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1F03EE" w14:textId="24A86508" w:rsidR="009652E6" w:rsidRPr="006A0D28" w:rsidRDefault="006A0D28" w:rsidP="006A0D28">
      <w:pPr>
        <w:spacing w:after="160" w:line="240" w:lineRule="auto"/>
        <w:jc w:val="center"/>
        <w:rPr>
          <w:rFonts w:ascii="Simplified Arabic" w:eastAsia="Calibri" w:hAnsi="Simplified Arabic" w:cs="Simplified Arabic"/>
          <w:b/>
          <w:bCs/>
          <w:sz w:val="32"/>
          <w:szCs w:val="32"/>
          <w:rtl/>
          <w:lang w:bidi="ar-DZ"/>
        </w:rPr>
      </w:pPr>
      <w:r w:rsidRPr="006A0D28">
        <w:rPr>
          <w:rFonts w:ascii="Simplified Arabic" w:eastAsia="Calibri" w:hAnsi="Simplified Arabic" w:cs="Simplified Arabic" w:hint="cs"/>
          <w:b/>
          <w:bCs/>
          <w:sz w:val="32"/>
          <w:szCs w:val="32"/>
          <w:rtl/>
          <w:lang w:bidi="ar-DZ"/>
        </w:rPr>
        <w:t>الجمـــهوريـــة الجزائـــــريـــة الديـــمقراطيـــــة الشعبـــــيــــة</w:t>
      </w:r>
    </w:p>
    <w:p w14:paraId="55904E19" w14:textId="25E24D79" w:rsidR="006A0D28" w:rsidRDefault="006A0D28" w:rsidP="006A0D28">
      <w:pPr>
        <w:spacing w:after="160" w:line="259" w:lineRule="auto"/>
        <w:jc w:val="center"/>
        <w:rPr>
          <w:rFonts w:ascii="Simplified Arabic" w:eastAsia="Calibri" w:hAnsi="Simplified Arabic" w:cs="Simplified Arabic"/>
          <w:b/>
          <w:bCs/>
          <w:sz w:val="32"/>
          <w:szCs w:val="32"/>
          <w:rtl/>
          <w:lang w:bidi="ar-DZ"/>
        </w:rPr>
      </w:pPr>
      <w:r w:rsidRPr="006A0D28">
        <w:rPr>
          <w:rFonts w:ascii="Simplified Arabic" w:eastAsia="Calibri" w:hAnsi="Simplified Arabic" w:cs="Simplified Arabic" w:hint="cs"/>
          <w:b/>
          <w:bCs/>
          <w:sz w:val="32"/>
          <w:szCs w:val="32"/>
          <w:rtl/>
          <w:lang w:bidi="ar-DZ"/>
        </w:rPr>
        <w:t>وزارة الـتــعليـــــــم العـــــالـــــي والبـــحث العلـــمــــي</w:t>
      </w:r>
    </w:p>
    <w:p w14:paraId="52A7FAF4" w14:textId="1CBC27A5" w:rsidR="006A0D28" w:rsidRPr="006A0D28" w:rsidRDefault="006A0D28" w:rsidP="006A0D28">
      <w:pPr>
        <w:spacing w:after="160" w:line="259" w:lineRule="auto"/>
        <w:jc w:val="center"/>
        <w:rPr>
          <w:rFonts w:ascii="Simplified Arabic" w:eastAsia="Calibri" w:hAnsi="Simplified Arabic" w:cs="Simplified Arabic"/>
          <w:b/>
          <w:bCs/>
          <w:sz w:val="36"/>
          <w:szCs w:val="36"/>
          <w:lang w:bidi="ar-DZ"/>
        </w:rPr>
      </w:pPr>
      <w:r>
        <w:rPr>
          <w:rFonts w:ascii="Simplified Arabic" w:eastAsia="Calibri" w:hAnsi="Simplified Arabic" w:cs="Simplified Arabic" w:hint="cs"/>
          <w:b/>
          <w:bCs/>
          <w:sz w:val="32"/>
          <w:szCs w:val="32"/>
          <w:rtl/>
          <w:lang w:bidi="ar-DZ"/>
        </w:rPr>
        <w:t xml:space="preserve">  </w:t>
      </w:r>
      <w:r w:rsidRPr="006A0D28">
        <w:rPr>
          <w:rFonts w:ascii="Simplified Arabic" w:eastAsia="Calibri" w:hAnsi="Simplified Arabic" w:cs="Simplified Arabic" w:hint="cs"/>
          <w:b/>
          <w:bCs/>
          <w:sz w:val="32"/>
          <w:szCs w:val="32"/>
          <w:rtl/>
          <w:lang w:bidi="ar-DZ"/>
        </w:rPr>
        <w:t xml:space="preserve">المدرســة العلـــيا لإدارة الأعمـــال – تلمسـان </w:t>
      </w:r>
      <w:r w:rsidRPr="006A0D28">
        <w:rPr>
          <w:rFonts w:ascii="Simplified Arabic" w:eastAsia="Calibri" w:hAnsi="Simplified Arabic" w:cs="Simplified Arabic" w:hint="cs"/>
          <w:b/>
          <w:bCs/>
          <w:sz w:val="36"/>
          <w:szCs w:val="36"/>
          <w:rtl/>
          <w:lang w:bidi="ar-DZ"/>
        </w:rPr>
        <w:t>-</w:t>
      </w:r>
      <w:r>
        <w:rPr>
          <w:rFonts w:ascii="Simplified Arabic" w:eastAsia="Calibri" w:hAnsi="Simplified Arabic" w:cs="Simplified Arabic"/>
          <w:b/>
          <w:bCs/>
          <w:sz w:val="36"/>
          <w:szCs w:val="36"/>
          <w:lang w:bidi="ar-DZ"/>
        </w:rPr>
        <w:t xml:space="preserve">  </w:t>
      </w:r>
    </w:p>
    <w:p w14:paraId="5ABA3F35" w14:textId="2C30F394" w:rsidR="006A0D28" w:rsidRPr="006A0D28" w:rsidRDefault="00665916" w:rsidP="006A0D28">
      <w:pPr>
        <w:spacing w:after="160" w:line="259" w:lineRule="auto"/>
        <w:jc w:val="center"/>
        <w:rPr>
          <w:rFonts w:ascii="Simplified Arabic" w:eastAsia="Calibri" w:hAnsi="Simplified Arabic" w:cs="Simplified Arabic"/>
          <w:b/>
          <w:bCs/>
          <w:sz w:val="32"/>
          <w:szCs w:val="32"/>
          <w:lang w:bidi="ar-DZ"/>
        </w:rPr>
      </w:pPr>
      <w:r w:rsidRPr="005C1BCE">
        <w:rPr>
          <w:rFonts w:ascii="Simplified Arabic" w:eastAsia="Calibri" w:hAnsi="Simplified Arabic" w:cs="Simplified Arabic" w:hint="cs"/>
          <w:b/>
          <w:bCs/>
          <w:noProof/>
          <w:sz w:val="28"/>
          <w:szCs w:val="28"/>
          <w:rtl/>
          <w:lang w:val="en-US"/>
        </w:rPr>
        <w:drawing>
          <wp:anchor distT="0" distB="0" distL="114300" distR="114300" simplePos="0" relativeHeight="251743232" behindDoc="0" locked="0" layoutInCell="1" allowOverlap="1" wp14:anchorId="1A002E1C" wp14:editId="4FE7F587">
            <wp:simplePos x="0" y="0"/>
            <wp:positionH relativeFrom="margin">
              <wp:posOffset>2238375</wp:posOffset>
            </wp:positionH>
            <wp:positionV relativeFrom="paragraph">
              <wp:posOffset>123825</wp:posOffset>
            </wp:positionV>
            <wp:extent cx="1600200" cy="1209675"/>
            <wp:effectExtent l="0" t="0" r="0" b="0"/>
            <wp:wrapSquare wrapText="bothSides"/>
            <wp:docPr id="144" name="Picture 144" descr="unnam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unnam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00200" cy="1209675"/>
                    </a:xfrm>
                    <a:prstGeom prst="rect">
                      <a:avLst/>
                    </a:prstGeom>
                    <a:noFill/>
                  </pic:spPr>
                </pic:pic>
              </a:graphicData>
            </a:graphic>
            <wp14:sizeRelH relativeFrom="margin">
              <wp14:pctWidth>0</wp14:pctWidth>
            </wp14:sizeRelH>
          </wp:anchor>
        </w:drawing>
      </w:r>
    </w:p>
    <w:p w14:paraId="4AE67503" w14:textId="427561AD" w:rsidR="009652E6" w:rsidRPr="006A0D28" w:rsidRDefault="009652E6" w:rsidP="009652E6">
      <w:pPr>
        <w:pStyle w:val="a3"/>
        <w:tabs>
          <w:tab w:val="left" w:pos="8220"/>
          <w:tab w:val="left" w:pos="8786"/>
        </w:tabs>
        <w:bidi/>
        <w:rPr>
          <w:rtl/>
          <w:lang w:bidi="ar-DZ"/>
        </w:rPr>
      </w:pPr>
    </w:p>
    <w:p w14:paraId="0623CCBC" w14:textId="450C115F" w:rsidR="009652E6" w:rsidRDefault="009652E6" w:rsidP="009652E6">
      <w:pPr>
        <w:pStyle w:val="a3"/>
        <w:tabs>
          <w:tab w:val="left" w:pos="8220"/>
          <w:tab w:val="left" w:pos="8786"/>
        </w:tabs>
        <w:bidi/>
        <w:rPr>
          <w:rtl/>
          <w:lang w:bidi="ar-DZ"/>
        </w:rPr>
      </w:pPr>
    </w:p>
    <w:p w14:paraId="2671F734" w14:textId="34928618" w:rsidR="009652E6" w:rsidRDefault="009652E6" w:rsidP="009652E6">
      <w:pPr>
        <w:pStyle w:val="a3"/>
        <w:tabs>
          <w:tab w:val="left" w:pos="8220"/>
          <w:tab w:val="left" w:pos="8786"/>
        </w:tabs>
        <w:bidi/>
        <w:rPr>
          <w:rtl/>
          <w:lang w:bidi="ar-DZ"/>
        </w:rPr>
      </w:pPr>
    </w:p>
    <w:p w14:paraId="7D25547D" w14:textId="77777777" w:rsidR="009652E6" w:rsidRDefault="009652E6" w:rsidP="009652E6">
      <w:pPr>
        <w:pStyle w:val="a3"/>
        <w:tabs>
          <w:tab w:val="left" w:pos="8220"/>
          <w:tab w:val="left" w:pos="8786"/>
        </w:tabs>
        <w:bidi/>
        <w:rPr>
          <w:rtl/>
          <w:lang w:bidi="ar-DZ"/>
        </w:rPr>
      </w:pPr>
    </w:p>
    <w:p w14:paraId="1C272E02" w14:textId="77777777" w:rsidR="009652E6" w:rsidRDefault="009652E6" w:rsidP="009652E6">
      <w:pPr>
        <w:pStyle w:val="a3"/>
        <w:tabs>
          <w:tab w:val="left" w:pos="8220"/>
          <w:tab w:val="left" w:pos="8786"/>
        </w:tabs>
        <w:bidi/>
        <w:rPr>
          <w:rtl/>
          <w:lang w:bidi="ar-DZ"/>
        </w:rPr>
      </w:pPr>
    </w:p>
    <w:p w14:paraId="4FFD8204" w14:textId="73D5510D" w:rsidR="009652E6" w:rsidRDefault="009652E6" w:rsidP="009652E6">
      <w:pPr>
        <w:pStyle w:val="a3"/>
        <w:tabs>
          <w:tab w:val="left" w:pos="8220"/>
          <w:tab w:val="left" w:pos="8786"/>
        </w:tabs>
        <w:bidi/>
        <w:rPr>
          <w:rtl/>
          <w:lang w:bidi="ar-DZ"/>
        </w:rPr>
      </w:pPr>
    </w:p>
    <w:p w14:paraId="4B71B529" w14:textId="1A779FC4" w:rsidR="009652E6" w:rsidRDefault="009652E6" w:rsidP="009652E6">
      <w:pPr>
        <w:pStyle w:val="a3"/>
        <w:tabs>
          <w:tab w:val="left" w:pos="8220"/>
          <w:tab w:val="left" w:pos="8786"/>
        </w:tabs>
        <w:bidi/>
        <w:rPr>
          <w:rtl/>
          <w:lang w:bidi="ar-DZ"/>
        </w:rPr>
      </w:pPr>
    </w:p>
    <w:p w14:paraId="643FBA56" w14:textId="60A39417" w:rsidR="009652E6" w:rsidRPr="00665916" w:rsidRDefault="00665916" w:rsidP="00665916">
      <w:pPr>
        <w:spacing w:after="160"/>
        <w:jc w:val="center"/>
        <w:rPr>
          <w:rFonts w:ascii="Simplified Arabic" w:eastAsia="Calibri" w:hAnsi="Simplified Arabic" w:cs="Simplified Arabic"/>
          <w:b/>
          <w:bCs/>
          <w:sz w:val="32"/>
          <w:szCs w:val="32"/>
          <w:rtl/>
          <w:lang w:bidi="ar-DZ"/>
        </w:rPr>
      </w:pPr>
      <w:r w:rsidRPr="00665916">
        <w:rPr>
          <w:rFonts w:ascii="Simplified Arabic" w:eastAsia="Calibri" w:hAnsi="Simplified Arabic" w:cs="Simplified Arabic" w:hint="cs"/>
          <w:b/>
          <w:bCs/>
          <w:sz w:val="32"/>
          <w:szCs w:val="32"/>
          <w:rtl/>
          <w:lang w:bidi="ar-DZ"/>
        </w:rPr>
        <w:t>مذكرة تدخل ضمن متطلبات نيل شهادة الماستر في إدارة الأعمال</w:t>
      </w:r>
    </w:p>
    <w:p w14:paraId="7BDC6A47" w14:textId="6B78D933" w:rsidR="009652E6" w:rsidRPr="00665916" w:rsidRDefault="00665916" w:rsidP="00665916">
      <w:pPr>
        <w:spacing w:after="160" w:line="240" w:lineRule="auto"/>
        <w:jc w:val="center"/>
        <w:rPr>
          <w:rFonts w:ascii="Simplified Arabic" w:eastAsia="Calibri" w:hAnsi="Simplified Arabic" w:cs="Simplified Arabic"/>
          <w:b/>
          <w:bCs/>
          <w:sz w:val="32"/>
          <w:szCs w:val="32"/>
          <w:rtl/>
          <w:lang w:bidi="ar-DZ"/>
        </w:rPr>
      </w:pPr>
      <w:r w:rsidRPr="00665916">
        <w:rPr>
          <w:rFonts w:ascii="Simplified Arabic" w:eastAsia="Calibri" w:hAnsi="Simplified Arabic" w:cs="Simplified Arabic" w:hint="cs"/>
          <w:b/>
          <w:bCs/>
          <w:sz w:val="32"/>
          <w:szCs w:val="32"/>
          <w:rtl/>
          <w:lang w:bidi="ar-DZ"/>
        </w:rPr>
        <w:t>تخصص: إدارة الخدمات الصحية</w:t>
      </w:r>
    </w:p>
    <w:p w14:paraId="45681AC8" w14:textId="77777777" w:rsidR="00665916" w:rsidRPr="00665916" w:rsidRDefault="00665916" w:rsidP="00665916">
      <w:pPr>
        <w:spacing w:after="160" w:line="259" w:lineRule="auto"/>
        <w:jc w:val="center"/>
        <w:rPr>
          <w:rFonts w:ascii="Simplified Arabic" w:eastAsia="Calibri" w:hAnsi="Simplified Arabic" w:cs="Simplified Arabic"/>
          <w:b/>
          <w:bCs/>
          <w:sz w:val="32"/>
          <w:szCs w:val="32"/>
          <w:lang w:bidi="ar-DZ"/>
        </w:rPr>
      </w:pPr>
      <w:r w:rsidRPr="00665916">
        <w:rPr>
          <w:rFonts w:ascii="Simplified Arabic" w:eastAsia="Calibri" w:hAnsi="Simplified Arabic" w:cs="Simplified Arabic" w:hint="cs"/>
          <w:b/>
          <w:bCs/>
          <w:sz w:val="32"/>
          <w:szCs w:val="32"/>
          <w:rtl/>
          <w:lang w:bidi="ar-DZ"/>
        </w:rPr>
        <w:t>الموضوع</w:t>
      </w:r>
    </w:p>
    <w:p w14:paraId="51E61B5B" w14:textId="4ED5121E" w:rsidR="009652E6" w:rsidRDefault="00665916" w:rsidP="009652E6">
      <w:pPr>
        <w:pStyle w:val="a3"/>
        <w:tabs>
          <w:tab w:val="left" w:pos="8220"/>
          <w:tab w:val="left" w:pos="8786"/>
        </w:tabs>
        <w:bidi/>
        <w:rPr>
          <w:rtl/>
          <w:lang w:bidi="ar-DZ"/>
        </w:rPr>
      </w:pPr>
      <w:r>
        <w:rPr>
          <w:noProof/>
          <w:rtl/>
          <w:lang w:val="ar-DZ" w:bidi="ar-DZ"/>
        </w:rPr>
        <mc:AlternateContent>
          <mc:Choice Requires="wps">
            <w:drawing>
              <wp:anchor distT="0" distB="0" distL="114300" distR="114300" simplePos="0" relativeHeight="251744256" behindDoc="0" locked="0" layoutInCell="1" allowOverlap="1" wp14:anchorId="5F24F4DE" wp14:editId="7455B433">
                <wp:simplePos x="0" y="0"/>
                <wp:positionH relativeFrom="column">
                  <wp:posOffset>108585</wp:posOffset>
                </wp:positionH>
                <wp:positionV relativeFrom="paragraph">
                  <wp:posOffset>10795</wp:posOffset>
                </wp:positionV>
                <wp:extent cx="5819775" cy="1247775"/>
                <wp:effectExtent l="0" t="0" r="28575" b="28575"/>
                <wp:wrapNone/>
                <wp:docPr id="90" name="مربع نص 90"/>
                <wp:cNvGraphicFramePr/>
                <a:graphic xmlns:a="http://schemas.openxmlformats.org/drawingml/2006/main">
                  <a:graphicData uri="http://schemas.microsoft.com/office/word/2010/wordprocessingShape">
                    <wps:wsp>
                      <wps:cNvSpPr txBox="1"/>
                      <wps:spPr>
                        <a:xfrm>
                          <a:off x="0" y="0"/>
                          <a:ext cx="5819775" cy="1247775"/>
                        </a:xfrm>
                        <a:prstGeom prst="rect">
                          <a:avLst/>
                        </a:prstGeom>
                        <a:ln/>
                      </wps:spPr>
                      <wps:style>
                        <a:lnRef idx="2">
                          <a:schemeClr val="accent1"/>
                        </a:lnRef>
                        <a:fillRef idx="1">
                          <a:schemeClr val="lt1"/>
                        </a:fillRef>
                        <a:effectRef idx="0">
                          <a:schemeClr val="accent1"/>
                        </a:effectRef>
                        <a:fontRef idx="minor">
                          <a:schemeClr val="dk1"/>
                        </a:fontRef>
                      </wps:style>
                      <wps:txbx>
                        <w:txbxContent>
                          <w:p w14:paraId="3AE49B49" w14:textId="77777777" w:rsidR="00665916" w:rsidRPr="00665916" w:rsidRDefault="00665916" w:rsidP="00665916">
                            <w:pPr>
                              <w:bidi/>
                              <w:spacing w:after="160" w:line="259" w:lineRule="auto"/>
                              <w:jc w:val="center"/>
                              <w:rPr>
                                <w:rFonts w:ascii="Simplified Arabic" w:eastAsia="Calibri" w:hAnsi="Simplified Arabic" w:cs="Simplified Arabic"/>
                                <w:b/>
                                <w:bCs/>
                                <w:sz w:val="32"/>
                                <w:szCs w:val="32"/>
                                <w:rtl/>
                                <w:lang w:val="en-US" w:bidi="ar-DZ"/>
                              </w:rPr>
                            </w:pPr>
                            <w:r w:rsidRPr="00665916">
                              <w:rPr>
                                <w:rFonts w:ascii="Simplified Arabic" w:eastAsia="Calibri" w:hAnsi="Simplified Arabic" w:cs="Simplified Arabic"/>
                                <w:b/>
                                <w:bCs/>
                                <w:sz w:val="32"/>
                                <w:szCs w:val="32"/>
                                <w:rtl/>
                                <w:lang w:val="en-US" w:bidi="ar-DZ"/>
                              </w:rPr>
                              <w:t>الرضا الوظيفي وأثره على جودة الخدمات الصحية</w:t>
                            </w:r>
                          </w:p>
                          <w:p w14:paraId="6F261BFA" w14:textId="21E9CBF7" w:rsidR="00665916" w:rsidRPr="00665916" w:rsidRDefault="00665916" w:rsidP="00665916">
                            <w:pPr>
                              <w:bidi/>
                              <w:spacing w:after="160" w:line="259" w:lineRule="auto"/>
                              <w:jc w:val="center"/>
                              <w:rPr>
                                <w:rFonts w:ascii="Simplified Arabic" w:eastAsia="Calibri" w:hAnsi="Simplified Arabic" w:cs="Simplified Arabic"/>
                                <w:b/>
                                <w:bCs/>
                                <w:sz w:val="32"/>
                                <w:szCs w:val="32"/>
                                <w:lang w:val="en-US" w:bidi="ar-DZ"/>
                              </w:rPr>
                            </w:pPr>
                            <w:r w:rsidRPr="00665916">
                              <w:rPr>
                                <w:rFonts w:ascii="Simplified Arabic" w:eastAsia="Calibri" w:hAnsi="Simplified Arabic" w:cs="Simplified Arabic"/>
                                <w:b/>
                                <w:bCs/>
                                <w:sz w:val="32"/>
                                <w:szCs w:val="32"/>
                                <w:rtl/>
                                <w:lang w:val="en-US" w:bidi="ar-DZ"/>
                              </w:rPr>
                              <w:t xml:space="preserve">دراسة حالة: المؤسسة العمومية للصحة الجوارية </w:t>
                            </w:r>
                            <w:r w:rsidRPr="00665916">
                              <w:rPr>
                                <w:rFonts w:ascii="Simplified Arabic" w:eastAsia="Calibri" w:hAnsi="Simplified Arabic" w:cs="Simplified Arabic" w:hint="cs"/>
                                <w:b/>
                                <w:bCs/>
                                <w:sz w:val="32"/>
                                <w:szCs w:val="32"/>
                                <w:rtl/>
                                <w:lang w:val="en-US" w:bidi="ar-DZ"/>
                              </w:rPr>
                              <w:t>"</w:t>
                            </w:r>
                            <w:r w:rsidRPr="00665916">
                              <w:rPr>
                                <w:rFonts w:ascii="Simplified Arabic" w:eastAsia="Calibri" w:hAnsi="Simplified Arabic" w:cs="Simplified Arabic"/>
                                <w:b/>
                                <w:bCs/>
                                <w:sz w:val="32"/>
                                <w:szCs w:val="32"/>
                                <w:rtl/>
                                <w:lang w:val="en-US" w:bidi="ar-DZ"/>
                              </w:rPr>
                              <w:t>محمودي عبد القادر</w:t>
                            </w:r>
                            <w:r w:rsidRPr="00665916">
                              <w:rPr>
                                <w:rFonts w:ascii="Simplified Arabic" w:eastAsia="Calibri" w:hAnsi="Simplified Arabic" w:cs="Simplified Arabic" w:hint="cs"/>
                                <w:b/>
                                <w:bCs/>
                                <w:sz w:val="32"/>
                                <w:szCs w:val="32"/>
                                <w:rtl/>
                                <w:lang w:val="en-US" w:bidi="ar-DZ"/>
                              </w:rPr>
                              <w:t>" جديوية ولاية غليزان</w:t>
                            </w:r>
                            <w:r>
                              <w:rPr>
                                <w:rFonts w:ascii="Simplified Arabic" w:eastAsia="Calibri" w:hAnsi="Simplified Arabic" w:cs="Simplified Arabic" w:hint="cs"/>
                                <w:b/>
                                <w:bCs/>
                                <w:sz w:val="32"/>
                                <w:szCs w:val="32"/>
                                <w:rtl/>
                                <w:lang w:val="en-US" w:bidi="ar-DZ"/>
                              </w:rPr>
                              <w:t xml:space="preserve"> </w:t>
                            </w:r>
                          </w:p>
                          <w:p w14:paraId="5FC335CF" w14:textId="77777777" w:rsidR="00665916" w:rsidRPr="00665916" w:rsidRDefault="00665916" w:rsidP="00665916">
                            <w:pPr>
                              <w:bidi/>
                              <w:rPr>
                                <w:rtl/>
                                <w:lang w:val="en-US"/>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anchor>
            </w:drawing>
          </mc:Choice>
          <mc:Fallback>
            <w:pict>
              <v:shapetype w14:anchorId="5F24F4DE" id="_x0000_t202" coordsize="21600,21600" o:spt="202" path="m,l,21600r21600,l21600,xe">
                <v:stroke joinstyle="miter"/>
                <v:path gradientshapeok="t" o:connecttype="rect"/>
              </v:shapetype>
              <v:shape id="مربع نص 90" o:spid="_x0000_s1026" type="#_x0000_t202" style="position:absolute;left:0;text-align:left;margin-left:8.55pt;margin-top:.85pt;width:458.25pt;height:98.2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JrkhAIAADMFAAAOAAAAZHJzL2Uyb0RvYy54bWysVM1uEzEQviPxDpbvdLNRStqomyq0KkKq&#10;SkWLena8drPC9hjbyW64w7Nw5cCBN0nfhrH3p6XkhLjs2jPf/H/jk9NGK7IRzldgCpofjCgRhkNZ&#10;mfuCfry9eHVEiQ/MlEyBEQXdCk9P5y9fnNR2JsawAlUKR9CJ8bPaFnQVgp1lmecroZk/ACsMKiU4&#10;zQJe3X1WOlajd62y8Wj0OqvBldYBF96j9LxV0nnyL6Xg4b2UXgSiCoq5hfR16buM32x+wmb3jtlV&#10;xbs02D9koVllMOjg6pwFRtau+suVrrgDDzIccNAZSFlxkWrAavLRs2puVsyKVAs2x9uhTf7/ueVX&#10;m2tHqrKgx9gewzTO6OHr7sfu++4Xefi2+0lQjk2qrZ8h9sYiOjRvoMFh93KPwlh7I52Of6yKoB79&#10;bYcWiyYQjsLDo/x4Oj2khKMuH0+m8YL+s0dz63x4K0CTeCiowxmm1rLNpQ8ttIfEaMpEWcyvzSOd&#10;wlaJVvlBSCwPI4+Tk0QscaYc2TCkBONcmJAqwQyUQXQ0k5VSg2G+z1ANRh02molEuMFwtM/wz4iD&#10;RYoKJgzGujLg9jkoP/XpyhbfV9/WHMsPzbLpZraEcosjc9Ay31t+UWFbL5kP18wh1XFKuL7hPX6k&#10;grqg0J0oWYH7sk8e8chA1FJS4+oU1H9eMycoUe8McvM4n0zirqXL5HA6xot7qlk+1Zi1PgMcRY4P&#10;heXpGPFB9VLpQN/hli9iVFQxwzF2QUN/PAvtQuMrwcVikUC4XZaFS3NjeXQd2xtJc9vcMWc7ZgUk&#10;5RX0S8ZmzwjWYqOlgcU6gKwS+2KD2652jcfNTPztXpG4+k/vCfX41s1/AwAA//8DAFBLAwQUAAYA&#10;CAAAACEAEBcgoNsAAAAIAQAADwAAAGRycy9kb3ducmV2LnhtbEyPQWuDQBCF74X+h2UKvTWrCVhj&#10;XUORhtwCTULPqztViTsr7saYf5/JqT0NH+/x5r18M9teTDj6zpGCeBGBQKqd6ahRcDpu31IQPmgy&#10;uneECm7oYVM8P+U6M+5K3zgdQiM4hHymFbQhDJmUvm7Rar9wAxJrv260OjCOjTSjvnK47eUyihJp&#10;dUf8odUDli3W58PFKiijcuunXVwlN9edf9Iv2g/1TqnXl/nzA0TAOfyZ4VGfq0PBnSp3IeNFz/we&#10;s/NxQbC8Xq0SEBXzOl2CLHL5f0BxBwAA//8DAFBLAQItABQABgAIAAAAIQC2gziS/gAAAOEBAAAT&#10;AAAAAAAAAAAAAAAAAAAAAABbQ29udGVudF9UeXBlc10ueG1sUEsBAi0AFAAGAAgAAAAhADj9If/W&#10;AAAAlAEAAAsAAAAAAAAAAAAAAAAALwEAAF9yZWxzLy5yZWxzUEsBAi0AFAAGAAgAAAAhAPq4muSE&#10;AgAAMwUAAA4AAAAAAAAAAAAAAAAALgIAAGRycy9lMm9Eb2MueG1sUEsBAi0AFAAGAAgAAAAhABAX&#10;IKDbAAAACAEAAA8AAAAAAAAAAAAAAAAA3gQAAGRycy9kb3ducmV2LnhtbFBLBQYAAAAABAAEAPMA&#10;AADmBQAAAAA=&#10;" fillcolor="white [3201]" strokecolor="#4f81bd [3204]" strokeweight="2pt">
                <v:textbox>
                  <w:txbxContent>
                    <w:p w14:paraId="3AE49B49" w14:textId="77777777" w:rsidR="00665916" w:rsidRPr="00665916" w:rsidRDefault="00665916" w:rsidP="00665916">
                      <w:pPr>
                        <w:bidi/>
                        <w:spacing w:after="160" w:line="259" w:lineRule="auto"/>
                        <w:jc w:val="center"/>
                        <w:rPr>
                          <w:rFonts w:ascii="Simplified Arabic" w:eastAsia="Calibri" w:hAnsi="Simplified Arabic" w:cs="Simplified Arabic"/>
                          <w:b/>
                          <w:bCs/>
                          <w:sz w:val="32"/>
                          <w:szCs w:val="32"/>
                          <w:rtl/>
                          <w:lang w:val="en-US" w:bidi="ar-DZ"/>
                        </w:rPr>
                      </w:pPr>
                      <w:r w:rsidRPr="00665916">
                        <w:rPr>
                          <w:rFonts w:ascii="Simplified Arabic" w:eastAsia="Calibri" w:hAnsi="Simplified Arabic" w:cs="Simplified Arabic"/>
                          <w:b/>
                          <w:bCs/>
                          <w:sz w:val="32"/>
                          <w:szCs w:val="32"/>
                          <w:rtl/>
                          <w:lang w:val="en-US" w:bidi="ar-DZ"/>
                        </w:rPr>
                        <w:t>الرضا الوظيفي وأثره على جودة الخدمات الصحية</w:t>
                      </w:r>
                    </w:p>
                    <w:p w14:paraId="6F261BFA" w14:textId="21E9CBF7" w:rsidR="00665916" w:rsidRPr="00665916" w:rsidRDefault="00665916" w:rsidP="00665916">
                      <w:pPr>
                        <w:bidi/>
                        <w:spacing w:after="160" w:line="259" w:lineRule="auto"/>
                        <w:jc w:val="center"/>
                        <w:rPr>
                          <w:rFonts w:ascii="Simplified Arabic" w:eastAsia="Calibri" w:hAnsi="Simplified Arabic" w:cs="Simplified Arabic"/>
                          <w:b/>
                          <w:bCs/>
                          <w:sz w:val="32"/>
                          <w:szCs w:val="32"/>
                          <w:lang w:val="en-US" w:bidi="ar-DZ"/>
                        </w:rPr>
                      </w:pPr>
                      <w:r w:rsidRPr="00665916">
                        <w:rPr>
                          <w:rFonts w:ascii="Simplified Arabic" w:eastAsia="Calibri" w:hAnsi="Simplified Arabic" w:cs="Simplified Arabic"/>
                          <w:b/>
                          <w:bCs/>
                          <w:sz w:val="32"/>
                          <w:szCs w:val="32"/>
                          <w:rtl/>
                          <w:lang w:val="en-US" w:bidi="ar-DZ"/>
                        </w:rPr>
                        <w:t xml:space="preserve">دراسة حالة: المؤسسة العمومية للصحة الجوارية </w:t>
                      </w:r>
                      <w:r w:rsidRPr="00665916">
                        <w:rPr>
                          <w:rFonts w:ascii="Simplified Arabic" w:eastAsia="Calibri" w:hAnsi="Simplified Arabic" w:cs="Simplified Arabic" w:hint="cs"/>
                          <w:b/>
                          <w:bCs/>
                          <w:sz w:val="32"/>
                          <w:szCs w:val="32"/>
                          <w:rtl/>
                          <w:lang w:val="en-US" w:bidi="ar-DZ"/>
                        </w:rPr>
                        <w:t>"</w:t>
                      </w:r>
                      <w:r w:rsidRPr="00665916">
                        <w:rPr>
                          <w:rFonts w:ascii="Simplified Arabic" w:eastAsia="Calibri" w:hAnsi="Simplified Arabic" w:cs="Simplified Arabic"/>
                          <w:b/>
                          <w:bCs/>
                          <w:sz w:val="32"/>
                          <w:szCs w:val="32"/>
                          <w:rtl/>
                          <w:lang w:val="en-US" w:bidi="ar-DZ"/>
                        </w:rPr>
                        <w:t>محمودي عبد القادر</w:t>
                      </w:r>
                      <w:r w:rsidRPr="00665916">
                        <w:rPr>
                          <w:rFonts w:ascii="Simplified Arabic" w:eastAsia="Calibri" w:hAnsi="Simplified Arabic" w:cs="Simplified Arabic" w:hint="cs"/>
                          <w:b/>
                          <w:bCs/>
                          <w:sz w:val="32"/>
                          <w:szCs w:val="32"/>
                          <w:rtl/>
                          <w:lang w:val="en-US" w:bidi="ar-DZ"/>
                        </w:rPr>
                        <w:t>" جديوية ولاية غليزان</w:t>
                      </w:r>
                      <w:r>
                        <w:rPr>
                          <w:rFonts w:ascii="Simplified Arabic" w:eastAsia="Calibri" w:hAnsi="Simplified Arabic" w:cs="Simplified Arabic" w:hint="cs"/>
                          <w:b/>
                          <w:bCs/>
                          <w:sz w:val="32"/>
                          <w:szCs w:val="32"/>
                          <w:rtl/>
                          <w:lang w:val="en-US" w:bidi="ar-DZ"/>
                        </w:rPr>
                        <w:t xml:space="preserve"> </w:t>
                      </w:r>
                    </w:p>
                    <w:p w14:paraId="5FC335CF" w14:textId="77777777" w:rsidR="00665916" w:rsidRPr="00665916" w:rsidRDefault="00665916" w:rsidP="00665916">
                      <w:pPr>
                        <w:bidi/>
                        <w:rPr>
                          <w:rtl/>
                          <w:lang w:val="en-US"/>
                        </w:rPr>
                      </w:pPr>
                    </w:p>
                  </w:txbxContent>
                </v:textbox>
              </v:shape>
            </w:pict>
          </mc:Fallback>
        </mc:AlternateContent>
      </w:r>
    </w:p>
    <w:p w14:paraId="03B44BC0" w14:textId="77777777" w:rsidR="009652E6" w:rsidRDefault="009652E6" w:rsidP="009652E6">
      <w:pPr>
        <w:pStyle w:val="a3"/>
        <w:tabs>
          <w:tab w:val="left" w:pos="8220"/>
          <w:tab w:val="left" w:pos="8786"/>
        </w:tabs>
        <w:bidi/>
        <w:rPr>
          <w:rtl/>
          <w:lang w:bidi="ar-DZ"/>
        </w:rPr>
      </w:pPr>
    </w:p>
    <w:p w14:paraId="36CAC87C" w14:textId="77777777" w:rsidR="009652E6" w:rsidRDefault="009652E6" w:rsidP="009652E6">
      <w:pPr>
        <w:pStyle w:val="a3"/>
        <w:tabs>
          <w:tab w:val="left" w:pos="8220"/>
          <w:tab w:val="left" w:pos="8786"/>
        </w:tabs>
        <w:bidi/>
        <w:rPr>
          <w:rtl/>
          <w:lang w:bidi="ar-DZ"/>
        </w:rPr>
      </w:pPr>
    </w:p>
    <w:p w14:paraId="1C7A1EAE" w14:textId="77777777" w:rsidR="009652E6" w:rsidRDefault="009652E6" w:rsidP="009652E6">
      <w:pPr>
        <w:pStyle w:val="a3"/>
        <w:tabs>
          <w:tab w:val="left" w:pos="8220"/>
          <w:tab w:val="left" w:pos="8786"/>
        </w:tabs>
        <w:bidi/>
        <w:rPr>
          <w:rtl/>
          <w:lang w:bidi="ar-DZ"/>
        </w:rPr>
      </w:pPr>
    </w:p>
    <w:p w14:paraId="13F7C6B1" w14:textId="77777777" w:rsidR="009652E6" w:rsidRDefault="009652E6" w:rsidP="009652E6">
      <w:pPr>
        <w:pStyle w:val="a3"/>
        <w:tabs>
          <w:tab w:val="left" w:pos="8220"/>
          <w:tab w:val="left" w:pos="8786"/>
        </w:tabs>
        <w:bidi/>
        <w:rPr>
          <w:rtl/>
          <w:lang w:bidi="ar-DZ"/>
        </w:rPr>
      </w:pPr>
    </w:p>
    <w:p w14:paraId="238E20BC" w14:textId="77777777" w:rsidR="009652E6" w:rsidRDefault="009652E6" w:rsidP="009652E6">
      <w:pPr>
        <w:pStyle w:val="a3"/>
        <w:tabs>
          <w:tab w:val="left" w:pos="8220"/>
          <w:tab w:val="left" w:pos="8786"/>
        </w:tabs>
        <w:bidi/>
        <w:rPr>
          <w:rtl/>
          <w:lang w:bidi="ar-DZ"/>
        </w:rPr>
      </w:pPr>
    </w:p>
    <w:p w14:paraId="1E8A9B20" w14:textId="77777777" w:rsidR="009652E6" w:rsidRDefault="009652E6" w:rsidP="009652E6">
      <w:pPr>
        <w:pStyle w:val="a3"/>
        <w:tabs>
          <w:tab w:val="left" w:pos="8220"/>
          <w:tab w:val="left" w:pos="8786"/>
        </w:tabs>
        <w:bidi/>
        <w:rPr>
          <w:rtl/>
          <w:lang w:bidi="ar-DZ"/>
        </w:rPr>
      </w:pPr>
    </w:p>
    <w:p w14:paraId="466DD166" w14:textId="77777777" w:rsidR="009652E6" w:rsidRDefault="009652E6" w:rsidP="009652E6">
      <w:pPr>
        <w:pStyle w:val="a3"/>
        <w:tabs>
          <w:tab w:val="left" w:pos="8220"/>
          <w:tab w:val="left" w:pos="8786"/>
        </w:tabs>
        <w:bidi/>
        <w:rPr>
          <w:rtl/>
          <w:lang w:bidi="ar-DZ"/>
        </w:rPr>
      </w:pPr>
    </w:p>
    <w:p w14:paraId="6EB4C479" w14:textId="77777777" w:rsidR="009652E6" w:rsidRDefault="009652E6" w:rsidP="009652E6">
      <w:pPr>
        <w:pStyle w:val="a3"/>
        <w:tabs>
          <w:tab w:val="left" w:pos="8220"/>
          <w:tab w:val="left" w:pos="8786"/>
        </w:tabs>
        <w:bidi/>
        <w:rPr>
          <w:rtl/>
          <w:lang w:bidi="ar-DZ"/>
        </w:rPr>
      </w:pPr>
    </w:p>
    <w:p w14:paraId="4D4983A9" w14:textId="77777777" w:rsidR="00D702DC" w:rsidRPr="00D702DC" w:rsidRDefault="00D702DC" w:rsidP="00D702DC">
      <w:pPr>
        <w:spacing w:after="160" w:line="259" w:lineRule="auto"/>
        <w:jc w:val="right"/>
        <w:rPr>
          <w:rFonts w:ascii="Simplified Arabic" w:eastAsia="Calibri" w:hAnsi="Simplified Arabic" w:cs="Simplified Arabic"/>
          <w:b/>
          <w:bCs/>
          <w:sz w:val="28"/>
          <w:szCs w:val="28"/>
          <w:lang w:bidi="ar-DZ"/>
        </w:rPr>
      </w:pPr>
      <w:r w:rsidRPr="00D702DC">
        <w:rPr>
          <w:rFonts w:ascii="Simplified Arabic" w:eastAsia="Calibri" w:hAnsi="Simplified Arabic" w:cs="Simplified Arabic" w:hint="cs"/>
          <w:b/>
          <w:bCs/>
          <w:sz w:val="28"/>
          <w:szCs w:val="28"/>
          <w:rtl/>
          <w:lang w:bidi="ar-DZ"/>
        </w:rPr>
        <w:t>مـــن إعداد الطـــالب                                                           تحت إشـــــراف الأسـتــــاذ</w:t>
      </w:r>
    </w:p>
    <w:p w14:paraId="27E25B1B" w14:textId="7C73385B" w:rsidR="009652E6" w:rsidRPr="00D702DC" w:rsidRDefault="00D702DC" w:rsidP="00D702DC">
      <w:pPr>
        <w:spacing w:after="160" w:line="259" w:lineRule="auto"/>
        <w:jc w:val="right"/>
        <w:rPr>
          <w:rFonts w:ascii="Simplified Arabic" w:eastAsia="Calibri" w:hAnsi="Simplified Arabic" w:cs="Simplified Arabic"/>
          <w:b/>
          <w:bCs/>
          <w:sz w:val="28"/>
          <w:szCs w:val="28"/>
          <w:lang w:bidi="ar-DZ"/>
        </w:rPr>
      </w:pPr>
      <w:r w:rsidRPr="00D702DC">
        <w:rPr>
          <w:rFonts w:ascii="Simplified Arabic" w:eastAsia="Calibri" w:hAnsi="Simplified Arabic" w:cs="Simplified Arabic" w:hint="cs"/>
          <w:b/>
          <w:bCs/>
          <w:sz w:val="28"/>
          <w:szCs w:val="28"/>
          <w:rtl/>
          <w:lang w:bidi="ar-DZ"/>
        </w:rPr>
        <w:t xml:space="preserve">  خلاط إبراهيم                                                                   د. خالدي محمد </w:t>
      </w:r>
    </w:p>
    <w:p w14:paraId="02E14E87" w14:textId="26D60B10" w:rsidR="00D702DC" w:rsidRPr="00D702DC" w:rsidRDefault="00D702DC" w:rsidP="00D702DC">
      <w:pPr>
        <w:spacing w:after="160" w:line="259" w:lineRule="auto"/>
        <w:jc w:val="center"/>
        <w:rPr>
          <w:rFonts w:ascii="Simplified Arabic" w:eastAsia="Calibri" w:hAnsi="Simplified Arabic" w:cs="Simplified Arabic"/>
          <w:b/>
          <w:bCs/>
          <w:sz w:val="32"/>
          <w:szCs w:val="32"/>
          <w:lang w:bidi="ar-DZ"/>
        </w:rPr>
      </w:pPr>
      <w:r w:rsidRPr="00D702DC">
        <w:rPr>
          <w:rFonts w:ascii="Simplified Arabic" w:eastAsia="Calibri" w:hAnsi="Simplified Arabic" w:cs="Simplified Arabic" w:hint="cs"/>
          <w:b/>
          <w:bCs/>
          <w:sz w:val="32"/>
          <w:szCs w:val="32"/>
          <w:rtl/>
          <w:lang w:bidi="ar-DZ"/>
        </w:rPr>
        <w:t>لجنـــــــــة المناقشـــــــ</w:t>
      </w:r>
      <w:r>
        <w:rPr>
          <w:rFonts w:ascii="Simplified Arabic" w:eastAsia="Calibri" w:hAnsi="Simplified Arabic" w:cs="Simplified Arabic" w:hint="cs"/>
          <w:b/>
          <w:bCs/>
          <w:sz w:val="32"/>
          <w:szCs w:val="32"/>
          <w:rtl/>
          <w:lang w:bidi="ar-DZ"/>
        </w:rPr>
        <w:t>ة</w:t>
      </w:r>
    </w:p>
    <w:tbl>
      <w:tblPr>
        <w:tblStyle w:val="a6"/>
        <w:tblW w:w="0" w:type="auto"/>
        <w:tblInd w:w="108" w:type="dxa"/>
        <w:tblLook w:val="04A0" w:firstRow="1" w:lastRow="0" w:firstColumn="1" w:lastColumn="0" w:noHBand="0" w:noVBand="1"/>
      </w:tblPr>
      <w:tblGrid>
        <w:gridCol w:w="3084"/>
        <w:gridCol w:w="3150"/>
        <w:gridCol w:w="3002"/>
      </w:tblGrid>
      <w:tr w:rsidR="00D702DC" w:rsidRPr="00D702DC" w14:paraId="1EDCD800" w14:textId="77777777" w:rsidTr="00A8073E">
        <w:tc>
          <w:tcPr>
            <w:tcW w:w="3340" w:type="dxa"/>
          </w:tcPr>
          <w:p w14:paraId="023FE4E8" w14:textId="77777777" w:rsidR="00D702DC" w:rsidRPr="00D702DC" w:rsidRDefault="00D702DC" w:rsidP="00D702DC">
            <w:pPr>
              <w:jc w:val="right"/>
              <w:rPr>
                <w:rFonts w:ascii="Simplified Arabic" w:eastAsia="Calibri" w:hAnsi="Simplified Arabic" w:cs="Simplified Arabic"/>
                <w:sz w:val="32"/>
                <w:szCs w:val="32"/>
                <w:lang w:val="fr-FR" w:bidi="ar-DZ"/>
              </w:rPr>
            </w:pPr>
            <w:r w:rsidRPr="00D702DC">
              <w:rPr>
                <w:rFonts w:ascii="Simplified Arabic" w:eastAsia="Calibri" w:hAnsi="Simplified Arabic" w:cs="Simplified Arabic" w:hint="cs"/>
                <w:sz w:val="32"/>
                <w:szCs w:val="32"/>
                <w:rtl/>
                <w:lang w:val="fr-FR" w:bidi="ar-DZ"/>
              </w:rPr>
              <w:t>رئيســــا</w:t>
            </w:r>
          </w:p>
        </w:tc>
        <w:tc>
          <w:tcPr>
            <w:tcW w:w="3448" w:type="dxa"/>
          </w:tcPr>
          <w:p w14:paraId="683D562B" w14:textId="77777777" w:rsidR="00D702DC" w:rsidRPr="00D702DC" w:rsidRDefault="00D702DC" w:rsidP="00D702DC">
            <w:pPr>
              <w:jc w:val="right"/>
              <w:rPr>
                <w:rFonts w:ascii="Simplified Arabic" w:eastAsia="Calibri" w:hAnsi="Simplified Arabic" w:cs="Simplified Arabic"/>
                <w:sz w:val="28"/>
                <w:szCs w:val="28"/>
                <w:rtl/>
                <w:lang w:val="fr-FR" w:bidi="ar-DZ"/>
              </w:rPr>
            </w:pPr>
            <w:r w:rsidRPr="00D702DC">
              <w:rPr>
                <w:rFonts w:ascii="Simplified Arabic" w:eastAsia="Calibri" w:hAnsi="Simplified Arabic" w:cs="Simplified Arabic" w:hint="cs"/>
                <w:sz w:val="28"/>
                <w:szCs w:val="28"/>
                <w:rtl/>
                <w:lang w:val="fr-FR" w:bidi="ar-DZ"/>
              </w:rPr>
              <w:t xml:space="preserve">أستاذ محاضر "ب </w:t>
            </w:r>
            <w:r w:rsidRPr="00D702DC">
              <w:rPr>
                <w:rFonts w:ascii="Simplified Arabic" w:eastAsia="Calibri" w:hAnsi="Simplified Arabic" w:cs="Simplified Arabic"/>
                <w:sz w:val="28"/>
                <w:szCs w:val="28"/>
                <w:rtl/>
                <w:lang w:val="fr-FR" w:bidi="ar-DZ"/>
              </w:rPr>
              <w:t>"</w:t>
            </w:r>
          </w:p>
        </w:tc>
        <w:tc>
          <w:tcPr>
            <w:tcW w:w="3277" w:type="dxa"/>
          </w:tcPr>
          <w:p w14:paraId="141FB12D" w14:textId="77777777" w:rsidR="00D702DC" w:rsidRPr="00D702DC" w:rsidRDefault="00D702DC" w:rsidP="00D702DC">
            <w:pPr>
              <w:jc w:val="right"/>
              <w:rPr>
                <w:rFonts w:ascii="Simplified Arabic" w:eastAsia="Calibri" w:hAnsi="Simplified Arabic" w:cs="Simplified Arabic"/>
                <w:sz w:val="28"/>
                <w:szCs w:val="28"/>
                <w:rtl/>
                <w:lang w:val="fr-FR" w:bidi="ar-DZ"/>
              </w:rPr>
            </w:pPr>
            <w:r w:rsidRPr="00D702DC">
              <w:rPr>
                <w:rFonts w:ascii="Simplified Arabic" w:eastAsia="Calibri" w:hAnsi="Simplified Arabic" w:cs="Simplified Arabic" w:hint="cs"/>
                <w:sz w:val="28"/>
                <w:szCs w:val="28"/>
                <w:rtl/>
                <w:lang w:val="fr-FR" w:bidi="ar-DZ"/>
              </w:rPr>
              <w:t>سلهامي سامية</w:t>
            </w:r>
          </w:p>
        </w:tc>
      </w:tr>
      <w:tr w:rsidR="00D702DC" w:rsidRPr="00D702DC" w14:paraId="624DA9F1" w14:textId="77777777" w:rsidTr="00A8073E">
        <w:tc>
          <w:tcPr>
            <w:tcW w:w="3340" w:type="dxa"/>
          </w:tcPr>
          <w:p w14:paraId="19574AE0" w14:textId="77777777" w:rsidR="00D702DC" w:rsidRPr="00D702DC" w:rsidRDefault="00D702DC" w:rsidP="00D702DC">
            <w:pPr>
              <w:jc w:val="right"/>
              <w:rPr>
                <w:rFonts w:ascii="Simplified Arabic" w:eastAsia="Calibri" w:hAnsi="Simplified Arabic" w:cs="Simplified Arabic"/>
                <w:sz w:val="32"/>
                <w:szCs w:val="32"/>
                <w:lang w:val="fr-FR" w:bidi="ar-DZ"/>
              </w:rPr>
            </w:pPr>
            <w:r w:rsidRPr="00D702DC">
              <w:rPr>
                <w:rFonts w:ascii="Simplified Arabic" w:eastAsia="Calibri" w:hAnsi="Simplified Arabic" w:cs="Simplified Arabic" w:hint="cs"/>
                <w:sz w:val="32"/>
                <w:szCs w:val="32"/>
                <w:rtl/>
                <w:lang w:val="fr-FR" w:bidi="ar-DZ"/>
              </w:rPr>
              <w:t xml:space="preserve"> مؤطـــــــر  </w:t>
            </w:r>
          </w:p>
        </w:tc>
        <w:tc>
          <w:tcPr>
            <w:tcW w:w="3448" w:type="dxa"/>
          </w:tcPr>
          <w:p w14:paraId="44E022CE" w14:textId="77777777" w:rsidR="00D702DC" w:rsidRPr="00D702DC" w:rsidRDefault="00D702DC" w:rsidP="00D702DC">
            <w:pPr>
              <w:jc w:val="right"/>
              <w:rPr>
                <w:rFonts w:ascii="Simplified Arabic" w:eastAsia="Calibri" w:hAnsi="Simplified Arabic" w:cs="Simplified Arabic"/>
                <w:sz w:val="28"/>
                <w:szCs w:val="28"/>
                <w:rtl/>
                <w:lang w:val="fr-FR" w:bidi="ar-DZ"/>
              </w:rPr>
            </w:pPr>
            <w:r w:rsidRPr="00D702DC">
              <w:rPr>
                <w:rFonts w:ascii="Simplified Arabic" w:eastAsia="Calibri" w:hAnsi="Simplified Arabic" w:cs="Simplified Arabic" w:hint="cs"/>
                <w:sz w:val="28"/>
                <w:szCs w:val="28"/>
                <w:rtl/>
                <w:lang w:val="fr-FR" w:bidi="ar-DZ"/>
              </w:rPr>
              <w:t xml:space="preserve">أستاذ محاضر "ب </w:t>
            </w:r>
            <w:r w:rsidRPr="00D702DC">
              <w:rPr>
                <w:rFonts w:ascii="Simplified Arabic" w:eastAsia="Calibri" w:hAnsi="Simplified Arabic" w:cs="Simplified Arabic"/>
                <w:sz w:val="28"/>
                <w:szCs w:val="28"/>
                <w:rtl/>
                <w:lang w:val="fr-FR" w:bidi="ar-DZ"/>
              </w:rPr>
              <w:t>"</w:t>
            </w:r>
            <w:r w:rsidRPr="00D702DC">
              <w:rPr>
                <w:rFonts w:ascii="Simplified Arabic" w:eastAsia="Calibri" w:hAnsi="Simplified Arabic" w:cs="Simplified Arabic" w:hint="cs"/>
                <w:sz w:val="28"/>
                <w:szCs w:val="28"/>
                <w:rtl/>
                <w:lang w:val="fr-FR" w:bidi="ar-DZ"/>
              </w:rPr>
              <w:t xml:space="preserve"> </w:t>
            </w:r>
          </w:p>
        </w:tc>
        <w:tc>
          <w:tcPr>
            <w:tcW w:w="3277" w:type="dxa"/>
          </w:tcPr>
          <w:p w14:paraId="65A411D9" w14:textId="77777777" w:rsidR="00D702DC" w:rsidRPr="00D702DC" w:rsidRDefault="00D702DC" w:rsidP="00D702DC">
            <w:pPr>
              <w:jc w:val="right"/>
              <w:rPr>
                <w:rFonts w:ascii="Simplified Arabic" w:eastAsia="Calibri" w:hAnsi="Simplified Arabic" w:cs="Simplified Arabic"/>
                <w:b/>
                <w:bCs/>
                <w:sz w:val="28"/>
                <w:szCs w:val="28"/>
                <w:lang w:val="fr-FR" w:bidi="ar-DZ"/>
              </w:rPr>
            </w:pPr>
            <w:r w:rsidRPr="00D702DC">
              <w:rPr>
                <w:rFonts w:ascii="Simplified Arabic" w:eastAsia="Calibri" w:hAnsi="Simplified Arabic" w:cs="Simplified Arabic" w:hint="cs"/>
                <w:sz w:val="28"/>
                <w:szCs w:val="28"/>
                <w:rtl/>
                <w:lang w:val="fr-FR" w:bidi="ar-DZ"/>
              </w:rPr>
              <w:t>خـــــــــالدي</w:t>
            </w:r>
            <w:r w:rsidRPr="00D702DC">
              <w:rPr>
                <w:rFonts w:ascii="Simplified Arabic" w:eastAsia="Calibri" w:hAnsi="Simplified Arabic" w:cs="Simplified Arabic" w:hint="cs"/>
                <w:b/>
                <w:bCs/>
                <w:sz w:val="28"/>
                <w:szCs w:val="28"/>
                <w:rtl/>
                <w:lang w:val="fr-FR" w:bidi="ar-DZ"/>
              </w:rPr>
              <w:t xml:space="preserve"> </w:t>
            </w:r>
            <w:r w:rsidRPr="00D702DC">
              <w:rPr>
                <w:rFonts w:ascii="Simplified Arabic" w:eastAsia="Calibri" w:hAnsi="Simplified Arabic" w:cs="Simplified Arabic" w:hint="cs"/>
                <w:sz w:val="28"/>
                <w:szCs w:val="28"/>
                <w:rtl/>
                <w:lang w:val="fr-FR" w:bidi="ar-DZ"/>
              </w:rPr>
              <w:t>محمد</w:t>
            </w:r>
          </w:p>
        </w:tc>
      </w:tr>
      <w:tr w:rsidR="00D702DC" w:rsidRPr="00D702DC" w14:paraId="76296B31" w14:textId="77777777" w:rsidTr="00A8073E">
        <w:tc>
          <w:tcPr>
            <w:tcW w:w="3340" w:type="dxa"/>
          </w:tcPr>
          <w:p w14:paraId="587D62E8" w14:textId="77777777" w:rsidR="00D702DC" w:rsidRPr="00D702DC" w:rsidRDefault="00D702DC" w:rsidP="00D702DC">
            <w:pPr>
              <w:jc w:val="right"/>
              <w:rPr>
                <w:rFonts w:ascii="Simplified Arabic" w:eastAsia="Calibri" w:hAnsi="Simplified Arabic" w:cs="Simplified Arabic"/>
                <w:sz w:val="32"/>
                <w:szCs w:val="32"/>
                <w:lang w:val="fr-FR" w:bidi="ar-DZ"/>
              </w:rPr>
            </w:pPr>
            <w:r w:rsidRPr="00D702DC">
              <w:rPr>
                <w:rFonts w:ascii="Simplified Arabic" w:eastAsia="Calibri" w:hAnsi="Simplified Arabic" w:cs="Simplified Arabic" w:hint="cs"/>
                <w:sz w:val="32"/>
                <w:szCs w:val="32"/>
                <w:rtl/>
                <w:lang w:val="fr-FR" w:bidi="ar-DZ"/>
              </w:rPr>
              <w:t>ممتحــنا</w:t>
            </w:r>
          </w:p>
        </w:tc>
        <w:tc>
          <w:tcPr>
            <w:tcW w:w="3448" w:type="dxa"/>
          </w:tcPr>
          <w:p w14:paraId="5D484EBF" w14:textId="172426B9" w:rsidR="00D702DC" w:rsidRPr="00D702DC" w:rsidRDefault="00D702DC" w:rsidP="00D702DC">
            <w:pPr>
              <w:jc w:val="right"/>
              <w:rPr>
                <w:rFonts w:ascii="Simplified Arabic" w:eastAsia="Calibri" w:hAnsi="Simplified Arabic" w:cs="Simplified Arabic"/>
                <w:sz w:val="28"/>
                <w:szCs w:val="28"/>
                <w:rtl/>
                <w:lang w:val="fr-FR" w:bidi="ar-DZ"/>
              </w:rPr>
            </w:pPr>
            <w:r w:rsidRPr="00D702DC">
              <w:rPr>
                <w:rFonts w:ascii="Simplified Arabic" w:eastAsia="Calibri" w:hAnsi="Simplified Arabic" w:cs="Simplified Arabic" w:hint="cs"/>
                <w:sz w:val="28"/>
                <w:szCs w:val="28"/>
                <w:rtl/>
                <w:lang w:val="fr-FR" w:bidi="ar-DZ"/>
              </w:rPr>
              <w:t>أستاذ محاضر "</w:t>
            </w:r>
            <w:r w:rsidR="00D33DCD" w:rsidRPr="00D702DC">
              <w:rPr>
                <w:rFonts w:ascii="Simplified Arabic" w:eastAsia="Calibri" w:hAnsi="Simplified Arabic" w:cs="Simplified Arabic" w:hint="cs"/>
                <w:sz w:val="28"/>
                <w:szCs w:val="28"/>
                <w:rtl/>
                <w:lang w:val="fr-FR" w:bidi="ar-DZ"/>
              </w:rPr>
              <w:t xml:space="preserve">ب </w:t>
            </w:r>
            <w:r w:rsidR="00D33DCD" w:rsidRPr="00D702DC">
              <w:rPr>
                <w:rFonts w:ascii="Simplified Arabic" w:eastAsia="Calibri" w:hAnsi="Simplified Arabic" w:cs="Simplified Arabic"/>
                <w:sz w:val="28"/>
                <w:szCs w:val="28"/>
                <w:rtl/>
                <w:lang w:val="fr-FR" w:bidi="ar-DZ"/>
              </w:rPr>
              <w:t>"</w:t>
            </w:r>
          </w:p>
        </w:tc>
        <w:tc>
          <w:tcPr>
            <w:tcW w:w="3277" w:type="dxa"/>
          </w:tcPr>
          <w:p w14:paraId="3A01E7E1" w14:textId="77777777" w:rsidR="00D702DC" w:rsidRPr="00D702DC" w:rsidRDefault="00D702DC" w:rsidP="00D702DC">
            <w:pPr>
              <w:jc w:val="right"/>
              <w:rPr>
                <w:rFonts w:ascii="Simplified Arabic" w:eastAsia="Calibri" w:hAnsi="Simplified Arabic" w:cs="Simplified Arabic"/>
                <w:b/>
                <w:bCs/>
                <w:sz w:val="28"/>
                <w:szCs w:val="28"/>
                <w:rtl/>
                <w:lang w:val="fr-FR" w:bidi="ar-DZ"/>
              </w:rPr>
            </w:pPr>
            <w:r w:rsidRPr="00D702DC">
              <w:rPr>
                <w:rFonts w:ascii="Simplified Arabic" w:eastAsia="Calibri" w:hAnsi="Simplified Arabic" w:cs="Simplified Arabic" w:hint="cs"/>
                <w:b/>
                <w:bCs/>
                <w:sz w:val="28"/>
                <w:szCs w:val="28"/>
                <w:rtl/>
                <w:lang w:val="fr-FR" w:bidi="ar-DZ"/>
              </w:rPr>
              <w:t>أ</w:t>
            </w:r>
            <w:r w:rsidRPr="00D702DC">
              <w:rPr>
                <w:rFonts w:ascii="Simplified Arabic" w:eastAsia="Calibri" w:hAnsi="Simplified Arabic" w:cs="Simplified Arabic" w:hint="cs"/>
                <w:sz w:val="28"/>
                <w:szCs w:val="28"/>
                <w:rtl/>
                <w:lang w:val="fr-FR" w:bidi="ar-DZ"/>
              </w:rPr>
              <w:t>حمد بالبشير وفاء</w:t>
            </w:r>
          </w:p>
        </w:tc>
      </w:tr>
    </w:tbl>
    <w:p w14:paraId="31CDEC1B" w14:textId="77777777" w:rsidR="009652E6" w:rsidRPr="00D702DC" w:rsidRDefault="009652E6" w:rsidP="009652E6">
      <w:pPr>
        <w:pStyle w:val="a3"/>
        <w:tabs>
          <w:tab w:val="left" w:pos="8220"/>
          <w:tab w:val="left" w:pos="8786"/>
        </w:tabs>
        <w:bidi/>
        <w:rPr>
          <w:rtl/>
          <w:lang w:bidi="ar-DZ"/>
        </w:rPr>
      </w:pPr>
    </w:p>
    <w:p w14:paraId="43E7A4B8" w14:textId="77777777" w:rsidR="009652E6" w:rsidRDefault="009652E6" w:rsidP="009652E6">
      <w:pPr>
        <w:pStyle w:val="a3"/>
        <w:tabs>
          <w:tab w:val="left" w:pos="8220"/>
          <w:tab w:val="left" w:pos="8786"/>
        </w:tabs>
        <w:bidi/>
        <w:rPr>
          <w:rtl/>
          <w:lang w:bidi="ar-DZ"/>
        </w:rPr>
      </w:pPr>
    </w:p>
    <w:p w14:paraId="5C5E06E6" w14:textId="77777777" w:rsidR="00D702DC" w:rsidRPr="00D702DC" w:rsidRDefault="00D702DC" w:rsidP="00D702DC">
      <w:pPr>
        <w:spacing w:after="160" w:line="259" w:lineRule="auto"/>
        <w:jc w:val="center"/>
        <w:rPr>
          <w:rFonts w:ascii="Simplified Arabic" w:eastAsia="Calibri" w:hAnsi="Simplified Arabic" w:cs="Simplified Arabic"/>
          <w:sz w:val="28"/>
          <w:szCs w:val="28"/>
          <w:lang w:bidi="ar-DZ"/>
        </w:rPr>
      </w:pPr>
      <w:r w:rsidRPr="00D702DC">
        <w:rPr>
          <w:rFonts w:ascii="Simplified Arabic" w:eastAsia="Calibri" w:hAnsi="Simplified Arabic" w:cs="Simplified Arabic" w:hint="cs"/>
          <w:sz w:val="28"/>
          <w:szCs w:val="28"/>
          <w:rtl/>
          <w:lang w:bidi="ar-DZ"/>
        </w:rPr>
        <w:t>السنة الدراسية: 2020/2021</w:t>
      </w:r>
    </w:p>
    <w:p w14:paraId="28A709AD" w14:textId="77777777" w:rsidR="009652E6" w:rsidRDefault="009652E6" w:rsidP="009652E6">
      <w:pPr>
        <w:pStyle w:val="a3"/>
        <w:tabs>
          <w:tab w:val="left" w:pos="8220"/>
          <w:tab w:val="left" w:pos="8786"/>
        </w:tabs>
        <w:bidi/>
        <w:rPr>
          <w:rtl/>
          <w:lang w:bidi="ar-DZ"/>
        </w:rPr>
      </w:pPr>
    </w:p>
    <w:p w14:paraId="2B2AFBBB" w14:textId="77777777" w:rsidR="009652E6" w:rsidRDefault="009652E6" w:rsidP="009652E6">
      <w:pPr>
        <w:pStyle w:val="a3"/>
        <w:tabs>
          <w:tab w:val="left" w:pos="8220"/>
          <w:tab w:val="left" w:pos="8786"/>
        </w:tabs>
        <w:bidi/>
        <w:rPr>
          <w:rtl/>
          <w:lang w:bidi="ar-DZ"/>
        </w:rPr>
      </w:pPr>
    </w:p>
    <w:p w14:paraId="7F66E740" w14:textId="29C28B5F" w:rsidR="00020D56" w:rsidRDefault="00020D56" w:rsidP="00020D56">
      <w:pPr>
        <w:pStyle w:val="a3"/>
        <w:tabs>
          <w:tab w:val="left" w:pos="8220"/>
          <w:tab w:val="left" w:pos="8786"/>
        </w:tabs>
        <w:bidi/>
        <w:rPr>
          <w:rtl/>
          <w:lang w:bidi="ar-DZ"/>
        </w:rPr>
      </w:pPr>
    </w:p>
    <w:p w14:paraId="27697E93" w14:textId="152996AF" w:rsidR="00020D56" w:rsidRDefault="00020D56" w:rsidP="00020D56">
      <w:pPr>
        <w:pStyle w:val="a3"/>
        <w:tabs>
          <w:tab w:val="left" w:pos="8220"/>
          <w:tab w:val="left" w:pos="8786"/>
        </w:tabs>
        <w:bidi/>
        <w:rPr>
          <w:rtl/>
          <w:lang w:bidi="ar-DZ"/>
        </w:rPr>
      </w:pPr>
    </w:p>
    <w:p w14:paraId="778683C6" w14:textId="77777777" w:rsidR="00020D56" w:rsidRDefault="00020D56" w:rsidP="00020D56">
      <w:pPr>
        <w:pStyle w:val="a3"/>
        <w:tabs>
          <w:tab w:val="left" w:pos="8220"/>
          <w:tab w:val="left" w:pos="8786"/>
        </w:tabs>
        <w:bidi/>
        <w:rPr>
          <w:rtl/>
          <w:lang w:bidi="ar-DZ"/>
        </w:rPr>
      </w:pPr>
    </w:p>
    <w:p w14:paraId="7E54C744" w14:textId="77777777" w:rsidR="009652E6" w:rsidRDefault="009652E6" w:rsidP="009652E6">
      <w:pPr>
        <w:pStyle w:val="a3"/>
        <w:tabs>
          <w:tab w:val="left" w:pos="8220"/>
          <w:tab w:val="left" w:pos="8786"/>
        </w:tabs>
        <w:bidi/>
        <w:rPr>
          <w:rtl/>
          <w:lang w:bidi="ar-DZ"/>
        </w:rPr>
      </w:pPr>
    </w:p>
    <w:p w14:paraId="156D7D2F" w14:textId="77777777" w:rsidR="009652E6" w:rsidRPr="009652E6" w:rsidRDefault="009652E6" w:rsidP="009652E6">
      <w:pPr>
        <w:bidi/>
        <w:spacing w:after="160" w:line="600" w:lineRule="auto"/>
        <w:jc w:val="center"/>
        <w:rPr>
          <w:rFonts w:ascii="Times New Roman" w:eastAsia="Calibri" w:hAnsi="Times New Roman" w:cs="Times New Roman"/>
          <w:b/>
          <w:bCs/>
          <w:sz w:val="36"/>
          <w:szCs w:val="36"/>
          <w:rtl/>
          <w:lang w:val="en-US"/>
        </w:rPr>
      </w:pPr>
      <w:r w:rsidRPr="009652E6">
        <w:rPr>
          <w:rFonts w:ascii="Times New Roman" w:eastAsia="Calibri" w:hAnsi="Times New Roman" w:cs="Times New Roman"/>
          <w:b/>
          <w:bCs/>
          <w:sz w:val="36"/>
          <w:szCs w:val="36"/>
          <w:rtl/>
          <w:lang w:val="en-US"/>
        </w:rPr>
        <w:t>كلمـــــــة شكـــــــر</w:t>
      </w:r>
    </w:p>
    <w:p w14:paraId="246822C2" w14:textId="77777777" w:rsidR="009652E6" w:rsidRPr="009652E6" w:rsidRDefault="009652E6" w:rsidP="009652E6">
      <w:pPr>
        <w:bidi/>
        <w:spacing w:after="160" w:line="480" w:lineRule="auto"/>
        <w:jc w:val="center"/>
        <w:rPr>
          <w:rFonts w:ascii="Courier New" w:eastAsia="Calibri" w:hAnsi="Courier New" w:cs="Courier New"/>
          <w:b/>
          <w:bCs/>
          <w:sz w:val="36"/>
          <w:szCs w:val="36"/>
          <w:rtl/>
          <w:lang w:val="en-US"/>
        </w:rPr>
      </w:pPr>
      <w:r w:rsidRPr="009652E6">
        <w:rPr>
          <w:rFonts w:ascii="ArabicTransparent" w:eastAsia="Calibri" w:hAnsi="ArabicTransparent" w:cs="Arial"/>
          <w:b/>
          <w:bCs/>
          <w:color w:val="000000"/>
          <w:sz w:val="36"/>
          <w:szCs w:val="36"/>
          <w:rtl/>
          <w:lang w:val="en-US"/>
        </w:rPr>
        <w:t xml:space="preserve">أولا وقبل كل شيء أحمد </w:t>
      </w:r>
      <w:r w:rsidRPr="009652E6">
        <w:rPr>
          <w:rFonts w:ascii="ArabicTransparent" w:eastAsia="Calibri" w:hAnsi="ArabicTransparent" w:cs="Arial" w:hint="cs"/>
          <w:b/>
          <w:bCs/>
          <w:color w:val="000000"/>
          <w:sz w:val="36"/>
          <w:szCs w:val="36"/>
          <w:rtl/>
          <w:lang w:val="en-US"/>
        </w:rPr>
        <w:t>الله</w:t>
      </w:r>
      <w:r w:rsidRPr="009652E6">
        <w:rPr>
          <w:rFonts w:ascii="ArabicTransparent" w:eastAsia="Calibri" w:hAnsi="ArabicTransparent" w:cs="Arial"/>
          <w:b/>
          <w:bCs/>
          <w:color w:val="000000"/>
          <w:sz w:val="36"/>
          <w:szCs w:val="36"/>
          <w:rtl/>
          <w:lang w:val="en-US"/>
        </w:rPr>
        <w:t xml:space="preserve"> عز وجل على توفيقه لي في إنجاز هذا</w:t>
      </w:r>
      <w:r w:rsidRPr="009652E6">
        <w:rPr>
          <w:rFonts w:ascii="ArabicTransparent" w:eastAsia="Calibri" w:hAnsi="ArabicTransparent" w:cs="Arial"/>
          <w:b/>
          <w:bCs/>
          <w:color w:val="000000"/>
          <w:sz w:val="36"/>
          <w:szCs w:val="36"/>
          <w:lang w:val="en-US"/>
        </w:rPr>
        <w:br/>
      </w:r>
      <w:r w:rsidRPr="009652E6">
        <w:rPr>
          <w:rFonts w:ascii="ArabicTransparent" w:eastAsia="Calibri" w:hAnsi="ArabicTransparent" w:cs="Arial"/>
          <w:b/>
          <w:bCs/>
          <w:color w:val="000000"/>
          <w:sz w:val="36"/>
          <w:szCs w:val="36"/>
          <w:rtl/>
          <w:lang w:val="en-US"/>
        </w:rPr>
        <w:t>العمل حمدا يليق بجلاله وعظمته</w:t>
      </w:r>
    </w:p>
    <w:p w14:paraId="4A0A262C" w14:textId="77777777" w:rsidR="009652E6" w:rsidRPr="009652E6" w:rsidRDefault="009652E6" w:rsidP="009652E6">
      <w:pPr>
        <w:bidi/>
        <w:spacing w:after="160" w:line="480" w:lineRule="auto"/>
        <w:jc w:val="center"/>
        <w:rPr>
          <w:rFonts w:ascii="ArabicTransparent" w:eastAsia="Calibri" w:hAnsi="ArabicTransparent" w:cs="Arial"/>
          <w:b/>
          <w:bCs/>
          <w:color w:val="000000"/>
          <w:sz w:val="36"/>
          <w:szCs w:val="36"/>
          <w:rtl/>
          <w:lang w:val="en-US"/>
        </w:rPr>
      </w:pPr>
      <w:r w:rsidRPr="009652E6">
        <w:rPr>
          <w:rFonts w:ascii="ArabicTransparent" w:eastAsia="Calibri" w:hAnsi="ArabicTransparent" w:cs="Arial" w:hint="cs"/>
          <w:b/>
          <w:bCs/>
          <w:color w:val="000000"/>
          <w:sz w:val="36"/>
          <w:szCs w:val="36"/>
          <w:rtl/>
          <w:lang w:val="en-US"/>
        </w:rPr>
        <w:t>أ</w:t>
      </w:r>
      <w:r w:rsidRPr="009652E6">
        <w:rPr>
          <w:rFonts w:ascii="ArabicTransparent" w:eastAsia="Calibri" w:hAnsi="ArabicTransparent" w:cs="Arial"/>
          <w:b/>
          <w:bCs/>
          <w:color w:val="000000"/>
          <w:sz w:val="36"/>
          <w:szCs w:val="36"/>
          <w:rtl/>
          <w:lang w:val="en-US"/>
        </w:rPr>
        <w:t xml:space="preserve">تقدم بجزيل الشكر إلى الأستاذ المشرف الدكتور </w:t>
      </w:r>
      <w:r w:rsidRPr="009652E6">
        <w:rPr>
          <w:rFonts w:ascii="ArabicTransparent" w:eastAsia="Calibri" w:hAnsi="ArabicTransparent" w:cs="Arial" w:hint="cs"/>
          <w:b/>
          <w:bCs/>
          <w:color w:val="000000"/>
          <w:sz w:val="36"/>
          <w:szCs w:val="36"/>
          <w:rtl/>
          <w:lang w:val="en-US" w:bidi="ar-DZ"/>
        </w:rPr>
        <w:t>" خالدي محمد "</w:t>
      </w:r>
      <w:r w:rsidRPr="009652E6">
        <w:rPr>
          <w:rFonts w:ascii="ArabicTransparent" w:eastAsia="Calibri" w:hAnsi="ArabicTransparent" w:cs="Arial"/>
          <w:b/>
          <w:bCs/>
          <w:color w:val="000000"/>
          <w:sz w:val="36"/>
          <w:szCs w:val="36"/>
          <w:lang w:val="en-US"/>
        </w:rPr>
        <w:br/>
      </w:r>
      <w:r w:rsidRPr="009652E6">
        <w:rPr>
          <w:rFonts w:ascii="ArabicTransparent" w:eastAsia="Calibri" w:hAnsi="ArabicTransparent" w:cs="Arial"/>
          <w:b/>
          <w:bCs/>
          <w:color w:val="000000"/>
          <w:sz w:val="36"/>
          <w:szCs w:val="36"/>
          <w:rtl/>
          <w:lang w:val="en-US"/>
        </w:rPr>
        <w:t>على توجيهاته القيمة التي قدمها لي، وعلى سعة صدره وأرجو من</w:t>
      </w:r>
      <w:r w:rsidRPr="009652E6">
        <w:rPr>
          <w:rFonts w:ascii="ArabicTransparent" w:eastAsia="Calibri" w:hAnsi="ArabicTransparent" w:cs="Arial"/>
          <w:b/>
          <w:bCs/>
          <w:color w:val="000000"/>
          <w:sz w:val="36"/>
          <w:szCs w:val="36"/>
          <w:lang w:val="en-US"/>
        </w:rPr>
        <w:br/>
      </w:r>
      <w:r w:rsidRPr="009652E6">
        <w:rPr>
          <w:rFonts w:ascii="ArabicTransparent" w:eastAsia="Calibri" w:hAnsi="ArabicTransparent" w:cs="Arial"/>
          <w:b/>
          <w:bCs/>
          <w:color w:val="000000"/>
          <w:sz w:val="36"/>
          <w:szCs w:val="36"/>
          <w:rtl/>
          <w:lang w:val="en-US"/>
        </w:rPr>
        <w:t>المولى عز وجل أن يثيبه خير الثواب</w:t>
      </w:r>
      <w:r w:rsidRPr="009652E6">
        <w:rPr>
          <w:rFonts w:ascii="ArabicTransparent" w:eastAsia="Calibri" w:hAnsi="ArabicTransparent" w:cs="Arial" w:hint="cs"/>
          <w:b/>
          <w:bCs/>
          <w:color w:val="000000"/>
          <w:sz w:val="36"/>
          <w:szCs w:val="36"/>
          <w:rtl/>
          <w:lang w:val="en-US"/>
        </w:rPr>
        <w:t>.</w:t>
      </w:r>
    </w:p>
    <w:p w14:paraId="02673A95" w14:textId="77777777" w:rsidR="009652E6" w:rsidRDefault="009652E6" w:rsidP="009652E6">
      <w:pPr>
        <w:bidi/>
        <w:spacing w:after="160" w:line="480" w:lineRule="auto"/>
        <w:jc w:val="center"/>
        <w:rPr>
          <w:rFonts w:ascii="Calibri Light" w:eastAsia="Calibri" w:hAnsi="Calibri Light" w:cs="Calibri Light"/>
          <w:b/>
          <w:bCs/>
          <w:sz w:val="36"/>
          <w:szCs w:val="36"/>
          <w:rtl/>
          <w:lang w:bidi="ar-DZ"/>
        </w:rPr>
      </w:pPr>
      <w:r w:rsidRPr="009652E6">
        <w:rPr>
          <w:rFonts w:ascii="ArabicTransparent" w:eastAsia="Calibri" w:hAnsi="ArabicTransparent" w:cs="Arial" w:hint="cs"/>
          <w:b/>
          <w:bCs/>
          <w:color w:val="000000"/>
          <w:sz w:val="36"/>
          <w:szCs w:val="36"/>
          <w:rtl/>
          <w:lang w:val="en-US"/>
        </w:rPr>
        <w:t>وفي الأخير أشكر كل من ساهم من قريب أو بعيد في إنجاز هذه المذكرة.</w:t>
      </w:r>
    </w:p>
    <w:p w14:paraId="4D3F1C60" w14:textId="77777777" w:rsidR="00B82AFE" w:rsidRPr="009652E6" w:rsidRDefault="00B82AFE" w:rsidP="00B82AFE">
      <w:pPr>
        <w:bidi/>
        <w:spacing w:after="160" w:line="480" w:lineRule="auto"/>
        <w:jc w:val="center"/>
        <w:rPr>
          <w:rFonts w:ascii="Calibri Light" w:eastAsia="Calibri" w:hAnsi="Calibri Light" w:cs="Calibri Light"/>
          <w:b/>
          <w:bCs/>
          <w:sz w:val="36"/>
          <w:szCs w:val="36"/>
          <w:rtl/>
          <w:lang w:bidi="ar-DZ"/>
        </w:rPr>
      </w:pPr>
    </w:p>
    <w:p w14:paraId="09307C34" w14:textId="77777777" w:rsidR="009652E6" w:rsidRDefault="009652E6" w:rsidP="009652E6">
      <w:pPr>
        <w:pStyle w:val="a3"/>
        <w:tabs>
          <w:tab w:val="left" w:pos="8220"/>
          <w:tab w:val="left" w:pos="8786"/>
        </w:tabs>
        <w:bidi/>
        <w:rPr>
          <w:rtl/>
          <w:lang w:bidi="ar-DZ"/>
        </w:rPr>
      </w:pPr>
    </w:p>
    <w:p w14:paraId="24197B88" w14:textId="77777777" w:rsidR="009652E6" w:rsidRDefault="009652E6" w:rsidP="009652E6">
      <w:pPr>
        <w:pStyle w:val="a3"/>
        <w:tabs>
          <w:tab w:val="left" w:pos="8220"/>
          <w:tab w:val="left" w:pos="8786"/>
        </w:tabs>
        <w:bidi/>
        <w:rPr>
          <w:rtl/>
          <w:lang w:bidi="ar-DZ"/>
        </w:rPr>
      </w:pPr>
    </w:p>
    <w:p w14:paraId="00A4E36E" w14:textId="77777777" w:rsidR="009652E6" w:rsidRDefault="009652E6" w:rsidP="009652E6">
      <w:pPr>
        <w:pStyle w:val="a3"/>
        <w:tabs>
          <w:tab w:val="left" w:pos="8220"/>
          <w:tab w:val="left" w:pos="8786"/>
        </w:tabs>
        <w:bidi/>
        <w:rPr>
          <w:rtl/>
          <w:lang w:bidi="ar-DZ"/>
        </w:rPr>
      </w:pPr>
    </w:p>
    <w:p w14:paraId="50B5B054" w14:textId="77777777" w:rsidR="009652E6" w:rsidRDefault="009652E6" w:rsidP="009652E6">
      <w:pPr>
        <w:pStyle w:val="a3"/>
        <w:tabs>
          <w:tab w:val="left" w:pos="8220"/>
          <w:tab w:val="left" w:pos="8786"/>
        </w:tabs>
        <w:bidi/>
        <w:rPr>
          <w:rtl/>
          <w:lang w:bidi="ar-DZ"/>
        </w:rPr>
      </w:pPr>
    </w:p>
    <w:p w14:paraId="653A574A" w14:textId="77777777" w:rsidR="00B82AFE" w:rsidRDefault="00B82AFE" w:rsidP="00B82AFE">
      <w:pPr>
        <w:pStyle w:val="a3"/>
        <w:tabs>
          <w:tab w:val="left" w:pos="8220"/>
          <w:tab w:val="left" w:pos="8786"/>
        </w:tabs>
        <w:bidi/>
        <w:rPr>
          <w:rtl/>
          <w:lang w:bidi="ar-DZ"/>
        </w:rPr>
      </w:pPr>
    </w:p>
    <w:p w14:paraId="0A338FD9" w14:textId="77777777" w:rsidR="00B82AFE" w:rsidRDefault="00B82AFE" w:rsidP="00B82AFE">
      <w:pPr>
        <w:pStyle w:val="a3"/>
        <w:tabs>
          <w:tab w:val="left" w:pos="8220"/>
          <w:tab w:val="left" w:pos="8786"/>
        </w:tabs>
        <w:bidi/>
        <w:rPr>
          <w:rtl/>
          <w:lang w:bidi="ar-DZ"/>
        </w:rPr>
      </w:pPr>
    </w:p>
    <w:p w14:paraId="772222C3" w14:textId="77777777" w:rsidR="00B82AFE" w:rsidRDefault="00B82AFE" w:rsidP="00B82AFE">
      <w:pPr>
        <w:pStyle w:val="a3"/>
        <w:tabs>
          <w:tab w:val="left" w:pos="8220"/>
          <w:tab w:val="left" w:pos="8786"/>
        </w:tabs>
        <w:bidi/>
        <w:rPr>
          <w:rtl/>
          <w:lang w:bidi="ar-DZ"/>
        </w:rPr>
      </w:pPr>
    </w:p>
    <w:p w14:paraId="739C961D" w14:textId="77777777" w:rsidR="00B82AFE" w:rsidRDefault="00B82AFE" w:rsidP="00B82AFE">
      <w:pPr>
        <w:pStyle w:val="a3"/>
        <w:tabs>
          <w:tab w:val="left" w:pos="8220"/>
          <w:tab w:val="left" w:pos="8786"/>
        </w:tabs>
        <w:bidi/>
        <w:rPr>
          <w:rtl/>
          <w:lang w:bidi="ar-DZ"/>
        </w:rPr>
      </w:pPr>
    </w:p>
    <w:p w14:paraId="5937B95D" w14:textId="77777777" w:rsidR="00B82AFE" w:rsidRDefault="00B82AFE" w:rsidP="00B82AFE">
      <w:pPr>
        <w:pStyle w:val="a3"/>
        <w:tabs>
          <w:tab w:val="left" w:pos="8220"/>
          <w:tab w:val="left" w:pos="8786"/>
        </w:tabs>
        <w:bidi/>
        <w:rPr>
          <w:rtl/>
          <w:lang w:bidi="ar-DZ"/>
        </w:rPr>
      </w:pPr>
    </w:p>
    <w:p w14:paraId="49CF151A" w14:textId="77777777" w:rsidR="00B82AFE" w:rsidRDefault="00B82AFE" w:rsidP="00B82AFE">
      <w:pPr>
        <w:pStyle w:val="a3"/>
        <w:tabs>
          <w:tab w:val="left" w:pos="8220"/>
          <w:tab w:val="left" w:pos="8786"/>
        </w:tabs>
        <w:bidi/>
        <w:rPr>
          <w:rtl/>
          <w:lang w:bidi="ar-DZ"/>
        </w:rPr>
      </w:pPr>
    </w:p>
    <w:p w14:paraId="28696B00" w14:textId="77777777" w:rsidR="00B82AFE" w:rsidRDefault="00B82AFE" w:rsidP="00B82AFE">
      <w:pPr>
        <w:pStyle w:val="a3"/>
        <w:tabs>
          <w:tab w:val="left" w:pos="8220"/>
          <w:tab w:val="left" w:pos="8786"/>
        </w:tabs>
        <w:bidi/>
        <w:rPr>
          <w:rtl/>
          <w:lang w:bidi="ar-DZ"/>
        </w:rPr>
      </w:pPr>
    </w:p>
    <w:p w14:paraId="6F3AAFB2" w14:textId="77777777" w:rsidR="00B82AFE" w:rsidRDefault="00B82AFE" w:rsidP="00B82AFE">
      <w:pPr>
        <w:pStyle w:val="a3"/>
        <w:tabs>
          <w:tab w:val="left" w:pos="8220"/>
          <w:tab w:val="left" w:pos="8786"/>
        </w:tabs>
        <w:bidi/>
        <w:rPr>
          <w:rtl/>
          <w:lang w:bidi="ar-DZ"/>
        </w:rPr>
      </w:pPr>
    </w:p>
    <w:p w14:paraId="3973318E" w14:textId="77777777" w:rsidR="00B82AFE" w:rsidRDefault="00B82AFE" w:rsidP="00B82AFE">
      <w:pPr>
        <w:pStyle w:val="a3"/>
        <w:tabs>
          <w:tab w:val="left" w:pos="8220"/>
          <w:tab w:val="left" w:pos="8786"/>
        </w:tabs>
        <w:bidi/>
        <w:rPr>
          <w:rtl/>
          <w:lang w:bidi="ar-DZ"/>
        </w:rPr>
      </w:pPr>
    </w:p>
    <w:p w14:paraId="1340F206" w14:textId="77777777" w:rsidR="00B82AFE" w:rsidRDefault="00B82AFE" w:rsidP="00B82AFE">
      <w:pPr>
        <w:pStyle w:val="a3"/>
        <w:tabs>
          <w:tab w:val="left" w:pos="8220"/>
          <w:tab w:val="left" w:pos="8786"/>
        </w:tabs>
        <w:bidi/>
        <w:rPr>
          <w:rtl/>
          <w:lang w:bidi="ar-DZ"/>
        </w:rPr>
      </w:pPr>
    </w:p>
    <w:p w14:paraId="3D919710" w14:textId="77777777" w:rsidR="00B82AFE" w:rsidRDefault="00B82AFE" w:rsidP="00B82AFE">
      <w:pPr>
        <w:pStyle w:val="a3"/>
        <w:tabs>
          <w:tab w:val="left" w:pos="8220"/>
          <w:tab w:val="left" w:pos="8786"/>
        </w:tabs>
        <w:bidi/>
        <w:rPr>
          <w:rtl/>
          <w:lang w:bidi="ar-DZ"/>
        </w:rPr>
      </w:pPr>
    </w:p>
    <w:p w14:paraId="155D1436" w14:textId="77777777" w:rsidR="00B82AFE" w:rsidRDefault="00B82AFE" w:rsidP="00B82AFE">
      <w:pPr>
        <w:pStyle w:val="a3"/>
        <w:tabs>
          <w:tab w:val="left" w:pos="8220"/>
          <w:tab w:val="left" w:pos="8786"/>
        </w:tabs>
        <w:bidi/>
        <w:rPr>
          <w:rtl/>
          <w:lang w:bidi="ar-DZ"/>
        </w:rPr>
      </w:pPr>
    </w:p>
    <w:p w14:paraId="2EDD1577" w14:textId="77777777" w:rsidR="00B82AFE" w:rsidRDefault="00B82AFE" w:rsidP="00B82AFE">
      <w:pPr>
        <w:pStyle w:val="a3"/>
        <w:tabs>
          <w:tab w:val="left" w:pos="8220"/>
          <w:tab w:val="left" w:pos="8786"/>
        </w:tabs>
        <w:bidi/>
        <w:rPr>
          <w:rtl/>
          <w:lang w:bidi="ar-DZ"/>
        </w:rPr>
      </w:pPr>
    </w:p>
    <w:p w14:paraId="728D3265" w14:textId="77777777" w:rsidR="00B82AFE" w:rsidRDefault="00B82AFE" w:rsidP="00B82AFE">
      <w:pPr>
        <w:pStyle w:val="a3"/>
        <w:tabs>
          <w:tab w:val="left" w:pos="8220"/>
          <w:tab w:val="left" w:pos="8786"/>
        </w:tabs>
        <w:bidi/>
        <w:rPr>
          <w:rtl/>
          <w:lang w:bidi="ar-DZ"/>
        </w:rPr>
      </w:pPr>
    </w:p>
    <w:p w14:paraId="2DD3476D" w14:textId="7E7A38B7" w:rsidR="00B82AFE" w:rsidRDefault="00B82AFE" w:rsidP="00B82AFE">
      <w:pPr>
        <w:pStyle w:val="a3"/>
        <w:tabs>
          <w:tab w:val="left" w:pos="8220"/>
          <w:tab w:val="left" w:pos="8786"/>
        </w:tabs>
        <w:bidi/>
        <w:rPr>
          <w:rtl/>
          <w:lang w:bidi="ar-DZ"/>
        </w:rPr>
      </w:pPr>
    </w:p>
    <w:p w14:paraId="1D67E875" w14:textId="77777777" w:rsidR="00B82AFE" w:rsidRDefault="00B82AFE" w:rsidP="00B82AFE">
      <w:pPr>
        <w:pStyle w:val="a3"/>
        <w:tabs>
          <w:tab w:val="left" w:pos="8220"/>
          <w:tab w:val="left" w:pos="8786"/>
        </w:tabs>
        <w:bidi/>
        <w:rPr>
          <w:rtl/>
          <w:lang w:bidi="ar-DZ"/>
        </w:rPr>
      </w:pPr>
    </w:p>
    <w:p w14:paraId="364D8B66" w14:textId="77777777" w:rsidR="00B82AFE" w:rsidRDefault="00B82AFE" w:rsidP="00B82AFE">
      <w:pPr>
        <w:pStyle w:val="a3"/>
        <w:tabs>
          <w:tab w:val="left" w:pos="8220"/>
          <w:tab w:val="left" w:pos="8786"/>
        </w:tabs>
        <w:bidi/>
        <w:rPr>
          <w:rtl/>
          <w:lang w:bidi="ar-DZ"/>
        </w:rPr>
      </w:pPr>
    </w:p>
    <w:p w14:paraId="57E9990D" w14:textId="77777777" w:rsidR="00B82AFE" w:rsidRDefault="00B82AFE" w:rsidP="00B82AFE">
      <w:pPr>
        <w:pStyle w:val="a3"/>
        <w:tabs>
          <w:tab w:val="left" w:pos="8220"/>
          <w:tab w:val="left" w:pos="8786"/>
        </w:tabs>
        <w:bidi/>
        <w:rPr>
          <w:rtl/>
          <w:lang w:bidi="ar-DZ"/>
        </w:rPr>
      </w:pPr>
    </w:p>
    <w:p w14:paraId="37A16F20" w14:textId="77777777" w:rsidR="00B82AFE" w:rsidRPr="00B52564" w:rsidRDefault="00B82AFE" w:rsidP="00B82AFE">
      <w:pPr>
        <w:bidi/>
        <w:spacing w:after="160" w:line="259" w:lineRule="auto"/>
        <w:jc w:val="center"/>
        <w:rPr>
          <w:rFonts w:ascii="Andalus" w:eastAsia="Calibri" w:hAnsi="Andalus" w:cs="Andalus"/>
          <w:b/>
          <w:bCs/>
          <w:sz w:val="56"/>
          <w:szCs w:val="56"/>
          <w:rtl/>
          <w:lang w:val="en-US"/>
        </w:rPr>
      </w:pPr>
      <w:r w:rsidRPr="00B52564">
        <w:rPr>
          <w:rFonts w:ascii="Andalus" w:eastAsia="Calibri" w:hAnsi="Andalus" w:cs="Andalus"/>
          <w:b/>
          <w:bCs/>
          <w:sz w:val="56"/>
          <w:szCs w:val="56"/>
          <w:rtl/>
          <w:lang w:val="en-US"/>
        </w:rPr>
        <w:t>الإهـــــــــــــــــــــــــــــــــداء</w:t>
      </w:r>
    </w:p>
    <w:p w14:paraId="4730EB94" w14:textId="77777777" w:rsidR="00B82AFE" w:rsidRPr="00B82AFE" w:rsidRDefault="00B82AFE" w:rsidP="00B82AFE">
      <w:pPr>
        <w:bidi/>
        <w:spacing w:after="160" w:line="259" w:lineRule="auto"/>
        <w:jc w:val="center"/>
        <w:rPr>
          <w:rFonts w:ascii="Simplified Arabic" w:eastAsia="Calibri" w:hAnsi="Simplified Arabic" w:cs="Simplified Arabic"/>
          <w:b/>
          <w:bCs/>
          <w:sz w:val="48"/>
          <w:szCs w:val="48"/>
          <w:rtl/>
          <w:lang w:val="en-US"/>
        </w:rPr>
      </w:pPr>
    </w:p>
    <w:p w14:paraId="3ACA5526" w14:textId="6EE87DDD" w:rsidR="00B82AFE" w:rsidRPr="00B52564" w:rsidRDefault="00B82AFE" w:rsidP="00B82AFE">
      <w:pPr>
        <w:bidi/>
        <w:spacing w:after="160" w:line="360" w:lineRule="auto"/>
        <w:jc w:val="center"/>
        <w:rPr>
          <w:rFonts w:ascii="Andalus" w:eastAsia="Calibri" w:hAnsi="Andalus" w:cs="Andalus"/>
          <w:b/>
          <w:bCs/>
          <w:sz w:val="52"/>
          <w:szCs w:val="52"/>
          <w:rtl/>
          <w:lang w:bidi="ar-DZ"/>
        </w:rPr>
      </w:pPr>
      <w:r w:rsidRPr="00B52564">
        <w:rPr>
          <w:rFonts w:ascii="Andalus" w:eastAsia="Calibri" w:hAnsi="Andalus" w:cs="Andalus"/>
          <w:b/>
          <w:bCs/>
          <w:sz w:val="52"/>
          <w:szCs w:val="52"/>
          <w:rtl/>
          <w:lang w:val="en-US"/>
        </w:rPr>
        <w:t>أهدي ه</w:t>
      </w:r>
      <w:r w:rsidRPr="00B52564">
        <w:rPr>
          <w:rFonts w:ascii="Andalus" w:eastAsia="Calibri" w:hAnsi="Andalus" w:cs="Andalus"/>
          <w:b/>
          <w:bCs/>
          <w:sz w:val="52"/>
          <w:szCs w:val="52"/>
          <w:rtl/>
          <w:lang w:bidi="ar-DZ"/>
        </w:rPr>
        <w:t>ذا العمل المتواضع</w:t>
      </w:r>
    </w:p>
    <w:p w14:paraId="7F31581C" w14:textId="517845A5" w:rsidR="00B82AFE" w:rsidRPr="00B52564" w:rsidRDefault="00B82AFE" w:rsidP="00200C78">
      <w:pPr>
        <w:bidi/>
        <w:spacing w:after="160" w:line="600" w:lineRule="auto"/>
        <w:jc w:val="center"/>
        <w:rPr>
          <w:rFonts w:ascii="Andalus" w:eastAsia="Calibri" w:hAnsi="Andalus" w:cs="Andalus"/>
          <w:b/>
          <w:bCs/>
          <w:sz w:val="52"/>
          <w:szCs w:val="52"/>
          <w:rtl/>
          <w:lang w:val="en-US"/>
        </w:rPr>
      </w:pPr>
      <w:r w:rsidRPr="00B52564">
        <w:rPr>
          <w:rFonts w:ascii="Andalus" w:eastAsia="Calibri" w:hAnsi="Andalus" w:cs="Andalus"/>
          <w:b/>
          <w:bCs/>
          <w:sz w:val="52"/>
          <w:szCs w:val="52"/>
          <w:rtl/>
          <w:lang w:val="en-US"/>
        </w:rPr>
        <w:t>إلى الوال</w:t>
      </w:r>
      <w:r w:rsidR="00B52564" w:rsidRPr="00B52564">
        <w:rPr>
          <w:rFonts w:ascii="Andalus" w:eastAsia="Calibri" w:hAnsi="Andalus" w:cs="Andalus"/>
          <w:b/>
          <w:bCs/>
          <w:sz w:val="52"/>
          <w:szCs w:val="52"/>
          <w:rtl/>
          <w:lang w:val="en-US"/>
        </w:rPr>
        <w:t>ــــــــــــــ</w:t>
      </w:r>
      <w:r w:rsidRPr="00B52564">
        <w:rPr>
          <w:rFonts w:ascii="Andalus" w:eastAsia="Calibri" w:hAnsi="Andalus" w:cs="Andalus"/>
          <w:b/>
          <w:bCs/>
          <w:sz w:val="52"/>
          <w:szCs w:val="52"/>
          <w:rtl/>
          <w:lang w:val="en-US"/>
        </w:rPr>
        <w:t>دين الكريمين حفظهما الله</w:t>
      </w:r>
    </w:p>
    <w:p w14:paraId="230E2B0D" w14:textId="6D431AA3" w:rsidR="00B82AFE" w:rsidRPr="00B82AFE" w:rsidRDefault="00B82AFE" w:rsidP="00200C78">
      <w:pPr>
        <w:bidi/>
        <w:spacing w:after="160" w:line="600" w:lineRule="auto"/>
        <w:jc w:val="center"/>
        <w:rPr>
          <w:rFonts w:ascii="Calibri Light" w:eastAsia="Calibri" w:hAnsi="Calibri Light" w:cs="Calibri Light"/>
          <w:b/>
          <w:bCs/>
          <w:sz w:val="44"/>
          <w:szCs w:val="44"/>
          <w:rtl/>
          <w:lang w:val="en-US"/>
        </w:rPr>
      </w:pPr>
      <w:r w:rsidRPr="00B52564">
        <w:rPr>
          <w:rFonts w:ascii="Andalus" w:eastAsia="Calibri" w:hAnsi="Andalus" w:cs="Andalus"/>
          <w:b/>
          <w:bCs/>
          <w:sz w:val="52"/>
          <w:szCs w:val="52"/>
          <w:rtl/>
          <w:lang w:val="en-US"/>
        </w:rPr>
        <w:t>إلى كل أف</w:t>
      </w:r>
      <w:r w:rsidR="00B52564" w:rsidRPr="00B52564">
        <w:rPr>
          <w:rFonts w:ascii="Andalus" w:eastAsia="Calibri" w:hAnsi="Andalus" w:cs="Andalus"/>
          <w:b/>
          <w:bCs/>
          <w:sz w:val="52"/>
          <w:szCs w:val="52"/>
          <w:rtl/>
          <w:lang w:val="en-US"/>
        </w:rPr>
        <w:t>ــــــــ</w:t>
      </w:r>
      <w:r w:rsidRPr="00B52564">
        <w:rPr>
          <w:rFonts w:ascii="Andalus" w:eastAsia="Calibri" w:hAnsi="Andalus" w:cs="Andalus"/>
          <w:b/>
          <w:bCs/>
          <w:sz w:val="52"/>
          <w:szCs w:val="52"/>
          <w:rtl/>
          <w:lang w:val="en-US"/>
        </w:rPr>
        <w:t>رد عائ</w:t>
      </w:r>
      <w:r w:rsidR="00B52564" w:rsidRPr="00B52564">
        <w:rPr>
          <w:rFonts w:ascii="Andalus" w:eastAsia="Calibri" w:hAnsi="Andalus" w:cs="Andalus"/>
          <w:b/>
          <w:bCs/>
          <w:sz w:val="52"/>
          <w:szCs w:val="52"/>
          <w:rtl/>
          <w:lang w:val="en-US"/>
        </w:rPr>
        <w:t>ــــــــــــــــ</w:t>
      </w:r>
      <w:r w:rsidRPr="00B52564">
        <w:rPr>
          <w:rFonts w:ascii="Andalus" w:eastAsia="Calibri" w:hAnsi="Andalus" w:cs="Andalus"/>
          <w:b/>
          <w:bCs/>
          <w:sz w:val="52"/>
          <w:szCs w:val="52"/>
          <w:rtl/>
          <w:lang w:val="en-US"/>
        </w:rPr>
        <w:t>لتي</w:t>
      </w:r>
      <w:r w:rsidRPr="00B82AFE">
        <w:rPr>
          <w:rFonts w:ascii="Calibri Light" w:eastAsia="Calibri" w:hAnsi="Calibri Light" w:cs="Calibri Light"/>
          <w:b/>
          <w:bCs/>
          <w:sz w:val="44"/>
          <w:szCs w:val="44"/>
          <w:rtl/>
          <w:lang w:val="en-US"/>
        </w:rPr>
        <w:t xml:space="preserve"> </w:t>
      </w:r>
    </w:p>
    <w:p w14:paraId="71965561" w14:textId="77777777" w:rsidR="00B82AFE" w:rsidRPr="00B52564" w:rsidRDefault="00B82AFE" w:rsidP="00200C78">
      <w:pPr>
        <w:pStyle w:val="a3"/>
        <w:tabs>
          <w:tab w:val="left" w:pos="8220"/>
          <w:tab w:val="left" w:pos="8786"/>
        </w:tabs>
        <w:bidi/>
        <w:spacing w:line="480" w:lineRule="auto"/>
        <w:jc w:val="center"/>
        <w:rPr>
          <w:rFonts w:ascii="Andalus" w:hAnsi="Andalus" w:cs="Andalus"/>
          <w:sz w:val="52"/>
          <w:szCs w:val="52"/>
          <w:rtl/>
        </w:rPr>
      </w:pPr>
      <w:r w:rsidRPr="00B52564">
        <w:rPr>
          <w:rFonts w:ascii="Andalus" w:eastAsia="Calibri" w:hAnsi="Andalus" w:cs="Andalus"/>
          <w:b/>
          <w:bCs/>
          <w:sz w:val="52"/>
          <w:szCs w:val="52"/>
          <w:rtl/>
          <w:lang w:val="en-US"/>
        </w:rPr>
        <w:t>إلى كل من وقف بجانبي من أهل وأصدقاء ال</w:t>
      </w:r>
      <w:r w:rsidRPr="00B52564">
        <w:rPr>
          <w:rFonts w:ascii="Andalus" w:eastAsia="Calibri" w:hAnsi="Andalus" w:cs="Andalus"/>
          <w:b/>
          <w:bCs/>
          <w:sz w:val="52"/>
          <w:szCs w:val="52"/>
          <w:rtl/>
          <w:lang w:bidi="ar-DZ"/>
        </w:rPr>
        <w:t>ذين كانوا خير عون لي أثناء إنجازي لهذا العمل</w:t>
      </w:r>
      <w:r w:rsidRPr="00B52564">
        <w:rPr>
          <w:rFonts w:ascii="Andalus" w:eastAsia="Calibri" w:hAnsi="Andalus" w:cs="Andalus"/>
          <w:b/>
          <w:bCs/>
          <w:sz w:val="52"/>
          <w:szCs w:val="52"/>
          <w:rtl/>
          <w:lang w:val="en-US"/>
        </w:rPr>
        <w:t>، شكرا لكم.</w:t>
      </w:r>
    </w:p>
    <w:p w14:paraId="2F566B44" w14:textId="77777777" w:rsidR="00B82AFE" w:rsidRDefault="00B82AFE" w:rsidP="00B82AFE">
      <w:pPr>
        <w:pStyle w:val="a3"/>
        <w:tabs>
          <w:tab w:val="left" w:pos="8220"/>
          <w:tab w:val="left" w:pos="8786"/>
        </w:tabs>
        <w:bidi/>
        <w:rPr>
          <w:rtl/>
          <w:lang w:bidi="ar-DZ"/>
        </w:rPr>
      </w:pPr>
    </w:p>
    <w:p w14:paraId="215DE174" w14:textId="77777777" w:rsidR="00B82AFE" w:rsidRDefault="00B82AFE" w:rsidP="00B82AFE">
      <w:pPr>
        <w:pStyle w:val="a3"/>
        <w:tabs>
          <w:tab w:val="left" w:pos="8220"/>
          <w:tab w:val="left" w:pos="8786"/>
        </w:tabs>
        <w:bidi/>
        <w:rPr>
          <w:rtl/>
          <w:lang w:bidi="ar-DZ"/>
        </w:rPr>
      </w:pPr>
    </w:p>
    <w:p w14:paraId="299ED923" w14:textId="77777777" w:rsidR="00B82AFE" w:rsidRDefault="00B82AFE" w:rsidP="00B82AFE">
      <w:pPr>
        <w:pStyle w:val="a3"/>
        <w:tabs>
          <w:tab w:val="left" w:pos="8220"/>
          <w:tab w:val="left" w:pos="8786"/>
        </w:tabs>
        <w:bidi/>
        <w:rPr>
          <w:rtl/>
          <w:lang w:bidi="ar-DZ"/>
        </w:rPr>
      </w:pPr>
    </w:p>
    <w:p w14:paraId="4DFCDDD2" w14:textId="77777777" w:rsidR="00B82AFE" w:rsidRDefault="00B82AFE" w:rsidP="00B82AFE">
      <w:pPr>
        <w:pStyle w:val="a3"/>
        <w:tabs>
          <w:tab w:val="left" w:pos="8220"/>
          <w:tab w:val="left" w:pos="8786"/>
        </w:tabs>
        <w:bidi/>
        <w:rPr>
          <w:rtl/>
          <w:lang w:bidi="ar-DZ"/>
        </w:rPr>
      </w:pPr>
    </w:p>
    <w:p w14:paraId="78D68D6A" w14:textId="77777777" w:rsidR="00B82AFE" w:rsidRDefault="00B82AFE" w:rsidP="00B82AFE">
      <w:pPr>
        <w:pStyle w:val="a3"/>
        <w:tabs>
          <w:tab w:val="left" w:pos="8220"/>
          <w:tab w:val="left" w:pos="8786"/>
        </w:tabs>
        <w:bidi/>
        <w:rPr>
          <w:rtl/>
          <w:lang w:bidi="ar-DZ"/>
        </w:rPr>
      </w:pPr>
    </w:p>
    <w:p w14:paraId="59FC0A53" w14:textId="77777777" w:rsidR="00B82AFE" w:rsidRDefault="00B82AFE" w:rsidP="00B82AFE">
      <w:pPr>
        <w:pStyle w:val="a3"/>
        <w:tabs>
          <w:tab w:val="left" w:pos="8220"/>
          <w:tab w:val="left" w:pos="8786"/>
        </w:tabs>
        <w:bidi/>
        <w:rPr>
          <w:rtl/>
          <w:lang w:bidi="ar-DZ"/>
        </w:rPr>
      </w:pPr>
    </w:p>
    <w:p w14:paraId="352504DE" w14:textId="77777777" w:rsidR="00B82AFE" w:rsidRDefault="00B82AFE" w:rsidP="00B82AFE">
      <w:pPr>
        <w:pStyle w:val="a3"/>
        <w:tabs>
          <w:tab w:val="left" w:pos="8220"/>
          <w:tab w:val="left" w:pos="8786"/>
        </w:tabs>
        <w:bidi/>
        <w:rPr>
          <w:rtl/>
          <w:lang w:bidi="ar-DZ"/>
        </w:rPr>
      </w:pPr>
    </w:p>
    <w:p w14:paraId="68389602" w14:textId="77777777" w:rsidR="00B82AFE" w:rsidRDefault="00B82AFE" w:rsidP="00B82AFE">
      <w:pPr>
        <w:pStyle w:val="a3"/>
        <w:tabs>
          <w:tab w:val="left" w:pos="8220"/>
          <w:tab w:val="left" w:pos="8786"/>
        </w:tabs>
        <w:bidi/>
        <w:rPr>
          <w:rtl/>
          <w:lang w:bidi="ar-DZ"/>
        </w:rPr>
      </w:pPr>
    </w:p>
    <w:p w14:paraId="5DDFB101" w14:textId="77777777" w:rsidR="00B82AFE" w:rsidRDefault="00B82AFE" w:rsidP="00B82AFE">
      <w:pPr>
        <w:pStyle w:val="a3"/>
        <w:tabs>
          <w:tab w:val="left" w:pos="8220"/>
          <w:tab w:val="left" w:pos="8786"/>
        </w:tabs>
        <w:bidi/>
        <w:rPr>
          <w:rtl/>
          <w:lang w:bidi="ar-DZ"/>
        </w:rPr>
      </w:pPr>
    </w:p>
    <w:p w14:paraId="69964AE1" w14:textId="77777777" w:rsidR="00B82AFE" w:rsidRDefault="00B82AFE" w:rsidP="00B82AFE">
      <w:pPr>
        <w:pStyle w:val="a3"/>
        <w:tabs>
          <w:tab w:val="left" w:pos="8220"/>
          <w:tab w:val="left" w:pos="8786"/>
        </w:tabs>
        <w:bidi/>
        <w:rPr>
          <w:rtl/>
          <w:lang w:bidi="ar-DZ"/>
        </w:rPr>
      </w:pPr>
    </w:p>
    <w:p w14:paraId="45C37992" w14:textId="77777777" w:rsidR="00B82AFE" w:rsidRDefault="00B82AFE" w:rsidP="00B82AFE">
      <w:pPr>
        <w:pStyle w:val="a3"/>
        <w:tabs>
          <w:tab w:val="left" w:pos="8220"/>
          <w:tab w:val="left" w:pos="8786"/>
        </w:tabs>
        <w:bidi/>
        <w:rPr>
          <w:rtl/>
          <w:lang w:bidi="ar-DZ"/>
        </w:rPr>
      </w:pPr>
    </w:p>
    <w:p w14:paraId="771BBC17" w14:textId="77777777" w:rsidR="00B82AFE" w:rsidRDefault="00B82AFE" w:rsidP="00B82AFE">
      <w:pPr>
        <w:pStyle w:val="a3"/>
        <w:tabs>
          <w:tab w:val="left" w:pos="8220"/>
          <w:tab w:val="left" w:pos="8786"/>
        </w:tabs>
        <w:bidi/>
        <w:rPr>
          <w:rtl/>
          <w:lang w:bidi="ar-DZ"/>
        </w:rPr>
      </w:pPr>
    </w:p>
    <w:p w14:paraId="7E0BA754" w14:textId="77777777" w:rsidR="00B82AFE" w:rsidRDefault="00B82AFE" w:rsidP="00B82AFE">
      <w:pPr>
        <w:pStyle w:val="a3"/>
        <w:tabs>
          <w:tab w:val="left" w:pos="8220"/>
          <w:tab w:val="left" w:pos="8786"/>
        </w:tabs>
        <w:bidi/>
        <w:rPr>
          <w:rtl/>
          <w:lang w:bidi="ar-DZ"/>
        </w:rPr>
      </w:pPr>
    </w:p>
    <w:p w14:paraId="201F2DCA" w14:textId="77777777" w:rsidR="00B82AFE" w:rsidRDefault="00B82AFE" w:rsidP="00B82AFE">
      <w:pPr>
        <w:pStyle w:val="a3"/>
        <w:tabs>
          <w:tab w:val="left" w:pos="8220"/>
          <w:tab w:val="left" w:pos="8786"/>
        </w:tabs>
        <w:bidi/>
        <w:rPr>
          <w:rtl/>
          <w:lang w:bidi="ar-DZ"/>
        </w:rPr>
      </w:pPr>
    </w:p>
    <w:p w14:paraId="672C63FD" w14:textId="77777777" w:rsidR="00B82AFE" w:rsidRDefault="00B82AFE" w:rsidP="00B82AFE">
      <w:pPr>
        <w:pStyle w:val="a3"/>
        <w:tabs>
          <w:tab w:val="left" w:pos="8220"/>
          <w:tab w:val="left" w:pos="8786"/>
        </w:tabs>
        <w:bidi/>
        <w:rPr>
          <w:rtl/>
          <w:lang w:bidi="ar-DZ"/>
        </w:rPr>
      </w:pPr>
    </w:p>
    <w:p w14:paraId="2D04D74C" w14:textId="77777777" w:rsidR="00B82AFE" w:rsidRDefault="00B82AFE" w:rsidP="00B82AFE">
      <w:pPr>
        <w:pStyle w:val="a3"/>
        <w:tabs>
          <w:tab w:val="left" w:pos="8220"/>
          <w:tab w:val="left" w:pos="8786"/>
        </w:tabs>
        <w:bidi/>
        <w:rPr>
          <w:rtl/>
          <w:lang w:bidi="ar-DZ"/>
        </w:rPr>
      </w:pPr>
    </w:p>
    <w:p w14:paraId="2DC45826" w14:textId="77777777" w:rsidR="00B82AFE" w:rsidRDefault="00B82AFE" w:rsidP="00B82AFE">
      <w:pPr>
        <w:pStyle w:val="a3"/>
        <w:tabs>
          <w:tab w:val="left" w:pos="8220"/>
          <w:tab w:val="left" w:pos="8786"/>
        </w:tabs>
        <w:bidi/>
        <w:rPr>
          <w:rtl/>
          <w:lang w:bidi="ar-DZ"/>
        </w:rPr>
      </w:pPr>
    </w:p>
    <w:p w14:paraId="607685F7" w14:textId="77777777" w:rsidR="00B82AFE" w:rsidRDefault="00B82AFE" w:rsidP="00B82AFE">
      <w:pPr>
        <w:pStyle w:val="a3"/>
        <w:tabs>
          <w:tab w:val="left" w:pos="8220"/>
          <w:tab w:val="left" w:pos="8786"/>
        </w:tabs>
        <w:bidi/>
        <w:rPr>
          <w:rtl/>
          <w:lang w:bidi="ar-DZ"/>
        </w:rPr>
      </w:pPr>
    </w:p>
    <w:p w14:paraId="3DFE3E9B" w14:textId="77777777" w:rsidR="00B82AFE" w:rsidRDefault="00B82AFE" w:rsidP="00B82AFE">
      <w:pPr>
        <w:pStyle w:val="a3"/>
        <w:tabs>
          <w:tab w:val="left" w:pos="8220"/>
          <w:tab w:val="left" w:pos="8786"/>
        </w:tabs>
        <w:bidi/>
        <w:rPr>
          <w:rtl/>
          <w:lang w:bidi="ar-DZ"/>
        </w:rPr>
      </w:pPr>
    </w:p>
    <w:p w14:paraId="5DB48D09" w14:textId="77777777" w:rsidR="00B82AFE" w:rsidRDefault="00B82AFE" w:rsidP="00B82AFE">
      <w:pPr>
        <w:pStyle w:val="a3"/>
        <w:tabs>
          <w:tab w:val="left" w:pos="8220"/>
          <w:tab w:val="left" w:pos="8786"/>
        </w:tabs>
        <w:bidi/>
        <w:rPr>
          <w:rtl/>
          <w:lang w:bidi="ar-DZ"/>
        </w:rPr>
      </w:pPr>
    </w:p>
    <w:p w14:paraId="72936C1B" w14:textId="77777777" w:rsidR="00B82AFE" w:rsidRDefault="00B82AFE" w:rsidP="00B82AFE">
      <w:pPr>
        <w:pStyle w:val="a3"/>
        <w:tabs>
          <w:tab w:val="left" w:pos="8220"/>
          <w:tab w:val="left" w:pos="8786"/>
        </w:tabs>
        <w:bidi/>
        <w:rPr>
          <w:rtl/>
          <w:lang w:bidi="ar-DZ"/>
        </w:rPr>
      </w:pPr>
    </w:p>
    <w:p w14:paraId="1CA73FD9" w14:textId="77777777" w:rsidR="00B82AFE" w:rsidRDefault="00B82AFE" w:rsidP="00B82AFE">
      <w:pPr>
        <w:pStyle w:val="a3"/>
        <w:tabs>
          <w:tab w:val="left" w:pos="8220"/>
          <w:tab w:val="left" w:pos="8786"/>
        </w:tabs>
        <w:bidi/>
        <w:rPr>
          <w:rtl/>
          <w:lang w:bidi="ar-DZ"/>
        </w:rPr>
      </w:pPr>
    </w:p>
    <w:p w14:paraId="57491B02" w14:textId="77777777" w:rsidR="00B82AFE" w:rsidRDefault="00B82AFE" w:rsidP="00B82AFE">
      <w:pPr>
        <w:pStyle w:val="a3"/>
        <w:tabs>
          <w:tab w:val="left" w:pos="8220"/>
          <w:tab w:val="left" w:pos="8786"/>
        </w:tabs>
        <w:bidi/>
        <w:rPr>
          <w:rtl/>
          <w:lang w:bidi="ar-DZ"/>
        </w:rPr>
      </w:pPr>
    </w:p>
    <w:p w14:paraId="2A9DF7E4" w14:textId="77777777" w:rsidR="00B82AFE" w:rsidRDefault="00B82AFE" w:rsidP="00B82AFE">
      <w:pPr>
        <w:pStyle w:val="a3"/>
        <w:tabs>
          <w:tab w:val="left" w:pos="8220"/>
          <w:tab w:val="left" w:pos="8786"/>
        </w:tabs>
        <w:bidi/>
        <w:rPr>
          <w:rtl/>
          <w:lang w:bidi="ar-DZ"/>
        </w:rPr>
      </w:pPr>
    </w:p>
    <w:p w14:paraId="093BA958" w14:textId="77777777" w:rsidR="00B82AFE" w:rsidRDefault="00B82AFE" w:rsidP="00B82AFE">
      <w:pPr>
        <w:pStyle w:val="a3"/>
        <w:tabs>
          <w:tab w:val="left" w:pos="8220"/>
          <w:tab w:val="left" w:pos="8786"/>
        </w:tabs>
        <w:bidi/>
        <w:rPr>
          <w:rtl/>
        </w:rPr>
      </w:pPr>
    </w:p>
    <w:p w14:paraId="50DC3B55" w14:textId="77777777" w:rsidR="00BD6E33" w:rsidRDefault="00BD6E33" w:rsidP="00BD6E33">
      <w:pPr>
        <w:pStyle w:val="a3"/>
        <w:tabs>
          <w:tab w:val="left" w:pos="8220"/>
          <w:tab w:val="left" w:pos="8786"/>
        </w:tabs>
        <w:bidi/>
        <w:rPr>
          <w:rtl/>
        </w:rPr>
      </w:pPr>
    </w:p>
    <w:p w14:paraId="2BDD05B8" w14:textId="77777777" w:rsidR="00B82AFE" w:rsidRDefault="00B82AFE" w:rsidP="00B82AFE">
      <w:pPr>
        <w:pStyle w:val="a3"/>
        <w:tabs>
          <w:tab w:val="left" w:pos="8220"/>
          <w:tab w:val="left" w:pos="8786"/>
        </w:tabs>
        <w:bidi/>
        <w:rPr>
          <w:rtl/>
          <w:lang w:bidi="ar-DZ"/>
        </w:rPr>
      </w:pPr>
    </w:p>
    <w:p w14:paraId="59313584" w14:textId="78A3F5A6" w:rsidR="00B82AFE" w:rsidRDefault="00D948E6" w:rsidP="00B82AFE">
      <w:pPr>
        <w:pStyle w:val="a3"/>
        <w:tabs>
          <w:tab w:val="left" w:pos="8220"/>
          <w:tab w:val="left" w:pos="8786"/>
        </w:tabs>
        <w:bidi/>
        <w:rPr>
          <w:rtl/>
          <w:lang w:bidi="ar-DZ"/>
        </w:rPr>
      </w:pPr>
      <w:r>
        <w:rPr>
          <w:rFonts w:hint="cs"/>
          <w:noProof/>
          <w:rtl/>
          <w:lang w:val="en-US"/>
        </w:rPr>
        <mc:AlternateContent>
          <mc:Choice Requires="wps">
            <w:drawing>
              <wp:anchor distT="0" distB="0" distL="114300" distR="114300" simplePos="0" relativeHeight="251658240" behindDoc="0" locked="0" layoutInCell="1" allowOverlap="1" wp14:anchorId="3362A00D" wp14:editId="3ECDF6B4">
                <wp:simplePos x="0" y="0"/>
                <wp:positionH relativeFrom="column">
                  <wp:posOffset>937260</wp:posOffset>
                </wp:positionH>
                <wp:positionV relativeFrom="paragraph">
                  <wp:posOffset>130175</wp:posOffset>
                </wp:positionV>
                <wp:extent cx="4371975" cy="3838575"/>
                <wp:effectExtent l="0" t="0" r="28575" b="28575"/>
                <wp:wrapNone/>
                <wp:docPr id="56" name="Rectangle à coins arrondis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71975" cy="3838575"/>
                        </a:xfrm>
                        <a:prstGeom prst="roundRect">
                          <a:avLst/>
                        </a:prstGeom>
                      </wps:spPr>
                      <wps:style>
                        <a:lnRef idx="2">
                          <a:schemeClr val="dk1"/>
                        </a:lnRef>
                        <a:fillRef idx="1">
                          <a:schemeClr val="lt1"/>
                        </a:fillRef>
                        <a:effectRef idx="0">
                          <a:schemeClr val="dk1"/>
                        </a:effectRef>
                        <a:fontRef idx="minor">
                          <a:schemeClr val="dk1"/>
                        </a:fontRef>
                      </wps:style>
                      <wps:txbx>
                        <w:txbxContent>
                          <w:p w14:paraId="2159B0AF" w14:textId="77777777" w:rsidR="004B1AAE" w:rsidRPr="004E2A9F" w:rsidRDefault="004B1AAE" w:rsidP="00BD6E33">
                            <w:pPr>
                              <w:jc w:val="center"/>
                              <w:rPr>
                                <w:rFonts w:ascii="Simplified Arabic" w:hAnsi="Simplified Arabic" w:cs="Simplified Arabic"/>
                                <w:b/>
                                <w:bCs/>
                                <w:sz w:val="72"/>
                                <w:szCs w:val="72"/>
                              </w:rPr>
                            </w:pPr>
                            <w:r w:rsidRPr="004E2A9F">
                              <w:rPr>
                                <w:rFonts w:ascii="Simplified Arabic" w:hAnsi="Simplified Arabic" w:cs="Simplified Arabic"/>
                                <w:b/>
                                <w:bCs/>
                                <w:sz w:val="72"/>
                                <w:szCs w:val="72"/>
                                <w:rtl/>
                              </w:rPr>
                              <w:t>فهرس المحتويات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362A00D" id="Rectangle à coins arrondis 56" o:spid="_x0000_s1027" style="position:absolute;left:0;text-align:left;margin-left:73.8pt;margin-top:10.25pt;width:344.25pt;height:30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48ihgIAAE8FAAAOAAAAZHJzL2Uyb0RvYy54bWysVM1OGzEQvlfqO1i+l82GBMKKDYpAVJUi&#10;QEDF2fHaiYXX49pOdtOn6bv0xTr27gZKUQ9VL5bH833z55k5v2hrTXbCeQWmpPnRiBJhOFTKrEv6&#10;9fH604wSH5ipmAYjSroXnl7MP344b2whxrABXQlH0IjxRWNLugnBFlnm+UbUzB+BFQaVElzNAopu&#10;nVWONWi91tl4NDrJGnCVdcCF9/h61SnpPNmXUvBwK6UXgeiSYmwhnS6dq3hm83NWrB2zG8X7MNg/&#10;RFEzZdDpwdQVC4xsnfrDVK24Aw8yHHGoM5BScZFywGzy0ZtsHjbMipQLFsfbQ5n8/zPLb3Z3jqiq&#10;pNMTSgyr8Y/usWrMrLUgP38QDsp4wpwDUylPEIUla6wvkPlg71xM2tsl8GePiuw3TRR8j2mlqyMW&#10;UyZtqv/+UH/RBsLxcXJ8mp+dTinhqDueHc+mKESrrBjo1vnwWUBN4qWkDramivGm4rPd0ocOP+D6&#10;kLooUjxhr0UMRJt7ITFz9DtO7NRz4lI7smPYLdVz3vtOyEiRSusDKX+PpMNA6rGRJlIfHoij94gv&#10;3g7o5BFMOBBrZcD9nSw7/JB1l2tMO7SrNn1zii++rKDa49c76GbCW36tsKZL5sMdczgEOC442OEW&#10;D6mhKSn0N0o24L6/9x7x2JuopaTBoSqp/7ZlTlCivxjs2rN8MolTmITJ9HSMgnutWb3WmG19CfgT&#10;Oa4Qy9M14oMeXqWD+gnnfxG9oooZjr5LyoMbhMvQDTtuEC4WiwTDybMsLM2D5dF4rHNsl8f2iTnb&#10;N1bAnryBYQBZ8aa1OmxkGlhsA0iV+u6lrv0P4NSm9u03TFwLr+WEetmD818AAAD//wMAUEsDBBQA&#10;BgAIAAAAIQBZsaED4AAAAAoBAAAPAAAAZHJzL2Rvd25yZXYueG1sTI9BTsMwEEX3SNzBGiQ2iNoN&#10;NFQhThVALFggROkBnNjEofY4xG4aOD3DCpZf8/T/m3Ize8cmM8Y+oITlQgAz2AbdYydh9/Z4uQYW&#10;k0KtXEAj4ctE2FSnJ6UqdDjiq5m2qWNUgrFQEmxKQ8F5bK3xKi7CYJBu72H0KlEcO65HdaRy73gm&#10;RM696pEWrBrMvTXtfnvwEj7uuov6yTXPqf+edvHzYW9faiHl+dlc3wJLZk5/MPzqkzpU5NSEA+rI&#10;HOXrm5xQCZlYASNgfZUvgTUS8mwlgFcl//9C9QMAAP//AwBQSwECLQAUAAYACAAAACEAtoM4kv4A&#10;AADhAQAAEwAAAAAAAAAAAAAAAAAAAAAAW0NvbnRlbnRfVHlwZXNdLnhtbFBLAQItABQABgAIAAAA&#10;IQA4/SH/1gAAAJQBAAALAAAAAAAAAAAAAAAAAC8BAABfcmVscy8ucmVsc1BLAQItABQABgAIAAAA&#10;IQDGz48ihgIAAE8FAAAOAAAAAAAAAAAAAAAAAC4CAABkcnMvZTJvRG9jLnhtbFBLAQItABQABgAI&#10;AAAAIQBZsaED4AAAAAoBAAAPAAAAAAAAAAAAAAAAAOAEAABkcnMvZG93bnJldi54bWxQSwUGAAAA&#10;AAQABADzAAAA7QUAAAAA&#10;" fillcolor="white [3201]" strokecolor="black [3200]" strokeweight="2pt">
                <v:path arrowok="t"/>
                <v:textbox>
                  <w:txbxContent>
                    <w:p w14:paraId="2159B0AF" w14:textId="77777777" w:rsidR="004B1AAE" w:rsidRPr="004E2A9F" w:rsidRDefault="004B1AAE" w:rsidP="00BD6E33">
                      <w:pPr>
                        <w:jc w:val="center"/>
                        <w:rPr>
                          <w:rFonts w:ascii="Simplified Arabic" w:hAnsi="Simplified Arabic" w:cs="Simplified Arabic"/>
                          <w:b/>
                          <w:bCs/>
                          <w:sz w:val="72"/>
                          <w:szCs w:val="72"/>
                        </w:rPr>
                      </w:pPr>
                      <w:r w:rsidRPr="004E2A9F">
                        <w:rPr>
                          <w:rFonts w:ascii="Simplified Arabic" w:hAnsi="Simplified Arabic" w:cs="Simplified Arabic"/>
                          <w:b/>
                          <w:bCs/>
                          <w:sz w:val="72"/>
                          <w:szCs w:val="72"/>
                          <w:rtl/>
                        </w:rPr>
                        <w:t>فهرس المحتويات</w:t>
                      </w:r>
                    </w:p>
                  </w:txbxContent>
                </v:textbox>
              </v:roundrect>
            </w:pict>
          </mc:Fallback>
        </mc:AlternateContent>
      </w:r>
    </w:p>
    <w:p w14:paraId="4FDEE258" w14:textId="0540F576" w:rsidR="00B82AFE" w:rsidRDefault="00B82AFE" w:rsidP="00B82AFE">
      <w:pPr>
        <w:pStyle w:val="a3"/>
        <w:tabs>
          <w:tab w:val="left" w:pos="8220"/>
          <w:tab w:val="left" w:pos="8786"/>
        </w:tabs>
        <w:bidi/>
        <w:rPr>
          <w:rtl/>
          <w:lang w:bidi="ar-DZ"/>
        </w:rPr>
      </w:pPr>
    </w:p>
    <w:p w14:paraId="349E1832" w14:textId="5A06F514" w:rsidR="00B82AFE" w:rsidRDefault="00B82AFE" w:rsidP="00B82AFE">
      <w:pPr>
        <w:pStyle w:val="a3"/>
        <w:tabs>
          <w:tab w:val="left" w:pos="8220"/>
          <w:tab w:val="left" w:pos="8786"/>
        </w:tabs>
        <w:bidi/>
        <w:rPr>
          <w:rtl/>
          <w:lang w:bidi="ar-DZ"/>
        </w:rPr>
      </w:pPr>
    </w:p>
    <w:p w14:paraId="301301EB" w14:textId="2026E4D0" w:rsidR="00B82AFE" w:rsidRDefault="00B82AFE" w:rsidP="00B82AFE">
      <w:pPr>
        <w:pStyle w:val="a3"/>
        <w:tabs>
          <w:tab w:val="left" w:pos="8220"/>
          <w:tab w:val="left" w:pos="8786"/>
        </w:tabs>
        <w:bidi/>
        <w:rPr>
          <w:rtl/>
          <w:lang w:bidi="ar-DZ"/>
        </w:rPr>
      </w:pPr>
    </w:p>
    <w:p w14:paraId="643D6059" w14:textId="6491133F" w:rsidR="00B82AFE" w:rsidRDefault="00B82AFE" w:rsidP="00B82AFE">
      <w:pPr>
        <w:pStyle w:val="a3"/>
        <w:tabs>
          <w:tab w:val="left" w:pos="8220"/>
          <w:tab w:val="left" w:pos="8786"/>
        </w:tabs>
        <w:bidi/>
        <w:rPr>
          <w:rtl/>
          <w:lang w:bidi="ar-DZ"/>
        </w:rPr>
      </w:pPr>
    </w:p>
    <w:p w14:paraId="21A61737" w14:textId="23185C91" w:rsidR="00945DC1" w:rsidRDefault="00945DC1" w:rsidP="00B82AFE">
      <w:pPr>
        <w:pStyle w:val="a3"/>
        <w:tabs>
          <w:tab w:val="left" w:pos="8220"/>
          <w:tab w:val="left" w:pos="8786"/>
        </w:tabs>
        <w:bidi/>
        <w:rPr>
          <w:rtl/>
          <w:lang w:bidi="ar-DZ"/>
        </w:rPr>
      </w:pPr>
    </w:p>
    <w:p w14:paraId="7BD56D7F" w14:textId="77777777" w:rsidR="00945DC1" w:rsidRPr="00945DC1" w:rsidRDefault="00945DC1" w:rsidP="00945DC1">
      <w:pPr>
        <w:rPr>
          <w:rtl/>
          <w:lang w:bidi="ar-DZ"/>
        </w:rPr>
      </w:pPr>
    </w:p>
    <w:p w14:paraId="45D69D25" w14:textId="77777777" w:rsidR="00945DC1" w:rsidRPr="00945DC1" w:rsidRDefault="00945DC1" w:rsidP="00945DC1">
      <w:pPr>
        <w:rPr>
          <w:rtl/>
          <w:lang w:bidi="ar-DZ"/>
        </w:rPr>
      </w:pPr>
    </w:p>
    <w:p w14:paraId="55575F98" w14:textId="63A70BC0" w:rsidR="00945DC1" w:rsidRPr="00945DC1" w:rsidRDefault="00945DC1" w:rsidP="00945DC1">
      <w:pPr>
        <w:rPr>
          <w:rtl/>
          <w:lang w:bidi="ar-DZ"/>
        </w:rPr>
      </w:pPr>
    </w:p>
    <w:p w14:paraId="13FB2B2E" w14:textId="77777777" w:rsidR="00945DC1" w:rsidRPr="00945DC1" w:rsidRDefault="00945DC1" w:rsidP="00945DC1">
      <w:pPr>
        <w:rPr>
          <w:rtl/>
          <w:lang w:bidi="ar-DZ"/>
        </w:rPr>
      </w:pPr>
    </w:p>
    <w:p w14:paraId="25B438D6" w14:textId="77777777" w:rsidR="00945DC1" w:rsidRPr="00945DC1" w:rsidRDefault="00945DC1" w:rsidP="00945DC1">
      <w:pPr>
        <w:rPr>
          <w:rtl/>
          <w:lang w:bidi="ar-DZ"/>
        </w:rPr>
      </w:pPr>
    </w:p>
    <w:p w14:paraId="0DF53B44" w14:textId="77777777" w:rsidR="00945DC1" w:rsidRPr="00945DC1" w:rsidRDefault="00945DC1" w:rsidP="00945DC1">
      <w:pPr>
        <w:rPr>
          <w:rtl/>
          <w:lang w:bidi="ar-DZ"/>
        </w:rPr>
      </w:pPr>
    </w:p>
    <w:p w14:paraId="13EF6B29" w14:textId="77777777" w:rsidR="00945DC1" w:rsidRPr="00945DC1" w:rsidRDefault="00945DC1" w:rsidP="00945DC1">
      <w:pPr>
        <w:rPr>
          <w:rtl/>
          <w:lang w:bidi="ar-DZ"/>
        </w:rPr>
      </w:pPr>
    </w:p>
    <w:p w14:paraId="62EEB3FF" w14:textId="77777777" w:rsidR="00945DC1" w:rsidRPr="00945DC1" w:rsidRDefault="00945DC1" w:rsidP="00945DC1">
      <w:pPr>
        <w:rPr>
          <w:rtl/>
          <w:lang w:bidi="ar-DZ"/>
        </w:rPr>
      </w:pPr>
    </w:p>
    <w:p w14:paraId="7A7C2F00" w14:textId="77777777" w:rsidR="00945DC1" w:rsidRPr="00945DC1" w:rsidRDefault="00945DC1" w:rsidP="00945DC1">
      <w:pPr>
        <w:rPr>
          <w:rtl/>
          <w:lang w:bidi="ar-DZ"/>
        </w:rPr>
      </w:pPr>
    </w:p>
    <w:p w14:paraId="09240C63" w14:textId="77777777" w:rsidR="00945DC1" w:rsidRPr="00945DC1" w:rsidRDefault="00945DC1" w:rsidP="00945DC1">
      <w:pPr>
        <w:rPr>
          <w:rtl/>
          <w:lang w:bidi="ar-DZ"/>
        </w:rPr>
      </w:pPr>
    </w:p>
    <w:p w14:paraId="46FBEF55" w14:textId="77777777" w:rsidR="00945DC1" w:rsidRPr="00945DC1" w:rsidRDefault="00945DC1" w:rsidP="00945DC1">
      <w:pPr>
        <w:rPr>
          <w:rtl/>
          <w:lang w:bidi="ar-DZ"/>
        </w:rPr>
      </w:pPr>
    </w:p>
    <w:p w14:paraId="4A1960A7" w14:textId="77777777" w:rsidR="00945DC1" w:rsidRPr="00945DC1" w:rsidRDefault="00945DC1" w:rsidP="00945DC1">
      <w:pPr>
        <w:rPr>
          <w:rtl/>
          <w:lang w:bidi="ar-DZ"/>
        </w:rPr>
      </w:pPr>
    </w:p>
    <w:p w14:paraId="4A9DB92A" w14:textId="77777777" w:rsidR="00945DC1" w:rsidRPr="00945DC1" w:rsidRDefault="00945DC1" w:rsidP="00945DC1">
      <w:pPr>
        <w:rPr>
          <w:rtl/>
          <w:lang w:bidi="ar-DZ"/>
        </w:rPr>
      </w:pPr>
    </w:p>
    <w:p w14:paraId="1FD55993" w14:textId="77777777" w:rsidR="00945DC1" w:rsidRPr="00945DC1" w:rsidRDefault="00945DC1" w:rsidP="00945DC1">
      <w:pPr>
        <w:rPr>
          <w:rtl/>
          <w:lang w:bidi="ar-DZ"/>
        </w:rPr>
      </w:pPr>
    </w:p>
    <w:p w14:paraId="40526937" w14:textId="30F4A5FE" w:rsidR="00D702DC" w:rsidRDefault="00D702DC" w:rsidP="00A564F4">
      <w:pPr>
        <w:tabs>
          <w:tab w:val="left" w:pos="7485"/>
        </w:tabs>
        <w:rPr>
          <w:lang w:bidi="ar-DZ"/>
        </w:rPr>
      </w:pPr>
    </w:p>
    <w:p w14:paraId="1877EC65" w14:textId="343BF9D6" w:rsidR="00945DC1" w:rsidRPr="0015405D" w:rsidRDefault="0015405D" w:rsidP="0015405D">
      <w:pPr>
        <w:tabs>
          <w:tab w:val="left" w:pos="7485"/>
        </w:tabs>
        <w:bidi/>
        <w:rPr>
          <w:rFonts w:ascii="Simplified Arabic" w:hAnsi="Simplified Arabic" w:cs="Simplified Arabic"/>
          <w:b/>
          <w:bCs/>
          <w:sz w:val="26"/>
          <w:szCs w:val="26"/>
          <w:rtl/>
          <w:lang w:bidi="ar-DZ"/>
        </w:rPr>
      </w:pPr>
      <w:r w:rsidRPr="0015405D">
        <w:rPr>
          <w:rFonts w:ascii="Simplified Arabic" w:hAnsi="Simplified Arabic" w:cs="Simplified Arabic" w:hint="cs"/>
          <w:b/>
          <w:bCs/>
          <w:sz w:val="26"/>
          <w:szCs w:val="26"/>
          <w:rtl/>
          <w:lang w:bidi="ar-DZ"/>
        </w:rPr>
        <w:lastRenderedPageBreak/>
        <w:t>فهرس المحتويات</w:t>
      </w:r>
    </w:p>
    <w:tbl>
      <w:tblPr>
        <w:tblStyle w:val="a6"/>
        <w:bidiVisual/>
        <w:tblW w:w="9839" w:type="dxa"/>
        <w:tblLook w:val="04A0" w:firstRow="1" w:lastRow="0" w:firstColumn="1" w:lastColumn="0" w:noHBand="0" w:noVBand="1"/>
      </w:tblPr>
      <w:tblGrid>
        <w:gridCol w:w="8270"/>
        <w:gridCol w:w="1569"/>
      </w:tblGrid>
      <w:tr w:rsidR="003670AE" w:rsidRPr="003670AE" w14:paraId="5BB67154" w14:textId="77777777" w:rsidTr="003670AE">
        <w:trPr>
          <w:trHeight w:val="478"/>
        </w:trPr>
        <w:tc>
          <w:tcPr>
            <w:tcW w:w="8270" w:type="dxa"/>
            <w:shd w:val="clear" w:color="auto" w:fill="B4C6E7"/>
          </w:tcPr>
          <w:p w14:paraId="4BB4A174"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العنوان</w:t>
            </w:r>
          </w:p>
        </w:tc>
        <w:tc>
          <w:tcPr>
            <w:tcW w:w="1569" w:type="dxa"/>
            <w:shd w:val="clear" w:color="auto" w:fill="B4C6E7"/>
          </w:tcPr>
          <w:p w14:paraId="6BA2B2E8"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الصفحة</w:t>
            </w:r>
          </w:p>
        </w:tc>
      </w:tr>
      <w:tr w:rsidR="003670AE" w:rsidRPr="003670AE" w14:paraId="72DC959E" w14:textId="77777777" w:rsidTr="004B1AAE">
        <w:trPr>
          <w:trHeight w:val="489"/>
        </w:trPr>
        <w:tc>
          <w:tcPr>
            <w:tcW w:w="8270" w:type="dxa"/>
          </w:tcPr>
          <w:p w14:paraId="012697E2"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تشكرات </w:t>
            </w:r>
          </w:p>
        </w:tc>
        <w:tc>
          <w:tcPr>
            <w:tcW w:w="1569" w:type="dxa"/>
          </w:tcPr>
          <w:p w14:paraId="409D6FF3"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p>
        </w:tc>
      </w:tr>
      <w:tr w:rsidR="003670AE" w:rsidRPr="003670AE" w14:paraId="06678447" w14:textId="77777777" w:rsidTr="004B1AAE">
        <w:trPr>
          <w:trHeight w:val="478"/>
        </w:trPr>
        <w:tc>
          <w:tcPr>
            <w:tcW w:w="8270" w:type="dxa"/>
          </w:tcPr>
          <w:p w14:paraId="1364B9A0"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الإهداء</w:t>
            </w:r>
          </w:p>
        </w:tc>
        <w:tc>
          <w:tcPr>
            <w:tcW w:w="1569" w:type="dxa"/>
          </w:tcPr>
          <w:p w14:paraId="1A31DFE8"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p>
        </w:tc>
      </w:tr>
      <w:tr w:rsidR="003670AE" w:rsidRPr="003670AE" w14:paraId="36DBFB24" w14:textId="77777777" w:rsidTr="004B1AAE">
        <w:trPr>
          <w:trHeight w:val="478"/>
        </w:trPr>
        <w:tc>
          <w:tcPr>
            <w:tcW w:w="8270" w:type="dxa"/>
          </w:tcPr>
          <w:p w14:paraId="4C4A45B9"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فهرس المحتويات</w:t>
            </w:r>
          </w:p>
        </w:tc>
        <w:tc>
          <w:tcPr>
            <w:tcW w:w="1569" w:type="dxa"/>
          </w:tcPr>
          <w:p w14:paraId="5861B14F"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p>
        </w:tc>
      </w:tr>
      <w:tr w:rsidR="003670AE" w:rsidRPr="003670AE" w14:paraId="4DC0F8CE" w14:textId="77777777" w:rsidTr="004B1AAE">
        <w:trPr>
          <w:trHeight w:val="478"/>
        </w:trPr>
        <w:tc>
          <w:tcPr>
            <w:tcW w:w="8270" w:type="dxa"/>
          </w:tcPr>
          <w:p w14:paraId="303E6CF2"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قائمة الجداول والأشكال</w:t>
            </w:r>
          </w:p>
        </w:tc>
        <w:tc>
          <w:tcPr>
            <w:tcW w:w="1569" w:type="dxa"/>
          </w:tcPr>
          <w:p w14:paraId="65E643B9"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p>
        </w:tc>
      </w:tr>
      <w:tr w:rsidR="003670AE" w:rsidRPr="003670AE" w14:paraId="1368E5EF" w14:textId="77777777" w:rsidTr="004B1AAE">
        <w:trPr>
          <w:trHeight w:val="463"/>
        </w:trPr>
        <w:tc>
          <w:tcPr>
            <w:tcW w:w="8270" w:type="dxa"/>
          </w:tcPr>
          <w:p w14:paraId="7F15E68D"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قائمة الملاحق</w:t>
            </w:r>
          </w:p>
        </w:tc>
        <w:tc>
          <w:tcPr>
            <w:tcW w:w="1569" w:type="dxa"/>
          </w:tcPr>
          <w:p w14:paraId="063AA8C3"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p>
        </w:tc>
      </w:tr>
      <w:tr w:rsidR="003670AE" w:rsidRPr="003670AE" w14:paraId="67A02240" w14:textId="77777777" w:rsidTr="004B1AAE">
        <w:trPr>
          <w:trHeight w:val="478"/>
        </w:trPr>
        <w:tc>
          <w:tcPr>
            <w:tcW w:w="8270" w:type="dxa"/>
          </w:tcPr>
          <w:p w14:paraId="3A49B1EE"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المقدمة العامة</w:t>
            </w:r>
          </w:p>
        </w:tc>
        <w:tc>
          <w:tcPr>
            <w:tcW w:w="1569" w:type="dxa"/>
          </w:tcPr>
          <w:p w14:paraId="383BC277"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p>
        </w:tc>
      </w:tr>
      <w:tr w:rsidR="003670AE" w:rsidRPr="003670AE" w14:paraId="02199681" w14:textId="77777777" w:rsidTr="003670AE">
        <w:trPr>
          <w:trHeight w:val="539"/>
        </w:trPr>
        <w:tc>
          <w:tcPr>
            <w:tcW w:w="8270" w:type="dxa"/>
            <w:shd w:val="clear" w:color="auto" w:fill="B4C6E7"/>
          </w:tcPr>
          <w:p w14:paraId="054ED4FC"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الفصل الأول</w:t>
            </w:r>
            <w:r w:rsidRPr="003670AE">
              <w:rPr>
                <w:rFonts w:ascii="Simplified Arabic" w:eastAsia="Calibri" w:hAnsi="Simplified Arabic" w:cs="Simplified Arabic"/>
                <w:b/>
                <w:bCs/>
                <w:sz w:val="26"/>
                <w:szCs w:val="26"/>
              </w:rPr>
              <w:t>:</w:t>
            </w:r>
            <w:r w:rsidRPr="003670AE">
              <w:rPr>
                <w:rFonts w:ascii="Simplified Arabic" w:eastAsia="Calibri" w:hAnsi="Simplified Arabic" w:cs="Simplified Arabic"/>
                <w:b/>
                <w:bCs/>
                <w:sz w:val="26"/>
                <w:szCs w:val="26"/>
                <w:rtl/>
              </w:rPr>
              <w:t xml:space="preserve"> الإطار النظري للرضا الوظيفي</w:t>
            </w:r>
          </w:p>
        </w:tc>
        <w:tc>
          <w:tcPr>
            <w:tcW w:w="1569" w:type="dxa"/>
            <w:shd w:val="clear" w:color="auto" w:fill="B4C6E7"/>
          </w:tcPr>
          <w:p w14:paraId="3C4D71F5" w14:textId="77777777" w:rsidR="003670AE" w:rsidRPr="003670AE" w:rsidRDefault="003670AE" w:rsidP="003670AE">
            <w:pPr>
              <w:bidi/>
              <w:jc w:val="both"/>
              <w:rPr>
                <w:rFonts w:ascii="Simplified Arabic" w:eastAsia="Calibri" w:hAnsi="Simplified Arabic" w:cs="Simplified Arabic"/>
                <w:b/>
                <w:bCs/>
                <w:sz w:val="26"/>
                <w:szCs w:val="26"/>
                <w:rtl/>
              </w:rPr>
            </w:pPr>
          </w:p>
        </w:tc>
      </w:tr>
      <w:tr w:rsidR="003670AE" w:rsidRPr="003670AE" w14:paraId="59CF73F3" w14:textId="77777777" w:rsidTr="004B1AAE">
        <w:trPr>
          <w:trHeight w:val="478"/>
        </w:trPr>
        <w:tc>
          <w:tcPr>
            <w:tcW w:w="8270" w:type="dxa"/>
          </w:tcPr>
          <w:p w14:paraId="2AAF85D1"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تمهيد الفصل</w:t>
            </w:r>
          </w:p>
        </w:tc>
        <w:tc>
          <w:tcPr>
            <w:tcW w:w="1569" w:type="dxa"/>
          </w:tcPr>
          <w:p w14:paraId="2AAD6A30"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08</w:t>
            </w:r>
          </w:p>
        </w:tc>
      </w:tr>
      <w:tr w:rsidR="003670AE" w:rsidRPr="003670AE" w14:paraId="285D9174" w14:textId="77777777" w:rsidTr="004B1AAE">
        <w:trPr>
          <w:trHeight w:val="502"/>
        </w:trPr>
        <w:tc>
          <w:tcPr>
            <w:tcW w:w="8270" w:type="dxa"/>
          </w:tcPr>
          <w:p w14:paraId="06A01A2E" w14:textId="724EDD1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المبحث </w:t>
            </w:r>
            <w:r w:rsidR="005F642D" w:rsidRPr="003670AE">
              <w:rPr>
                <w:rFonts w:ascii="Simplified Arabic" w:eastAsia="Calibri" w:hAnsi="Simplified Arabic" w:cs="Simplified Arabic" w:hint="cs"/>
                <w:b/>
                <w:bCs/>
                <w:sz w:val="26"/>
                <w:szCs w:val="26"/>
                <w:rtl/>
              </w:rPr>
              <w:t>الأول</w:t>
            </w:r>
            <w:r w:rsidR="005F642D" w:rsidRPr="003670AE">
              <w:rPr>
                <w:rFonts w:ascii="Simplified Arabic" w:eastAsia="Calibri" w:hAnsi="Simplified Arabic" w:cs="Simplified Arabic"/>
                <w:b/>
                <w:bCs/>
                <w:sz w:val="26"/>
                <w:szCs w:val="26"/>
              </w:rPr>
              <w:t>:</w:t>
            </w:r>
            <w:r w:rsidR="005F642D" w:rsidRPr="003670AE">
              <w:rPr>
                <w:rFonts w:ascii="Simplified Arabic" w:eastAsia="Calibri" w:hAnsi="Simplified Arabic" w:cs="Simplified Arabic" w:hint="cs"/>
                <w:b/>
                <w:bCs/>
                <w:sz w:val="26"/>
                <w:szCs w:val="26"/>
                <w:rtl/>
              </w:rPr>
              <w:t xml:space="preserve"> ماهي</w:t>
            </w:r>
            <w:r w:rsidR="005F642D" w:rsidRPr="003670AE">
              <w:rPr>
                <w:rFonts w:ascii="Simplified Arabic" w:eastAsia="Calibri" w:hAnsi="Simplified Arabic" w:cs="Simplified Arabic" w:hint="eastAsia"/>
                <w:b/>
                <w:bCs/>
                <w:sz w:val="26"/>
                <w:szCs w:val="26"/>
                <w:rtl/>
              </w:rPr>
              <w:t>ة</w:t>
            </w:r>
            <w:r w:rsidRPr="003670AE">
              <w:rPr>
                <w:rFonts w:ascii="Simplified Arabic" w:eastAsia="Calibri" w:hAnsi="Simplified Arabic" w:cs="Simplified Arabic"/>
                <w:b/>
                <w:bCs/>
                <w:sz w:val="26"/>
                <w:szCs w:val="26"/>
                <w:rtl/>
              </w:rPr>
              <w:t xml:space="preserve"> الرضا الوظيفي</w:t>
            </w:r>
          </w:p>
        </w:tc>
        <w:tc>
          <w:tcPr>
            <w:tcW w:w="1569" w:type="dxa"/>
          </w:tcPr>
          <w:p w14:paraId="47191593"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09</w:t>
            </w:r>
          </w:p>
        </w:tc>
      </w:tr>
      <w:tr w:rsidR="003670AE" w:rsidRPr="003670AE" w14:paraId="0C5ECFFA" w14:textId="77777777" w:rsidTr="004B1AAE">
        <w:trPr>
          <w:trHeight w:val="552"/>
        </w:trPr>
        <w:tc>
          <w:tcPr>
            <w:tcW w:w="8270" w:type="dxa"/>
          </w:tcPr>
          <w:p w14:paraId="28A1DBF2" w14:textId="1669818D" w:rsidR="003670AE" w:rsidRPr="00393464" w:rsidRDefault="003670AE" w:rsidP="00393464">
            <w:pPr>
              <w:pStyle w:val="a7"/>
              <w:numPr>
                <w:ilvl w:val="0"/>
                <w:numId w:val="117"/>
              </w:numPr>
              <w:bidi/>
              <w:jc w:val="both"/>
              <w:rPr>
                <w:rFonts w:ascii="Simplified Arabic" w:eastAsia="Calibri" w:hAnsi="Simplified Arabic" w:cs="Simplified Arabic"/>
                <w:sz w:val="26"/>
                <w:szCs w:val="26"/>
                <w:rtl/>
              </w:rPr>
            </w:pPr>
            <w:r w:rsidRPr="00393464">
              <w:rPr>
                <w:rFonts w:ascii="Simplified Arabic" w:eastAsia="Calibri" w:hAnsi="Simplified Arabic" w:cs="Simplified Arabic"/>
                <w:sz w:val="26"/>
                <w:szCs w:val="26"/>
                <w:rtl/>
              </w:rPr>
              <w:t>مفهوم الرضا الوظيفي</w:t>
            </w:r>
          </w:p>
        </w:tc>
        <w:tc>
          <w:tcPr>
            <w:tcW w:w="1569" w:type="dxa"/>
          </w:tcPr>
          <w:p w14:paraId="647F8D5B"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09</w:t>
            </w:r>
          </w:p>
        </w:tc>
      </w:tr>
      <w:tr w:rsidR="003670AE" w:rsidRPr="003670AE" w14:paraId="42717FA8" w14:textId="77777777" w:rsidTr="004B1AAE">
        <w:trPr>
          <w:trHeight w:val="575"/>
        </w:trPr>
        <w:tc>
          <w:tcPr>
            <w:tcW w:w="8270" w:type="dxa"/>
          </w:tcPr>
          <w:p w14:paraId="2C5D5D39" w14:textId="12317A33" w:rsidR="003670AE" w:rsidRPr="00393464" w:rsidRDefault="003670AE" w:rsidP="00393464">
            <w:pPr>
              <w:pStyle w:val="a7"/>
              <w:numPr>
                <w:ilvl w:val="0"/>
                <w:numId w:val="117"/>
              </w:numPr>
              <w:bidi/>
              <w:jc w:val="both"/>
              <w:rPr>
                <w:rFonts w:ascii="Simplified Arabic" w:eastAsia="Calibri" w:hAnsi="Simplified Arabic" w:cs="Simplified Arabic"/>
                <w:sz w:val="26"/>
                <w:szCs w:val="26"/>
                <w:rtl/>
              </w:rPr>
            </w:pPr>
            <w:r w:rsidRPr="00393464">
              <w:rPr>
                <w:rFonts w:ascii="Simplified Arabic" w:eastAsia="Calibri" w:hAnsi="Simplified Arabic" w:cs="Simplified Arabic"/>
                <w:sz w:val="26"/>
                <w:szCs w:val="26"/>
                <w:rtl/>
              </w:rPr>
              <w:t>أهمية الرضا الوظيفي</w:t>
            </w:r>
          </w:p>
        </w:tc>
        <w:tc>
          <w:tcPr>
            <w:tcW w:w="1569" w:type="dxa"/>
          </w:tcPr>
          <w:p w14:paraId="14CE1E6A"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10</w:t>
            </w:r>
          </w:p>
        </w:tc>
      </w:tr>
      <w:tr w:rsidR="003670AE" w:rsidRPr="003670AE" w14:paraId="6D90E175" w14:textId="77777777" w:rsidTr="004B1AAE">
        <w:trPr>
          <w:trHeight w:val="554"/>
        </w:trPr>
        <w:tc>
          <w:tcPr>
            <w:tcW w:w="8270" w:type="dxa"/>
          </w:tcPr>
          <w:p w14:paraId="173B1DE2" w14:textId="369019CC" w:rsidR="003670AE" w:rsidRPr="00393464" w:rsidRDefault="003670AE" w:rsidP="00393464">
            <w:pPr>
              <w:pStyle w:val="a7"/>
              <w:numPr>
                <w:ilvl w:val="0"/>
                <w:numId w:val="117"/>
              </w:numPr>
              <w:bidi/>
              <w:ind w:left="947" w:hanging="425"/>
              <w:rPr>
                <w:rFonts w:ascii="Simplified Arabic" w:eastAsia="Calibri" w:hAnsi="Simplified Arabic" w:cs="Simplified Arabic"/>
                <w:sz w:val="26"/>
                <w:szCs w:val="26"/>
                <w:rtl/>
              </w:rPr>
            </w:pPr>
            <w:r w:rsidRPr="00393464">
              <w:rPr>
                <w:rFonts w:ascii="Simplified Arabic" w:eastAsia="Calibri" w:hAnsi="Simplified Arabic" w:cs="Simplified Arabic"/>
                <w:sz w:val="26"/>
                <w:szCs w:val="26"/>
                <w:rtl/>
              </w:rPr>
              <w:t>العوامل المؤثرة في الرضا الوظيفي</w:t>
            </w:r>
          </w:p>
        </w:tc>
        <w:tc>
          <w:tcPr>
            <w:tcW w:w="1569" w:type="dxa"/>
          </w:tcPr>
          <w:p w14:paraId="51F63660"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11</w:t>
            </w:r>
          </w:p>
        </w:tc>
      </w:tr>
      <w:tr w:rsidR="003670AE" w:rsidRPr="003670AE" w14:paraId="2689AB6D" w14:textId="77777777" w:rsidTr="004B1AAE">
        <w:trPr>
          <w:trHeight w:val="549"/>
        </w:trPr>
        <w:tc>
          <w:tcPr>
            <w:tcW w:w="8270" w:type="dxa"/>
          </w:tcPr>
          <w:p w14:paraId="6A262483"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المبحث الثاني: أبعاد الرضا الوظيفي</w:t>
            </w:r>
          </w:p>
        </w:tc>
        <w:tc>
          <w:tcPr>
            <w:tcW w:w="1569" w:type="dxa"/>
          </w:tcPr>
          <w:p w14:paraId="54539BB7"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15</w:t>
            </w:r>
          </w:p>
        </w:tc>
      </w:tr>
      <w:tr w:rsidR="003670AE" w:rsidRPr="003670AE" w14:paraId="4B0BA204" w14:textId="77777777" w:rsidTr="004B1AAE">
        <w:trPr>
          <w:trHeight w:val="556"/>
        </w:trPr>
        <w:tc>
          <w:tcPr>
            <w:tcW w:w="8270" w:type="dxa"/>
          </w:tcPr>
          <w:p w14:paraId="0A823650" w14:textId="3F18EAE6" w:rsidR="003670AE" w:rsidRPr="00F7583B" w:rsidRDefault="003670AE" w:rsidP="00F7583B">
            <w:pPr>
              <w:pStyle w:val="a7"/>
              <w:numPr>
                <w:ilvl w:val="0"/>
                <w:numId w:val="118"/>
              </w:numPr>
              <w:bidi/>
              <w:jc w:val="both"/>
              <w:rPr>
                <w:rFonts w:ascii="Simplified Arabic" w:eastAsia="Calibri" w:hAnsi="Simplified Arabic" w:cs="Simplified Arabic"/>
                <w:sz w:val="26"/>
                <w:szCs w:val="26"/>
                <w:rtl/>
              </w:rPr>
            </w:pPr>
            <w:r w:rsidRPr="00F7583B">
              <w:rPr>
                <w:rFonts w:ascii="Simplified Arabic" w:eastAsia="Calibri" w:hAnsi="Simplified Arabic" w:cs="Simplified Arabic"/>
                <w:sz w:val="26"/>
                <w:szCs w:val="26"/>
                <w:rtl/>
              </w:rPr>
              <w:t>نظريات الرضا الوظيفي</w:t>
            </w:r>
          </w:p>
        </w:tc>
        <w:tc>
          <w:tcPr>
            <w:tcW w:w="1569" w:type="dxa"/>
          </w:tcPr>
          <w:p w14:paraId="406A5A01"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15</w:t>
            </w:r>
          </w:p>
        </w:tc>
      </w:tr>
      <w:tr w:rsidR="003670AE" w:rsidRPr="003670AE" w14:paraId="7918AAD1" w14:textId="77777777" w:rsidTr="004B1AAE">
        <w:trPr>
          <w:trHeight w:val="550"/>
        </w:trPr>
        <w:tc>
          <w:tcPr>
            <w:tcW w:w="8270" w:type="dxa"/>
          </w:tcPr>
          <w:p w14:paraId="18536280" w14:textId="57CB156A" w:rsidR="003670AE" w:rsidRPr="00F7583B" w:rsidRDefault="003670AE" w:rsidP="00F7583B">
            <w:pPr>
              <w:pStyle w:val="a7"/>
              <w:numPr>
                <w:ilvl w:val="0"/>
                <w:numId w:val="118"/>
              </w:numPr>
              <w:bidi/>
              <w:jc w:val="both"/>
              <w:rPr>
                <w:rFonts w:ascii="Simplified Arabic" w:eastAsia="Calibri" w:hAnsi="Simplified Arabic" w:cs="Simplified Arabic"/>
                <w:sz w:val="26"/>
                <w:szCs w:val="26"/>
                <w:rtl/>
              </w:rPr>
            </w:pPr>
            <w:r w:rsidRPr="00F7583B">
              <w:rPr>
                <w:rFonts w:ascii="Simplified Arabic" w:eastAsia="Calibri" w:hAnsi="Simplified Arabic" w:cs="Simplified Arabic"/>
                <w:sz w:val="26"/>
                <w:szCs w:val="26"/>
                <w:rtl/>
              </w:rPr>
              <w:t>مؤشرات الرضا الوظيفي</w:t>
            </w:r>
          </w:p>
        </w:tc>
        <w:tc>
          <w:tcPr>
            <w:tcW w:w="1569" w:type="dxa"/>
          </w:tcPr>
          <w:p w14:paraId="51F68351"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21</w:t>
            </w:r>
          </w:p>
        </w:tc>
      </w:tr>
      <w:tr w:rsidR="003670AE" w:rsidRPr="003670AE" w14:paraId="2C466DD5" w14:textId="77777777" w:rsidTr="004B1AAE">
        <w:trPr>
          <w:trHeight w:val="572"/>
        </w:trPr>
        <w:tc>
          <w:tcPr>
            <w:tcW w:w="8270" w:type="dxa"/>
          </w:tcPr>
          <w:p w14:paraId="425DFF73" w14:textId="637E836F" w:rsidR="003670AE" w:rsidRPr="00F7583B" w:rsidRDefault="003670AE" w:rsidP="00F7583B">
            <w:pPr>
              <w:pStyle w:val="a7"/>
              <w:numPr>
                <w:ilvl w:val="0"/>
                <w:numId w:val="118"/>
              </w:numPr>
              <w:bidi/>
              <w:ind w:left="1089" w:hanging="567"/>
              <w:jc w:val="both"/>
              <w:rPr>
                <w:rFonts w:ascii="Simplified Arabic" w:eastAsia="Calibri" w:hAnsi="Simplified Arabic" w:cs="Simplified Arabic"/>
                <w:sz w:val="26"/>
                <w:szCs w:val="26"/>
                <w:rtl/>
              </w:rPr>
            </w:pPr>
            <w:r w:rsidRPr="00F7583B">
              <w:rPr>
                <w:rFonts w:ascii="Simplified Arabic" w:eastAsia="Calibri" w:hAnsi="Simplified Arabic" w:cs="Simplified Arabic"/>
                <w:sz w:val="26"/>
                <w:szCs w:val="26"/>
                <w:rtl/>
              </w:rPr>
              <w:t>طرق قياس الرضا الوظيفي</w:t>
            </w:r>
          </w:p>
        </w:tc>
        <w:tc>
          <w:tcPr>
            <w:tcW w:w="1569" w:type="dxa"/>
          </w:tcPr>
          <w:p w14:paraId="2B1DAB6E"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24</w:t>
            </w:r>
          </w:p>
        </w:tc>
      </w:tr>
      <w:tr w:rsidR="003670AE" w:rsidRPr="003670AE" w14:paraId="6D0B88BF" w14:textId="77777777" w:rsidTr="004B1AAE">
        <w:trPr>
          <w:trHeight w:val="552"/>
        </w:trPr>
        <w:tc>
          <w:tcPr>
            <w:tcW w:w="8270" w:type="dxa"/>
          </w:tcPr>
          <w:p w14:paraId="24F05A2C"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المبحث الثالث: علاقة الرضا الوظيفي ببعض نواتج العمل</w:t>
            </w:r>
          </w:p>
        </w:tc>
        <w:tc>
          <w:tcPr>
            <w:tcW w:w="1569" w:type="dxa"/>
          </w:tcPr>
          <w:p w14:paraId="33C02300"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29</w:t>
            </w:r>
          </w:p>
        </w:tc>
      </w:tr>
      <w:tr w:rsidR="003670AE" w:rsidRPr="003670AE" w14:paraId="1197F1B8" w14:textId="77777777" w:rsidTr="004B1AAE">
        <w:trPr>
          <w:trHeight w:val="547"/>
        </w:trPr>
        <w:tc>
          <w:tcPr>
            <w:tcW w:w="8270" w:type="dxa"/>
          </w:tcPr>
          <w:p w14:paraId="6E89E7BE" w14:textId="2F8D5EBE" w:rsidR="003670AE" w:rsidRPr="000F1BCB" w:rsidRDefault="003670AE" w:rsidP="000F1BCB">
            <w:pPr>
              <w:pStyle w:val="a7"/>
              <w:numPr>
                <w:ilvl w:val="0"/>
                <w:numId w:val="119"/>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الرضا الوظيفي والأداء الوظيفي</w:t>
            </w:r>
          </w:p>
        </w:tc>
        <w:tc>
          <w:tcPr>
            <w:tcW w:w="1569" w:type="dxa"/>
          </w:tcPr>
          <w:p w14:paraId="3B8C54A4"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29</w:t>
            </w:r>
          </w:p>
        </w:tc>
      </w:tr>
      <w:tr w:rsidR="003670AE" w:rsidRPr="003670AE" w14:paraId="6F22CB80" w14:textId="77777777" w:rsidTr="004B1AAE">
        <w:trPr>
          <w:trHeight w:val="570"/>
        </w:trPr>
        <w:tc>
          <w:tcPr>
            <w:tcW w:w="8270" w:type="dxa"/>
          </w:tcPr>
          <w:p w14:paraId="0D20E707" w14:textId="093C393B" w:rsidR="003670AE" w:rsidRPr="000F1BCB" w:rsidRDefault="003670AE" w:rsidP="000F1BCB">
            <w:pPr>
              <w:pStyle w:val="a7"/>
              <w:numPr>
                <w:ilvl w:val="0"/>
                <w:numId w:val="119"/>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 xml:space="preserve">الرضا الوظيفي </w:t>
            </w:r>
            <w:r w:rsidR="000F1BCB" w:rsidRPr="000F1BCB">
              <w:rPr>
                <w:rFonts w:ascii="Simplified Arabic" w:eastAsia="Calibri" w:hAnsi="Simplified Arabic" w:cs="Simplified Arabic" w:hint="cs"/>
                <w:sz w:val="26"/>
                <w:szCs w:val="26"/>
                <w:rtl/>
              </w:rPr>
              <w:t>ودوران</w:t>
            </w:r>
            <w:r w:rsidRPr="000F1BCB">
              <w:rPr>
                <w:rFonts w:ascii="Simplified Arabic" w:eastAsia="Calibri" w:hAnsi="Simplified Arabic" w:cs="Simplified Arabic"/>
                <w:sz w:val="26"/>
                <w:szCs w:val="26"/>
                <w:rtl/>
              </w:rPr>
              <w:t xml:space="preserve"> العمل</w:t>
            </w:r>
          </w:p>
        </w:tc>
        <w:tc>
          <w:tcPr>
            <w:tcW w:w="1569" w:type="dxa"/>
          </w:tcPr>
          <w:p w14:paraId="424BC073"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30</w:t>
            </w:r>
          </w:p>
        </w:tc>
      </w:tr>
      <w:tr w:rsidR="003670AE" w:rsidRPr="003670AE" w14:paraId="74BD6C2E" w14:textId="77777777" w:rsidTr="004B1AAE">
        <w:trPr>
          <w:trHeight w:val="550"/>
        </w:trPr>
        <w:tc>
          <w:tcPr>
            <w:tcW w:w="8270" w:type="dxa"/>
          </w:tcPr>
          <w:p w14:paraId="24E5D188" w14:textId="3263C9A1" w:rsidR="003670AE" w:rsidRPr="000F1BCB" w:rsidRDefault="003670AE" w:rsidP="000F1BCB">
            <w:pPr>
              <w:pStyle w:val="a7"/>
              <w:numPr>
                <w:ilvl w:val="0"/>
                <w:numId w:val="119"/>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الرضا الوظيفي والتغيب عن العمل</w:t>
            </w:r>
          </w:p>
        </w:tc>
        <w:tc>
          <w:tcPr>
            <w:tcW w:w="1569" w:type="dxa"/>
          </w:tcPr>
          <w:p w14:paraId="1FA414C4"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32</w:t>
            </w:r>
          </w:p>
        </w:tc>
      </w:tr>
      <w:tr w:rsidR="003670AE" w:rsidRPr="003670AE" w14:paraId="5592A710" w14:textId="77777777" w:rsidTr="004B1AAE">
        <w:trPr>
          <w:trHeight w:val="478"/>
        </w:trPr>
        <w:tc>
          <w:tcPr>
            <w:tcW w:w="8270" w:type="dxa"/>
          </w:tcPr>
          <w:p w14:paraId="21EC1DC5"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خلاصة الفصل</w:t>
            </w:r>
          </w:p>
        </w:tc>
        <w:tc>
          <w:tcPr>
            <w:tcW w:w="1569" w:type="dxa"/>
          </w:tcPr>
          <w:p w14:paraId="7A3EC82F"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33</w:t>
            </w:r>
          </w:p>
        </w:tc>
      </w:tr>
      <w:tr w:rsidR="003670AE" w:rsidRPr="003670AE" w14:paraId="1C082317" w14:textId="77777777" w:rsidTr="003670AE">
        <w:trPr>
          <w:trHeight w:val="539"/>
        </w:trPr>
        <w:tc>
          <w:tcPr>
            <w:tcW w:w="8270" w:type="dxa"/>
            <w:shd w:val="clear" w:color="auto" w:fill="B4C6E7"/>
          </w:tcPr>
          <w:p w14:paraId="761FF18B"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الفصل الثاني: جودة الخدمات الصحية</w:t>
            </w:r>
          </w:p>
        </w:tc>
        <w:tc>
          <w:tcPr>
            <w:tcW w:w="1569" w:type="dxa"/>
            <w:shd w:val="clear" w:color="auto" w:fill="B4C6E7"/>
          </w:tcPr>
          <w:p w14:paraId="42824E71"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34</w:t>
            </w:r>
          </w:p>
        </w:tc>
      </w:tr>
      <w:tr w:rsidR="003670AE" w:rsidRPr="003670AE" w14:paraId="1915817C" w14:textId="77777777" w:rsidTr="004B1AAE">
        <w:trPr>
          <w:trHeight w:val="478"/>
        </w:trPr>
        <w:tc>
          <w:tcPr>
            <w:tcW w:w="8270" w:type="dxa"/>
          </w:tcPr>
          <w:p w14:paraId="7F36DB41"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تمهيد الفصل</w:t>
            </w:r>
          </w:p>
        </w:tc>
        <w:tc>
          <w:tcPr>
            <w:tcW w:w="1569" w:type="dxa"/>
          </w:tcPr>
          <w:p w14:paraId="76864BC3"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35</w:t>
            </w:r>
          </w:p>
        </w:tc>
      </w:tr>
      <w:tr w:rsidR="003670AE" w:rsidRPr="003670AE" w14:paraId="1C480F42" w14:textId="77777777" w:rsidTr="004B1AAE">
        <w:trPr>
          <w:trHeight w:val="529"/>
        </w:trPr>
        <w:tc>
          <w:tcPr>
            <w:tcW w:w="8270" w:type="dxa"/>
          </w:tcPr>
          <w:p w14:paraId="69153F72"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المبحث الأول: الإطار المفاهيمي العام للخدمات</w:t>
            </w:r>
          </w:p>
        </w:tc>
        <w:tc>
          <w:tcPr>
            <w:tcW w:w="1569" w:type="dxa"/>
          </w:tcPr>
          <w:p w14:paraId="6F2FEA9A"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36</w:t>
            </w:r>
          </w:p>
        </w:tc>
      </w:tr>
      <w:tr w:rsidR="003670AE" w:rsidRPr="003670AE" w14:paraId="7D0EF193" w14:textId="77777777" w:rsidTr="004B1AAE">
        <w:trPr>
          <w:trHeight w:val="551"/>
        </w:trPr>
        <w:tc>
          <w:tcPr>
            <w:tcW w:w="8270" w:type="dxa"/>
          </w:tcPr>
          <w:p w14:paraId="137E0D74" w14:textId="3B139C0D" w:rsidR="003670AE" w:rsidRPr="000F1BCB" w:rsidRDefault="003670AE" w:rsidP="000F1BCB">
            <w:pPr>
              <w:pStyle w:val="a7"/>
              <w:numPr>
                <w:ilvl w:val="0"/>
                <w:numId w:val="120"/>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lastRenderedPageBreak/>
              <w:t>مفهوم الخدمات</w:t>
            </w:r>
          </w:p>
        </w:tc>
        <w:tc>
          <w:tcPr>
            <w:tcW w:w="1569" w:type="dxa"/>
          </w:tcPr>
          <w:p w14:paraId="65D6D0A3"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36</w:t>
            </w:r>
          </w:p>
        </w:tc>
      </w:tr>
      <w:tr w:rsidR="003670AE" w:rsidRPr="003670AE" w14:paraId="578B46A7" w14:textId="77777777" w:rsidTr="004B1AAE">
        <w:trPr>
          <w:trHeight w:val="432"/>
        </w:trPr>
        <w:tc>
          <w:tcPr>
            <w:tcW w:w="8270" w:type="dxa"/>
          </w:tcPr>
          <w:p w14:paraId="415697FA" w14:textId="38AF2BF9" w:rsidR="003670AE" w:rsidRPr="000F1BCB" w:rsidRDefault="003670AE" w:rsidP="000F1BCB">
            <w:pPr>
              <w:pStyle w:val="a7"/>
              <w:numPr>
                <w:ilvl w:val="0"/>
                <w:numId w:val="120"/>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خصائص الخدمات</w:t>
            </w:r>
          </w:p>
        </w:tc>
        <w:tc>
          <w:tcPr>
            <w:tcW w:w="1569" w:type="dxa"/>
          </w:tcPr>
          <w:p w14:paraId="32112A29"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37</w:t>
            </w:r>
          </w:p>
        </w:tc>
      </w:tr>
      <w:tr w:rsidR="003670AE" w:rsidRPr="003670AE" w14:paraId="05F91F4B" w14:textId="77777777" w:rsidTr="004B1AAE">
        <w:trPr>
          <w:trHeight w:val="529"/>
        </w:trPr>
        <w:tc>
          <w:tcPr>
            <w:tcW w:w="8270" w:type="dxa"/>
          </w:tcPr>
          <w:p w14:paraId="152253C1" w14:textId="3336C600" w:rsidR="003670AE" w:rsidRPr="000F1BCB" w:rsidRDefault="003670AE" w:rsidP="000F1BCB">
            <w:pPr>
              <w:pStyle w:val="a7"/>
              <w:numPr>
                <w:ilvl w:val="0"/>
                <w:numId w:val="120"/>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أسس تصنيف الخدمات</w:t>
            </w:r>
          </w:p>
        </w:tc>
        <w:tc>
          <w:tcPr>
            <w:tcW w:w="1569" w:type="dxa"/>
          </w:tcPr>
          <w:p w14:paraId="60F3D9D8"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40</w:t>
            </w:r>
          </w:p>
        </w:tc>
      </w:tr>
      <w:tr w:rsidR="003670AE" w:rsidRPr="003670AE" w14:paraId="4A1866CF" w14:textId="77777777" w:rsidTr="004B1AAE">
        <w:trPr>
          <w:trHeight w:val="433"/>
        </w:trPr>
        <w:tc>
          <w:tcPr>
            <w:tcW w:w="8270" w:type="dxa"/>
          </w:tcPr>
          <w:p w14:paraId="41324255"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المبحث الثاني: الخدمات الصحية</w:t>
            </w:r>
          </w:p>
        </w:tc>
        <w:tc>
          <w:tcPr>
            <w:tcW w:w="1569" w:type="dxa"/>
          </w:tcPr>
          <w:p w14:paraId="402798A9"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42</w:t>
            </w:r>
          </w:p>
        </w:tc>
      </w:tr>
      <w:tr w:rsidR="003670AE" w:rsidRPr="003670AE" w14:paraId="5D74AA07" w14:textId="77777777" w:rsidTr="004B1AAE">
        <w:trPr>
          <w:trHeight w:val="558"/>
        </w:trPr>
        <w:tc>
          <w:tcPr>
            <w:tcW w:w="8270" w:type="dxa"/>
          </w:tcPr>
          <w:p w14:paraId="252CDDC1" w14:textId="5756BFF8" w:rsidR="003670AE" w:rsidRPr="000F1BCB" w:rsidRDefault="003670AE" w:rsidP="000F1BCB">
            <w:pPr>
              <w:pStyle w:val="a7"/>
              <w:numPr>
                <w:ilvl w:val="0"/>
                <w:numId w:val="121"/>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مفهوم الخدمات الصحية</w:t>
            </w:r>
          </w:p>
        </w:tc>
        <w:tc>
          <w:tcPr>
            <w:tcW w:w="1569" w:type="dxa"/>
          </w:tcPr>
          <w:p w14:paraId="454404B0"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42</w:t>
            </w:r>
          </w:p>
        </w:tc>
      </w:tr>
      <w:tr w:rsidR="003670AE" w:rsidRPr="003670AE" w14:paraId="3B556E59" w14:textId="77777777" w:rsidTr="004B1AAE">
        <w:trPr>
          <w:trHeight w:val="635"/>
        </w:trPr>
        <w:tc>
          <w:tcPr>
            <w:tcW w:w="8270" w:type="dxa"/>
          </w:tcPr>
          <w:p w14:paraId="5FABC36E" w14:textId="2EFCA07B" w:rsidR="003670AE" w:rsidRPr="000F1BCB" w:rsidRDefault="003670AE" w:rsidP="000F1BCB">
            <w:pPr>
              <w:pStyle w:val="a7"/>
              <w:numPr>
                <w:ilvl w:val="0"/>
                <w:numId w:val="121"/>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أنواع الخدمات الصحية وخصائصها</w:t>
            </w:r>
          </w:p>
        </w:tc>
        <w:tc>
          <w:tcPr>
            <w:tcW w:w="1569" w:type="dxa"/>
          </w:tcPr>
          <w:p w14:paraId="5B753A96"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44</w:t>
            </w:r>
          </w:p>
        </w:tc>
      </w:tr>
      <w:tr w:rsidR="003670AE" w:rsidRPr="003670AE" w14:paraId="6BBF28F4" w14:textId="77777777" w:rsidTr="004B1AAE">
        <w:trPr>
          <w:trHeight w:val="399"/>
        </w:trPr>
        <w:tc>
          <w:tcPr>
            <w:tcW w:w="8270" w:type="dxa"/>
          </w:tcPr>
          <w:p w14:paraId="57772EB6" w14:textId="0C08C12B" w:rsidR="003670AE" w:rsidRPr="000F1BCB" w:rsidRDefault="003670AE" w:rsidP="000F1BCB">
            <w:pPr>
              <w:pStyle w:val="a7"/>
              <w:numPr>
                <w:ilvl w:val="0"/>
                <w:numId w:val="121"/>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دورة الخدمة الصحية</w:t>
            </w:r>
          </w:p>
        </w:tc>
        <w:tc>
          <w:tcPr>
            <w:tcW w:w="1569" w:type="dxa"/>
          </w:tcPr>
          <w:p w14:paraId="1247E8EB"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46</w:t>
            </w:r>
          </w:p>
        </w:tc>
      </w:tr>
      <w:tr w:rsidR="003670AE" w:rsidRPr="003670AE" w14:paraId="322A26D1" w14:textId="77777777" w:rsidTr="004B1AAE">
        <w:trPr>
          <w:trHeight w:val="410"/>
        </w:trPr>
        <w:tc>
          <w:tcPr>
            <w:tcW w:w="8270" w:type="dxa"/>
          </w:tcPr>
          <w:p w14:paraId="1F931194"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المبحث الثالث: الجودة في الخدمات الصحية</w:t>
            </w:r>
          </w:p>
        </w:tc>
        <w:tc>
          <w:tcPr>
            <w:tcW w:w="1569" w:type="dxa"/>
          </w:tcPr>
          <w:p w14:paraId="681614D5"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48</w:t>
            </w:r>
          </w:p>
        </w:tc>
      </w:tr>
      <w:tr w:rsidR="003670AE" w:rsidRPr="003670AE" w14:paraId="781AE9C9" w14:textId="77777777" w:rsidTr="004B1AAE">
        <w:trPr>
          <w:trHeight w:val="546"/>
        </w:trPr>
        <w:tc>
          <w:tcPr>
            <w:tcW w:w="8270" w:type="dxa"/>
          </w:tcPr>
          <w:p w14:paraId="161FE7EF" w14:textId="3FA9D0AB" w:rsidR="003670AE" w:rsidRPr="000F1BCB" w:rsidRDefault="003670AE" w:rsidP="000F1BCB">
            <w:pPr>
              <w:pStyle w:val="a7"/>
              <w:numPr>
                <w:ilvl w:val="0"/>
                <w:numId w:val="122"/>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مفهوم جودة الخدمات الصحية</w:t>
            </w:r>
          </w:p>
        </w:tc>
        <w:tc>
          <w:tcPr>
            <w:tcW w:w="1569" w:type="dxa"/>
          </w:tcPr>
          <w:p w14:paraId="611184A7"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48</w:t>
            </w:r>
          </w:p>
        </w:tc>
      </w:tr>
      <w:tr w:rsidR="003670AE" w:rsidRPr="003670AE" w14:paraId="0C8DAB78" w14:textId="77777777" w:rsidTr="004B1AAE">
        <w:trPr>
          <w:trHeight w:val="534"/>
        </w:trPr>
        <w:tc>
          <w:tcPr>
            <w:tcW w:w="8270" w:type="dxa"/>
          </w:tcPr>
          <w:p w14:paraId="3B87AC2C" w14:textId="2CA569DF" w:rsidR="003670AE" w:rsidRPr="000F1BCB" w:rsidRDefault="003670AE" w:rsidP="000F1BCB">
            <w:pPr>
              <w:pStyle w:val="a7"/>
              <w:numPr>
                <w:ilvl w:val="0"/>
                <w:numId w:val="122"/>
              </w:numPr>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 xml:space="preserve">أهمية وأهداف جودة الخدمات الصحية </w:t>
            </w:r>
          </w:p>
        </w:tc>
        <w:tc>
          <w:tcPr>
            <w:tcW w:w="1569" w:type="dxa"/>
          </w:tcPr>
          <w:p w14:paraId="5EE4DA0A"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49</w:t>
            </w:r>
          </w:p>
        </w:tc>
      </w:tr>
      <w:tr w:rsidR="003670AE" w:rsidRPr="003670AE" w14:paraId="4AEC438B" w14:textId="77777777" w:rsidTr="004B1AAE">
        <w:trPr>
          <w:trHeight w:val="534"/>
        </w:trPr>
        <w:tc>
          <w:tcPr>
            <w:tcW w:w="8270" w:type="dxa"/>
          </w:tcPr>
          <w:p w14:paraId="31F7DB68" w14:textId="60DB6C06" w:rsidR="003670AE" w:rsidRPr="000F1BCB" w:rsidRDefault="003670AE" w:rsidP="000F1BCB">
            <w:pPr>
              <w:pStyle w:val="a7"/>
              <w:numPr>
                <w:ilvl w:val="0"/>
                <w:numId w:val="122"/>
              </w:numPr>
              <w:tabs>
                <w:tab w:val="left" w:pos="1052"/>
              </w:tabs>
              <w:bidi/>
              <w:jc w:val="both"/>
              <w:rPr>
                <w:rFonts w:ascii="Simplified Arabic" w:eastAsia="Calibri" w:hAnsi="Simplified Arabic" w:cs="Simplified Arabic"/>
                <w:sz w:val="26"/>
                <w:szCs w:val="26"/>
                <w:rtl/>
              </w:rPr>
            </w:pPr>
            <w:r w:rsidRPr="000F1BCB">
              <w:rPr>
                <w:rFonts w:ascii="Simplified Arabic" w:eastAsia="Calibri" w:hAnsi="Simplified Arabic" w:cs="Simplified Arabic"/>
                <w:sz w:val="26"/>
                <w:szCs w:val="26"/>
                <w:rtl/>
              </w:rPr>
              <w:t>أبعاد جودة الخدمات الصحية وطرق قياسها</w:t>
            </w:r>
          </w:p>
        </w:tc>
        <w:tc>
          <w:tcPr>
            <w:tcW w:w="1569" w:type="dxa"/>
          </w:tcPr>
          <w:p w14:paraId="0CA90332"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50</w:t>
            </w:r>
          </w:p>
        </w:tc>
      </w:tr>
      <w:tr w:rsidR="003670AE" w:rsidRPr="003670AE" w14:paraId="14717905" w14:textId="77777777" w:rsidTr="004B1AAE">
        <w:trPr>
          <w:trHeight w:val="478"/>
        </w:trPr>
        <w:tc>
          <w:tcPr>
            <w:tcW w:w="8270" w:type="dxa"/>
          </w:tcPr>
          <w:p w14:paraId="64E8160B"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خلاصة الفصل</w:t>
            </w:r>
          </w:p>
        </w:tc>
        <w:tc>
          <w:tcPr>
            <w:tcW w:w="1569" w:type="dxa"/>
          </w:tcPr>
          <w:p w14:paraId="36A28913"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58</w:t>
            </w:r>
          </w:p>
        </w:tc>
      </w:tr>
      <w:tr w:rsidR="003670AE" w:rsidRPr="003670AE" w14:paraId="339C55C2" w14:textId="77777777" w:rsidTr="003670AE">
        <w:trPr>
          <w:trHeight w:val="539"/>
        </w:trPr>
        <w:tc>
          <w:tcPr>
            <w:tcW w:w="8270" w:type="dxa"/>
            <w:shd w:val="clear" w:color="auto" w:fill="B4C6E7"/>
          </w:tcPr>
          <w:p w14:paraId="603C637F"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الفصل الثالث</w:t>
            </w:r>
            <w:r w:rsidRPr="003670AE">
              <w:rPr>
                <w:rFonts w:ascii="Simplified Arabic" w:eastAsia="Calibri" w:hAnsi="Simplified Arabic" w:cs="Simplified Arabic"/>
                <w:b/>
                <w:bCs/>
                <w:sz w:val="26"/>
                <w:szCs w:val="26"/>
              </w:rPr>
              <w:t>:</w:t>
            </w:r>
            <w:r w:rsidRPr="003670AE">
              <w:rPr>
                <w:rFonts w:ascii="Simplified Arabic" w:eastAsia="Calibri" w:hAnsi="Simplified Arabic" w:cs="Simplified Arabic"/>
                <w:b/>
                <w:bCs/>
                <w:sz w:val="26"/>
                <w:szCs w:val="26"/>
                <w:rtl/>
              </w:rPr>
              <w:t xml:space="preserve"> الدراسة الميدانية</w:t>
            </w:r>
          </w:p>
        </w:tc>
        <w:tc>
          <w:tcPr>
            <w:tcW w:w="1569" w:type="dxa"/>
            <w:shd w:val="clear" w:color="auto" w:fill="B4C6E7"/>
          </w:tcPr>
          <w:p w14:paraId="07C1DF33"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59</w:t>
            </w:r>
          </w:p>
        </w:tc>
      </w:tr>
      <w:tr w:rsidR="003670AE" w:rsidRPr="003670AE" w14:paraId="2648DC6E" w14:textId="77777777" w:rsidTr="004B1AAE">
        <w:trPr>
          <w:trHeight w:val="478"/>
        </w:trPr>
        <w:tc>
          <w:tcPr>
            <w:tcW w:w="8270" w:type="dxa"/>
          </w:tcPr>
          <w:p w14:paraId="0F92D017"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تمهيد الفصل  </w:t>
            </w:r>
          </w:p>
        </w:tc>
        <w:tc>
          <w:tcPr>
            <w:tcW w:w="1569" w:type="dxa"/>
          </w:tcPr>
          <w:p w14:paraId="0E45C951"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60</w:t>
            </w:r>
          </w:p>
        </w:tc>
      </w:tr>
      <w:tr w:rsidR="003670AE" w:rsidRPr="003670AE" w14:paraId="2BE13088" w14:textId="77777777" w:rsidTr="004B1AAE">
        <w:trPr>
          <w:trHeight w:val="478"/>
        </w:trPr>
        <w:tc>
          <w:tcPr>
            <w:tcW w:w="8270" w:type="dxa"/>
          </w:tcPr>
          <w:p w14:paraId="543D1DAF" w14:textId="77777777" w:rsidR="003670AE" w:rsidRPr="003670AE" w:rsidRDefault="003670AE" w:rsidP="003670AE">
            <w:pPr>
              <w:tabs>
                <w:tab w:val="left" w:pos="5672"/>
              </w:tabs>
              <w:bidi/>
              <w:jc w:val="both"/>
              <w:rPr>
                <w:rFonts w:ascii="Simplified Arabic" w:eastAsia="Calibri" w:hAnsi="Simplified Arabic" w:cs="Simplified Arabic"/>
                <w:b/>
                <w:bCs/>
                <w:sz w:val="26"/>
                <w:szCs w:val="26"/>
              </w:rPr>
            </w:pPr>
            <w:r w:rsidRPr="003670AE">
              <w:rPr>
                <w:rFonts w:ascii="Simplified Arabic" w:eastAsia="Calibri" w:hAnsi="Simplified Arabic" w:cs="Simplified Arabic"/>
                <w:b/>
                <w:bCs/>
                <w:sz w:val="26"/>
                <w:szCs w:val="26"/>
                <w:rtl/>
              </w:rPr>
              <w:t xml:space="preserve">المبحث الأول: تقديم المؤسسة العمومية للصحة الجوارية </w:t>
            </w:r>
            <w:r w:rsidRPr="003670AE">
              <w:rPr>
                <w:rFonts w:ascii="Simplified Arabic" w:eastAsia="Calibri" w:hAnsi="Simplified Arabic" w:cs="Simplified Arabic"/>
                <w:b/>
                <w:bCs/>
                <w:sz w:val="26"/>
                <w:szCs w:val="26"/>
              </w:rPr>
              <w:t>"</w:t>
            </w:r>
            <w:r w:rsidRPr="003670AE">
              <w:rPr>
                <w:rFonts w:ascii="Simplified Arabic" w:eastAsia="Calibri" w:hAnsi="Simplified Arabic" w:cs="Simplified Arabic"/>
                <w:b/>
                <w:bCs/>
                <w:sz w:val="26"/>
                <w:szCs w:val="26"/>
                <w:rtl/>
              </w:rPr>
              <w:t>محمودي عبد القادر</w:t>
            </w:r>
            <w:r w:rsidRPr="003670AE">
              <w:rPr>
                <w:rFonts w:ascii="Simplified Arabic" w:eastAsia="Calibri" w:hAnsi="Simplified Arabic" w:cs="Simplified Arabic"/>
                <w:b/>
                <w:bCs/>
                <w:sz w:val="26"/>
                <w:szCs w:val="26"/>
              </w:rPr>
              <w:t>"</w:t>
            </w:r>
            <w:r w:rsidRPr="003670AE">
              <w:rPr>
                <w:rFonts w:ascii="Simplified Arabic" w:eastAsia="Calibri" w:hAnsi="Simplified Arabic" w:cs="Simplified Arabic"/>
                <w:b/>
                <w:bCs/>
                <w:sz w:val="26"/>
                <w:szCs w:val="26"/>
              </w:rPr>
              <w:tab/>
            </w:r>
          </w:p>
        </w:tc>
        <w:tc>
          <w:tcPr>
            <w:tcW w:w="1569" w:type="dxa"/>
          </w:tcPr>
          <w:p w14:paraId="47A8A57B"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61</w:t>
            </w:r>
          </w:p>
        </w:tc>
      </w:tr>
      <w:tr w:rsidR="003670AE" w:rsidRPr="003670AE" w14:paraId="4C3072F6" w14:textId="77777777" w:rsidTr="004B1AAE">
        <w:trPr>
          <w:trHeight w:val="534"/>
        </w:trPr>
        <w:tc>
          <w:tcPr>
            <w:tcW w:w="8270" w:type="dxa"/>
          </w:tcPr>
          <w:p w14:paraId="790FAADE" w14:textId="77777777" w:rsidR="003670AE" w:rsidRPr="00843A8B" w:rsidRDefault="003670AE" w:rsidP="00843A8B">
            <w:pPr>
              <w:pStyle w:val="a7"/>
              <w:numPr>
                <w:ilvl w:val="0"/>
                <w:numId w:val="123"/>
              </w:numPr>
              <w:tabs>
                <w:tab w:val="left" w:pos="5672"/>
              </w:tabs>
              <w:bidi/>
              <w:jc w:val="both"/>
              <w:rPr>
                <w:rFonts w:ascii="Simplified Arabic" w:eastAsia="Calibri" w:hAnsi="Simplified Arabic" w:cs="Simplified Arabic"/>
                <w:b/>
                <w:bCs/>
                <w:sz w:val="26"/>
                <w:szCs w:val="26"/>
                <w:rtl/>
              </w:rPr>
            </w:pPr>
            <w:r w:rsidRPr="00843A8B">
              <w:rPr>
                <w:rFonts w:ascii="Simplified Arabic" w:eastAsia="Calibri" w:hAnsi="Simplified Arabic" w:cs="Simplified Arabic"/>
                <w:sz w:val="26"/>
                <w:szCs w:val="26"/>
                <w:rtl/>
              </w:rPr>
              <w:t>مفهوم</w:t>
            </w:r>
            <w:r w:rsidRPr="00843A8B">
              <w:rPr>
                <w:rFonts w:ascii="Simplified Arabic" w:eastAsia="Calibri" w:hAnsi="Simplified Arabic" w:cs="Simplified Arabic"/>
                <w:b/>
                <w:bCs/>
                <w:sz w:val="26"/>
                <w:szCs w:val="26"/>
                <w:rtl/>
              </w:rPr>
              <w:t xml:space="preserve"> </w:t>
            </w:r>
            <w:r w:rsidRPr="00843A8B">
              <w:rPr>
                <w:rFonts w:ascii="Simplified Arabic" w:eastAsia="Calibri" w:hAnsi="Simplified Arabic" w:cs="Simplified Arabic"/>
                <w:sz w:val="26"/>
                <w:szCs w:val="26"/>
                <w:rtl/>
              </w:rPr>
              <w:t>المؤسسة</w:t>
            </w:r>
          </w:p>
        </w:tc>
        <w:tc>
          <w:tcPr>
            <w:tcW w:w="1569" w:type="dxa"/>
          </w:tcPr>
          <w:p w14:paraId="691B0234"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61</w:t>
            </w:r>
          </w:p>
        </w:tc>
      </w:tr>
      <w:tr w:rsidR="003670AE" w:rsidRPr="003670AE" w14:paraId="6FBEC412" w14:textId="77777777" w:rsidTr="004B1AAE">
        <w:trPr>
          <w:trHeight w:val="556"/>
        </w:trPr>
        <w:tc>
          <w:tcPr>
            <w:tcW w:w="8270" w:type="dxa"/>
          </w:tcPr>
          <w:p w14:paraId="79B71AAF" w14:textId="77777777" w:rsidR="003670AE" w:rsidRPr="00843A8B" w:rsidRDefault="003670AE" w:rsidP="00843A8B">
            <w:pPr>
              <w:pStyle w:val="a7"/>
              <w:numPr>
                <w:ilvl w:val="0"/>
                <w:numId w:val="123"/>
              </w:numPr>
              <w:tabs>
                <w:tab w:val="left" w:pos="5672"/>
              </w:tabs>
              <w:bidi/>
              <w:jc w:val="both"/>
              <w:rPr>
                <w:rFonts w:ascii="Simplified Arabic" w:eastAsia="Calibri" w:hAnsi="Simplified Arabic" w:cs="Simplified Arabic"/>
                <w:b/>
                <w:bCs/>
                <w:sz w:val="26"/>
                <w:szCs w:val="26"/>
                <w:rtl/>
              </w:rPr>
            </w:pPr>
            <w:r w:rsidRPr="00843A8B">
              <w:rPr>
                <w:rFonts w:ascii="Simplified Arabic" w:eastAsia="Calibri" w:hAnsi="Simplified Arabic" w:cs="Simplified Arabic"/>
                <w:sz w:val="26"/>
                <w:szCs w:val="26"/>
                <w:rtl/>
              </w:rPr>
              <w:t>نشأة</w:t>
            </w:r>
            <w:r w:rsidRPr="00843A8B">
              <w:rPr>
                <w:rFonts w:ascii="Simplified Arabic" w:eastAsia="Calibri" w:hAnsi="Simplified Arabic" w:cs="Simplified Arabic"/>
                <w:b/>
                <w:bCs/>
                <w:sz w:val="26"/>
                <w:szCs w:val="26"/>
                <w:rtl/>
              </w:rPr>
              <w:t xml:space="preserve"> </w:t>
            </w:r>
            <w:r w:rsidRPr="00843A8B">
              <w:rPr>
                <w:rFonts w:ascii="Simplified Arabic" w:eastAsia="Calibri" w:hAnsi="Simplified Arabic" w:cs="Simplified Arabic"/>
                <w:sz w:val="26"/>
                <w:szCs w:val="26"/>
                <w:rtl/>
              </w:rPr>
              <w:t>المؤسسة</w:t>
            </w:r>
            <w:r w:rsidRPr="00843A8B">
              <w:rPr>
                <w:rFonts w:ascii="Simplified Arabic" w:eastAsia="Calibri" w:hAnsi="Simplified Arabic" w:cs="Simplified Arabic"/>
                <w:b/>
                <w:bCs/>
                <w:sz w:val="26"/>
                <w:szCs w:val="26"/>
                <w:rtl/>
              </w:rPr>
              <w:t xml:space="preserve"> </w:t>
            </w:r>
            <w:r w:rsidRPr="00843A8B">
              <w:rPr>
                <w:rFonts w:ascii="Simplified Arabic" w:eastAsia="Calibri" w:hAnsi="Simplified Arabic" w:cs="Simplified Arabic"/>
                <w:sz w:val="26"/>
                <w:szCs w:val="26"/>
                <w:rtl/>
              </w:rPr>
              <w:t>العمومية للصحة الجوارية</w:t>
            </w:r>
          </w:p>
        </w:tc>
        <w:tc>
          <w:tcPr>
            <w:tcW w:w="1569" w:type="dxa"/>
          </w:tcPr>
          <w:p w14:paraId="0087AB2E"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61</w:t>
            </w:r>
          </w:p>
        </w:tc>
      </w:tr>
      <w:tr w:rsidR="003670AE" w:rsidRPr="003670AE" w14:paraId="7994DE7E" w14:textId="77777777" w:rsidTr="004B1AAE">
        <w:trPr>
          <w:trHeight w:val="563"/>
        </w:trPr>
        <w:tc>
          <w:tcPr>
            <w:tcW w:w="8270" w:type="dxa"/>
          </w:tcPr>
          <w:p w14:paraId="0474E7DF" w14:textId="53B8ECBF" w:rsidR="003670AE" w:rsidRPr="00843A8B" w:rsidRDefault="00843A8B" w:rsidP="00843A8B">
            <w:pPr>
              <w:pStyle w:val="a7"/>
              <w:numPr>
                <w:ilvl w:val="0"/>
                <w:numId w:val="123"/>
              </w:numPr>
              <w:tabs>
                <w:tab w:val="left" w:pos="5672"/>
              </w:tabs>
              <w:bidi/>
              <w:ind w:left="1231" w:hanging="567"/>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التنظيم الداخلي </w:t>
            </w:r>
          </w:p>
        </w:tc>
        <w:tc>
          <w:tcPr>
            <w:tcW w:w="1569" w:type="dxa"/>
          </w:tcPr>
          <w:p w14:paraId="13F0024C"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62</w:t>
            </w:r>
          </w:p>
        </w:tc>
      </w:tr>
      <w:tr w:rsidR="003670AE" w:rsidRPr="003670AE" w14:paraId="24EF7533" w14:textId="77777777" w:rsidTr="004B1AAE">
        <w:trPr>
          <w:trHeight w:val="557"/>
        </w:trPr>
        <w:tc>
          <w:tcPr>
            <w:tcW w:w="8270" w:type="dxa"/>
          </w:tcPr>
          <w:p w14:paraId="5F289383" w14:textId="77777777" w:rsidR="003670AE" w:rsidRPr="003670AE" w:rsidRDefault="003670AE" w:rsidP="003670AE">
            <w:pPr>
              <w:tabs>
                <w:tab w:val="left" w:pos="5672"/>
              </w:tabs>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المبحث الثاني الدراسة الميدانية</w:t>
            </w:r>
          </w:p>
        </w:tc>
        <w:tc>
          <w:tcPr>
            <w:tcW w:w="1569" w:type="dxa"/>
          </w:tcPr>
          <w:p w14:paraId="32AFFFA7"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66</w:t>
            </w:r>
          </w:p>
        </w:tc>
      </w:tr>
      <w:tr w:rsidR="003670AE" w:rsidRPr="003670AE" w14:paraId="33CE8669" w14:textId="77777777" w:rsidTr="004B1AAE">
        <w:trPr>
          <w:trHeight w:val="591"/>
        </w:trPr>
        <w:tc>
          <w:tcPr>
            <w:tcW w:w="8270" w:type="dxa"/>
          </w:tcPr>
          <w:p w14:paraId="116FDC9A" w14:textId="77777777" w:rsidR="003670AE" w:rsidRPr="003670AE" w:rsidRDefault="003670AE" w:rsidP="0015405D">
            <w:pPr>
              <w:tabs>
                <w:tab w:val="left" w:pos="5672"/>
              </w:tabs>
              <w:bidi/>
              <w:ind w:left="240"/>
              <w:contextualSpacing/>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sz w:val="26"/>
                <w:szCs w:val="26"/>
                <w:rtl/>
              </w:rPr>
              <w:t>منهجية</w:t>
            </w: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sz w:val="26"/>
                <w:szCs w:val="26"/>
                <w:rtl/>
              </w:rPr>
              <w:t>البحث</w:t>
            </w:r>
          </w:p>
        </w:tc>
        <w:tc>
          <w:tcPr>
            <w:tcW w:w="1569" w:type="dxa"/>
          </w:tcPr>
          <w:p w14:paraId="0B6EC6D5"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66</w:t>
            </w:r>
          </w:p>
        </w:tc>
      </w:tr>
      <w:tr w:rsidR="003670AE" w:rsidRPr="003670AE" w14:paraId="781F2270" w14:textId="77777777" w:rsidTr="004B1AAE">
        <w:trPr>
          <w:trHeight w:val="527"/>
        </w:trPr>
        <w:tc>
          <w:tcPr>
            <w:tcW w:w="8270" w:type="dxa"/>
          </w:tcPr>
          <w:p w14:paraId="15074A5B" w14:textId="77777777" w:rsidR="003670AE" w:rsidRPr="003670AE" w:rsidRDefault="003670AE" w:rsidP="003670AE">
            <w:pPr>
              <w:tabs>
                <w:tab w:val="left" w:pos="5672"/>
              </w:tabs>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sz w:val="26"/>
                <w:szCs w:val="26"/>
                <w:rtl/>
              </w:rPr>
              <w:t>خلاصة</w:t>
            </w: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sz w:val="26"/>
                <w:szCs w:val="26"/>
                <w:rtl/>
              </w:rPr>
              <w:t>الفصل</w:t>
            </w:r>
          </w:p>
        </w:tc>
        <w:tc>
          <w:tcPr>
            <w:tcW w:w="1569" w:type="dxa"/>
          </w:tcPr>
          <w:p w14:paraId="53BC413A"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95</w:t>
            </w:r>
          </w:p>
        </w:tc>
      </w:tr>
      <w:tr w:rsidR="003670AE" w:rsidRPr="003670AE" w14:paraId="66420C38" w14:textId="77777777" w:rsidTr="004B1AAE">
        <w:trPr>
          <w:trHeight w:val="495"/>
        </w:trPr>
        <w:tc>
          <w:tcPr>
            <w:tcW w:w="8270" w:type="dxa"/>
          </w:tcPr>
          <w:p w14:paraId="5D7910C1" w14:textId="77777777" w:rsidR="003670AE" w:rsidRPr="003670AE" w:rsidRDefault="003670AE" w:rsidP="003670AE">
            <w:pPr>
              <w:tabs>
                <w:tab w:val="left" w:pos="5672"/>
              </w:tabs>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sz w:val="26"/>
                <w:szCs w:val="26"/>
                <w:rtl/>
              </w:rPr>
              <w:t>الخاتمة</w:t>
            </w: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sz w:val="26"/>
                <w:szCs w:val="26"/>
                <w:rtl/>
              </w:rPr>
              <w:t>العامة</w:t>
            </w:r>
          </w:p>
        </w:tc>
        <w:tc>
          <w:tcPr>
            <w:tcW w:w="1569" w:type="dxa"/>
          </w:tcPr>
          <w:p w14:paraId="0884B5E0" w14:textId="77777777" w:rsidR="003670AE" w:rsidRPr="00A564F4" w:rsidRDefault="003670AE" w:rsidP="00A564F4">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96</w:t>
            </w:r>
          </w:p>
        </w:tc>
      </w:tr>
      <w:tr w:rsidR="003670AE" w:rsidRPr="003670AE" w14:paraId="0D0E4A19" w14:textId="77777777" w:rsidTr="004B1AAE">
        <w:trPr>
          <w:trHeight w:val="554"/>
        </w:trPr>
        <w:tc>
          <w:tcPr>
            <w:tcW w:w="8270" w:type="dxa"/>
          </w:tcPr>
          <w:p w14:paraId="0EDBA2E1" w14:textId="77777777" w:rsidR="003670AE" w:rsidRPr="003670AE" w:rsidRDefault="003670AE" w:rsidP="003670AE">
            <w:pPr>
              <w:tabs>
                <w:tab w:val="left" w:pos="5672"/>
              </w:tabs>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sz w:val="26"/>
                <w:szCs w:val="26"/>
                <w:rtl/>
              </w:rPr>
              <w:t>قائمة</w:t>
            </w: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sz w:val="26"/>
                <w:szCs w:val="26"/>
                <w:rtl/>
              </w:rPr>
              <w:t>المراجع</w:t>
            </w: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sz w:val="26"/>
                <w:szCs w:val="26"/>
                <w:rtl/>
              </w:rPr>
              <w:t>والصادر</w:t>
            </w:r>
          </w:p>
        </w:tc>
        <w:tc>
          <w:tcPr>
            <w:tcW w:w="1569" w:type="dxa"/>
          </w:tcPr>
          <w:p w14:paraId="1B043FBF" w14:textId="77777777" w:rsidR="003670AE" w:rsidRPr="003670AE" w:rsidRDefault="003670AE" w:rsidP="003670AE">
            <w:pPr>
              <w:bidi/>
              <w:jc w:val="both"/>
              <w:rPr>
                <w:rFonts w:ascii="Simplified Arabic" w:eastAsia="Calibri" w:hAnsi="Simplified Arabic" w:cs="Simplified Arabic"/>
                <w:b/>
                <w:bCs/>
                <w:sz w:val="26"/>
                <w:szCs w:val="26"/>
                <w:rtl/>
                <w:lang w:bidi="ar-DZ"/>
              </w:rPr>
            </w:pPr>
            <w:r w:rsidRPr="003670AE">
              <w:rPr>
                <w:rFonts w:ascii="Simplified Arabic" w:eastAsia="Calibri" w:hAnsi="Simplified Arabic" w:cs="Simplified Arabic"/>
                <w:b/>
                <w:bCs/>
                <w:sz w:val="26"/>
                <w:szCs w:val="26"/>
              </w:rPr>
              <w:t xml:space="preserve">      </w:t>
            </w:r>
            <w:r w:rsidRPr="003670AE">
              <w:rPr>
                <w:rFonts w:ascii="Simplified Arabic" w:eastAsia="Calibri" w:hAnsi="Simplified Arabic" w:cs="Simplified Arabic"/>
                <w:b/>
                <w:bCs/>
                <w:sz w:val="26"/>
                <w:szCs w:val="26"/>
                <w:rtl/>
                <w:lang w:bidi="ar-DZ"/>
              </w:rPr>
              <w:t>-</w:t>
            </w:r>
          </w:p>
        </w:tc>
      </w:tr>
      <w:tr w:rsidR="003670AE" w:rsidRPr="003670AE" w14:paraId="6D2C87BC" w14:textId="77777777" w:rsidTr="004B1AAE">
        <w:trPr>
          <w:trHeight w:val="388"/>
        </w:trPr>
        <w:tc>
          <w:tcPr>
            <w:tcW w:w="8270" w:type="dxa"/>
          </w:tcPr>
          <w:p w14:paraId="783D4E09" w14:textId="77777777" w:rsidR="003670AE" w:rsidRPr="003670AE" w:rsidRDefault="003670AE" w:rsidP="003670AE">
            <w:pPr>
              <w:tabs>
                <w:tab w:val="left" w:pos="5672"/>
              </w:tabs>
              <w:bidi/>
              <w:jc w:val="both"/>
              <w:rPr>
                <w:rFonts w:ascii="Simplified Arabic" w:eastAsia="Calibri" w:hAnsi="Simplified Arabic" w:cs="Simplified Arabic"/>
                <w:sz w:val="26"/>
                <w:szCs w:val="26"/>
                <w:rtl/>
              </w:rPr>
            </w:pPr>
            <w:r w:rsidRPr="003670AE">
              <w:rPr>
                <w:rFonts w:ascii="Simplified Arabic" w:eastAsia="Calibri" w:hAnsi="Simplified Arabic" w:cs="Simplified Arabic"/>
                <w:sz w:val="26"/>
                <w:szCs w:val="26"/>
                <w:rtl/>
              </w:rPr>
              <w:t>الملاحق</w:t>
            </w:r>
          </w:p>
        </w:tc>
        <w:tc>
          <w:tcPr>
            <w:tcW w:w="1569" w:type="dxa"/>
          </w:tcPr>
          <w:p w14:paraId="62E7AEDF" w14:textId="77777777" w:rsidR="003670AE" w:rsidRPr="003670AE" w:rsidRDefault="003670AE" w:rsidP="003670AE">
            <w:pPr>
              <w:bidi/>
              <w:jc w:val="both"/>
              <w:rPr>
                <w:rFonts w:ascii="Simplified Arabic" w:eastAsia="Calibri" w:hAnsi="Simplified Arabic" w:cs="Simplified Arabic"/>
                <w:b/>
                <w:bCs/>
                <w:sz w:val="26"/>
                <w:szCs w:val="26"/>
              </w:rPr>
            </w:pP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b/>
                <w:bCs/>
                <w:sz w:val="26"/>
                <w:szCs w:val="26"/>
              </w:rPr>
              <w:t xml:space="preserve"> </w:t>
            </w:r>
            <w:r w:rsidRPr="003670AE">
              <w:rPr>
                <w:rFonts w:ascii="Simplified Arabic" w:eastAsia="Calibri" w:hAnsi="Simplified Arabic" w:cs="Simplified Arabic"/>
                <w:b/>
                <w:bCs/>
                <w:sz w:val="26"/>
                <w:szCs w:val="26"/>
                <w:rtl/>
              </w:rPr>
              <w:t xml:space="preserve"> </w:t>
            </w:r>
            <w:r w:rsidRPr="003670AE">
              <w:rPr>
                <w:rFonts w:ascii="Simplified Arabic" w:eastAsia="Calibri" w:hAnsi="Simplified Arabic" w:cs="Simplified Arabic"/>
                <w:b/>
                <w:bCs/>
                <w:sz w:val="26"/>
                <w:szCs w:val="26"/>
              </w:rPr>
              <w:t>-</w:t>
            </w:r>
          </w:p>
        </w:tc>
      </w:tr>
      <w:tr w:rsidR="003670AE" w:rsidRPr="003670AE" w14:paraId="68FF9479" w14:textId="77777777" w:rsidTr="004B1AAE">
        <w:trPr>
          <w:trHeight w:val="480"/>
        </w:trPr>
        <w:tc>
          <w:tcPr>
            <w:tcW w:w="8270" w:type="dxa"/>
          </w:tcPr>
          <w:p w14:paraId="6060389F" w14:textId="77777777" w:rsidR="003670AE" w:rsidRPr="003670AE" w:rsidRDefault="003670AE" w:rsidP="003670AE">
            <w:pPr>
              <w:tabs>
                <w:tab w:val="left" w:pos="5672"/>
              </w:tabs>
              <w:bidi/>
              <w:jc w:val="both"/>
              <w:rPr>
                <w:rFonts w:ascii="Simplified Arabic" w:eastAsia="Calibri" w:hAnsi="Simplified Arabic" w:cs="Simplified Arabic"/>
                <w:sz w:val="26"/>
                <w:szCs w:val="26"/>
                <w:rtl/>
              </w:rPr>
            </w:pPr>
            <w:r w:rsidRPr="003670AE">
              <w:rPr>
                <w:rFonts w:ascii="Simplified Arabic" w:eastAsia="Calibri" w:hAnsi="Simplified Arabic" w:cs="Simplified Arabic"/>
                <w:sz w:val="26"/>
                <w:szCs w:val="26"/>
                <w:rtl/>
              </w:rPr>
              <w:t>الملخص</w:t>
            </w:r>
          </w:p>
        </w:tc>
        <w:tc>
          <w:tcPr>
            <w:tcW w:w="1569" w:type="dxa"/>
          </w:tcPr>
          <w:p w14:paraId="66691961" w14:textId="77777777" w:rsidR="003670AE" w:rsidRPr="003670AE" w:rsidRDefault="003670AE" w:rsidP="003670AE">
            <w:pPr>
              <w:bidi/>
              <w:jc w:val="both"/>
              <w:rPr>
                <w:rFonts w:ascii="Simplified Arabic" w:eastAsia="Calibri" w:hAnsi="Simplified Arabic" w:cs="Simplified Arabic"/>
                <w:b/>
                <w:bCs/>
                <w:sz w:val="26"/>
                <w:szCs w:val="26"/>
                <w:rtl/>
              </w:rPr>
            </w:pPr>
            <w:r w:rsidRPr="003670AE">
              <w:rPr>
                <w:rFonts w:ascii="Simplified Arabic" w:eastAsia="Calibri" w:hAnsi="Simplified Arabic" w:cs="Simplified Arabic"/>
                <w:b/>
                <w:bCs/>
                <w:sz w:val="26"/>
                <w:szCs w:val="26"/>
              </w:rPr>
              <w:t xml:space="preserve">   -      </w:t>
            </w:r>
          </w:p>
        </w:tc>
      </w:tr>
    </w:tbl>
    <w:p w14:paraId="2FEFD7ED" w14:textId="77777777" w:rsidR="00945DC1" w:rsidRDefault="00945DC1" w:rsidP="00945DC1">
      <w:pPr>
        <w:tabs>
          <w:tab w:val="left" w:pos="7485"/>
        </w:tabs>
        <w:bidi/>
        <w:rPr>
          <w:rtl/>
          <w:lang w:bidi="ar-DZ"/>
        </w:rPr>
      </w:pPr>
    </w:p>
    <w:p w14:paraId="1F3B5D24" w14:textId="77777777" w:rsidR="004B1AAE" w:rsidRDefault="004B1AAE" w:rsidP="004B1AAE">
      <w:pPr>
        <w:tabs>
          <w:tab w:val="left" w:pos="7485"/>
        </w:tabs>
        <w:bidi/>
        <w:rPr>
          <w:rtl/>
          <w:lang w:bidi="ar-DZ"/>
        </w:rPr>
      </w:pPr>
    </w:p>
    <w:p w14:paraId="4370F0D7" w14:textId="77777777" w:rsidR="004B1AAE" w:rsidRDefault="004B1AAE" w:rsidP="004B1AAE">
      <w:pPr>
        <w:tabs>
          <w:tab w:val="left" w:pos="7485"/>
        </w:tabs>
        <w:bidi/>
        <w:rPr>
          <w:rtl/>
        </w:rPr>
      </w:pPr>
    </w:p>
    <w:p w14:paraId="5ED43BE0" w14:textId="77777777" w:rsidR="00D65F38" w:rsidRDefault="00D65F38" w:rsidP="00D65F38">
      <w:pPr>
        <w:tabs>
          <w:tab w:val="left" w:pos="7485"/>
        </w:tabs>
        <w:bidi/>
        <w:rPr>
          <w:rtl/>
        </w:rPr>
      </w:pPr>
    </w:p>
    <w:p w14:paraId="0F09DD11" w14:textId="77777777" w:rsidR="004B1AAE" w:rsidRDefault="004B1AAE" w:rsidP="004B1AAE">
      <w:pPr>
        <w:tabs>
          <w:tab w:val="left" w:pos="7485"/>
        </w:tabs>
        <w:bidi/>
        <w:rPr>
          <w:rtl/>
          <w:lang w:bidi="ar-DZ"/>
        </w:rPr>
      </w:pPr>
    </w:p>
    <w:p w14:paraId="08727CBE" w14:textId="77777777" w:rsidR="00D65F38" w:rsidRDefault="00D65F38" w:rsidP="004B1AAE">
      <w:pPr>
        <w:tabs>
          <w:tab w:val="left" w:pos="7485"/>
        </w:tabs>
        <w:bidi/>
        <w:rPr>
          <w:rtl/>
          <w:lang w:bidi="ar-DZ"/>
        </w:rPr>
      </w:pPr>
    </w:p>
    <w:p w14:paraId="2B2834E7" w14:textId="15ED130D" w:rsidR="00D65F38" w:rsidRDefault="0015405D" w:rsidP="00D65F38">
      <w:pPr>
        <w:tabs>
          <w:tab w:val="left" w:pos="7485"/>
        </w:tabs>
        <w:bidi/>
        <w:rPr>
          <w:rtl/>
          <w:lang w:bidi="ar-DZ"/>
        </w:rPr>
      </w:pPr>
      <w:r>
        <w:rPr>
          <w:rFonts w:hint="cs"/>
          <w:noProof/>
          <w:rtl/>
          <w:lang w:val="en-US"/>
        </w:rPr>
        <mc:AlternateContent>
          <mc:Choice Requires="wps">
            <w:drawing>
              <wp:anchor distT="0" distB="0" distL="114300" distR="114300" simplePos="0" relativeHeight="251659264" behindDoc="0" locked="0" layoutInCell="1" allowOverlap="1" wp14:anchorId="27D35F16" wp14:editId="6B30248D">
                <wp:simplePos x="0" y="0"/>
                <wp:positionH relativeFrom="column">
                  <wp:posOffset>1076325</wp:posOffset>
                </wp:positionH>
                <wp:positionV relativeFrom="paragraph">
                  <wp:posOffset>128270</wp:posOffset>
                </wp:positionV>
                <wp:extent cx="4019550" cy="3648075"/>
                <wp:effectExtent l="0" t="0" r="19050" b="28575"/>
                <wp:wrapNone/>
                <wp:docPr id="55" name="Rectangle à coins arrondis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19550" cy="3648075"/>
                        </a:xfrm>
                        <a:prstGeom prst="roundRect">
                          <a:avLst/>
                        </a:prstGeom>
                      </wps:spPr>
                      <wps:style>
                        <a:lnRef idx="2">
                          <a:schemeClr val="dk1"/>
                        </a:lnRef>
                        <a:fillRef idx="1">
                          <a:schemeClr val="lt1"/>
                        </a:fillRef>
                        <a:effectRef idx="0">
                          <a:schemeClr val="dk1"/>
                        </a:effectRef>
                        <a:fontRef idx="minor">
                          <a:schemeClr val="dk1"/>
                        </a:fontRef>
                      </wps:style>
                      <wps:txbx>
                        <w:txbxContent>
                          <w:p w14:paraId="75A22E8E" w14:textId="77777777" w:rsidR="00D65F38" w:rsidRPr="003475D1" w:rsidRDefault="00D65F38" w:rsidP="00D65F38">
                            <w:pPr>
                              <w:jc w:val="center"/>
                              <w:rPr>
                                <w:rFonts w:ascii="Simplified Arabic" w:hAnsi="Simplified Arabic" w:cs="Simplified Arabic"/>
                                <w:b/>
                                <w:bCs/>
                                <w:sz w:val="72"/>
                                <w:szCs w:val="72"/>
                              </w:rPr>
                            </w:pPr>
                            <w:r w:rsidRPr="003475D1">
                              <w:rPr>
                                <w:rFonts w:ascii="Simplified Arabic" w:hAnsi="Simplified Arabic" w:cs="Simplified Arabic"/>
                                <w:b/>
                                <w:bCs/>
                                <w:sz w:val="72"/>
                                <w:szCs w:val="72"/>
                                <w:rtl/>
                              </w:rPr>
                              <w:t>قائمة الجداول والأشكال</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27D35F16" id="Rectangle à coins arrondis 55" o:spid="_x0000_s1028" style="position:absolute;left:0;text-align:left;margin-left:84.75pt;margin-top:10.1pt;width:316.5pt;height:287.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NKSiQIAAE8FAAAOAAAAZHJzL2Uyb0RvYy54bWysVEtu2zAQ3RfoHQjuG0munY8QOTASpChg&#10;pEGSImuaIm0iFIclaUvuaXqXXqxDSnLSNOii6IbgcN6b//D8oms02QnnFZiKFkc5JcJwqJVZV/Tr&#10;w/WHU0p8YKZmGoyo6F54ejF//+68taWYwAZ0LRxBI8aXra3oJgRbZpnnG9EwfwRWGFRKcA0LKLp1&#10;VjvWovVGZ5M8P85acLV1wIX3+HrVK+k82ZdS8PBFSi8C0RXF2EI6XTpX8czm56xcO2Y3ig9hsH+I&#10;omHKoNODqSsWGNk69YepRnEHHmQ44tBkIKXiIuWA2RT5q2zuN8yKlAsWx9tDmfz/M8tvdreOqLqi&#10;sxklhjXYozusGjNrLcjPH4SDMp4w58DUyhNEYcla60tk3ttbF5P2dgn8yaMi+00TBT9gOumaiMWU&#10;SZfqvz/UX3SBcHyc5sXZbIZt4qj7eDw9zU+Su4yVI906Hz4JaEi8VNTB1tQx3lR8tlv6EKNg5Ygb&#10;QuqjSPGEvRYxEG3uhMTM0e8ksdPMiUvtyI7htNRPRUwVbSVkpEil9YFUvEXSYSQN2EgTaQ4PxPwt&#10;4rO3Azp5BBMOxEYZcH8nyx4/Zt3nGtMO3apLbZ6M/VtBvcfWO+h3wlt+rbCmS+bDLXO4BNgHXOzw&#10;BQ+poa0oDDdKNuC+v/Ue8TibqKWkxaWqqP+2ZU5Qoj8bnNqzYjqNW5iE6exkgoJ7qVm91JhtcwnY&#10;iQK/EMvTNeKDHl+lg+YR938RvaKKGY6+K8qDG4XL0C87/iBcLBYJhptnWViae8uj8VjnOC4P3SNz&#10;dhisgDN5A+MCsvLVaPXYyDSw2AaQKs1drHRf16EDuLVphIYfJn4LL+WEev4H578AAAD//wMAUEsD&#10;BBQABgAIAAAAIQCNGhUU4AAAAAoBAAAPAAAAZHJzL2Rvd25yZXYueG1sTI9BTsMwEEX3SNzBGiQ2&#10;iNpEtLQhThVALFggRNsDOLEbh9rjELtp4PQMK1j+mac/b4r15B0bzRC7gBJuZgKYwSboDlsJu+3z&#10;9RJYTAq1cgGNhC8TYV2enxUq1+GE72bcpJZRCcZcSbAp9TnnsbHGqzgLvUHa7cPgVaI4tFwP6kTl&#10;3vFMiAX3qkO6YFVvHq1pDpujl/Dx0F5VL65+Td33uIufTwf7VgkpLy+m6h5YMlP6g+FXn9ShJKc6&#10;HFFH5igvVnNCJWQiA0bAUmQ0qCXMV7d3wMuC/3+h/AEAAP//AwBQSwECLQAUAAYACAAAACEAtoM4&#10;kv4AAADhAQAAEwAAAAAAAAAAAAAAAAAAAAAAW0NvbnRlbnRfVHlwZXNdLnhtbFBLAQItABQABgAI&#10;AAAAIQA4/SH/1gAAAJQBAAALAAAAAAAAAAAAAAAAAC8BAABfcmVscy8ucmVsc1BLAQItABQABgAI&#10;AAAAIQA9wNKSiQIAAE8FAAAOAAAAAAAAAAAAAAAAAC4CAABkcnMvZTJvRG9jLnhtbFBLAQItABQA&#10;BgAIAAAAIQCNGhUU4AAAAAoBAAAPAAAAAAAAAAAAAAAAAOMEAABkcnMvZG93bnJldi54bWxQSwUG&#10;AAAAAAQABADzAAAA8AUAAAAA&#10;" fillcolor="white [3201]" strokecolor="black [3200]" strokeweight="2pt">
                <v:path arrowok="t"/>
                <v:textbox>
                  <w:txbxContent>
                    <w:p w14:paraId="75A22E8E" w14:textId="77777777" w:rsidR="00D65F38" w:rsidRPr="003475D1" w:rsidRDefault="00D65F38" w:rsidP="00D65F38">
                      <w:pPr>
                        <w:jc w:val="center"/>
                        <w:rPr>
                          <w:rFonts w:ascii="Simplified Arabic" w:hAnsi="Simplified Arabic" w:cs="Simplified Arabic"/>
                          <w:b/>
                          <w:bCs/>
                          <w:sz w:val="72"/>
                          <w:szCs w:val="72"/>
                        </w:rPr>
                      </w:pPr>
                      <w:r w:rsidRPr="003475D1">
                        <w:rPr>
                          <w:rFonts w:ascii="Simplified Arabic" w:hAnsi="Simplified Arabic" w:cs="Simplified Arabic"/>
                          <w:b/>
                          <w:bCs/>
                          <w:sz w:val="72"/>
                          <w:szCs w:val="72"/>
                          <w:rtl/>
                        </w:rPr>
                        <w:t>قائمة الجداول والأشكال</w:t>
                      </w:r>
                    </w:p>
                  </w:txbxContent>
                </v:textbox>
              </v:roundrect>
            </w:pict>
          </mc:Fallback>
        </mc:AlternateContent>
      </w:r>
    </w:p>
    <w:p w14:paraId="40825E61" w14:textId="0B675323" w:rsidR="00D65F38" w:rsidRPr="00D65F38" w:rsidRDefault="00D65F38" w:rsidP="00D65F38">
      <w:pPr>
        <w:bidi/>
        <w:rPr>
          <w:rtl/>
          <w:lang w:bidi="ar-DZ"/>
        </w:rPr>
      </w:pPr>
    </w:p>
    <w:p w14:paraId="646B8E9F" w14:textId="69C8C3E6" w:rsidR="00D65F38" w:rsidRPr="00D65F38" w:rsidRDefault="00D65F38" w:rsidP="00D65F38">
      <w:pPr>
        <w:bidi/>
        <w:rPr>
          <w:rtl/>
          <w:lang w:bidi="ar-DZ"/>
        </w:rPr>
      </w:pPr>
    </w:p>
    <w:p w14:paraId="0D4B4C5F" w14:textId="656F826B" w:rsidR="00D65F38" w:rsidRPr="00D65F38" w:rsidRDefault="00D65F38" w:rsidP="00D65F38">
      <w:pPr>
        <w:bidi/>
        <w:rPr>
          <w:rtl/>
          <w:lang w:bidi="ar-DZ"/>
        </w:rPr>
      </w:pPr>
    </w:p>
    <w:p w14:paraId="1CBD8D7D" w14:textId="77777777" w:rsidR="00D65F38" w:rsidRPr="00D65F38" w:rsidRDefault="00D65F38" w:rsidP="00D65F38">
      <w:pPr>
        <w:bidi/>
        <w:rPr>
          <w:rtl/>
          <w:lang w:bidi="ar-DZ"/>
        </w:rPr>
      </w:pPr>
    </w:p>
    <w:p w14:paraId="2EE9B7FF" w14:textId="6CF4F323" w:rsidR="00D65F38" w:rsidRPr="00D65F38" w:rsidRDefault="00D65F38" w:rsidP="00D65F38">
      <w:pPr>
        <w:bidi/>
        <w:rPr>
          <w:rtl/>
          <w:lang w:bidi="ar-DZ"/>
        </w:rPr>
      </w:pPr>
    </w:p>
    <w:p w14:paraId="57448555" w14:textId="77777777" w:rsidR="00D65F38" w:rsidRPr="00D65F38" w:rsidRDefault="00D65F38" w:rsidP="00D65F38">
      <w:pPr>
        <w:bidi/>
        <w:rPr>
          <w:rtl/>
          <w:lang w:bidi="ar-DZ"/>
        </w:rPr>
      </w:pPr>
    </w:p>
    <w:p w14:paraId="7ABBE398" w14:textId="77777777" w:rsidR="00D65F38" w:rsidRPr="00D65F38" w:rsidRDefault="00D65F38" w:rsidP="00D65F38">
      <w:pPr>
        <w:bidi/>
        <w:rPr>
          <w:rtl/>
          <w:lang w:bidi="ar-DZ"/>
        </w:rPr>
      </w:pPr>
    </w:p>
    <w:p w14:paraId="151736A2" w14:textId="77777777" w:rsidR="00D65F38" w:rsidRPr="00D65F38" w:rsidRDefault="00D65F38" w:rsidP="00D65F38">
      <w:pPr>
        <w:bidi/>
        <w:rPr>
          <w:rtl/>
          <w:lang w:bidi="ar-DZ"/>
        </w:rPr>
      </w:pPr>
    </w:p>
    <w:p w14:paraId="3697946F" w14:textId="77777777" w:rsidR="00D65F38" w:rsidRPr="00D65F38" w:rsidRDefault="00D65F38" w:rsidP="00D65F38">
      <w:pPr>
        <w:bidi/>
        <w:rPr>
          <w:rtl/>
          <w:lang w:bidi="ar-DZ"/>
        </w:rPr>
      </w:pPr>
    </w:p>
    <w:p w14:paraId="702626E9" w14:textId="77777777" w:rsidR="00D65F38" w:rsidRPr="00D65F38" w:rsidRDefault="00D65F38" w:rsidP="00D65F38">
      <w:pPr>
        <w:bidi/>
        <w:rPr>
          <w:rtl/>
          <w:lang w:bidi="ar-DZ"/>
        </w:rPr>
      </w:pPr>
    </w:p>
    <w:p w14:paraId="02AFA884" w14:textId="77777777" w:rsidR="00D65F38" w:rsidRPr="00D65F38" w:rsidRDefault="00D65F38" w:rsidP="00D65F38">
      <w:pPr>
        <w:bidi/>
        <w:rPr>
          <w:rtl/>
          <w:lang w:bidi="ar-DZ"/>
        </w:rPr>
      </w:pPr>
    </w:p>
    <w:p w14:paraId="27E08AC6" w14:textId="77777777" w:rsidR="00D65F38" w:rsidRPr="00D65F38" w:rsidRDefault="00D65F38" w:rsidP="00D65F38">
      <w:pPr>
        <w:bidi/>
        <w:rPr>
          <w:rtl/>
          <w:lang w:bidi="ar-DZ"/>
        </w:rPr>
      </w:pPr>
    </w:p>
    <w:p w14:paraId="6C3897F5" w14:textId="77777777" w:rsidR="00D65F38" w:rsidRPr="00D65F38" w:rsidRDefault="00D65F38" w:rsidP="00D65F38">
      <w:pPr>
        <w:bidi/>
        <w:rPr>
          <w:rtl/>
          <w:lang w:bidi="ar-DZ"/>
        </w:rPr>
      </w:pPr>
    </w:p>
    <w:p w14:paraId="522A9487" w14:textId="77777777" w:rsidR="00D65F38" w:rsidRPr="00D65F38" w:rsidRDefault="00D65F38" w:rsidP="00D65F38">
      <w:pPr>
        <w:bidi/>
        <w:rPr>
          <w:rtl/>
          <w:lang w:bidi="ar-DZ"/>
        </w:rPr>
      </w:pPr>
    </w:p>
    <w:p w14:paraId="4690E911" w14:textId="77777777" w:rsidR="00D65F38" w:rsidRPr="00D65F38" w:rsidRDefault="00D65F38" w:rsidP="00D65F38">
      <w:pPr>
        <w:bidi/>
        <w:rPr>
          <w:rtl/>
          <w:lang w:bidi="ar-DZ"/>
        </w:rPr>
      </w:pPr>
    </w:p>
    <w:p w14:paraId="404A0BD7" w14:textId="77777777" w:rsidR="00D65F38" w:rsidRPr="00D65F38" w:rsidRDefault="00D65F38" w:rsidP="00D65F38">
      <w:pPr>
        <w:bidi/>
        <w:rPr>
          <w:rtl/>
          <w:lang w:bidi="ar-DZ"/>
        </w:rPr>
      </w:pPr>
    </w:p>
    <w:p w14:paraId="1786BB53" w14:textId="77777777" w:rsidR="00D65F38" w:rsidRDefault="00D65F38" w:rsidP="00D65F38">
      <w:pPr>
        <w:tabs>
          <w:tab w:val="left" w:pos="1224"/>
        </w:tabs>
        <w:bidi/>
        <w:rPr>
          <w:rtl/>
          <w:lang w:bidi="ar-DZ"/>
        </w:rPr>
      </w:pPr>
    </w:p>
    <w:p w14:paraId="26CD1FF8" w14:textId="5AD6B0DA" w:rsidR="00D65F38" w:rsidRDefault="00D65F38" w:rsidP="00D65F38">
      <w:pPr>
        <w:tabs>
          <w:tab w:val="left" w:pos="1224"/>
        </w:tabs>
        <w:bidi/>
        <w:rPr>
          <w:rtl/>
          <w:lang w:bidi="ar-DZ"/>
        </w:rPr>
      </w:pPr>
    </w:p>
    <w:p w14:paraId="794B76FB" w14:textId="5F206894" w:rsidR="00A564F4" w:rsidRDefault="00A564F4" w:rsidP="00A564F4">
      <w:pPr>
        <w:tabs>
          <w:tab w:val="left" w:pos="1224"/>
        </w:tabs>
        <w:bidi/>
        <w:rPr>
          <w:rtl/>
          <w:lang w:bidi="ar-DZ"/>
        </w:rPr>
      </w:pPr>
    </w:p>
    <w:p w14:paraId="7958D718" w14:textId="6040B20C" w:rsidR="00A564F4" w:rsidRDefault="00A564F4" w:rsidP="00A564F4">
      <w:pPr>
        <w:tabs>
          <w:tab w:val="left" w:pos="1224"/>
        </w:tabs>
        <w:bidi/>
        <w:rPr>
          <w:rtl/>
          <w:lang w:bidi="ar-DZ"/>
        </w:rPr>
      </w:pPr>
    </w:p>
    <w:p w14:paraId="2CFB59CA" w14:textId="41B075A5" w:rsidR="00A564F4" w:rsidRDefault="00A564F4" w:rsidP="00A564F4">
      <w:pPr>
        <w:tabs>
          <w:tab w:val="left" w:pos="1224"/>
        </w:tabs>
        <w:bidi/>
        <w:rPr>
          <w:rtl/>
          <w:lang w:bidi="ar-DZ"/>
        </w:rPr>
      </w:pPr>
    </w:p>
    <w:p w14:paraId="299E1DEC" w14:textId="77777777" w:rsidR="00A564F4" w:rsidRDefault="00A564F4" w:rsidP="00A564F4">
      <w:pPr>
        <w:tabs>
          <w:tab w:val="left" w:pos="1224"/>
        </w:tabs>
        <w:bidi/>
        <w:rPr>
          <w:rtl/>
          <w:lang w:bidi="ar-DZ"/>
        </w:rPr>
      </w:pPr>
    </w:p>
    <w:p w14:paraId="6BADAAD2" w14:textId="725EC011" w:rsidR="00D65F38" w:rsidRPr="009928B8" w:rsidRDefault="009928B8" w:rsidP="00D65F38">
      <w:pPr>
        <w:tabs>
          <w:tab w:val="left" w:pos="1224"/>
        </w:tabs>
        <w:bidi/>
        <w:rPr>
          <w:rFonts w:ascii="Simplified Arabic" w:hAnsi="Simplified Arabic" w:cs="Simplified Arabic"/>
          <w:b/>
          <w:bCs/>
          <w:sz w:val="26"/>
          <w:szCs w:val="26"/>
          <w:rtl/>
          <w:lang w:bidi="ar-DZ"/>
        </w:rPr>
      </w:pPr>
      <w:r w:rsidRPr="009928B8">
        <w:rPr>
          <w:rFonts w:ascii="Simplified Arabic" w:hAnsi="Simplified Arabic" w:cs="Simplified Arabic"/>
          <w:b/>
          <w:bCs/>
          <w:sz w:val="26"/>
          <w:szCs w:val="26"/>
          <w:rtl/>
          <w:lang w:bidi="ar-DZ"/>
        </w:rPr>
        <w:lastRenderedPageBreak/>
        <w:t xml:space="preserve">قائمة الجداول </w:t>
      </w:r>
    </w:p>
    <w:tbl>
      <w:tblPr>
        <w:tblStyle w:val="Grilledutableau1"/>
        <w:bidiVisual/>
        <w:tblW w:w="0" w:type="auto"/>
        <w:tblInd w:w="-34" w:type="dxa"/>
        <w:tblLook w:val="04A0" w:firstRow="1" w:lastRow="0" w:firstColumn="1" w:lastColumn="0" w:noHBand="0" w:noVBand="1"/>
      </w:tblPr>
      <w:tblGrid>
        <w:gridCol w:w="1235"/>
        <w:gridCol w:w="6898"/>
        <w:gridCol w:w="1245"/>
      </w:tblGrid>
      <w:tr w:rsidR="00D65F38" w:rsidRPr="00D65F38" w14:paraId="7F9C24BE" w14:textId="77777777" w:rsidTr="00DF7F5A">
        <w:tc>
          <w:tcPr>
            <w:tcW w:w="1268" w:type="dxa"/>
            <w:shd w:val="clear" w:color="auto" w:fill="B8CCE4" w:themeFill="accent1" w:themeFillTint="66"/>
          </w:tcPr>
          <w:p w14:paraId="007F24D7" w14:textId="59A5A71E"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رقم الجدول</w:t>
            </w:r>
          </w:p>
        </w:tc>
        <w:tc>
          <w:tcPr>
            <w:tcW w:w="7229" w:type="dxa"/>
            <w:shd w:val="clear" w:color="auto" w:fill="B8CCE4" w:themeFill="accent1" w:themeFillTint="66"/>
          </w:tcPr>
          <w:p w14:paraId="28B50AF9" w14:textId="1169268C" w:rsidR="00D65F38" w:rsidRPr="00D65F38" w:rsidRDefault="00D65F38" w:rsidP="00DF7F5A">
            <w:pPr>
              <w:tabs>
                <w:tab w:val="left" w:pos="2637"/>
              </w:tabs>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 xml:space="preserve">العنوان </w:t>
            </w:r>
            <w:r w:rsidR="00DF7F5A">
              <w:rPr>
                <w:rFonts w:ascii="Simplified Arabic" w:eastAsia="Calibri" w:hAnsi="Simplified Arabic" w:cs="Simplified Arabic"/>
                <w:sz w:val="26"/>
                <w:szCs w:val="26"/>
                <w:rtl/>
              </w:rPr>
              <w:tab/>
            </w:r>
          </w:p>
        </w:tc>
        <w:tc>
          <w:tcPr>
            <w:tcW w:w="1273" w:type="dxa"/>
            <w:shd w:val="clear" w:color="auto" w:fill="B8CCE4" w:themeFill="accent1" w:themeFillTint="66"/>
          </w:tcPr>
          <w:p w14:paraId="4472B525"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رقم الصفحة</w:t>
            </w:r>
          </w:p>
        </w:tc>
      </w:tr>
      <w:tr w:rsidR="00D65F38" w:rsidRPr="00D65F38" w14:paraId="08FB70AB" w14:textId="77777777" w:rsidTr="0061550C">
        <w:tc>
          <w:tcPr>
            <w:tcW w:w="1268" w:type="dxa"/>
          </w:tcPr>
          <w:p w14:paraId="243A7C85"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01</w:t>
            </w:r>
          </w:p>
        </w:tc>
        <w:tc>
          <w:tcPr>
            <w:tcW w:w="7229" w:type="dxa"/>
          </w:tcPr>
          <w:p w14:paraId="72C7B89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بعض المشاكل الناتجة عن خصائص الخدمات وأساليب معالجتها</w:t>
            </w:r>
          </w:p>
        </w:tc>
        <w:tc>
          <w:tcPr>
            <w:tcW w:w="1273" w:type="dxa"/>
          </w:tcPr>
          <w:p w14:paraId="730103CB"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40</w:t>
            </w:r>
          </w:p>
        </w:tc>
      </w:tr>
      <w:tr w:rsidR="00D65F38" w:rsidRPr="00D65F38" w14:paraId="79390640" w14:textId="77777777" w:rsidTr="0061550C">
        <w:tc>
          <w:tcPr>
            <w:tcW w:w="1268" w:type="dxa"/>
          </w:tcPr>
          <w:p w14:paraId="311E1595"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02</w:t>
            </w:r>
          </w:p>
        </w:tc>
        <w:tc>
          <w:tcPr>
            <w:tcW w:w="7229" w:type="dxa"/>
          </w:tcPr>
          <w:p w14:paraId="6A2EB737"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الجنس.</w:t>
            </w:r>
          </w:p>
        </w:tc>
        <w:tc>
          <w:tcPr>
            <w:tcW w:w="1273" w:type="dxa"/>
          </w:tcPr>
          <w:p w14:paraId="1D379AC4"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67</w:t>
            </w:r>
          </w:p>
        </w:tc>
      </w:tr>
      <w:tr w:rsidR="00D65F38" w:rsidRPr="00D65F38" w14:paraId="3EFB3764" w14:textId="77777777" w:rsidTr="0061550C">
        <w:tc>
          <w:tcPr>
            <w:tcW w:w="1268" w:type="dxa"/>
          </w:tcPr>
          <w:p w14:paraId="1BB1B62B"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03</w:t>
            </w:r>
          </w:p>
        </w:tc>
        <w:tc>
          <w:tcPr>
            <w:tcW w:w="7229" w:type="dxa"/>
          </w:tcPr>
          <w:p w14:paraId="0BA65F46"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السن.</w:t>
            </w:r>
          </w:p>
        </w:tc>
        <w:tc>
          <w:tcPr>
            <w:tcW w:w="1273" w:type="dxa"/>
          </w:tcPr>
          <w:p w14:paraId="08A1B722"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68</w:t>
            </w:r>
          </w:p>
        </w:tc>
      </w:tr>
      <w:tr w:rsidR="00D65F38" w:rsidRPr="00D65F38" w14:paraId="740B1FC3" w14:textId="77777777" w:rsidTr="0061550C">
        <w:tc>
          <w:tcPr>
            <w:tcW w:w="1268" w:type="dxa"/>
          </w:tcPr>
          <w:p w14:paraId="4688DF54"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04</w:t>
            </w:r>
          </w:p>
        </w:tc>
        <w:tc>
          <w:tcPr>
            <w:tcW w:w="7229" w:type="dxa"/>
          </w:tcPr>
          <w:p w14:paraId="0BEC77DB"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الحالة المدنية</w:t>
            </w:r>
          </w:p>
        </w:tc>
        <w:tc>
          <w:tcPr>
            <w:tcW w:w="1273" w:type="dxa"/>
          </w:tcPr>
          <w:p w14:paraId="09BEB3F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69</w:t>
            </w:r>
          </w:p>
        </w:tc>
      </w:tr>
      <w:tr w:rsidR="00D65F38" w:rsidRPr="00D65F38" w14:paraId="3EC84566" w14:textId="77777777" w:rsidTr="0061550C">
        <w:tc>
          <w:tcPr>
            <w:tcW w:w="1268" w:type="dxa"/>
          </w:tcPr>
          <w:p w14:paraId="69CE608B"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05</w:t>
            </w:r>
          </w:p>
        </w:tc>
        <w:tc>
          <w:tcPr>
            <w:tcW w:w="7229" w:type="dxa"/>
          </w:tcPr>
          <w:p w14:paraId="2D5A9322"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طبيعة التواجد في المؤسسة</w:t>
            </w:r>
          </w:p>
        </w:tc>
        <w:tc>
          <w:tcPr>
            <w:tcW w:w="1273" w:type="dxa"/>
          </w:tcPr>
          <w:p w14:paraId="06CB42A4"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70</w:t>
            </w:r>
          </w:p>
        </w:tc>
      </w:tr>
      <w:tr w:rsidR="00D65F38" w:rsidRPr="00D65F38" w14:paraId="6D2ED887" w14:textId="77777777" w:rsidTr="0061550C">
        <w:tc>
          <w:tcPr>
            <w:tcW w:w="1268" w:type="dxa"/>
          </w:tcPr>
          <w:p w14:paraId="241B4042"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06</w:t>
            </w:r>
          </w:p>
        </w:tc>
        <w:tc>
          <w:tcPr>
            <w:tcW w:w="7229" w:type="dxa"/>
          </w:tcPr>
          <w:p w14:paraId="447CF486"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يتناسب الراتب مع الجهد المبذول</w:t>
            </w:r>
          </w:p>
        </w:tc>
        <w:tc>
          <w:tcPr>
            <w:tcW w:w="1273" w:type="dxa"/>
          </w:tcPr>
          <w:p w14:paraId="08BD9CA3"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71</w:t>
            </w:r>
          </w:p>
        </w:tc>
      </w:tr>
      <w:tr w:rsidR="00D65F38" w:rsidRPr="00D65F38" w14:paraId="35C98E81" w14:textId="77777777" w:rsidTr="0061550C">
        <w:tc>
          <w:tcPr>
            <w:tcW w:w="1268" w:type="dxa"/>
          </w:tcPr>
          <w:p w14:paraId="39359F8A"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07</w:t>
            </w:r>
          </w:p>
        </w:tc>
        <w:tc>
          <w:tcPr>
            <w:tcW w:w="7229" w:type="dxa"/>
          </w:tcPr>
          <w:p w14:paraId="59364B92"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ملائمة الراتب مقارنة برواتب العملين في قطعات أخرى</w:t>
            </w:r>
          </w:p>
        </w:tc>
        <w:tc>
          <w:tcPr>
            <w:tcW w:w="1273" w:type="dxa"/>
          </w:tcPr>
          <w:p w14:paraId="12FE031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71</w:t>
            </w:r>
          </w:p>
        </w:tc>
      </w:tr>
      <w:tr w:rsidR="00D65F38" w:rsidRPr="00D65F38" w14:paraId="370DABCC" w14:textId="77777777" w:rsidTr="0061550C">
        <w:tc>
          <w:tcPr>
            <w:tcW w:w="1268" w:type="dxa"/>
          </w:tcPr>
          <w:p w14:paraId="106CBC17"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08</w:t>
            </w:r>
          </w:p>
        </w:tc>
        <w:tc>
          <w:tcPr>
            <w:tcW w:w="7229" w:type="dxa"/>
          </w:tcPr>
          <w:p w14:paraId="36786DF0"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سياسات الترقية بين الموظفين</w:t>
            </w:r>
          </w:p>
        </w:tc>
        <w:tc>
          <w:tcPr>
            <w:tcW w:w="1273" w:type="dxa"/>
          </w:tcPr>
          <w:p w14:paraId="451E50C7"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72</w:t>
            </w:r>
          </w:p>
        </w:tc>
      </w:tr>
      <w:tr w:rsidR="00D65F38" w:rsidRPr="00D65F38" w14:paraId="39852E04" w14:textId="77777777" w:rsidTr="0061550C">
        <w:tc>
          <w:tcPr>
            <w:tcW w:w="1268" w:type="dxa"/>
          </w:tcPr>
          <w:p w14:paraId="22849238"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09</w:t>
            </w:r>
          </w:p>
        </w:tc>
        <w:tc>
          <w:tcPr>
            <w:tcW w:w="7229" w:type="dxa"/>
          </w:tcPr>
          <w:p w14:paraId="52EA3167"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فرص الترقية في المؤسسة</w:t>
            </w:r>
          </w:p>
        </w:tc>
        <w:tc>
          <w:tcPr>
            <w:tcW w:w="1273" w:type="dxa"/>
          </w:tcPr>
          <w:p w14:paraId="7D762C0F"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73</w:t>
            </w:r>
          </w:p>
        </w:tc>
      </w:tr>
      <w:tr w:rsidR="00D65F38" w:rsidRPr="00D65F38" w14:paraId="6E6D6615" w14:textId="77777777" w:rsidTr="0061550C">
        <w:tc>
          <w:tcPr>
            <w:tcW w:w="1268" w:type="dxa"/>
          </w:tcPr>
          <w:p w14:paraId="45431EF4"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10</w:t>
            </w:r>
          </w:p>
        </w:tc>
        <w:tc>
          <w:tcPr>
            <w:tcW w:w="7229" w:type="dxa"/>
          </w:tcPr>
          <w:p w14:paraId="3B0745C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الترقية تتم وفق الأنظمة المعمول بها بعدالة وشفافية</w:t>
            </w:r>
          </w:p>
        </w:tc>
        <w:tc>
          <w:tcPr>
            <w:tcW w:w="1273" w:type="dxa"/>
          </w:tcPr>
          <w:p w14:paraId="210C42DA"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73</w:t>
            </w:r>
          </w:p>
        </w:tc>
      </w:tr>
      <w:tr w:rsidR="00D65F38" w:rsidRPr="00D65F38" w14:paraId="6286C7EE" w14:textId="77777777" w:rsidTr="0061550C">
        <w:tc>
          <w:tcPr>
            <w:tcW w:w="1268" w:type="dxa"/>
          </w:tcPr>
          <w:p w14:paraId="75F21901"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11</w:t>
            </w:r>
          </w:p>
        </w:tc>
        <w:tc>
          <w:tcPr>
            <w:tcW w:w="7229" w:type="dxa"/>
          </w:tcPr>
          <w:p w14:paraId="63B6326C"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هناك تعاون بين الزملاء في حل المشكلات في العمل</w:t>
            </w:r>
          </w:p>
        </w:tc>
        <w:tc>
          <w:tcPr>
            <w:tcW w:w="1273" w:type="dxa"/>
          </w:tcPr>
          <w:p w14:paraId="5FB94B33"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74</w:t>
            </w:r>
          </w:p>
        </w:tc>
      </w:tr>
      <w:tr w:rsidR="00D65F38" w:rsidRPr="00D65F38" w14:paraId="17DC5979" w14:textId="77777777" w:rsidTr="0061550C">
        <w:tc>
          <w:tcPr>
            <w:tcW w:w="1268" w:type="dxa"/>
          </w:tcPr>
          <w:p w14:paraId="67B0DE95"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12</w:t>
            </w:r>
          </w:p>
        </w:tc>
        <w:tc>
          <w:tcPr>
            <w:tcW w:w="7229" w:type="dxa"/>
          </w:tcPr>
          <w:p w14:paraId="0757F44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علاقة الاحترام والتقدير بين الرؤساء والمرؤوسين في العمل.</w:t>
            </w:r>
          </w:p>
        </w:tc>
        <w:tc>
          <w:tcPr>
            <w:tcW w:w="1273" w:type="dxa"/>
          </w:tcPr>
          <w:p w14:paraId="54428B06"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74</w:t>
            </w:r>
          </w:p>
        </w:tc>
      </w:tr>
      <w:tr w:rsidR="00D65F38" w:rsidRPr="00D65F38" w14:paraId="376D7DC7" w14:textId="77777777" w:rsidTr="0061550C">
        <w:tc>
          <w:tcPr>
            <w:tcW w:w="1268" w:type="dxa"/>
          </w:tcPr>
          <w:p w14:paraId="7B6126D5"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13</w:t>
            </w:r>
          </w:p>
        </w:tc>
        <w:tc>
          <w:tcPr>
            <w:tcW w:w="7229" w:type="dxa"/>
          </w:tcPr>
          <w:p w14:paraId="591BBC3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المؤسسة تمتلك المعدات والأجهزة اللازمة للعمل</w:t>
            </w:r>
          </w:p>
        </w:tc>
        <w:tc>
          <w:tcPr>
            <w:tcW w:w="1273" w:type="dxa"/>
          </w:tcPr>
          <w:p w14:paraId="180FF66D"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75</w:t>
            </w:r>
          </w:p>
        </w:tc>
      </w:tr>
      <w:tr w:rsidR="00D65F38" w:rsidRPr="00D65F38" w14:paraId="715D0316" w14:textId="77777777" w:rsidTr="0061550C">
        <w:tc>
          <w:tcPr>
            <w:tcW w:w="1268" w:type="dxa"/>
          </w:tcPr>
          <w:p w14:paraId="7E7F0E63"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14</w:t>
            </w:r>
          </w:p>
        </w:tc>
        <w:tc>
          <w:tcPr>
            <w:tcW w:w="7229" w:type="dxa"/>
          </w:tcPr>
          <w:p w14:paraId="6B57D6A9"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المؤسسة توفر بيئة عمل آمنة وصحية للموظفين</w:t>
            </w:r>
          </w:p>
        </w:tc>
        <w:tc>
          <w:tcPr>
            <w:tcW w:w="1273" w:type="dxa"/>
          </w:tcPr>
          <w:p w14:paraId="23D3046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75</w:t>
            </w:r>
          </w:p>
        </w:tc>
      </w:tr>
      <w:tr w:rsidR="00D65F38" w:rsidRPr="00D65F38" w14:paraId="748D4743" w14:textId="77777777" w:rsidTr="0061550C">
        <w:tc>
          <w:tcPr>
            <w:tcW w:w="1268" w:type="dxa"/>
          </w:tcPr>
          <w:p w14:paraId="184C661F"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15</w:t>
            </w:r>
          </w:p>
        </w:tc>
        <w:tc>
          <w:tcPr>
            <w:tcW w:w="7229" w:type="dxa"/>
          </w:tcPr>
          <w:p w14:paraId="45F661F1"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الرضا عن ساعات العمل</w:t>
            </w:r>
          </w:p>
        </w:tc>
        <w:tc>
          <w:tcPr>
            <w:tcW w:w="1273" w:type="dxa"/>
          </w:tcPr>
          <w:p w14:paraId="18183A9D"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76</w:t>
            </w:r>
          </w:p>
        </w:tc>
      </w:tr>
      <w:tr w:rsidR="00D65F38" w:rsidRPr="00D65F38" w14:paraId="6B6076B0" w14:textId="77777777" w:rsidTr="0061550C">
        <w:tc>
          <w:tcPr>
            <w:tcW w:w="1268" w:type="dxa"/>
          </w:tcPr>
          <w:p w14:paraId="6AF3D850"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16</w:t>
            </w:r>
          </w:p>
        </w:tc>
        <w:tc>
          <w:tcPr>
            <w:tcW w:w="7229" w:type="dxa"/>
          </w:tcPr>
          <w:p w14:paraId="27BE6262"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ساعات العمل عادل بين الموظفين</w:t>
            </w:r>
          </w:p>
        </w:tc>
        <w:tc>
          <w:tcPr>
            <w:tcW w:w="1273" w:type="dxa"/>
          </w:tcPr>
          <w:p w14:paraId="4DD1240A"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76</w:t>
            </w:r>
          </w:p>
        </w:tc>
      </w:tr>
      <w:tr w:rsidR="00D65F38" w:rsidRPr="00D65F38" w14:paraId="774A21A1" w14:textId="77777777" w:rsidTr="0061550C">
        <w:tc>
          <w:tcPr>
            <w:tcW w:w="1268" w:type="dxa"/>
          </w:tcPr>
          <w:p w14:paraId="6EB61CB8"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17</w:t>
            </w:r>
          </w:p>
        </w:tc>
        <w:tc>
          <w:tcPr>
            <w:tcW w:w="7229" w:type="dxa"/>
          </w:tcPr>
          <w:p w14:paraId="5B78B681"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العلاقة مع المسؤولين في المؤسسة</w:t>
            </w:r>
          </w:p>
        </w:tc>
        <w:tc>
          <w:tcPr>
            <w:tcW w:w="1273" w:type="dxa"/>
          </w:tcPr>
          <w:p w14:paraId="40FE4FD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77</w:t>
            </w:r>
          </w:p>
        </w:tc>
      </w:tr>
      <w:tr w:rsidR="00D65F38" w:rsidRPr="00D65F38" w14:paraId="6E856B8D" w14:textId="77777777" w:rsidTr="0061550C">
        <w:tc>
          <w:tcPr>
            <w:tcW w:w="1268" w:type="dxa"/>
          </w:tcPr>
          <w:p w14:paraId="71F9099B"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18</w:t>
            </w:r>
          </w:p>
        </w:tc>
        <w:tc>
          <w:tcPr>
            <w:tcW w:w="7229" w:type="dxa"/>
          </w:tcPr>
          <w:p w14:paraId="79F283B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يساعدني المسؤولون في حل المشكلات التي أوجهها في عملي</w:t>
            </w:r>
          </w:p>
        </w:tc>
        <w:tc>
          <w:tcPr>
            <w:tcW w:w="1273" w:type="dxa"/>
          </w:tcPr>
          <w:p w14:paraId="67B38F18"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77</w:t>
            </w:r>
          </w:p>
        </w:tc>
      </w:tr>
      <w:tr w:rsidR="00D65F38" w:rsidRPr="00D65F38" w14:paraId="5748E2BE" w14:textId="77777777" w:rsidTr="0061550C">
        <w:tc>
          <w:tcPr>
            <w:tcW w:w="1268" w:type="dxa"/>
          </w:tcPr>
          <w:p w14:paraId="0F7BE647"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19</w:t>
            </w:r>
          </w:p>
        </w:tc>
        <w:tc>
          <w:tcPr>
            <w:tcW w:w="7229" w:type="dxa"/>
          </w:tcPr>
          <w:p w14:paraId="1F3DF48E"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فرص المشاركة في صنع القرار</w:t>
            </w:r>
          </w:p>
        </w:tc>
        <w:tc>
          <w:tcPr>
            <w:tcW w:w="1273" w:type="dxa"/>
          </w:tcPr>
          <w:p w14:paraId="26DBBF5C"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78</w:t>
            </w:r>
          </w:p>
        </w:tc>
      </w:tr>
      <w:tr w:rsidR="00D65F38" w:rsidRPr="00D65F38" w14:paraId="30889B7F" w14:textId="77777777" w:rsidTr="0061550C">
        <w:tc>
          <w:tcPr>
            <w:tcW w:w="1268" w:type="dxa"/>
          </w:tcPr>
          <w:p w14:paraId="222F8750"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20</w:t>
            </w:r>
          </w:p>
        </w:tc>
        <w:tc>
          <w:tcPr>
            <w:tcW w:w="7229" w:type="dxa"/>
          </w:tcPr>
          <w:p w14:paraId="1466DE4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الجنس</w:t>
            </w:r>
          </w:p>
        </w:tc>
        <w:tc>
          <w:tcPr>
            <w:tcW w:w="1273" w:type="dxa"/>
          </w:tcPr>
          <w:p w14:paraId="496B32CC"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78</w:t>
            </w:r>
          </w:p>
        </w:tc>
      </w:tr>
      <w:tr w:rsidR="00D65F38" w:rsidRPr="00D65F38" w14:paraId="1E89C065" w14:textId="77777777" w:rsidTr="0061550C">
        <w:tc>
          <w:tcPr>
            <w:tcW w:w="1268" w:type="dxa"/>
          </w:tcPr>
          <w:p w14:paraId="03C21362"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21</w:t>
            </w:r>
          </w:p>
        </w:tc>
        <w:tc>
          <w:tcPr>
            <w:tcW w:w="7229" w:type="dxa"/>
          </w:tcPr>
          <w:p w14:paraId="476E4B93"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السن</w:t>
            </w:r>
          </w:p>
        </w:tc>
        <w:tc>
          <w:tcPr>
            <w:tcW w:w="1273" w:type="dxa"/>
          </w:tcPr>
          <w:p w14:paraId="6D56305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79</w:t>
            </w:r>
          </w:p>
        </w:tc>
      </w:tr>
      <w:tr w:rsidR="00D65F38" w:rsidRPr="00D65F38" w14:paraId="4F17D77E" w14:textId="77777777" w:rsidTr="0061550C">
        <w:tc>
          <w:tcPr>
            <w:tcW w:w="1268" w:type="dxa"/>
          </w:tcPr>
          <w:p w14:paraId="25A6921F"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22</w:t>
            </w:r>
          </w:p>
        </w:tc>
        <w:tc>
          <w:tcPr>
            <w:tcW w:w="7229" w:type="dxa"/>
          </w:tcPr>
          <w:p w14:paraId="02408848"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حسب الحالة المدنية</w:t>
            </w:r>
          </w:p>
        </w:tc>
        <w:tc>
          <w:tcPr>
            <w:tcW w:w="1273" w:type="dxa"/>
          </w:tcPr>
          <w:p w14:paraId="00B8DD8B"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80</w:t>
            </w:r>
          </w:p>
        </w:tc>
      </w:tr>
      <w:tr w:rsidR="00D65F38" w:rsidRPr="00D65F38" w14:paraId="0BB03633" w14:textId="77777777" w:rsidTr="0061550C">
        <w:tc>
          <w:tcPr>
            <w:tcW w:w="1268" w:type="dxa"/>
          </w:tcPr>
          <w:p w14:paraId="60B2DDDF"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23</w:t>
            </w:r>
          </w:p>
        </w:tc>
        <w:tc>
          <w:tcPr>
            <w:tcW w:w="7229" w:type="dxa"/>
          </w:tcPr>
          <w:p w14:paraId="48F6B0B1"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توزيع أفراد العينة المستوى التعليمي</w:t>
            </w:r>
          </w:p>
        </w:tc>
        <w:tc>
          <w:tcPr>
            <w:tcW w:w="1273" w:type="dxa"/>
          </w:tcPr>
          <w:p w14:paraId="3AE559BB"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81</w:t>
            </w:r>
          </w:p>
        </w:tc>
      </w:tr>
      <w:tr w:rsidR="00D65F38" w:rsidRPr="00D65F38" w14:paraId="1A1B215A" w14:textId="77777777" w:rsidTr="0061550C">
        <w:tc>
          <w:tcPr>
            <w:tcW w:w="1268" w:type="dxa"/>
          </w:tcPr>
          <w:p w14:paraId="021BFF26"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24</w:t>
            </w:r>
          </w:p>
        </w:tc>
        <w:tc>
          <w:tcPr>
            <w:tcW w:w="7229" w:type="dxa"/>
          </w:tcPr>
          <w:p w14:paraId="07180643"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مدى استجابة العاملين لاحتياجات المرضى</w:t>
            </w:r>
          </w:p>
        </w:tc>
        <w:tc>
          <w:tcPr>
            <w:tcW w:w="1273" w:type="dxa"/>
          </w:tcPr>
          <w:p w14:paraId="3FB4E753"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82</w:t>
            </w:r>
          </w:p>
        </w:tc>
      </w:tr>
      <w:tr w:rsidR="00D65F38" w:rsidRPr="00D65F38" w14:paraId="36EFA065" w14:textId="77777777" w:rsidTr="0061550C">
        <w:tc>
          <w:tcPr>
            <w:tcW w:w="1268" w:type="dxa"/>
          </w:tcPr>
          <w:p w14:paraId="1DDB4BD2"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25</w:t>
            </w:r>
          </w:p>
        </w:tc>
        <w:tc>
          <w:tcPr>
            <w:tcW w:w="7229" w:type="dxa"/>
          </w:tcPr>
          <w:p w14:paraId="00F86DC4" w14:textId="2A64AA86"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يسهل المستشفى إجراءات العمل قدر الإمكان لضمان السرعة والسهولة في تقديم الخدمة الصحية</w:t>
            </w:r>
            <w:r w:rsidR="00853118">
              <w:rPr>
                <w:rFonts w:ascii="Simplified Arabic" w:eastAsia="Calibri" w:hAnsi="Simplified Arabic" w:cs="Simplified Arabic" w:hint="cs"/>
                <w:sz w:val="26"/>
                <w:szCs w:val="26"/>
                <w:rtl/>
              </w:rPr>
              <w:t>.</w:t>
            </w:r>
          </w:p>
        </w:tc>
        <w:tc>
          <w:tcPr>
            <w:tcW w:w="1273" w:type="dxa"/>
          </w:tcPr>
          <w:p w14:paraId="5597ADB3"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83</w:t>
            </w:r>
          </w:p>
        </w:tc>
      </w:tr>
      <w:tr w:rsidR="00D65F38" w:rsidRPr="00D65F38" w14:paraId="7682AA96" w14:textId="77777777" w:rsidTr="0061550C">
        <w:tc>
          <w:tcPr>
            <w:tcW w:w="1268" w:type="dxa"/>
          </w:tcPr>
          <w:p w14:paraId="21E90501"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26</w:t>
            </w:r>
          </w:p>
        </w:tc>
        <w:tc>
          <w:tcPr>
            <w:tcW w:w="7229" w:type="dxa"/>
          </w:tcPr>
          <w:p w14:paraId="0371C7B1"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حصلت على خدمة صحية دون جهد كبير</w:t>
            </w:r>
          </w:p>
        </w:tc>
        <w:tc>
          <w:tcPr>
            <w:tcW w:w="1273" w:type="dxa"/>
          </w:tcPr>
          <w:p w14:paraId="3F0679FD"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83</w:t>
            </w:r>
          </w:p>
        </w:tc>
      </w:tr>
      <w:tr w:rsidR="00D65F38" w:rsidRPr="00D65F38" w14:paraId="7AE9CC98" w14:textId="77777777" w:rsidTr="0061550C">
        <w:tc>
          <w:tcPr>
            <w:tcW w:w="1268" w:type="dxa"/>
          </w:tcPr>
          <w:p w14:paraId="0DD727DE"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lastRenderedPageBreak/>
              <w:t>27</w:t>
            </w:r>
          </w:p>
        </w:tc>
        <w:tc>
          <w:tcPr>
            <w:tcW w:w="7229" w:type="dxa"/>
          </w:tcPr>
          <w:p w14:paraId="12212E5E"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يحرص العاملون في المؤسسة على تقديم الخدمات في وقتها</w:t>
            </w:r>
          </w:p>
        </w:tc>
        <w:tc>
          <w:tcPr>
            <w:tcW w:w="1273" w:type="dxa"/>
          </w:tcPr>
          <w:p w14:paraId="1DFC80E6"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84</w:t>
            </w:r>
          </w:p>
        </w:tc>
      </w:tr>
      <w:tr w:rsidR="00D65F38" w:rsidRPr="00D65F38" w14:paraId="17F1C132" w14:textId="77777777" w:rsidTr="0061550C">
        <w:tc>
          <w:tcPr>
            <w:tcW w:w="1268" w:type="dxa"/>
          </w:tcPr>
          <w:p w14:paraId="765AE9A3"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28</w:t>
            </w:r>
          </w:p>
        </w:tc>
        <w:tc>
          <w:tcPr>
            <w:tcW w:w="7229" w:type="dxa"/>
          </w:tcPr>
          <w:p w14:paraId="18C20D53"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يعمل المستشفى جاهداّ لحل المشاكل التي تواجه المرضى</w:t>
            </w:r>
          </w:p>
        </w:tc>
        <w:tc>
          <w:tcPr>
            <w:tcW w:w="1273" w:type="dxa"/>
          </w:tcPr>
          <w:p w14:paraId="6785ED6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84</w:t>
            </w:r>
          </w:p>
        </w:tc>
      </w:tr>
      <w:tr w:rsidR="00D65F38" w:rsidRPr="00D65F38" w14:paraId="3237FD19" w14:textId="77777777" w:rsidTr="0061550C">
        <w:tc>
          <w:tcPr>
            <w:tcW w:w="1268" w:type="dxa"/>
          </w:tcPr>
          <w:p w14:paraId="308D4BCB"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29</w:t>
            </w:r>
          </w:p>
        </w:tc>
        <w:tc>
          <w:tcPr>
            <w:tcW w:w="7229" w:type="dxa"/>
          </w:tcPr>
          <w:p w14:paraId="37A1802A"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يمتلك الموظفون (الأطباء والمسعفون) القدرة على الإجابة على أسئلة المرضى.</w:t>
            </w:r>
          </w:p>
        </w:tc>
        <w:tc>
          <w:tcPr>
            <w:tcW w:w="1273" w:type="dxa"/>
          </w:tcPr>
          <w:p w14:paraId="49BEA7CB"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85</w:t>
            </w:r>
          </w:p>
        </w:tc>
      </w:tr>
      <w:tr w:rsidR="00D65F38" w:rsidRPr="00D65F38" w14:paraId="627891DB" w14:textId="77777777" w:rsidTr="0061550C">
        <w:tc>
          <w:tcPr>
            <w:tcW w:w="1268" w:type="dxa"/>
          </w:tcPr>
          <w:p w14:paraId="28F58691"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30</w:t>
            </w:r>
          </w:p>
        </w:tc>
        <w:tc>
          <w:tcPr>
            <w:tcW w:w="7229" w:type="dxa"/>
          </w:tcPr>
          <w:p w14:paraId="6E384463"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يغرس سلوك العاملين في المستشفى الأمان في نفوس المرضى.</w:t>
            </w:r>
          </w:p>
        </w:tc>
        <w:tc>
          <w:tcPr>
            <w:tcW w:w="1273" w:type="dxa"/>
          </w:tcPr>
          <w:p w14:paraId="7FA47063"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85</w:t>
            </w:r>
          </w:p>
        </w:tc>
      </w:tr>
      <w:tr w:rsidR="00D65F38" w:rsidRPr="00D65F38" w14:paraId="72E4B291" w14:textId="77777777" w:rsidTr="0061550C">
        <w:tc>
          <w:tcPr>
            <w:tcW w:w="1268" w:type="dxa"/>
          </w:tcPr>
          <w:p w14:paraId="46805D31"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31</w:t>
            </w:r>
          </w:p>
        </w:tc>
        <w:tc>
          <w:tcPr>
            <w:tcW w:w="7229" w:type="dxa"/>
          </w:tcPr>
          <w:p w14:paraId="45840A73"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أثق في خبرات ومؤهلات العاملين بالمؤسسة الصحية</w:t>
            </w:r>
          </w:p>
        </w:tc>
        <w:tc>
          <w:tcPr>
            <w:tcW w:w="1273" w:type="dxa"/>
          </w:tcPr>
          <w:p w14:paraId="7591BBF6"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86</w:t>
            </w:r>
          </w:p>
        </w:tc>
      </w:tr>
      <w:tr w:rsidR="00D65F38" w:rsidRPr="00D65F38" w14:paraId="78F08CE4" w14:textId="77777777" w:rsidTr="0061550C">
        <w:tc>
          <w:tcPr>
            <w:tcW w:w="1268" w:type="dxa"/>
          </w:tcPr>
          <w:p w14:paraId="4AA35B96"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32</w:t>
            </w:r>
          </w:p>
        </w:tc>
        <w:tc>
          <w:tcPr>
            <w:tcW w:w="7229" w:type="dxa"/>
          </w:tcPr>
          <w:p w14:paraId="77FD6D85"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يبدي موظفو المؤسسة اهتمامًا صادقًا بحل مشاكل المرضى</w:t>
            </w:r>
          </w:p>
        </w:tc>
        <w:tc>
          <w:tcPr>
            <w:tcW w:w="1273" w:type="dxa"/>
          </w:tcPr>
          <w:p w14:paraId="505F73F6"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86</w:t>
            </w:r>
          </w:p>
        </w:tc>
      </w:tr>
      <w:tr w:rsidR="00D65F38" w:rsidRPr="00D65F38" w14:paraId="68446338" w14:textId="77777777" w:rsidTr="0061550C">
        <w:tc>
          <w:tcPr>
            <w:tcW w:w="1268" w:type="dxa"/>
          </w:tcPr>
          <w:p w14:paraId="3F59EF94"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33</w:t>
            </w:r>
          </w:p>
        </w:tc>
        <w:tc>
          <w:tcPr>
            <w:tcW w:w="7229" w:type="dxa"/>
          </w:tcPr>
          <w:p w14:paraId="7848D83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يوجد بالمستشفى معدات وأجهزة طبية متطورة</w:t>
            </w:r>
          </w:p>
        </w:tc>
        <w:tc>
          <w:tcPr>
            <w:tcW w:w="1273" w:type="dxa"/>
          </w:tcPr>
          <w:p w14:paraId="1D9B421F"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87</w:t>
            </w:r>
          </w:p>
        </w:tc>
      </w:tr>
      <w:tr w:rsidR="00D65F38" w:rsidRPr="00D65F38" w14:paraId="5DBEFB2D" w14:textId="77777777" w:rsidTr="0061550C">
        <w:tc>
          <w:tcPr>
            <w:tcW w:w="1268" w:type="dxa"/>
          </w:tcPr>
          <w:p w14:paraId="229F51E2"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34</w:t>
            </w:r>
          </w:p>
        </w:tc>
        <w:tc>
          <w:tcPr>
            <w:tcW w:w="7229" w:type="dxa"/>
          </w:tcPr>
          <w:p w14:paraId="55150C37"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تملك المؤسسة الصحية قاعة انتظار نظيفة ومريحة</w:t>
            </w:r>
          </w:p>
        </w:tc>
        <w:tc>
          <w:tcPr>
            <w:tcW w:w="1273" w:type="dxa"/>
          </w:tcPr>
          <w:p w14:paraId="23826DE7"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87</w:t>
            </w:r>
          </w:p>
        </w:tc>
      </w:tr>
      <w:tr w:rsidR="00D65F38" w:rsidRPr="00D65F38" w14:paraId="3D5CD7D0" w14:textId="77777777" w:rsidTr="0061550C">
        <w:tc>
          <w:tcPr>
            <w:tcW w:w="1268" w:type="dxa"/>
          </w:tcPr>
          <w:p w14:paraId="02B6D966"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35</w:t>
            </w:r>
          </w:p>
        </w:tc>
        <w:tc>
          <w:tcPr>
            <w:tcW w:w="7229" w:type="dxa"/>
          </w:tcPr>
          <w:p w14:paraId="3BBECEA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يقع المستشفى في مكان مناسب ويسهل الوصول إليه بسرعة</w:t>
            </w:r>
          </w:p>
        </w:tc>
        <w:tc>
          <w:tcPr>
            <w:tcW w:w="1273" w:type="dxa"/>
          </w:tcPr>
          <w:p w14:paraId="220BE4FF"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88</w:t>
            </w:r>
          </w:p>
        </w:tc>
      </w:tr>
      <w:tr w:rsidR="00D65F38" w:rsidRPr="00D65F38" w14:paraId="7529BEF0" w14:textId="77777777" w:rsidTr="0061550C">
        <w:tc>
          <w:tcPr>
            <w:tcW w:w="1268" w:type="dxa"/>
          </w:tcPr>
          <w:p w14:paraId="2DD023DA"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36</w:t>
            </w:r>
          </w:p>
        </w:tc>
        <w:tc>
          <w:tcPr>
            <w:tcW w:w="7229" w:type="dxa"/>
          </w:tcPr>
          <w:p w14:paraId="24FC1B25"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يتم تقدير ظروف المرضى والتعاطف معهم.</w:t>
            </w:r>
          </w:p>
        </w:tc>
        <w:tc>
          <w:tcPr>
            <w:tcW w:w="1273" w:type="dxa"/>
          </w:tcPr>
          <w:p w14:paraId="76AA0FB6"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88</w:t>
            </w:r>
          </w:p>
        </w:tc>
      </w:tr>
      <w:tr w:rsidR="00D65F38" w:rsidRPr="00D65F38" w14:paraId="7A32BB9C" w14:textId="77777777" w:rsidTr="0061550C">
        <w:tc>
          <w:tcPr>
            <w:tcW w:w="1268" w:type="dxa"/>
          </w:tcPr>
          <w:p w14:paraId="5D8EE6E9"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37</w:t>
            </w:r>
          </w:p>
        </w:tc>
        <w:tc>
          <w:tcPr>
            <w:tcW w:w="7229" w:type="dxa"/>
          </w:tcPr>
          <w:p w14:paraId="4E3D5DD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يتعامل العاملون في المؤسسة باحترام مع المرضى.</w:t>
            </w:r>
          </w:p>
        </w:tc>
        <w:tc>
          <w:tcPr>
            <w:tcW w:w="1273" w:type="dxa"/>
          </w:tcPr>
          <w:p w14:paraId="23471D10"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89</w:t>
            </w:r>
          </w:p>
        </w:tc>
      </w:tr>
      <w:tr w:rsidR="00D65F38" w:rsidRPr="00D65F38" w14:paraId="6192EDD5" w14:textId="77777777" w:rsidTr="0061550C">
        <w:tc>
          <w:tcPr>
            <w:tcW w:w="1268" w:type="dxa"/>
          </w:tcPr>
          <w:p w14:paraId="075456D9"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38</w:t>
            </w:r>
          </w:p>
        </w:tc>
        <w:tc>
          <w:tcPr>
            <w:tcW w:w="7229" w:type="dxa"/>
          </w:tcPr>
          <w:p w14:paraId="49946A05"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يضع المستشفى المصلحة العليا للمريض في اول اهتماماته.</w:t>
            </w:r>
          </w:p>
        </w:tc>
        <w:tc>
          <w:tcPr>
            <w:tcW w:w="1273" w:type="dxa"/>
          </w:tcPr>
          <w:p w14:paraId="5DB41B94"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89</w:t>
            </w:r>
          </w:p>
        </w:tc>
      </w:tr>
      <w:tr w:rsidR="00D65F38" w:rsidRPr="00D65F38" w14:paraId="0D32ACA2" w14:textId="77777777" w:rsidTr="0061550C">
        <w:tc>
          <w:tcPr>
            <w:tcW w:w="1268" w:type="dxa"/>
          </w:tcPr>
          <w:p w14:paraId="5CBAE1E3"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39</w:t>
            </w:r>
          </w:p>
        </w:tc>
        <w:tc>
          <w:tcPr>
            <w:tcW w:w="7229" w:type="dxa"/>
          </w:tcPr>
          <w:p w14:paraId="0878B5A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قيم قياس قوة وأنواع الارتباط ين متغيرين</w:t>
            </w:r>
          </w:p>
        </w:tc>
        <w:tc>
          <w:tcPr>
            <w:tcW w:w="1273" w:type="dxa"/>
          </w:tcPr>
          <w:p w14:paraId="19DEA37D"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90</w:t>
            </w:r>
          </w:p>
        </w:tc>
      </w:tr>
      <w:tr w:rsidR="00D65F38" w:rsidRPr="00D65F38" w14:paraId="11DAA91B" w14:textId="77777777" w:rsidTr="0061550C">
        <w:tc>
          <w:tcPr>
            <w:tcW w:w="1268" w:type="dxa"/>
          </w:tcPr>
          <w:p w14:paraId="6C157B7F" w14:textId="77777777" w:rsidR="00D65F38" w:rsidRPr="00200C78" w:rsidRDefault="00D65F38" w:rsidP="00200C78">
            <w:pPr>
              <w:bidi/>
              <w:jc w:val="center"/>
              <w:rPr>
                <w:rFonts w:ascii="Simplified Arabic" w:eastAsia="Calibri" w:hAnsi="Simplified Arabic" w:cs="Simplified Arabic"/>
                <w:b/>
                <w:bCs/>
                <w:sz w:val="26"/>
                <w:szCs w:val="26"/>
                <w:rtl/>
              </w:rPr>
            </w:pPr>
            <w:r w:rsidRPr="00200C78">
              <w:rPr>
                <w:rFonts w:ascii="Simplified Arabic" w:eastAsia="Calibri" w:hAnsi="Simplified Arabic" w:cs="Simplified Arabic"/>
                <w:b/>
                <w:bCs/>
                <w:sz w:val="26"/>
                <w:szCs w:val="26"/>
                <w:rtl/>
              </w:rPr>
              <w:t>40</w:t>
            </w:r>
          </w:p>
        </w:tc>
        <w:tc>
          <w:tcPr>
            <w:tcW w:w="7229" w:type="dxa"/>
          </w:tcPr>
          <w:p w14:paraId="0F2F9D4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مصفوفة الارتباط بين المتغيرات المستقلة والمتغير التابع.</w:t>
            </w:r>
          </w:p>
        </w:tc>
        <w:tc>
          <w:tcPr>
            <w:tcW w:w="1273" w:type="dxa"/>
          </w:tcPr>
          <w:p w14:paraId="30B1035C"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91</w:t>
            </w:r>
          </w:p>
        </w:tc>
      </w:tr>
    </w:tbl>
    <w:p w14:paraId="0C962BA1" w14:textId="77777777" w:rsidR="00D65F38" w:rsidRDefault="00D65F38" w:rsidP="00D65F38">
      <w:pPr>
        <w:tabs>
          <w:tab w:val="left" w:pos="1224"/>
        </w:tabs>
        <w:bidi/>
        <w:rPr>
          <w:rtl/>
          <w:lang w:bidi="ar-DZ"/>
        </w:rPr>
      </w:pPr>
    </w:p>
    <w:p w14:paraId="78148984" w14:textId="77777777" w:rsidR="00D65F38" w:rsidRDefault="00D65F38" w:rsidP="00D65F38">
      <w:pPr>
        <w:tabs>
          <w:tab w:val="left" w:pos="1224"/>
        </w:tabs>
        <w:bidi/>
        <w:rPr>
          <w:rtl/>
          <w:lang w:bidi="ar-DZ"/>
        </w:rPr>
      </w:pPr>
    </w:p>
    <w:p w14:paraId="46EC787A" w14:textId="77777777" w:rsidR="00D65F38" w:rsidRDefault="00D65F38" w:rsidP="00D65F38">
      <w:pPr>
        <w:tabs>
          <w:tab w:val="left" w:pos="1224"/>
        </w:tabs>
        <w:bidi/>
        <w:rPr>
          <w:rtl/>
          <w:lang w:bidi="ar-DZ"/>
        </w:rPr>
      </w:pPr>
    </w:p>
    <w:p w14:paraId="78D6ACF8" w14:textId="77777777" w:rsidR="00D65F38" w:rsidRDefault="00D65F38" w:rsidP="00D65F38">
      <w:pPr>
        <w:tabs>
          <w:tab w:val="left" w:pos="1224"/>
        </w:tabs>
        <w:bidi/>
        <w:rPr>
          <w:rtl/>
          <w:lang w:bidi="ar-DZ"/>
        </w:rPr>
      </w:pPr>
    </w:p>
    <w:p w14:paraId="5EB69F54" w14:textId="77777777" w:rsidR="00D65F38" w:rsidRDefault="00D65F38" w:rsidP="00D65F38">
      <w:pPr>
        <w:tabs>
          <w:tab w:val="left" w:pos="1224"/>
        </w:tabs>
        <w:bidi/>
        <w:rPr>
          <w:rtl/>
          <w:lang w:bidi="ar-DZ"/>
        </w:rPr>
      </w:pPr>
    </w:p>
    <w:p w14:paraId="1F0B2F76" w14:textId="77777777" w:rsidR="00D65F38" w:rsidRDefault="00D65F38" w:rsidP="00D65F38">
      <w:pPr>
        <w:tabs>
          <w:tab w:val="left" w:pos="1224"/>
        </w:tabs>
        <w:bidi/>
        <w:rPr>
          <w:rtl/>
          <w:lang w:bidi="ar-DZ"/>
        </w:rPr>
      </w:pPr>
    </w:p>
    <w:p w14:paraId="0B288275" w14:textId="77777777" w:rsidR="00D65F38" w:rsidRDefault="00D65F38" w:rsidP="00D65F38">
      <w:pPr>
        <w:tabs>
          <w:tab w:val="left" w:pos="1224"/>
        </w:tabs>
        <w:bidi/>
        <w:rPr>
          <w:rtl/>
          <w:lang w:bidi="ar-DZ"/>
        </w:rPr>
      </w:pPr>
    </w:p>
    <w:p w14:paraId="2C218C03" w14:textId="77777777" w:rsidR="00D65F38" w:rsidRDefault="00D65F38" w:rsidP="00D65F38">
      <w:pPr>
        <w:tabs>
          <w:tab w:val="left" w:pos="1224"/>
        </w:tabs>
        <w:bidi/>
        <w:rPr>
          <w:rtl/>
          <w:lang w:bidi="ar-DZ"/>
        </w:rPr>
      </w:pPr>
    </w:p>
    <w:p w14:paraId="1E0509D6" w14:textId="77777777" w:rsidR="00D65F38" w:rsidRDefault="00D65F38" w:rsidP="00D65F38">
      <w:pPr>
        <w:tabs>
          <w:tab w:val="left" w:pos="1224"/>
        </w:tabs>
        <w:bidi/>
        <w:rPr>
          <w:rtl/>
          <w:lang w:bidi="ar-DZ"/>
        </w:rPr>
      </w:pPr>
    </w:p>
    <w:p w14:paraId="425719CE" w14:textId="77777777" w:rsidR="00D65F38" w:rsidRDefault="00D65F38" w:rsidP="00D65F38">
      <w:pPr>
        <w:tabs>
          <w:tab w:val="left" w:pos="1224"/>
        </w:tabs>
        <w:bidi/>
        <w:rPr>
          <w:rtl/>
          <w:lang w:bidi="ar-DZ"/>
        </w:rPr>
      </w:pPr>
    </w:p>
    <w:p w14:paraId="2285BD1E" w14:textId="77777777" w:rsidR="00D65F38" w:rsidRDefault="00D65F38" w:rsidP="00D65F38">
      <w:pPr>
        <w:tabs>
          <w:tab w:val="left" w:pos="1224"/>
        </w:tabs>
        <w:bidi/>
        <w:rPr>
          <w:rtl/>
          <w:lang w:bidi="ar-DZ"/>
        </w:rPr>
      </w:pPr>
    </w:p>
    <w:p w14:paraId="7FB4F419" w14:textId="77777777" w:rsidR="00D65F38" w:rsidRDefault="00D65F38" w:rsidP="00D65F38">
      <w:pPr>
        <w:tabs>
          <w:tab w:val="left" w:pos="1224"/>
        </w:tabs>
        <w:bidi/>
        <w:rPr>
          <w:rtl/>
          <w:lang w:bidi="ar-DZ"/>
        </w:rPr>
      </w:pPr>
    </w:p>
    <w:p w14:paraId="5974184F" w14:textId="27788B99" w:rsidR="00DF7F5A" w:rsidRDefault="00DF7F5A" w:rsidP="00DF7F5A">
      <w:pPr>
        <w:tabs>
          <w:tab w:val="left" w:pos="1224"/>
        </w:tabs>
        <w:bidi/>
        <w:rPr>
          <w:rtl/>
          <w:lang w:bidi="ar-DZ"/>
        </w:rPr>
      </w:pPr>
    </w:p>
    <w:p w14:paraId="56903470" w14:textId="75388DF1" w:rsidR="008B6243" w:rsidRDefault="008B6243" w:rsidP="008B6243">
      <w:pPr>
        <w:tabs>
          <w:tab w:val="left" w:pos="1224"/>
        </w:tabs>
        <w:bidi/>
        <w:rPr>
          <w:rtl/>
          <w:lang w:bidi="ar-DZ"/>
        </w:rPr>
      </w:pPr>
    </w:p>
    <w:p w14:paraId="1F15D3EE" w14:textId="77777777" w:rsidR="008B6243" w:rsidRDefault="008B6243" w:rsidP="008B6243">
      <w:pPr>
        <w:tabs>
          <w:tab w:val="left" w:pos="1224"/>
        </w:tabs>
        <w:bidi/>
        <w:rPr>
          <w:rtl/>
          <w:lang w:bidi="ar-DZ"/>
        </w:rPr>
      </w:pPr>
    </w:p>
    <w:p w14:paraId="7765E44F" w14:textId="069D7BCE" w:rsidR="00DF7F5A" w:rsidRPr="00DF7F5A" w:rsidRDefault="00DF7F5A" w:rsidP="00DF7F5A">
      <w:pPr>
        <w:tabs>
          <w:tab w:val="left" w:pos="1224"/>
        </w:tabs>
        <w:bidi/>
        <w:rPr>
          <w:rFonts w:ascii="Simplified Arabic" w:hAnsi="Simplified Arabic" w:cs="Simplified Arabic"/>
          <w:b/>
          <w:bCs/>
          <w:sz w:val="26"/>
          <w:szCs w:val="26"/>
          <w:rtl/>
          <w:lang w:bidi="ar-DZ"/>
        </w:rPr>
      </w:pPr>
      <w:r>
        <w:rPr>
          <w:rFonts w:ascii="Simplified Arabic" w:hAnsi="Simplified Arabic" w:cs="Simplified Arabic" w:hint="cs"/>
          <w:b/>
          <w:bCs/>
          <w:sz w:val="26"/>
          <w:szCs w:val="26"/>
          <w:rtl/>
          <w:lang w:bidi="ar-DZ"/>
        </w:rPr>
        <w:lastRenderedPageBreak/>
        <w:t xml:space="preserve"> </w:t>
      </w:r>
      <w:r w:rsidRPr="00DF7F5A">
        <w:rPr>
          <w:rFonts w:ascii="Simplified Arabic" w:hAnsi="Simplified Arabic" w:cs="Simplified Arabic"/>
          <w:b/>
          <w:bCs/>
          <w:sz w:val="26"/>
          <w:szCs w:val="26"/>
          <w:rtl/>
          <w:lang w:bidi="ar-DZ"/>
        </w:rPr>
        <w:t>قائمة الاشكال</w:t>
      </w:r>
    </w:p>
    <w:tbl>
      <w:tblPr>
        <w:tblStyle w:val="Grilledutableau2"/>
        <w:bidiVisual/>
        <w:tblW w:w="0" w:type="auto"/>
        <w:tblInd w:w="-24" w:type="dxa"/>
        <w:tblLook w:val="04A0" w:firstRow="1" w:lastRow="0" w:firstColumn="1" w:lastColumn="0" w:noHBand="0" w:noVBand="1"/>
      </w:tblPr>
      <w:tblGrid>
        <w:gridCol w:w="1556"/>
        <w:gridCol w:w="6099"/>
        <w:gridCol w:w="1686"/>
      </w:tblGrid>
      <w:tr w:rsidR="00D65F38" w:rsidRPr="00D65F38" w14:paraId="5341011C" w14:textId="77777777" w:rsidTr="00DF7F5A">
        <w:tc>
          <w:tcPr>
            <w:tcW w:w="1556" w:type="dxa"/>
            <w:shd w:val="clear" w:color="auto" w:fill="B8CCE4" w:themeFill="accent1" w:themeFillTint="66"/>
          </w:tcPr>
          <w:p w14:paraId="75ADB4E7"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رقم الشكل</w:t>
            </w:r>
          </w:p>
        </w:tc>
        <w:tc>
          <w:tcPr>
            <w:tcW w:w="6099" w:type="dxa"/>
            <w:shd w:val="clear" w:color="auto" w:fill="B8CCE4" w:themeFill="accent1" w:themeFillTint="66"/>
          </w:tcPr>
          <w:p w14:paraId="2401F516"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عنوان الشكل</w:t>
            </w:r>
          </w:p>
        </w:tc>
        <w:tc>
          <w:tcPr>
            <w:tcW w:w="1686" w:type="dxa"/>
            <w:shd w:val="clear" w:color="auto" w:fill="B8CCE4" w:themeFill="accent1" w:themeFillTint="66"/>
          </w:tcPr>
          <w:p w14:paraId="7A240782" w14:textId="77777777" w:rsidR="00D65F38" w:rsidRPr="00D65F38" w:rsidRDefault="00D65F38" w:rsidP="00D65F38">
            <w:pPr>
              <w:bidi/>
              <w:jc w:val="both"/>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رقم الصفحة</w:t>
            </w:r>
          </w:p>
        </w:tc>
      </w:tr>
      <w:tr w:rsidR="00D65F38" w:rsidRPr="00D65F38" w14:paraId="402AD50C" w14:textId="77777777" w:rsidTr="00D65F38">
        <w:tc>
          <w:tcPr>
            <w:tcW w:w="1556" w:type="dxa"/>
          </w:tcPr>
          <w:p w14:paraId="7FD464D0"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01</w:t>
            </w:r>
          </w:p>
        </w:tc>
        <w:tc>
          <w:tcPr>
            <w:tcW w:w="6099" w:type="dxa"/>
          </w:tcPr>
          <w:p w14:paraId="122C7102"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العوامل المؤثرة في الرضا الوظيفي</w:t>
            </w:r>
          </w:p>
        </w:tc>
        <w:tc>
          <w:tcPr>
            <w:tcW w:w="1686" w:type="dxa"/>
          </w:tcPr>
          <w:p w14:paraId="4DF80D80"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12</w:t>
            </w:r>
          </w:p>
        </w:tc>
      </w:tr>
      <w:tr w:rsidR="00D65F38" w:rsidRPr="00D65F38" w14:paraId="04A369C6" w14:textId="77777777" w:rsidTr="00D65F38">
        <w:tc>
          <w:tcPr>
            <w:tcW w:w="1556" w:type="dxa"/>
          </w:tcPr>
          <w:p w14:paraId="463BF644"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02</w:t>
            </w:r>
          </w:p>
        </w:tc>
        <w:tc>
          <w:tcPr>
            <w:tcW w:w="6099" w:type="dxa"/>
          </w:tcPr>
          <w:p w14:paraId="05635E6E"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التسلسل الهرمي لنظرية ما سلو</w:t>
            </w:r>
          </w:p>
        </w:tc>
        <w:tc>
          <w:tcPr>
            <w:tcW w:w="1686" w:type="dxa"/>
          </w:tcPr>
          <w:p w14:paraId="502A5FA0"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16</w:t>
            </w:r>
          </w:p>
        </w:tc>
      </w:tr>
      <w:tr w:rsidR="00D65F38" w:rsidRPr="00D65F38" w14:paraId="23BED8F8" w14:textId="77777777" w:rsidTr="00D65F38">
        <w:tc>
          <w:tcPr>
            <w:tcW w:w="1556" w:type="dxa"/>
          </w:tcPr>
          <w:p w14:paraId="0C1D92F2"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03</w:t>
            </w:r>
          </w:p>
        </w:tc>
        <w:tc>
          <w:tcPr>
            <w:tcW w:w="6099" w:type="dxa"/>
          </w:tcPr>
          <w:p w14:paraId="659B025D" w14:textId="77777777" w:rsidR="00D65F38" w:rsidRPr="00D65F38" w:rsidRDefault="00D65F38" w:rsidP="00D65F38">
            <w:pPr>
              <w:tabs>
                <w:tab w:val="center" w:pos="2585"/>
              </w:tabs>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دورة الخدمة الصحية</w:t>
            </w:r>
          </w:p>
        </w:tc>
        <w:tc>
          <w:tcPr>
            <w:tcW w:w="1686" w:type="dxa"/>
          </w:tcPr>
          <w:p w14:paraId="06B68953"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47</w:t>
            </w:r>
          </w:p>
        </w:tc>
      </w:tr>
      <w:tr w:rsidR="00D65F38" w:rsidRPr="00D65F38" w14:paraId="32192D05" w14:textId="77777777" w:rsidTr="00D65F38">
        <w:tc>
          <w:tcPr>
            <w:tcW w:w="1556" w:type="dxa"/>
          </w:tcPr>
          <w:p w14:paraId="6B967530"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04</w:t>
            </w:r>
          </w:p>
        </w:tc>
        <w:tc>
          <w:tcPr>
            <w:tcW w:w="6099" w:type="dxa"/>
          </w:tcPr>
          <w:p w14:paraId="061A9D24"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 xml:space="preserve">نموذج </w:t>
            </w:r>
            <w:r w:rsidRPr="00D65F38">
              <w:rPr>
                <w:rFonts w:ascii="Simplified Arabic" w:eastAsia="Calibri" w:hAnsi="Simplified Arabic" w:cs="Simplified Arabic"/>
                <w:sz w:val="26"/>
                <w:szCs w:val="26"/>
              </w:rPr>
              <w:t>Gronroos</w:t>
            </w:r>
            <w:r w:rsidRPr="00D65F38">
              <w:rPr>
                <w:rFonts w:ascii="Simplified Arabic" w:eastAsia="Calibri" w:hAnsi="Simplified Arabic" w:cs="Simplified Arabic"/>
                <w:sz w:val="26"/>
                <w:szCs w:val="26"/>
                <w:rtl/>
              </w:rPr>
              <w:t xml:space="preserve"> لجودة الخدمة</w:t>
            </w:r>
          </w:p>
        </w:tc>
        <w:tc>
          <w:tcPr>
            <w:tcW w:w="1686" w:type="dxa"/>
          </w:tcPr>
          <w:p w14:paraId="460B145E"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54</w:t>
            </w:r>
          </w:p>
        </w:tc>
      </w:tr>
      <w:tr w:rsidR="00D65F38" w:rsidRPr="00D65F38" w14:paraId="78844E01" w14:textId="77777777" w:rsidTr="00D65F38">
        <w:tc>
          <w:tcPr>
            <w:tcW w:w="1556" w:type="dxa"/>
          </w:tcPr>
          <w:p w14:paraId="0AE0EE9D"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05</w:t>
            </w:r>
          </w:p>
        </w:tc>
        <w:tc>
          <w:tcPr>
            <w:tcW w:w="6099" w:type="dxa"/>
          </w:tcPr>
          <w:p w14:paraId="722EAFA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الفجوة (</w:t>
            </w:r>
            <w:r w:rsidRPr="00D65F38">
              <w:rPr>
                <w:rFonts w:ascii="Simplified Arabic" w:eastAsia="Calibri" w:hAnsi="Simplified Arabic" w:cs="Simplified Arabic"/>
                <w:sz w:val="26"/>
                <w:szCs w:val="26"/>
              </w:rPr>
              <w:t>SERVIQUAL</w:t>
            </w:r>
            <w:r w:rsidRPr="00D65F38">
              <w:rPr>
                <w:rFonts w:ascii="Simplified Arabic" w:eastAsia="Calibri" w:hAnsi="Simplified Arabic" w:cs="Simplified Arabic"/>
                <w:sz w:val="26"/>
                <w:szCs w:val="26"/>
                <w:rtl/>
              </w:rPr>
              <w:t>) المعدل</w:t>
            </w:r>
          </w:p>
        </w:tc>
        <w:tc>
          <w:tcPr>
            <w:tcW w:w="1686" w:type="dxa"/>
          </w:tcPr>
          <w:p w14:paraId="0416C4B0"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55</w:t>
            </w:r>
          </w:p>
        </w:tc>
      </w:tr>
      <w:tr w:rsidR="00D65F38" w:rsidRPr="00D65F38" w14:paraId="73251E7D" w14:textId="77777777" w:rsidTr="00D65F38">
        <w:tc>
          <w:tcPr>
            <w:tcW w:w="1556" w:type="dxa"/>
          </w:tcPr>
          <w:p w14:paraId="06B173CE"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06</w:t>
            </w:r>
          </w:p>
        </w:tc>
        <w:tc>
          <w:tcPr>
            <w:tcW w:w="6099" w:type="dxa"/>
          </w:tcPr>
          <w:p w14:paraId="60B447A0" w14:textId="77777777" w:rsidR="00D65F38" w:rsidRPr="00D65F38" w:rsidRDefault="00D65F38" w:rsidP="00D65F38">
            <w:pPr>
              <w:bidi/>
              <w:jc w:val="both"/>
              <w:rPr>
                <w:rFonts w:ascii="Simplified Arabic" w:eastAsia="Calibri" w:hAnsi="Simplified Arabic" w:cs="Simplified Arabic"/>
                <w:sz w:val="26"/>
                <w:szCs w:val="26"/>
              </w:rPr>
            </w:pPr>
            <w:r w:rsidRPr="00D65F38">
              <w:rPr>
                <w:rFonts w:ascii="Simplified Arabic" w:eastAsia="Calibri" w:hAnsi="Simplified Arabic" w:cs="Simplified Arabic"/>
                <w:sz w:val="26"/>
                <w:szCs w:val="26"/>
                <w:rtl/>
              </w:rPr>
              <w:t>الهيكل التنظيمي للمؤسسة العمومية للصحة الجوارية</w:t>
            </w:r>
            <w:r w:rsidRPr="00D65F38">
              <w:rPr>
                <w:rFonts w:ascii="Simplified Arabic" w:eastAsia="Calibri" w:hAnsi="Simplified Arabic" w:cs="Simplified Arabic"/>
                <w:sz w:val="26"/>
                <w:szCs w:val="26"/>
                <w:rtl/>
                <w:lang w:bidi="ar-DZ"/>
              </w:rPr>
              <w:t>"جديوية</w:t>
            </w:r>
            <w:r w:rsidRPr="00D65F38">
              <w:rPr>
                <w:rFonts w:ascii="Simplified Arabic" w:eastAsia="Calibri" w:hAnsi="Simplified Arabic" w:cs="Simplified Arabic"/>
                <w:sz w:val="26"/>
                <w:szCs w:val="26"/>
              </w:rPr>
              <w:t xml:space="preserve">" </w:t>
            </w:r>
          </w:p>
        </w:tc>
        <w:tc>
          <w:tcPr>
            <w:tcW w:w="1686" w:type="dxa"/>
          </w:tcPr>
          <w:p w14:paraId="7F2CC240"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65</w:t>
            </w:r>
          </w:p>
        </w:tc>
      </w:tr>
      <w:tr w:rsidR="00D65F38" w:rsidRPr="00D65F38" w14:paraId="47053692" w14:textId="77777777" w:rsidTr="00D65F38">
        <w:tc>
          <w:tcPr>
            <w:tcW w:w="1556" w:type="dxa"/>
          </w:tcPr>
          <w:p w14:paraId="720F8A62"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07</w:t>
            </w:r>
          </w:p>
        </w:tc>
        <w:tc>
          <w:tcPr>
            <w:tcW w:w="6099" w:type="dxa"/>
          </w:tcPr>
          <w:p w14:paraId="593CBDD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لأفراد العينة حسب الجنس</w:t>
            </w:r>
          </w:p>
        </w:tc>
        <w:tc>
          <w:tcPr>
            <w:tcW w:w="1686" w:type="dxa"/>
          </w:tcPr>
          <w:p w14:paraId="0A4CFFFD"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67</w:t>
            </w:r>
          </w:p>
        </w:tc>
      </w:tr>
      <w:tr w:rsidR="00D65F38" w:rsidRPr="00D65F38" w14:paraId="5A177F2F" w14:textId="77777777" w:rsidTr="00D65F38">
        <w:tc>
          <w:tcPr>
            <w:tcW w:w="1556" w:type="dxa"/>
          </w:tcPr>
          <w:p w14:paraId="2E0B5894"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08</w:t>
            </w:r>
          </w:p>
        </w:tc>
        <w:tc>
          <w:tcPr>
            <w:tcW w:w="6099" w:type="dxa"/>
          </w:tcPr>
          <w:p w14:paraId="045201EE"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لأفراد العينة حسب السن</w:t>
            </w:r>
          </w:p>
        </w:tc>
        <w:tc>
          <w:tcPr>
            <w:tcW w:w="1686" w:type="dxa"/>
          </w:tcPr>
          <w:p w14:paraId="5920CAF8"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68</w:t>
            </w:r>
          </w:p>
        </w:tc>
      </w:tr>
      <w:tr w:rsidR="00D65F38" w:rsidRPr="00D65F38" w14:paraId="6E8D332B" w14:textId="77777777" w:rsidTr="00D65F38">
        <w:tc>
          <w:tcPr>
            <w:tcW w:w="1556" w:type="dxa"/>
          </w:tcPr>
          <w:p w14:paraId="527707EA"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09</w:t>
            </w:r>
          </w:p>
        </w:tc>
        <w:tc>
          <w:tcPr>
            <w:tcW w:w="6099" w:type="dxa"/>
          </w:tcPr>
          <w:p w14:paraId="3B776DAE"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لأفراد العينة حسب الحالة المدنية</w:t>
            </w:r>
          </w:p>
        </w:tc>
        <w:tc>
          <w:tcPr>
            <w:tcW w:w="1686" w:type="dxa"/>
          </w:tcPr>
          <w:p w14:paraId="6FB7859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69</w:t>
            </w:r>
          </w:p>
        </w:tc>
      </w:tr>
      <w:tr w:rsidR="00D65F38" w:rsidRPr="00D65F38" w14:paraId="366B737E" w14:textId="77777777" w:rsidTr="00D65F38">
        <w:tc>
          <w:tcPr>
            <w:tcW w:w="1556" w:type="dxa"/>
          </w:tcPr>
          <w:p w14:paraId="39F0EABD"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10</w:t>
            </w:r>
          </w:p>
        </w:tc>
        <w:tc>
          <w:tcPr>
            <w:tcW w:w="6099" w:type="dxa"/>
          </w:tcPr>
          <w:p w14:paraId="6A6A20B6"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لأفراد العينة حسب طبيعة التواجد في المؤسسة</w:t>
            </w:r>
          </w:p>
        </w:tc>
        <w:tc>
          <w:tcPr>
            <w:tcW w:w="1686" w:type="dxa"/>
          </w:tcPr>
          <w:p w14:paraId="0475CDF9"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70</w:t>
            </w:r>
          </w:p>
        </w:tc>
      </w:tr>
      <w:tr w:rsidR="00D65F38" w:rsidRPr="00D65F38" w14:paraId="078F7654" w14:textId="77777777" w:rsidTr="00D65F38">
        <w:tc>
          <w:tcPr>
            <w:tcW w:w="1556" w:type="dxa"/>
          </w:tcPr>
          <w:p w14:paraId="533A7ECA"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11</w:t>
            </w:r>
          </w:p>
        </w:tc>
        <w:tc>
          <w:tcPr>
            <w:tcW w:w="6099" w:type="dxa"/>
          </w:tcPr>
          <w:p w14:paraId="061EF94E"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لأفراد العينة حسب الجنس</w:t>
            </w:r>
          </w:p>
        </w:tc>
        <w:tc>
          <w:tcPr>
            <w:tcW w:w="1686" w:type="dxa"/>
          </w:tcPr>
          <w:p w14:paraId="6D4EEAB8"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79</w:t>
            </w:r>
          </w:p>
        </w:tc>
      </w:tr>
      <w:tr w:rsidR="00D65F38" w:rsidRPr="00D65F38" w14:paraId="3EB83469" w14:textId="77777777" w:rsidTr="00D65F38">
        <w:tc>
          <w:tcPr>
            <w:tcW w:w="1556" w:type="dxa"/>
          </w:tcPr>
          <w:p w14:paraId="25BB3422"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12</w:t>
            </w:r>
          </w:p>
        </w:tc>
        <w:tc>
          <w:tcPr>
            <w:tcW w:w="6099" w:type="dxa"/>
          </w:tcPr>
          <w:p w14:paraId="19CBB7F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لأفراد العينة حسب السن</w:t>
            </w:r>
          </w:p>
        </w:tc>
        <w:tc>
          <w:tcPr>
            <w:tcW w:w="1686" w:type="dxa"/>
          </w:tcPr>
          <w:p w14:paraId="375E7B98"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80</w:t>
            </w:r>
          </w:p>
        </w:tc>
      </w:tr>
      <w:tr w:rsidR="00D65F38" w:rsidRPr="00D65F38" w14:paraId="608D44C8" w14:textId="77777777" w:rsidTr="00D65F38">
        <w:tc>
          <w:tcPr>
            <w:tcW w:w="1556" w:type="dxa"/>
          </w:tcPr>
          <w:p w14:paraId="3BBF70D8"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13</w:t>
            </w:r>
          </w:p>
        </w:tc>
        <w:tc>
          <w:tcPr>
            <w:tcW w:w="6099" w:type="dxa"/>
          </w:tcPr>
          <w:p w14:paraId="3A58D9FF"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العينة الحالة المدنية</w:t>
            </w:r>
          </w:p>
        </w:tc>
        <w:tc>
          <w:tcPr>
            <w:tcW w:w="1686" w:type="dxa"/>
          </w:tcPr>
          <w:p w14:paraId="7DAFE912"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82</w:t>
            </w:r>
          </w:p>
        </w:tc>
      </w:tr>
      <w:tr w:rsidR="00D65F38" w:rsidRPr="00D65F38" w14:paraId="726A2ADD" w14:textId="77777777" w:rsidTr="00D65F38">
        <w:tc>
          <w:tcPr>
            <w:tcW w:w="1556" w:type="dxa"/>
          </w:tcPr>
          <w:p w14:paraId="2694A691" w14:textId="77777777" w:rsidR="00D65F38" w:rsidRPr="00D65F38" w:rsidRDefault="00D65F38" w:rsidP="00200C78">
            <w:pPr>
              <w:bidi/>
              <w:jc w:val="center"/>
              <w:rPr>
                <w:rFonts w:ascii="Simplified Arabic" w:eastAsia="Calibri" w:hAnsi="Simplified Arabic" w:cs="Simplified Arabic"/>
                <w:b/>
                <w:bCs/>
                <w:sz w:val="26"/>
                <w:szCs w:val="26"/>
                <w:rtl/>
              </w:rPr>
            </w:pPr>
            <w:r w:rsidRPr="00D65F38">
              <w:rPr>
                <w:rFonts w:ascii="Simplified Arabic" w:eastAsia="Calibri" w:hAnsi="Simplified Arabic" w:cs="Simplified Arabic"/>
                <w:b/>
                <w:bCs/>
                <w:sz w:val="26"/>
                <w:szCs w:val="26"/>
                <w:rtl/>
              </w:rPr>
              <w:t>14</w:t>
            </w:r>
          </w:p>
        </w:tc>
        <w:tc>
          <w:tcPr>
            <w:tcW w:w="6099" w:type="dxa"/>
          </w:tcPr>
          <w:p w14:paraId="2FC6D075" w14:textId="77777777" w:rsidR="00D65F38" w:rsidRPr="00D65F38" w:rsidRDefault="00D65F38" w:rsidP="00D65F38">
            <w:pPr>
              <w:bidi/>
              <w:jc w:val="both"/>
              <w:rPr>
                <w:rFonts w:ascii="Simplified Arabic" w:eastAsia="Calibri" w:hAnsi="Simplified Arabic" w:cs="Simplified Arabic"/>
                <w:sz w:val="26"/>
                <w:szCs w:val="26"/>
                <w:rtl/>
              </w:rPr>
            </w:pPr>
            <w:r w:rsidRPr="00D65F38">
              <w:rPr>
                <w:rFonts w:ascii="Simplified Arabic" w:eastAsia="Calibri" w:hAnsi="Simplified Arabic" w:cs="Simplified Arabic"/>
                <w:sz w:val="26"/>
                <w:szCs w:val="26"/>
                <w:rtl/>
              </w:rPr>
              <w:t>التمثيل البياني لأفراد العينة حسب المستوى التعليمي</w:t>
            </w:r>
          </w:p>
        </w:tc>
        <w:tc>
          <w:tcPr>
            <w:tcW w:w="1686" w:type="dxa"/>
          </w:tcPr>
          <w:p w14:paraId="7937F2CA" w14:textId="77777777" w:rsidR="00D65F38" w:rsidRPr="00A564F4" w:rsidRDefault="00D65F38" w:rsidP="00200C78">
            <w:pPr>
              <w:bidi/>
              <w:jc w:val="center"/>
              <w:rPr>
                <w:rFonts w:ascii="Simplified Arabic" w:eastAsia="Calibri" w:hAnsi="Simplified Arabic" w:cs="Simplified Arabic"/>
                <w:sz w:val="28"/>
                <w:szCs w:val="28"/>
                <w:rtl/>
              </w:rPr>
            </w:pPr>
            <w:r w:rsidRPr="00A564F4">
              <w:rPr>
                <w:rFonts w:ascii="Simplified Arabic" w:eastAsia="Calibri" w:hAnsi="Simplified Arabic" w:cs="Simplified Arabic"/>
                <w:sz w:val="28"/>
                <w:szCs w:val="28"/>
                <w:rtl/>
              </w:rPr>
              <w:t>83</w:t>
            </w:r>
          </w:p>
        </w:tc>
      </w:tr>
    </w:tbl>
    <w:p w14:paraId="6DFB474F" w14:textId="77777777" w:rsidR="00D65F38" w:rsidRDefault="00D65F38" w:rsidP="00D65F38">
      <w:pPr>
        <w:tabs>
          <w:tab w:val="left" w:pos="1224"/>
        </w:tabs>
        <w:bidi/>
        <w:rPr>
          <w:rtl/>
          <w:lang w:bidi="ar-DZ"/>
        </w:rPr>
      </w:pPr>
    </w:p>
    <w:p w14:paraId="5BEB989C" w14:textId="77777777" w:rsidR="00D65F38" w:rsidRDefault="00D65F38" w:rsidP="00D65F38">
      <w:pPr>
        <w:tabs>
          <w:tab w:val="left" w:pos="1224"/>
        </w:tabs>
        <w:bidi/>
        <w:rPr>
          <w:rtl/>
          <w:lang w:bidi="ar-DZ"/>
        </w:rPr>
      </w:pPr>
    </w:p>
    <w:p w14:paraId="784A7CB3" w14:textId="77777777" w:rsidR="00D65F38" w:rsidRDefault="00D65F38" w:rsidP="00D65F38">
      <w:pPr>
        <w:tabs>
          <w:tab w:val="left" w:pos="1224"/>
        </w:tabs>
        <w:bidi/>
        <w:rPr>
          <w:rtl/>
          <w:lang w:bidi="ar-DZ"/>
        </w:rPr>
      </w:pPr>
    </w:p>
    <w:p w14:paraId="5C9ECBAC" w14:textId="77777777" w:rsidR="00B2203A" w:rsidRDefault="00B2203A" w:rsidP="00B2203A">
      <w:pPr>
        <w:tabs>
          <w:tab w:val="left" w:pos="1224"/>
        </w:tabs>
        <w:bidi/>
        <w:rPr>
          <w:rtl/>
          <w:lang w:bidi="ar-DZ"/>
        </w:rPr>
      </w:pPr>
    </w:p>
    <w:p w14:paraId="52F86E02" w14:textId="77777777" w:rsidR="00B2203A" w:rsidRDefault="00B2203A" w:rsidP="00B2203A">
      <w:pPr>
        <w:tabs>
          <w:tab w:val="left" w:pos="1224"/>
        </w:tabs>
        <w:bidi/>
        <w:rPr>
          <w:rtl/>
          <w:lang w:bidi="ar-DZ"/>
        </w:rPr>
      </w:pPr>
    </w:p>
    <w:p w14:paraId="1FA12B7B" w14:textId="77777777" w:rsidR="00B2203A" w:rsidRDefault="00B2203A" w:rsidP="00B2203A">
      <w:pPr>
        <w:tabs>
          <w:tab w:val="left" w:pos="1224"/>
        </w:tabs>
        <w:bidi/>
        <w:rPr>
          <w:rtl/>
          <w:lang w:bidi="ar-DZ"/>
        </w:rPr>
      </w:pPr>
    </w:p>
    <w:p w14:paraId="050DBE9E" w14:textId="77777777" w:rsidR="00B2203A" w:rsidRDefault="00B2203A" w:rsidP="00B2203A">
      <w:pPr>
        <w:tabs>
          <w:tab w:val="left" w:pos="1224"/>
        </w:tabs>
        <w:bidi/>
        <w:rPr>
          <w:rtl/>
          <w:lang w:bidi="ar-DZ"/>
        </w:rPr>
      </w:pPr>
    </w:p>
    <w:p w14:paraId="7B5657F6" w14:textId="77777777" w:rsidR="00B2203A" w:rsidRDefault="00B2203A" w:rsidP="00B2203A">
      <w:pPr>
        <w:tabs>
          <w:tab w:val="left" w:pos="1224"/>
        </w:tabs>
        <w:bidi/>
        <w:rPr>
          <w:rtl/>
          <w:lang w:bidi="ar-DZ"/>
        </w:rPr>
      </w:pPr>
    </w:p>
    <w:p w14:paraId="3A796AC9" w14:textId="77777777" w:rsidR="00B2203A" w:rsidRDefault="00B2203A" w:rsidP="00B2203A">
      <w:pPr>
        <w:tabs>
          <w:tab w:val="left" w:pos="1224"/>
        </w:tabs>
        <w:bidi/>
        <w:rPr>
          <w:rtl/>
          <w:lang w:bidi="ar-DZ"/>
        </w:rPr>
      </w:pPr>
    </w:p>
    <w:p w14:paraId="5F026295" w14:textId="77777777" w:rsidR="00B2203A" w:rsidRDefault="00B2203A" w:rsidP="00B2203A">
      <w:pPr>
        <w:tabs>
          <w:tab w:val="left" w:pos="1224"/>
        </w:tabs>
        <w:bidi/>
        <w:rPr>
          <w:rtl/>
          <w:lang w:bidi="ar-DZ"/>
        </w:rPr>
      </w:pPr>
    </w:p>
    <w:p w14:paraId="798CC57E" w14:textId="77777777" w:rsidR="00B2203A" w:rsidRDefault="00B2203A" w:rsidP="00B2203A">
      <w:pPr>
        <w:tabs>
          <w:tab w:val="left" w:pos="1224"/>
        </w:tabs>
        <w:bidi/>
        <w:rPr>
          <w:rtl/>
          <w:lang w:bidi="ar-DZ"/>
        </w:rPr>
      </w:pPr>
    </w:p>
    <w:p w14:paraId="28816B09" w14:textId="77777777" w:rsidR="00B2203A" w:rsidRDefault="00B2203A" w:rsidP="00B2203A">
      <w:pPr>
        <w:tabs>
          <w:tab w:val="left" w:pos="1224"/>
        </w:tabs>
        <w:bidi/>
        <w:rPr>
          <w:rtl/>
          <w:lang w:bidi="ar-DZ"/>
        </w:rPr>
      </w:pPr>
    </w:p>
    <w:p w14:paraId="07F40048" w14:textId="77777777" w:rsidR="00B2203A" w:rsidRDefault="00B2203A" w:rsidP="00B2203A">
      <w:pPr>
        <w:tabs>
          <w:tab w:val="left" w:pos="1224"/>
        </w:tabs>
        <w:bidi/>
        <w:rPr>
          <w:rtl/>
          <w:lang w:bidi="ar-DZ"/>
        </w:rPr>
      </w:pPr>
    </w:p>
    <w:p w14:paraId="36BB6CA0" w14:textId="77777777" w:rsidR="00B2203A" w:rsidRDefault="00B2203A" w:rsidP="00B2203A">
      <w:pPr>
        <w:tabs>
          <w:tab w:val="left" w:pos="1224"/>
        </w:tabs>
        <w:bidi/>
        <w:rPr>
          <w:rtl/>
          <w:lang w:bidi="ar-DZ"/>
        </w:rPr>
      </w:pPr>
    </w:p>
    <w:p w14:paraId="4F42FEE1" w14:textId="77777777" w:rsidR="00B2203A" w:rsidRDefault="00B2203A" w:rsidP="00B2203A">
      <w:pPr>
        <w:tabs>
          <w:tab w:val="left" w:pos="1224"/>
        </w:tabs>
        <w:bidi/>
        <w:rPr>
          <w:rtl/>
          <w:lang w:bidi="ar-DZ"/>
        </w:rPr>
      </w:pPr>
    </w:p>
    <w:p w14:paraId="5838E5E3" w14:textId="77777777" w:rsidR="00B2203A" w:rsidRDefault="00B2203A" w:rsidP="00B2203A">
      <w:pPr>
        <w:tabs>
          <w:tab w:val="left" w:pos="1224"/>
        </w:tabs>
        <w:bidi/>
        <w:rPr>
          <w:rtl/>
          <w:lang w:bidi="ar-DZ"/>
        </w:rPr>
      </w:pPr>
    </w:p>
    <w:p w14:paraId="19D821BD" w14:textId="77777777" w:rsidR="00B2203A" w:rsidRDefault="00B2203A" w:rsidP="00B2203A">
      <w:pPr>
        <w:tabs>
          <w:tab w:val="left" w:pos="1224"/>
        </w:tabs>
        <w:bidi/>
        <w:rPr>
          <w:rtl/>
          <w:lang w:bidi="ar-DZ"/>
        </w:rPr>
      </w:pPr>
    </w:p>
    <w:p w14:paraId="13931532" w14:textId="77777777" w:rsidR="00B2203A" w:rsidRDefault="00B2203A" w:rsidP="00B2203A">
      <w:pPr>
        <w:tabs>
          <w:tab w:val="left" w:pos="1224"/>
        </w:tabs>
        <w:bidi/>
        <w:rPr>
          <w:rtl/>
          <w:lang w:bidi="ar-DZ"/>
        </w:rPr>
      </w:pPr>
    </w:p>
    <w:p w14:paraId="0CA0E839" w14:textId="77777777" w:rsidR="00B2203A" w:rsidRDefault="00B2203A" w:rsidP="00B2203A">
      <w:pPr>
        <w:tabs>
          <w:tab w:val="left" w:pos="1224"/>
        </w:tabs>
        <w:bidi/>
        <w:rPr>
          <w:rtl/>
          <w:lang w:bidi="ar-DZ"/>
        </w:rPr>
      </w:pPr>
    </w:p>
    <w:p w14:paraId="13F98A02" w14:textId="77777777" w:rsidR="00B2203A" w:rsidRDefault="00B2203A" w:rsidP="00B2203A">
      <w:pPr>
        <w:tabs>
          <w:tab w:val="left" w:pos="1224"/>
        </w:tabs>
        <w:bidi/>
        <w:rPr>
          <w:rtl/>
          <w:lang w:bidi="ar-DZ"/>
        </w:rPr>
      </w:pPr>
    </w:p>
    <w:p w14:paraId="67302426" w14:textId="2920690F" w:rsidR="00B2203A" w:rsidRDefault="00B2203A" w:rsidP="00B2203A">
      <w:pPr>
        <w:tabs>
          <w:tab w:val="left" w:pos="1224"/>
        </w:tabs>
        <w:bidi/>
        <w:rPr>
          <w:rtl/>
          <w:lang w:bidi="ar-DZ"/>
        </w:rPr>
      </w:pPr>
    </w:p>
    <w:p w14:paraId="3CE7B333" w14:textId="5B6B397E" w:rsidR="00B2203A" w:rsidRDefault="00020D56" w:rsidP="00B2203A">
      <w:pPr>
        <w:tabs>
          <w:tab w:val="left" w:pos="1224"/>
        </w:tabs>
        <w:bidi/>
        <w:rPr>
          <w:rtl/>
          <w:lang w:bidi="ar-DZ"/>
        </w:rPr>
      </w:pPr>
      <w:r>
        <w:rPr>
          <w:noProof/>
          <w:rtl/>
          <w:lang w:val="en-US"/>
        </w:rPr>
        <mc:AlternateContent>
          <mc:Choice Requires="wps">
            <w:drawing>
              <wp:anchor distT="0" distB="0" distL="114300" distR="114300" simplePos="0" relativeHeight="251660288" behindDoc="0" locked="0" layoutInCell="1" allowOverlap="1" wp14:anchorId="03C9DCCB" wp14:editId="455EBCA4">
                <wp:simplePos x="0" y="0"/>
                <wp:positionH relativeFrom="column">
                  <wp:posOffset>975360</wp:posOffset>
                </wp:positionH>
                <wp:positionV relativeFrom="paragraph">
                  <wp:posOffset>51435</wp:posOffset>
                </wp:positionV>
                <wp:extent cx="4324350" cy="4076700"/>
                <wp:effectExtent l="0" t="0" r="19050" b="19050"/>
                <wp:wrapNone/>
                <wp:docPr id="49" name="Rectangle à coins arrondis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4350" cy="4076700"/>
                        </a:xfrm>
                        <a:prstGeom prst="roundRect">
                          <a:avLst/>
                        </a:prstGeom>
                      </wps:spPr>
                      <wps:style>
                        <a:lnRef idx="2">
                          <a:schemeClr val="dk1"/>
                        </a:lnRef>
                        <a:fillRef idx="1">
                          <a:schemeClr val="lt1"/>
                        </a:fillRef>
                        <a:effectRef idx="0">
                          <a:schemeClr val="dk1"/>
                        </a:effectRef>
                        <a:fontRef idx="minor">
                          <a:schemeClr val="dk1"/>
                        </a:fontRef>
                      </wps:style>
                      <wps:txbx>
                        <w:txbxContent>
                          <w:p w14:paraId="7732E307" w14:textId="1D74D207" w:rsidR="00B2203A" w:rsidRPr="00546EFB" w:rsidRDefault="00B2203A" w:rsidP="00B2203A">
                            <w:pPr>
                              <w:jc w:val="center"/>
                              <w:rPr>
                                <w:rFonts w:ascii="Simplified Arabic" w:hAnsi="Simplified Arabic" w:cs="Simplified Arabic"/>
                                <w:b/>
                                <w:bCs/>
                                <w:sz w:val="72"/>
                                <w:szCs w:val="72"/>
                              </w:rPr>
                            </w:pPr>
                            <w:r w:rsidRPr="00546EFB">
                              <w:rPr>
                                <w:rFonts w:ascii="Simplified Arabic" w:hAnsi="Simplified Arabic" w:cs="Simplified Arabic"/>
                                <w:b/>
                                <w:bCs/>
                                <w:sz w:val="72"/>
                                <w:szCs w:val="72"/>
                                <w:rtl/>
                              </w:rPr>
                              <w:t>قائم</w:t>
                            </w:r>
                            <w:r w:rsidR="00256CBE">
                              <w:rPr>
                                <w:rFonts w:ascii="Simplified Arabic" w:hAnsi="Simplified Arabic" w:cs="Simplified Arabic" w:hint="cs"/>
                                <w:b/>
                                <w:bCs/>
                                <w:sz w:val="72"/>
                                <w:szCs w:val="72"/>
                                <w:rtl/>
                              </w:rPr>
                              <w:t>ـــ</w:t>
                            </w:r>
                            <w:r w:rsidRPr="00546EFB">
                              <w:rPr>
                                <w:rFonts w:ascii="Simplified Arabic" w:hAnsi="Simplified Arabic" w:cs="Simplified Arabic"/>
                                <w:b/>
                                <w:bCs/>
                                <w:sz w:val="72"/>
                                <w:szCs w:val="72"/>
                                <w:rtl/>
                              </w:rPr>
                              <w:t>ة الملاح</w:t>
                            </w:r>
                            <w:r w:rsidR="00256CBE">
                              <w:rPr>
                                <w:rFonts w:ascii="Simplified Arabic" w:hAnsi="Simplified Arabic" w:cs="Simplified Arabic" w:hint="cs"/>
                                <w:b/>
                                <w:bCs/>
                                <w:sz w:val="72"/>
                                <w:szCs w:val="72"/>
                                <w:rtl/>
                              </w:rPr>
                              <w:t>ـــ</w:t>
                            </w:r>
                            <w:r w:rsidRPr="00546EFB">
                              <w:rPr>
                                <w:rFonts w:ascii="Simplified Arabic" w:hAnsi="Simplified Arabic" w:cs="Simplified Arabic"/>
                                <w:b/>
                                <w:bCs/>
                                <w:sz w:val="72"/>
                                <w:szCs w:val="72"/>
                                <w:rtl/>
                              </w:rPr>
                              <w:t>ق</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3C9DCCB" id="Rectangle à coins arrondis 49" o:spid="_x0000_s1029" style="position:absolute;left:0;text-align:left;margin-left:76.8pt;margin-top:4.05pt;width:340.5pt;height:3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RuOiQIAAE8FAAAOAAAAZHJzL2Uyb0RvYy54bWysVN1O2zAUvp+0d7B8P5KWACMiRRWIaVIF&#10;CJi4dh27tXB8PNtt0j3N3oUX27GTFMbQLqbdWD4+33f+j8/Ou0aTrXBegano5CCnRBgOtTKrin57&#10;uPr0mRIfmKmZBiMquhOens8+fjhrbSmmsAZdC0fQiPFlayu6DsGWWeb5WjTMH4AVBpUSXMMCim6V&#10;1Y61aL3R2TTPj7MWXG0dcOE9vl72SjpL9qUUPNxI6UUguqIYW0inS+cyntnsjJUrx+xa8SEM9g9R&#10;NEwZdLo3dckCIxun/jDVKO7AgwwHHJoMpFRcpBwwm0n+Jpv7NbMi5YLF8XZfJv//zPLr7a0jqq5o&#10;cUqJYQ326A6rxsxKC/L8k3BQxhPmHJhaeYIoLFlrfYnMe3vrYtLeLoA/eVRkv2mi4AdMJ10TsZgy&#10;6VL9d/v6iy4Qjo/F4bQ4PMI2cdQV+cnxSZ46lLFypFvnwxcBDYmXijrYmDrGm4rPtgsfYhSsHHFD&#10;SH0UKZ6w0yIGos2dkJg5+p0mdpo5caEd2TKclvppElNFWwkZKVJpvSdN3iPpMJIGbKSJNId7Yv4e&#10;8cXbHp08ggl7YqMMuL+TZY8fs+5zjWmHbtmlNh+O/VtCvcPWO+h3wlt+pbCmC+bDLXO4BNgHXOxw&#10;g4fU0FYUhhsla3A/3nuPeJxN1FLS4lJV1H/fMCco0V8NTu3ppCjiFiahODqZouBea5avNWbTXAB2&#10;YoJfiOXpGvFBj6/SQfOI+z+PXlHFDEffFeXBjcJF6JcdfxAu5vMEw82zLCzMveXReKxzHJeH7pE5&#10;OwxWwJm8hnEBWflmtHpsZBqYbwJIleYuVrqv69AB3No0QsMPE7+F13JCvfyDs18AAAD//wMAUEsD&#10;BBQABgAIAAAAIQB2pw1V3wAAAAkBAAAPAAAAZHJzL2Rvd25yZXYueG1sTI9BTsMwEEX3SNzBGiQ2&#10;iNqhNIrSOFUAsWCBKkoP4MRuHBqPQ+ymgdMzrGD59L/+vCk2s+vZZMbQeZSQLAQwg43XHbYS9u/P&#10;txmwEBVq1Xs0Er5MgE15eVGoXPszvplpF1tGIxhyJcHGOOSch8Yap8LCDwYpO/jRqUg4tlyP6kzj&#10;rud3QqTcqQ7pglWDebSmOe5OTsLHQ3tTvfT1a+y+p334fDrabSWkvL6aqzWwaOb4V4ZffVKHkpxq&#10;f0IdWE+8WqZUlZAlwCjPlvfEtYR0JRLgZcH/f1D+AAAA//8DAFBLAQItABQABgAIAAAAIQC2gziS&#10;/gAAAOEBAAATAAAAAAAAAAAAAAAAAAAAAABbQ29udGVudF9UeXBlc10ueG1sUEsBAi0AFAAGAAgA&#10;AAAhADj9If/WAAAAlAEAAAsAAAAAAAAAAAAAAAAALwEAAF9yZWxzLy5yZWxzUEsBAi0AFAAGAAgA&#10;AAAhAMxpG46JAgAATwUAAA4AAAAAAAAAAAAAAAAALgIAAGRycy9lMm9Eb2MueG1sUEsBAi0AFAAG&#10;AAgAAAAhAHanDVXfAAAACQEAAA8AAAAAAAAAAAAAAAAA4wQAAGRycy9kb3ducmV2LnhtbFBLBQYA&#10;AAAABAAEAPMAAADvBQAAAAA=&#10;" fillcolor="white [3201]" strokecolor="black [3200]" strokeweight="2pt">
                <v:path arrowok="t"/>
                <v:textbox>
                  <w:txbxContent>
                    <w:p w14:paraId="7732E307" w14:textId="1D74D207" w:rsidR="00B2203A" w:rsidRPr="00546EFB" w:rsidRDefault="00B2203A" w:rsidP="00B2203A">
                      <w:pPr>
                        <w:jc w:val="center"/>
                        <w:rPr>
                          <w:rFonts w:ascii="Simplified Arabic" w:hAnsi="Simplified Arabic" w:cs="Simplified Arabic"/>
                          <w:b/>
                          <w:bCs/>
                          <w:sz w:val="72"/>
                          <w:szCs w:val="72"/>
                        </w:rPr>
                      </w:pPr>
                      <w:r w:rsidRPr="00546EFB">
                        <w:rPr>
                          <w:rFonts w:ascii="Simplified Arabic" w:hAnsi="Simplified Arabic" w:cs="Simplified Arabic"/>
                          <w:b/>
                          <w:bCs/>
                          <w:sz w:val="72"/>
                          <w:szCs w:val="72"/>
                          <w:rtl/>
                        </w:rPr>
                        <w:t>قائم</w:t>
                      </w:r>
                      <w:r w:rsidR="00256CBE">
                        <w:rPr>
                          <w:rFonts w:ascii="Simplified Arabic" w:hAnsi="Simplified Arabic" w:cs="Simplified Arabic" w:hint="cs"/>
                          <w:b/>
                          <w:bCs/>
                          <w:sz w:val="72"/>
                          <w:szCs w:val="72"/>
                          <w:rtl/>
                        </w:rPr>
                        <w:t>ـــ</w:t>
                      </w:r>
                      <w:r w:rsidRPr="00546EFB">
                        <w:rPr>
                          <w:rFonts w:ascii="Simplified Arabic" w:hAnsi="Simplified Arabic" w:cs="Simplified Arabic"/>
                          <w:b/>
                          <w:bCs/>
                          <w:sz w:val="72"/>
                          <w:szCs w:val="72"/>
                          <w:rtl/>
                        </w:rPr>
                        <w:t>ة الملاح</w:t>
                      </w:r>
                      <w:r w:rsidR="00256CBE">
                        <w:rPr>
                          <w:rFonts w:ascii="Simplified Arabic" w:hAnsi="Simplified Arabic" w:cs="Simplified Arabic" w:hint="cs"/>
                          <w:b/>
                          <w:bCs/>
                          <w:sz w:val="72"/>
                          <w:szCs w:val="72"/>
                          <w:rtl/>
                        </w:rPr>
                        <w:t>ـــ</w:t>
                      </w:r>
                      <w:r w:rsidRPr="00546EFB">
                        <w:rPr>
                          <w:rFonts w:ascii="Simplified Arabic" w:hAnsi="Simplified Arabic" w:cs="Simplified Arabic"/>
                          <w:b/>
                          <w:bCs/>
                          <w:sz w:val="72"/>
                          <w:szCs w:val="72"/>
                          <w:rtl/>
                        </w:rPr>
                        <w:t>ق</w:t>
                      </w:r>
                    </w:p>
                  </w:txbxContent>
                </v:textbox>
              </v:roundrect>
            </w:pict>
          </mc:Fallback>
        </mc:AlternateContent>
      </w:r>
    </w:p>
    <w:p w14:paraId="1FD28CDD" w14:textId="77777777" w:rsidR="00B2203A" w:rsidRDefault="00B2203A" w:rsidP="00B2203A">
      <w:pPr>
        <w:tabs>
          <w:tab w:val="left" w:pos="1224"/>
        </w:tabs>
        <w:bidi/>
        <w:rPr>
          <w:rtl/>
          <w:lang w:bidi="ar-DZ"/>
        </w:rPr>
      </w:pPr>
    </w:p>
    <w:p w14:paraId="6B72ABE3" w14:textId="77777777" w:rsidR="00B2203A" w:rsidRDefault="00B2203A" w:rsidP="00B2203A">
      <w:pPr>
        <w:tabs>
          <w:tab w:val="left" w:pos="1224"/>
        </w:tabs>
        <w:bidi/>
        <w:rPr>
          <w:rtl/>
          <w:lang w:bidi="ar-DZ"/>
        </w:rPr>
      </w:pPr>
    </w:p>
    <w:p w14:paraId="293906BF" w14:textId="77777777" w:rsidR="00B2203A" w:rsidRPr="00B2203A" w:rsidRDefault="00B2203A" w:rsidP="00B2203A">
      <w:pPr>
        <w:bidi/>
        <w:rPr>
          <w:rtl/>
          <w:lang w:bidi="ar-DZ"/>
        </w:rPr>
      </w:pPr>
    </w:p>
    <w:p w14:paraId="0BC49ACB" w14:textId="77777777" w:rsidR="00B2203A" w:rsidRPr="00B2203A" w:rsidRDefault="00B2203A" w:rsidP="00B2203A">
      <w:pPr>
        <w:bidi/>
        <w:rPr>
          <w:rtl/>
          <w:lang w:bidi="ar-DZ"/>
        </w:rPr>
      </w:pPr>
    </w:p>
    <w:p w14:paraId="10730337" w14:textId="77777777" w:rsidR="00B2203A" w:rsidRPr="00B2203A" w:rsidRDefault="00B2203A" w:rsidP="00B2203A">
      <w:pPr>
        <w:bidi/>
        <w:rPr>
          <w:rtl/>
          <w:lang w:bidi="ar-DZ"/>
        </w:rPr>
      </w:pPr>
    </w:p>
    <w:p w14:paraId="274F0191" w14:textId="77777777" w:rsidR="00B2203A" w:rsidRPr="00B2203A" w:rsidRDefault="00B2203A" w:rsidP="00B2203A">
      <w:pPr>
        <w:bidi/>
        <w:rPr>
          <w:rtl/>
          <w:lang w:bidi="ar-DZ"/>
        </w:rPr>
      </w:pPr>
    </w:p>
    <w:p w14:paraId="1CFBCE14" w14:textId="77777777" w:rsidR="00B2203A" w:rsidRPr="00B2203A" w:rsidRDefault="00B2203A" w:rsidP="00B2203A">
      <w:pPr>
        <w:bidi/>
        <w:rPr>
          <w:rtl/>
          <w:lang w:bidi="ar-DZ"/>
        </w:rPr>
      </w:pPr>
    </w:p>
    <w:p w14:paraId="031D83CD" w14:textId="77777777" w:rsidR="00B2203A" w:rsidRPr="00B2203A" w:rsidRDefault="00B2203A" w:rsidP="00B2203A">
      <w:pPr>
        <w:bidi/>
        <w:rPr>
          <w:rtl/>
          <w:lang w:bidi="ar-DZ"/>
        </w:rPr>
      </w:pPr>
    </w:p>
    <w:p w14:paraId="1E55FB3C" w14:textId="77777777" w:rsidR="00B2203A" w:rsidRPr="00B2203A" w:rsidRDefault="00B2203A" w:rsidP="00B2203A">
      <w:pPr>
        <w:bidi/>
        <w:rPr>
          <w:rtl/>
          <w:lang w:bidi="ar-DZ"/>
        </w:rPr>
      </w:pPr>
    </w:p>
    <w:p w14:paraId="6393E345" w14:textId="77777777" w:rsidR="00B2203A" w:rsidRDefault="00B2203A" w:rsidP="00B2203A">
      <w:pPr>
        <w:bidi/>
        <w:rPr>
          <w:rtl/>
          <w:lang w:bidi="ar-DZ"/>
        </w:rPr>
      </w:pPr>
    </w:p>
    <w:p w14:paraId="3B82C0EF" w14:textId="77777777" w:rsidR="00B2203A" w:rsidRDefault="00B2203A" w:rsidP="00B2203A">
      <w:pPr>
        <w:tabs>
          <w:tab w:val="left" w:pos="1389"/>
        </w:tabs>
        <w:bidi/>
        <w:rPr>
          <w:rtl/>
          <w:lang w:bidi="ar-DZ"/>
        </w:rPr>
      </w:pPr>
      <w:r>
        <w:rPr>
          <w:rtl/>
          <w:lang w:bidi="ar-DZ"/>
        </w:rPr>
        <w:tab/>
      </w:r>
    </w:p>
    <w:p w14:paraId="223055C3" w14:textId="77777777" w:rsidR="00B2203A" w:rsidRDefault="00B2203A" w:rsidP="00B2203A">
      <w:pPr>
        <w:tabs>
          <w:tab w:val="left" w:pos="1389"/>
        </w:tabs>
        <w:bidi/>
        <w:rPr>
          <w:rtl/>
          <w:lang w:bidi="ar-DZ"/>
        </w:rPr>
      </w:pPr>
    </w:p>
    <w:p w14:paraId="3356D183" w14:textId="77777777" w:rsidR="00B2203A" w:rsidRDefault="00B2203A" w:rsidP="00B2203A">
      <w:pPr>
        <w:tabs>
          <w:tab w:val="left" w:pos="1389"/>
        </w:tabs>
        <w:bidi/>
        <w:rPr>
          <w:rtl/>
          <w:lang w:bidi="ar-DZ"/>
        </w:rPr>
      </w:pPr>
    </w:p>
    <w:p w14:paraId="24B066DB" w14:textId="77777777" w:rsidR="00B2203A" w:rsidRDefault="00B2203A" w:rsidP="00B2203A">
      <w:pPr>
        <w:tabs>
          <w:tab w:val="left" w:pos="1389"/>
        </w:tabs>
        <w:bidi/>
        <w:rPr>
          <w:rtl/>
          <w:lang w:bidi="ar-DZ"/>
        </w:rPr>
      </w:pPr>
    </w:p>
    <w:p w14:paraId="1E66B85A" w14:textId="77777777" w:rsidR="00B2203A" w:rsidRDefault="00B2203A" w:rsidP="00B2203A">
      <w:pPr>
        <w:tabs>
          <w:tab w:val="left" w:pos="1389"/>
        </w:tabs>
        <w:bidi/>
        <w:rPr>
          <w:rtl/>
          <w:lang w:bidi="ar-DZ"/>
        </w:rPr>
      </w:pPr>
    </w:p>
    <w:p w14:paraId="65BB1189" w14:textId="77777777" w:rsidR="00B2203A" w:rsidRDefault="00B2203A" w:rsidP="00B2203A">
      <w:pPr>
        <w:tabs>
          <w:tab w:val="left" w:pos="1389"/>
        </w:tabs>
        <w:bidi/>
        <w:rPr>
          <w:rtl/>
          <w:lang w:bidi="ar-DZ"/>
        </w:rPr>
      </w:pPr>
    </w:p>
    <w:p w14:paraId="549CA17D" w14:textId="77777777" w:rsidR="00B2203A" w:rsidRDefault="00B2203A" w:rsidP="00B2203A">
      <w:pPr>
        <w:tabs>
          <w:tab w:val="left" w:pos="1389"/>
        </w:tabs>
        <w:bidi/>
        <w:rPr>
          <w:rtl/>
          <w:lang w:bidi="ar-DZ"/>
        </w:rPr>
      </w:pPr>
    </w:p>
    <w:p w14:paraId="17EC27C2" w14:textId="77777777" w:rsidR="00B2203A" w:rsidRDefault="00B2203A" w:rsidP="00B2203A">
      <w:pPr>
        <w:tabs>
          <w:tab w:val="left" w:pos="1389"/>
        </w:tabs>
        <w:bidi/>
        <w:rPr>
          <w:rtl/>
          <w:lang w:bidi="ar-DZ"/>
        </w:rPr>
      </w:pPr>
    </w:p>
    <w:p w14:paraId="59BDEDCE" w14:textId="77777777" w:rsidR="00B2203A" w:rsidRDefault="00B2203A" w:rsidP="00B2203A">
      <w:pPr>
        <w:tabs>
          <w:tab w:val="left" w:pos="1389"/>
        </w:tabs>
        <w:bidi/>
        <w:rPr>
          <w:rtl/>
          <w:lang w:bidi="ar-DZ"/>
        </w:rPr>
      </w:pPr>
    </w:p>
    <w:p w14:paraId="6658D7BE" w14:textId="49FEE117" w:rsidR="00B2203A" w:rsidRDefault="00B2203A" w:rsidP="00B2203A">
      <w:pPr>
        <w:tabs>
          <w:tab w:val="left" w:pos="1389"/>
        </w:tabs>
        <w:bidi/>
        <w:rPr>
          <w:rtl/>
          <w:lang w:bidi="ar-DZ"/>
        </w:rPr>
      </w:pPr>
    </w:p>
    <w:p w14:paraId="520DFACF" w14:textId="77777777" w:rsidR="009928B8" w:rsidRDefault="009928B8" w:rsidP="009928B8">
      <w:pPr>
        <w:tabs>
          <w:tab w:val="left" w:pos="1389"/>
        </w:tabs>
        <w:bidi/>
        <w:rPr>
          <w:rtl/>
          <w:lang w:bidi="ar-DZ"/>
        </w:rPr>
      </w:pPr>
    </w:p>
    <w:p w14:paraId="7959810A" w14:textId="77777777" w:rsidR="00B2203A" w:rsidRDefault="00B2203A" w:rsidP="00B2203A">
      <w:pPr>
        <w:tabs>
          <w:tab w:val="left" w:pos="1389"/>
        </w:tabs>
        <w:bidi/>
        <w:rPr>
          <w:rtl/>
          <w:lang w:bidi="ar-DZ"/>
        </w:rPr>
      </w:pPr>
    </w:p>
    <w:p w14:paraId="79B867D9" w14:textId="2233D03C" w:rsidR="00B2203A" w:rsidRPr="009928B8" w:rsidRDefault="009928B8" w:rsidP="00B2203A">
      <w:pPr>
        <w:tabs>
          <w:tab w:val="left" w:pos="1389"/>
        </w:tabs>
        <w:bidi/>
        <w:rPr>
          <w:rFonts w:ascii="Simplified Arabic" w:hAnsi="Simplified Arabic" w:cs="Simplified Arabic"/>
          <w:b/>
          <w:bCs/>
          <w:sz w:val="26"/>
          <w:szCs w:val="26"/>
          <w:rtl/>
          <w:lang w:bidi="ar-DZ"/>
        </w:rPr>
      </w:pPr>
      <w:r w:rsidRPr="009928B8">
        <w:rPr>
          <w:rFonts w:ascii="Simplified Arabic" w:hAnsi="Simplified Arabic" w:cs="Simplified Arabic"/>
          <w:b/>
          <w:bCs/>
          <w:sz w:val="26"/>
          <w:szCs w:val="26"/>
          <w:rtl/>
          <w:lang w:bidi="ar-DZ"/>
        </w:rPr>
        <w:t>قائمة الملاحق</w:t>
      </w:r>
    </w:p>
    <w:tbl>
      <w:tblPr>
        <w:tblStyle w:val="Grilledutableau3"/>
        <w:tblW w:w="0" w:type="auto"/>
        <w:tblLook w:val="04A0" w:firstRow="1" w:lastRow="0" w:firstColumn="1" w:lastColumn="0" w:noHBand="0" w:noVBand="1"/>
      </w:tblPr>
      <w:tblGrid>
        <w:gridCol w:w="1662"/>
        <w:gridCol w:w="6159"/>
        <w:gridCol w:w="1523"/>
      </w:tblGrid>
      <w:tr w:rsidR="00B2203A" w:rsidRPr="00B2203A" w14:paraId="062CE8F3" w14:textId="77777777" w:rsidTr="0061550C">
        <w:tc>
          <w:tcPr>
            <w:tcW w:w="1696" w:type="dxa"/>
          </w:tcPr>
          <w:p w14:paraId="3274DC8E" w14:textId="77777777" w:rsidR="00B2203A" w:rsidRPr="00B2203A" w:rsidRDefault="00B2203A" w:rsidP="00B2203A">
            <w:pPr>
              <w:tabs>
                <w:tab w:val="right" w:pos="9638"/>
              </w:tabs>
              <w:jc w:val="both"/>
              <w:rPr>
                <w:rFonts w:ascii="Simplified Arabic" w:eastAsia="Calibri" w:hAnsi="Simplified Arabic" w:cs="Simplified Arabic"/>
                <w:b/>
                <w:bCs/>
                <w:sz w:val="26"/>
                <w:szCs w:val="26"/>
                <w:rtl/>
                <w:lang w:bidi="ar-DZ"/>
              </w:rPr>
            </w:pPr>
            <w:r w:rsidRPr="00B2203A">
              <w:rPr>
                <w:rFonts w:ascii="Simplified Arabic" w:eastAsia="Calibri" w:hAnsi="Simplified Arabic" w:cs="Simplified Arabic"/>
                <w:b/>
                <w:bCs/>
                <w:sz w:val="26"/>
                <w:szCs w:val="26"/>
                <w:rtl/>
                <w:lang w:bidi="ar-DZ"/>
              </w:rPr>
              <w:t>رقم الصفحة</w:t>
            </w:r>
          </w:p>
        </w:tc>
        <w:tc>
          <w:tcPr>
            <w:tcW w:w="6379" w:type="dxa"/>
          </w:tcPr>
          <w:p w14:paraId="483DFCA4" w14:textId="77777777" w:rsidR="00B2203A" w:rsidRPr="00B2203A" w:rsidRDefault="00B2203A" w:rsidP="009928B8">
            <w:pPr>
              <w:tabs>
                <w:tab w:val="right" w:pos="9638"/>
              </w:tabs>
              <w:jc w:val="center"/>
              <w:rPr>
                <w:rFonts w:ascii="Simplified Arabic" w:eastAsia="Calibri" w:hAnsi="Simplified Arabic" w:cs="Simplified Arabic"/>
                <w:b/>
                <w:bCs/>
                <w:sz w:val="26"/>
                <w:szCs w:val="26"/>
                <w:rtl/>
                <w:lang w:bidi="ar-DZ"/>
              </w:rPr>
            </w:pPr>
            <w:r w:rsidRPr="00B2203A">
              <w:rPr>
                <w:rFonts w:ascii="Simplified Arabic" w:eastAsia="Calibri" w:hAnsi="Simplified Arabic" w:cs="Simplified Arabic"/>
                <w:b/>
                <w:bCs/>
                <w:sz w:val="26"/>
                <w:szCs w:val="26"/>
                <w:rtl/>
                <w:lang w:bidi="ar-DZ"/>
              </w:rPr>
              <w:t>عنوان الملحق</w:t>
            </w:r>
          </w:p>
        </w:tc>
        <w:tc>
          <w:tcPr>
            <w:tcW w:w="1553" w:type="dxa"/>
          </w:tcPr>
          <w:p w14:paraId="0D11FD3E" w14:textId="77777777" w:rsidR="00B2203A" w:rsidRPr="00B2203A" w:rsidRDefault="00B2203A" w:rsidP="00B2203A">
            <w:pPr>
              <w:tabs>
                <w:tab w:val="right" w:pos="9638"/>
              </w:tabs>
              <w:jc w:val="both"/>
              <w:rPr>
                <w:rFonts w:ascii="Simplified Arabic" w:eastAsia="Calibri" w:hAnsi="Simplified Arabic" w:cs="Simplified Arabic"/>
                <w:b/>
                <w:bCs/>
                <w:sz w:val="26"/>
                <w:szCs w:val="26"/>
                <w:lang w:bidi="ar-DZ"/>
              </w:rPr>
            </w:pPr>
            <w:r w:rsidRPr="00B2203A">
              <w:rPr>
                <w:rFonts w:ascii="Simplified Arabic" w:eastAsia="Calibri" w:hAnsi="Simplified Arabic" w:cs="Simplified Arabic"/>
                <w:b/>
                <w:bCs/>
                <w:sz w:val="26"/>
                <w:szCs w:val="26"/>
                <w:rtl/>
                <w:lang w:bidi="ar-DZ"/>
              </w:rPr>
              <w:t>رقم الملحق</w:t>
            </w:r>
          </w:p>
        </w:tc>
      </w:tr>
      <w:tr w:rsidR="00B2203A" w:rsidRPr="00B2203A" w14:paraId="4843C54B" w14:textId="77777777" w:rsidTr="0061550C">
        <w:tc>
          <w:tcPr>
            <w:tcW w:w="1696" w:type="dxa"/>
          </w:tcPr>
          <w:p w14:paraId="03F17950" w14:textId="77777777" w:rsidR="00B2203A" w:rsidRPr="00B2203A" w:rsidRDefault="00B2203A" w:rsidP="00B2203A">
            <w:pPr>
              <w:tabs>
                <w:tab w:val="right" w:pos="9638"/>
              </w:tabs>
              <w:jc w:val="center"/>
              <w:rPr>
                <w:rFonts w:ascii="Simplified Arabic" w:eastAsia="Calibri" w:hAnsi="Simplified Arabic" w:cs="Simplified Arabic"/>
                <w:b/>
                <w:bCs/>
                <w:sz w:val="26"/>
                <w:szCs w:val="26"/>
                <w:lang w:bidi="ar-DZ"/>
              </w:rPr>
            </w:pPr>
            <w:r w:rsidRPr="00B2203A">
              <w:rPr>
                <w:rFonts w:ascii="Simplified Arabic" w:eastAsia="Calibri" w:hAnsi="Simplified Arabic" w:cs="Simplified Arabic" w:hint="cs"/>
                <w:b/>
                <w:bCs/>
                <w:sz w:val="26"/>
                <w:szCs w:val="26"/>
                <w:rtl/>
                <w:lang w:bidi="ar-DZ"/>
              </w:rPr>
              <w:t>-</w:t>
            </w:r>
          </w:p>
        </w:tc>
        <w:tc>
          <w:tcPr>
            <w:tcW w:w="6379" w:type="dxa"/>
          </w:tcPr>
          <w:p w14:paraId="61C7AD08" w14:textId="24D1A5D9" w:rsidR="00B2203A" w:rsidRPr="00B2203A" w:rsidRDefault="00B2203A" w:rsidP="009928B8">
            <w:pPr>
              <w:tabs>
                <w:tab w:val="right" w:pos="9638"/>
              </w:tabs>
              <w:jc w:val="right"/>
              <w:rPr>
                <w:rFonts w:ascii="Simplified Arabic" w:eastAsia="Calibri" w:hAnsi="Simplified Arabic" w:cs="Simplified Arabic"/>
                <w:b/>
                <w:bCs/>
                <w:sz w:val="26"/>
                <w:szCs w:val="26"/>
                <w:lang w:bidi="ar-DZ"/>
              </w:rPr>
            </w:pPr>
            <w:r w:rsidRPr="00B2203A">
              <w:rPr>
                <w:rFonts w:ascii="Simplified Arabic" w:eastAsia="Calibri" w:hAnsi="Simplified Arabic" w:cs="Simplified Arabic"/>
                <w:b/>
                <w:bCs/>
                <w:sz w:val="26"/>
                <w:szCs w:val="26"/>
                <w:rtl/>
                <w:lang w:bidi="ar-DZ"/>
              </w:rPr>
              <w:t xml:space="preserve"> استبيان </w:t>
            </w:r>
            <w:r w:rsidR="00DD0A81">
              <w:rPr>
                <w:rFonts w:ascii="Simplified Arabic" w:eastAsia="Calibri" w:hAnsi="Simplified Arabic" w:cs="Simplified Arabic" w:hint="cs"/>
                <w:b/>
                <w:bCs/>
                <w:sz w:val="26"/>
                <w:szCs w:val="26"/>
                <w:rtl/>
                <w:lang w:bidi="ar-DZ"/>
              </w:rPr>
              <w:t>موجه الى مقدمي الخدمات</w:t>
            </w:r>
          </w:p>
        </w:tc>
        <w:tc>
          <w:tcPr>
            <w:tcW w:w="1553" w:type="dxa"/>
          </w:tcPr>
          <w:p w14:paraId="4445E3DF" w14:textId="77777777" w:rsidR="00B2203A" w:rsidRPr="00B2203A" w:rsidRDefault="00B2203A" w:rsidP="00004C27">
            <w:pPr>
              <w:tabs>
                <w:tab w:val="right" w:pos="9638"/>
              </w:tabs>
              <w:jc w:val="center"/>
              <w:rPr>
                <w:rFonts w:ascii="Simplified Arabic" w:eastAsia="Calibri" w:hAnsi="Simplified Arabic" w:cs="Simplified Arabic"/>
                <w:b/>
                <w:bCs/>
                <w:sz w:val="26"/>
                <w:szCs w:val="26"/>
                <w:lang w:bidi="ar-DZ"/>
              </w:rPr>
            </w:pPr>
            <w:r w:rsidRPr="00B2203A">
              <w:rPr>
                <w:rFonts w:ascii="Simplified Arabic" w:eastAsia="Calibri" w:hAnsi="Simplified Arabic" w:cs="Simplified Arabic"/>
                <w:b/>
                <w:bCs/>
                <w:sz w:val="26"/>
                <w:szCs w:val="26"/>
                <w:lang w:bidi="ar-DZ"/>
              </w:rPr>
              <w:t>(01)</w:t>
            </w:r>
          </w:p>
        </w:tc>
      </w:tr>
      <w:tr w:rsidR="00DD0A81" w:rsidRPr="00B2203A" w14:paraId="4D73733C" w14:textId="77777777" w:rsidTr="0061550C">
        <w:tc>
          <w:tcPr>
            <w:tcW w:w="1696" w:type="dxa"/>
          </w:tcPr>
          <w:p w14:paraId="38A2882A" w14:textId="2ADDA827" w:rsidR="00DD0A81" w:rsidRPr="00004C27" w:rsidRDefault="00004C27" w:rsidP="00B2203A">
            <w:pPr>
              <w:tabs>
                <w:tab w:val="right" w:pos="9638"/>
              </w:tabs>
              <w:jc w:val="center"/>
              <w:rPr>
                <w:rFonts w:ascii="Simplified Arabic" w:eastAsia="Calibri" w:hAnsi="Simplified Arabic" w:cs="Simplified Arabic"/>
                <w:b/>
                <w:bCs/>
                <w:sz w:val="26"/>
                <w:szCs w:val="26"/>
                <w:rtl/>
                <w:lang w:val="fr-FR" w:bidi="ar-DZ"/>
              </w:rPr>
            </w:pPr>
            <w:r>
              <w:rPr>
                <w:rFonts w:ascii="Simplified Arabic" w:eastAsia="Calibri" w:hAnsi="Simplified Arabic" w:cs="Simplified Arabic"/>
                <w:b/>
                <w:bCs/>
                <w:sz w:val="26"/>
                <w:szCs w:val="26"/>
                <w:lang w:val="fr-FR" w:bidi="ar-DZ"/>
              </w:rPr>
              <w:t>-</w:t>
            </w:r>
          </w:p>
        </w:tc>
        <w:tc>
          <w:tcPr>
            <w:tcW w:w="6379" w:type="dxa"/>
          </w:tcPr>
          <w:p w14:paraId="4E4E8B39" w14:textId="07F8CB29" w:rsidR="00DD0A81" w:rsidRPr="00DD0A81" w:rsidRDefault="00DD0A81" w:rsidP="00DD0A81">
            <w:pPr>
              <w:tabs>
                <w:tab w:val="right" w:pos="9638"/>
              </w:tabs>
              <w:bidi/>
              <w:rPr>
                <w:rFonts w:ascii="Simplified Arabic" w:eastAsia="Calibri" w:hAnsi="Simplified Arabic" w:cs="Simplified Arabic"/>
                <w:b/>
                <w:bCs/>
                <w:sz w:val="26"/>
                <w:szCs w:val="26"/>
                <w:rtl/>
                <w:lang w:val="fr-FR" w:bidi="ar-DZ"/>
              </w:rPr>
            </w:pPr>
            <w:r>
              <w:rPr>
                <w:rFonts w:ascii="Simplified Arabic" w:eastAsia="Calibri" w:hAnsi="Simplified Arabic" w:cs="Simplified Arabic" w:hint="cs"/>
                <w:b/>
                <w:bCs/>
                <w:sz w:val="26"/>
                <w:szCs w:val="26"/>
                <w:rtl/>
                <w:lang w:val="fr-FR" w:bidi="ar-DZ"/>
              </w:rPr>
              <w:t>استبيان موجه الى المرضى</w:t>
            </w:r>
          </w:p>
        </w:tc>
        <w:tc>
          <w:tcPr>
            <w:tcW w:w="1553" w:type="dxa"/>
          </w:tcPr>
          <w:p w14:paraId="363FECFD" w14:textId="083372BF" w:rsidR="00DD0A81" w:rsidRPr="00DD0A81" w:rsidRDefault="00DD0A81" w:rsidP="00004C27">
            <w:pPr>
              <w:tabs>
                <w:tab w:val="right" w:pos="9638"/>
              </w:tabs>
              <w:jc w:val="center"/>
              <w:rPr>
                <w:rFonts w:ascii="Simplified Arabic" w:eastAsia="Calibri" w:hAnsi="Simplified Arabic" w:cs="Simplified Arabic"/>
                <w:b/>
                <w:bCs/>
                <w:sz w:val="26"/>
                <w:szCs w:val="26"/>
                <w:lang w:val="fr-FR" w:bidi="ar-DZ"/>
              </w:rPr>
            </w:pPr>
            <w:r w:rsidRPr="00B2203A">
              <w:rPr>
                <w:rFonts w:ascii="Simplified Arabic" w:eastAsia="Calibri" w:hAnsi="Simplified Arabic" w:cs="Simplified Arabic"/>
                <w:b/>
                <w:bCs/>
                <w:sz w:val="26"/>
                <w:szCs w:val="26"/>
                <w:lang w:bidi="ar-DZ"/>
              </w:rPr>
              <w:t>(0</w:t>
            </w:r>
            <w:r>
              <w:rPr>
                <w:rFonts w:ascii="Simplified Arabic" w:eastAsia="Calibri" w:hAnsi="Simplified Arabic" w:cs="Simplified Arabic"/>
                <w:b/>
                <w:bCs/>
                <w:sz w:val="26"/>
                <w:szCs w:val="26"/>
                <w:lang w:bidi="ar-DZ"/>
              </w:rPr>
              <w:t>2</w:t>
            </w:r>
            <w:r w:rsidRPr="00B2203A">
              <w:rPr>
                <w:rFonts w:ascii="Simplified Arabic" w:eastAsia="Calibri" w:hAnsi="Simplified Arabic" w:cs="Simplified Arabic"/>
                <w:b/>
                <w:bCs/>
                <w:sz w:val="26"/>
                <w:szCs w:val="26"/>
                <w:lang w:bidi="ar-DZ"/>
              </w:rPr>
              <w:t>)</w:t>
            </w:r>
          </w:p>
        </w:tc>
      </w:tr>
    </w:tbl>
    <w:p w14:paraId="6AF49B92" w14:textId="77777777" w:rsidR="00B2203A" w:rsidRDefault="00B2203A" w:rsidP="00B2203A">
      <w:pPr>
        <w:tabs>
          <w:tab w:val="left" w:pos="1389"/>
        </w:tabs>
        <w:bidi/>
        <w:rPr>
          <w:rtl/>
          <w:lang w:bidi="ar-DZ"/>
        </w:rPr>
      </w:pPr>
    </w:p>
    <w:p w14:paraId="45011B43" w14:textId="77777777" w:rsidR="00B2203A" w:rsidRDefault="00B2203A" w:rsidP="00B2203A">
      <w:pPr>
        <w:tabs>
          <w:tab w:val="left" w:pos="1389"/>
        </w:tabs>
        <w:bidi/>
        <w:rPr>
          <w:rtl/>
          <w:lang w:bidi="ar-DZ"/>
        </w:rPr>
      </w:pPr>
    </w:p>
    <w:p w14:paraId="567FB07B" w14:textId="77777777" w:rsidR="00B2203A" w:rsidRDefault="00B2203A" w:rsidP="00B2203A">
      <w:pPr>
        <w:tabs>
          <w:tab w:val="left" w:pos="1389"/>
        </w:tabs>
        <w:bidi/>
        <w:rPr>
          <w:rtl/>
          <w:lang w:bidi="ar-DZ"/>
        </w:rPr>
      </w:pPr>
    </w:p>
    <w:p w14:paraId="7BA24209" w14:textId="77777777" w:rsidR="00B2203A" w:rsidRDefault="00B2203A" w:rsidP="00B2203A">
      <w:pPr>
        <w:tabs>
          <w:tab w:val="left" w:pos="1389"/>
        </w:tabs>
        <w:bidi/>
        <w:rPr>
          <w:rtl/>
          <w:lang w:bidi="ar-DZ"/>
        </w:rPr>
      </w:pPr>
    </w:p>
    <w:p w14:paraId="1ACC4DEE" w14:textId="77777777" w:rsidR="00B2203A" w:rsidRDefault="00B2203A" w:rsidP="00B2203A">
      <w:pPr>
        <w:tabs>
          <w:tab w:val="left" w:pos="1389"/>
        </w:tabs>
        <w:bidi/>
        <w:rPr>
          <w:rtl/>
          <w:lang w:bidi="ar-DZ"/>
        </w:rPr>
      </w:pPr>
    </w:p>
    <w:p w14:paraId="2AD66447" w14:textId="77777777" w:rsidR="00B2203A" w:rsidRDefault="00B2203A" w:rsidP="00B2203A">
      <w:pPr>
        <w:tabs>
          <w:tab w:val="left" w:pos="1389"/>
        </w:tabs>
        <w:bidi/>
        <w:rPr>
          <w:rtl/>
          <w:lang w:bidi="ar-DZ"/>
        </w:rPr>
      </w:pPr>
    </w:p>
    <w:p w14:paraId="7DD1AFD6" w14:textId="77777777" w:rsidR="00B2203A" w:rsidRDefault="00B2203A" w:rsidP="00B2203A">
      <w:pPr>
        <w:tabs>
          <w:tab w:val="left" w:pos="1389"/>
        </w:tabs>
        <w:bidi/>
        <w:rPr>
          <w:rtl/>
          <w:lang w:bidi="ar-DZ"/>
        </w:rPr>
      </w:pPr>
    </w:p>
    <w:p w14:paraId="70539FD9" w14:textId="77777777" w:rsidR="00B2203A" w:rsidRDefault="00B2203A" w:rsidP="00B2203A">
      <w:pPr>
        <w:tabs>
          <w:tab w:val="left" w:pos="1389"/>
        </w:tabs>
        <w:bidi/>
        <w:rPr>
          <w:rtl/>
          <w:lang w:bidi="ar-DZ"/>
        </w:rPr>
      </w:pPr>
    </w:p>
    <w:p w14:paraId="53283274" w14:textId="77777777" w:rsidR="00B2203A" w:rsidRDefault="00B2203A" w:rsidP="00B2203A">
      <w:pPr>
        <w:tabs>
          <w:tab w:val="left" w:pos="1389"/>
        </w:tabs>
        <w:bidi/>
        <w:rPr>
          <w:rtl/>
          <w:lang w:bidi="ar-DZ"/>
        </w:rPr>
      </w:pPr>
    </w:p>
    <w:p w14:paraId="48247843" w14:textId="77777777" w:rsidR="00B2203A" w:rsidRDefault="00B2203A" w:rsidP="00B2203A">
      <w:pPr>
        <w:tabs>
          <w:tab w:val="left" w:pos="1389"/>
        </w:tabs>
        <w:bidi/>
        <w:rPr>
          <w:rtl/>
          <w:lang w:bidi="ar-DZ"/>
        </w:rPr>
      </w:pPr>
    </w:p>
    <w:p w14:paraId="3A26804D" w14:textId="77777777" w:rsidR="00B2203A" w:rsidRDefault="00B2203A" w:rsidP="00B2203A">
      <w:pPr>
        <w:tabs>
          <w:tab w:val="left" w:pos="1389"/>
        </w:tabs>
        <w:bidi/>
        <w:rPr>
          <w:rtl/>
          <w:lang w:bidi="ar-DZ"/>
        </w:rPr>
      </w:pPr>
    </w:p>
    <w:p w14:paraId="7214DB44" w14:textId="77777777" w:rsidR="00B2203A" w:rsidRDefault="00B2203A" w:rsidP="00B2203A">
      <w:pPr>
        <w:tabs>
          <w:tab w:val="left" w:pos="1389"/>
        </w:tabs>
        <w:bidi/>
        <w:rPr>
          <w:rtl/>
          <w:lang w:bidi="ar-DZ"/>
        </w:rPr>
      </w:pPr>
    </w:p>
    <w:p w14:paraId="252CC2FB" w14:textId="77777777" w:rsidR="00B2203A" w:rsidRDefault="00B2203A" w:rsidP="00B2203A">
      <w:pPr>
        <w:tabs>
          <w:tab w:val="left" w:pos="1389"/>
        </w:tabs>
        <w:bidi/>
        <w:rPr>
          <w:rtl/>
          <w:lang w:bidi="ar-DZ"/>
        </w:rPr>
      </w:pPr>
    </w:p>
    <w:p w14:paraId="4140D3A7" w14:textId="77777777" w:rsidR="00B2203A" w:rsidRDefault="00B2203A" w:rsidP="00B2203A">
      <w:pPr>
        <w:tabs>
          <w:tab w:val="left" w:pos="1389"/>
        </w:tabs>
        <w:bidi/>
        <w:rPr>
          <w:rtl/>
          <w:lang w:bidi="ar-DZ"/>
        </w:rPr>
      </w:pPr>
    </w:p>
    <w:p w14:paraId="6F04778B" w14:textId="77777777" w:rsidR="00B2203A" w:rsidRDefault="00B2203A" w:rsidP="00B2203A">
      <w:pPr>
        <w:tabs>
          <w:tab w:val="left" w:pos="1389"/>
        </w:tabs>
        <w:bidi/>
        <w:rPr>
          <w:rtl/>
          <w:lang w:bidi="ar-DZ"/>
        </w:rPr>
      </w:pPr>
    </w:p>
    <w:p w14:paraId="196B1373" w14:textId="77777777" w:rsidR="00B2203A" w:rsidRDefault="00B2203A" w:rsidP="00B2203A">
      <w:pPr>
        <w:tabs>
          <w:tab w:val="left" w:pos="1389"/>
        </w:tabs>
        <w:bidi/>
        <w:rPr>
          <w:rtl/>
          <w:lang w:bidi="ar-DZ"/>
        </w:rPr>
      </w:pPr>
    </w:p>
    <w:p w14:paraId="3BD5D14F" w14:textId="77777777" w:rsidR="00B2203A" w:rsidRDefault="00B2203A" w:rsidP="00B2203A">
      <w:pPr>
        <w:tabs>
          <w:tab w:val="left" w:pos="1389"/>
        </w:tabs>
        <w:bidi/>
        <w:rPr>
          <w:rtl/>
          <w:lang w:bidi="ar-DZ"/>
        </w:rPr>
      </w:pPr>
    </w:p>
    <w:p w14:paraId="14CB95D3" w14:textId="77777777" w:rsidR="00B2203A" w:rsidRDefault="00B2203A" w:rsidP="00B2203A">
      <w:pPr>
        <w:tabs>
          <w:tab w:val="left" w:pos="1389"/>
        </w:tabs>
        <w:bidi/>
        <w:rPr>
          <w:rtl/>
          <w:lang w:bidi="ar-DZ"/>
        </w:rPr>
      </w:pPr>
    </w:p>
    <w:p w14:paraId="613F7620" w14:textId="77777777" w:rsidR="00B2203A" w:rsidRDefault="00B2203A" w:rsidP="00B2203A">
      <w:pPr>
        <w:tabs>
          <w:tab w:val="left" w:pos="1389"/>
        </w:tabs>
        <w:bidi/>
        <w:rPr>
          <w:rtl/>
          <w:lang w:bidi="ar-DZ"/>
        </w:rPr>
      </w:pPr>
    </w:p>
    <w:p w14:paraId="5AA3857C" w14:textId="77777777" w:rsidR="00B2203A" w:rsidRDefault="00B2203A" w:rsidP="00B2203A">
      <w:pPr>
        <w:tabs>
          <w:tab w:val="left" w:pos="1389"/>
        </w:tabs>
        <w:bidi/>
        <w:rPr>
          <w:rtl/>
          <w:lang w:bidi="ar-DZ"/>
        </w:rPr>
      </w:pPr>
    </w:p>
    <w:p w14:paraId="4E44DA69" w14:textId="77777777" w:rsidR="00B2203A" w:rsidRDefault="00B2203A" w:rsidP="00B2203A">
      <w:pPr>
        <w:tabs>
          <w:tab w:val="left" w:pos="1389"/>
        </w:tabs>
        <w:bidi/>
        <w:rPr>
          <w:rtl/>
          <w:lang w:bidi="ar-DZ"/>
        </w:rPr>
      </w:pPr>
    </w:p>
    <w:p w14:paraId="427BCB5B" w14:textId="77777777" w:rsidR="00B2203A" w:rsidRDefault="00B2203A" w:rsidP="00B2203A">
      <w:pPr>
        <w:tabs>
          <w:tab w:val="left" w:pos="1389"/>
        </w:tabs>
        <w:bidi/>
        <w:rPr>
          <w:rtl/>
          <w:lang w:bidi="ar-DZ"/>
        </w:rPr>
      </w:pPr>
    </w:p>
    <w:p w14:paraId="22353A67" w14:textId="77777777" w:rsidR="00B2203A" w:rsidRDefault="00B2203A" w:rsidP="00B2203A">
      <w:pPr>
        <w:tabs>
          <w:tab w:val="left" w:pos="1389"/>
        </w:tabs>
        <w:bidi/>
        <w:rPr>
          <w:rtl/>
          <w:lang w:bidi="ar-DZ"/>
        </w:rPr>
      </w:pPr>
    </w:p>
    <w:p w14:paraId="1FD0D238" w14:textId="77777777" w:rsidR="008B6243" w:rsidRDefault="008B6243" w:rsidP="008B6243">
      <w:pPr>
        <w:tabs>
          <w:tab w:val="left" w:pos="1389"/>
        </w:tabs>
        <w:bidi/>
        <w:rPr>
          <w:rtl/>
          <w:lang w:bidi="ar-DZ"/>
        </w:rPr>
      </w:pPr>
    </w:p>
    <w:p w14:paraId="7415CBF6" w14:textId="77777777" w:rsidR="00B2203A" w:rsidRDefault="00B2203A" w:rsidP="00B2203A">
      <w:pPr>
        <w:tabs>
          <w:tab w:val="left" w:pos="1389"/>
        </w:tabs>
        <w:bidi/>
        <w:rPr>
          <w:rtl/>
          <w:lang w:bidi="ar-DZ"/>
        </w:rPr>
      </w:pPr>
    </w:p>
    <w:p w14:paraId="033E80B3" w14:textId="77777777" w:rsidR="00B2203A" w:rsidRDefault="00B2203A" w:rsidP="00B2203A">
      <w:pPr>
        <w:tabs>
          <w:tab w:val="left" w:pos="1389"/>
        </w:tabs>
        <w:bidi/>
        <w:rPr>
          <w:rtl/>
          <w:lang w:bidi="ar-DZ"/>
        </w:rPr>
      </w:pPr>
    </w:p>
    <w:p w14:paraId="0FDC0EE6" w14:textId="5136607D" w:rsidR="00B2203A" w:rsidRDefault="00B2203A" w:rsidP="00B2203A">
      <w:pPr>
        <w:tabs>
          <w:tab w:val="left" w:pos="1389"/>
        </w:tabs>
        <w:bidi/>
        <w:rPr>
          <w:rtl/>
          <w:lang w:bidi="ar-DZ"/>
        </w:rPr>
      </w:pPr>
    </w:p>
    <w:p w14:paraId="0834460F" w14:textId="2E20740D" w:rsidR="00B2203A" w:rsidRPr="00B2203A" w:rsidRDefault="00004C27" w:rsidP="00B2203A">
      <w:pPr>
        <w:bidi/>
        <w:rPr>
          <w:rtl/>
          <w:lang w:bidi="ar-DZ"/>
        </w:rPr>
      </w:pPr>
      <w:r>
        <w:rPr>
          <w:rFonts w:hint="cs"/>
          <w:noProof/>
          <w:rtl/>
          <w:lang w:val="en-US"/>
        </w:rPr>
        <mc:AlternateContent>
          <mc:Choice Requires="wps">
            <w:drawing>
              <wp:anchor distT="0" distB="0" distL="114300" distR="114300" simplePos="0" relativeHeight="251661312" behindDoc="0" locked="0" layoutInCell="1" allowOverlap="1" wp14:anchorId="06ECC83E" wp14:editId="45C9DF20">
                <wp:simplePos x="0" y="0"/>
                <wp:positionH relativeFrom="column">
                  <wp:posOffset>956310</wp:posOffset>
                </wp:positionH>
                <wp:positionV relativeFrom="paragraph">
                  <wp:posOffset>248285</wp:posOffset>
                </wp:positionV>
                <wp:extent cx="4371975" cy="4076700"/>
                <wp:effectExtent l="0" t="0" r="28575" b="19050"/>
                <wp:wrapNone/>
                <wp:docPr id="1" name="Rectangle à coins arrondis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71975" cy="4076700"/>
                        </a:xfrm>
                        <a:prstGeom prst="roundRect">
                          <a:avLst/>
                        </a:prstGeom>
                      </wps:spPr>
                      <wps:style>
                        <a:lnRef idx="2">
                          <a:schemeClr val="dk1"/>
                        </a:lnRef>
                        <a:fillRef idx="1">
                          <a:schemeClr val="lt1"/>
                        </a:fillRef>
                        <a:effectRef idx="0">
                          <a:schemeClr val="dk1"/>
                        </a:effectRef>
                        <a:fontRef idx="minor">
                          <a:schemeClr val="dk1"/>
                        </a:fontRef>
                      </wps:style>
                      <wps:txbx>
                        <w:txbxContent>
                          <w:p w14:paraId="077ACC09" w14:textId="6B0B5121" w:rsidR="00B2203A" w:rsidRPr="00546EFB" w:rsidRDefault="00B2203A" w:rsidP="00B2203A">
                            <w:pPr>
                              <w:jc w:val="center"/>
                              <w:rPr>
                                <w:rFonts w:ascii="Simplified Arabic" w:hAnsi="Simplified Arabic" w:cs="Simplified Arabic"/>
                                <w:b/>
                                <w:bCs/>
                                <w:sz w:val="72"/>
                                <w:szCs w:val="72"/>
                                <w:lang w:bidi="ar-DZ"/>
                              </w:rPr>
                            </w:pPr>
                            <w:r>
                              <w:rPr>
                                <w:rFonts w:ascii="Simplified Arabic" w:hAnsi="Simplified Arabic" w:cs="Simplified Arabic" w:hint="cs"/>
                                <w:b/>
                                <w:bCs/>
                                <w:sz w:val="72"/>
                                <w:szCs w:val="72"/>
                                <w:rtl/>
                                <w:lang w:bidi="ar-DZ"/>
                              </w:rPr>
                              <w:t>المقدم</w:t>
                            </w:r>
                            <w:r w:rsidR="00004C27">
                              <w:rPr>
                                <w:rFonts w:ascii="Simplified Arabic" w:hAnsi="Simplified Arabic" w:cs="Simplified Arabic" w:hint="cs"/>
                                <w:b/>
                                <w:bCs/>
                                <w:sz w:val="72"/>
                                <w:szCs w:val="72"/>
                                <w:rtl/>
                                <w:lang w:bidi="ar-DZ"/>
                              </w:rPr>
                              <w:t>ــ</w:t>
                            </w:r>
                            <w:r>
                              <w:rPr>
                                <w:rFonts w:ascii="Simplified Arabic" w:hAnsi="Simplified Arabic" w:cs="Simplified Arabic" w:hint="cs"/>
                                <w:b/>
                                <w:bCs/>
                                <w:sz w:val="72"/>
                                <w:szCs w:val="72"/>
                                <w:rtl/>
                                <w:lang w:bidi="ar-DZ"/>
                              </w:rPr>
                              <w:t>ة العام</w:t>
                            </w:r>
                            <w:r w:rsidR="00004C27">
                              <w:rPr>
                                <w:rFonts w:ascii="Simplified Arabic" w:hAnsi="Simplified Arabic" w:cs="Simplified Arabic" w:hint="cs"/>
                                <w:b/>
                                <w:bCs/>
                                <w:sz w:val="72"/>
                                <w:szCs w:val="72"/>
                                <w:rtl/>
                                <w:lang w:bidi="ar-DZ"/>
                              </w:rPr>
                              <w:t>ــ</w:t>
                            </w:r>
                            <w:r>
                              <w:rPr>
                                <w:rFonts w:ascii="Simplified Arabic" w:hAnsi="Simplified Arabic" w:cs="Simplified Arabic" w:hint="cs"/>
                                <w:b/>
                                <w:bCs/>
                                <w:sz w:val="72"/>
                                <w:szCs w:val="72"/>
                                <w:rtl/>
                                <w:lang w:bidi="ar-DZ"/>
                              </w:rPr>
                              <w:t>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6ECC83E" id="Rectangle à coins arrondis 1" o:spid="_x0000_s1030" style="position:absolute;left:0;text-align:left;margin-left:75.3pt;margin-top:19.55pt;width:344.25pt;height:3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bPmhgIAAE0FAAAOAAAAZHJzL2Uyb0RvYy54bWysVM1OGzEQvlfqO1i+l92kgZQVGxSBqCpF&#10;gICKs+O1Ewuvx7Wd7KZP03fpi3Xs/YFS1EPVi+XxzDe/3/jsvK012QvnFZiSTo5ySoThUCmzKenX&#10;h6sPnyjxgZmKaTCipAfh6fni/buzxhZiClvQlXAEnRhfNLak2xBskWWeb0XN/BFYYVApwdUsoOg2&#10;WeVYg95rnU3z/CRrwFXWARfe4+tlp6SL5F9KwcONlF4EokuKuYV0unSu45ktzlixccxuFe/TYP+Q&#10;Rc2UwaCjq0sWGNk59YerWnEHHmQ44lBnIKXiItWA1UzyV9Xcb5kVqRZsjrdjm/z/c8uv97eOqApn&#10;R4lhNY7oDpvGzEYL8vMH4aCMJ8w5MJXyZBIb1lhfIO7e3rpYsrcr4E8eFdlvmij43qaVro62WDBp&#10;U/cPY/dFGwjHx9nH+eR0fkwJR90sn5/M8zSfjBUD3DofPguoSbyU1MHOVDHd1Hq2X/kQs2DFYNen&#10;1GWR8gkHLWIi2twJiXVj3GlCJ8aJC+3IniFXqqdUKvpKlhEildYjaPIWSIcB1NtGmEgsHIH5W8Dn&#10;aKN1iggmjMBaGXB/B8vOfqi6qzWWHdp1m4Y8G+a3huqAg3fQbYS3/EphT1fMh1vmcAVwWXCtww0e&#10;UkNTUuhvlGzBfX/rPdojM1FLSYMrVVL/bcecoER/McjZ08lsFncwCbPj+RQF91Kzfqkxu/oCcBLI&#10;S8wuXaN90MOrdFA/4vYvY1RUMcMxdkl5cINwEbpVx/+Di+UymeHeWRZW5t7y6Dz2OdLloX1kzvbE&#10;CsjJaxjWjxWvqNXZRqSB5S6AVIl3sdNdX/sJ4M4mOvb/S/wUXsrJ6vkXXPwCAAD//wMAUEsDBBQA&#10;BgAIAAAAIQDzi2XQ3wAAAAoBAAAPAAAAZHJzL2Rvd25yZXYueG1sTI/BToQwEIbvJr5DMyZejNui&#10;kSBSNqjx4MEY132AQkeK206Rdln06a1e9DZ/5ss/31TrxVk24xQGTxKylQCG1Hk9UC9h+/pwXgAL&#10;UZFW1hNK+MQA6/r4qFKl9gd6wXkTe5ZKKJRKgolxLDkPnUGnwsqPSGn35ienYopTz/WkDqncWX4h&#10;RM6dGihdMGrEO4PdbrN3Et5v+7Pm0bZPcfiat+HjfmeeGyHl6cnS3ACLuMQ/GH70kzrUyan1e9KB&#10;2ZSvRJ5QCZfXGbAEFL9DKyEvsgx4XfH/L9TfAAAA//8DAFBLAQItABQABgAIAAAAIQC2gziS/gAA&#10;AOEBAAATAAAAAAAAAAAAAAAAAAAAAABbQ29udGVudF9UeXBlc10ueG1sUEsBAi0AFAAGAAgAAAAh&#10;ADj9If/WAAAAlAEAAAsAAAAAAAAAAAAAAAAALwEAAF9yZWxzLy5yZWxzUEsBAi0AFAAGAAgAAAAh&#10;AB6Rs+aGAgAATQUAAA4AAAAAAAAAAAAAAAAALgIAAGRycy9lMm9Eb2MueG1sUEsBAi0AFAAGAAgA&#10;AAAhAPOLZdDfAAAACgEAAA8AAAAAAAAAAAAAAAAA4AQAAGRycy9kb3ducmV2LnhtbFBLBQYAAAAA&#10;BAAEAPMAAADsBQAAAAA=&#10;" fillcolor="white [3201]" strokecolor="black [3200]" strokeweight="2pt">
                <v:path arrowok="t"/>
                <v:textbox>
                  <w:txbxContent>
                    <w:p w14:paraId="077ACC09" w14:textId="6B0B5121" w:rsidR="00B2203A" w:rsidRPr="00546EFB" w:rsidRDefault="00B2203A" w:rsidP="00B2203A">
                      <w:pPr>
                        <w:jc w:val="center"/>
                        <w:rPr>
                          <w:rFonts w:ascii="Simplified Arabic" w:hAnsi="Simplified Arabic" w:cs="Simplified Arabic"/>
                          <w:b/>
                          <w:bCs/>
                          <w:sz w:val="72"/>
                          <w:szCs w:val="72"/>
                          <w:lang w:bidi="ar-DZ"/>
                        </w:rPr>
                      </w:pPr>
                      <w:r>
                        <w:rPr>
                          <w:rFonts w:ascii="Simplified Arabic" w:hAnsi="Simplified Arabic" w:cs="Simplified Arabic" w:hint="cs"/>
                          <w:b/>
                          <w:bCs/>
                          <w:sz w:val="72"/>
                          <w:szCs w:val="72"/>
                          <w:rtl/>
                          <w:lang w:bidi="ar-DZ"/>
                        </w:rPr>
                        <w:t>المقدم</w:t>
                      </w:r>
                      <w:r w:rsidR="00004C27">
                        <w:rPr>
                          <w:rFonts w:ascii="Simplified Arabic" w:hAnsi="Simplified Arabic" w:cs="Simplified Arabic" w:hint="cs"/>
                          <w:b/>
                          <w:bCs/>
                          <w:sz w:val="72"/>
                          <w:szCs w:val="72"/>
                          <w:rtl/>
                          <w:lang w:bidi="ar-DZ"/>
                        </w:rPr>
                        <w:t>ــ</w:t>
                      </w:r>
                      <w:r>
                        <w:rPr>
                          <w:rFonts w:ascii="Simplified Arabic" w:hAnsi="Simplified Arabic" w:cs="Simplified Arabic" w:hint="cs"/>
                          <w:b/>
                          <w:bCs/>
                          <w:sz w:val="72"/>
                          <w:szCs w:val="72"/>
                          <w:rtl/>
                          <w:lang w:bidi="ar-DZ"/>
                        </w:rPr>
                        <w:t>ة العام</w:t>
                      </w:r>
                      <w:r w:rsidR="00004C27">
                        <w:rPr>
                          <w:rFonts w:ascii="Simplified Arabic" w:hAnsi="Simplified Arabic" w:cs="Simplified Arabic" w:hint="cs"/>
                          <w:b/>
                          <w:bCs/>
                          <w:sz w:val="72"/>
                          <w:szCs w:val="72"/>
                          <w:rtl/>
                          <w:lang w:bidi="ar-DZ"/>
                        </w:rPr>
                        <w:t>ــ</w:t>
                      </w:r>
                      <w:r>
                        <w:rPr>
                          <w:rFonts w:ascii="Simplified Arabic" w:hAnsi="Simplified Arabic" w:cs="Simplified Arabic" w:hint="cs"/>
                          <w:b/>
                          <w:bCs/>
                          <w:sz w:val="72"/>
                          <w:szCs w:val="72"/>
                          <w:rtl/>
                          <w:lang w:bidi="ar-DZ"/>
                        </w:rPr>
                        <w:t>ة</w:t>
                      </w:r>
                    </w:p>
                  </w:txbxContent>
                </v:textbox>
              </v:roundrect>
            </w:pict>
          </mc:Fallback>
        </mc:AlternateContent>
      </w:r>
    </w:p>
    <w:p w14:paraId="58704FEA" w14:textId="5E1C4AAB" w:rsidR="00B2203A" w:rsidRPr="00B2203A" w:rsidRDefault="00B2203A" w:rsidP="00B2203A">
      <w:pPr>
        <w:bidi/>
        <w:rPr>
          <w:rtl/>
          <w:lang w:bidi="ar-DZ"/>
        </w:rPr>
      </w:pPr>
    </w:p>
    <w:p w14:paraId="67B6B320" w14:textId="1D74A92C" w:rsidR="00B2203A" w:rsidRPr="00B2203A" w:rsidRDefault="00B2203A" w:rsidP="00B2203A">
      <w:pPr>
        <w:bidi/>
        <w:rPr>
          <w:rtl/>
          <w:lang w:bidi="ar-DZ"/>
        </w:rPr>
      </w:pPr>
    </w:p>
    <w:p w14:paraId="6702BAC6" w14:textId="7867154A" w:rsidR="00B2203A" w:rsidRPr="00B2203A" w:rsidRDefault="00B2203A" w:rsidP="00B2203A">
      <w:pPr>
        <w:bidi/>
        <w:rPr>
          <w:rtl/>
          <w:lang w:bidi="ar-DZ"/>
        </w:rPr>
      </w:pPr>
    </w:p>
    <w:p w14:paraId="6EC42A33" w14:textId="77777777" w:rsidR="00B2203A" w:rsidRPr="00B2203A" w:rsidRDefault="00B2203A" w:rsidP="00B2203A">
      <w:pPr>
        <w:bidi/>
        <w:rPr>
          <w:rtl/>
          <w:lang w:bidi="ar-DZ"/>
        </w:rPr>
      </w:pPr>
    </w:p>
    <w:p w14:paraId="7693D26C" w14:textId="77777777" w:rsidR="00B2203A" w:rsidRPr="00B2203A" w:rsidRDefault="00B2203A" w:rsidP="00B2203A">
      <w:pPr>
        <w:bidi/>
        <w:rPr>
          <w:rtl/>
          <w:lang w:bidi="ar-DZ"/>
        </w:rPr>
      </w:pPr>
    </w:p>
    <w:p w14:paraId="1FFC68A8" w14:textId="77777777" w:rsidR="00B2203A" w:rsidRPr="00B2203A" w:rsidRDefault="00B2203A" w:rsidP="00B2203A">
      <w:pPr>
        <w:bidi/>
        <w:rPr>
          <w:rtl/>
          <w:lang w:bidi="ar-DZ"/>
        </w:rPr>
      </w:pPr>
    </w:p>
    <w:p w14:paraId="3147AC68" w14:textId="77777777" w:rsidR="00B2203A" w:rsidRPr="00B2203A" w:rsidRDefault="00B2203A" w:rsidP="00B2203A">
      <w:pPr>
        <w:bidi/>
        <w:rPr>
          <w:rtl/>
          <w:lang w:bidi="ar-DZ"/>
        </w:rPr>
      </w:pPr>
    </w:p>
    <w:p w14:paraId="25ADCE2D" w14:textId="77777777" w:rsidR="00B2203A" w:rsidRPr="00B2203A" w:rsidRDefault="00B2203A" w:rsidP="00B2203A">
      <w:pPr>
        <w:bidi/>
        <w:rPr>
          <w:rtl/>
          <w:lang w:bidi="ar-DZ"/>
        </w:rPr>
      </w:pPr>
    </w:p>
    <w:p w14:paraId="17CB5743" w14:textId="77777777" w:rsidR="00B2203A" w:rsidRPr="00B2203A" w:rsidRDefault="00B2203A" w:rsidP="00B2203A">
      <w:pPr>
        <w:bidi/>
        <w:rPr>
          <w:rtl/>
          <w:lang w:bidi="ar-DZ"/>
        </w:rPr>
      </w:pPr>
    </w:p>
    <w:p w14:paraId="6EDF60AE" w14:textId="77777777" w:rsidR="00B2203A" w:rsidRPr="00B2203A" w:rsidRDefault="00B2203A" w:rsidP="00B2203A">
      <w:pPr>
        <w:bidi/>
        <w:rPr>
          <w:rtl/>
          <w:lang w:bidi="ar-DZ"/>
        </w:rPr>
      </w:pPr>
    </w:p>
    <w:p w14:paraId="0A8CEE06" w14:textId="77777777" w:rsidR="00B2203A" w:rsidRPr="00B2203A" w:rsidRDefault="00B2203A" w:rsidP="00B2203A">
      <w:pPr>
        <w:bidi/>
        <w:rPr>
          <w:rtl/>
          <w:lang w:bidi="ar-DZ"/>
        </w:rPr>
      </w:pPr>
    </w:p>
    <w:p w14:paraId="5B940491" w14:textId="77777777" w:rsidR="00B2203A" w:rsidRPr="00B2203A" w:rsidRDefault="00B2203A" w:rsidP="00B2203A">
      <w:pPr>
        <w:bidi/>
        <w:rPr>
          <w:rtl/>
          <w:lang w:bidi="ar-DZ"/>
        </w:rPr>
      </w:pPr>
    </w:p>
    <w:p w14:paraId="588004D8" w14:textId="77777777" w:rsidR="00B2203A" w:rsidRPr="00B2203A" w:rsidRDefault="00B2203A" w:rsidP="00B2203A">
      <w:pPr>
        <w:bidi/>
        <w:rPr>
          <w:rtl/>
          <w:lang w:bidi="ar-DZ"/>
        </w:rPr>
      </w:pPr>
    </w:p>
    <w:p w14:paraId="4246A7F6" w14:textId="77777777" w:rsidR="00B2203A" w:rsidRPr="00B2203A" w:rsidRDefault="00B2203A" w:rsidP="00B2203A">
      <w:pPr>
        <w:bidi/>
        <w:rPr>
          <w:rtl/>
          <w:lang w:bidi="ar-DZ"/>
        </w:rPr>
      </w:pPr>
    </w:p>
    <w:p w14:paraId="2BA66BE0" w14:textId="77777777" w:rsidR="00B2203A" w:rsidRPr="00B2203A" w:rsidRDefault="00B2203A" w:rsidP="00B2203A">
      <w:pPr>
        <w:bidi/>
        <w:rPr>
          <w:rtl/>
          <w:lang w:bidi="ar-DZ"/>
        </w:rPr>
      </w:pPr>
    </w:p>
    <w:p w14:paraId="2A852C3F" w14:textId="77777777" w:rsidR="00B2203A" w:rsidRDefault="00B2203A" w:rsidP="00B2203A">
      <w:pPr>
        <w:bidi/>
        <w:rPr>
          <w:rtl/>
          <w:lang w:bidi="ar-DZ"/>
        </w:rPr>
      </w:pPr>
    </w:p>
    <w:p w14:paraId="51FF2562" w14:textId="77777777" w:rsidR="00B2203A" w:rsidRDefault="00B2203A" w:rsidP="00B2203A">
      <w:pPr>
        <w:tabs>
          <w:tab w:val="left" w:pos="1359"/>
        </w:tabs>
        <w:bidi/>
        <w:rPr>
          <w:rtl/>
          <w:lang w:bidi="ar-DZ"/>
        </w:rPr>
      </w:pPr>
      <w:r>
        <w:rPr>
          <w:rtl/>
          <w:lang w:bidi="ar-DZ"/>
        </w:rPr>
        <w:tab/>
      </w:r>
    </w:p>
    <w:p w14:paraId="4449F8CB" w14:textId="77777777" w:rsidR="00B2203A" w:rsidRDefault="00B2203A" w:rsidP="00B2203A">
      <w:pPr>
        <w:tabs>
          <w:tab w:val="left" w:pos="1359"/>
        </w:tabs>
        <w:bidi/>
        <w:rPr>
          <w:rtl/>
          <w:lang w:bidi="ar-DZ"/>
        </w:rPr>
      </w:pPr>
    </w:p>
    <w:p w14:paraId="64DA5591" w14:textId="77777777" w:rsidR="00B2203A" w:rsidRDefault="00B2203A" w:rsidP="00B2203A">
      <w:pPr>
        <w:tabs>
          <w:tab w:val="left" w:pos="1359"/>
        </w:tabs>
        <w:bidi/>
        <w:rPr>
          <w:rtl/>
          <w:lang w:bidi="ar-DZ"/>
        </w:rPr>
      </w:pPr>
    </w:p>
    <w:p w14:paraId="27118301" w14:textId="77777777" w:rsidR="00B2203A" w:rsidRDefault="00B2203A" w:rsidP="00B2203A">
      <w:pPr>
        <w:tabs>
          <w:tab w:val="left" w:pos="1359"/>
        </w:tabs>
        <w:bidi/>
        <w:rPr>
          <w:rtl/>
          <w:lang w:bidi="ar-DZ"/>
        </w:rPr>
      </w:pPr>
    </w:p>
    <w:p w14:paraId="65DB8358" w14:textId="77777777" w:rsidR="00B2203A" w:rsidRDefault="00B2203A" w:rsidP="00B2203A">
      <w:pPr>
        <w:tabs>
          <w:tab w:val="left" w:pos="1359"/>
        </w:tabs>
        <w:bidi/>
        <w:rPr>
          <w:rtl/>
          <w:lang w:bidi="ar-DZ"/>
        </w:rPr>
      </w:pPr>
    </w:p>
    <w:p w14:paraId="314AB9D6" w14:textId="77777777" w:rsidR="00B2203A" w:rsidRDefault="00B2203A" w:rsidP="00B2203A">
      <w:pPr>
        <w:tabs>
          <w:tab w:val="left" w:pos="1359"/>
        </w:tabs>
        <w:bidi/>
        <w:rPr>
          <w:rtl/>
          <w:lang w:bidi="ar-DZ"/>
        </w:rPr>
      </w:pPr>
    </w:p>
    <w:p w14:paraId="1AC80BAE" w14:textId="77777777" w:rsidR="00B2203A" w:rsidRDefault="00B2203A" w:rsidP="00B2203A">
      <w:pPr>
        <w:tabs>
          <w:tab w:val="left" w:pos="1359"/>
        </w:tabs>
        <w:bidi/>
        <w:rPr>
          <w:rtl/>
          <w:lang w:bidi="ar-DZ"/>
        </w:rPr>
      </w:pPr>
    </w:p>
    <w:p w14:paraId="70B55306" w14:textId="23700217" w:rsidR="00004C27" w:rsidRPr="00004C27" w:rsidRDefault="00004C27" w:rsidP="00004C27">
      <w:pPr>
        <w:bidi/>
        <w:rPr>
          <w:rtl/>
          <w:lang w:bidi="ar-DZ"/>
        </w:rPr>
        <w:sectPr w:rsidR="00004C27" w:rsidRPr="00004C27" w:rsidSect="00681FAD">
          <w:footerReference w:type="default" r:id="rId9"/>
          <w:pgSz w:w="11906" w:h="16838"/>
          <w:pgMar w:top="1418" w:right="1418" w:bottom="1418"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330E6907" w14:textId="4ADFF008" w:rsidR="009B5E1C" w:rsidRDefault="009B5E1C" w:rsidP="009B5E1C">
      <w:pPr>
        <w:tabs>
          <w:tab w:val="left" w:pos="1359"/>
        </w:tabs>
        <w:bidi/>
        <w:rPr>
          <w:rtl/>
          <w:lang w:bidi="ar-DZ"/>
        </w:rPr>
      </w:pPr>
    </w:p>
    <w:p w14:paraId="1C84F89B" w14:textId="77777777" w:rsidR="009B5E1C" w:rsidRPr="009B5E1C" w:rsidRDefault="009B5E1C" w:rsidP="009B5E1C">
      <w:pPr>
        <w:tabs>
          <w:tab w:val="right" w:pos="9638"/>
        </w:tabs>
        <w:bidi/>
        <w:spacing w:after="160" w:line="259" w:lineRule="auto"/>
        <w:rPr>
          <w:rFonts w:ascii="Simplified Arabic" w:eastAsia="Calibri" w:hAnsi="Simplified Arabic" w:cs="Simplified Arabic"/>
          <w:b/>
          <w:bCs/>
          <w:sz w:val="26"/>
          <w:szCs w:val="26"/>
          <w:rtl/>
          <w:lang w:val="en-US"/>
        </w:rPr>
      </w:pPr>
      <w:r w:rsidRPr="009B5E1C">
        <w:rPr>
          <w:rFonts w:ascii="Simplified Arabic" w:eastAsia="Calibri" w:hAnsi="Simplified Arabic" w:cs="Simplified Arabic"/>
          <w:b/>
          <w:bCs/>
          <w:sz w:val="26"/>
          <w:szCs w:val="26"/>
          <w:rtl/>
          <w:lang w:val="en-US"/>
        </w:rPr>
        <w:t>المقدمة العامة</w:t>
      </w:r>
    </w:p>
    <w:p w14:paraId="344217E2" w14:textId="77777777" w:rsidR="009B5E1C" w:rsidRPr="009B5E1C" w:rsidRDefault="009B5E1C" w:rsidP="009B5E1C">
      <w:pPr>
        <w:bidi/>
        <w:spacing w:after="160" w:line="360" w:lineRule="auto"/>
        <w:jc w:val="both"/>
        <w:rPr>
          <w:rFonts w:ascii="Simplified Arabic" w:eastAsia="Calibri" w:hAnsi="Simplified Arabic" w:cs="Simplified Arabic"/>
          <w:sz w:val="26"/>
          <w:szCs w:val="26"/>
          <w:rtl/>
          <w:lang w:val="en-US" w:bidi="ar-DZ"/>
        </w:rPr>
      </w:pPr>
      <w:r w:rsidRPr="009B5E1C">
        <w:rPr>
          <w:rFonts w:ascii="Simplified Arabic" w:eastAsia="Calibri" w:hAnsi="Simplified Arabic" w:cs="Simplified Arabic"/>
          <w:sz w:val="26"/>
          <w:szCs w:val="26"/>
          <w:rtl/>
          <w:lang w:val="en-US"/>
        </w:rPr>
        <w:t xml:space="preserve">أصبح جليا ان المورد البشري هو العنصر الأساسي لاي مؤسسة ترغب في تحقيق التميز والتفوق في خدماتها، أي مدى الكفاءة في تسيير الموارد البشرية، من هنا ظهرت ضرورة إعطاء الأهمية الكافية للمورد البشري، وتسعى المؤسسات لتجسيد دلك في تحقيق الرضا الوظيفي لاي فرد عامل بالمؤسسة فهو بحاجة الى الشعور بالعدالة والمساواة، وتوفير الجو الملائم للعمل وغيرها من العوامل </w:t>
      </w:r>
      <w:r w:rsidRPr="009B5E1C">
        <w:rPr>
          <w:rFonts w:ascii="Simplified Arabic" w:eastAsia="Calibri" w:hAnsi="Simplified Arabic" w:cs="Simplified Arabic"/>
          <w:sz w:val="26"/>
          <w:szCs w:val="26"/>
          <w:rtl/>
          <w:lang w:val="en-US" w:bidi="ar-DZ"/>
        </w:rPr>
        <w:t>ذات التأثير المباشر على الفرد.</w:t>
      </w:r>
    </w:p>
    <w:p w14:paraId="2B8C4BC1" w14:textId="77777777" w:rsidR="009B5E1C" w:rsidRPr="009B5E1C" w:rsidRDefault="009B5E1C" w:rsidP="009B5E1C">
      <w:pPr>
        <w:bidi/>
        <w:spacing w:after="160" w:line="360" w:lineRule="auto"/>
        <w:jc w:val="both"/>
        <w:rPr>
          <w:rFonts w:ascii="Simplified Arabic" w:eastAsia="Calibri" w:hAnsi="Simplified Arabic" w:cs="Simplified Arabic"/>
          <w:sz w:val="26"/>
          <w:szCs w:val="26"/>
          <w:rtl/>
          <w:lang w:val="en-US" w:bidi="ar-DZ"/>
        </w:rPr>
      </w:pPr>
      <w:r w:rsidRPr="009B5E1C">
        <w:rPr>
          <w:rFonts w:ascii="Simplified Arabic" w:eastAsia="Calibri" w:hAnsi="Simplified Arabic" w:cs="Simplified Arabic"/>
          <w:sz w:val="26"/>
          <w:szCs w:val="26"/>
          <w:rtl/>
          <w:lang w:val="en-US" w:bidi="ar-DZ"/>
        </w:rPr>
        <w:t>لذلك فإن موضوع الرضا الوظيفي مهم جدا لأنه يعتبر مؤشرا لتحديد مستوى فاعلية الأداء، وبسبب علاقته بالاحتياجات ومستويات الرضا وكذلك الطموحات والدوافع الشخصية.</w:t>
      </w:r>
    </w:p>
    <w:p w14:paraId="4042E482" w14:textId="77777777" w:rsidR="009B5E1C" w:rsidRPr="009B5E1C" w:rsidRDefault="009B5E1C" w:rsidP="009B5E1C">
      <w:pPr>
        <w:bidi/>
        <w:spacing w:after="160" w:line="259" w:lineRule="auto"/>
        <w:jc w:val="both"/>
        <w:rPr>
          <w:rFonts w:ascii="Simplified Arabic" w:eastAsia="Calibri" w:hAnsi="Simplified Arabic" w:cs="Simplified Arabic"/>
          <w:sz w:val="26"/>
          <w:szCs w:val="26"/>
          <w:rtl/>
          <w:lang w:val="en-US" w:bidi="ar-DZ"/>
        </w:rPr>
      </w:pPr>
      <w:r w:rsidRPr="009B5E1C">
        <w:rPr>
          <w:rFonts w:ascii="Simplified Arabic" w:eastAsia="Calibri" w:hAnsi="Simplified Arabic" w:cs="Simplified Arabic"/>
          <w:sz w:val="26"/>
          <w:szCs w:val="26"/>
          <w:rtl/>
          <w:lang w:val="en-US" w:bidi="ar-DZ"/>
        </w:rPr>
        <w:t>الهدف الرئيسي لأي نظام صحي هو ضمان وتوفير أفضل مستوى من الصحة للأفراد والمجتمع بناءً على الإمكانات والموارد المتاحة.</w:t>
      </w:r>
    </w:p>
    <w:p w14:paraId="61452E4F" w14:textId="1E6FB39D" w:rsidR="009B5E1C" w:rsidRPr="009B5E1C" w:rsidRDefault="009B5E1C" w:rsidP="009B5E1C">
      <w:pPr>
        <w:bidi/>
        <w:spacing w:after="160" w:line="360" w:lineRule="auto"/>
        <w:jc w:val="both"/>
        <w:rPr>
          <w:rFonts w:ascii="Simplified Arabic" w:eastAsia="Calibri" w:hAnsi="Simplified Arabic" w:cs="Simplified Arabic"/>
          <w:sz w:val="26"/>
          <w:szCs w:val="26"/>
          <w:rtl/>
          <w:lang w:val="en-US" w:bidi="ar-DZ"/>
        </w:rPr>
      </w:pPr>
      <w:r w:rsidRPr="009B5E1C">
        <w:rPr>
          <w:rFonts w:ascii="Simplified Arabic" w:eastAsia="Calibri" w:hAnsi="Simplified Arabic" w:cs="Simplified Arabic"/>
          <w:sz w:val="26"/>
          <w:szCs w:val="26"/>
          <w:rtl/>
          <w:lang w:val="en-US" w:bidi="ar-DZ"/>
        </w:rPr>
        <w:t xml:space="preserve">وفقًا </w:t>
      </w:r>
      <w:r w:rsidR="00D702DC" w:rsidRPr="009B5E1C">
        <w:rPr>
          <w:rFonts w:ascii="Simplified Arabic" w:eastAsia="Calibri" w:hAnsi="Simplified Arabic" w:cs="Simplified Arabic" w:hint="cs"/>
          <w:sz w:val="26"/>
          <w:szCs w:val="26"/>
          <w:rtl/>
          <w:lang w:val="en-US" w:bidi="ar-DZ"/>
        </w:rPr>
        <w:t>لـ</w:t>
      </w:r>
      <w:r w:rsidR="00D702DC" w:rsidRPr="009B5E1C">
        <w:rPr>
          <w:rFonts w:ascii="Simplified Arabic" w:eastAsia="Calibri" w:hAnsi="Simplified Arabic" w:cs="Simplified Arabic"/>
          <w:sz w:val="26"/>
          <w:szCs w:val="26"/>
          <w:lang w:val="en-US" w:bidi="ar-DZ"/>
        </w:rPr>
        <w:t xml:space="preserve"> Gronroos</w:t>
      </w:r>
      <w:r w:rsidRPr="009B5E1C">
        <w:rPr>
          <w:rFonts w:ascii="Simplified Arabic" w:eastAsia="Calibri" w:hAnsi="Simplified Arabic" w:cs="Simplified Arabic"/>
          <w:sz w:val="26"/>
          <w:szCs w:val="26"/>
          <w:rtl/>
          <w:lang w:val="en-US" w:bidi="ar-DZ"/>
        </w:rPr>
        <w:t>، فإن تقديم خدمة صحية عالية الجودة يتضمن مكونين الأول هو الجودة التقنية، والتي يصعب قياسها وتتعلق بالجانب الطبي التقني للخدمات الصحية، في حين أن الثانية هي الجودة الوظيفية، والتي تصف كيف يتم نقل الجودة التقنية إلى العميل (المريض) أو ما يعرف بفن الرعاية.</w:t>
      </w:r>
    </w:p>
    <w:p w14:paraId="360E79CC" w14:textId="77777777" w:rsidR="009B5E1C" w:rsidRPr="009B5E1C" w:rsidRDefault="009B5E1C" w:rsidP="009B5E1C">
      <w:pPr>
        <w:bidi/>
        <w:spacing w:after="160" w:line="360" w:lineRule="auto"/>
        <w:jc w:val="both"/>
        <w:rPr>
          <w:rFonts w:ascii="Simplified Arabic" w:eastAsia="Calibri" w:hAnsi="Simplified Arabic" w:cs="Simplified Arabic"/>
          <w:sz w:val="26"/>
          <w:szCs w:val="26"/>
          <w:rtl/>
          <w:lang w:val="en-US"/>
        </w:rPr>
      </w:pPr>
      <w:r w:rsidRPr="009B5E1C">
        <w:rPr>
          <w:rFonts w:ascii="Simplified Arabic" w:eastAsia="Calibri" w:hAnsi="Simplified Arabic" w:cs="Simplified Arabic"/>
          <w:sz w:val="26"/>
          <w:szCs w:val="26"/>
          <w:rtl/>
          <w:lang w:val="en-US"/>
        </w:rPr>
        <w:t>أكد قانون الصحة في الجزائر المؤرخ في 2018 على حماية صحة الأفراد من خلال المساواة في الحصول على العلاج وضمان استمرارية خدمة الصحة العامة، وسلط الضوء على مساهمة المهنيين الصحيين، بما في ذلك الأطباء والمسعفون على وجه الخصوص، في تحسين وتطوير الخدمات المقدمة، وبالتالي أقر هذا القانون بدور مقدمي الخدمة في تحقيق جودة الخدمات الصحية.</w:t>
      </w:r>
    </w:p>
    <w:p w14:paraId="73775710" w14:textId="77777777" w:rsidR="009B5E1C" w:rsidRPr="009B5E1C" w:rsidRDefault="009B5E1C" w:rsidP="009B5E1C">
      <w:pPr>
        <w:bidi/>
        <w:spacing w:line="360" w:lineRule="auto"/>
        <w:jc w:val="both"/>
        <w:rPr>
          <w:rFonts w:ascii="Simplified Arabic" w:eastAsia="Calibri" w:hAnsi="Simplified Arabic" w:cs="Simplified Arabic"/>
          <w:sz w:val="26"/>
          <w:szCs w:val="26"/>
          <w:rtl/>
          <w:lang w:val="en-US" w:bidi="ar-DZ"/>
        </w:rPr>
      </w:pPr>
      <w:r w:rsidRPr="009B5E1C">
        <w:rPr>
          <w:rFonts w:ascii="Simplified Arabic" w:eastAsia="Calibri" w:hAnsi="Simplified Arabic" w:cs="Simplified Arabic"/>
          <w:sz w:val="26"/>
          <w:szCs w:val="26"/>
          <w:rtl/>
          <w:lang w:val="en-US" w:bidi="ar-DZ"/>
        </w:rPr>
        <w:t>ولتحقيق هذا الهدف سَخَرت  وزارة الصحة والسكان الهياكل الصحية والموارد البشرية والمالية الموجودة تحت تصرفها من خلال مديرياتها الصحية في جميع الولايات لكن اللافت أن أصوات وشكاوى مقدمي الخدمة العاملين في مؤسسات الصحة العامة، بما في ذلك الأطباء والمسعفون على وجه الخصوص ، سُمع خلال سلسلة من الاحتجاجات والإضرابات في مختلف ربوع الوطن، والتي طالبوا فيها بجملة من الإصلاحات أهمها تحسين ظروف العمل، بالمقابل تُظهر تقارير</w:t>
      </w:r>
      <w:r>
        <w:rPr>
          <w:rFonts w:ascii="Simplified Arabic" w:hAnsi="Simplified Arabic" w:cs="Simplified Arabic" w:hint="cs"/>
          <w:sz w:val="26"/>
          <w:szCs w:val="26"/>
          <w:rtl/>
          <w:lang w:bidi="ar-DZ"/>
        </w:rPr>
        <w:t xml:space="preserve"> </w:t>
      </w:r>
      <w:r w:rsidRPr="009B5E1C">
        <w:rPr>
          <w:rFonts w:ascii="Simplified Arabic" w:eastAsia="Calibri" w:hAnsi="Simplified Arabic" w:cs="Simplified Arabic"/>
          <w:sz w:val="26"/>
          <w:szCs w:val="26"/>
          <w:rtl/>
          <w:lang w:val="en-US" w:bidi="ar-DZ"/>
        </w:rPr>
        <w:lastRenderedPageBreak/>
        <w:t>منظمة الصحة العالمية ترتيب متأخر للجزائر في بعض المؤشرات الصحية، وعليه تظهر إشكالية مدى وجود علاقة بين الرضا الوظيفي لمقدمي الخدمات وجودة الخدمات الصحية المقدمة.</w:t>
      </w:r>
    </w:p>
    <w:p w14:paraId="2AE358D7" w14:textId="77777777" w:rsidR="00796F7D" w:rsidRPr="00796F7D" w:rsidRDefault="00796F7D" w:rsidP="00796F7D">
      <w:pPr>
        <w:bidi/>
        <w:spacing w:after="160" w:line="259" w:lineRule="auto"/>
        <w:jc w:val="both"/>
        <w:rPr>
          <w:rFonts w:ascii="Simplified Arabic" w:eastAsia="Calibri" w:hAnsi="Simplified Arabic" w:cs="Simplified Arabic"/>
          <w:sz w:val="26"/>
          <w:szCs w:val="26"/>
          <w:rtl/>
          <w:lang w:val="en-US" w:bidi="ar-DZ"/>
        </w:rPr>
      </w:pPr>
      <w:r w:rsidRPr="00796F7D">
        <w:rPr>
          <w:rFonts w:ascii="Simplified Arabic" w:eastAsia="Calibri" w:hAnsi="Simplified Arabic" w:cs="Simplified Arabic"/>
          <w:sz w:val="26"/>
          <w:szCs w:val="26"/>
          <w:rtl/>
          <w:lang w:val="en-US" w:bidi="ar-DZ"/>
        </w:rPr>
        <w:t>ويمكن طرح الإشكالية في التساؤل التالي</w:t>
      </w:r>
      <w:r w:rsidRPr="00796F7D">
        <w:rPr>
          <w:rFonts w:ascii="Simplified Arabic" w:eastAsia="Calibri" w:hAnsi="Simplified Arabic" w:cs="Simplified Arabic"/>
          <w:sz w:val="26"/>
          <w:szCs w:val="26"/>
          <w:lang w:bidi="ar-DZ"/>
        </w:rPr>
        <w:t>:</w:t>
      </w:r>
    </w:p>
    <w:p w14:paraId="6ED40333" w14:textId="49A60840" w:rsidR="00796F7D" w:rsidRPr="00796F7D" w:rsidRDefault="00796F7D" w:rsidP="00796F7D">
      <w:pPr>
        <w:numPr>
          <w:ilvl w:val="0"/>
          <w:numId w:val="3"/>
        </w:numPr>
        <w:bidi/>
        <w:spacing w:after="160" w:line="360" w:lineRule="auto"/>
        <w:contextualSpacing/>
        <w:jc w:val="both"/>
        <w:rPr>
          <w:rFonts w:ascii="Simplified Arabic" w:eastAsia="Calibri" w:hAnsi="Simplified Arabic" w:cs="Simplified Arabic"/>
          <w:b/>
          <w:bCs/>
          <w:sz w:val="26"/>
          <w:szCs w:val="26"/>
          <w:rtl/>
          <w:lang w:val="en-US"/>
        </w:rPr>
      </w:pPr>
      <w:r w:rsidRPr="00796F7D">
        <w:rPr>
          <w:rFonts w:ascii="Simplified Arabic" w:eastAsia="Calibri" w:hAnsi="Simplified Arabic" w:cs="Simplified Arabic"/>
          <w:b/>
          <w:bCs/>
          <w:sz w:val="26"/>
          <w:szCs w:val="26"/>
          <w:rtl/>
          <w:lang w:val="en-US" w:bidi="ar-DZ"/>
        </w:rPr>
        <w:t>الإشكالية</w:t>
      </w:r>
      <w:r w:rsidRPr="00796F7D">
        <w:rPr>
          <w:rFonts w:ascii="Simplified Arabic" w:eastAsia="Calibri" w:hAnsi="Simplified Arabic" w:cs="Simplified Arabic"/>
          <w:sz w:val="26"/>
          <w:szCs w:val="26"/>
          <w:lang w:bidi="ar-DZ"/>
        </w:rPr>
        <w:t xml:space="preserve">: </w:t>
      </w:r>
      <w:r w:rsidRPr="00796F7D">
        <w:rPr>
          <w:rFonts w:ascii="Simplified Arabic" w:eastAsia="Calibri" w:hAnsi="Simplified Arabic" w:cs="Simplified Arabic"/>
          <w:sz w:val="26"/>
          <w:szCs w:val="26"/>
          <w:rtl/>
          <w:lang w:val="en-US"/>
        </w:rPr>
        <w:t xml:space="preserve">هل يوجد </w:t>
      </w:r>
      <w:r w:rsidR="00AE79BA" w:rsidRPr="00796F7D">
        <w:rPr>
          <w:rFonts w:ascii="Simplified Arabic" w:eastAsia="Calibri" w:hAnsi="Simplified Arabic" w:cs="Simplified Arabic" w:hint="cs"/>
          <w:sz w:val="26"/>
          <w:szCs w:val="26"/>
          <w:rtl/>
          <w:lang w:val="en-US"/>
        </w:rPr>
        <w:t>أثر</w:t>
      </w:r>
      <w:r w:rsidRPr="00796F7D">
        <w:rPr>
          <w:rFonts w:ascii="Simplified Arabic" w:eastAsia="Calibri" w:hAnsi="Simplified Arabic" w:cs="Simplified Arabic"/>
          <w:sz w:val="26"/>
          <w:szCs w:val="26"/>
          <w:rtl/>
          <w:lang w:val="en-US"/>
        </w:rPr>
        <w:t xml:space="preserve"> للرضا الوظيفي على جودة الخدمات الصحية المقدمة في المؤسسة العمومية للصحة الجوارية </w:t>
      </w:r>
      <w:r w:rsidRPr="00796F7D">
        <w:rPr>
          <w:rFonts w:ascii="Simplified Arabic" w:eastAsia="Calibri" w:hAnsi="Simplified Arabic" w:cs="Simplified Arabic"/>
          <w:sz w:val="26"/>
          <w:szCs w:val="26"/>
          <w:lang w:bidi="ar-DZ"/>
        </w:rPr>
        <w:t>"</w:t>
      </w:r>
      <w:r w:rsidRPr="00796F7D">
        <w:rPr>
          <w:rFonts w:ascii="Simplified Arabic" w:eastAsia="Calibri" w:hAnsi="Simplified Arabic" w:cs="Simplified Arabic"/>
          <w:sz w:val="26"/>
          <w:szCs w:val="26"/>
          <w:rtl/>
          <w:lang w:val="en-US"/>
        </w:rPr>
        <w:t xml:space="preserve"> جديوية</w:t>
      </w:r>
      <w:r w:rsidR="00AE79BA">
        <w:rPr>
          <w:rFonts w:ascii="Simplified Arabic" w:eastAsia="Calibri" w:hAnsi="Simplified Arabic" w:cs="Simplified Arabic"/>
          <w:sz w:val="26"/>
          <w:szCs w:val="26"/>
          <w:lang w:bidi="ar-DZ"/>
        </w:rPr>
        <w:t xml:space="preserve"> </w:t>
      </w:r>
      <w:r w:rsidRPr="00796F7D">
        <w:rPr>
          <w:rFonts w:ascii="Simplified Arabic" w:eastAsia="Calibri" w:hAnsi="Simplified Arabic" w:cs="Simplified Arabic"/>
          <w:sz w:val="26"/>
          <w:szCs w:val="26"/>
          <w:lang w:bidi="ar-DZ"/>
        </w:rPr>
        <w:t>"</w:t>
      </w:r>
      <w:r w:rsidR="00AE79BA" w:rsidRPr="00AE79BA">
        <w:rPr>
          <w:rFonts w:ascii="Simplified Arabic" w:eastAsia="Calibri" w:hAnsi="Simplified Arabic" w:cs="Simplified Arabic" w:hint="cs"/>
          <w:b/>
          <w:bCs/>
          <w:sz w:val="28"/>
          <w:szCs w:val="28"/>
          <w:rtl/>
        </w:rPr>
        <w:t>؟</w:t>
      </w:r>
    </w:p>
    <w:p w14:paraId="568BA639" w14:textId="2DAB68EF" w:rsidR="00796F7D" w:rsidRDefault="00796F7D" w:rsidP="00796F7D">
      <w:pPr>
        <w:bidi/>
        <w:spacing w:after="160" w:line="360" w:lineRule="auto"/>
        <w:jc w:val="both"/>
        <w:rPr>
          <w:rFonts w:ascii="Simplified Arabic" w:eastAsia="Calibri" w:hAnsi="Simplified Arabic" w:cs="Simplified Arabic"/>
          <w:sz w:val="26"/>
          <w:szCs w:val="26"/>
          <w:rtl/>
          <w:lang w:val="en-US"/>
        </w:rPr>
      </w:pPr>
      <w:r w:rsidRPr="00796F7D">
        <w:rPr>
          <w:rFonts w:ascii="Simplified Arabic" w:eastAsia="Calibri" w:hAnsi="Simplified Arabic" w:cs="Simplified Arabic"/>
          <w:sz w:val="26"/>
          <w:szCs w:val="26"/>
          <w:rtl/>
          <w:lang w:val="en-US"/>
        </w:rPr>
        <w:t>ويتفرع ه</w:t>
      </w:r>
      <w:r w:rsidRPr="00796F7D">
        <w:rPr>
          <w:rFonts w:ascii="Simplified Arabic" w:eastAsia="Calibri" w:hAnsi="Simplified Arabic" w:cs="Simplified Arabic"/>
          <w:sz w:val="26"/>
          <w:szCs w:val="26"/>
          <w:rtl/>
          <w:lang w:val="en-US" w:bidi="ar-DZ"/>
        </w:rPr>
        <w:t>ذا السؤال الرئيسي الى مجموعة من الأسئلة الفرعية كالتالي</w:t>
      </w:r>
      <w:r w:rsidRPr="00796F7D">
        <w:rPr>
          <w:rFonts w:ascii="Simplified Arabic" w:eastAsia="Calibri" w:hAnsi="Simplified Arabic" w:cs="Simplified Arabic"/>
          <w:sz w:val="26"/>
          <w:szCs w:val="26"/>
          <w:lang w:bidi="ar-DZ"/>
        </w:rPr>
        <w:t>:</w:t>
      </w:r>
    </w:p>
    <w:p w14:paraId="78C5E926" w14:textId="77777777" w:rsidR="00796F7D" w:rsidRPr="00796F7D" w:rsidRDefault="00796F7D" w:rsidP="00796F7D">
      <w:pPr>
        <w:numPr>
          <w:ilvl w:val="0"/>
          <w:numId w:val="4"/>
        </w:numPr>
        <w:bidi/>
        <w:spacing w:after="160" w:line="360" w:lineRule="auto"/>
        <w:contextualSpacing/>
        <w:jc w:val="both"/>
        <w:rPr>
          <w:rFonts w:ascii="Simplified Arabic" w:eastAsia="Calibri" w:hAnsi="Simplified Arabic" w:cs="Simplified Arabic"/>
          <w:sz w:val="26"/>
          <w:szCs w:val="26"/>
          <w:rtl/>
          <w:lang w:val="en-US"/>
        </w:rPr>
      </w:pPr>
      <w:r w:rsidRPr="00796F7D">
        <w:rPr>
          <w:rFonts w:ascii="Simplified Arabic" w:eastAsia="Calibri" w:hAnsi="Simplified Arabic" w:cs="Simplified Arabic"/>
          <w:sz w:val="26"/>
          <w:szCs w:val="26"/>
          <w:rtl/>
          <w:lang w:val="en-US"/>
        </w:rPr>
        <w:t>ما مستوى الرضا الوظيفي لمقدمي الخدمات في المؤسسة العمومية للصحة الجوارية "جديوية".</w:t>
      </w:r>
    </w:p>
    <w:p w14:paraId="5B8E5F66" w14:textId="77777777" w:rsidR="00796F7D" w:rsidRPr="00796F7D" w:rsidRDefault="00796F7D" w:rsidP="00796F7D">
      <w:pPr>
        <w:numPr>
          <w:ilvl w:val="0"/>
          <w:numId w:val="4"/>
        </w:numPr>
        <w:bidi/>
        <w:spacing w:after="160" w:line="360" w:lineRule="auto"/>
        <w:contextualSpacing/>
        <w:jc w:val="both"/>
        <w:rPr>
          <w:rFonts w:ascii="Simplified Arabic" w:eastAsia="Calibri" w:hAnsi="Simplified Arabic" w:cs="Simplified Arabic"/>
          <w:sz w:val="26"/>
          <w:szCs w:val="26"/>
          <w:rtl/>
          <w:lang w:val="en-US"/>
        </w:rPr>
      </w:pPr>
      <w:r w:rsidRPr="00796F7D">
        <w:rPr>
          <w:rFonts w:ascii="Simplified Arabic" w:eastAsia="Calibri" w:hAnsi="Simplified Arabic" w:cs="Simplified Arabic"/>
          <w:sz w:val="26"/>
          <w:szCs w:val="26"/>
          <w:rtl/>
          <w:lang w:val="en-US"/>
        </w:rPr>
        <w:t>ما مستوى جودة الخدمات الصحية المقدمة في المؤسسة العمومية للصحة الجوارية "جديوية".</w:t>
      </w:r>
    </w:p>
    <w:p w14:paraId="3CCB6E19" w14:textId="1AB12709" w:rsidR="00796F7D" w:rsidRPr="00796F7D" w:rsidRDefault="00796F7D" w:rsidP="00AE79BA">
      <w:pPr>
        <w:numPr>
          <w:ilvl w:val="0"/>
          <w:numId w:val="4"/>
        </w:numPr>
        <w:bidi/>
        <w:spacing w:after="160" w:line="360" w:lineRule="auto"/>
        <w:contextualSpacing/>
        <w:jc w:val="both"/>
        <w:rPr>
          <w:rFonts w:ascii="Simplified Arabic" w:eastAsia="Calibri" w:hAnsi="Simplified Arabic" w:cs="Simplified Arabic"/>
          <w:sz w:val="26"/>
          <w:szCs w:val="26"/>
          <w:rtl/>
          <w:lang w:val="en-US"/>
        </w:rPr>
      </w:pPr>
      <w:r w:rsidRPr="00796F7D">
        <w:rPr>
          <w:rFonts w:ascii="Simplified Arabic" w:eastAsia="Calibri" w:hAnsi="Simplified Arabic" w:cs="Simplified Arabic"/>
          <w:sz w:val="26"/>
          <w:szCs w:val="26"/>
          <w:rtl/>
          <w:lang w:val="en-US"/>
        </w:rPr>
        <w:t>ما تأثير الرضا الوظيفي على مستوى جودة الخدمات الصحية المقدمة في المؤسسة العمومية للصحة الجوارية "جديوية".</w:t>
      </w:r>
    </w:p>
    <w:p w14:paraId="1B6F7EFF" w14:textId="4047709C" w:rsidR="00AE79BA" w:rsidRDefault="00AE79BA" w:rsidP="00AE79BA">
      <w:pPr>
        <w:numPr>
          <w:ilvl w:val="0"/>
          <w:numId w:val="5"/>
        </w:numPr>
        <w:bidi/>
        <w:spacing w:after="160" w:line="360" w:lineRule="auto"/>
        <w:contextualSpacing/>
        <w:jc w:val="both"/>
        <w:rPr>
          <w:rFonts w:ascii="Simplified Arabic" w:eastAsia="Calibri" w:hAnsi="Simplified Arabic" w:cs="Simplified Arabic"/>
          <w:sz w:val="26"/>
          <w:szCs w:val="26"/>
          <w:lang w:val="en-US"/>
        </w:rPr>
      </w:pPr>
      <w:bookmarkStart w:id="0" w:name="_Hlk76422443"/>
      <w:r w:rsidRPr="00AE79BA">
        <w:rPr>
          <w:rFonts w:ascii="Simplified Arabic" w:eastAsia="Calibri" w:hAnsi="Simplified Arabic" w:cs="Simplified Arabic"/>
          <w:b/>
          <w:bCs/>
          <w:sz w:val="26"/>
          <w:szCs w:val="26"/>
          <w:rtl/>
          <w:lang w:val="en-US"/>
        </w:rPr>
        <w:t>الفرضية الرئيسية:</w:t>
      </w:r>
      <w:r w:rsidRPr="00AE79BA">
        <w:rPr>
          <w:rFonts w:ascii="Simplified Arabic" w:eastAsia="Calibri" w:hAnsi="Simplified Arabic" w:cs="Simplified Arabic"/>
          <w:sz w:val="26"/>
          <w:szCs w:val="26"/>
          <w:rtl/>
          <w:lang w:val="en-US"/>
        </w:rPr>
        <w:t xml:space="preserve"> هناك تأثير ذو دلالة إحصائية لأبعاد الرضا الوظيفي على جودة الخدمات الصحية المقدمة في المؤسسة العمومية للصحة الجوارية " جديوية".</w:t>
      </w:r>
    </w:p>
    <w:p w14:paraId="3FB972FE" w14:textId="0C77ABF3" w:rsidR="0094046B" w:rsidRPr="002008B8" w:rsidRDefault="0094046B" w:rsidP="002008B8">
      <w:pPr>
        <w:numPr>
          <w:ilvl w:val="0"/>
          <w:numId w:val="5"/>
        </w:numPr>
        <w:bidi/>
        <w:spacing w:after="160" w:line="360" w:lineRule="auto"/>
        <w:contextualSpacing/>
        <w:rPr>
          <w:rFonts w:ascii="Simplified Arabic" w:eastAsia="Calibri" w:hAnsi="Simplified Arabic" w:cs="Simplified Arabic"/>
          <w:sz w:val="26"/>
          <w:szCs w:val="26"/>
          <w:rtl/>
          <w:lang w:val="en-US"/>
        </w:rPr>
      </w:pPr>
      <w:r>
        <w:rPr>
          <w:rFonts w:ascii="Simplified Arabic" w:eastAsia="Calibri" w:hAnsi="Simplified Arabic" w:cs="Simplified Arabic" w:hint="cs"/>
          <w:sz w:val="26"/>
          <w:szCs w:val="26"/>
          <w:rtl/>
          <w:lang w:val="en-US"/>
        </w:rPr>
        <w:t>الفرضيات الفرعية:</w:t>
      </w:r>
    </w:p>
    <w:p w14:paraId="7D53F802" w14:textId="4918254D" w:rsidR="0094046B" w:rsidRPr="002008B8" w:rsidRDefault="0094046B" w:rsidP="002008B8">
      <w:pPr>
        <w:pStyle w:val="a7"/>
        <w:numPr>
          <w:ilvl w:val="3"/>
          <w:numId w:val="6"/>
        </w:numPr>
        <w:bidi/>
        <w:spacing w:after="160" w:line="360" w:lineRule="auto"/>
        <w:jc w:val="both"/>
        <w:rPr>
          <w:rFonts w:ascii="Simplified Arabic" w:eastAsia="Calibri" w:hAnsi="Simplified Arabic" w:cs="Simplified Arabic"/>
          <w:sz w:val="26"/>
          <w:szCs w:val="26"/>
          <w:rtl/>
          <w:lang w:bidi="ar-DZ"/>
        </w:rPr>
      </w:pPr>
      <w:r w:rsidRPr="002008B8">
        <w:rPr>
          <w:rFonts w:ascii="Simplified Arabic" w:eastAsia="Calibri" w:hAnsi="Simplified Arabic" w:cs="Simplified Arabic"/>
          <w:b/>
          <w:bCs/>
          <w:sz w:val="26"/>
          <w:szCs w:val="26"/>
          <w:rtl/>
          <w:lang w:bidi="ar-DZ"/>
        </w:rPr>
        <w:t xml:space="preserve">الفرضية </w:t>
      </w:r>
      <w:bookmarkStart w:id="1" w:name="_Hlk76307817"/>
      <w:r w:rsidR="002008B8" w:rsidRPr="002008B8">
        <w:rPr>
          <w:rFonts w:ascii="Simplified Arabic" w:eastAsia="Calibri" w:hAnsi="Simplified Arabic" w:cs="Simplified Arabic" w:hint="cs"/>
          <w:b/>
          <w:bCs/>
          <w:sz w:val="26"/>
          <w:szCs w:val="26"/>
          <w:rtl/>
          <w:lang w:bidi="ar-DZ"/>
        </w:rPr>
        <w:t>الفرعية الأولى</w:t>
      </w:r>
      <w:r w:rsidR="002008B8" w:rsidRPr="002008B8">
        <w:rPr>
          <w:rFonts w:ascii="Simplified Arabic" w:eastAsia="Calibri" w:hAnsi="Simplified Arabic" w:cs="Simplified Arabic" w:hint="cs"/>
          <w:sz w:val="26"/>
          <w:szCs w:val="26"/>
          <w:rtl/>
          <w:lang w:bidi="ar-DZ"/>
        </w:rPr>
        <w:t>: يؤثر</w:t>
      </w:r>
      <w:r w:rsidRPr="002008B8">
        <w:rPr>
          <w:rFonts w:ascii="Simplified Arabic" w:eastAsia="Calibri" w:hAnsi="Simplified Arabic" w:cs="Simplified Arabic"/>
          <w:sz w:val="26"/>
          <w:szCs w:val="26"/>
          <w:rtl/>
          <w:lang w:bidi="ar-DZ"/>
        </w:rPr>
        <w:t xml:space="preserve"> الرضا الوظيفي عن الراتب على جودة الخدمات الصحية المقدمة من وجهة نظر المرضى في المؤسسة العمومية للصحة الجوارية </w:t>
      </w:r>
      <w:r w:rsidRPr="002008B8">
        <w:rPr>
          <w:rFonts w:ascii="Simplified Arabic" w:eastAsia="Calibri" w:hAnsi="Simplified Arabic" w:cs="Simplified Arabic"/>
          <w:sz w:val="26"/>
          <w:szCs w:val="26"/>
        </w:rPr>
        <w:t>"</w:t>
      </w:r>
      <w:r w:rsidRPr="002008B8">
        <w:rPr>
          <w:rFonts w:ascii="Simplified Arabic" w:eastAsia="Calibri" w:hAnsi="Simplified Arabic" w:cs="Simplified Arabic"/>
          <w:sz w:val="26"/>
          <w:szCs w:val="26"/>
          <w:rtl/>
          <w:lang w:bidi="ar-DZ"/>
        </w:rPr>
        <w:t xml:space="preserve"> جديوية</w:t>
      </w:r>
      <w:r w:rsidRPr="002008B8">
        <w:rPr>
          <w:rFonts w:ascii="Simplified Arabic" w:eastAsia="Calibri" w:hAnsi="Simplified Arabic" w:cs="Simplified Arabic"/>
          <w:sz w:val="26"/>
          <w:szCs w:val="26"/>
        </w:rPr>
        <w:t>"</w:t>
      </w:r>
      <w:r w:rsidRPr="002008B8">
        <w:rPr>
          <w:rFonts w:ascii="Simplified Arabic" w:eastAsia="Calibri" w:hAnsi="Simplified Arabic" w:cs="Simplified Arabic"/>
          <w:sz w:val="26"/>
          <w:szCs w:val="26"/>
          <w:rtl/>
        </w:rPr>
        <w:t>.</w:t>
      </w:r>
      <w:bookmarkEnd w:id="1"/>
    </w:p>
    <w:p w14:paraId="743EF5B0" w14:textId="237EE31A" w:rsidR="002008B8" w:rsidRDefault="002008B8" w:rsidP="002008B8">
      <w:pPr>
        <w:pStyle w:val="a7"/>
        <w:numPr>
          <w:ilvl w:val="3"/>
          <w:numId w:val="6"/>
        </w:numPr>
        <w:bidi/>
        <w:spacing w:after="160" w:line="360" w:lineRule="auto"/>
        <w:jc w:val="both"/>
        <w:rPr>
          <w:rFonts w:ascii="Simplified Arabic" w:eastAsia="Calibri" w:hAnsi="Simplified Arabic" w:cs="Simplified Arabic"/>
          <w:sz w:val="26"/>
          <w:szCs w:val="26"/>
          <w:lang w:bidi="ar-DZ"/>
        </w:rPr>
      </w:pPr>
      <w:r w:rsidRPr="002008B8">
        <w:rPr>
          <w:rFonts w:ascii="Simplified Arabic" w:eastAsia="Calibri" w:hAnsi="Simplified Arabic" w:cs="Simplified Arabic"/>
          <w:b/>
          <w:bCs/>
          <w:sz w:val="26"/>
          <w:szCs w:val="26"/>
          <w:rtl/>
          <w:lang w:bidi="ar-DZ"/>
        </w:rPr>
        <w:t>الفرضية</w:t>
      </w:r>
      <w:r>
        <w:rPr>
          <w:rFonts w:ascii="Simplified Arabic" w:eastAsia="Calibri" w:hAnsi="Simplified Arabic" w:cs="Simplified Arabic" w:hint="cs"/>
          <w:b/>
          <w:bCs/>
          <w:sz w:val="26"/>
          <w:szCs w:val="26"/>
          <w:rtl/>
          <w:lang w:bidi="ar-DZ"/>
        </w:rPr>
        <w:t xml:space="preserve"> الفرعية</w:t>
      </w:r>
      <w:r w:rsidRPr="002008B8">
        <w:rPr>
          <w:rFonts w:ascii="Simplified Arabic" w:eastAsia="Calibri" w:hAnsi="Simplified Arabic" w:cs="Simplified Arabic"/>
          <w:b/>
          <w:bCs/>
          <w:sz w:val="26"/>
          <w:szCs w:val="26"/>
          <w:rtl/>
          <w:lang w:bidi="ar-DZ"/>
        </w:rPr>
        <w:t xml:space="preserve"> </w:t>
      </w:r>
      <w:r w:rsidRPr="002008B8">
        <w:rPr>
          <w:rFonts w:ascii="Simplified Arabic" w:eastAsia="Calibri" w:hAnsi="Simplified Arabic" w:cs="Simplified Arabic" w:hint="cs"/>
          <w:b/>
          <w:bCs/>
          <w:sz w:val="26"/>
          <w:szCs w:val="26"/>
          <w:rtl/>
          <w:lang w:bidi="ar-DZ"/>
        </w:rPr>
        <w:t>الثانية</w:t>
      </w:r>
      <w:r w:rsidRPr="002008B8">
        <w:rPr>
          <w:rFonts w:ascii="Simplified Arabic" w:eastAsia="Calibri" w:hAnsi="Simplified Arabic" w:cs="Simplified Arabic" w:hint="cs"/>
          <w:sz w:val="26"/>
          <w:szCs w:val="26"/>
          <w:rtl/>
          <w:lang w:bidi="ar-DZ"/>
        </w:rPr>
        <w:t>: يؤثر</w:t>
      </w:r>
      <w:r w:rsidRPr="002008B8">
        <w:rPr>
          <w:rFonts w:ascii="Simplified Arabic" w:eastAsia="Calibri" w:hAnsi="Simplified Arabic" w:cs="Simplified Arabic"/>
          <w:sz w:val="26"/>
          <w:szCs w:val="26"/>
          <w:rtl/>
          <w:lang w:bidi="ar-DZ"/>
        </w:rPr>
        <w:t xml:space="preserve"> الرضا الوظيفي عن الترقية على جودة الخدمات الصحية المقدمة من وجهة نظر المرضى في المؤسسة العمومية للصحة الجوارية " جديوية".</w:t>
      </w:r>
    </w:p>
    <w:p w14:paraId="20A21D8A" w14:textId="61DB7B4B" w:rsidR="002008B8" w:rsidRPr="002008B8" w:rsidRDefault="002008B8" w:rsidP="006A0F5E">
      <w:pPr>
        <w:pStyle w:val="a7"/>
        <w:numPr>
          <w:ilvl w:val="3"/>
          <w:numId w:val="6"/>
        </w:numPr>
        <w:bidi/>
        <w:spacing w:line="360" w:lineRule="auto"/>
        <w:jc w:val="both"/>
        <w:rPr>
          <w:rFonts w:ascii="Simplified Arabic" w:eastAsia="Calibri" w:hAnsi="Simplified Arabic" w:cs="Simplified Arabic"/>
          <w:sz w:val="26"/>
          <w:szCs w:val="26"/>
          <w:rtl/>
          <w:lang w:bidi="ar-DZ"/>
        </w:rPr>
      </w:pPr>
      <w:r w:rsidRPr="002008B8">
        <w:rPr>
          <w:rFonts w:ascii="Simplified Arabic" w:eastAsia="Calibri" w:hAnsi="Simplified Arabic" w:cs="Simplified Arabic" w:hint="cs"/>
          <w:b/>
          <w:bCs/>
          <w:sz w:val="26"/>
          <w:szCs w:val="26"/>
          <w:rtl/>
          <w:lang w:bidi="ar-DZ"/>
        </w:rPr>
        <w:t>الفرضية</w:t>
      </w:r>
      <w:r>
        <w:rPr>
          <w:rFonts w:ascii="Simplified Arabic" w:eastAsia="Calibri" w:hAnsi="Simplified Arabic" w:cs="Simplified Arabic" w:hint="cs"/>
          <w:b/>
          <w:bCs/>
          <w:sz w:val="26"/>
          <w:szCs w:val="26"/>
          <w:rtl/>
          <w:lang w:bidi="ar-DZ"/>
        </w:rPr>
        <w:t xml:space="preserve"> الفرعية</w:t>
      </w:r>
      <w:r w:rsidRPr="002008B8">
        <w:rPr>
          <w:rFonts w:ascii="Simplified Arabic" w:eastAsia="Calibri" w:hAnsi="Simplified Arabic" w:cs="Simplified Arabic"/>
          <w:b/>
          <w:bCs/>
          <w:sz w:val="26"/>
          <w:szCs w:val="26"/>
          <w:rtl/>
          <w:lang w:bidi="ar-DZ"/>
        </w:rPr>
        <w:t xml:space="preserve"> </w:t>
      </w:r>
      <w:r w:rsidRPr="002008B8">
        <w:rPr>
          <w:rFonts w:ascii="Simplified Arabic" w:eastAsia="Calibri" w:hAnsi="Simplified Arabic" w:cs="Simplified Arabic" w:hint="cs"/>
          <w:b/>
          <w:bCs/>
          <w:sz w:val="26"/>
          <w:szCs w:val="26"/>
          <w:rtl/>
          <w:lang w:bidi="ar-DZ"/>
        </w:rPr>
        <w:t>الثالثة:</w:t>
      </w:r>
      <w:r w:rsidRPr="002008B8">
        <w:rPr>
          <w:rFonts w:ascii="Simplified Arabic" w:eastAsia="Calibri" w:hAnsi="Simplified Arabic" w:cs="Simplified Arabic" w:hint="cs"/>
          <w:sz w:val="26"/>
          <w:szCs w:val="26"/>
          <w:rtl/>
          <w:lang w:bidi="ar-DZ"/>
        </w:rPr>
        <w:t xml:space="preserve"> يؤثر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الرضا</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الوظيفي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جماعة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العمل</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على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جودة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الخدمات</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الصحية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المقدمة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من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وجهة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نظر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المرضى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المؤسسة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العمومية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للصحة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الجوارية</w:t>
      </w:r>
      <w:r w:rsidRPr="002008B8">
        <w:rPr>
          <w:rFonts w:ascii="Simplified Arabic" w:eastAsia="Calibri" w:hAnsi="Simplified Arabic" w:cs="Simplified Arabic"/>
          <w:sz w:val="26"/>
          <w:szCs w:val="26"/>
          <w:rtl/>
          <w:lang w:bidi="ar-DZ"/>
        </w:rPr>
        <w:t xml:space="preserve"> " </w:t>
      </w:r>
      <w:r w:rsidRPr="002008B8">
        <w:rPr>
          <w:rFonts w:ascii="Simplified Arabic" w:eastAsia="Calibri" w:hAnsi="Simplified Arabic" w:cs="Simplified Arabic" w:hint="cs"/>
          <w:sz w:val="26"/>
          <w:szCs w:val="26"/>
          <w:rtl/>
          <w:lang w:bidi="ar-DZ"/>
        </w:rPr>
        <w:t>جديوية</w:t>
      </w:r>
      <w:r w:rsidRPr="002008B8">
        <w:rPr>
          <w:rFonts w:ascii="Simplified Arabic" w:eastAsia="Calibri" w:hAnsi="Simplified Arabic" w:cs="Simplified Arabic"/>
          <w:sz w:val="26"/>
          <w:szCs w:val="26"/>
          <w:rtl/>
          <w:lang w:bidi="ar-DZ"/>
        </w:rPr>
        <w:t>".</w:t>
      </w:r>
    </w:p>
    <w:p w14:paraId="6062A615" w14:textId="58CB2D20" w:rsidR="002008B8" w:rsidRPr="002008B8" w:rsidRDefault="002008B8" w:rsidP="006A0F5E">
      <w:pPr>
        <w:pStyle w:val="a7"/>
        <w:numPr>
          <w:ilvl w:val="3"/>
          <w:numId w:val="6"/>
        </w:numPr>
        <w:bidi/>
        <w:spacing w:line="360" w:lineRule="auto"/>
        <w:jc w:val="both"/>
        <w:rPr>
          <w:rFonts w:ascii="Simplified Arabic" w:eastAsia="Calibri" w:hAnsi="Simplified Arabic" w:cs="Simplified Arabic"/>
          <w:sz w:val="26"/>
          <w:szCs w:val="26"/>
          <w:rtl/>
          <w:lang w:bidi="ar-DZ"/>
        </w:rPr>
      </w:pPr>
      <w:r w:rsidRPr="002008B8">
        <w:rPr>
          <w:rFonts w:ascii="Simplified Arabic" w:eastAsia="Calibri" w:hAnsi="Simplified Arabic" w:cs="Simplified Arabic" w:hint="cs"/>
          <w:b/>
          <w:bCs/>
          <w:sz w:val="26"/>
          <w:szCs w:val="26"/>
          <w:rtl/>
          <w:lang w:bidi="ar-DZ"/>
        </w:rPr>
        <w:t>الفرضية الفرعية</w:t>
      </w:r>
      <w:r w:rsidRPr="002008B8">
        <w:rPr>
          <w:rFonts w:ascii="Simplified Arabic" w:eastAsia="Calibri" w:hAnsi="Simplified Arabic" w:cs="Simplified Arabic"/>
          <w:b/>
          <w:bCs/>
          <w:sz w:val="26"/>
          <w:szCs w:val="26"/>
          <w:rtl/>
          <w:lang w:bidi="ar-DZ"/>
        </w:rPr>
        <w:t xml:space="preserve"> </w:t>
      </w:r>
      <w:r w:rsidRPr="002008B8">
        <w:rPr>
          <w:rFonts w:ascii="Simplified Arabic" w:eastAsia="Calibri" w:hAnsi="Simplified Arabic" w:cs="Simplified Arabic" w:hint="cs"/>
          <w:b/>
          <w:bCs/>
          <w:sz w:val="26"/>
          <w:szCs w:val="26"/>
          <w:rtl/>
          <w:lang w:bidi="ar-DZ"/>
        </w:rPr>
        <w:t>الرابعة:</w:t>
      </w:r>
      <w:r w:rsidRPr="002008B8">
        <w:rPr>
          <w:rFonts w:ascii="Simplified Arabic" w:eastAsia="Calibri" w:hAnsi="Simplified Arabic" w:cs="Simplified Arabic" w:hint="cs"/>
          <w:sz w:val="26"/>
          <w:szCs w:val="26"/>
          <w:rtl/>
          <w:lang w:bidi="ar-DZ"/>
        </w:rPr>
        <w:t xml:space="preserve"> يؤثر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الرضا</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الوظيفي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بيئة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العمل</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على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جودة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الخدمات</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الصحية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المقدمة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من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وجهة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نظر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المرضى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المؤسسة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العمومية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للصحة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الجوارية</w:t>
      </w:r>
      <w:r w:rsidRPr="002008B8">
        <w:rPr>
          <w:rFonts w:ascii="Simplified Arabic" w:eastAsia="Calibri" w:hAnsi="Simplified Arabic" w:cs="Simplified Arabic"/>
          <w:sz w:val="26"/>
          <w:szCs w:val="26"/>
          <w:rtl/>
          <w:lang w:bidi="ar-DZ"/>
        </w:rPr>
        <w:t xml:space="preserve"> " </w:t>
      </w:r>
      <w:r w:rsidRPr="002008B8">
        <w:rPr>
          <w:rFonts w:ascii="Simplified Arabic" w:eastAsia="Calibri" w:hAnsi="Simplified Arabic" w:cs="Simplified Arabic" w:hint="cs"/>
          <w:sz w:val="26"/>
          <w:szCs w:val="26"/>
          <w:rtl/>
          <w:lang w:bidi="ar-DZ"/>
        </w:rPr>
        <w:t>جديوية</w:t>
      </w:r>
      <w:r w:rsidRPr="002008B8">
        <w:rPr>
          <w:rFonts w:ascii="Simplified Arabic" w:eastAsia="Calibri" w:hAnsi="Simplified Arabic" w:cs="Simplified Arabic"/>
          <w:sz w:val="26"/>
          <w:szCs w:val="26"/>
          <w:rtl/>
          <w:lang w:bidi="ar-DZ"/>
        </w:rPr>
        <w:t>".</w:t>
      </w:r>
    </w:p>
    <w:p w14:paraId="42D06BFD" w14:textId="3C10D862" w:rsidR="002008B8" w:rsidRPr="002008B8" w:rsidRDefault="002008B8" w:rsidP="006A0F5E">
      <w:pPr>
        <w:pStyle w:val="a7"/>
        <w:numPr>
          <w:ilvl w:val="3"/>
          <w:numId w:val="6"/>
        </w:numPr>
        <w:bidi/>
        <w:spacing w:line="360" w:lineRule="auto"/>
        <w:jc w:val="both"/>
        <w:rPr>
          <w:rFonts w:ascii="Simplified Arabic" w:eastAsia="Calibri" w:hAnsi="Simplified Arabic" w:cs="Simplified Arabic"/>
          <w:sz w:val="26"/>
          <w:szCs w:val="26"/>
          <w:rtl/>
          <w:lang w:bidi="ar-DZ"/>
        </w:rPr>
      </w:pPr>
      <w:r w:rsidRPr="002008B8">
        <w:rPr>
          <w:rFonts w:ascii="Simplified Arabic" w:eastAsia="Calibri" w:hAnsi="Simplified Arabic" w:cs="Simplified Arabic" w:hint="cs"/>
          <w:b/>
          <w:bCs/>
          <w:sz w:val="26"/>
          <w:szCs w:val="26"/>
          <w:rtl/>
          <w:lang w:bidi="ar-DZ"/>
        </w:rPr>
        <w:lastRenderedPageBreak/>
        <w:t>الفرضية الفرعية</w:t>
      </w:r>
      <w:r w:rsidRPr="002008B8">
        <w:rPr>
          <w:rFonts w:ascii="Simplified Arabic" w:eastAsia="Calibri" w:hAnsi="Simplified Arabic" w:cs="Simplified Arabic"/>
          <w:b/>
          <w:bCs/>
          <w:sz w:val="26"/>
          <w:szCs w:val="26"/>
          <w:rtl/>
          <w:lang w:bidi="ar-DZ"/>
        </w:rPr>
        <w:t xml:space="preserve"> </w:t>
      </w:r>
      <w:r w:rsidRPr="002008B8">
        <w:rPr>
          <w:rFonts w:ascii="Simplified Arabic" w:eastAsia="Calibri" w:hAnsi="Simplified Arabic" w:cs="Simplified Arabic" w:hint="cs"/>
          <w:b/>
          <w:bCs/>
          <w:sz w:val="26"/>
          <w:szCs w:val="26"/>
          <w:rtl/>
          <w:lang w:bidi="ar-DZ"/>
        </w:rPr>
        <w:t>الخامسة:</w:t>
      </w:r>
      <w:r w:rsidRPr="002008B8">
        <w:rPr>
          <w:rFonts w:ascii="Simplified Arabic" w:eastAsia="Calibri" w:hAnsi="Simplified Arabic" w:cs="Simplified Arabic" w:hint="cs"/>
          <w:sz w:val="26"/>
          <w:szCs w:val="26"/>
          <w:rtl/>
          <w:lang w:bidi="ar-DZ"/>
        </w:rPr>
        <w:t xml:space="preserve"> يؤثر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الرضا</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الوظيفي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ساعات</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العمل</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على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جودة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الخدمات</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الصحية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المقدمة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من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وجهة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نظر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المرضى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المؤسسة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العمومية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للصحة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الجوارية</w:t>
      </w:r>
      <w:r w:rsidRPr="002008B8">
        <w:rPr>
          <w:rFonts w:ascii="Simplified Arabic" w:eastAsia="Calibri" w:hAnsi="Simplified Arabic" w:cs="Simplified Arabic"/>
          <w:sz w:val="26"/>
          <w:szCs w:val="26"/>
          <w:rtl/>
          <w:lang w:bidi="ar-DZ"/>
        </w:rPr>
        <w:t xml:space="preserve"> " </w:t>
      </w:r>
      <w:r w:rsidRPr="002008B8">
        <w:rPr>
          <w:rFonts w:ascii="Simplified Arabic" w:eastAsia="Calibri" w:hAnsi="Simplified Arabic" w:cs="Simplified Arabic" w:hint="cs"/>
          <w:sz w:val="26"/>
          <w:szCs w:val="26"/>
          <w:rtl/>
          <w:lang w:bidi="ar-DZ"/>
        </w:rPr>
        <w:t>جديوية</w:t>
      </w:r>
      <w:r w:rsidRPr="002008B8">
        <w:rPr>
          <w:rFonts w:ascii="Simplified Arabic" w:eastAsia="Calibri" w:hAnsi="Simplified Arabic" w:cs="Simplified Arabic"/>
          <w:sz w:val="26"/>
          <w:szCs w:val="26"/>
          <w:rtl/>
          <w:lang w:bidi="ar-DZ"/>
        </w:rPr>
        <w:t>".</w:t>
      </w:r>
    </w:p>
    <w:p w14:paraId="6CD26764" w14:textId="23F591BC" w:rsidR="002008B8" w:rsidRPr="002008B8" w:rsidRDefault="002008B8" w:rsidP="006A0F5E">
      <w:pPr>
        <w:pStyle w:val="a7"/>
        <w:numPr>
          <w:ilvl w:val="3"/>
          <w:numId w:val="6"/>
        </w:numPr>
        <w:bidi/>
        <w:spacing w:line="360" w:lineRule="auto"/>
        <w:rPr>
          <w:rFonts w:ascii="Simplified Arabic" w:eastAsia="Calibri" w:hAnsi="Simplified Arabic" w:cs="Simplified Arabic"/>
          <w:sz w:val="26"/>
          <w:szCs w:val="26"/>
          <w:rtl/>
          <w:lang w:bidi="ar-DZ"/>
        </w:rPr>
      </w:pPr>
      <w:r w:rsidRPr="002008B8">
        <w:rPr>
          <w:rFonts w:ascii="Simplified Arabic" w:eastAsia="Calibri" w:hAnsi="Simplified Arabic" w:cs="Simplified Arabic" w:hint="cs"/>
          <w:b/>
          <w:bCs/>
          <w:sz w:val="26"/>
          <w:szCs w:val="26"/>
          <w:rtl/>
          <w:lang w:bidi="ar-DZ"/>
        </w:rPr>
        <w:t>الفرضية</w:t>
      </w:r>
      <w:r w:rsidRPr="002008B8">
        <w:rPr>
          <w:rFonts w:ascii="Simplified Arabic" w:eastAsia="Calibri" w:hAnsi="Simplified Arabic" w:cs="Simplified Arabic"/>
          <w:b/>
          <w:bCs/>
          <w:sz w:val="26"/>
          <w:szCs w:val="26"/>
          <w:rtl/>
          <w:lang w:bidi="ar-DZ"/>
        </w:rPr>
        <w:t xml:space="preserve"> </w:t>
      </w:r>
      <w:r w:rsidRPr="002008B8">
        <w:rPr>
          <w:rFonts w:ascii="Simplified Arabic" w:eastAsia="Calibri" w:hAnsi="Simplified Arabic" w:cs="Simplified Arabic" w:hint="cs"/>
          <w:b/>
          <w:bCs/>
          <w:sz w:val="26"/>
          <w:szCs w:val="26"/>
          <w:rtl/>
          <w:lang w:bidi="ar-DZ"/>
        </w:rPr>
        <w:t>الفرعية السادسة:</w:t>
      </w:r>
      <w:r w:rsidRPr="002008B8">
        <w:rPr>
          <w:rFonts w:ascii="Simplified Arabic" w:eastAsia="Calibri" w:hAnsi="Simplified Arabic" w:cs="Simplified Arabic" w:hint="cs"/>
          <w:sz w:val="26"/>
          <w:szCs w:val="26"/>
          <w:rtl/>
          <w:lang w:bidi="ar-DZ"/>
        </w:rPr>
        <w:t xml:space="preserve"> يؤثر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الرضا</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الوظيفي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نمط</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الإشراف</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على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جودة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الخدمات</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الصحية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المقدمة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من</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وجهة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نظر</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المرضى</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في</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المؤسسة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العمومية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للصحة</w:t>
      </w:r>
      <w:r w:rsidRPr="002008B8">
        <w:rPr>
          <w:rFonts w:ascii="Simplified Arabic" w:eastAsia="Calibri" w:hAnsi="Simplified Arabic" w:cs="Simplified Arabic"/>
          <w:sz w:val="26"/>
          <w:szCs w:val="26"/>
          <w:rtl/>
          <w:lang w:bidi="ar-DZ"/>
        </w:rPr>
        <w:t xml:space="preserve"> </w:t>
      </w:r>
      <w:r w:rsidRPr="002008B8">
        <w:rPr>
          <w:rFonts w:ascii="Simplified Arabic" w:eastAsia="Calibri" w:hAnsi="Simplified Arabic" w:cs="Simplified Arabic" w:hint="cs"/>
          <w:sz w:val="26"/>
          <w:szCs w:val="26"/>
          <w:rtl/>
          <w:lang w:bidi="ar-DZ"/>
        </w:rPr>
        <w:t>الجوارية</w:t>
      </w:r>
      <w:r w:rsidRPr="002008B8">
        <w:rPr>
          <w:rFonts w:ascii="Simplified Arabic" w:eastAsia="Calibri" w:hAnsi="Simplified Arabic" w:cs="Simplified Arabic"/>
          <w:sz w:val="26"/>
          <w:szCs w:val="26"/>
          <w:rtl/>
          <w:lang w:bidi="ar-DZ"/>
        </w:rPr>
        <w:t xml:space="preserve"> " </w:t>
      </w:r>
      <w:r w:rsidRPr="002008B8">
        <w:rPr>
          <w:rFonts w:ascii="Simplified Arabic" w:eastAsia="Calibri" w:hAnsi="Simplified Arabic" w:cs="Simplified Arabic" w:hint="cs"/>
          <w:sz w:val="26"/>
          <w:szCs w:val="26"/>
          <w:rtl/>
          <w:lang w:bidi="ar-DZ"/>
        </w:rPr>
        <w:t>جديوية</w:t>
      </w:r>
      <w:r w:rsidRPr="002008B8">
        <w:rPr>
          <w:rFonts w:ascii="Simplified Arabic" w:eastAsia="Calibri" w:hAnsi="Simplified Arabic" w:cs="Simplified Arabic"/>
          <w:sz w:val="26"/>
          <w:szCs w:val="26"/>
          <w:rtl/>
          <w:lang w:bidi="ar-DZ"/>
        </w:rPr>
        <w:t>".</w:t>
      </w:r>
    </w:p>
    <w:p w14:paraId="4113745E" w14:textId="77777777" w:rsidR="006A0F5E" w:rsidRPr="006A0F5E" w:rsidRDefault="006A0F5E" w:rsidP="006A0F5E">
      <w:pPr>
        <w:numPr>
          <w:ilvl w:val="0"/>
          <w:numId w:val="8"/>
        </w:numPr>
        <w:bidi/>
        <w:spacing w:after="160" w:line="360" w:lineRule="auto"/>
        <w:contextualSpacing/>
        <w:jc w:val="both"/>
        <w:rPr>
          <w:rFonts w:ascii="Simplified Arabic" w:eastAsia="Calibri" w:hAnsi="Simplified Arabic" w:cs="Simplified Arabic"/>
          <w:b/>
          <w:bCs/>
          <w:sz w:val="26"/>
          <w:szCs w:val="26"/>
          <w:rtl/>
          <w:lang w:val="en-US"/>
        </w:rPr>
      </w:pPr>
      <w:r w:rsidRPr="006A0F5E">
        <w:rPr>
          <w:rFonts w:ascii="Simplified Arabic" w:eastAsia="Calibri" w:hAnsi="Simplified Arabic" w:cs="Simplified Arabic"/>
          <w:b/>
          <w:bCs/>
          <w:sz w:val="26"/>
          <w:szCs w:val="26"/>
          <w:rtl/>
          <w:lang w:val="en-US"/>
        </w:rPr>
        <w:t>أهمية الدراسة:</w:t>
      </w:r>
    </w:p>
    <w:p w14:paraId="22641D48" w14:textId="48B2A75E" w:rsidR="006A0F5E" w:rsidRPr="006A0F5E" w:rsidRDefault="006A0F5E" w:rsidP="006A0F5E">
      <w:pPr>
        <w:bidi/>
        <w:spacing w:after="160" w:line="259" w:lineRule="auto"/>
        <w:jc w:val="both"/>
        <w:rPr>
          <w:rFonts w:ascii="Simplified Arabic" w:eastAsia="Calibri" w:hAnsi="Simplified Arabic" w:cs="Simplified Arabic"/>
          <w:sz w:val="26"/>
          <w:szCs w:val="26"/>
          <w:rtl/>
        </w:rPr>
      </w:pPr>
      <w:r w:rsidRPr="006A0F5E">
        <w:rPr>
          <w:rFonts w:ascii="Simplified Arabic" w:eastAsia="Calibri" w:hAnsi="Simplified Arabic" w:cs="Simplified Arabic"/>
          <w:sz w:val="26"/>
          <w:szCs w:val="26"/>
          <w:rtl/>
          <w:lang w:val="en-US"/>
        </w:rPr>
        <w:t xml:space="preserve"> تبرز أهمية الدراسة من أهمية جودة الخدمات الصحية التي يمكن الاستدلال عليها </w:t>
      </w:r>
      <w:r w:rsidRPr="006A0F5E">
        <w:rPr>
          <w:rFonts w:ascii="Simplified Arabic" w:eastAsia="Calibri" w:hAnsi="Simplified Arabic" w:cs="Simplified Arabic" w:hint="cs"/>
          <w:sz w:val="26"/>
          <w:szCs w:val="26"/>
          <w:rtl/>
          <w:lang w:val="en-US"/>
        </w:rPr>
        <w:t>مما</w:t>
      </w:r>
      <w:r w:rsidRPr="006A0F5E">
        <w:rPr>
          <w:rFonts w:ascii="Simplified Arabic" w:eastAsia="Calibri" w:hAnsi="Simplified Arabic" w:cs="Simplified Arabic"/>
          <w:sz w:val="26"/>
          <w:szCs w:val="26"/>
          <w:rtl/>
          <w:lang w:val="en-US"/>
        </w:rPr>
        <w:t xml:space="preserve"> يلي</w:t>
      </w:r>
      <w:r w:rsidRPr="006A0F5E">
        <w:rPr>
          <w:rFonts w:ascii="Simplified Arabic" w:eastAsia="Calibri" w:hAnsi="Simplified Arabic" w:cs="Simplified Arabic"/>
          <w:sz w:val="26"/>
          <w:szCs w:val="26"/>
        </w:rPr>
        <w:t>:</w:t>
      </w:r>
    </w:p>
    <w:p w14:paraId="75C4128B" w14:textId="77777777" w:rsidR="006A0F5E" w:rsidRPr="006A0F5E" w:rsidRDefault="006A0F5E" w:rsidP="006A0F5E">
      <w:pPr>
        <w:numPr>
          <w:ilvl w:val="0"/>
          <w:numId w:val="7"/>
        </w:numPr>
        <w:bidi/>
        <w:spacing w:after="160" w:line="360" w:lineRule="auto"/>
        <w:contextualSpacing/>
        <w:jc w:val="both"/>
        <w:rPr>
          <w:rFonts w:ascii="Simplified Arabic" w:eastAsia="Calibri" w:hAnsi="Simplified Arabic" w:cs="Simplified Arabic"/>
          <w:sz w:val="26"/>
          <w:szCs w:val="26"/>
        </w:rPr>
      </w:pPr>
      <w:r w:rsidRPr="006A0F5E">
        <w:rPr>
          <w:rFonts w:ascii="Simplified Arabic" w:eastAsia="Calibri" w:hAnsi="Simplified Arabic" w:cs="Simplified Arabic"/>
          <w:sz w:val="26"/>
          <w:szCs w:val="26"/>
          <w:rtl/>
        </w:rPr>
        <w:t>جودة الخدمات الصحية من المواضيع الحديثة، كونها تؤدي الى تحقيق العديد من المكاسب الاجتماعية.</w:t>
      </w:r>
    </w:p>
    <w:p w14:paraId="7E0851F5" w14:textId="77777777" w:rsidR="006A0F5E" w:rsidRPr="006A0F5E" w:rsidRDefault="006A0F5E" w:rsidP="006A0F5E">
      <w:pPr>
        <w:numPr>
          <w:ilvl w:val="0"/>
          <w:numId w:val="7"/>
        </w:numPr>
        <w:bidi/>
        <w:spacing w:after="160" w:line="360" w:lineRule="auto"/>
        <w:contextualSpacing/>
        <w:jc w:val="both"/>
        <w:rPr>
          <w:rFonts w:ascii="Simplified Arabic" w:eastAsia="Calibri" w:hAnsi="Simplified Arabic" w:cs="Simplified Arabic"/>
          <w:sz w:val="26"/>
          <w:szCs w:val="26"/>
        </w:rPr>
      </w:pPr>
      <w:r w:rsidRPr="006A0F5E">
        <w:rPr>
          <w:rFonts w:ascii="Simplified Arabic" w:eastAsia="Calibri" w:hAnsi="Simplified Arabic" w:cs="Simplified Arabic"/>
          <w:sz w:val="26"/>
          <w:szCs w:val="26"/>
          <w:rtl/>
        </w:rPr>
        <w:t>كما يعد موضوع الرضا الوظيفي أهمية بالغة اذ يعتبر مؤشر يستند اليه في تحديد مستوى فعالية الأداء.</w:t>
      </w:r>
    </w:p>
    <w:p w14:paraId="203D20C3" w14:textId="77777777" w:rsidR="006A0F5E" w:rsidRPr="006A0F5E" w:rsidRDefault="006A0F5E" w:rsidP="006A0F5E">
      <w:pPr>
        <w:bidi/>
        <w:spacing w:after="160" w:line="360" w:lineRule="auto"/>
        <w:ind w:left="360"/>
        <w:jc w:val="both"/>
        <w:rPr>
          <w:rFonts w:ascii="Simplified Arabic" w:eastAsia="Calibri" w:hAnsi="Simplified Arabic" w:cs="Simplified Arabic"/>
          <w:sz w:val="26"/>
          <w:szCs w:val="26"/>
          <w:rtl/>
        </w:rPr>
      </w:pPr>
      <w:r w:rsidRPr="006A0F5E">
        <w:rPr>
          <w:rFonts w:ascii="Simplified Arabic" w:eastAsia="Calibri" w:hAnsi="Simplified Arabic" w:cs="Simplified Arabic"/>
          <w:sz w:val="26"/>
          <w:szCs w:val="26"/>
          <w:rtl/>
        </w:rPr>
        <w:t>بالتالي أهمية الدراسة من أهمية متغيراتها إضافة إلى إسقاطها على القطاع الصحي في ظل البيئة الجزائرية، من خلال دراسة حالة على مؤسسة عمومية للصحة الجوارية "جديوية" ودلك لرفع جودة الخدمات الصحية المقدمة.</w:t>
      </w:r>
    </w:p>
    <w:p w14:paraId="1833F94C" w14:textId="77777777" w:rsidR="006A0F5E" w:rsidRPr="006A0F5E" w:rsidRDefault="006A0F5E" w:rsidP="006A0F5E">
      <w:pPr>
        <w:numPr>
          <w:ilvl w:val="0"/>
          <w:numId w:val="8"/>
        </w:numPr>
        <w:bidi/>
        <w:spacing w:after="160" w:line="360" w:lineRule="auto"/>
        <w:contextualSpacing/>
        <w:jc w:val="both"/>
        <w:rPr>
          <w:rFonts w:ascii="Simplified Arabic" w:eastAsia="Calibri" w:hAnsi="Simplified Arabic" w:cs="Simplified Arabic"/>
          <w:b/>
          <w:bCs/>
          <w:sz w:val="26"/>
          <w:szCs w:val="26"/>
          <w:rtl/>
        </w:rPr>
      </w:pPr>
      <w:r w:rsidRPr="006A0F5E">
        <w:rPr>
          <w:rFonts w:ascii="Simplified Arabic" w:eastAsia="Calibri" w:hAnsi="Simplified Arabic" w:cs="Simplified Arabic"/>
          <w:b/>
          <w:bCs/>
          <w:sz w:val="26"/>
          <w:szCs w:val="26"/>
          <w:rtl/>
        </w:rPr>
        <w:t>أهداف الدراسة</w:t>
      </w:r>
      <w:r w:rsidRPr="006A0F5E">
        <w:rPr>
          <w:rFonts w:ascii="Simplified Arabic" w:eastAsia="Calibri" w:hAnsi="Simplified Arabic" w:cs="Simplified Arabic"/>
          <w:b/>
          <w:bCs/>
          <w:sz w:val="26"/>
          <w:szCs w:val="26"/>
        </w:rPr>
        <w:t>:</w:t>
      </w:r>
    </w:p>
    <w:p w14:paraId="1CEFA830" w14:textId="77777777" w:rsidR="006A0F5E" w:rsidRPr="006A0F5E" w:rsidRDefault="006A0F5E" w:rsidP="006A0F5E">
      <w:pPr>
        <w:bidi/>
        <w:spacing w:after="160" w:line="259" w:lineRule="auto"/>
        <w:jc w:val="both"/>
        <w:rPr>
          <w:rFonts w:ascii="Simplified Arabic" w:eastAsia="Calibri" w:hAnsi="Simplified Arabic" w:cs="Simplified Arabic"/>
          <w:sz w:val="26"/>
          <w:szCs w:val="26"/>
          <w:rtl/>
        </w:rPr>
      </w:pPr>
      <w:r w:rsidRPr="006A0F5E">
        <w:rPr>
          <w:rFonts w:ascii="Simplified Arabic" w:eastAsia="Calibri" w:hAnsi="Simplified Arabic" w:cs="Simplified Arabic"/>
          <w:sz w:val="26"/>
          <w:szCs w:val="26"/>
          <w:rtl/>
        </w:rPr>
        <w:t>تتلخص أه</w:t>
      </w:r>
      <w:r w:rsidRPr="006A0F5E">
        <w:rPr>
          <w:rFonts w:ascii="Simplified Arabic" w:eastAsia="Calibri" w:hAnsi="Simplified Arabic" w:cs="Simplified Arabic" w:hint="cs"/>
          <w:sz w:val="26"/>
          <w:szCs w:val="26"/>
          <w:rtl/>
        </w:rPr>
        <w:t>د</w:t>
      </w:r>
      <w:r w:rsidRPr="006A0F5E">
        <w:rPr>
          <w:rFonts w:ascii="Simplified Arabic" w:eastAsia="Calibri" w:hAnsi="Simplified Arabic" w:cs="Simplified Arabic"/>
          <w:sz w:val="26"/>
          <w:szCs w:val="26"/>
          <w:rtl/>
        </w:rPr>
        <w:t>اف دراستنا في النقاط التالية</w:t>
      </w:r>
      <w:r w:rsidRPr="006A0F5E">
        <w:rPr>
          <w:rFonts w:ascii="Simplified Arabic" w:eastAsia="Calibri" w:hAnsi="Simplified Arabic" w:cs="Simplified Arabic"/>
          <w:sz w:val="26"/>
          <w:szCs w:val="26"/>
        </w:rPr>
        <w:t>:</w:t>
      </w:r>
    </w:p>
    <w:p w14:paraId="3113E92B" w14:textId="77777777" w:rsidR="006A0F5E" w:rsidRPr="006A0F5E" w:rsidRDefault="006A0F5E" w:rsidP="006A0F5E">
      <w:pPr>
        <w:numPr>
          <w:ilvl w:val="0"/>
          <w:numId w:val="9"/>
        </w:numPr>
        <w:bidi/>
        <w:spacing w:after="160" w:line="360" w:lineRule="auto"/>
        <w:contextualSpacing/>
        <w:jc w:val="both"/>
        <w:rPr>
          <w:rFonts w:ascii="Simplified Arabic" w:eastAsia="Calibri" w:hAnsi="Simplified Arabic" w:cs="Simplified Arabic"/>
          <w:sz w:val="26"/>
          <w:szCs w:val="26"/>
        </w:rPr>
      </w:pPr>
      <w:r w:rsidRPr="006A0F5E">
        <w:rPr>
          <w:rFonts w:ascii="Simplified Arabic" w:eastAsia="Calibri" w:hAnsi="Simplified Arabic" w:cs="Simplified Arabic"/>
          <w:sz w:val="26"/>
          <w:szCs w:val="26"/>
          <w:rtl/>
        </w:rPr>
        <w:t xml:space="preserve">تسليط الضوء على مستوى جودة الخدمات الصحية المقدمة في المؤسسات العمومية للصحة الجوارية </w:t>
      </w:r>
      <w:r w:rsidRPr="006A0F5E">
        <w:rPr>
          <w:rFonts w:ascii="Simplified Arabic" w:eastAsia="Calibri" w:hAnsi="Simplified Arabic" w:cs="Simplified Arabic"/>
          <w:sz w:val="26"/>
          <w:szCs w:val="26"/>
        </w:rPr>
        <w:t>"</w:t>
      </w:r>
      <w:r w:rsidRPr="006A0F5E">
        <w:rPr>
          <w:rFonts w:ascii="Simplified Arabic" w:eastAsia="Calibri" w:hAnsi="Simplified Arabic" w:cs="Simplified Arabic"/>
          <w:sz w:val="26"/>
          <w:szCs w:val="26"/>
          <w:rtl/>
        </w:rPr>
        <w:t xml:space="preserve">جديوية </w:t>
      </w:r>
      <w:r w:rsidRPr="006A0F5E">
        <w:rPr>
          <w:rFonts w:ascii="Simplified Arabic" w:eastAsia="Calibri" w:hAnsi="Simplified Arabic" w:cs="Simplified Arabic"/>
          <w:sz w:val="26"/>
          <w:szCs w:val="26"/>
        </w:rPr>
        <w:t>"</w:t>
      </w:r>
      <w:r w:rsidRPr="006A0F5E">
        <w:rPr>
          <w:rFonts w:ascii="Simplified Arabic" w:eastAsia="Calibri" w:hAnsi="Simplified Arabic" w:cs="Simplified Arabic"/>
          <w:sz w:val="26"/>
          <w:szCs w:val="26"/>
          <w:rtl/>
        </w:rPr>
        <w:t xml:space="preserve"> من وجهة نظر </w:t>
      </w:r>
      <w:proofErr w:type="gramStart"/>
      <w:r w:rsidRPr="006A0F5E">
        <w:rPr>
          <w:rFonts w:ascii="Simplified Arabic" w:eastAsia="Calibri" w:hAnsi="Simplified Arabic" w:cs="Simplified Arabic"/>
          <w:sz w:val="26"/>
          <w:szCs w:val="26"/>
          <w:rtl/>
        </w:rPr>
        <w:t xml:space="preserve">الزبائن </w:t>
      </w:r>
      <w:r w:rsidRPr="006A0F5E">
        <w:rPr>
          <w:rFonts w:ascii="Simplified Arabic" w:eastAsia="Calibri" w:hAnsi="Simplified Arabic" w:cs="Simplified Arabic"/>
          <w:sz w:val="26"/>
          <w:szCs w:val="26"/>
        </w:rPr>
        <w:t>)</w:t>
      </w:r>
      <w:r w:rsidRPr="006A0F5E">
        <w:rPr>
          <w:rFonts w:ascii="Simplified Arabic" w:eastAsia="Calibri" w:hAnsi="Simplified Arabic" w:cs="Simplified Arabic"/>
          <w:sz w:val="26"/>
          <w:szCs w:val="26"/>
          <w:rtl/>
        </w:rPr>
        <w:t>المرضى</w:t>
      </w:r>
      <w:proofErr w:type="gramEnd"/>
      <w:r w:rsidRPr="006A0F5E">
        <w:rPr>
          <w:rFonts w:ascii="Simplified Arabic" w:eastAsia="Calibri" w:hAnsi="Simplified Arabic" w:cs="Simplified Arabic"/>
          <w:sz w:val="26"/>
          <w:szCs w:val="26"/>
        </w:rPr>
        <w:t>(</w:t>
      </w:r>
      <w:r w:rsidRPr="006A0F5E">
        <w:rPr>
          <w:rFonts w:ascii="Simplified Arabic" w:eastAsia="Calibri" w:hAnsi="Simplified Arabic" w:cs="Simplified Arabic"/>
          <w:sz w:val="26"/>
          <w:szCs w:val="26"/>
          <w:rtl/>
        </w:rPr>
        <w:t>.</w:t>
      </w:r>
    </w:p>
    <w:p w14:paraId="63E4E525" w14:textId="77777777" w:rsidR="006A0F5E" w:rsidRPr="006A0F5E" w:rsidRDefault="006A0F5E" w:rsidP="006A0F5E">
      <w:pPr>
        <w:numPr>
          <w:ilvl w:val="0"/>
          <w:numId w:val="9"/>
        </w:numPr>
        <w:bidi/>
        <w:spacing w:after="160" w:line="360" w:lineRule="auto"/>
        <w:contextualSpacing/>
        <w:jc w:val="both"/>
        <w:rPr>
          <w:rFonts w:ascii="Simplified Arabic" w:eastAsia="Calibri" w:hAnsi="Simplified Arabic" w:cs="Simplified Arabic"/>
          <w:sz w:val="26"/>
          <w:szCs w:val="26"/>
        </w:rPr>
      </w:pPr>
      <w:r w:rsidRPr="006A0F5E">
        <w:rPr>
          <w:rFonts w:ascii="Simplified Arabic" w:eastAsia="Calibri" w:hAnsi="Simplified Arabic" w:cs="Simplified Arabic"/>
          <w:sz w:val="26"/>
          <w:szCs w:val="26"/>
          <w:rtl/>
        </w:rPr>
        <w:t>معرفة مستوى الرضا الوظيفي في المؤسسة الصحية محل الدراسة، في سبيل معرفة رفع مستوى الرضا لديهم من خلال الوصول الى أهم العوامل التي يجب الاهتمام بها لتحقيق الرضا الوظيفي.</w:t>
      </w:r>
    </w:p>
    <w:p w14:paraId="49DCC26F" w14:textId="125C5D5E" w:rsidR="006A0F5E" w:rsidRPr="006A0F5E" w:rsidRDefault="006A0F5E" w:rsidP="006A0F5E">
      <w:pPr>
        <w:pStyle w:val="a7"/>
        <w:bidi/>
        <w:spacing w:after="160" w:line="360" w:lineRule="auto"/>
        <w:ind w:left="-2"/>
        <w:rPr>
          <w:rFonts w:ascii="Simplified Arabic" w:eastAsia="Calibri" w:hAnsi="Simplified Arabic" w:cs="Simplified Arabic"/>
          <w:b/>
          <w:bCs/>
          <w:sz w:val="26"/>
          <w:szCs w:val="26"/>
          <w:rtl/>
        </w:rPr>
      </w:pPr>
      <w:r w:rsidRPr="006A0F5E">
        <w:rPr>
          <w:rFonts w:ascii="Simplified Arabic" w:eastAsia="Calibri" w:hAnsi="Simplified Arabic" w:cs="Simplified Arabic"/>
          <w:b/>
          <w:bCs/>
          <w:sz w:val="26"/>
          <w:szCs w:val="26"/>
        </w:rPr>
        <w:t>.</w:t>
      </w:r>
      <w:r>
        <w:rPr>
          <w:rFonts w:ascii="Simplified Arabic" w:eastAsia="Calibri" w:hAnsi="Simplified Arabic" w:cs="Simplified Arabic"/>
          <w:b/>
          <w:bCs/>
          <w:sz w:val="26"/>
          <w:szCs w:val="26"/>
        </w:rPr>
        <w:t xml:space="preserve">3    </w:t>
      </w:r>
      <w:r>
        <w:rPr>
          <w:rFonts w:ascii="Simplified Arabic" w:eastAsia="Calibri" w:hAnsi="Simplified Arabic" w:cs="Simplified Arabic" w:hint="cs"/>
          <w:b/>
          <w:bCs/>
          <w:sz w:val="26"/>
          <w:szCs w:val="26"/>
          <w:rtl/>
        </w:rPr>
        <w:t xml:space="preserve"> </w:t>
      </w:r>
      <w:r w:rsidRPr="006A0F5E">
        <w:rPr>
          <w:rFonts w:ascii="Simplified Arabic" w:eastAsia="Calibri" w:hAnsi="Simplified Arabic" w:cs="Simplified Arabic" w:hint="cs"/>
          <w:b/>
          <w:bCs/>
          <w:sz w:val="26"/>
          <w:szCs w:val="26"/>
          <w:rtl/>
        </w:rPr>
        <w:t xml:space="preserve"> المنهج</w:t>
      </w:r>
      <w:r w:rsidRPr="006A0F5E">
        <w:rPr>
          <w:rFonts w:ascii="Simplified Arabic" w:eastAsia="Calibri" w:hAnsi="Simplified Arabic" w:cs="Simplified Arabic"/>
          <w:b/>
          <w:bCs/>
          <w:sz w:val="26"/>
          <w:szCs w:val="26"/>
          <w:rtl/>
        </w:rPr>
        <w:t xml:space="preserve"> </w:t>
      </w:r>
      <w:r w:rsidRPr="006A0F5E">
        <w:rPr>
          <w:rFonts w:ascii="Simplified Arabic" w:eastAsia="Calibri" w:hAnsi="Simplified Arabic" w:cs="Simplified Arabic" w:hint="cs"/>
          <w:b/>
          <w:bCs/>
          <w:sz w:val="26"/>
          <w:szCs w:val="26"/>
          <w:rtl/>
        </w:rPr>
        <w:t>المتبع</w:t>
      </w:r>
      <w:r w:rsidRPr="006A0F5E">
        <w:rPr>
          <w:rFonts w:ascii="Simplified Arabic" w:eastAsia="Calibri" w:hAnsi="Simplified Arabic" w:cs="Simplified Arabic"/>
          <w:b/>
          <w:bCs/>
          <w:sz w:val="26"/>
          <w:szCs w:val="26"/>
          <w:rtl/>
        </w:rPr>
        <w:t xml:space="preserve"> </w:t>
      </w:r>
      <w:r w:rsidRPr="006A0F5E">
        <w:rPr>
          <w:rFonts w:ascii="Simplified Arabic" w:eastAsia="Calibri" w:hAnsi="Simplified Arabic" w:cs="Simplified Arabic" w:hint="cs"/>
          <w:b/>
          <w:bCs/>
          <w:sz w:val="26"/>
          <w:szCs w:val="26"/>
          <w:rtl/>
        </w:rPr>
        <w:t>في</w:t>
      </w:r>
      <w:r w:rsidRPr="006A0F5E">
        <w:rPr>
          <w:rFonts w:ascii="Simplified Arabic" w:eastAsia="Calibri" w:hAnsi="Simplified Arabic" w:cs="Simplified Arabic"/>
          <w:b/>
          <w:bCs/>
          <w:sz w:val="26"/>
          <w:szCs w:val="26"/>
          <w:rtl/>
        </w:rPr>
        <w:t xml:space="preserve"> </w:t>
      </w:r>
      <w:r w:rsidR="00CC648B" w:rsidRPr="006A0F5E">
        <w:rPr>
          <w:rFonts w:ascii="Simplified Arabic" w:eastAsia="Calibri" w:hAnsi="Simplified Arabic" w:cs="Simplified Arabic" w:hint="cs"/>
          <w:b/>
          <w:bCs/>
          <w:sz w:val="26"/>
          <w:szCs w:val="26"/>
          <w:rtl/>
        </w:rPr>
        <w:t>الدراسة</w:t>
      </w:r>
      <w:r w:rsidR="00CC648B" w:rsidRPr="006A0F5E">
        <w:rPr>
          <w:rFonts w:ascii="Simplified Arabic" w:eastAsia="Calibri" w:hAnsi="Simplified Arabic" w:cs="Simplified Arabic"/>
          <w:b/>
          <w:bCs/>
          <w:sz w:val="26"/>
          <w:szCs w:val="26"/>
        </w:rPr>
        <w:t xml:space="preserve"> :</w:t>
      </w:r>
    </w:p>
    <w:p w14:paraId="4A99AD76" w14:textId="351BF14B" w:rsidR="002008B8" w:rsidRPr="006A0F5E" w:rsidRDefault="006A0F5E" w:rsidP="006A0F5E">
      <w:pPr>
        <w:pStyle w:val="a7"/>
        <w:bidi/>
        <w:spacing w:after="160" w:line="360" w:lineRule="auto"/>
        <w:ind w:left="-2"/>
        <w:jc w:val="both"/>
        <w:rPr>
          <w:rFonts w:ascii="Simplified Arabic" w:eastAsia="Calibri" w:hAnsi="Simplified Arabic" w:cs="Simplified Arabic"/>
          <w:sz w:val="26"/>
          <w:szCs w:val="26"/>
          <w:rtl/>
        </w:rPr>
      </w:pPr>
      <w:r w:rsidRPr="006A0F5E">
        <w:rPr>
          <w:rFonts w:ascii="Simplified Arabic" w:eastAsia="Calibri" w:hAnsi="Simplified Arabic" w:cs="Simplified Arabic" w:hint="cs"/>
          <w:sz w:val="26"/>
          <w:szCs w:val="26"/>
          <w:rtl/>
        </w:rPr>
        <w:t>فيما</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يتعلق</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بالمنهج</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المستخدم</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في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هذه</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الدراسة،</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وللإجابة</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على</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الأسئلة</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المطروحة،</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تم</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الاعتماد</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على</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المنهج</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الوصفي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التحليلي،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والذي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يهدف</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إلى</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وصف</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مختلف</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متغيرات</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الدراسة</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محل</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البحث</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وبيان</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خصائصها</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وأبعادها</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في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الجانب</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النظري،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أما</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بالنسبة</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للجانب</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التطبيقي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تم</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استخدام</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المنهج</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التحليلي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اعتمادا</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على</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الاستبيان</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الالكتروني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ما</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تم</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الاعتماد</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على</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برنامج</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sz w:val="26"/>
          <w:szCs w:val="26"/>
        </w:rPr>
        <w:t>spss</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للتحليل</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الاحصائي</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لاختبار</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الفرضيات</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للوصول</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الى</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أهم</w:t>
      </w:r>
      <w:r w:rsidRPr="006A0F5E">
        <w:rPr>
          <w:rFonts w:ascii="Simplified Arabic" w:eastAsia="Calibri" w:hAnsi="Simplified Arabic" w:cs="Simplified Arabic"/>
          <w:sz w:val="26"/>
          <w:szCs w:val="26"/>
          <w:rtl/>
        </w:rPr>
        <w:t xml:space="preserve"> </w:t>
      </w:r>
      <w:r w:rsidRPr="006A0F5E">
        <w:rPr>
          <w:rFonts w:ascii="Simplified Arabic" w:eastAsia="Calibri" w:hAnsi="Simplified Arabic" w:cs="Simplified Arabic" w:hint="cs"/>
          <w:sz w:val="26"/>
          <w:szCs w:val="26"/>
          <w:rtl/>
        </w:rPr>
        <w:t>النتائج</w:t>
      </w:r>
      <w:r w:rsidRPr="006A0F5E">
        <w:rPr>
          <w:rFonts w:ascii="Simplified Arabic" w:eastAsia="Calibri" w:hAnsi="Simplified Arabic" w:cs="Simplified Arabic"/>
          <w:sz w:val="26"/>
          <w:szCs w:val="26"/>
          <w:rtl/>
        </w:rPr>
        <w:t>.</w:t>
      </w:r>
    </w:p>
    <w:p w14:paraId="5F310012" w14:textId="51556F42" w:rsidR="00CC648B" w:rsidRPr="00CC648B" w:rsidRDefault="00CC648B" w:rsidP="00CC648B">
      <w:pPr>
        <w:bidi/>
        <w:spacing w:after="160" w:line="360" w:lineRule="auto"/>
        <w:ind w:left="360"/>
        <w:contextualSpacing/>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lang w:bidi="ar-DZ"/>
        </w:rPr>
        <w:lastRenderedPageBreak/>
        <w:t xml:space="preserve">4. </w:t>
      </w:r>
      <w:r w:rsidRPr="00CC648B">
        <w:rPr>
          <w:rFonts w:ascii="Simplified Arabic" w:eastAsia="Calibri" w:hAnsi="Simplified Arabic" w:cs="Simplified Arabic"/>
          <w:b/>
          <w:bCs/>
          <w:sz w:val="26"/>
          <w:szCs w:val="26"/>
          <w:rtl/>
          <w:lang w:bidi="ar-DZ"/>
        </w:rPr>
        <w:t>هيكل الدراسة</w:t>
      </w:r>
      <w:r w:rsidRPr="00CC648B">
        <w:rPr>
          <w:rFonts w:ascii="Simplified Arabic" w:eastAsia="Calibri" w:hAnsi="Simplified Arabic" w:cs="Simplified Arabic"/>
          <w:b/>
          <w:bCs/>
          <w:sz w:val="26"/>
          <w:szCs w:val="26"/>
        </w:rPr>
        <w:t>:</w:t>
      </w:r>
    </w:p>
    <w:p w14:paraId="75DCA4CD" w14:textId="77777777" w:rsidR="00CC648B" w:rsidRPr="00CC648B" w:rsidRDefault="00CC648B" w:rsidP="00CC648B">
      <w:pPr>
        <w:bidi/>
        <w:spacing w:after="160" w:line="360" w:lineRule="auto"/>
        <w:jc w:val="both"/>
        <w:rPr>
          <w:rFonts w:ascii="Simplified Arabic" w:eastAsia="Calibri" w:hAnsi="Simplified Arabic" w:cs="Simplified Arabic"/>
          <w:sz w:val="26"/>
          <w:szCs w:val="26"/>
          <w:rtl/>
        </w:rPr>
      </w:pPr>
      <w:r w:rsidRPr="00CC648B">
        <w:rPr>
          <w:rFonts w:ascii="Simplified Arabic" w:eastAsia="Calibri" w:hAnsi="Simplified Arabic" w:cs="Simplified Arabic"/>
          <w:sz w:val="26"/>
          <w:szCs w:val="26"/>
          <w:rtl/>
        </w:rPr>
        <w:t>وردًا على الأسئلة المطروحة، ينقسم هذا البحث إلى ثلاثة أبواب، الفصل الأول والثاني المستوى النظري، والفصل الثالث الجانب التطبيقي والاستنتاجات العامة، والتفاصيل على النحو التالي:</w:t>
      </w:r>
    </w:p>
    <w:p w14:paraId="2CAB4CC0" w14:textId="77777777" w:rsidR="00CC648B" w:rsidRPr="00CC648B" w:rsidRDefault="00CC648B" w:rsidP="00CC648B">
      <w:pPr>
        <w:bidi/>
        <w:spacing w:after="160" w:line="360" w:lineRule="auto"/>
        <w:jc w:val="both"/>
        <w:rPr>
          <w:rFonts w:ascii="Simplified Arabic" w:eastAsia="Calibri" w:hAnsi="Simplified Arabic" w:cs="Simplified Arabic"/>
          <w:sz w:val="26"/>
          <w:szCs w:val="26"/>
          <w:rtl/>
        </w:rPr>
      </w:pPr>
      <w:r w:rsidRPr="00CC648B">
        <w:rPr>
          <w:rFonts w:ascii="Simplified Arabic" w:eastAsia="Calibri" w:hAnsi="Simplified Arabic" w:cs="Simplified Arabic"/>
          <w:sz w:val="26"/>
          <w:szCs w:val="26"/>
          <w:rtl/>
        </w:rPr>
        <w:t>ينقسم هذا البحث إلى فصلين، في الفصل الأول سنتناول تأثير الرضا الوظيفي على جودة الخدمات الصحية من خلال إبراز مفهوم وطرق قياس الرضا الوظيفي. في الفصل الثاني، لن نقدم فقط مفهوم وأبعاد جودة الخدمة الصحية، ولكننا نناقش أيضًا الخدمات الصحية وخصائصها.</w:t>
      </w:r>
    </w:p>
    <w:p w14:paraId="42AC3A64" w14:textId="77777777" w:rsidR="00CC648B" w:rsidRPr="00CC648B" w:rsidRDefault="00CC648B" w:rsidP="00CC648B">
      <w:pPr>
        <w:bidi/>
        <w:spacing w:after="160" w:line="360" w:lineRule="auto"/>
        <w:jc w:val="both"/>
        <w:rPr>
          <w:rFonts w:ascii="Simplified Arabic" w:eastAsia="Calibri" w:hAnsi="Simplified Arabic" w:cs="Simplified Arabic"/>
          <w:sz w:val="26"/>
          <w:szCs w:val="26"/>
          <w:rtl/>
        </w:rPr>
      </w:pPr>
      <w:r w:rsidRPr="00CC648B">
        <w:rPr>
          <w:rFonts w:ascii="Simplified Arabic" w:eastAsia="Calibri" w:hAnsi="Simplified Arabic" w:cs="Simplified Arabic"/>
          <w:sz w:val="26"/>
          <w:szCs w:val="26"/>
          <w:rtl/>
        </w:rPr>
        <w:t>الفصل الثالث هو البحث الميداني. من خلال وصف المؤسسة العمومية للصحة الجوارية "جديوية" ومختلف مصالحها، ونستعرض بعد ذلك الاستنتاجات العامة، وعرض النتائج وتقديم الآراء والاقتراحات وآفاق البحث.</w:t>
      </w:r>
    </w:p>
    <w:p w14:paraId="3D5DD09A" w14:textId="19E5A92F" w:rsidR="001F65DA" w:rsidRPr="001F65DA" w:rsidRDefault="001F65DA" w:rsidP="001F65DA">
      <w:pPr>
        <w:bidi/>
        <w:spacing w:after="160" w:line="259" w:lineRule="auto"/>
        <w:ind w:left="360"/>
        <w:contextualSpacing/>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lang w:bidi="ar-DZ"/>
        </w:rPr>
        <w:t xml:space="preserve">5. </w:t>
      </w:r>
      <w:r w:rsidRPr="001F65DA">
        <w:rPr>
          <w:rFonts w:ascii="Simplified Arabic" w:eastAsia="Calibri" w:hAnsi="Simplified Arabic" w:cs="Simplified Arabic"/>
          <w:b/>
          <w:bCs/>
          <w:sz w:val="26"/>
          <w:szCs w:val="26"/>
          <w:rtl/>
          <w:lang w:bidi="ar-DZ"/>
        </w:rPr>
        <w:t>حدود الدراسة</w:t>
      </w:r>
      <w:r w:rsidRPr="001F65DA">
        <w:rPr>
          <w:rFonts w:ascii="Simplified Arabic" w:eastAsia="Calibri" w:hAnsi="Simplified Arabic" w:cs="Simplified Arabic"/>
          <w:b/>
          <w:bCs/>
          <w:sz w:val="26"/>
          <w:szCs w:val="26"/>
        </w:rPr>
        <w:t>:</w:t>
      </w:r>
    </w:p>
    <w:p w14:paraId="531876AA" w14:textId="77777777" w:rsidR="001F65DA" w:rsidRPr="001F65DA" w:rsidRDefault="001F65DA" w:rsidP="001F65DA">
      <w:pPr>
        <w:bidi/>
        <w:spacing w:after="160" w:line="259" w:lineRule="auto"/>
        <w:jc w:val="both"/>
        <w:rPr>
          <w:rFonts w:ascii="Simplified Arabic" w:eastAsia="Calibri" w:hAnsi="Simplified Arabic" w:cs="Simplified Arabic"/>
          <w:b/>
          <w:bCs/>
          <w:sz w:val="26"/>
          <w:szCs w:val="26"/>
          <w:rtl/>
        </w:rPr>
      </w:pPr>
      <w:r w:rsidRPr="001F65DA">
        <w:rPr>
          <w:rFonts w:ascii="Simplified Arabic" w:eastAsia="Calibri" w:hAnsi="Simplified Arabic" w:cs="Simplified Arabic"/>
          <w:sz w:val="26"/>
          <w:szCs w:val="26"/>
          <w:rtl/>
        </w:rPr>
        <w:t>تتمثل حدود ه</w:t>
      </w:r>
      <w:r w:rsidRPr="001F65DA">
        <w:rPr>
          <w:rFonts w:ascii="Simplified Arabic" w:eastAsia="Calibri" w:hAnsi="Simplified Arabic" w:cs="Simplified Arabic"/>
          <w:sz w:val="26"/>
          <w:szCs w:val="26"/>
          <w:rtl/>
          <w:lang w:bidi="ar-DZ"/>
        </w:rPr>
        <w:t>ذه</w:t>
      </w:r>
      <w:r w:rsidRPr="001F65DA">
        <w:rPr>
          <w:rFonts w:ascii="Simplified Arabic" w:eastAsia="Calibri" w:hAnsi="Simplified Arabic" w:cs="Simplified Arabic"/>
          <w:sz w:val="26"/>
          <w:szCs w:val="26"/>
          <w:rtl/>
        </w:rPr>
        <w:t xml:space="preserve"> الدراسة فيما يلي</w:t>
      </w:r>
      <w:r w:rsidRPr="001F65DA">
        <w:rPr>
          <w:rFonts w:ascii="Simplified Arabic" w:eastAsia="Calibri" w:hAnsi="Simplified Arabic" w:cs="Simplified Arabic"/>
          <w:sz w:val="26"/>
          <w:szCs w:val="26"/>
        </w:rPr>
        <w:t>:</w:t>
      </w:r>
    </w:p>
    <w:p w14:paraId="6C8D45FA" w14:textId="77777777" w:rsidR="001F65DA" w:rsidRPr="001F65DA" w:rsidRDefault="001F65DA" w:rsidP="00101114">
      <w:pPr>
        <w:numPr>
          <w:ilvl w:val="0"/>
          <w:numId w:val="10"/>
        </w:numPr>
        <w:bidi/>
        <w:spacing w:after="160" w:line="360" w:lineRule="auto"/>
        <w:contextualSpacing/>
        <w:jc w:val="both"/>
        <w:rPr>
          <w:rFonts w:ascii="Simplified Arabic" w:eastAsia="Calibri" w:hAnsi="Simplified Arabic" w:cs="Simplified Arabic"/>
          <w:sz w:val="26"/>
          <w:szCs w:val="26"/>
          <w:rtl/>
        </w:rPr>
      </w:pPr>
      <w:r w:rsidRPr="001F65DA">
        <w:rPr>
          <w:rFonts w:ascii="Simplified Arabic" w:eastAsia="Calibri" w:hAnsi="Simplified Arabic" w:cs="Simplified Arabic"/>
          <w:sz w:val="26"/>
          <w:szCs w:val="26"/>
          <w:rtl/>
        </w:rPr>
        <w:t>الحدود الزمنية امتدت الدراسة الميدانية من الفترة 31 ماي 2021 الى غاية 20 جوان 2021.</w:t>
      </w:r>
    </w:p>
    <w:p w14:paraId="02C26915" w14:textId="77777777" w:rsidR="001F65DA" w:rsidRPr="001F65DA" w:rsidRDefault="001F65DA" w:rsidP="00101114">
      <w:pPr>
        <w:numPr>
          <w:ilvl w:val="0"/>
          <w:numId w:val="10"/>
        </w:numPr>
        <w:bidi/>
        <w:spacing w:after="160" w:line="360" w:lineRule="auto"/>
        <w:contextualSpacing/>
        <w:jc w:val="both"/>
        <w:rPr>
          <w:rFonts w:ascii="Simplified Arabic" w:eastAsia="Calibri" w:hAnsi="Simplified Arabic" w:cs="Simplified Arabic"/>
          <w:sz w:val="26"/>
          <w:szCs w:val="26"/>
          <w:rtl/>
        </w:rPr>
      </w:pPr>
      <w:r w:rsidRPr="001F65DA">
        <w:rPr>
          <w:rFonts w:ascii="Simplified Arabic" w:eastAsia="Calibri" w:hAnsi="Simplified Arabic" w:cs="Simplified Arabic"/>
          <w:sz w:val="26"/>
          <w:szCs w:val="26"/>
          <w:rtl/>
        </w:rPr>
        <w:t xml:space="preserve">الحدود المكانية اقترت الدراسة الميدانية على المؤسسة العمومية للصحة الجوارية </w:t>
      </w:r>
      <w:r w:rsidRPr="001F65DA">
        <w:rPr>
          <w:rFonts w:ascii="Simplified Arabic" w:eastAsia="Calibri" w:hAnsi="Simplified Arabic" w:cs="Simplified Arabic"/>
          <w:sz w:val="26"/>
          <w:szCs w:val="26"/>
        </w:rPr>
        <w:t xml:space="preserve">" </w:t>
      </w:r>
      <w:r w:rsidRPr="001F65DA">
        <w:rPr>
          <w:rFonts w:ascii="Simplified Arabic" w:eastAsia="Calibri" w:hAnsi="Simplified Arabic" w:cs="Simplified Arabic"/>
          <w:sz w:val="26"/>
          <w:szCs w:val="26"/>
          <w:rtl/>
        </w:rPr>
        <w:t>جديوية</w:t>
      </w:r>
      <w:r w:rsidRPr="001F65DA">
        <w:rPr>
          <w:rFonts w:ascii="Simplified Arabic" w:eastAsia="Calibri" w:hAnsi="Simplified Arabic" w:cs="Simplified Arabic"/>
          <w:sz w:val="26"/>
          <w:szCs w:val="26"/>
        </w:rPr>
        <w:t>"</w:t>
      </w:r>
      <w:r w:rsidRPr="001F65DA">
        <w:rPr>
          <w:rFonts w:ascii="Simplified Arabic" w:eastAsia="Calibri" w:hAnsi="Simplified Arabic" w:cs="Simplified Arabic"/>
          <w:sz w:val="26"/>
          <w:szCs w:val="26"/>
          <w:rtl/>
        </w:rPr>
        <w:t>.</w:t>
      </w:r>
    </w:p>
    <w:p w14:paraId="64613677" w14:textId="2994372D" w:rsidR="002008B8" w:rsidRPr="00BD5F61" w:rsidRDefault="00BD5F61" w:rsidP="00CC648B">
      <w:pPr>
        <w:bidi/>
        <w:spacing w:after="160" w:line="360" w:lineRule="auto"/>
        <w:ind w:left="-2"/>
        <w:contextualSpacing/>
        <w:rPr>
          <w:rFonts w:ascii="Simplified Arabic" w:eastAsia="Calibri" w:hAnsi="Simplified Arabic" w:cs="Simplified Arabic"/>
          <w:b/>
          <w:bCs/>
          <w:sz w:val="26"/>
          <w:szCs w:val="26"/>
        </w:rPr>
      </w:pPr>
      <w:r w:rsidRPr="00BD5F61">
        <w:rPr>
          <w:rFonts w:ascii="Simplified Arabic" w:eastAsia="Calibri" w:hAnsi="Simplified Arabic" w:cs="Simplified Arabic"/>
          <w:b/>
          <w:bCs/>
          <w:sz w:val="26"/>
          <w:szCs w:val="26"/>
          <w:rtl/>
        </w:rPr>
        <w:t>6.</w:t>
      </w:r>
      <w:r w:rsidRPr="00BD5F61">
        <w:rPr>
          <w:rFonts w:ascii="Simplified Arabic" w:eastAsia="Calibri" w:hAnsi="Simplified Arabic" w:cs="Simplified Arabic" w:hint="cs"/>
          <w:b/>
          <w:bCs/>
          <w:sz w:val="26"/>
          <w:szCs w:val="26"/>
          <w:rtl/>
        </w:rPr>
        <w:t xml:space="preserve"> الدراسات</w:t>
      </w:r>
      <w:r w:rsidRPr="00BD5F61">
        <w:rPr>
          <w:rFonts w:ascii="Simplified Arabic" w:eastAsia="Calibri" w:hAnsi="Simplified Arabic" w:cs="Simplified Arabic"/>
          <w:b/>
          <w:bCs/>
          <w:sz w:val="26"/>
          <w:szCs w:val="26"/>
          <w:rtl/>
        </w:rPr>
        <w:t xml:space="preserve"> </w:t>
      </w:r>
      <w:r w:rsidRPr="00BD5F61">
        <w:rPr>
          <w:rFonts w:ascii="Simplified Arabic" w:eastAsia="Calibri" w:hAnsi="Simplified Arabic" w:cs="Simplified Arabic" w:hint="cs"/>
          <w:b/>
          <w:bCs/>
          <w:sz w:val="26"/>
          <w:szCs w:val="26"/>
          <w:rtl/>
        </w:rPr>
        <w:t>السابقة</w:t>
      </w:r>
      <w:r w:rsidRPr="00BD5F61">
        <w:rPr>
          <w:rFonts w:ascii="Simplified Arabic" w:eastAsia="Calibri" w:hAnsi="Simplified Arabic" w:cs="Simplified Arabic"/>
          <w:b/>
          <w:bCs/>
          <w:sz w:val="26"/>
          <w:szCs w:val="26"/>
          <w:rtl/>
        </w:rPr>
        <w:t xml:space="preserve"> </w:t>
      </w:r>
      <w:r w:rsidRPr="00BD5F61">
        <w:rPr>
          <w:rFonts w:ascii="Simplified Arabic" w:eastAsia="Calibri" w:hAnsi="Simplified Arabic" w:cs="Simplified Arabic" w:hint="cs"/>
          <w:b/>
          <w:bCs/>
          <w:sz w:val="26"/>
          <w:szCs w:val="26"/>
          <w:rtl/>
        </w:rPr>
        <w:t>للموضوع</w:t>
      </w:r>
    </w:p>
    <w:p w14:paraId="249EB496" w14:textId="77777777" w:rsidR="00BD5F61" w:rsidRPr="00BD5F61" w:rsidRDefault="00BD5F61" w:rsidP="00101114">
      <w:pPr>
        <w:numPr>
          <w:ilvl w:val="0"/>
          <w:numId w:val="11"/>
        </w:numPr>
        <w:bidi/>
        <w:spacing w:after="160" w:line="259" w:lineRule="auto"/>
        <w:contextualSpacing/>
        <w:jc w:val="both"/>
        <w:rPr>
          <w:rFonts w:ascii="Simplified Arabic" w:eastAsia="Calibri" w:hAnsi="Simplified Arabic" w:cs="Simplified Arabic"/>
          <w:b/>
          <w:bCs/>
          <w:sz w:val="26"/>
          <w:szCs w:val="26"/>
          <w:rtl/>
        </w:rPr>
      </w:pPr>
      <w:r w:rsidRPr="00BD5F61">
        <w:rPr>
          <w:rFonts w:ascii="Simplified Arabic" w:eastAsia="Calibri" w:hAnsi="Simplified Arabic" w:cs="Simplified Arabic"/>
          <w:b/>
          <w:bCs/>
          <w:sz w:val="26"/>
          <w:szCs w:val="26"/>
          <w:rtl/>
        </w:rPr>
        <w:t xml:space="preserve">دراسة </w:t>
      </w:r>
      <w:proofErr w:type="gramStart"/>
      <w:r w:rsidRPr="00BD5F61">
        <w:rPr>
          <w:rFonts w:ascii="Simplified Arabic" w:eastAsia="Calibri" w:hAnsi="Simplified Arabic" w:cs="Simplified Arabic"/>
          <w:b/>
          <w:bCs/>
          <w:sz w:val="26"/>
          <w:szCs w:val="26"/>
          <w:rtl/>
        </w:rPr>
        <w:t>خامت</w:t>
      </w:r>
      <w:proofErr w:type="gramEnd"/>
      <w:r w:rsidRPr="00BD5F61">
        <w:rPr>
          <w:rFonts w:ascii="Simplified Arabic" w:eastAsia="Calibri" w:hAnsi="Simplified Arabic" w:cs="Simplified Arabic"/>
          <w:b/>
          <w:bCs/>
          <w:sz w:val="26"/>
          <w:szCs w:val="26"/>
          <w:rtl/>
        </w:rPr>
        <w:t xml:space="preserve"> سعدية</w:t>
      </w:r>
      <w:r w:rsidRPr="00BD5F61">
        <w:rPr>
          <w:rFonts w:ascii="Simplified Arabic" w:eastAsia="Calibri" w:hAnsi="Simplified Arabic" w:cs="Simplified Arabic"/>
          <w:b/>
          <w:bCs/>
          <w:sz w:val="26"/>
          <w:szCs w:val="26"/>
        </w:rPr>
        <w:t>:</w:t>
      </w:r>
      <w:r w:rsidRPr="00BD5F61">
        <w:rPr>
          <w:rFonts w:ascii="Simplified Arabic" w:eastAsia="Calibri" w:hAnsi="Simplified Arabic" w:cs="Simplified Arabic"/>
          <w:b/>
          <w:bCs/>
          <w:sz w:val="26"/>
          <w:szCs w:val="26"/>
          <w:rtl/>
        </w:rPr>
        <w:t xml:space="preserve"> الرضا الوظيفي واثره على جودة الخدمات الصحية دراسة مقارنة بين المؤسسات الصحية العمومية والخاصة في الجزائر.</w:t>
      </w:r>
    </w:p>
    <w:p w14:paraId="7782A2F9" w14:textId="77777777" w:rsidR="00BD5F61" w:rsidRPr="00BD5F61" w:rsidRDefault="00BD5F61" w:rsidP="00BD5F61">
      <w:pPr>
        <w:bidi/>
        <w:spacing w:after="160" w:line="360" w:lineRule="auto"/>
        <w:jc w:val="both"/>
        <w:rPr>
          <w:rFonts w:ascii="Simplified Arabic" w:eastAsia="Calibri" w:hAnsi="Simplified Arabic" w:cs="Simplified Arabic"/>
          <w:sz w:val="26"/>
          <w:szCs w:val="26"/>
          <w:rtl/>
        </w:rPr>
      </w:pPr>
      <w:r w:rsidRPr="00BD5F61">
        <w:rPr>
          <w:rFonts w:ascii="Simplified Arabic" w:eastAsia="Calibri" w:hAnsi="Simplified Arabic" w:cs="Simplified Arabic"/>
          <w:sz w:val="26"/>
          <w:szCs w:val="26"/>
          <w:rtl/>
        </w:rPr>
        <w:t>يهدف هذا البحث إلى توضيح دور الخطوط الأمامية في تحسين جودة الخدمة من خلال إعلام موظفي الخطوط الأمامية بتأثير الرضا الوظيفي على جودة الخدمات المقدمة.</w:t>
      </w:r>
    </w:p>
    <w:p w14:paraId="69B32B68" w14:textId="77777777" w:rsidR="00BD5F61" w:rsidRPr="00BD5F61" w:rsidRDefault="00BD5F61" w:rsidP="00BD5F61">
      <w:pPr>
        <w:bidi/>
        <w:spacing w:after="160" w:line="360" w:lineRule="auto"/>
        <w:jc w:val="both"/>
        <w:rPr>
          <w:rFonts w:ascii="Simplified Arabic" w:eastAsia="Calibri" w:hAnsi="Simplified Arabic" w:cs="Simplified Arabic"/>
          <w:sz w:val="26"/>
          <w:szCs w:val="26"/>
          <w:rtl/>
        </w:rPr>
      </w:pPr>
      <w:r w:rsidRPr="00BD5F61">
        <w:rPr>
          <w:rFonts w:ascii="Simplified Arabic" w:eastAsia="Calibri" w:hAnsi="Simplified Arabic" w:cs="Simplified Arabic"/>
          <w:sz w:val="26"/>
          <w:szCs w:val="26"/>
          <w:rtl/>
        </w:rPr>
        <w:t xml:space="preserve">تم حل الموضوع من خلال توزيع استبيان على عينتين وجمع المعلومات من خلال البحث الميداني: الأول موجه الى مقدمي الخدمات لعدد من المؤسسات العمومية والخاصة والثاني موجه الى </w:t>
      </w:r>
      <w:proofErr w:type="gramStart"/>
      <w:r w:rsidRPr="00BD5F61">
        <w:rPr>
          <w:rFonts w:ascii="Simplified Arabic" w:eastAsia="Calibri" w:hAnsi="Simplified Arabic" w:cs="Simplified Arabic"/>
          <w:sz w:val="26"/>
          <w:szCs w:val="26"/>
          <w:rtl/>
        </w:rPr>
        <w:t xml:space="preserve">زبائن </w:t>
      </w:r>
      <w:r w:rsidRPr="00BD5F61">
        <w:rPr>
          <w:rFonts w:ascii="Simplified Arabic" w:eastAsia="Calibri" w:hAnsi="Simplified Arabic" w:cs="Simplified Arabic"/>
          <w:sz w:val="26"/>
          <w:szCs w:val="26"/>
        </w:rPr>
        <w:t>)</w:t>
      </w:r>
      <w:proofErr w:type="gramEnd"/>
      <w:r w:rsidRPr="00BD5F61">
        <w:rPr>
          <w:rFonts w:ascii="Simplified Arabic" w:eastAsia="Calibri" w:hAnsi="Simplified Arabic" w:cs="Simplified Arabic"/>
          <w:sz w:val="26"/>
          <w:szCs w:val="26"/>
          <w:rtl/>
        </w:rPr>
        <w:t xml:space="preserve"> مرضى </w:t>
      </w:r>
      <w:r w:rsidRPr="00BD5F61">
        <w:rPr>
          <w:rFonts w:ascii="Simplified Arabic" w:eastAsia="Calibri" w:hAnsi="Simplified Arabic" w:cs="Simplified Arabic"/>
          <w:sz w:val="26"/>
          <w:szCs w:val="26"/>
        </w:rPr>
        <w:t>(</w:t>
      </w:r>
      <w:r w:rsidRPr="00BD5F61">
        <w:rPr>
          <w:rFonts w:ascii="Simplified Arabic" w:eastAsia="Calibri" w:hAnsi="Simplified Arabic" w:cs="Simplified Arabic"/>
          <w:sz w:val="26"/>
          <w:szCs w:val="26"/>
          <w:rtl/>
        </w:rPr>
        <w:t xml:space="preserve">المؤسسة. </w:t>
      </w:r>
    </w:p>
    <w:p w14:paraId="199525DA" w14:textId="73FD7C49" w:rsidR="00BD5F61" w:rsidRPr="00BD5F61" w:rsidRDefault="00BD5F61" w:rsidP="00BD5F61">
      <w:pPr>
        <w:bidi/>
        <w:spacing w:after="160" w:line="259" w:lineRule="auto"/>
        <w:jc w:val="both"/>
        <w:rPr>
          <w:rFonts w:ascii="Simplified Arabic" w:eastAsia="Calibri" w:hAnsi="Simplified Arabic" w:cs="Simplified Arabic"/>
          <w:sz w:val="26"/>
          <w:szCs w:val="26"/>
          <w:rtl/>
        </w:rPr>
      </w:pPr>
      <w:r w:rsidRPr="00BD5F61">
        <w:rPr>
          <w:rFonts w:ascii="Simplified Arabic" w:eastAsia="Calibri" w:hAnsi="Simplified Arabic" w:cs="Simplified Arabic"/>
          <w:sz w:val="26"/>
          <w:szCs w:val="26"/>
          <w:rtl/>
        </w:rPr>
        <w:t>الرضا الوظيفي له تأثير أبعاد على مستوى جودة الخدمة الصحية، وللمؤسسات</w:t>
      </w:r>
      <w:r w:rsidRPr="00BD5F61">
        <w:rPr>
          <w:rFonts w:ascii="Simplified Arabic" w:eastAsia="Calibri" w:hAnsi="Simplified Arabic" w:cs="Simplified Arabic" w:hint="cs"/>
          <w:sz w:val="26"/>
          <w:szCs w:val="26"/>
          <w:rtl/>
        </w:rPr>
        <w:t xml:space="preserve"> </w:t>
      </w:r>
      <w:r w:rsidRPr="00BD5F61">
        <w:rPr>
          <w:rFonts w:ascii="Simplified Arabic" w:eastAsia="Calibri" w:hAnsi="Simplified Arabic" w:cs="Simplified Arabic"/>
          <w:sz w:val="26"/>
          <w:szCs w:val="26"/>
          <w:rtl/>
        </w:rPr>
        <w:t>الصحية الخاصة مزايا من حيث الجودة والرضا الوظيفي.</w:t>
      </w:r>
      <w:r>
        <w:rPr>
          <w:rFonts w:ascii="Simplified Arabic" w:eastAsia="Calibri" w:hAnsi="Simplified Arabic" w:cs="Simplified Arabic" w:hint="cs"/>
          <w:sz w:val="26"/>
          <w:szCs w:val="26"/>
          <w:rtl/>
        </w:rPr>
        <w:t xml:space="preserve"> </w:t>
      </w:r>
    </w:p>
    <w:p w14:paraId="0131C503" w14:textId="5A0F9AFF" w:rsidR="00BD5F61" w:rsidRPr="00BD5F61" w:rsidRDefault="000E0B16" w:rsidP="00BD5F61">
      <w:pPr>
        <w:bidi/>
        <w:spacing w:after="160" w:line="259" w:lineRule="auto"/>
        <w:ind w:left="240"/>
        <w:contextualSpacing/>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rPr>
        <w:lastRenderedPageBreak/>
        <w:t>2</w:t>
      </w:r>
      <w:r>
        <w:rPr>
          <w:rFonts w:ascii="Simplified Arabic" w:eastAsia="Calibri" w:hAnsi="Simplified Arabic" w:cs="Simplified Arabic" w:hint="cs"/>
          <w:b/>
          <w:bCs/>
          <w:sz w:val="26"/>
          <w:szCs w:val="26"/>
          <w:rtl/>
          <w:lang w:bidi="ar-DZ"/>
        </w:rPr>
        <w:t>)</w:t>
      </w:r>
      <w:r w:rsidR="00BD5F61">
        <w:rPr>
          <w:rFonts w:ascii="Simplified Arabic" w:eastAsia="Calibri" w:hAnsi="Simplified Arabic" w:cs="Simplified Arabic" w:hint="cs"/>
          <w:b/>
          <w:bCs/>
          <w:sz w:val="26"/>
          <w:szCs w:val="26"/>
          <w:rtl/>
        </w:rPr>
        <w:t xml:space="preserve"> </w:t>
      </w:r>
      <w:r w:rsidR="00BD5F61" w:rsidRPr="00BD5F61">
        <w:rPr>
          <w:rFonts w:ascii="Simplified Arabic" w:eastAsia="Calibri" w:hAnsi="Simplified Arabic" w:cs="Simplified Arabic"/>
          <w:b/>
          <w:bCs/>
          <w:sz w:val="26"/>
          <w:szCs w:val="26"/>
          <w:rtl/>
        </w:rPr>
        <w:t>دراسة يزيد سعود الحواس أثر الرضا الوظيفي على جودة الخدمات الصحية لدى العاملين بمستشفى الملك سلمان التخصصي.</w:t>
      </w:r>
    </w:p>
    <w:p w14:paraId="6D5FB3AB" w14:textId="77777777" w:rsidR="00BD5F61" w:rsidRPr="00BD5F61" w:rsidRDefault="00BD5F61" w:rsidP="00BD5F61">
      <w:pPr>
        <w:bidi/>
        <w:spacing w:after="160" w:line="259" w:lineRule="auto"/>
        <w:jc w:val="both"/>
        <w:rPr>
          <w:rFonts w:ascii="Simplified Arabic" w:eastAsia="Calibri" w:hAnsi="Simplified Arabic" w:cs="Simplified Arabic"/>
          <w:sz w:val="26"/>
          <w:szCs w:val="26"/>
          <w:rtl/>
        </w:rPr>
      </w:pPr>
      <w:r w:rsidRPr="00BD5F61">
        <w:rPr>
          <w:rFonts w:ascii="Simplified Arabic" w:eastAsia="Calibri" w:hAnsi="Simplified Arabic" w:cs="Simplified Arabic"/>
          <w:sz w:val="26"/>
          <w:szCs w:val="26"/>
          <w:rtl/>
        </w:rPr>
        <w:t>تهدف الدراسة إلى اختبار أثر الرضا الوظيفي على جودة الخدمات الصحية التي يقدمها مستشفى الملك سلمان بمدية حائل.</w:t>
      </w:r>
    </w:p>
    <w:p w14:paraId="0B7C8E14" w14:textId="77777777" w:rsidR="00BD5F61" w:rsidRPr="00BD5F61" w:rsidRDefault="00BD5F61" w:rsidP="00BD5F61">
      <w:pPr>
        <w:bidi/>
        <w:spacing w:after="160" w:line="360" w:lineRule="auto"/>
        <w:jc w:val="both"/>
        <w:rPr>
          <w:rFonts w:ascii="Simplified Arabic" w:eastAsia="Calibri" w:hAnsi="Simplified Arabic" w:cs="Simplified Arabic"/>
          <w:sz w:val="26"/>
          <w:szCs w:val="26"/>
          <w:rtl/>
        </w:rPr>
      </w:pPr>
      <w:r w:rsidRPr="00BD5F61">
        <w:rPr>
          <w:rFonts w:ascii="Simplified Arabic" w:eastAsia="Calibri" w:hAnsi="Simplified Arabic" w:cs="Simplified Arabic"/>
          <w:sz w:val="26"/>
          <w:szCs w:val="26"/>
          <w:rtl/>
        </w:rPr>
        <w:t>تركز الدراسة على تقدير هذا التأثير من منظور الموظفين العاملين في مختلفة الوظائف بالمستشفى،</w:t>
      </w:r>
      <w:r w:rsidRPr="00BD5F61">
        <w:rPr>
          <w:rFonts w:ascii="Simplified Arabic" w:eastAsia="Calibri" w:hAnsi="Simplified Arabic" w:cs="Simplified Arabic" w:hint="cs"/>
          <w:sz w:val="26"/>
          <w:szCs w:val="26"/>
          <w:rtl/>
        </w:rPr>
        <w:t xml:space="preserve"> </w:t>
      </w:r>
      <w:r w:rsidRPr="00BD5F61">
        <w:rPr>
          <w:rFonts w:ascii="Simplified Arabic" w:eastAsia="Calibri" w:hAnsi="Simplified Arabic" w:cs="Simplified Arabic"/>
          <w:sz w:val="26"/>
          <w:szCs w:val="26"/>
          <w:rtl/>
        </w:rPr>
        <w:t xml:space="preserve">باستخدام منهج التحليل الوصفي، اعتمدت الدراسة على عينة تتكون من (87) موظفًا، بناءً على البرنامج الإحصائي </w:t>
      </w:r>
      <w:r w:rsidRPr="00BD5F61">
        <w:rPr>
          <w:rFonts w:ascii="Simplified Arabic" w:eastAsia="Calibri" w:hAnsi="Simplified Arabic" w:cs="Simplified Arabic"/>
          <w:sz w:val="26"/>
          <w:szCs w:val="26"/>
        </w:rPr>
        <w:t>SPSS</w:t>
      </w:r>
      <w:r w:rsidRPr="00BD5F61">
        <w:rPr>
          <w:rFonts w:ascii="Simplified Arabic" w:eastAsia="Calibri" w:hAnsi="Simplified Arabic" w:cs="Simplified Arabic"/>
          <w:sz w:val="26"/>
          <w:szCs w:val="26"/>
          <w:rtl/>
        </w:rPr>
        <w:t xml:space="preserve">، يتم الحصول على عدد من نتائج البحث من خلال تحليل البيانات:  </w:t>
      </w:r>
    </w:p>
    <w:p w14:paraId="446343F2" w14:textId="78835463" w:rsidR="00BD5F61" w:rsidRDefault="00BD5F61" w:rsidP="00BD5F61">
      <w:pPr>
        <w:bidi/>
        <w:spacing w:after="160" w:line="360" w:lineRule="auto"/>
        <w:jc w:val="both"/>
        <w:rPr>
          <w:rFonts w:ascii="Simplified Arabic" w:eastAsia="Calibri" w:hAnsi="Simplified Arabic" w:cs="Simplified Arabic"/>
          <w:sz w:val="26"/>
          <w:szCs w:val="26"/>
          <w:rtl/>
        </w:rPr>
      </w:pPr>
      <w:r w:rsidRPr="00BD5F61">
        <w:rPr>
          <w:rFonts w:ascii="Simplified Arabic" w:eastAsia="Calibri" w:hAnsi="Simplified Arabic" w:cs="Simplified Arabic"/>
          <w:sz w:val="26"/>
          <w:szCs w:val="26"/>
          <w:rtl/>
        </w:rPr>
        <w:t>أن موظفي مستشفى الملك سلمان التخصصي راضون بشكل عام عن وظائفهم بمعدل 68.8٪، ومن منظور العمال فإن الجودة الشاملة للخدمات الصحية مرتفعة نسبيًا حيث بلغت النسبة الإجمالية 72.2٪ مما يؤكد على وجود</w:t>
      </w:r>
      <w:r w:rsidRPr="00BD5F61">
        <w:rPr>
          <w:rFonts w:ascii="Simplified Arabic" w:eastAsia="Calibri" w:hAnsi="Simplified Arabic" w:cs="Simplified Arabic" w:hint="cs"/>
          <w:sz w:val="26"/>
          <w:szCs w:val="26"/>
          <w:rtl/>
        </w:rPr>
        <w:t xml:space="preserve"> </w:t>
      </w:r>
      <w:r w:rsidRPr="00BD5F61">
        <w:rPr>
          <w:rFonts w:ascii="Simplified Arabic" w:eastAsia="Calibri" w:hAnsi="Simplified Arabic" w:cs="Simplified Arabic"/>
          <w:sz w:val="26"/>
          <w:szCs w:val="26"/>
          <w:rtl/>
        </w:rPr>
        <w:t>أثر إيجابي كبير للرضا الوظيفي على مستوى جودة الخدمات الصحية التي يقدمها مستشفى الملك سلمان التخصصي بحائل.</w:t>
      </w:r>
    </w:p>
    <w:p w14:paraId="2D229F2B" w14:textId="7036D948" w:rsidR="000E0B16" w:rsidRPr="000E0B16" w:rsidRDefault="000E0B16" w:rsidP="000E0B16">
      <w:pPr>
        <w:bidi/>
        <w:spacing w:after="160" w:line="259" w:lineRule="auto"/>
        <w:ind w:left="240"/>
        <w:contextualSpacing/>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lang w:bidi="ar-DZ"/>
        </w:rPr>
        <w:t xml:space="preserve">3) </w:t>
      </w:r>
      <w:r w:rsidRPr="000E0B16">
        <w:rPr>
          <w:rFonts w:ascii="Simplified Arabic" w:eastAsia="Calibri" w:hAnsi="Simplified Arabic" w:cs="Simplified Arabic"/>
          <w:b/>
          <w:bCs/>
          <w:sz w:val="26"/>
          <w:szCs w:val="26"/>
          <w:rtl/>
          <w:lang w:bidi="ar-DZ"/>
        </w:rPr>
        <w:t xml:space="preserve">دراسة </w:t>
      </w:r>
      <w:r w:rsidRPr="000E0B16">
        <w:rPr>
          <w:rFonts w:ascii="Simplified Arabic" w:eastAsia="Calibri" w:hAnsi="Simplified Arabic" w:cs="Simplified Arabic" w:hint="cs"/>
          <w:b/>
          <w:bCs/>
          <w:sz w:val="26"/>
          <w:szCs w:val="26"/>
          <w:rtl/>
          <w:lang w:bidi="ar-DZ"/>
        </w:rPr>
        <w:t>مقري</w:t>
      </w:r>
      <w:r w:rsidRPr="000E0B16">
        <w:rPr>
          <w:rFonts w:ascii="Simplified Arabic" w:eastAsia="Calibri" w:hAnsi="Simplified Arabic" w:cs="Simplified Arabic"/>
          <w:b/>
          <w:bCs/>
          <w:sz w:val="26"/>
          <w:szCs w:val="26"/>
        </w:rPr>
        <w:t>:</w:t>
      </w:r>
      <w:r w:rsidRPr="000E0B16">
        <w:rPr>
          <w:rFonts w:ascii="Simplified Arabic" w:eastAsia="Calibri" w:hAnsi="Simplified Arabic" w:cs="Simplified Arabic" w:hint="cs"/>
          <w:b/>
          <w:bCs/>
          <w:sz w:val="26"/>
          <w:szCs w:val="26"/>
          <w:rtl/>
        </w:rPr>
        <w:t xml:space="preserve"> أثر</w:t>
      </w:r>
      <w:r w:rsidRPr="000E0B16">
        <w:rPr>
          <w:rFonts w:ascii="Simplified Arabic" w:eastAsia="Calibri" w:hAnsi="Simplified Arabic" w:cs="Simplified Arabic"/>
          <w:b/>
          <w:bCs/>
          <w:sz w:val="26"/>
          <w:szCs w:val="26"/>
          <w:rtl/>
        </w:rPr>
        <w:t xml:space="preserve"> إدارة الجودة الشاملة على جودة الخدمات الصحية من خلا الرضا الوظيفي.</w:t>
      </w:r>
    </w:p>
    <w:p w14:paraId="24410792" w14:textId="77777777" w:rsidR="000E0B16" w:rsidRPr="000E0B16" w:rsidRDefault="000E0B16" w:rsidP="000E0B16">
      <w:pPr>
        <w:bidi/>
        <w:spacing w:after="160" w:line="360" w:lineRule="auto"/>
        <w:jc w:val="both"/>
        <w:rPr>
          <w:rFonts w:ascii="Simplified Arabic" w:eastAsia="Calibri" w:hAnsi="Simplified Arabic" w:cs="Simplified Arabic"/>
          <w:sz w:val="26"/>
          <w:szCs w:val="26"/>
          <w:rtl/>
        </w:rPr>
      </w:pPr>
      <w:r w:rsidRPr="000E0B16">
        <w:rPr>
          <w:rFonts w:ascii="Simplified Arabic" w:eastAsia="Calibri" w:hAnsi="Simplified Arabic" w:cs="Simplified Arabic"/>
          <w:sz w:val="26"/>
          <w:szCs w:val="26"/>
          <w:rtl/>
        </w:rPr>
        <w:t xml:space="preserve">دراسة حالة مستشفى باتنة الجامعي، تهدف هذه الدراسة إلى اختبار أثر الرضا الوظيفي كمتغير وسيط بين إدارة الجودة الشاملة وجودة الخدمات الصحية التي يقدمها مستشفى باتنة الجامعي. </w:t>
      </w:r>
    </w:p>
    <w:p w14:paraId="6DCC226F" w14:textId="77777777" w:rsidR="000E0B16" w:rsidRPr="000E0B16" w:rsidRDefault="000E0B16" w:rsidP="000D61F5">
      <w:pPr>
        <w:bidi/>
        <w:spacing w:after="160" w:line="360" w:lineRule="auto"/>
        <w:jc w:val="both"/>
        <w:rPr>
          <w:rFonts w:ascii="Simplified Arabic" w:eastAsia="Calibri" w:hAnsi="Simplified Arabic" w:cs="Simplified Arabic"/>
          <w:sz w:val="26"/>
          <w:szCs w:val="26"/>
          <w:rtl/>
        </w:rPr>
      </w:pPr>
      <w:r w:rsidRPr="000E0B16">
        <w:rPr>
          <w:rFonts w:ascii="Simplified Arabic" w:eastAsia="Calibri" w:hAnsi="Simplified Arabic" w:cs="Simplified Arabic"/>
          <w:sz w:val="26"/>
          <w:szCs w:val="26"/>
          <w:rtl/>
        </w:rPr>
        <w:t>قيمت الدراسة هذا التأثير من منظور طاقم المستشفى (الممرضات والأطباء والمديرين والموظفين). يعتمد هذا العمل على دراسة ميدانية لعينة من 163 شخصًا باستخدام العديد من الأساليب الإحصائية.</w:t>
      </w:r>
    </w:p>
    <w:p w14:paraId="757B684E" w14:textId="77777777" w:rsidR="001A4917" w:rsidRDefault="000E0B16" w:rsidP="000E0B16">
      <w:pPr>
        <w:bidi/>
        <w:spacing w:after="160" w:line="360" w:lineRule="auto"/>
        <w:jc w:val="both"/>
        <w:rPr>
          <w:rFonts w:ascii="Simplified Arabic" w:eastAsia="Calibri" w:hAnsi="Simplified Arabic" w:cs="Simplified Arabic"/>
          <w:sz w:val="26"/>
          <w:szCs w:val="26"/>
          <w:rtl/>
        </w:rPr>
        <w:sectPr w:rsidR="001A4917" w:rsidSect="003E12D1">
          <w:headerReference w:type="default" r:id="rId10"/>
          <w:footerReference w:type="default" r:id="rId11"/>
          <w:pgSz w:w="11906" w:h="16838"/>
          <w:pgMar w:top="1418" w:right="1418" w:bottom="1418" w:left="1134" w:header="709" w:footer="709" w:gutter="0"/>
          <w:pgNumType w:start="1"/>
          <w:cols w:space="708"/>
          <w:docGrid w:linePitch="360"/>
        </w:sectPr>
      </w:pPr>
      <w:r w:rsidRPr="000E0B16">
        <w:rPr>
          <w:rFonts w:ascii="Simplified Arabic" w:eastAsia="Calibri" w:hAnsi="Simplified Arabic" w:cs="Simplified Arabic"/>
          <w:sz w:val="26"/>
          <w:szCs w:val="26"/>
          <w:rtl/>
        </w:rPr>
        <w:t>من خلال</w:t>
      </w:r>
      <w:r>
        <w:rPr>
          <w:rFonts w:ascii="Simplified Arabic" w:eastAsia="Calibri" w:hAnsi="Simplified Arabic" w:cs="Simplified Arabic" w:hint="cs"/>
          <w:sz w:val="26"/>
          <w:szCs w:val="26"/>
          <w:rtl/>
        </w:rPr>
        <w:t xml:space="preserve"> </w:t>
      </w:r>
      <w:r w:rsidRPr="000E0B16">
        <w:rPr>
          <w:rFonts w:ascii="Simplified Arabic" w:eastAsia="Calibri" w:hAnsi="Simplified Arabic" w:cs="Simplified Arabic"/>
          <w:sz w:val="26"/>
          <w:szCs w:val="26"/>
          <w:rtl/>
        </w:rPr>
        <w:t xml:space="preserve">برامج </w:t>
      </w:r>
      <w:r w:rsidRPr="000E0B16">
        <w:rPr>
          <w:rFonts w:ascii="Simplified Arabic" w:eastAsia="Calibri" w:hAnsi="Simplified Arabic" w:cs="Simplified Arabic"/>
          <w:sz w:val="26"/>
          <w:szCs w:val="26"/>
        </w:rPr>
        <w:t>SPSS V20</w:t>
      </w:r>
      <w:r w:rsidRPr="000E0B16">
        <w:rPr>
          <w:rFonts w:ascii="Simplified Arabic" w:eastAsia="Calibri" w:hAnsi="Simplified Arabic" w:cs="Simplified Arabic"/>
          <w:sz w:val="26"/>
          <w:szCs w:val="26"/>
          <w:rtl/>
        </w:rPr>
        <w:t xml:space="preserve">و </w:t>
      </w:r>
      <w:r w:rsidRPr="000E0B16">
        <w:rPr>
          <w:rFonts w:ascii="Simplified Arabic" w:eastAsia="Calibri" w:hAnsi="Simplified Arabic" w:cs="Simplified Arabic"/>
          <w:sz w:val="26"/>
          <w:szCs w:val="26"/>
        </w:rPr>
        <w:t>AMOS V20</w:t>
      </w:r>
      <w:r w:rsidRPr="000E0B16">
        <w:rPr>
          <w:rFonts w:ascii="Simplified Arabic" w:eastAsia="Calibri" w:hAnsi="Simplified Arabic" w:cs="Simplified Arabic"/>
          <w:sz w:val="26"/>
          <w:szCs w:val="26"/>
          <w:rtl/>
        </w:rPr>
        <w:t>، وفقًا لنتائج التحليل، هناك تأثيرات كبيرة</w:t>
      </w:r>
      <w:r w:rsidRPr="000E0B16">
        <w:rPr>
          <w:rFonts w:ascii="Simplified Arabic" w:eastAsia="Calibri" w:hAnsi="Simplified Arabic" w:cs="Simplified Arabic" w:hint="cs"/>
          <w:sz w:val="26"/>
          <w:szCs w:val="26"/>
          <w:rtl/>
        </w:rPr>
        <w:t xml:space="preserve"> </w:t>
      </w:r>
      <w:r w:rsidRPr="000E0B16">
        <w:rPr>
          <w:rFonts w:ascii="Simplified Arabic" w:eastAsia="Calibri" w:hAnsi="Simplified Arabic" w:cs="Simplified Arabic"/>
          <w:sz w:val="26"/>
          <w:szCs w:val="26"/>
          <w:rtl/>
        </w:rPr>
        <w:t>لإدارة الجودة الشاملة على جودة الخدمة المقدمة بشكل مباشر والرضا الوظيفي، فضلاً عن التأثير ذي الدلالة الإحصائية بين الرضا الوظيفي وجودة الخدمة المقدمة بشكل مباشر. تظهر النتائج أيضًا أنه عند مستوى دلالة 0.05، مع الرضا الوظيفي كمتغير وسيط، فإن إدارة الجودة الشاملة لها تأثير على جودة الخدمات المقدمة، لكن تأثير الأخيرة لا يكفي لتعزيز هذه العلاقة. ومن بين توصيات الدراسة الاهتمام بالمرضى واعتبارهم كعملاء، مما يستدعي إلى الاهتمام برضا المرضى، والسعي لتحسين خدمات المقدمة لهم في مختلف المجالات.</w:t>
      </w:r>
    </w:p>
    <w:p w14:paraId="4B51F795" w14:textId="466395EC" w:rsidR="000E0B16" w:rsidRPr="000E0B16" w:rsidRDefault="000E0B16" w:rsidP="000E0B16">
      <w:pPr>
        <w:bidi/>
        <w:spacing w:after="160" w:line="360" w:lineRule="auto"/>
        <w:jc w:val="both"/>
        <w:rPr>
          <w:rFonts w:ascii="Simplified Arabic" w:eastAsia="Calibri" w:hAnsi="Simplified Arabic" w:cs="Simplified Arabic"/>
          <w:sz w:val="26"/>
          <w:szCs w:val="26"/>
          <w:rtl/>
        </w:rPr>
      </w:pPr>
    </w:p>
    <w:p w14:paraId="0BDAA9D4" w14:textId="77777777" w:rsidR="0094046B" w:rsidRPr="00AE79BA" w:rsidRDefault="0094046B" w:rsidP="001A4917">
      <w:pPr>
        <w:bidi/>
        <w:spacing w:after="160" w:line="360" w:lineRule="auto"/>
        <w:contextualSpacing/>
        <w:jc w:val="both"/>
        <w:rPr>
          <w:rFonts w:ascii="Simplified Arabic" w:eastAsia="Calibri" w:hAnsi="Simplified Arabic" w:cs="Simplified Arabic"/>
          <w:sz w:val="26"/>
          <w:szCs w:val="26"/>
          <w:rtl/>
          <w:lang w:val="en-US"/>
        </w:rPr>
      </w:pPr>
    </w:p>
    <w:bookmarkEnd w:id="0"/>
    <w:p w14:paraId="23E556A4" w14:textId="77777777" w:rsidR="00796F7D" w:rsidRPr="00796F7D" w:rsidRDefault="00796F7D" w:rsidP="00796F7D">
      <w:pPr>
        <w:bidi/>
        <w:spacing w:after="160" w:line="360" w:lineRule="auto"/>
        <w:jc w:val="both"/>
        <w:rPr>
          <w:rFonts w:ascii="Simplified Arabic" w:eastAsia="Calibri" w:hAnsi="Simplified Arabic" w:cs="Simplified Arabic"/>
          <w:sz w:val="26"/>
          <w:szCs w:val="26"/>
          <w:rtl/>
          <w:lang w:val="en-US"/>
        </w:rPr>
      </w:pPr>
    </w:p>
    <w:p w14:paraId="0C084F7B" w14:textId="31F7D467" w:rsidR="009B5E1C" w:rsidRPr="009B5E1C" w:rsidRDefault="009B5E1C" w:rsidP="009B5E1C">
      <w:pPr>
        <w:tabs>
          <w:tab w:val="left" w:pos="1359"/>
        </w:tabs>
        <w:bidi/>
        <w:spacing w:line="360" w:lineRule="auto"/>
        <w:rPr>
          <w:rFonts w:ascii="Simplified Arabic" w:hAnsi="Simplified Arabic" w:cs="Simplified Arabic"/>
          <w:sz w:val="26"/>
          <w:szCs w:val="26"/>
          <w:rtl/>
        </w:rPr>
      </w:pPr>
    </w:p>
    <w:p w14:paraId="742DDDF0" w14:textId="77777777" w:rsidR="00B2203A" w:rsidRDefault="00B2203A" w:rsidP="00B2203A">
      <w:pPr>
        <w:tabs>
          <w:tab w:val="left" w:pos="1359"/>
        </w:tabs>
        <w:bidi/>
        <w:rPr>
          <w:rtl/>
          <w:lang w:bidi="ar-DZ"/>
        </w:rPr>
      </w:pPr>
    </w:p>
    <w:p w14:paraId="1EA82365" w14:textId="5F5BB704" w:rsidR="00B2203A" w:rsidRDefault="001A4917" w:rsidP="00B2203A">
      <w:pPr>
        <w:tabs>
          <w:tab w:val="left" w:pos="1359"/>
        </w:tabs>
        <w:bidi/>
        <w:rPr>
          <w:rFonts w:ascii="Simplified Arabic" w:hAnsi="Simplified Arabic" w:cs="Simplified Arabic"/>
          <w:rtl/>
          <w:lang w:bidi="ar-DZ"/>
        </w:rPr>
      </w:pPr>
      <w:r>
        <w:rPr>
          <w:rFonts w:ascii="Simplified Arabic" w:hAnsi="Simplified Arabic" w:cs="Simplified Arabic" w:hint="cs"/>
          <w:noProof/>
          <w:sz w:val="26"/>
          <w:szCs w:val="26"/>
          <w:rtl/>
          <w:lang w:val="ar-SA"/>
        </w:rPr>
        <mc:AlternateContent>
          <mc:Choice Requires="wps">
            <w:drawing>
              <wp:anchor distT="0" distB="0" distL="114300" distR="114300" simplePos="0" relativeHeight="251662336" behindDoc="0" locked="0" layoutInCell="1" allowOverlap="1" wp14:anchorId="01300A56" wp14:editId="1A749CEF">
                <wp:simplePos x="0" y="0"/>
                <wp:positionH relativeFrom="column">
                  <wp:posOffset>910590</wp:posOffset>
                </wp:positionH>
                <wp:positionV relativeFrom="paragraph">
                  <wp:posOffset>27305</wp:posOffset>
                </wp:positionV>
                <wp:extent cx="4324350" cy="3619500"/>
                <wp:effectExtent l="0" t="0" r="19050" b="19050"/>
                <wp:wrapNone/>
                <wp:docPr id="27" name="مستطيل: زوايا مستديرة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24350" cy="3619500"/>
                        </a:xfrm>
                        <a:prstGeom prst="roundRect">
                          <a:avLst/>
                        </a:prstGeom>
                      </wps:spPr>
                      <wps:style>
                        <a:lnRef idx="2">
                          <a:schemeClr val="dk1"/>
                        </a:lnRef>
                        <a:fillRef idx="1">
                          <a:schemeClr val="lt1"/>
                        </a:fillRef>
                        <a:effectRef idx="0">
                          <a:schemeClr val="dk1"/>
                        </a:effectRef>
                        <a:fontRef idx="minor">
                          <a:schemeClr val="dk1"/>
                        </a:fontRef>
                      </wps:style>
                      <wps:txbx>
                        <w:txbxContent>
                          <w:p w14:paraId="40EA2FB5" w14:textId="77777777" w:rsidR="001A4917" w:rsidRPr="00E228B7" w:rsidRDefault="001A4917" w:rsidP="001A4917">
                            <w:pPr>
                              <w:jc w:val="center"/>
                              <w:rPr>
                                <w:rFonts w:ascii="Simplified Arabic" w:hAnsi="Simplified Arabic" w:cs="Simplified Arabic"/>
                                <w:b/>
                                <w:bCs/>
                                <w:sz w:val="72"/>
                                <w:szCs w:val="72"/>
                                <w:rtl/>
                              </w:rPr>
                            </w:pPr>
                            <w:r w:rsidRPr="00E228B7">
                              <w:rPr>
                                <w:rFonts w:ascii="Simplified Arabic" w:hAnsi="Simplified Arabic" w:cs="Simplified Arabic"/>
                                <w:b/>
                                <w:bCs/>
                                <w:sz w:val="72"/>
                                <w:szCs w:val="72"/>
                                <w:rtl/>
                              </w:rPr>
                              <w:t>الفصل الأول</w:t>
                            </w:r>
                          </w:p>
                          <w:p w14:paraId="7334FA62" w14:textId="77777777" w:rsidR="001A4917" w:rsidRPr="00E228B7" w:rsidRDefault="001A4917" w:rsidP="001A4917">
                            <w:pPr>
                              <w:jc w:val="center"/>
                              <w:rPr>
                                <w:rFonts w:ascii="Simplified Arabic" w:hAnsi="Simplified Arabic" w:cs="Simplified Arabic"/>
                                <w:b/>
                                <w:bCs/>
                                <w:sz w:val="72"/>
                                <w:szCs w:val="72"/>
                              </w:rPr>
                            </w:pPr>
                            <w:r w:rsidRPr="00E228B7">
                              <w:rPr>
                                <w:rFonts w:ascii="Simplified Arabic" w:hAnsi="Simplified Arabic" w:cs="Simplified Arabic"/>
                                <w:b/>
                                <w:bCs/>
                                <w:sz w:val="72"/>
                                <w:szCs w:val="72"/>
                                <w:rtl/>
                              </w:rPr>
                              <w:t>الرضا الوظيفي</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01300A56" id="مستطيل: زوايا مستديرة 27" o:spid="_x0000_s1031" style="position:absolute;left:0;text-align:left;margin-left:71.7pt;margin-top:2.15pt;width:340.5pt;height: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zR5mpgIAAFsFAAAOAAAAZHJzL2Uyb0RvYy54bWysVM1OGzEQvlfqO1i+l82GBMqKDYpAVJUi&#10;QEDF2fHaZIXXdm0nu+m5SBUvgtpL1fbQV9m8TcfeHyhFPVS9WB7PfOOZ+WZm/6AqBFoxY3MlUxxv&#10;DTBikqosl9cpfnd5/Oo1RtYRmRGhJEvxmll8MHn5Yr/UCRuqhRIZMwicSJuUOsUL53QSRZYuWEHs&#10;ltJMgpIrUxAHormOMkNK8F6IaDgY7ESlMpk2ijJr4fWoUeJJ8M85o+6Uc8scEimG2Fw4TTjn/owm&#10;+yS5NkQvctqGQf4hioLkEj7tXR0RR9DS5H+4KnJqlFXcbVFVRIrznLKQA2QTD55kc7EgmoVcoDhW&#10;92Wy/88tPVmdGZRnKR7uYiRJARxtbusf9Zf65+Zu8zFB9ffNp/p+c1ffo1bxFYRv9WcECChfqW0C&#10;Xi70mfEFsHqm6I0FRfSbxgu2tam4KbwtpI+qwMW654JVDlF4HG0PR9tjoIyCbnsn3hsPAlsRSTq4&#10;Nta9YapA/pJio5YyOwfGAxFkNbPOR0GSzq4NqYkixOPWgvlAhDxnHKoA/w4DOvQfOxQGrQh0TnYT&#10;+1TBV7D0EJ4L0YPi50DCdaDW1sNY6MkeOHgO+PBbbx1+VNL1wCKXyvwdzBv7LusmV5+2q+ZVoHzc&#10;8TdX2RrawKhmPqymxznUdEasOyMGBgJ4gCF3p3BwocoUq/aG0UKZD8+9e3voU9BiVMKApdi+XxLD&#10;MBJvJXTwXjwa+YkMwmi8OwTBPNbMH2vksjhUwEQM60TTcPX2TnSv3KjiCnbB1P8KKiIp/J1i6kwn&#10;HLpm8GGbUDadBjOYQk3cTF5o6p37Ovt2uayuiNFtYznoyRPVDSNJnrRWY+uRUk2XTvE89J2vdFPX&#10;lgGY4NBC7bbxK+KxHKweduLkFwAAAP//AwBQSwMEFAAGAAgAAAAhACQ7OpDfAAAACQEAAA8AAABk&#10;cnMvZG93bnJldi54bWxMj8FOwzAQRO9I/IO1SFxQ69AGqEKcKoA4cKgQbT/AiZc4NF6H2E0DX89y&#10;guPbGc3O5OvJdWLEIbSeFFzPExBItTctNQr2u+fZCkSImozuPKGCLwywLs7Pcp0Zf6I3HLexERxC&#10;IdMKbIx9JmWoLTod5r5HYu3dD05HxqGRZtAnDnedXCTJrXS6Jf5gdY+PFuvD9ugUfDw0V+VLV21i&#10;+z3uw+fTwb6WiVKXF1N5DyLiFP/M8Fufq0PBnSp/JBNEx5wuU7YqSJcgWF8tUuZKwc0dX2SRy/8L&#10;ih8AAAD//wMAUEsBAi0AFAAGAAgAAAAhALaDOJL+AAAA4QEAABMAAAAAAAAAAAAAAAAAAAAAAFtD&#10;b250ZW50X1R5cGVzXS54bWxQSwECLQAUAAYACAAAACEAOP0h/9YAAACUAQAACwAAAAAAAAAAAAAA&#10;AAAvAQAAX3JlbHMvLnJlbHNQSwECLQAUAAYACAAAACEAxc0eZqYCAABbBQAADgAAAAAAAAAAAAAA&#10;AAAuAgAAZHJzL2Uyb0RvYy54bWxQSwECLQAUAAYACAAAACEAJDs6kN8AAAAJAQAADwAAAAAAAAAA&#10;AAAAAAAABQAAZHJzL2Rvd25yZXYueG1sUEsFBgAAAAAEAAQA8wAAAAwGAAAAAA==&#10;" fillcolor="white [3201]" strokecolor="black [3200]" strokeweight="2pt">
                <v:path arrowok="t"/>
                <v:textbox>
                  <w:txbxContent>
                    <w:p w14:paraId="40EA2FB5" w14:textId="77777777" w:rsidR="001A4917" w:rsidRPr="00E228B7" w:rsidRDefault="001A4917" w:rsidP="001A4917">
                      <w:pPr>
                        <w:jc w:val="center"/>
                        <w:rPr>
                          <w:rFonts w:ascii="Simplified Arabic" w:hAnsi="Simplified Arabic" w:cs="Simplified Arabic"/>
                          <w:b/>
                          <w:bCs/>
                          <w:sz w:val="72"/>
                          <w:szCs w:val="72"/>
                          <w:rtl/>
                        </w:rPr>
                      </w:pPr>
                      <w:r w:rsidRPr="00E228B7">
                        <w:rPr>
                          <w:rFonts w:ascii="Simplified Arabic" w:hAnsi="Simplified Arabic" w:cs="Simplified Arabic"/>
                          <w:b/>
                          <w:bCs/>
                          <w:sz w:val="72"/>
                          <w:szCs w:val="72"/>
                          <w:rtl/>
                        </w:rPr>
                        <w:t>الفصل الأول</w:t>
                      </w:r>
                    </w:p>
                    <w:p w14:paraId="7334FA62" w14:textId="77777777" w:rsidR="001A4917" w:rsidRPr="00E228B7" w:rsidRDefault="001A4917" w:rsidP="001A4917">
                      <w:pPr>
                        <w:jc w:val="center"/>
                        <w:rPr>
                          <w:rFonts w:ascii="Simplified Arabic" w:hAnsi="Simplified Arabic" w:cs="Simplified Arabic"/>
                          <w:b/>
                          <w:bCs/>
                          <w:sz w:val="72"/>
                          <w:szCs w:val="72"/>
                        </w:rPr>
                      </w:pPr>
                      <w:r w:rsidRPr="00E228B7">
                        <w:rPr>
                          <w:rFonts w:ascii="Simplified Arabic" w:hAnsi="Simplified Arabic" w:cs="Simplified Arabic"/>
                          <w:b/>
                          <w:bCs/>
                          <w:sz w:val="72"/>
                          <w:szCs w:val="72"/>
                          <w:rtl/>
                        </w:rPr>
                        <w:t>الرضا الوظيفي</w:t>
                      </w:r>
                    </w:p>
                  </w:txbxContent>
                </v:textbox>
              </v:roundrect>
            </w:pict>
          </mc:Fallback>
        </mc:AlternateContent>
      </w:r>
    </w:p>
    <w:p w14:paraId="5C88F6E8" w14:textId="0D75160D" w:rsidR="003834A8" w:rsidRPr="003834A8" w:rsidRDefault="003834A8" w:rsidP="003834A8">
      <w:pPr>
        <w:bidi/>
        <w:rPr>
          <w:rFonts w:ascii="Simplified Arabic" w:hAnsi="Simplified Arabic" w:cs="Simplified Arabic"/>
          <w:rtl/>
          <w:lang w:bidi="ar-DZ"/>
        </w:rPr>
      </w:pPr>
    </w:p>
    <w:p w14:paraId="5FDB962F" w14:textId="061D8263" w:rsidR="003834A8" w:rsidRPr="003834A8" w:rsidRDefault="003834A8" w:rsidP="003834A8">
      <w:pPr>
        <w:bidi/>
        <w:rPr>
          <w:rFonts w:ascii="Simplified Arabic" w:hAnsi="Simplified Arabic" w:cs="Simplified Arabic"/>
          <w:rtl/>
          <w:lang w:bidi="ar-DZ"/>
        </w:rPr>
      </w:pPr>
    </w:p>
    <w:p w14:paraId="351FC65D" w14:textId="1F09B2AE" w:rsidR="003834A8" w:rsidRPr="003834A8" w:rsidRDefault="003834A8" w:rsidP="003834A8">
      <w:pPr>
        <w:bidi/>
        <w:rPr>
          <w:rFonts w:ascii="Simplified Arabic" w:hAnsi="Simplified Arabic" w:cs="Simplified Arabic"/>
          <w:rtl/>
          <w:lang w:bidi="ar-DZ"/>
        </w:rPr>
      </w:pPr>
    </w:p>
    <w:p w14:paraId="52188F55" w14:textId="133F8CB8" w:rsidR="003834A8" w:rsidRPr="003834A8" w:rsidRDefault="003834A8" w:rsidP="003834A8">
      <w:pPr>
        <w:bidi/>
        <w:rPr>
          <w:rFonts w:ascii="Simplified Arabic" w:hAnsi="Simplified Arabic" w:cs="Simplified Arabic"/>
          <w:rtl/>
          <w:lang w:bidi="ar-DZ"/>
        </w:rPr>
      </w:pPr>
    </w:p>
    <w:p w14:paraId="08062459" w14:textId="6EAD11F7" w:rsidR="003834A8" w:rsidRPr="003834A8" w:rsidRDefault="003834A8" w:rsidP="003834A8">
      <w:pPr>
        <w:bidi/>
        <w:rPr>
          <w:rFonts w:ascii="Simplified Arabic" w:hAnsi="Simplified Arabic" w:cs="Simplified Arabic"/>
          <w:rtl/>
          <w:lang w:bidi="ar-DZ"/>
        </w:rPr>
      </w:pPr>
    </w:p>
    <w:p w14:paraId="0097344F" w14:textId="43BE6CAD" w:rsidR="003834A8" w:rsidRPr="003834A8" w:rsidRDefault="003834A8" w:rsidP="003834A8">
      <w:pPr>
        <w:bidi/>
        <w:rPr>
          <w:rFonts w:ascii="Simplified Arabic" w:hAnsi="Simplified Arabic" w:cs="Simplified Arabic"/>
          <w:rtl/>
          <w:lang w:bidi="ar-DZ"/>
        </w:rPr>
      </w:pPr>
    </w:p>
    <w:p w14:paraId="7B5C089B" w14:textId="14C30CDC" w:rsidR="003834A8" w:rsidRPr="003834A8" w:rsidRDefault="003834A8" w:rsidP="003834A8">
      <w:pPr>
        <w:bidi/>
        <w:rPr>
          <w:rFonts w:ascii="Simplified Arabic" w:hAnsi="Simplified Arabic" w:cs="Simplified Arabic"/>
          <w:rtl/>
          <w:lang w:bidi="ar-DZ"/>
        </w:rPr>
      </w:pPr>
    </w:p>
    <w:p w14:paraId="19D112CA" w14:textId="04CA9213" w:rsidR="003834A8" w:rsidRDefault="003834A8" w:rsidP="003834A8">
      <w:pPr>
        <w:bidi/>
        <w:rPr>
          <w:rFonts w:ascii="Simplified Arabic" w:hAnsi="Simplified Arabic" w:cs="Simplified Arabic"/>
          <w:rtl/>
          <w:lang w:bidi="ar-DZ"/>
        </w:rPr>
      </w:pPr>
    </w:p>
    <w:p w14:paraId="6A528957" w14:textId="6D35430E" w:rsidR="003834A8" w:rsidRDefault="003834A8" w:rsidP="003834A8">
      <w:pPr>
        <w:tabs>
          <w:tab w:val="left" w:pos="1014"/>
        </w:tabs>
        <w:bidi/>
        <w:rPr>
          <w:rFonts w:ascii="Simplified Arabic" w:hAnsi="Simplified Arabic" w:cs="Simplified Arabic"/>
          <w:rtl/>
          <w:lang w:bidi="ar-DZ"/>
        </w:rPr>
      </w:pPr>
      <w:r>
        <w:rPr>
          <w:rFonts w:ascii="Simplified Arabic" w:hAnsi="Simplified Arabic" w:cs="Simplified Arabic"/>
          <w:rtl/>
          <w:lang w:bidi="ar-DZ"/>
        </w:rPr>
        <w:tab/>
      </w:r>
    </w:p>
    <w:p w14:paraId="2F5A704A" w14:textId="3B9298A1" w:rsidR="003834A8" w:rsidRDefault="003834A8" w:rsidP="003834A8">
      <w:pPr>
        <w:tabs>
          <w:tab w:val="left" w:pos="1014"/>
        </w:tabs>
        <w:bidi/>
        <w:rPr>
          <w:rFonts w:ascii="Simplified Arabic" w:hAnsi="Simplified Arabic" w:cs="Simplified Arabic"/>
          <w:rtl/>
          <w:lang w:bidi="ar-DZ"/>
        </w:rPr>
      </w:pPr>
    </w:p>
    <w:p w14:paraId="01F638DA" w14:textId="5DEFA6EF" w:rsidR="003834A8" w:rsidRDefault="003834A8" w:rsidP="003834A8">
      <w:pPr>
        <w:tabs>
          <w:tab w:val="left" w:pos="1014"/>
        </w:tabs>
        <w:bidi/>
        <w:rPr>
          <w:rFonts w:ascii="Simplified Arabic" w:hAnsi="Simplified Arabic" w:cs="Simplified Arabic"/>
          <w:rtl/>
          <w:lang w:bidi="ar-DZ"/>
        </w:rPr>
      </w:pPr>
    </w:p>
    <w:p w14:paraId="4DE41151" w14:textId="41792FE2" w:rsidR="003834A8" w:rsidRDefault="003834A8" w:rsidP="003834A8">
      <w:pPr>
        <w:tabs>
          <w:tab w:val="left" w:pos="1014"/>
        </w:tabs>
        <w:bidi/>
        <w:rPr>
          <w:rFonts w:ascii="Simplified Arabic" w:hAnsi="Simplified Arabic" w:cs="Simplified Arabic"/>
          <w:rtl/>
          <w:lang w:bidi="ar-DZ"/>
        </w:rPr>
      </w:pPr>
    </w:p>
    <w:p w14:paraId="612EDAAC" w14:textId="5D87F610" w:rsidR="003834A8" w:rsidRDefault="003834A8" w:rsidP="003834A8">
      <w:pPr>
        <w:tabs>
          <w:tab w:val="left" w:pos="1014"/>
        </w:tabs>
        <w:bidi/>
        <w:rPr>
          <w:rFonts w:ascii="Simplified Arabic" w:hAnsi="Simplified Arabic" w:cs="Simplified Arabic"/>
          <w:rtl/>
          <w:lang w:bidi="ar-DZ"/>
        </w:rPr>
      </w:pPr>
    </w:p>
    <w:p w14:paraId="43F7AE23" w14:textId="0FE044E4" w:rsidR="003834A8" w:rsidRDefault="003834A8" w:rsidP="003834A8">
      <w:pPr>
        <w:tabs>
          <w:tab w:val="left" w:pos="1014"/>
        </w:tabs>
        <w:bidi/>
        <w:rPr>
          <w:rFonts w:ascii="Simplified Arabic" w:hAnsi="Simplified Arabic" w:cs="Simplified Arabic"/>
          <w:rtl/>
          <w:lang w:bidi="ar-DZ"/>
        </w:rPr>
      </w:pPr>
    </w:p>
    <w:p w14:paraId="29BF9FF1" w14:textId="3767B479" w:rsidR="003834A8" w:rsidRDefault="003834A8" w:rsidP="003834A8">
      <w:pPr>
        <w:tabs>
          <w:tab w:val="left" w:pos="1014"/>
        </w:tabs>
        <w:bidi/>
        <w:rPr>
          <w:rFonts w:ascii="Simplified Arabic" w:hAnsi="Simplified Arabic" w:cs="Simplified Arabic"/>
          <w:rtl/>
          <w:lang w:bidi="ar-DZ"/>
        </w:rPr>
      </w:pPr>
    </w:p>
    <w:p w14:paraId="20834A38" w14:textId="67C30C06" w:rsidR="003834A8" w:rsidRDefault="003834A8" w:rsidP="003834A8">
      <w:pPr>
        <w:tabs>
          <w:tab w:val="left" w:pos="1014"/>
        </w:tabs>
        <w:bidi/>
        <w:rPr>
          <w:rFonts w:ascii="Simplified Arabic" w:hAnsi="Simplified Arabic" w:cs="Simplified Arabic"/>
          <w:rtl/>
          <w:lang w:bidi="ar-DZ"/>
        </w:rPr>
      </w:pPr>
    </w:p>
    <w:p w14:paraId="40B13F89" w14:textId="0B6A88CB" w:rsidR="003834A8" w:rsidRPr="000D61F5" w:rsidRDefault="000D61F5" w:rsidP="003834A8">
      <w:pPr>
        <w:tabs>
          <w:tab w:val="left" w:pos="1014"/>
        </w:tabs>
        <w:bidi/>
        <w:rPr>
          <w:rFonts w:ascii="Simplified Arabic" w:hAnsi="Simplified Arabic" w:cs="Simplified Arabic"/>
          <w:b/>
          <w:bCs/>
          <w:sz w:val="26"/>
          <w:szCs w:val="26"/>
          <w:rtl/>
          <w:lang w:bidi="ar-DZ"/>
        </w:rPr>
      </w:pPr>
      <w:r w:rsidRPr="000D61F5">
        <w:rPr>
          <w:rFonts w:ascii="Simplified Arabic" w:hAnsi="Simplified Arabic" w:cs="Simplified Arabic" w:hint="cs"/>
          <w:b/>
          <w:bCs/>
          <w:sz w:val="26"/>
          <w:szCs w:val="26"/>
          <w:rtl/>
          <w:lang w:bidi="ar-DZ"/>
        </w:rPr>
        <w:lastRenderedPageBreak/>
        <w:t>تمهيد</w:t>
      </w:r>
    </w:p>
    <w:p w14:paraId="12318462" w14:textId="1D5639A1" w:rsidR="00DA5E5F" w:rsidRPr="00C25C2F" w:rsidRDefault="00A87B31" w:rsidP="00C25C2F">
      <w:pPr>
        <w:bidi/>
        <w:spacing w:line="360" w:lineRule="auto"/>
        <w:jc w:val="both"/>
        <w:rPr>
          <w:rFonts w:ascii="Simplified Arabic" w:eastAsia="Calibri" w:hAnsi="Simplified Arabic" w:cs="Simplified Arabic"/>
          <w:sz w:val="26"/>
          <w:szCs w:val="26"/>
          <w:rtl/>
          <w:lang w:bidi="ar-DZ"/>
        </w:rPr>
      </w:pPr>
      <w:r w:rsidRPr="00A87B31">
        <w:rPr>
          <w:rFonts w:ascii="Simplified Arabic" w:eastAsia="Calibri" w:hAnsi="Simplified Arabic" w:cs="Simplified Arabic"/>
          <w:sz w:val="26"/>
          <w:szCs w:val="26"/>
          <w:rtl/>
          <w:lang w:bidi="ar-DZ"/>
        </w:rPr>
        <w:t xml:space="preserve">   </w:t>
      </w:r>
      <w:r w:rsidR="00C25C2F" w:rsidRPr="00C25C2F">
        <w:rPr>
          <w:rFonts w:ascii="Simplified Arabic" w:eastAsia="Calibri" w:hAnsi="Simplified Arabic" w:cs="Simplified Arabic"/>
          <w:color w:val="000000"/>
          <w:sz w:val="26"/>
          <w:szCs w:val="26"/>
          <w:rtl/>
          <w:lang w:val="en-US"/>
        </w:rPr>
        <w:t>حظي موضوع الرضا الوظيفي منذ بداية الثلاثينات من القرن الماضي باهتمام كبير من قبل</w:t>
      </w:r>
      <w:r w:rsidR="00C25C2F" w:rsidRP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الباحثين في</w:t>
      </w:r>
      <w:r w:rsidR="00C25C2F" w:rsidRP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مجالات الإدارة والسلوك التنظيمي وعلم النفس الصناعي</w:t>
      </w:r>
      <w:r w:rsid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فلا يكاد يخلو مؤلفا في هذه</w:t>
      </w:r>
      <w:r w:rsidR="00C25C2F" w:rsidRP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المجالات من فصل أو أكثر عن هذا الموضوع، وذلك نظرا لارتباطه بأهم مورد تملكه المؤسسة ألا</w:t>
      </w:r>
      <w:r w:rsidR="00C25C2F" w:rsidRP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وهو " المورد البشري" باعتباره موردا يلعب دورا كبيرا في نجاح المؤسسات واستمرارها. لذا فإن</w:t>
      </w:r>
      <w:r w:rsidR="00C25C2F" w:rsidRP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الاهتمام بمشاعره أمر تستهدفه المؤسسات جميعا بغرض الرفع من مستوى الأداء وتخفيض معدلات</w:t>
      </w:r>
      <w:r w:rsidR="00C25C2F" w:rsidRPr="00C25C2F">
        <w:rPr>
          <w:rFonts w:ascii="Simplified Arabic" w:eastAsia="Calibri" w:hAnsi="Simplified Arabic" w:cs="Simplified Arabic" w:hint="cs"/>
          <w:color w:val="000000"/>
          <w:sz w:val="26"/>
          <w:szCs w:val="26"/>
          <w:rtl/>
          <w:lang w:val="en-US"/>
        </w:rPr>
        <w:t xml:space="preserve"> </w:t>
      </w:r>
      <w:r w:rsidR="00C25C2F" w:rsidRPr="00C25C2F">
        <w:rPr>
          <w:rFonts w:ascii="Simplified Arabic" w:eastAsia="Calibri" w:hAnsi="Simplified Arabic" w:cs="Simplified Arabic"/>
          <w:color w:val="000000"/>
          <w:sz w:val="26"/>
          <w:szCs w:val="26"/>
          <w:rtl/>
          <w:lang w:val="en-US"/>
        </w:rPr>
        <w:t>الغياب وحوادث العمل، وغيرها من نواتج العمل</w:t>
      </w:r>
      <w:r w:rsidR="00C25C2F">
        <w:rPr>
          <w:rFonts w:ascii="Simplified Arabic" w:eastAsia="Calibri" w:hAnsi="Simplified Arabic" w:cs="Simplified Arabic" w:hint="cs"/>
          <w:sz w:val="26"/>
          <w:szCs w:val="26"/>
          <w:rtl/>
          <w:lang w:bidi="ar-DZ"/>
        </w:rPr>
        <w:t>.</w:t>
      </w:r>
    </w:p>
    <w:p w14:paraId="4A7DE685" w14:textId="3481ACE0" w:rsidR="00A87B31" w:rsidRPr="00A87B31" w:rsidRDefault="003C307F" w:rsidP="00DA5E5F">
      <w:pPr>
        <w:bidi/>
        <w:spacing w:after="160" w:line="360" w:lineRule="auto"/>
        <w:jc w:val="both"/>
        <w:rPr>
          <w:rFonts w:ascii="Simplified Arabic" w:eastAsia="Calibri" w:hAnsi="Simplified Arabic" w:cs="Simplified Arabic"/>
          <w:sz w:val="26"/>
          <w:szCs w:val="26"/>
          <w:rtl/>
          <w:lang w:bidi="ar-DZ"/>
        </w:rPr>
      </w:pPr>
      <w:r>
        <w:rPr>
          <w:rFonts w:ascii="Simplified Arabic" w:eastAsia="Calibri" w:hAnsi="Simplified Arabic" w:cs="Simplified Arabic" w:hint="cs"/>
          <w:sz w:val="26"/>
          <w:szCs w:val="26"/>
          <w:rtl/>
          <w:lang w:bidi="ar-DZ"/>
        </w:rPr>
        <w:t>و</w:t>
      </w:r>
      <w:r w:rsidR="00A87B31" w:rsidRPr="00A87B31">
        <w:rPr>
          <w:rFonts w:ascii="Simplified Arabic" w:eastAsia="Calibri" w:hAnsi="Simplified Arabic" w:cs="Simplified Arabic"/>
          <w:sz w:val="26"/>
          <w:szCs w:val="26"/>
          <w:rtl/>
          <w:lang w:bidi="ar-DZ"/>
        </w:rPr>
        <w:t>يُعتبر موضوع الرضا الوظيفي من المواضيع الهامة والرئيسية ، اذ يُعد مفهومه من  اكثر المفاهيم غموضا لكونه ظاهرة سيكولوجية يصعب قياسها ، فهو يعتبر حالة انفعالية متعلقة بالمورد البشري يصعب فهمها،</w:t>
      </w:r>
      <w:r w:rsidR="00A87B31" w:rsidRPr="00A87B31">
        <w:rPr>
          <w:rFonts w:ascii="Simplified Arabic" w:eastAsia="Calibri" w:hAnsi="Simplified Arabic" w:cs="Simplified Arabic" w:hint="cs"/>
          <w:sz w:val="26"/>
          <w:szCs w:val="26"/>
          <w:rtl/>
          <w:lang w:bidi="ar-DZ"/>
        </w:rPr>
        <w:t xml:space="preserve"> </w:t>
      </w:r>
      <w:r w:rsidR="00A87B31" w:rsidRPr="00A87B31">
        <w:rPr>
          <w:rFonts w:ascii="Simplified Arabic" w:eastAsia="Calibri" w:hAnsi="Simplified Arabic" w:cs="Simplified Arabic"/>
          <w:sz w:val="26"/>
          <w:szCs w:val="26"/>
          <w:rtl/>
          <w:lang w:bidi="ar-DZ"/>
        </w:rPr>
        <w:t>ونظرا لتعدد المتغيرات و العوامل المؤثرة فيه فهناك من يعتبر الرضا الوظيفي متغير مستقل يؤثر في سلوك العمال كالأداء و التغيب و دوران العمل والاتصال، وأحيانا  يعتبر كمتغير تابع يتأثر بالأجر والرواتب ونظام المنح و وهيكل السلطة ونظام اتخاد القرارات وغير ذلك من المواضيع والمتغيرات النفسية والاجتماعية والمادية المتعلقة بموضوع الرضا في محيط العمل</w:t>
      </w:r>
      <w:r w:rsidR="00A97ABB">
        <w:rPr>
          <w:rFonts w:ascii="Simplified Arabic" w:eastAsia="Calibri" w:hAnsi="Simplified Arabic" w:cs="Simplified Arabic" w:hint="cs"/>
          <w:sz w:val="26"/>
          <w:szCs w:val="26"/>
          <w:rtl/>
          <w:lang w:bidi="ar-DZ"/>
        </w:rPr>
        <w:t>.</w:t>
      </w:r>
      <w:r w:rsidR="009A748D">
        <w:rPr>
          <w:rStyle w:val="a9"/>
          <w:rFonts w:ascii="Simplified Arabic" w:eastAsia="Calibri" w:hAnsi="Simplified Arabic" w:cs="Simplified Arabic"/>
          <w:sz w:val="26"/>
          <w:szCs w:val="26"/>
          <w:rtl/>
          <w:lang w:bidi="ar-DZ"/>
        </w:rPr>
        <w:footnoteReference w:id="1"/>
      </w:r>
    </w:p>
    <w:p w14:paraId="24CCF6FF" w14:textId="543251D1" w:rsidR="00C25C2F" w:rsidRPr="00C25C2F" w:rsidRDefault="00C25C2F" w:rsidP="003C307F">
      <w:pPr>
        <w:bidi/>
        <w:spacing w:after="160" w:line="360" w:lineRule="auto"/>
        <w:rPr>
          <w:rFonts w:ascii="Simplified Arabic" w:eastAsia="Calibri" w:hAnsi="Simplified Arabic" w:cs="Simplified Arabic"/>
          <w:color w:val="000000"/>
          <w:sz w:val="26"/>
          <w:szCs w:val="26"/>
          <w:rtl/>
          <w:lang w:val="en-US"/>
        </w:rPr>
      </w:pPr>
      <w:r w:rsidRPr="00C25C2F">
        <w:rPr>
          <w:rFonts w:ascii="Simplified Arabic" w:eastAsia="Calibri" w:hAnsi="Simplified Arabic" w:cs="Simplified Arabic"/>
          <w:color w:val="000000"/>
          <w:sz w:val="26"/>
          <w:szCs w:val="26"/>
          <w:rtl/>
          <w:lang w:val="en-US"/>
        </w:rPr>
        <w:t>وفي هذا الفصل سنسلط الضوء على الرضا الوظيفي من خلال دراسة المباحث التالية</w:t>
      </w:r>
      <w:r w:rsidRPr="00C25C2F">
        <w:rPr>
          <w:rFonts w:ascii="Simplified Arabic" w:eastAsia="Calibri" w:hAnsi="Simplified Arabic" w:cs="Simplified Arabic"/>
          <w:color w:val="000000"/>
          <w:sz w:val="26"/>
          <w:szCs w:val="26"/>
          <w:lang w:val="en-US"/>
        </w:rPr>
        <w:t>:</w:t>
      </w:r>
      <w:r w:rsidRPr="00C25C2F">
        <w:rPr>
          <w:rFonts w:ascii="Simplified Arabic" w:eastAsia="Calibri" w:hAnsi="Simplified Arabic" w:cs="Simplified Arabic"/>
          <w:color w:val="000000"/>
          <w:sz w:val="26"/>
          <w:szCs w:val="26"/>
          <w:lang w:val="en-US"/>
        </w:rPr>
        <w:br/>
        <w:t xml:space="preserve"> </w:t>
      </w:r>
      <w:r w:rsidRPr="00C25C2F">
        <w:rPr>
          <w:rFonts w:ascii="Simplified Arabic" w:eastAsia="Calibri" w:hAnsi="Simplified Arabic" w:cs="Simplified Arabic"/>
          <w:color w:val="000000"/>
          <w:sz w:val="26"/>
          <w:szCs w:val="26"/>
          <w:rtl/>
          <w:lang w:val="en-US"/>
        </w:rPr>
        <w:t>في المبحث الأول</w:t>
      </w:r>
      <w:r w:rsidR="003C307F">
        <w:rPr>
          <w:rFonts w:ascii="Simplified Arabic" w:eastAsia="Calibri" w:hAnsi="Simplified Arabic" w:cs="Simplified Arabic" w:hint="cs"/>
          <w:color w:val="000000"/>
          <w:sz w:val="26"/>
          <w:szCs w:val="26"/>
          <w:rtl/>
          <w:lang w:val="en-US"/>
        </w:rPr>
        <w:t>:</w:t>
      </w:r>
      <w:r w:rsidRPr="00C25C2F">
        <w:rPr>
          <w:rFonts w:ascii="Simplified Arabic" w:eastAsia="Calibri" w:hAnsi="Simplified Arabic" w:cs="Simplified Arabic"/>
          <w:color w:val="000000"/>
          <w:sz w:val="26"/>
          <w:szCs w:val="26"/>
          <w:rtl/>
          <w:lang w:val="en-US"/>
        </w:rPr>
        <w:t xml:space="preserve"> نتناول ماهية الرضا الوظيفي من حيث </w:t>
      </w:r>
      <w:r w:rsidRPr="00C25C2F">
        <w:rPr>
          <w:rFonts w:ascii="Simplified Arabic" w:eastAsia="Calibri" w:hAnsi="Simplified Arabic" w:cs="Simplified Arabic" w:hint="cs"/>
          <w:color w:val="000000"/>
          <w:sz w:val="26"/>
          <w:szCs w:val="26"/>
          <w:rtl/>
          <w:lang w:val="en-US"/>
        </w:rPr>
        <w:t>مفهومه،</w:t>
      </w:r>
      <w:r w:rsidRPr="00C25C2F">
        <w:rPr>
          <w:rFonts w:ascii="Simplified Arabic" w:eastAsia="Calibri" w:hAnsi="Simplified Arabic" w:cs="Simplified Arabic"/>
          <w:color w:val="000000"/>
          <w:sz w:val="26"/>
          <w:szCs w:val="26"/>
          <w:rtl/>
          <w:lang w:val="en-US"/>
        </w:rPr>
        <w:t xml:space="preserve"> </w:t>
      </w:r>
      <w:r w:rsidR="003C307F">
        <w:rPr>
          <w:rFonts w:ascii="Simplified Arabic" w:eastAsia="Calibri" w:hAnsi="Simplified Arabic" w:cs="Simplified Arabic" w:hint="cs"/>
          <w:color w:val="000000"/>
          <w:sz w:val="26"/>
          <w:szCs w:val="26"/>
          <w:rtl/>
          <w:lang w:val="en-US"/>
        </w:rPr>
        <w:t>واهميته والعوامل المؤثرة فيه.</w:t>
      </w:r>
    </w:p>
    <w:p w14:paraId="437E8210" w14:textId="2979A7AD" w:rsidR="00A87B31" w:rsidRPr="003C307F" w:rsidRDefault="003C307F" w:rsidP="003C307F">
      <w:pPr>
        <w:bidi/>
        <w:spacing w:line="360" w:lineRule="auto"/>
        <w:ind w:left="-2"/>
        <w:jc w:val="both"/>
        <w:rPr>
          <w:rFonts w:ascii="Simplified Arabic" w:hAnsi="Simplified Arabic" w:cs="Simplified Arabic"/>
          <w:rtl/>
          <w:lang w:val="en-US"/>
        </w:rPr>
      </w:pPr>
      <w:r w:rsidRPr="003C307F">
        <w:rPr>
          <w:rFonts w:ascii="Simplified Arabic" w:eastAsia="Calibri" w:hAnsi="Simplified Arabic" w:cs="Simplified Arabic"/>
          <w:color w:val="000000"/>
          <w:sz w:val="26"/>
          <w:szCs w:val="26"/>
          <w:rtl/>
          <w:lang w:val="en-US"/>
        </w:rPr>
        <w:t>في المبحث الثاني</w:t>
      </w:r>
      <w:r>
        <w:rPr>
          <w:rFonts w:ascii="Simplified Arabic" w:eastAsia="Calibri" w:hAnsi="Simplified Arabic" w:cs="Simplified Arabic" w:hint="cs"/>
          <w:color w:val="000000"/>
          <w:sz w:val="26"/>
          <w:szCs w:val="26"/>
          <w:rtl/>
          <w:lang w:val="en-US"/>
        </w:rPr>
        <w:t>:</w:t>
      </w:r>
      <w:r w:rsidRPr="003C307F">
        <w:rPr>
          <w:rFonts w:ascii="Simplified Arabic" w:eastAsia="Calibri" w:hAnsi="Simplified Arabic" w:cs="Simplified Arabic"/>
          <w:color w:val="000000"/>
          <w:sz w:val="26"/>
          <w:szCs w:val="26"/>
          <w:rtl/>
          <w:lang w:val="en-US"/>
        </w:rPr>
        <w:t xml:space="preserve"> نتناول النظريات الرئيسية التي فسرت الرضا الوظيفي، وهذا من خلال</w:t>
      </w:r>
      <w:r w:rsidRPr="003C307F">
        <w:rPr>
          <w:rFonts w:ascii="Simplified Arabic" w:eastAsia="Calibri" w:hAnsi="Simplified Arabic" w:cs="Simplified Arabic" w:hint="cs"/>
          <w:color w:val="000000"/>
          <w:sz w:val="26"/>
          <w:szCs w:val="26"/>
          <w:rtl/>
          <w:lang w:val="en-US"/>
        </w:rPr>
        <w:t xml:space="preserve"> </w:t>
      </w:r>
      <w:r w:rsidRPr="003C307F">
        <w:rPr>
          <w:rFonts w:ascii="Simplified Arabic" w:eastAsia="Calibri" w:hAnsi="Simplified Arabic" w:cs="Simplified Arabic"/>
          <w:color w:val="000000"/>
          <w:sz w:val="26"/>
          <w:szCs w:val="26"/>
          <w:rtl/>
          <w:lang w:val="en-US"/>
        </w:rPr>
        <w:t>التطرق إلى نظرية الحاجات، نظرية ذات العاملين، ونظرية</w:t>
      </w:r>
      <w:r w:rsidRPr="003C307F">
        <w:rPr>
          <w:rFonts w:ascii="Simplified Arabic" w:eastAsia="Calibri" w:hAnsi="Simplified Arabic" w:cs="Simplified Arabic" w:hint="cs"/>
          <w:color w:val="000000"/>
          <w:sz w:val="26"/>
          <w:szCs w:val="26"/>
          <w:rtl/>
          <w:lang w:val="en-US"/>
        </w:rPr>
        <w:t xml:space="preserve"> </w:t>
      </w:r>
      <w:r w:rsidRPr="003C307F">
        <w:rPr>
          <w:rFonts w:ascii="Simplified Arabic" w:eastAsia="Calibri" w:hAnsi="Simplified Arabic" w:cs="Simplified Arabic"/>
          <w:color w:val="000000"/>
          <w:sz w:val="26"/>
          <w:szCs w:val="26"/>
          <w:rtl/>
          <w:lang w:val="en-US"/>
        </w:rPr>
        <w:t>القيمة</w:t>
      </w:r>
      <w:r w:rsidRPr="003C307F">
        <w:rPr>
          <w:rFonts w:ascii="Simplified Arabic" w:eastAsia="Calibri" w:hAnsi="Simplified Arabic" w:cs="Simplified Arabic"/>
          <w:color w:val="000000"/>
          <w:sz w:val="26"/>
          <w:szCs w:val="26"/>
          <w:lang w:val="en-US"/>
        </w:rPr>
        <w:t>.</w:t>
      </w:r>
    </w:p>
    <w:p w14:paraId="1ECB425E" w14:textId="30C945A6" w:rsidR="003C307F" w:rsidRPr="003C307F" w:rsidRDefault="003C307F" w:rsidP="003C307F">
      <w:pPr>
        <w:bidi/>
        <w:spacing w:after="160" w:line="360" w:lineRule="auto"/>
        <w:rPr>
          <w:rFonts w:ascii="Simplified Arabic" w:eastAsia="Calibri" w:hAnsi="Simplified Arabic" w:cs="Simplified Arabic"/>
          <w:sz w:val="26"/>
          <w:szCs w:val="26"/>
          <w:rtl/>
          <w:lang w:val="en-US" w:bidi="ar-DZ"/>
        </w:rPr>
      </w:pPr>
      <w:r w:rsidRPr="003C307F">
        <w:rPr>
          <w:rFonts w:ascii="Simplified Arabic" w:eastAsia="Calibri" w:hAnsi="Simplified Arabic" w:cs="Simplified Arabic"/>
          <w:color w:val="000000"/>
          <w:sz w:val="26"/>
          <w:szCs w:val="26"/>
          <w:rtl/>
          <w:lang w:val="en-US"/>
        </w:rPr>
        <w:t>في المبحث الثالث</w:t>
      </w:r>
      <w:r>
        <w:rPr>
          <w:rFonts w:ascii="Simplified Arabic" w:eastAsia="Calibri" w:hAnsi="Simplified Arabic" w:cs="Simplified Arabic" w:hint="cs"/>
          <w:color w:val="000000"/>
          <w:sz w:val="26"/>
          <w:szCs w:val="26"/>
          <w:rtl/>
          <w:lang w:val="en-US"/>
        </w:rPr>
        <w:t>:</w:t>
      </w:r>
      <w:r w:rsidRPr="003C307F">
        <w:rPr>
          <w:rFonts w:ascii="Simplified Arabic" w:eastAsia="Calibri" w:hAnsi="Simplified Arabic" w:cs="Simplified Arabic"/>
          <w:color w:val="000000"/>
          <w:sz w:val="26"/>
          <w:szCs w:val="26"/>
          <w:rtl/>
          <w:lang w:val="en-US"/>
        </w:rPr>
        <w:t xml:space="preserve"> ندرس العلاقة التي تربط الرضا الوظيفي ببعض نواتج العمل، من أداء</w:t>
      </w:r>
      <w:r w:rsidRPr="003C307F">
        <w:rPr>
          <w:rFonts w:ascii="Simplified Arabic" w:eastAsia="Calibri" w:hAnsi="Simplified Arabic" w:cs="Simplified Arabic" w:hint="cs"/>
          <w:color w:val="000000"/>
          <w:sz w:val="26"/>
          <w:szCs w:val="26"/>
          <w:rtl/>
          <w:lang w:val="en-US"/>
        </w:rPr>
        <w:t xml:space="preserve"> </w:t>
      </w:r>
      <w:r w:rsidRPr="003C307F">
        <w:rPr>
          <w:rFonts w:ascii="Simplified Arabic" w:eastAsia="Calibri" w:hAnsi="Simplified Arabic" w:cs="Simplified Arabic"/>
          <w:color w:val="000000"/>
          <w:sz w:val="26"/>
          <w:szCs w:val="26"/>
          <w:rtl/>
          <w:lang w:val="en-US"/>
        </w:rPr>
        <w:t>دوران العمل، التغيب، وحوادث العمل</w:t>
      </w:r>
      <w:r w:rsidRPr="003C307F">
        <w:rPr>
          <w:rFonts w:ascii="Simplified Arabic" w:eastAsia="Calibri" w:hAnsi="Simplified Arabic" w:cs="Simplified Arabic"/>
          <w:color w:val="000000"/>
          <w:sz w:val="26"/>
          <w:szCs w:val="26"/>
          <w:lang w:val="en-US"/>
        </w:rPr>
        <w:t>.</w:t>
      </w:r>
    </w:p>
    <w:p w14:paraId="1D0BD33D" w14:textId="69B39453" w:rsidR="000D61F5" w:rsidRPr="000D61F5" w:rsidRDefault="000D61F5" w:rsidP="003C307F">
      <w:pPr>
        <w:bidi/>
        <w:jc w:val="both"/>
        <w:rPr>
          <w:rFonts w:ascii="Simplified Arabic" w:hAnsi="Simplified Arabic" w:cs="Simplified Arabic"/>
          <w:rtl/>
          <w:lang w:bidi="ar-DZ"/>
        </w:rPr>
      </w:pPr>
    </w:p>
    <w:p w14:paraId="289B09A4" w14:textId="5ECDACCC" w:rsidR="000D61F5" w:rsidRDefault="000D61F5" w:rsidP="000D61F5">
      <w:pPr>
        <w:bidi/>
        <w:rPr>
          <w:rFonts w:ascii="Simplified Arabic" w:hAnsi="Simplified Arabic" w:cs="Simplified Arabic"/>
          <w:rtl/>
          <w:lang w:bidi="ar-DZ"/>
        </w:rPr>
      </w:pPr>
    </w:p>
    <w:p w14:paraId="5E234019" w14:textId="77777777" w:rsidR="000D61F5" w:rsidRPr="000D61F5" w:rsidRDefault="000D61F5" w:rsidP="000D61F5">
      <w:pPr>
        <w:bidi/>
        <w:spacing w:after="160" w:line="360" w:lineRule="auto"/>
        <w:jc w:val="both"/>
        <w:rPr>
          <w:rFonts w:ascii="Simplified Arabic" w:eastAsia="Calibri" w:hAnsi="Simplified Arabic" w:cs="Simplified Arabic"/>
          <w:b/>
          <w:bCs/>
          <w:sz w:val="26"/>
          <w:szCs w:val="26"/>
          <w:rtl/>
        </w:rPr>
      </w:pPr>
      <w:r w:rsidRPr="000D61F5">
        <w:rPr>
          <w:rFonts w:ascii="Simplified Arabic" w:eastAsia="Calibri" w:hAnsi="Simplified Arabic" w:cs="Simplified Arabic"/>
          <w:b/>
          <w:bCs/>
          <w:sz w:val="26"/>
          <w:szCs w:val="26"/>
          <w:rtl/>
          <w:lang w:bidi="ar-DZ"/>
        </w:rPr>
        <w:lastRenderedPageBreak/>
        <w:t>المبحث الأول: ماهية الرضا الوظيفي</w:t>
      </w:r>
      <w:r w:rsidRPr="000D61F5">
        <w:rPr>
          <w:rFonts w:ascii="Simplified Arabic" w:eastAsia="Calibri" w:hAnsi="Simplified Arabic" w:cs="Simplified Arabic"/>
          <w:b/>
          <w:bCs/>
          <w:sz w:val="26"/>
          <w:szCs w:val="26"/>
        </w:rPr>
        <w:t>:</w:t>
      </w:r>
    </w:p>
    <w:p w14:paraId="095EE4FD" w14:textId="698480CD" w:rsidR="000D61F5" w:rsidRPr="000D61F5" w:rsidRDefault="000D61F5" w:rsidP="000D61F5">
      <w:pPr>
        <w:bidi/>
        <w:spacing w:after="160" w:line="360" w:lineRule="auto"/>
        <w:jc w:val="both"/>
        <w:rPr>
          <w:rFonts w:ascii="Simplified Arabic" w:eastAsia="Calibri" w:hAnsi="Simplified Arabic" w:cs="Simplified Arabic"/>
          <w:sz w:val="26"/>
          <w:szCs w:val="26"/>
          <w:rtl/>
        </w:rPr>
      </w:pPr>
      <w:r w:rsidRPr="000D61F5">
        <w:rPr>
          <w:rFonts w:ascii="Simplified Arabic" w:eastAsia="Calibri" w:hAnsi="Simplified Arabic" w:cs="Simplified Arabic" w:hint="cs"/>
          <w:sz w:val="26"/>
          <w:szCs w:val="26"/>
          <w:rtl/>
          <w:lang w:bidi="ar-DZ"/>
        </w:rPr>
        <w:t xml:space="preserve">    </w:t>
      </w:r>
      <w:r w:rsidRPr="000D61F5">
        <w:rPr>
          <w:rFonts w:ascii="Simplified Arabic" w:eastAsia="Calibri" w:hAnsi="Simplified Arabic" w:cs="Simplified Arabic"/>
          <w:sz w:val="26"/>
          <w:szCs w:val="26"/>
          <w:rtl/>
          <w:lang w:bidi="ar-DZ"/>
        </w:rPr>
        <w:t>يعتبر الرضا الوظيفي أحد العناصر المهمة في تحقيق الأمن والاستقرار النفسي والفكري والوظيفي للأفراد</w:t>
      </w:r>
      <w:r w:rsidRPr="000D61F5">
        <w:rPr>
          <w:rFonts w:ascii="Simplified Arabic" w:eastAsia="Calibri" w:hAnsi="Simplified Arabic" w:cs="Simplified Arabic" w:hint="cs"/>
          <w:sz w:val="26"/>
          <w:szCs w:val="26"/>
          <w:rtl/>
          <w:lang w:bidi="ar-DZ"/>
        </w:rPr>
        <w:t xml:space="preserve"> </w:t>
      </w:r>
      <w:r w:rsidRPr="000D61F5">
        <w:rPr>
          <w:rFonts w:ascii="Simplified Arabic" w:eastAsia="Calibri" w:hAnsi="Simplified Arabic" w:cs="Simplified Arabic"/>
          <w:sz w:val="26"/>
          <w:szCs w:val="26"/>
          <w:rtl/>
          <w:lang w:bidi="ar-DZ"/>
        </w:rPr>
        <w:t>كما نجد ان الاهتمام بالرضا الوظيفي كان مع بداية القرن العشرين وبالرغم من تعدد الدراسات التي تناولت الرضا الوظيفي الا أنه مازال هناك اختلاف حول تحديد تعريف واضح لهذا المصطلح، يضاف الى ذلك أن الرضا الوظيفي موضوع شخصي بحت، فما يكون رضا لشخص ما قد يكون عدم رضا لشخص آخر.</w:t>
      </w:r>
      <w:r w:rsidR="00E31012">
        <w:rPr>
          <w:rStyle w:val="a9"/>
          <w:rFonts w:ascii="Simplified Arabic" w:eastAsia="Calibri" w:hAnsi="Simplified Arabic" w:cs="Simplified Arabic"/>
          <w:sz w:val="26"/>
          <w:szCs w:val="26"/>
          <w:rtl/>
        </w:rPr>
        <w:footnoteReference w:id="2"/>
      </w:r>
    </w:p>
    <w:p w14:paraId="33659DD9" w14:textId="77777777" w:rsidR="000D61F5" w:rsidRPr="000D61F5" w:rsidRDefault="000D61F5" w:rsidP="00101114">
      <w:pPr>
        <w:numPr>
          <w:ilvl w:val="0"/>
          <w:numId w:val="12"/>
        </w:numPr>
        <w:bidi/>
        <w:spacing w:after="160" w:line="360" w:lineRule="auto"/>
        <w:contextualSpacing/>
        <w:jc w:val="both"/>
        <w:rPr>
          <w:rFonts w:ascii="Simplified Arabic" w:eastAsia="Calibri" w:hAnsi="Simplified Arabic" w:cs="Simplified Arabic"/>
          <w:b/>
          <w:bCs/>
          <w:sz w:val="26"/>
          <w:szCs w:val="26"/>
          <w:rtl/>
        </w:rPr>
      </w:pPr>
      <w:r w:rsidRPr="000D61F5">
        <w:rPr>
          <w:rFonts w:ascii="Simplified Arabic" w:eastAsia="Calibri" w:hAnsi="Simplified Arabic" w:cs="Simplified Arabic"/>
          <w:b/>
          <w:bCs/>
          <w:sz w:val="26"/>
          <w:szCs w:val="26"/>
          <w:rtl/>
        </w:rPr>
        <w:t>تعريف الرضا الوظيفي</w:t>
      </w:r>
      <w:r w:rsidRPr="000D61F5">
        <w:rPr>
          <w:rFonts w:ascii="Simplified Arabic" w:eastAsia="Calibri" w:hAnsi="Simplified Arabic" w:cs="Simplified Arabic"/>
          <w:b/>
          <w:bCs/>
          <w:sz w:val="26"/>
          <w:szCs w:val="26"/>
        </w:rPr>
        <w:t>:</w:t>
      </w:r>
    </w:p>
    <w:p w14:paraId="5C656EDD" w14:textId="22131292" w:rsidR="000D61F5" w:rsidRPr="000D61F5" w:rsidRDefault="000D61F5" w:rsidP="000D61F5">
      <w:pPr>
        <w:bidi/>
        <w:spacing w:after="160" w:line="360" w:lineRule="auto"/>
        <w:jc w:val="both"/>
        <w:rPr>
          <w:rFonts w:ascii="Simplified Arabic" w:eastAsia="Calibri" w:hAnsi="Simplified Arabic" w:cs="Simplified Arabic"/>
          <w:sz w:val="26"/>
          <w:szCs w:val="26"/>
          <w:rtl/>
        </w:rPr>
      </w:pPr>
      <w:r w:rsidRPr="000D61F5">
        <w:rPr>
          <w:rFonts w:ascii="Simplified Arabic" w:eastAsia="Calibri" w:hAnsi="Simplified Arabic" w:cs="Simplified Arabic"/>
          <w:sz w:val="26"/>
          <w:szCs w:val="26"/>
          <w:rtl/>
        </w:rPr>
        <w:t>أثبتت الدراسات السابقة المتعلقة بالرضا الوظيفي عدم وجود تعريف واحد متفق عليه،</w:t>
      </w:r>
      <w:r>
        <w:rPr>
          <w:rFonts w:ascii="Simplified Arabic" w:eastAsia="Calibri" w:hAnsi="Simplified Arabic" w:cs="Simplified Arabic" w:hint="cs"/>
          <w:sz w:val="26"/>
          <w:szCs w:val="26"/>
          <w:rtl/>
        </w:rPr>
        <w:t xml:space="preserve"> </w:t>
      </w:r>
      <w:r w:rsidRPr="000D61F5">
        <w:rPr>
          <w:rFonts w:ascii="Simplified Arabic" w:eastAsia="Calibri" w:hAnsi="Simplified Arabic" w:cs="Simplified Arabic"/>
          <w:sz w:val="26"/>
          <w:szCs w:val="26"/>
          <w:rtl/>
        </w:rPr>
        <w:t>كونه ظاهرة مرتبطة بنفسية الانسان ال</w:t>
      </w:r>
      <w:r w:rsidRPr="000D61F5">
        <w:rPr>
          <w:rFonts w:ascii="Simplified Arabic" w:eastAsia="Calibri" w:hAnsi="Simplified Arabic" w:cs="Simplified Arabic"/>
          <w:sz w:val="26"/>
          <w:szCs w:val="26"/>
          <w:rtl/>
          <w:lang w:bidi="ar-DZ"/>
        </w:rPr>
        <w:t>ذ</w:t>
      </w:r>
      <w:r w:rsidRPr="000D61F5">
        <w:rPr>
          <w:rFonts w:ascii="Simplified Arabic" w:eastAsia="Calibri" w:hAnsi="Simplified Arabic" w:cs="Simplified Arabic"/>
          <w:sz w:val="26"/>
          <w:szCs w:val="26"/>
          <w:rtl/>
        </w:rPr>
        <w:t>ي له حاجات ورغبات متعددة ومتغيرة من وقت لآخر،</w:t>
      </w:r>
      <w:r>
        <w:rPr>
          <w:rFonts w:ascii="Simplified Arabic" w:eastAsia="Calibri" w:hAnsi="Simplified Arabic" w:cs="Simplified Arabic" w:hint="cs"/>
          <w:sz w:val="26"/>
          <w:szCs w:val="26"/>
          <w:rtl/>
        </w:rPr>
        <w:t xml:space="preserve"> </w:t>
      </w:r>
      <w:r w:rsidRPr="000D61F5">
        <w:rPr>
          <w:rFonts w:ascii="Simplified Arabic" w:eastAsia="Calibri" w:hAnsi="Simplified Arabic" w:cs="Simplified Arabic"/>
          <w:sz w:val="26"/>
          <w:szCs w:val="26"/>
          <w:rtl/>
        </w:rPr>
        <w:t>ه</w:t>
      </w:r>
      <w:r w:rsidRPr="000D61F5">
        <w:rPr>
          <w:rFonts w:ascii="Simplified Arabic" w:eastAsia="Calibri" w:hAnsi="Simplified Arabic" w:cs="Simplified Arabic"/>
          <w:sz w:val="26"/>
          <w:szCs w:val="26"/>
          <w:rtl/>
          <w:lang w:bidi="ar-DZ"/>
        </w:rPr>
        <w:t>ذ</w:t>
      </w:r>
      <w:r w:rsidRPr="000D61F5">
        <w:rPr>
          <w:rFonts w:ascii="Simplified Arabic" w:eastAsia="Calibri" w:hAnsi="Simplified Arabic" w:cs="Simplified Arabic"/>
          <w:sz w:val="26"/>
          <w:szCs w:val="26"/>
          <w:rtl/>
        </w:rPr>
        <w:t>ا كله أدى الى ظهور العديد من التعريفات ن</w:t>
      </w:r>
      <w:r w:rsidRPr="000D61F5">
        <w:rPr>
          <w:rFonts w:ascii="Simplified Arabic" w:eastAsia="Calibri" w:hAnsi="Simplified Arabic" w:cs="Simplified Arabic"/>
          <w:sz w:val="26"/>
          <w:szCs w:val="26"/>
          <w:rtl/>
          <w:lang w:bidi="ar-DZ"/>
        </w:rPr>
        <w:t>ذ</w:t>
      </w:r>
      <w:r w:rsidRPr="000D61F5">
        <w:rPr>
          <w:rFonts w:ascii="Simplified Arabic" w:eastAsia="Calibri" w:hAnsi="Simplified Arabic" w:cs="Simplified Arabic"/>
          <w:sz w:val="26"/>
          <w:szCs w:val="26"/>
          <w:rtl/>
        </w:rPr>
        <w:t>كر منها</w:t>
      </w:r>
      <w:r w:rsidRPr="000D61F5">
        <w:rPr>
          <w:rFonts w:ascii="Simplified Arabic" w:eastAsia="Calibri" w:hAnsi="Simplified Arabic" w:cs="Simplified Arabic"/>
          <w:sz w:val="26"/>
          <w:szCs w:val="26"/>
        </w:rPr>
        <w:t>:</w:t>
      </w:r>
    </w:p>
    <w:p w14:paraId="7E6AD07B" w14:textId="2FB2DDC4" w:rsidR="000D61F5" w:rsidRDefault="000D61F5" w:rsidP="000D61F5">
      <w:pPr>
        <w:bidi/>
        <w:spacing w:line="360" w:lineRule="auto"/>
        <w:jc w:val="both"/>
        <w:rPr>
          <w:rFonts w:ascii="Simplified Arabic" w:hAnsi="Simplified Arabic" w:cs="Simplified Arabic"/>
          <w:rtl/>
        </w:rPr>
      </w:pPr>
      <w:r w:rsidRPr="000D61F5">
        <w:rPr>
          <w:rFonts w:ascii="Simplified Arabic" w:eastAsia="Calibri" w:hAnsi="Simplified Arabic" w:cs="Simplified Arabic"/>
          <w:sz w:val="26"/>
          <w:szCs w:val="26"/>
          <w:rtl/>
        </w:rPr>
        <w:t>الرضا الوظيفي هو شعور الفرد بالسعادة والارتياح أثناء أدائه لعمله، وال</w:t>
      </w:r>
      <w:r w:rsidRPr="000D61F5">
        <w:rPr>
          <w:rFonts w:ascii="Simplified Arabic" w:eastAsia="Calibri" w:hAnsi="Simplified Arabic" w:cs="Simplified Arabic"/>
          <w:sz w:val="26"/>
          <w:szCs w:val="26"/>
          <w:rtl/>
          <w:lang w:bidi="ar-DZ"/>
        </w:rPr>
        <w:t>ذ</w:t>
      </w:r>
      <w:r w:rsidRPr="000D61F5">
        <w:rPr>
          <w:rFonts w:ascii="Simplified Arabic" w:eastAsia="Calibri" w:hAnsi="Simplified Arabic" w:cs="Simplified Arabic"/>
          <w:sz w:val="26"/>
          <w:szCs w:val="26"/>
          <w:rtl/>
        </w:rPr>
        <w:t>ي يتحقق من خلال ما يتوقعه الفرد من عمله ومقدار ما يحصل عليه فعلا في ه</w:t>
      </w:r>
      <w:r w:rsidRPr="000D61F5">
        <w:rPr>
          <w:rFonts w:ascii="Simplified Arabic" w:eastAsia="Calibri" w:hAnsi="Simplified Arabic" w:cs="Simplified Arabic"/>
          <w:sz w:val="26"/>
          <w:szCs w:val="26"/>
          <w:rtl/>
          <w:lang w:bidi="ar-DZ"/>
        </w:rPr>
        <w:t>ذ</w:t>
      </w:r>
      <w:r w:rsidRPr="000D61F5">
        <w:rPr>
          <w:rFonts w:ascii="Simplified Arabic" w:eastAsia="Calibri" w:hAnsi="Simplified Arabic" w:cs="Simplified Arabic"/>
          <w:sz w:val="26"/>
          <w:szCs w:val="26"/>
          <w:rtl/>
        </w:rPr>
        <w:t>ا العمل</w:t>
      </w:r>
      <w:r>
        <w:rPr>
          <w:rFonts w:ascii="Simplified Arabic" w:hAnsi="Simplified Arabic" w:cs="Simplified Arabic" w:hint="cs"/>
          <w:rtl/>
        </w:rPr>
        <w:t>.</w:t>
      </w:r>
      <w:r w:rsidR="00E31012">
        <w:rPr>
          <w:rStyle w:val="a9"/>
          <w:rFonts w:ascii="Simplified Arabic" w:hAnsi="Simplified Arabic" w:cs="Simplified Arabic"/>
          <w:rtl/>
        </w:rPr>
        <w:footnoteReference w:id="3"/>
      </w:r>
    </w:p>
    <w:p w14:paraId="7BF27022" w14:textId="7DAC9E72" w:rsidR="00E31012" w:rsidRDefault="00E31012" w:rsidP="00E31012">
      <w:pPr>
        <w:bidi/>
        <w:spacing w:line="360" w:lineRule="auto"/>
        <w:jc w:val="both"/>
        <w:rPr>
          <w:rFonts w:ascii="Simplified Arabic" w:eastAsia="Calibri" w:hAnsi="Simplified Arabic" w:cs="Simplified Arabic"/>
          <w:sz w:val="26"/>
          <w:szCs w:val="26"/>
          <w:rtl/>
        </w:rPr>
      </w:pPr>
      <w:r w:rsidRPr="00E31012">
        <w:rPr>
          <w:rFonts w:ascii="Simplified Arabic" w:eastAsia="Calibri" w:hAnsi="Simplified Arabic" w:cs="Simplified Arabic"/>
          <w:sz w:val="26"/>
          <w:szCs w:val="26"/>
          <w:rtl/>
        </w:rPr>
        <w:t>يُنظر للرضا الوظيفي على أن له أكثر من بعد جميعها تدور حول مشاعر الفرد ودرجة رضاه عن العمل والأجر وعلاقاته مع رؤسائه وزملائه، وله</w:t>
      </w:r>
      <w:r w:rsidRPr="00E31012">
        <w:rPr>
          <w:rFonts w:ascii="Simplified Arabic" w:eastAsia="Calibri" w:hAnsi="Simplified Arabic" w:cs="Simplified Arabic"/>
          <w:sz w:val="26"/>
          <w:szCs w:val="26"/>
          <w:rtl/>
          <w:lang w:bidi="ar-DZ"/>
        </w:rPr>
        <w:t>ذ</w:t>
      </w:r>
      <w:r w:rsidRPr="00E31012">
        <w:rPr>
          <w:rFonts w:ascii="Simplified Arabic" w:eastAsia="Calibri" w:hAnsi="Simplified Arabic" w:cs="Simplified Arabic"/>
          <w:sz w:val="26"/>
          <w:szCs w:val="26"/>
          <w:rtl/>
        </w:rPr>
        <w:t>ا فهو يتحدد من خلال مجموعة من المؤشرات كالرضا عن الأجر والرضا عن طبيعة العمل، والعلاقة بين العامل وزملائه، وكلما كان العمل يحقق أكثر اشباعا كلما زادت درجة الرضا</w:t>
      </w:r>
      <w:r>
        <w:rPr>
          <w:rFonts w:ascii="Simplified Arabic" w:hAnsi="Simplified Arabic" w:cs="Simplified Arabic" w:hint="cs"/>
          <w:rtl/>
        </w:rPr>
        <w:t>.</w:t>
      </w:r>
      <w:r>
        <w:rPr>
          <w:rStyle w:val="a9"/>
          <w:rFonts w:ascii="Simplified Arabic" w:hAnsi="Simplified Arabic" w:cs="Simplified Arabic"/>
          <w:rtl/>
        </w:rPr>
        <w:footnoteReference w:id="4"/>
      </w:r>
    </w:p>
    <w:p w14:paraId="6CA2AF07" w14:textId="0AA363E0" w:rsidR="00602E0F" w:rsidRDefault="00602E0F" w:rsidP="00602E0F">
      <w:pPr>
        <w:bidi/>
        <w:spacing w:after="160"/>
        <w:jc w:val="both"/>
        <w:rPr>
          <w:rFonts w:ascii="Simplified Arabic" w:eastAsia="Calibri" w:hAnsi="Simplified Arabic" w:cs="Simplified Arabic"/>
          <w:color w:val="000000"/>
          <w:sz w:val="26"/>
          <w:szCs w:val="26"/>
          <w:rtl/>
        </w:rPr>
      </w:pPr>
      <w:r w:rsidRPr="00602E0F">
        <w:rPr>
          <w:rFonts w:ascii="Simplified Arabic" w:eastAsia="Calibri" w:hAnsi="Simplified Arabic" w:cs="Simplified Arabic"/>
          <w:color w:val="000000"/>
          <w:sz w:val="26"/>
          <w:szCs w:val="26"/>
          <w:rtl/>
          <w:lang w:val="en-US"/>
        </w:rPr>
        <w:t xml:space="preserve">تعريف لوك </w:t>
      </w:r>
      <w:r w:rsidRPr="00602E0F">
        <w:rPr>
          <w:rFonts w:ascii="Simplified Arabic" w:eastAsia="Calibri" w:hAnsi="Simplified Arabic" w:cs="Simplified Arabic"/>
          <w:color w:val="000000"/>
          <w:sz w:val="26"/>
          <w:szCs w:val="26"/>
        </w:rPr>
        <w:t>"</w:t>
      </w:r>
      <w:r w:rsidRPr="00602E0F">
        <w:rPr>
          <w:rFonts w:ascii="Simplified Arabic" w:eastAsia="Calibri" w:hAnsi="Simplified Arabic" w:cs="Simplified Arabic"/>
          <w:color w:val="000000"/>
          <w:sz w:val="26"/>
          <w:szCs w:val="26"/>
          <w:rtl/>
        </w:rPr>
        <w:t xml:space="preserve"> هو حالة انفعالية إيجابية ناتجة عن نظرة الفرد لعمله ووظيفته، ويرتبط الرضا عن العمل بجوانب عديدة مثل: الرواتب، فرص الترقية، والعلاقة مع الزملاء والرؤساء</w:t>
      </w:r>
      <w:r w:rsidRPr="00602E0F">
        <w:rPr>
          <w:rFonts w:ascii="Simplified Arabic" w:eastAsia="Calibri" w:hAnsi="Simplified Arabic" w:cs="Simplified Arabic"/>
          <w:color w:val="000000"/>
          <w:sz w:val="26"/>
          <w:szCs w:val="26"/>
        </w:rPr>
        <w:t>"</w:t>
      </w:r>
      <w:r w:rsidRPr="00602E0F">
        <w:rPr>
          <w:rFonts w:ascii="Simplified Arabic" w:eastAsia="Calibri" w:hAnsi="Simplified Arabic" w:cs="Simplified Arabic"/>
          <w:color w:val="000000"/>
          <w:sz w:val="26"/>
          <w:szCs w:val="26"/>
          <w:rtl/>
        </w:rPr>
        <w:t>.</w:t>
      </w:r>
      <w:r>
        <w:rPr>
          <w:rStyle w:val="a9"/>
          <w:rFonts w:ascii="Simplified Arabic" w:eastAsia="Calibri" w:hAnsi="Simplified Arabic" w:cs="Simplified Arabic"/>
          <w:color w:val="000000"/>
          <w:sz w:val="26"/>
          <w:szCs w:val="26"/>
          <w:rtl/>
        </w:rPr>
        <w:footnoteReference w:id="5"/>
      </w:r>
    </w:p>
    <w:p w14:paraId="393B36E8" w14:textId="1066AAEC" w:rsidR="00156E23" w:rsidRPr="00602E0F" w:rsidRDefault="00156E23" w:rsidP="00156E23">
      <w:pPr>
        <w:bidi/>
        <w:spacing w:after="160" w:line="360" w:lineRule="auto"/>
        <w:jc w:val="both"/>
        <w:rPr>
          <w:rFonts w:ascii="Simplified Arabic" w:eastAsia="Calibri" w:hAnsi="Simplified Arabic" w:cs="Simplified Arabic"/>
          <w:color w:val="000000"/>
          <w:sz w:val="26"/>
          <w:szCs w:val="26"/>
          <w:rtl/>
        </w:rPr>
      </w:pPr>
      <w:r w:rsidRPr="00156E23">
        <w:rPr>
          <w:rFonts w:ascii="Simplified Arabic" w:eastAsia="Calibri" w:hAnsi="Simplified Arabic" w:cs="Simplified Arabic"/>
          <w:sz w:val="26"/>
          <w:szCs w:val="26"/>
          <w:rtl/>
        </w:rPr>
        <w:lastRenderedPageBreak/>
        <w:t>كما أن مفهوم الرضا الوظيفي مفهوم مركب وله عدة أوجه حيث يرى بعض المختصين أن إشباع حاجات العاملين هو أحد المحددات الخاصة بالرضا، وآخرون يعطون الأهمية لبعض الجوانب الاجتماعية مثل روابط وأواصر الصداقة التي تربط العاملين ببعضهم البعض، ومنهم من يرجع مستوى الرضا الى موقف المرؤوسين من رؤسائهم ونمط الإشراف ال</w:t>
      </w:r>
      <w:r w:rsidRPr="00156E23">
        <w:rPr>
          <w:rFonts w:ascii="Simplified Arabic" w:eastAsia="Calibri" w:hAnsi="Simplified Arabic" w:cs="Simplified Arabic"/>
          <w:sz w:val="26"/>
          <w:szCs w:val="26"/>
          <w:rtl/>
          <w:lang w:bidi="ar-DZ"/>
        </w:rPr>
        <w:t>ذ</w:t>
      </w:r>
      <w:r w:rsidRPr="00156E23">
        <w:rPr>
          <w:rFonts w:ascii="Simplified Arabic" w:eastAsia="Calibri" w:hAnsi="Simplified Arabic" w:cs="Simplified Arabic"/>
          <w:sz w:val="26"/>
          <w:szCs w:val="26"/>
          <w:rtl/>
        </w:rPr>
        <w:t>ي يخضعون له، وهناك من يعطي الاعتبارات الخاصة بالشخصية ومدى تكاملها في محيط العمل فضل في تحقيق ه</w:t>
      </w:r>
      <w:r w:rsidRPr="00156E23">
        <w:rPr>
          <w:rFonts w:ascii="Simplified Arabic" w:eastAsia="Calibri" w:hAnsi="Simplified Arabic" w:cs="Simplified Arabic"/>
          <w:sz w:val="26"/>
          <w:szCs w:val="26"/>
          <w:rtl/>
          <w:lang w:bidi="ar-DZ"/>
        </w:rPr>
        <w:t>ذ</w:t>
      </w:r>
      <w:r w:rsidRPr="00156E23">
        <w:rPr>
          <w:rFonts w:ascii="Simplified Arabic" w:eastAsia="Calibri" w:hAnsi="Simplified Arabic" w:cs="Simplified Arabic"/>
          <w:sz w:val="26"/>
          <w:szCs w:val="26"/>
          <w:rtl/>
        </w:rPr>
        <w:t>ا الرضا</w:t>
      </w:r>
      <w:r>
        <w:rPr>
          <w:rFonts w:ascii="Simplified Arabic" w:eastAsia="Calibri" w:hAnsi="Simplified Arabic" w:cs="Simplified Arabic" w:hint="cs"/>
          <w:color w:val="000000"/>
          <w:sz w:val="26"/>
          <w:szCs w:val="26"/>
          <w:rtl/>
        </w:rPr>
        <w:t>.</w:t>
      </w:r>
      <w:r>
        <w:rPr>
          <w:rStyle w:val="a9"/>
          <w:rFonts w:ascii="Simplified Arabic" w:eastAsia="Calibri" w:hAnsi="Simplified Arabic" w:cs="Simplified Arabic"/>
          <w:color w:val="000000"/>
          <w:sz w:val="26"/>
          <w:szCs w:val="26"/>
          <w:rtl/>
        </w:rPr>
        <w:footnoteReference w:id="6"/>
      </w:r>
    </w:p>
    <w:p w14:paraId="6247837B" w14:textId="1032C774" w:rsidR="00602E0F" w:rsidRDefault="00156E23" w:rsidP="00156E23">
      <w:pPr>
        <w:bidi/>
        <w:spacing w:line="360" w:lineRule="auto"/>
        <w:jc w:val="both"/>
        <w:rPr>
          <w:rFonts w:ascii="Simplified Arabic" w:eastAsia="Calibri" w:hAnsi="Simplified Arabic" w:cs="Simplified Arabic"/>
          <w:sz w:val="26"/>
          <w:szCs w:val="26"/>
          <w:rtl/>
        </w:rPr>
      </w:pPr>
      <w:r w:rsidRPr="00156E23">
        <w:rPr>
          <w:rFonts w:ascii="Simplified Arabic" w:eastAsia="Calibri" w:hAnsi="Simplified Arabic" w:cs="Simplified Arabic"/>
          <w:sz w:val="26"/>
          <w:szCs w:val="26"/>
          <w:rtl/>
        </w:rPr>
        <w:t>يعرّف البعض الرضا الوظيفي بأنه "شعور بالراحة في العمل، والتمتع بأدائه، والطمأنينة إلى ثباته واستمراريته، وهذا الشعور ناتج عن مجموعة متنوعة من عناصر العمل مثل الإدارة والعلاقات مع الزملاء والرواتب والحوافز والامتيازات ونظام الترقية وظروف العمل</w:t>
      </w:r>
      <w:r>
        <w:rPr>
          <w:rFonts w:ascii="Simplified Arabic" w:hAnsi="Simplified Arabic" w:cs="Simplified Arabic" w:hint="cs"/>
          <w:rtl/>
        </w:rPr>
        <w:t>.</w:t>
      </w:r>
      <w:r>
        <w:rPr>
          <w:rStyle w:val="a9"/>
          <w:rFonts w:ascii="Simplified Arabic" w:hAnsi="Simplified Arabic" w:cs="Simplified Arabic"/>
          <w:rtl/>
        </w:rPr>
        <w:footnoteReference w:id="7"/>
      </w:r>
    </w:p>
    <w:p w14:paraId="32341321" w14:textId="4736A21B" w:rsidR="00156E23" w:rsidRPr="00156E23" w:rsidRDefault="00DD2BCD" w:rsidP="00DD2BCD">
      <w:pPr>
        <w:bidi/>
        <w:spacing w:after="160" w:line="360" w:lineRule="auto"/>
        <w:ind w:left="425"/>
        <w:contextualSpacing/>
        <w:jc w:val="both"/>
        <w:rPr>
          <w:rFonts w:ascii="Simplified Arabic" w:eastAsia="Calibri" w:hAnsi="Simplified Arabic" w:cs="Simplified Arabic"/>
          <w:sz w:val="26"/>
          <w:szCs w:val="26"/>
        </w:rPr>
      </w:pPr>
      <w:r>
        <w:rPr>
          <w:rFonts w:ascii="Simplified Arabic" w:eastAsia="Calibri" w:hAnsi="Simplified Arabic" w:cs="Simplified Arabic" w:hint="cs"/>
          <w:b/>
          <w:bCs/>
          <w:sz w:val="26"/>
          <w:szCs w:val="26"/>
          <w:rtl/>
        </w:rPr>
        <w:t>2.</w:t>
      </w:r>
      <w:r w:rsidR="00156E23" w:rsidRPr="00156E23">
        <w:rPr>
          <w:rFonts w:ascii="Simplified Arabic" w:eastAsia="Calibri" w:hAnsi="Simplified Arabic" w:cs="Simplified Arabic"/>
          <w:b/>
          <w:bCs/>
          <w:sz w:val="26"/>
          <w:szCs w:val="26"/>
          <w:rtl/>
        </w:rPr>
        <w:t>أهمية تحقيق الرضا الوظيفي</w:t>
      </w:r>
      <w:r w:rsidR="00156E23" w:rsidRPr="00156E23">
        <w:rPr>
          <w:rFonts w:ascii="Simplified Arabic" w:eastAsia="Calibri" w:hAnsi="Simplified Arabic" w:cs="Simplified Arabic"/>
          <w:sz w:val="26"/>
          <w:szCs w:val="26"/>
        </w:rPr>
        <w:t>:</w:t>
      </w:r>
    </w:p>
    <w:p w14:paraId="12CEA857" w14:textId="77777777" w:rsidR="00156E23" w:rsidRPr="00156E23" w:rsidRDefault="00156E23" w:rsidP="00156E23">
      <w:pPr>
        <w:bidi/>
        <w:spacing w:after="160"/>
        <w:jc w:val="both"/>
        <w:rPr>
          <w:rFonts w:ascii="Simplified Arabic" w:eastAsia="Calibri" w:hAnsi="Simplified Arabic" w:cs="Simplified Arabic"/>
          <w:sz w:val="26"/>
          <w:szCs w:val="26"/>
        </w:rPr>
      </w:pPr>
      <w:r w:rsidRPr="00156E23">
        <w:rPr>
          <w:rFonts w:ascii="Simplified Arabic" w:eastAsia="Calibri" w:hAnsi="Simplified Arabic" w:cs="Simplified Arabic"/>
          <w:sz w:val="26"/>
          <w:szCs w:val="26"/>
          <w:rtl/>
        </w:rPr>
        <w:t>يشكل الرضا الوظيفي أهمية كبيرة لكل من المورد البشري والمؤسسة والمجتمع والتي تتضح فيما يلي</w:t>
      </w:r>
      <w:r w:rsidRPr="00156E23">
        <w:rPr>
          <w:rFonts w:ascii="Simplified Arabic" w:eastAsia="Calibri" w:hAnsi="Simplified Arabic" w:cs="Simplified Arabic"/>
          <w:sz w:val="26"/>
          <w:szCs w:val="26"/>
        </w:rPr>
        <w:t>:</w:t>
      </w:r>
    </w:p>
    <w:p w14:paraId="071A6A83" w14:textId="3933123D" w:rsidR="00156E23" w:rsidRDefault="00156E23" w:rsidP="00101114">
      <w:pPr>
        <w:pStyle w:val="a7"/>
        <w:numPr>
          <w:ilvl w:val="0"/>
          <w:numId w:val="13"/>
        </w:numPr>
        <w:bidi/>
        <w:spacing w:line="360" w:lineRule="auto"/>
        <w:rPr>
          <w:rFonts w:ascii="Simplified Arabic" w:hAnsi="Simplified Arabic" w:cs="Simplified Arabic"/>
        </w:rPr>
      </w:pPr>
      <w:r w:rsidRPr="00156E23">
        <w:rPr>
          <w:rFonts w:ascii="Simplified Arabic" w:eastAsia="Calibri" w:hAnsi="Simplified Arabic" w:cs="Simplified Arabic"/>
          <w:b/>
          <w:bCs/>
          <w:sz w:val="26"/>
          <w:szCs w:val="26"/>
          <w:rtl/>
        </w:rPr>
        <w:t>أهمية الرضا الوظيفي للمورد البشري</w:t>
      </w:r>
      <w:r w:rsidRPr="00156E23">
        <w:rPr>
          <w:rFonts w:ascii="Simplified Arabic" w:eastAsia="Calibri" w:hAnsi="Simplified Arabic" w:cs="Simplified Arabic"/>
          <w:b/>
          <w:bCs/>
          <w:sz w:val="26"/>
          <w:szCs w:val="26"/>
        </w:rPr>
        <w:t>:</w:t>
      </w:r>
      <w:r w:rsidRPr="00156E23">
        <w:rPr>
          <w:rFonts w:ascii="Simplified Arabic" w:eastAsia="Calibri" w:hAnsi="Simplified Arabic" w:cs="Simplified Arabic"/>
          <w:sz w:val="26"/>
          <w:szCs w:val="26"/>
          <w:rtl/>
        </w:rPr>
        <w:t xml:space="preserve"> فشعور المورد البشري بالرضا الوظيفي يؤدي به الى</w:t>
      </w:r>
      <w:r>
        <w:rPr>
          <w:rFonts w:ascii="Simplified Arabic" w:hAnsi="Simplified Arabic" w:cs="Simplified Arabic" w:hint="cs"/>
          <w:rtl/>
        </w:rPr>
        <w:t>:</w:t>
      </w:r>
      <w:r w:rsidR="004B4B0A">
        <w:rPr>
          <w:rStyle w:val="a9"/>
          <w:rFonts w:ascii="Simplified Arabic" w:hAnsi="Simplified Arabic" w:cs="Simplified Arabic"/>
        </w:rPr>
        <w:footnoteReference w:id="8"/>
      </w:r>
    </w:p>
    <w:p w14:paraId="02F91539" w14:textId="77777777" w:rsidR="00156E23" w:rsidRPr="00D52346" w:rsidRDefault="00156E23" w:rsidP="00101114">
      <w:pPr>
        <w:pStyle w:val="a7"/>
        <w:numPr>
          <w:ilvl w:val="0"/>
          <w:numId w:val="14"/>
        </w:numPr>
        <w:bidi/>
        <w:rPr>
          <w:rFonts w:ascii="Simplified Arabic" w:hAnsi="Simplified Arabic" w:cs="Simplified Arabic"/>
          <w:sz w:val="26"/>
          <w:szCs w:val="26"/>
          <w:rtl/>
        </w:rPr>
      </w:pPr>
      <w:r w:rsidRPr="004B4B0A">
        <w:rPr>
          <w:rFonts w:ascii="Simplified Arabic" w:hAnsi="Simplified Arabic" w:cs="Simplified Arabic"/>
          <w:b/>
          <w:bCs/>
          <w:sz w:val="26"/>
          <w:szCs w:val="26"/>
          <w:rtl/>
        </w:rPr>
        <w:t>القدرة على التكيف مع بيئة العمل:</w:t>
      </w:r>
      <w:r w:rsidRPr="00D52346">
        <w:rPr>
          <w:rFonts w:ascii="Simplified Arabic" w:hAnsi="Simplified Arabic" w:cs="Simplified Arabic"/>
          <w:sz w:val="26"/>
          <w:szCs w:val="26"/>
          <w:rtl/>
        </w:rPr>
        <w:t xml:space="preserve"> بحيث أن الوضعية النفسية المريحة تسمح له بالتحكم في عمله وما يحيط به.</w:t>
      </w:r>
    </w:p>
    <w:p w14:paraId="1E88064E" w14:textId="77777777" w:rsidR="00D52346" w:rsidRPr="00D52346" w:rsidRDefault="00D52346" w:rsidP="00101114">
      <w:pPr>
        <w:pStyle w:val="a7"/>
        <w:numPr>
          <w:ilvl w:val="0"/>
          <w:numId w:val="14"/>
        </w:numPr>
        <w:bidi/>
        <w:spacing w:line="360" w:lineRule="auto"/>
        <w:jc w:val="both"/>
        <w:rPr>
          <w:rFonts w:ascii="Simplified Arabic" w:hAnsi="Simplified Arabic" w:cs="Simplified Arabic"/>
          <w:sz w:val="26"/>
          <w:szCs w:val="26"/>
          <w:rtl/>
        </w:rPr>
      </w:pPr>
      <w:r w:rsidRPr="004B4B0A">
        <w:rPr>
          <w:rFonts w:ascii="Simplified Arabic" w:hAnsi="Simplified Arabic" w:cs="Simplified Arabic"/>
          <w:b/>
          <w:bCs/>
          <w:sz w:val="26"/>
          <w:szCs w:val="26"/>
          <w:rtl/>
        </w:rPr>
        <w:t>زيادة مستوى الطموح:</w:t>
      </w:r>
      <w:r w:rsidRPr="00D52346">
        <w:rPr>
          <w:rFonts w:ascii="Simplified Arabic" w:hAnsi="Simplified Arabic" w:cs="Simplified Arabic"/>
          <w:sz w:val="26"/>
          <w:szCs w:val="26"/>
          <w:rtl/>
        </w:rPr>
        <w:t xml:space="preserve"> فتمتع المورد البشري بالرضا الوظيفي يولد له الرغبة في تطوير مستقبله الوظيفي.</w:t>
      </w:r>
    </w:p>
    <w:p w14:paraId="5C6B64F3" w14:textId="49053F5B" w:rsidR="00D52346" w:rsidRPr="00D52346" w:rsidRDefault="00D52346" w:rsidP="00101114">
      <w:pPr>
        <w:pStyle w:val="a7"/>
        <w:numPr>
          <w:ilvl w:val="0"/>
          <w:numId w:val="14"/>
        </w:numPr>
        <w:bidi/>
        <w:spacing w:line="360" w:lineRule="auto"/>
        <w:rPr>
          <w:rFonts w:ascii="Simplified Arabic" w:hAnsi="Simplified Arabic" w:cs="Simplified Arabic"/>
          <w:sz w:val="26"/>
          <w:szCs w:val="26"/>
          <w:rtl/>
        </w:rPr>
      </w:pPr>
      <w:r w:rsidRPr="004B4B0A">
        <w:rPr>
          <w:rFonts w:ascii="Simplified Arabic" w:hAnsi="Simplified Arabic" w:cs="Simplified Arabic"/>
          <w:b/>
          <w:bCs/>
          <w:sz w:val="26"/>
          <w:szCs w:val="26"/>
          <w:rtl/>
        </w:rPr>
        <w:t xml:space="preserve">الرغبة في الابداع </w:t>
      </w:r>
      <w:r w:rsidRPr="004B4B0A">
        <w:rPr>
          <w:rFonts w:ascii="Simplified Arabic" w:hAnsi="Simplified Arabic" w:cs="Simplified Arabic" w:hint="cs"/>
          <w:b/>
          <w:bCs/>
          <w:sz w:val="26"/>
          <w:szCs w:val="26"/>
          <w:rtl/>
        </w:rPr>
        <w:t>والابتكار:</w:t>
      </w:r>
      <w:r w:rsidRPr="00D52346">
        <w:rPr>
          <w:rFonts w:ascii="Simplified Arabic" w:hAnsi="Simplified Arabic" w:cs="Simplified Arabic" w:hint="cs"/>
          <w:sz w:val="26"/>
          <w:szCs w:val="26"/>
          <w:rtl/>
        </w:rPr>
        <w:t xml:space="preserve"> لم</w:t>
      </w:r>
      <w:r w:rsidRPr="00D52346">
        <w:rPr>
          <w:rFonts w:ascii="Simplified Arabic" w:hAnsi="Simplified Arabic" w:cs="Simplified Arabic" w:hint="eastAsia"/>
          <w:sz w:val="26"/>
          <w:szCs w:val="26"/>
          <w:rtl/>
        </w:rPr>
        <w:t>ا</w:t>
      </w:r>
      <w:r w:rsidRPr="00D52346">
        <w:rPr>
          <w:rFonts w:ascii="Simplified Arabic" w:hAnsi="Simplified Arabic" w:cs="Simplified Arabic"/>
          <w:sz w:val="26"/>
          <w:szCs w:val="26"/>
          <w:rtl/>
        </w:rPr>
        <w:t xml:space="preserve"> يشعر المورد البشري بأن جميع حاجياته المادية وغير المادية مشبعة بشكل كافي، تزيد رغبته في تأدية الأعمال بطريقة مميزة. </w:t>
      </w:r>
    </w:p>
    <w:p w14:paraId="6EE2EAB3" w14:textId="11F2F380" w:rsidR="004B4B0A" w:rsidRDefault="00D52346" w:rsidP="00101114">
      <w:pPr>
        <w:pStyle w:val="a7"/>
        <w:numPr>
          <w:ilvl w:val="0"/>
          <w:numId w:val="14"/>
        </w:numPr>
        <w:bidi/>
        <w:spacing w:line="360" w:lineRule="auto"/>
        <w:jc w:val="both"/>
        <w:rPr>
          <w:rFonts w:ascii="Simplified Arabic" w:hAnsi="Simplified Arabic" w:cs="Simplified Arabic"/>
          <w:sz w:val="26"/>
          <w:szCs w:val="26"/>
        </w:rPr>
      </w:pPr>
      <w:r w:rsidRPr="004B4B0A">
        <w:rPr>
          <w:rFonts w:ascii="Simplified Arabic" w:hAnsi="Simplified Arabic" w:cs="Simplified Arabic"/>
          <w:b/>
          <w:bCs/>
          <w:sz w:val="26"/>
          <w:szCs w:val="26"/>
          <w:rtl/>
        </w:rPr>
        <w:t>الرضا عن الحياة</w:t>
      </w:r>
      <w:r w:rsidRPr="00D52346">
        <w:rPr>
          <w:rFonts w:ascii="Simplified Arabic" w:hAnsi="Simplified Arabic" w:cs="Simplified Arabic"/>
          <w:sz w:val="26"/>
          <w:szCs w:val="26"/>
          <w:rtl/>
        </w:rPr>
        <w:t>: تساعد المزايا الملموسة وغير الملموسة التي يجلبها العمل للموارد البشرية على التعامل مع متطلبات الحياة.</w:t>
      </w:r>
    </w:p>
    <w:p w14:paraId="30743258" w14:textId="77777777" w:rsidR="00DA5E5F" w:rsidRPr="007C58CB" w:rsidRDefault="00DA5E5F" w:rsidP="00DA5E5F">
      <w:pPr>
        <w:pStyle w:val="a7"/>
        <w:bidi/>
        <w:spacing w:line="360" w:lineRule="auto"/>
        <w:ind w:left="1002"/>
        <w:jc w:val="both"/>
        <w:rPr>
          <w:rFonts w:ascii="Simplified Arabic" w:hAnsi="Simplified Arabic" w:cs="Simplified Arabic"/>
          <w:sz w:val="26"/>
          <w:szCs w:val="26"/>
          <w:rtl/>
        </w:rPr>
      </w:pPr>
    </w:p>
    <w:p w14:paraId="570005E2" w14:textId="3969E5F2" w:rsidR="004B4B0A" w:rsidRDefault="004B4B0A" w:rsidP="00101114">
      <w:pPr>
        <w:pStyle w:val="a7"/>
        <w:numPr>
          <w:ilvl w:val="0"/>
          <w:numId w:val="13"/>
        </w:numPr>
        <w:bidi/>
        <w:spacing w:line="360" w:lineRule="auto"/>
        <w:jc w:val="both"/>
        <w:rPr>
          <w:rFonts w:ascii="Simplified Arabic" w:hAnsi="Simplified Arabic" w:cs="Simplified Arabic"/>
          <w:sz w:val="26"/>
          <w:szCs w:val="26"/>
        </w:rPr>
      </w:pPr>
      <w:r w:rsidRPr="004B4B0A">
        <w:rPr>
          <w:rFonts w:ascii="Simplified Arabic" w:eastAsia="Calibri" w:hAnsi="Simplified Arabic" w:cs="Simplified Arabic"/>
          <w:b/>
          <w:bCs/>
          <w:color w:val="000000"/>
          <w:sz w:val="26"/>
          <w:szCs w:val="26"/>
          <w:rtl/>
        </w:rPr>
        <w:lastRenderedPageBreak/>
        <w:t>أهمية الرضا الوظيفي للمؤسسة</w:t>
      </w:r>
      <w:r w:rsidRPr="004B4B0A">
        <w:rPr>
          <w:rFonts w:ascii="Simplified Arabic" w:eastAsia="Calibri" w:hAnsi="Simplified Arabic" w:cs="Simplified Arabic"/>
          <w:color w:val="000000"/>
          <w:sz w:val="26"/>
          <w:szCs w:val="26"/>
        </w:rPr>
        <w:t>:</w:t>
      </w:r>
      <w:r w:rsidRPr="004B4B0A">
        <w:rPr>
          <w:rFonts w:ascii="Simplified Arabic" w:eastAsia="Calibri" w:hAnsi="Simplified Arabic" w:cs="Simplified Arabic"/>
          <w:color w:val="000000"/>
          <w:sz w:val="26"/>
          <w:szCs w:val="26"/>
          <w:rtl/>
        </w:rPr>
        <w:t xml:space="preserve"> إن الشعور بالرضا الوظيفي للموارد البشرية داخل المؤسسة ينعكس إيجابياً على الأخيرة في شكل</w:t>
      </w:r>
      <w:r>
        <w:rPr>
          <w:rFonts w:ascii="Simplified Arabic" w:hAnsi="Simplified Arabic" w:cs="Simplified Arabic" w:hint="cs"/>
          <w:sz w:val="26"/>
          <w:szCs w:val="26"/>
          <w:rtl/>
        </w:rPr>
        <w:t>:</w:t>
      </w:r>
      <w:r>
        <w:rPr>
          <w:rStyle w:val="a9"/>
          <w:rFonts w:ascii="Simplified Arabic" w:hAnsi="Simplified Arabic" w:cs="Simplified Arabic"/>
          <w:sz w:val="26"/>
          <w:szCs w:val="26"/>
        </w:rPr>
        <w:footnoteReference w:id="9"/>
      </w:r>
    </w:p>
    <w:p w14:paraId="75AD09A4" w14:textId="77777777" w:rsidR="004B4B0A" w:rsidRPr="004B4B0A" w:rsidRDefault="004B4B0A" w:rsidP="00101114">
      <w:pPr>
        <w:pStyle w:val="a7"/>
        <w:numPr>
          <w:ilvl w:val="0"/>
          <w:numId w:val="15"/>
        </w:numPr>
        <w:bidi/>
        <w:spacing w:line="360" w:lineRule="auto"/>
        <w:rPr>
          <w:rFonts w:ascii="Simplified Arabic" w:hAnsi="Simplified Arabic" w:cs="Simplified Arabic"/>
          <w:sz w:val="26"/>
          <w:szCs w:val="26"/>
          <w:rtl/>
        </w:rPr>
      </w:pPr>
      <w:r w:rsidRPr="004B4B0A">
        <w:rPr>
          <w:rFonts w:ascii="Simplified Arabic" w:hAnsi="Simplified Arabic" w:cs="Simplified Arabic"/>
          <w:sz w:val="26"/>
          <w:szCs w:val="26"/>
          <w:rtl/>
        </w:rPr>
        <w:t>زيادة مستوى الفعالية والكفاءة: الرضا الوظيفي يسمح للموارد البشرية بالتركيز أكثر على عملهم.</w:t>
      </w:r>
    </w:p>
    <w:p w14:paraId="4BDE94BF" w14:textId="77777777" w:rsidR="004B4B0A" w:rsidRPr="004B4B0A" w:rsidRDefault="004B4B0A" w:rsidP="00101114">
      <w:pPr>
        <w:pStyle w:val="a7"/>
        <w:numPr>
          <w:ilvl w:val="0"/>
          <w:numId w:val="15"/>
        </w:numPr>
        <w:bidi/>
        <w:spacing w:line="360" w:lineRule="auto"/>
        <w:rPr>
          <w:rFonts w:ascii="Simplified Arabic" w:hAnsi="Simplified Arabic" w:cs="Simplified Arabic"/>
          <w:sz w:val="26"/>
          <w:szCs w:val="26"/>
          <w:rtl/>
        </w:rPr>
      </w:pPr>
      <w:r w:rsidRPr="004B4B0A">
        <w:rPr>
          <w:rFonts w:ascii="Simplified Arabic" w:hAnsi="Simplified Arabic" w:cs="Simplified Arabic"/>
          <w:sz w:val="26"/>
          <w:szCs w:val="26"/>
          <w:rtl/>
        </w:rPr>
        <w:t>زيادة في الإنتاجية: يساهم الرضا الوظيفي في تحسين أداء الموارد البشرية ويدفعها لتحقيق أهدافها.</w:t>
      </w:r>
    </w:p>
    <w:p w14:paraId="7C093944" w14:textId="5985F8C3" w:rsidR="004B4B0A" w:rsidRPr="004B4B0A" w:rsidRDefault="004B4B0A" w:rsidP="00101114">
      <w:pPr>
        <w:pStyle w:val="a7"/>
        <w:numPr>
          <w:ilvl w:val="0"/>
          <w:numId w:val="15"/>
        </w:numPr>
        <w:bidi/>
        <w:spacing w:line="360" w:lineRule="auto"/>
        <w:jc w:val="both"/>
        <w:rPr>
          <w:rFonts w:ascii="Simplified Arabic" w:hAnsi="Simplified Arabic" w:cs="Simplified Arabic"/>
          <w:sz w:val="26"/>
          <w:szCs w:val="26"/>
          <w:rtl/>
        </w:rPr>
      </w:pPr>
      <w:r w:rsidRPr="004B4B0A">
        <w:rPr>
          <w:rFonts w:ascii="Simplified Arabic" w:hAnsi="Simplified Arabic" w:cs="Simplified Arabic"/>
          <w:sz w:val="26"/>
          <w:szCs w:val="26"/>
          <w:rtl/>
        </w:rPr>
        <w:t>تقليل تكاليف الإنتاج: يساهم الرضا الوظيفي بشكل كبير في تقليل معدلات التغيب عن العمل، الشكاوى، الإضرابات...الخ</w:t>
      </w:r>
      <w:r>
        <w:rPr>
          <w:rFonts w:ascii="Simplified Arabic" w:hAnsi="Simplified Arabic" w:cs="Simplified Arabic" w:hint="cs"/>
          <w:sz w:val="26"/>
          <w:szCs w:val="26"/>
          <w:rtl/>
        </w:rPr>
        <w:t>.</w:t>
      </w:r>
    </w:p>
    <w:p w14:paraId="7A03451F" w14:textId="77777777" w:rsidR="004B4B0A" w:rsidRPr="004B4B0A" w:rsidRDefault="004B4B0A" w:rsidP="00101114">
      <w:pPr>
        <w:pStyle w:val="a7"/>
        <w:numPr>
          <w:ilvl w:val="0"/>
          <w:numId w:val="15"/>
        </w:numPr>
        <w:bidi/>
        <w:spacing w:line="360" w:lineRule="auto"/>
        <w:jc w:val="both"/>
        <w:rPr>
          <w:rFonts w:ascii="Simplified Arabic" w:hAnsi="Simplified Arabic" w:cs="Simplified Arabic"/>
          <w:sz w:val="26"/>
          <w:szCs w:val="26"/>
          <w:rtl/>
        </w:rPr>
      </w:pPr>
      <w:r w:rsidRPr="004B4B0A">
        <w:rPr>
          <w:rFonts w:ascii="Simplified Arabic" w:hAnsi="Simplified Arabic" w:cs="Simplified Arabic"/>
          <w:sz w:val="26"/>
          <w:szCs w:val="26"/>
          <w:rtl/>
        </w:rPr>
        <w:t>زيادة الولاء للمؤسسة: حيث أن الرضا الوظيفي له آثار على قوة التماسك داخل المؤسسة، فهو يعمل على زيادة المواطنة والولاء التنظيمي.</w:t>
      </w:r>
    </w:p>
    <w:p w14:paraId="4D673798" w14:textId="1167DB69" w:rsidR="004B4B0A" w:rsidRPr="004B4B0A" w:rsidRDefault="004B4B0A" w:rsidP="00101114">
      <w:pPr>
        <w:pStyle w:val="a7"/>
        <w:numPr>
          <w:ilvl w:val="0"/>
          <w:numId w:val="13"/>
        </w:numPr>
        <w:bidi/>
        <w:spacing w:line="360" w:lineRule="auto"/>
        <w:jc w:val="both"/>
        <w:rPr>
          <w:rFonts w:ascii="Simplified Arabic" w:hAnsi="Simplified Arabic" w:cs="Simplified Arabic"/>
          <w:sz w:val="26"/>
          <w:szCs w:val="26"/>
          <w:rtl/>
        </w:rPr>
      </w:pPr>
      <w:r w:rsidRPr="004B4B0A">
        <w:rPr>
          <w:rFonts w:ascii="Simplified Arabic" w:eastAsia="Calibri" w:hAnsi="Simplified Arabic" w:cs="Simplified Arabic"/>
          <w:b/>
          <w:bCs/>
          <w:color w:val="000000"/>
          <w:sz w:val="26"/>
          <w:szCs w:val="26"/>
          <w:rtl/>
          <w:lang w:bidi="ar-DZ"/>
        </w:rPr>
        <w:t xml:space="preserve">أهمية الرضا الوظيفي </w:t>
      </w:r>
      <w:r w:rsidR="00DA5E5F" w:rsidRPr="004B4B0A">
        <w:rPr>
          <w:rFonts w:ascii="Simplified Arabic" w:eastAsia="Calibri" w:hAnsi="Simplified Arabic" w:cs="Simplified Arabic" w:hint="cs"/>
          <w:b/>
          <w:bCs/>
          <w:color w:val="000000"/>
          <w:sz w:val="26"/>
          <w:szCs w:val="26"/>
          <w:rtl/>
          <w:lang w:bidi="ar-DZ"/>
        </w:rPr>
        <w:t>للمجتمع</w:t>
      </w:r>
      <w:r w:rsidR="00DA5E5F" w:rsidRPr="004B4B0A">
        <w:rPr>
          <w:rFonts w:ascii="Simplified Arabic" w:eastAsia="Calibri" w:hAnsi="Simplified Arabic" w:cs="Simplified Arabic" w:hint="cs"/>
          <w:color w:val="000000"/>
          <w:sz w:val="26"/>
          <w:szCs w:val="26"/>
          <w:rtl/>
          <w:lang w:bidi="ar-DZ"/>
        </w:rPr>
        <w:t>:</w:t>
      </w:r>
      <w:r w:rsidR="00DA5E5F" w:rsidRPr="004B4B0A">
        <w:rPr>
          <w:rFonts w:ascii="Simplified Arabic" w:eastAsia="Calibri" w:hAnsi="Simplified Arabic" w:cs="Simplified Arabic" w:hint="cs"/>
          <w:color w:val="000000"/>
          <w:sz w:val="26"/>
          <w:szCs w:val="26"/>
          <w:rtl/>
          <w:lang w:val="en-US"/>
        </w:rPr>
        <w:t xml:space="preserve"> حيث</w:t>
      </w:r>
      <w:r w:rsidRPr="004B4B0A">
        <w:rPr>
          <w:rFonts w:ascii="Simplified Arabic" w:eastAsia="Calibri" w:hAnsi="Simplified Arabic" w:cs="Simplified Arabic"/>
          <w:color w:val="000000"/>
          <w:sz w:val="26"/>
          <w:szCs w:val="26"/>
          <w:rtl/>
          <w:lang w:val="en-US"/>
        </w:rPr>
        <w:t xml:space="preserve"> يؤدي إلى زيادة معدلات الإنتاج وتحقيق الفعالية الاقتصادية وارتفاع معدلات النمو والتطور للمجتمع</w:t>
      </w:r>
      <w:r>
        <w:rPr>
          <w:rFonts w:ascii="Simplified Arabic" w:hAnsi="Simplified Arabic" w:cs="Simplified Arabic" w:hint="cs"/>
          <w:sz w:val="26"/>
          <w:szCs w:val="26"/>
          <w:rtl/>
        </w:rPr>
        <w:t>.</w:t>
      </w:r>
      <w:r>
        <w:rPr>
          <w:rStyle w:val="a9"/>
          <w:rFonts w:ascii="Simplified Arabic" w:hAnsi="Simplified Arabic" w:cs="Simplified Arabic"/>
          <w:sz w:val="26"/>
          <w:szCs w:val="26"/>
          <w:rtl/>
        </w:rPr>
        <w:footnoteReference w:id="10"/>
      </w:r>
    </w:p>
    <w:p w14:paraId="08B33748" w14:textId="15F5BFE0" w:rsidR="004B4B0A" w:rsidRPr="00DD2BCD" w:rsidRDefault="00DD2BCD" w:rsidP="00DD2BCD">
      <w:pPr>
        <w:bidi/>
        <w:spacing w:after="160"/>
        <w:ind w:left="425"/>
        <w:jc w:val="both"/>
        <w:rPr>
          <w:rFonts w:ascii="Simplified Arabic" w:eastAsia="Calibri" w:hAnsi="Simplified Arabic" w:cs="Simplified Arabic"/>
          <w:b/>
          <w:bCs/>
          <w:color w:val="000000"/>
          <w:sz w:val="26"/>
          <w:szCs w:val="26"/>
          <w:rtl/>
          <w:lang w:bidi="ar-DZ"/>
        </w:rPr>
      </w:pPr>
      <w:r w:rsidRPr="00DD2BCD">
        <w:rPr>
          <w:rFonts w:ascii="Simplified Arabic" w:hAnsi="Simplified Arabic" w:cs="Simplified Arabic" w:hint="cs"/>
          <w:b/>
          <w:bCs/>
          <w:rtl/>
        </w:rPr>
        <w:t>3</w:t>
      </w:r>
      <w:r>
        <w:rPr>
          <w:rFonts w:ascii="Simplified Arabic" w:hAnsi="Simplified Arabic" w:cs="Simplified Arabic" w:hint="cs"/>
          <w:rtl/>
        </w:rPr>
        <w:t>.</w:t>
      </w:r>
      <w:r w:rsidR="004B4B0A" w:rsidRPr="00DD2BCD">
        <w:rPr>
          <w:rFonts w:ascii="Simplified Arabic" w:hAnsi="Simplified Arabic" w:cs="Simplified Arabic" w:hint="cs"/>
          <w:rtl/>
        </w:rPr>
        <w:t xml:space="preserve"> </w:t>
      </w:r>
      <w:r w:rsidR="004B4B0A" w:rsidRPr="00DD2BCD">
        <w:rPr>
          <w:rFonts w:ascii="Simplified Arabic" w:eastAsia="Calibri" w:hAnsi="Simplified Arabic" w:cs="Simplified Arabic"/>
          <w:b/>
          <w:bCs/>
          <w:color w:val="000000"/>
          <w:sz w:val="26"/>
          <w:szCs w:val="26"/>
          <w:rtl/>
          <w:lang w:bidi="ar-DZ"/>
        </w:rPr>
        <w:t>العوامل المؤثرة في الرضا الوظيفي</w:t>
      </w:r>
      <w:r w:rsidR="004B4B0A" w:rsidRPr="00DD2BCD">
        <w:rPr>
          <w:rFonts w:ascii="Simplified Arabic" w:eastAsia="Calibri" w:hAnsi="Simplified Arabic" w:cs="Simplified Arabic"/>
          <w:b/>
          <w:bCs/>
          <w:color w:val="000000"/>
          <w:sz w:val="26"/>
          <w:szCs w:val="26"/>
        </w:rPr>
        <w:t>:</w:t>
      </w:r>
    </w:p>
    <w:p w14:paraId="5E5C7DE0" w14:textId="2738E98F" w:rsidR="004B4B0A" w:rsidRDefault="004B4B0A" w:rsidP="007C58CB">
      <w:pPr>
        <w:bidi/>
        <w:spacing w:after="160" w:line="360" w:lineRule="auto"/>
        <w:jc w:val="both"/>
        <w:rPr>
          <w:rFonts w:ascii="Simplified Arabic" w:eastAsia="Calibri" w:hAnsi="Simplified Arabic" w:cs="Simplified Arabic"/>
          <w:color w:val="000000"/>
          <w:sz w:val="26"/>
          <w:szCs w:val="26"/>
          <w:rtl/>
          <w:lang w:bidi="ar-DZ"/>
        </w:rPr>
      </w:pPr>
      <w:r w:rsidRPr="004B4B0A">
        <w:rPr>
          <w:rFonts w:ascii="Simplified Arabic" w:eastAsia="Calibri" w:hAnsi="Simplified Arabic" w:cs="Simplified Arabic"/>
          <w:color w:val="000000"/>
          <w:sz w:val="26"/>
          <w:szCs w:val="26"/>
          <w:rtl/>
          <w:lang w:bidi="ar-DZ"/>
        </w:rPr>
        <w:t>تنقسم العوامل التي تؤثر على الرضا وفقًا لأصلها، إلى عوامل تنظيمية ناشئة عن المنظمة، والعوامل الذاتية الأخرى المتعلقة بشكل أساسي بطبيعة العامل نفسه</w:t>
      </w:r>
      <w:r w:rsidRPr="004B4B0A">
        <w:rPr>
          <w:rFonts w:ascii="Simplified Arabic" w:eastAsia="Calibri" w:hAnsi="Simplified Arabic" w:cs="Simplified Arabic" w:hint="cs"/>
          <w:color w:val="000000"/>
          <w:sz w:val="26"/>
          <w:szCs w:val="26"/>
          <w:rtl/>
          <w:lang w:bidi="ar-DZ"/>
        </w:rPr>
        <w:t>.</w:t>
      </w:r>
    </w:p>
    <w:p w14:paraId="4D64DC87" w14:textId="316D0F1F" w:rsidR="007C58CB" w:rsidRDefault="007C58CB" w:rsidP="007C58CB">
      <w:pPr>
        <w:bidi/>
        <w:spacing w:after="160" w:line="360" w:lineRule="auto"/>
        <w:jc w:val="both"/>
        <w:rPr>
          <w:rFonts w:ascii="Simplified Arabic" w:eastAsia="Calibri" w:hAnsi="Simplified Arabic" w:cs="Simplified Arabic"/>
          <w:color w:val="000000"/>
          <w:sz w:val="26"/>
          <w:szCs w:val="26"/>
          <w:rtl/>
          <w:lang w:bidi="ar-DZ"/>
        </w:rPr>
      </w:pPr>
    </w:p>
    <w:p w14:paraId="3FE9D734" w14:textId="08F1AF8C" w:rsidR="007C58CB" w:rsidRDefault="007C58CB" w:rsidP="007C58CB">
      <w:pPr>
        <w:bidi/>
        <w:spacing w:after="160" w:line="360" w:lineRule="auto"/>
        <w:jc w:val="both"/>
        <w:rPr>
          <w:rFonts w:ascii="Simplified Arabic" w:eastAsia="Calibri" w:hAnsi="Simplified Arabic" w:cs="Simplified Arabic"/>
          <w:color w:val="000000"/>
          <w:sz w:val="26"/>
          <w:szCs w:val="26"/>
          <w:rtl/>
          <w:lang w:bidi="ar-DZ"/>
        </w:rPr>
      </w:pPr>
    </w:p>
    <w:p w14:paraId="3AE8568A" w14:textId="7E4CCD50" w:rsidR="007C58CB" w:rsidRDefault="007C58CB" w:rsidP="007C58CB">
      <w:pPr>
        <w:bidi/>
        <w:spacing w:after="160" w:line="360" w:lineRule="auto"/>
        <w:jc w:val="both"/>
        <w:rPr>
          <w:rFonts w:ascii="Simplified Arabic" w:eastAsia="Calibri" w:hAnsi="Simplified Arabic" w:cs="Simplified Arabic"/>
          <w:color w:val="000000"/>
          <w:sz w:val="26"/>
          <w:szCs w:val="26"/>
          <w:rtl/>
          <w:lang w:bidi="ar-DZ"/>
        </w:rPr>
      </w:pPr>
    </w:p>
    <w:p w14:paraId="636D6674" w14:textId="77005BA9" w:rsidR="007C58CB" w:rsidRDefault="007C58CB" w:rsidP="007C58CB">
      <w:pPr>
        <w:bidi/>
        <w:spacing w:after="160" w:line="360" w:lineRule="auto"/>
        <w:jc w:val="both"/>
        <w:rPr>
          <w:rFonts w:ascii="Simplified Arabic" w:eastAsia="Calibri" w:hAnsi="Simplified Arabic" w:cs="Simplified Arabic"/>
          <w:color w:val="000000"/>
          <w:sz w:val="26"/>
          <w:szCs w:val="26"/>
          <w:rtl/>
          <w:lang w:bidi="ar-DZ"/>
        </w:rPr>
      </w:pPr>
    </w:p>
    <w:p w14:paraId="63C95555" w14:textId="77777777" w:rsidR="007C58CB" w:rsidRDefault="007C58CB" w:rsidP="007C58CB">
      <w:pPr>
        <w:bidi/>
        <w:spacing w:after="160" w:line="360" w:lineRule="auto"/>
        <w:jc w:val="both"/>
        <w:rPr>
          <w:rFonts w:ascii="Simplified Arabic" w:eastAsia="Calibri" w:hAnsi="Simplified Arabic" w:cs="Simplified Arabic"/>
          <w:color w:val="000000"/>
          <w:sz w:val="26"/>
          <w:szCs w:val="26"/>
          <w:rtl/>
          <w:lang w:bidi="ar-DZ"/>
        </w:rPr>
      </w:pPr>
    </w:p>
    <w:p w14:paraId="05B5E60B" w14:textId="2F264A6E" w:rsidR="007C58CB" w:rsidRPr="007C58CB" w:rsidRDefault="007C58CB" w:rsidP="007C58CB">
      <w:pPr>
        <w:bidi/>
        <w:spacing w:after="160"/>
        <w:jc w:val="both"/>
        <w:rPr>
          <w:rFonts w:ascii="Simplified Arabic" w:eastAsia="Calibri" w:hAnsi="Simplified Arabic" w:cs="Simplified Arabic"/>
          <w:color w:val="000000"/>
          <w:sz w:val="26"/>
          <w:szCs w:val="26"/>
          <w:rtl/>
        </w:rPr>
      </w:pPr>
      <w:r>
        <w:rPr>
          <w:rFonts w:ascii="Simplified Arabic" w:eastAsia="Calibri" w:hAnsi="Simplified Arabic" w:cs="Simplified Arabic" w:hint="cs"/>
          <w:b/>
          <w:bCs/>
          <w:color w:val="000000"/>
          <w:sz w:val="26"/>
          <w:szCs w:val="26"/>
          <w:rtl/>
          <w:lang w:val="en-US"/>
        </w:rPr>
        <w:lastRenderedPageBreak/>
        <w:t xml:space="preserve">                             </w:t>
      </w:r>
      <w:r w:rsidRPr="007C58CB">
        <w:rPr>
          <w:rFonts w:ascii="Simplified Arabic" w:eastAsia="Calibri" w:hAnsi="Simplified Arabic" w:cs="Simplified Arabic"/>
          <w:b/>
          <w:bCs/>
          <w:color w:val="000000"/>
          <w:sz w:val="26"/>
          <w:szCs w:val="26"/>
          <w:rtl/>
          <w:lang w:val="en-US"/>
        </w:rPr>
        <w:t>الشكل رقم</w:t>
      </w:r>
      <w:r w:rsidRPr="007C58CB">
        <w:rPr>
          <w:rFonts w:ascii="Simplified Arabic" w:eastAsia="Calibri" w:hAnsi="Simplified Arabic" w:cs="Simplified Arabic"/>
          <w:b/>
          <w:bCs/>
          <w:color w:val="000000"/>
          <w:sz w:val="26"/>
          <w:szCs w:val="26"/>
        </w:rPr>
        <w:t>)</w:t>
      </w:r>
      <w:r w:rsidRPr="007C58CB">
        <w:rPr>
          <w:rFonts w:ascii="Simplified Arabic" w:eastAsia="Calibri" w:hAnsi="Simplified Arabic" w:cs="Simplified Arabic"/>
          <w:b/>
          <w:bCs/>
          <w:color w:val="000000"/>
          <w:sz w:val="26"/>
          <w:szCs w:val="26"/>
          <w:rtl/>
          <w:lang w:val="en-US"/>
        </w:rPr>
        <w:t>01</w:t>
      </w:r>
      <w:r w:rsidRPr="007C58CB">
        <w:rPr>
          <w:rFonts w:ascii="Simplified Arabic" w:eastAsia="Calibri" w:hAnsi="Simplified Arabic" w:cs="Simplified Arabic"/>
          <w:b/>
          <w:bCs/>
          <w:color w:val="000000"/>
          <w:sz w:val="26"/>
          <w:szCs w:val="26"/>
        </w:rPr>
        <w:t>(</w:t>
      </w:r>
      <w:r w:rsidRPr="007C58CB">
        <w:rPr>
          <w:rFonts w:ascii="Simplified Arabic" w:eastAsia="Calibri" w:hAnsi="Simplified Arabic" w:cs="Simplified Arabic"/>
          <w:b/>
          <w:bCs/>
          <w:color w:val="000000"/>
          <w:sz w:val="26"/>
          <w:szCs w:val="26"/>
          <w:rtl/>
          <w:lang w:val="en-US"/>
        </w:rPr>
        <w:t>العوامل المؤثرة في الرضا الوظيفي</w:t>
      </w:r>
    </w:p>
    <w:p w14:paraId="4A111DC4" w14:textId="1EE12B52" w:rsidR="007C58CB" w:rsidRPr="004B4B0A" w:rsidRDefault="00D4783E" w:rsidP="007C58CB">
      <w:pPr>
        <w:bidi/>
        <w:spacing w:after="160"/>
        <w:jc w:val="both"/>
        <w:rPr>
          <w:rFonts w:ascii="Simplified Arabic" w:eastAsia="Calibri" w:hAnsi="Simplified Arabic" w:cs="Simplified Arabic"/>
          <w:color w:val="000000"/>
          <w:sz w:val="26"/>
          <w:szCs w:val="26"/>
          <w:rtl/>
        </w:rPr>
      </w:pPr>
      <w:r>
        <w:rPr>
          <w:rFonts w:ascii="Simplified Arabic" w:eastAsia="Calibri" w:hAnsi="Simplified Arabic" w:cs="Simplified Arabic"/>
          <w:noProof/>
          <w:sz w:val="26"/>
          <w:szCs w:val="26"/>
          <w:rtl/>
          <w:lang w:val="ar-SA"/>
        </w:rPr>
        <mc:AlternateContent>
          <mc:Choice Requires="wps">
            <w:drawing>
              <wp:anchor distT="0" distB="0" distL="114300" distR="114300" simplePos="0" relativeHeight="251664384" behindDoc="0" locked="0" layoutInCell="1" allowOverlap="1" wp14:anchorId="3F47BCEF" wp14:editId="51229401">
                <wp:simplePos x="0" y="0"/>
                <wp:positionH relativeFrom="column">
                  <wp:posOffset>356235</wp:posOffset>
                </wp:positionH>
                <wp:positionV relativeFrom="paragraph">
                  <wp:posOffset>1539875</wp:posOffset>
                </wp:positionV>
                <wp:extent cx="2486025" cy="0"/>
                <wp:effectExtent l="57150" t="38100" r="66675" b="95250"/>
                <wp:wrapNone/>
                <wp:docPr id="3" name="رابط مستقيم 3"/>
                <wp:cNvGraphicFramePr/>
                <a:graphic xmlns:a="http://schemas.openxmlformats.org/drawingml/2006/main">
                  <a:graphicData uri="http://schemas.microsoft.com/office/word/2010/wordprocessingShape">
                    <wps:wsp>
                      <wps:cNvCnPr/>
                      <wps:spPr>
                        <a:xfrm flipH="1">
                          <a:off x="0" y="0"/>
                          <a:ext cx="24860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54871925" id="رابط مستقيم 3" o:spid="_x0000_s1026" style="position:absolute;left:0;text-align:left;flip:x;z-index:251664384;visibility:visible;mso-wrap-style:square;mso-wrap-distance-left:9pt;mso-wrap-distance-top:0;mso-wrap-distance-right:9pt;mso-wrap-distance-bottom:0;mso-position-horizontal:absolute;mso-position-horizontal-relative:text;mso-position-vertical:absolute;mso-position-vertical-relative:text" from="28.05pt,121.25pt" to="223.8pt,1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dB2AEAAMQDAAAOAAAAZHJzL2Uyb0RvYy54bWysU0tu2zAQ3RfIHQjuY8lOGwSC5SwSpF0U&#10;rdHPARhqaBHhDyRrydsC2fQiLborsuhV5Nt0SNlq0d+i6IbgkPPezHscLi97rcgWfJDW1HQ+KykB&#10;w20jzaamb9/cnF5QEiIzDVPWQE13EOjl6uTRsnMVLGxrVQOeIIkJVedq2sboqqIIvAXNwsw6MHgp&#10;rNcsYug3ReNZh+xaFYuyPC866xvnLYcQ8PR6vKSrzC8E8PhSiACRqJpibzGvPq+3aS1WS1ZtPHOt&#10;5Ic22D90oZk0WHSiumaRkXde/kKlJfc2WBFn3OrCCiE5ZA2oZl7+pOZ1yxxkLWhOcJNN4f/R8hfb&#10;tSeyqekZJYZpfKLhy/Bx+DR8Jfv74WH4vH+//7C/J2fJqs6FChFXZu0PUXBrn3T3wmsilHTPcAqy&#10;E6iN9Nno3WQ09JFwPFw8vjgvF08o4ce7YqRIVM6H+BSsJmlTUyVN8oBVbPs8RCyLqccUDFJLYxN5&#10;F3cKUrIyr0CgrlQso/NEwZXyZMtwFpq7eRKEXDkzQYRUagKVfwcdchMM8pRNwFH8H6tN2bmiNXEC&#10;amms/13V2B9bFWP+UfWoNcm+tc0uP0m2A0clKzuMdZrFH+MM//75Vt8AAAD//wMAUEsDBBQABgAI&#10;AAAAIQCAIfqA3wAAAAoBAAAPAAAAZHJzL2Rvd25yZXYueG1sTI/BasMwDIbvg72D0WC31WlIs5LG&#10;KaXQsZ7G0h3WmxurcWgsB9tps7efB4PtKOnj1/eX68n07IrOd5YEzGcJMKTGqo5aAR+H3dMSmA+S&#10;lOwtoYAv9LCu7u9KWSh7o3e81qFlMYR8IQXoEIaCc99oNNLP7IAUb2frjAxxdC1XTt5iuOl5miQ5&#10;N7Kj+EHLAbcam0s9GgGve2cv+mVTh+Vx3L0d9t3nud4K8fgwbVbAAk7hD4Yf/agOVXQ62ZGUZ72A&#10;RT6PpIA0SxfAIpBlzzmw0++GVyX/X6H6BgAA//8DAFBLAQItABQABgAIAAAAIQC2gziS/gAAAOEB&#10;AAATAAAAAAAAAAAAAAAAAAAAAABbQ29udGVudF9UeXBlc10ueG1sUEsBAi0AFAAGAAgAAAAhADj9&#10;If/WAAAAlAEAAAsAAAAAAAAAAAAAAAAALwEAAF9yZWxzLy5yZWxzUEsBAi0AFAAGAAgAAAAhANOb&#10;90HYAQAAxAMAAA4AAAAAAAAAAAAAAAAALgIAAGRycy9lMm9Eb2MueG1sUEsBAi0AFAAGAAgAAAAh&#10;AIAh+oDfAAAACgEAAA8AAAAAAAAAAAAAAAAAMgQAAGRycy9kb3ducmV2LnhtbFBLBQYAAAAABAAE&#10;APMAAAA+BQAAAAA=&#10;" strokecolor="black [3200]" strokeweight="2pt">
                <v:shadow on="t" color="black" opacity="24903f" origin=",.5" offset="0,.55556mm"/>
              </v:line>
            </w:pict>
          </mc:Fallback>
        </mc:AlternateContent>
      </w:r>
      <w:r>
        <w:rPr>
          <w:rFonts w:ascii="Simplified Arabic" w:eastAsia="Calibri" w:hAnsi="Simplified Arabic" w:cs="Simplified Arabic"/>
          <w:noProof/>
          <w:sz w:val="26"/>
          <w:szCs w:val="26"/>
          <w:rtl/>
          <w:lang w:val="ar-SA"/>
        </w:rPr>
        <mc:AlternateContent>
          <mc:Choice Requires="wps">
            <w:drawing>
              <wp:anchor distT="0" distB="0" distL="114300" distR="114300" simplePos="0" relativeHeight="251663360" behindDoc="0" locked="0" layoutInCell="1" allowOverlap="1" wp14:anchorId="546050DD" wp14:editId="76CB3FD2">
                <wp:simplePos x="0" y="0"/>
                <wp:positionH relativeFrom="column">
                  <wp:posOffset>3394710</wp:posOffset>
                </wp:positionH>
                <wp:positionV relativeFrom="paragraph">
                  <wp:posOffset>1539875</wp:posOffset>
                </wp:positionV>
                <wp:extent cx="2447925" cy="0"/>
                <wp:effectExtent l="57150" t="38100" r="66675" b="95250"/>
                <wp:wrapNone/>
                <wp:docPr id="2" name="رابط مستقيم 2"/>
                <wp:cNvGraphicFramePr/>
                <a:graphic xmlns:a="http://schemas.openxmlformats.org/drawingml/2006/main">
                  <a:graphicData uri="http://schemas.microsoft.com/office/word/2010/wordprocessingShape">
                    <wps:wsp>
                      <wps:cNvCnPr/>
                      <wps:spPr>
                        <a:xfrm flipH="1">
                          <a:off x="0" y="0"/>
                          <a:ext cx="24479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47681127" id="رابط مستقيم 2" o:spid="_x0000_s1026" style="position:absolute;left:0;text-align:left;flip:x;z-index:251663360;visibility:visible;mso-wrap-style:square;mso-wrap-distance-left:9pt;mso-wrap-distance-top:0;mso-wrap-distance-right:9pt;mso-wrap-distance-bottom:0;mso-position-horizontal:absolute;mso-position-horizontal-relative:text;mso-position-vertical:absolute;mso-position-vertical-relative:text" from="267.3pt,121.25pt" to="460.05pt,1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P8k1gEAAMQDAAAOAAAAZHJzL2Uyb0RvYy54bWysU0uO1DAQ3SNxB8t7Oulo+EWdnsWMgAWC&#10;FjAH8DjljoV/sk0nvUWaDRcBsUMsuEr6NlN2ugPit0BsLJdd71W95/LqfNCK7MAHaU1Dl4uSEjDc&#10;ttJsG3r15sm9R5SEyEzLlDXQ0D0Eer6+e2fVuxoq21nVgidIYkLdu4Z2Mbq6KALvQLOwsA4MXgrr&#10;NYsY+m3RetYju1ZFVZYPit761nnLIQQ8vZwu6TrzCwE8vhQiQCSqodhbzKvP63Vai/WK1VvPXCf5&#10;sQ32D11oJg0WnakuWWTknZe/UGnJvQ1WxAW3urBCSA5ZA6pZlj+ped0xB1kLmhPcbFP4f7T8xW7j&#10;iWwbWlFimMYnGr+MH8dP4zdyuBm/jp8P7w8fDjekSlb1LtSIuDAbf4yC2/ikexBeE6Gke4ZTkJ1A&#10;bWTIRu9no2GIhONhdXb28HF1nxJ+uismikTlfIhPwWqSNg1V0iQPWM12z0PEsph6SsEgtTQ1kXdx&#10;ryAlK/MKBOpKxTI6TxRcKE92DGehfbtMgpArZyaIkErNoPLvoGNugkGeshk4if9jtTk7V7QmzkAt&#10;jfW/qxqHU6tiyj+pnrQm2de23ecnyXbgqGRlx7FOs/hjnOHfP9/6FgAA//8DAFBLAwQUAAYACAAA&#10;ACEADFnk5+EAAAALAQAADwAAAGRycy9kb3ducmV2LnhtbEyPy2rDMBBF94X+g5hCdo0c50HqWg4h&#10;kNKsSpws2p1iTSwTa2QkOXH/vioUmuXMHO6cm68G07IrOt9YEjAZJ8CQKqsaqgUcD9vnJTAfJCnZ&#10;WkIB3+hhVTw+5DJT9kZ7vJahZjGEfCYF6BC6jHNfaTTSj22HFG9n64wMcXQ1V07eYrhpeZokC25k&#10;Q/GDlh1uNFaXsjcC3nfOXvTbugzLr377cdg1n+dyI8ToaVi/Ags4hH8YfvWjOhTR6WR7Up61AubT&#10;2SKiAtJZOgcWiZc0mQA7/W14kfP7DsUPAAAA//8DAFBLAQItABQABgAIAAAAIQC2gziS/gAAAOEB&#10;AAATAAAAAAAAAAAAAAAAAAAAAABbQ29udGVudF9UeXBlc10ueG1sUEsBAi0AFAAGAAgAAAAhADj9&#10;If/WAAAAlAEAAAsAAAAAAAAAAAAAAAAALwEAAF9yZWxzLy5yZWxzUEsBAi0AFAAGAAgAAAAhAEng&#10;/yTWAQAAxAMAAA4AAAAAAAAAAAAAAAAALgIAAGRycy9lMm9Eb2MueG1sUEsBAi0AFAAGAAgAAAAh&#10;AAxZ5OfhAAAACwEAAA8AAAAAAAAAAAAAAAAAMAQAAGRycy9kb3ducmV2LnhtbFBLBQYAAAAABAAE&#10;APMAAAA+BQAAAAA=&#10;" strokecolor="black [3200]" strokeweight="2pt">
                <v:shadow on="t" color="black" opacity="24903f" origin=",.5" offset="0,.55556mm"/>
              </v:line>
            </w:pict>
          </mc:Fallback>
        </mc:AlternateContent>
      </w:r>
      <w:r w:rsidR="007C58CB" w:rsidRPr="007C58CB">
        <w:rPr>
          <w:rFonts w:ascii="Simplified Arabic" w:eastAsia="Calibri" w:hAnsi="Simplified Arabic" w:cs="Simplified Arabic"/>
          <w:noProof/>
          <w:sz w:val="26"/>
          <w:szCs w:val="26"/>
          <w:rtl/>
          <w:lang w:val="en-US"/>
        </w:rPr>
        <w:drawing>
          <wp:inline distT="0" distB="0" distL="0" distR="0" wp14:anchorId="06E3E861" wp14:editId="6DC463A4">
            <wp:extent cx="5486400" cy="4086225"/>
            <wp:effectExtent l="76200" t="38100" r="95250" b="85725"/>
            <wp:docPr id="6" name="رسم تخطيطي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14:paraId="272357EC" w14:textId="43CEC2F7" w:rsidR="007D2D0F" w:rsidRDefault="007D2D0F" w:rsidP="007D2D0F">
      <w:pPr>
        <w:bidi/>
        <w:spacing w:after="160"/>
        <w:ind w:left="-2"/>
        <w:jc w:val="both"/>
        <w:rPr>
          <w:rFonts w:ascii="Simplified Arabic" w:eastAsia="Calibri" w:hAnsi="Simplified Arabic" w:cs="Simplified Arabic"/>
          <w:sz w:val="26"/>
          <w:szCs w:val="26"/>
          <w:rtl/>
        </w:rPr>
      </w:pPr>
      <w:r>
        <w:rPr>
          <w:rFonts w:ascii="Simplified Arabic" w:eastAsia="Calibri" w:hAnsi="Simplified Arabic" w:cs="Simplified Arabic" w:hint="cs"/>
          <w:b/>
          <w:bCs/>
          <w:sz w:val="26"/>
          <w:szCs w:val="26"/>
          <w:rtl/>
        </w:rPr>
        <w:t xml:space="preserve"> </w:t>
      </w:r>
      <w:r w:rsidRPr="007D2D0F">
        <w:rPr>
          <w:rFonts w:ascii="Simplified Arabic" w:eastAsia="Calibri" w:hAnsi="Simplified Arabic" w:cs="Simplified Arabic"/>
          <w:b/>
          <w:bCs/>
          <w:sz w:val="26"/>
          <w:szCs w:val="26"/>
          <w:rtl/>
        </w:rPr>
        <w:t>المصدر</w:t>
      </w:r>
      <w:r w:rsidRPr="007D2D0F">
        <w:rPr>
          <w:rFonts w:ascii="Simplified Arabic" w:eastAsia="Calibri" w:hAnsi="Simplified Arabic" w:cs="Simplified Arabic"/>
          <w:sz w:val="26"/>
          <w:szCs w:val="26"/>
        </w:rPr>
        <w:t>:</w:t>
      </w:r>
      <w:r>
        <w:rPr>
          <w:rFonts w:ascii="Simplified Arabic" w:eastAsia="Calibri" w:hAnsi="Simplified Arabic" w:cs="Simplified Arabic" w:hint="cs"/>
          <w:sz w:val="26"/>
          <w:szCs w:val="26"/>
          <w:rtl/>
          <w:lang w:val="en-US"/>
        </w:rPr>
        <w:t xml:space="preserve"> </w:t>
      </w:r>
      <w:r w:rsidRPr="007D2D0F">
        <w:rPr>
          <w:rFonts w:ascii="Simplified Arabic" w:eastAsia="Calibri" w:hAnsi="Simplified Arabic" w:cs="Simplified Arabic"/>
          <w:sz w:val="26"/>
          <w:szCs w:val="26"/>
          <w:rtl/>
          <w:lang w:val="en-US"/>
        </w:rPr>
        <w:t xml:space="preserve">شاطر شفيق، </w:t>
      </w:r>
      <w:r w:rsidRPr="007D2D0F">
        <w:rPr>
          <w:rFonts w:ascii="Simplified Arabic" w:eastAsia="Calibri" w:hAnsi="Simplified Arabic" w:cs="Simplified Arabic"/>
          <w:sz w:val="26"/>
          <w:szCs w:val="26"/>
          <w:rtl/>
        </w:rPr>
        <w:t>أثر ضغوط العمل على الرضا الوظيفي للموارد البشرية بالمؤسسة الصناعية، رسالة ماجستير، كلية العلوم الاقتصادية وعلوم التسيير، جامعة بومرداس،2010، ص14.</w:t>
      </w:r>
    </w:p>
    <w:p w14:paraId="598CC74D" w14:textId="77777777" w:rsidR="00ED4AFF" w:rsidRPr="00ED4AFF" w:rsidRDefault="00ED4AFF" w:rsidP="00101114">
      <w:pPr>
        <w:numPr>
          <w:ilvl w:val="0"/>
          <w:numId w:val="16"/>
        </w:numPr>
        <w:bidi/>
        <w:spacing w:after="160" w:line="259" w:lineRule="auto"/>
        <w:ind w:left="423"/>
        <w:contextualSpacing/>
        <w:jc w:val="both"/>
        <w:rPr>
          <w:rFonts w:ascii="Simplified Arabic" w:eastAsia="Calibri" w:hAnsi="Simplified Arabic" w:cs="Simplified Arabic"/>
          <w:sz w:val="26"/>
          <w:szCs w:val="26"/>
          <w:rtl/>
        </w:rPr>
      </w:pPr>
      <w:r w:rsidRPr="00ED4AFF">
        <w:rPr>
          <w:rFonts w:ascii="Simplified Arabic" w:eastAsia="Calibri" w:hAnsi="Simplified Arabic" w:cs="Simplified Arabic"/>
          <w:b/>
          <w:bCs/>
          <w:sz w:val="26"/>
          <w:szCs w:val="26"/>
          <w:rtl/>
        </w:rPr>
        <w:t>العوامل المتعلقة بالمورد البشري</w:t>
      </w:r>
      <w:r w:rsidRPr="00ED4AFF">
        <w:rPr>
          <w:rFonts w:ascii="Simplified Arabic" w:eastAsia="Calibri" w:hAnsi="Simplified Arabic" w:cs="Simplified Arabic"/>
          <w:sz w:val="26"/>
          <w:szCs w:val="26"/>
        </w:rPr>
        <w:t>:</w:t>
      </w:r>
    </w:p>
    <w:p w14:paraId="08C6C871" w14:textId="77777777" w:rsidR="00ED4AFF" w:rsidRPr="00ED4AFF" w:rsidRDefault="00ED4AFF" w:rsidP="00ED4AFF">
      <w:pPr>
        <w:bidi/>
        <w:spacing w:after="160"/>
        <w:ind w:left="-2"/>
        <w:jc w:val="both"/>
        <w:rPr>
          <w:rFonts w:ascii="Simplified Arabic" w:eastAsia="Calibri" w:hAnsi="Simplified Arabic" w:cs="Simplified Arabic"/>
          <w:sz w:val="26"/>
          <w:szCs w:val="26"/>
          <w:rtl/>
        </w:rPr>
      </w:pPr>
      <w:r w:rsidRPr="00ED4AFF">
        <w:rPr>
          <w:rFonts w:ascii="Simplified Arabic" w:eastAsia="Calibri" w:hAnsi="Simplified Arabic" w:cs="Simplified Arabic"/>
          <w:sz w:val="26"/>
          <w:szCs w:val="26"/>
          <w:rtl/>
        </w:rPr>
        <w:t>تتمثل في العناصر الشخصية والتي أشارت العديد من الدراسات الى أهميتها في رضا الفرد عن العمل، ومن أهمها</w:t>
      </w:r>
      <w:r w:rsidRPr="00ED4AFF">
        <w:rPr>
          <w:rFonts w:ascii="Simplified Arabic" w:eastAsia="Calibri" w:hAnsi="Simplified Arabic" w:cs="Simplified Arabic"/>
          <w:sz w:val="26"/>
          <w:szCs w:val="26"/>
        </w:rPr>
        <w:t>:</w:t>
      </w:r>
      <w:r w:rsidRPr="00ED4AFF">
        <w:rPr>
          <w:rFonts w:ascii="Simplified Arabic" w:eastAsia="Calibri" w:hAnsi="Simplified Arabic" w:cs="Simplified Arabic"/>
          <w:sz w:val="26"/>
          <w:szCs w:val="26"/>
          <w:vertAlign w:val="superscript"/>
          <w:rtl/>
        </w:rPr>
        <w:footnoteReference w:id="11"/>
      </w:r>
    </w:p>
    <w:p w14:paraId="4D044701" w14:textId="52C9758D" w:rsidR="00ED4AFF" w:rsidRPr="00ED4AFF" w:rsidRDefault="00ED4AFF" w:rsidP="00101114">
      <w:pPr>
        <w:numPr>
          <w:ilvl w:val="0"/>
          <w:numId w:val="17"/>
        </w:numPr>
        <w:bidi/>
        <w:spacing w:after="160" w:line="360" w:lineRule="auto"/>
        <w:ind w:left="565" w:hanging="362"/>
        <w:contextualSpacing/>
        <w:jc w:val="both"/>
        <w:rPr>
          <w:rFonts w:ascii="Simplified Arabic" w:eastAsia="Calibri" w:hAnsi="Simplified Arabic" w:cs="Simplified Arabic"/>
          <w:sz w:val="26"/>
          <w:szCs w:val="26"/>
          <w:rtl/>
        </w:rPr>
      </w:pPr>
      <w:r w:rsidRPr="00ED4AFF">
        <w:rPr>
          <w:rFonts w:ascii="Simplified Arabic" w:eastAsia="Calibri" w:hAnsi="Simplified Arabic" w:cs="Simplified Arabic"/>
          <w:b/>
          <w:bCs/>
          <w:sz w:val="26"/>
          <w:szCs w:val="26"/>
          <w:rtl/>
        </w:rPr>
        <w:t xml:space="preserve">احترام </w:t>
      </w:r>
      <w:r w:rsidR="00DA5E5F" w:rsidRPr="00ED4AFF">
        <w:rPr>
          <w:rFonts w:ascii="Simplified Arabic" w:eastAsia="Calibri" w:hAnsi="Simplified Arabic" w:cs="Simplified Arabic" w:hint="cs"/>
          <w:b/>
          <w:bCs/>
          <w:sz w:val="26"/>
          <w:szCs w:val="26"/>
          <w:rtl/>
        </w:rPr>
        <w:t>الذات</w:t>
      </w:r>
      <w:r w:rsidR="00DA5E5F" w:rsidRPr="00ED4AFF">
        <w:rPr>
          <w:rFonts w:ascii="Simplified Arabic" w:eastAsia="Calibri" w:hAnsi="Simplified Arabic" w:cs="Simplified Arabic"/>
          <w:sz w:val="26"/>
          <w:szCs w:val="26"/>
        </w:rPr>
        <w:t>:</w:t>
      </w:r>
      <w:r w:rsidR="00DA5E5F" w:rsidRPr="00ED4AFF">
        <w:rPr>
          <w:rFonts w:ascii="Simplified Arabic" w:eastAsia="Calibri" w:hAnsi="Simplified Arabic" w:cs="Simplified Arabic" w:hint="cs"/>
          <w:sz w:val="26"/>
          <w:szCs w:val="26"/>
          <w:rtl/>
        </w:rPr>
        <w:t xml:space="preserve"> وهو</w:t>
      </w:r>
      <w:r w:rsidRPr="00ED4AFF">
        <w:rPr>
          <w:rFonts w:ascii="Simplified Arabic" w:eastAsia="Calibri" w:hAnsi="Simplified Arabic" w:cs="Simplified Arabic"/>
          <w:sz w:val="26"/>
          <w:szCs w:val="26"/>
          <w:rtl/>
        </w:rPr>
        <w:t xml:space="preserve"> أحد الأشياء التي يسعى الشخص إلى تحقيقها، خاصة في مجال العمل حيث كلما كان هناك ميل لدى الأفراد للاعتداد برأيه واحترام ذاته والعلو بقدره كلما كان أقرب الى الرضا عن العمل، على عكس الآخرين الذين يشعرون بعدم احترام ذاتهم فانهم يكونون غير راضين. </w:t>
      </w:r>
    </w:p>
    <w:p w14:paraId="3824D4CB" w14:textId="77777777" w:rsidR="00ED4AFF" w:rsidRPr="00ED4AFF" w:rsidRDefault="00ED4AFF" w:rsidP="00101114">
      <w:pPr>
        <w:numPr>
          <w:ilvl w:val="0"/>
          <w:numId w:val="17"/>
        </w:numPr>
        <w:bidi/>
        <w:spacing w:after="160" w:line="360" w:lineRule="auto"/>
        <w:ind w:left="565"/>
        <w:contextualSpacing/>
        <w:jc w:val="both"/>
        <w:rPr>
          <w:rFonts w:ascii="Simplified Arabic" w:eastAsia="Calibri" w:hAnsi="Simplified Arabic" w:cs="Simplified Arabic"/>
          <w:sz w:val="26"/>
          <w:szCs w:val="26"/>
          <w:rtl/>
        </w:rPr>
      </w:pPr>
      <w:r w:rsidRPr="00ED4AFF">
        <w:rPr>
          <w:rFonts w:ascii="Simplified Arabic" w:eastAsia="Calibri" w:hAnsi="Simplified Arabic" w:cs="Simplified Arabic"/>
          <w:b/>
          <w:bCs/>
          <w:sz w:val="26"/>
          <w:szCs w:val="26"/>
          <w:rtl/>
        </w:rPr>
        <w:t>المكانة الاجتماعية</w:t>
      </w:r>
      <w:r w:rsidRPr="00ED4AFF">
        <w:rPr>
          <w:rFonts w:ascii="Simplified Arabic" w:eastAsia="Calibri" w:hAnsi="Simplified Arabic" w:cs="Simplified Arabic"/>
          <w:sz w:val="26"/>
          <w:szCs w:val="26"/>
          <w:rtl/>
        </w:rPr>
        <w:t xml:space="preserve">: كلما ارتفعت مكانة الفرد الاجتماعية أو الوظيفية كلما زاد رضاه عن العمل، أما إذا قلت هذه المكانة زاد استياؤه وعدم الرضا عن العمل. </w:t>
      </w:r>
    </w:p>
    <w:p w14:paraId="78044B01" w14:textId="77777777" w:rsidR="00ED4AFF" w:rsidRPr="00ED4AFF" w:rsidRDefault="00ED4AFF" w:rsidP="00101114">
      <w:pPr>
        <w:numPr>
          <w:ilvl w:val="0"/>
          <w:numId w:val="17"/>
        </w:numPr>
        <w:bidi/>
        <w:spacing w:after="160" w:line="360" w:lineRule="auto"/>
        <w:ind w:left="565" w:hanging="284"/>
        <w:contextualSpacing/>
        <w:jc w:val="both"/>
        <w:rPr>
          <w:rFonts w:ascii="Simplified Arabic" w:eastAsia="Calibri" w:hAnsi="Simplified Arabic" w:cs="Simplified Arabic"/>
          <w:sz w:val="26"/>
          <w:szCs w:val="26"/>
          <w:rtl/>
        </w:rPr>
      </w:pPr>
      <w:r w:rsidRPr="00ED4AFF">
        <w:rPr>
          <w:rFonts w:ascii="Simplified Arabic" w:eastAsia="Calibri" w:hAnsi="Simplified Arabic" w:cs="Simplified Arabic"/>
          <w:b/>
          <w:bCs/>
          <w:sz w:val="26"/>
          <w:szCs w:val="26"/>
          <w:rtl/>
        </w:rPr>
        <w:lastRenderedPageBreak/>
        <w:t>تحمل الضغوط:</w:t>
      </w:r>
      <w:r w:rsidRPr="00ED4AFF">
        <w:rPr>
          <w:rFonts w:ascii="Simplified Arabic" w:eastAsia="Calibri" w:hAnsi="Simplified Arabic" w:cs="Simplified Arabic"/>
          <w:sz w:val="26"/>
          <w:szCs w:val="26"/>
          <w:rtl/>
        </w:rPr>
        <w:t xml:space="preserve"> كلما زادت قدرة الفرد على مقاومة الضغوط المهنية واستطاع التكيف معها وإدارتها زاد رضاه، أما الأفراد الذين لا يستطيعون المقاومة وسرعان ما يفشلون في مواجهة هذه العقبات، فهم غالبًا غير راضين عن عملهم.</w:t>
      </w:r>
    </w:p>
    <w:p w14:paraId="57BE6EB5" w14:textId="77777777" w:rsidR="00ED4AFF" w:rsidRPr="00ED4AFF" w:rsidRDefault="00ED4AFF" w:rsidP="00101114">
      <w:pPr>
        <w:numPr>
          <w:ilvl w:val="0"/>
          <w:numId w:val="17"/>
        </w:numPr>
        <w:bidi/>
        <w:spacing w:after="160" w:line="360" w:lineRule="auto"/>
        <w:ind w:left="565"/>
        <w:contextualSpacing/>
        <w:jc w:val="both"/>
        <w:rPr>
          <w:rFonts w:ascii="Simplified Arabic" w:eastAsia="Calibri" w:hAnsi="Simplified Arabic" w:cs="Simplified Arabic"/>
          <w:sz w:val="26"/>
          <w:szCs w:val="26"/>
        </w:rPr>
      </w:pPr>
      <w:r w:rsidRPr="00ED4AFF">
        <w:rPr>
          <w:rFonts w:ascii="Simplified Arabic" w:eastAsia="Calibri" w:hAnsi="Simplified Arabic" w:cs="Simplified Arabic"/>
          <w:b/>
          <w:bCs/>
          <w:sz w:val="26"/>
          <w:szCs w:val="26"/>
          <w:rtl/>
        </w:rPr>
        <w:t>الرضا عن الحياة</w:t>
      </w:r>
      <w:r w:rsidRPr="00ED4AFF">
        <w:rPr>
          <w:rFonts w:ascii="Simplified Arabic" w:eastAsia="Calibri" w:hAnsi="Simplified Arabic" w:cs="Simplified Arabic"/>
          <w:sz w:val="26"/>
          <w:szCs w:val="26"/>
          <w:rtl/>
        </w:rPr>
        <w:t xml:space="preserve">: الافراد الراضين عن حياتهم الاجتماعية غالبا ما يكونوا راضين في عملهم، اما الافراد الغير راضين عن نمط حياتهم الاجتماعية عادة ما يكونون غير راضين عن وظائفهم فهم ينقلون عدم رضاهم عن حياتهم الى العمل. </w:t>
      </w:r>
    </w:p>
    <w:p w14:paraId="7AFD4F8C" w14:textId="1200406C" w:rsidR="007D2D0F" w:rsidRPr="00F336E9" w:rsidRDefault="00ED4AFF" w:rsidP="00101114">
      <w:pPr>
        <w:pStyle w:val="a7"/>
        <w:numPr>
          <w:ilvl w:val="0"/>
          <w:numId w:val="16"/>
        </w:numPr>
        <w:bidi/>
        <w:spacing w:after="160" w:line="360" w:lineRule="auto"/>
        <w:ind w:hanging="503"/>
        <w:jc w:val="both"/>
        <w:rPr>
          <w:rFonts w:ascii="Simplified Arabic" w:eastAsia="Calibri" w:hAnsi="Simplified Arabic" w:cs="Simplified Arabic"/>
          <w:b/>
          <w:bCs/>
          <w:sz w:val="26"/>
          <w:szCs w:val="26"/>
        </w:rPr>
      </w:pPr>
      <w:r w:rsidRPr="00F336E9">
        <w:rPr>
          <w:rFonts w:ascii="Simplified Arabic" w:eastAsia="Calibri" w:hAnsi="Simplified Arabic" w:cs="Simplified Arabic"/>
          <w:b/>
          <w:bCs/>
          <w:sz w:val="26"/>
          <w:szCs w:val="26"/>
          <w:rtl/>
        </w:rPr>
        <w:t>العوامل المتعلقة بالتنظيم تتمثل في:</w:t>
      </w:r>
    </w:p>
    <w:p w14:paraId="656DFFF4" w14:textId="0B9DCA89" w:rsidR="00ED4AFF" w:rsidRPr="00ED4AFF" w:rsidRDefault="00AD0868" w:rsidP="00101114">
      <w:pPr>
        <w:pStyle w:val="a7"/>
        <w:numPr>
          <w:ilvl w:val="0"/>
          <w:numId w:val="18"/>
        </w:numPr>
        <w:bidi/>
        <w:spacing w:line="360" w:lineRule="auto"/>
        <w:ind w:left="565" w:hanging="142"/>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 </w:t>
      </w:r>
      <w:r w:rsidR="00ED4AFF" w:rsidRPr="00AD0868">
        <w:rPr>
          <w:rFonts w:ascii="Simplified Arabic" w:eastAsia="Calibri" w:hAnsi="Simplified Arabic" w:cs="Simplified Arabic"/>
          <w:b/>
          <w:bCs/>
          <w:sz w:val="26"/>
          <w:szCs w:val="26"/>
          <w:rtl/>
        </w:rPr>
        <w:t>الراتب</w:t>
      </w:r>
      <w:r w:rsidR="00ED4AFF" w:rsidRPr="00ED4AFF">
        <w:rPr>
          <w:rFonts w:ascii="Simplified Arabic" w:eastAsia="Calibri" w:hAnsi="Simplified Arabic" w:cs="Simplified Arabic"/>
          <w:sz w:val="26"/>
          <w:szCs w:val="26"/>
          <w:rtl/>
        </w:rPr>
        <w:t>: يعتبر الراتب العائد الذي يأخذه الفرد مقابل الوظيفة التي يشغلها،</w:t>
      </w:r>
      <w:r w:rsidR="00ED4AFF">
        <w:rPr>
          <w:rStyle w:val="a9"/>
          <w:rFonts w:ascii="Simplified Arabic" w:eastAsia="Calibri" w:hAnsi="Simplified Arabic" w:cs="Simplified Arabic"/>
          <w:sz w:val="26"/>
          <w:szCs w:val="26"/>
          <w:rtl/>
        </w:rPr>
        <w:footnoteReference w:id="12"/>
      </w:r>
      <w:r w:rsidR="00ED4AFF" w:rsidRPr="00ED4AFF">
        <w:rPr>
          <w:rFonts w:ascii="Simplified Arabic" w:eastAsia="Calibri" w:hAnsi="Simplified Arabic" w:cs="Simplified Arabic"/>
          <w:sz w:val="26"/>
          <w:szCs w:val="26"/>
          <w:rtl/>
        </w:rPr>
        <w:t xml:space="preserve"> كما يعتبر أحد المحفزات الخارجية للرضا الوظيفي</w:t>
      </w:r>
      <w:r w:rsidR="00DA5E5F">
        <w:rPr>
          <w:rFonts w:ascii="Simplified Arabic" w:eastAsia="Calibri" w:hAnsi="Simplified Arabic" w:cs="Simplified Arabic" w:hint="cs"/>
          <w:sz w:val="26"/>
          <w:szCs w:val="26"/>
          <w:rtl/>
        </w:rPr>
        <w:t xml:space="preserve"> </w:t>
      </w:r>
      <w:r w:rsidR="00ED4AFF" w:rsidRPr="00ED4AFF">
        <w:rPr>
          <w:rFonts w:ascii="Simplified Arabic" w:eastAsia="Calibri" w:hAnsi="Simplified Arabic" w:cs="Simplified Arabic"/>
          <w:sz w:val="26"/>
          <w:szCs w:val="26"/>
          <w:rtl/>
        </w:rPr>
        <w:t xml:space="preserve">وقد اشارت العديد من الدراسات الى وجود علاقة طردية بين الدخل والرضا الوظيفي، لكن هناك من عارض هذا واعتبر الراتب لا يتسبب في الرضا وانما يمنع مشاعر الاستياء فقط. </w:t>
      </w:r>
      <w:r w:rsidR="00ED4AFF">
        <w:rPr>
          <w:rStyle w:val="a9"/>
          <w:rFonts w:ascii="Simplified Arabic" w:eastAsia="Calibri" w:hAnsi="Simplified Arabic" w:cs="Simplified Arabic"/>
          <w:sz w:val="26"/>
          <w:szCs w:val="26"/>
          <w:rtl/>
        </w:rPr>
        <w:footnoteReference w:id="13"/>
      </w:r>
    </w:p>
    <w:p w14:paraId="7D237FE9" w14:textId="4489FFCC" w:rsidR="00ED4AFF" w:rsidRPr="00ED4AFF" w:rsidRDefault="00AD0868" w:rsidP="00101114">
      <w:pPr>
        <w:pStyle w:val="a7"/>
        <w:numPr>
          <w:ilvl w:val="0"/>
          <w:numId w:val="18"/>
        </w:numPr>
        <w:bidi/>
        <w:spacing w:line="360" w:lineRule="auto"/>
        <w:ind w:left="565" w:hanging="142"/>
        <w:jc w:val="both"/>
        <w:rPr>
          <w:rFonts w:ascii="Simplified Arabic" w:eastAsia="Calibri" w:hAnsi="Simplified Arabic" w:cs="Simplified Arabic"/>
          <w:sz w:val="26"/>
          <w:szCs w:val="26"/>
          <w:rtl/>
        </w:rPr>
      </w:pPr>
      <w:r w:rsidRPr="00AD0868">
        <w:rPr>
          <w:rFonts w:ascii="Simplified Arabic" w:eastAsia="Calibri" w:hAnsi="Simplified Arabic" w:cs="Simplified Arabic" w:hint="cs"/>
          <w:b/>
          <w:bCs/>
          <w:sz w:val="26"/>
          <w:szCs w:val="26"/>
          <w:rtl/>
        </w:rPr>
        <w:t xml:space="preserve"> </w:t>
      </w:r>
      <w:r w:rsidR="00ED4AFF" w:rsidRPr="00AD0868">
        <w:rPr>
          <w:rFonts w:ascii="Simplified Arabic" w:eastAsia="Calibri" w:hAnsi="Simplified Arabic" w:cs="Simplified Arabic"/>
          <w:b/>
          <w:bCs/>
          <w:sz w:val="26"/>
          <w:szCs w:val="26"/>
          <w:rtl/>
        </w:rPr>
        <w:t xml:space="preserve">جماعة </w:t>
      </w:r>
      <w:r w:rsidR="00A94968" w:rsidRPr="00AD0868">
        <w:rPr>
          <w:rFonts w:ascii="Simplified Arabic" w:eastAsia="Calibri" w:hAnsi="Simplified Arabic" w:cs="Simplified Arabic" w:hint="cs"/>
          <w:b/>
          <w:bCs/>
          <w:sz w:val="26"/>
          <w:szCs w:val="26"/>
          <w:rtl/>
        </w:rPr>
        <w:t>العمل</w:t>
      </w:r>
      <w:r w:rsidR="00A94968" w:rsidRPr="00ED4AFF">
        <w:rPr>
          <w:rFonts w:ascii="Simplified Arabic" w:eastAsia="Calibri" w:hAnsi="Simplified Arabic" w:cs="Simplified Arabic" w:hint="cs"/>
          <w:sz w:val="26"/>
          <w:szCs w:val="26"/>
          <w:rtl/>
        </w:rPr>
        <w:t>: تعّرف</w:t>
      </w:r>
      <w:r w:rsidR="00ED4AFF" w:rsidRPr="00ED4AFF">
        <w:rPr>
          <w:rFonts w:ascii="Simplified Arabic" w:eastAsia="Calibri" w:hAnsi="Simplified Arabic" w:cs="Simplified Arabic"/>
          <w:sz w:val="26"/>
          <w:szCs w:val="26"/>
          <w:rtl/>
        </w:rPr>
        <w:t xml:space="preserve"> جماعة العمل على أنها كيانا يتضمن شخصين على الأقل من الأفراد، والذين تجمعهم علاقات معينة يسعون لتحقيق أهداف مشتركة، فهم يعملون مع بعض ولكل منهم دور محدد في هذه الجماعة، فهي تتيح للعامل بناء علاقات ودية بين زملاء العمل، اذ توفر هذه العلاقات الإيجابية للعامل مع مجموعة العمل اشباعا لحاجاته الاجتماعية وتحقيق تبادل المنافع بينهم، مما يؤثر بشكل كبير على درجة الرضا.</w:t>
      </w:r>
      <w:r w:rsidR="00ED4AFF">
        <w:rPr>
          <w:rStyle w:val="a9"/>
          <w:rFonts w:ascii="Simplified Arabic" w:eastAsia="Calibri" w:hAnsi="Simplified Arabic" w:cs="Simplified Arabic"/>
          <w:sz w:val="26"/>
          <w:szCs w:val="26"/>
          <w:rtl/>
        </w:rPr>
        <w:footnoteReference w:id="14"/>
      </w:r>
      <w:r w:rsidR="00ED4AFF" w:rsidRPr="00ED4AFF">
        <w:rPr>
          <w:rFonts w:ascii="Simplified Arabic" w:eastAsia="Calibri" w:hAnsi="Simplified Arabic" w:cs="Simplified Arabic"/>
          <w:sz w:val="26"/>
          <w:szCs w:val="26"/>
          <w:rtl/>
        </w:rPr>
        <w:t xml:space="preserve"> </w:t>
      </w:r>
    </w:p>
    <w:p w14:paraId="22AA6756" w14:textId="5C8F6346" w:rsidR="002924C6" w:rsidRPr="00922C40" w:rsidRDefault="00ED4AFF" w:rsidP="00922C40">
      <w:pPr>
        <w:pStyle w:val="a7"/>
        <w:numPr>
          <w:ilvl w:val="0"/>
          <w:numId w:val="18"/>
        </w:numPr>
        <w:bidi/>
        <w:spacing w:after="160" w:line="360" w:lineRule="auto"/>
        <w:ind w:left="565" w:hanging="142"/>
        <w:jc w:val="both"/>
        <w:rPr>
          <w:rFonts w:ascii="Simplified Arabic" w:eastAsia="Calibri" w:hAnsi="Simplified Arabic" w:cs="Simplified Arabic"/>
          <w:sz w:val="26"/>
          <w:szCs w:val="26"/>
        </w:rPr>
      </w:pPr>
      <w:r w:rsidRPr="00ED4AFF">
        <w:rPr>
          <w:rFonts w:ascii="Simplified Arabic" w:eastAsia="Calibri" w:hAnsi="Simplified Arabic" w:cs="Simplified Arabic"/>
          <w:b/>
          <w:bCs/>
          <w:sz w:val="26"/>
          <w:szCs w:val="26"/>
          <w:rtl/>
        </w:rPr>
        <w:t>الترقية</w:t>
      </w:r>
      <w:r w:rsidRPr="00ED4AFF">
        <w:rPr>
          <w:rFonts w:ascii="Simplified Arabic" w:eastAsia="Calibri" w:hAnsi="Simplified Arabic" w:cs="Simplified Arabic"/>
          <w:sz w:val="26"/>
          <w:szCs w:val="26"/>
          <w:rtl/>
        </w:rPr>
        <w:t>: يوجد علاقة طردية بين الرضا الوظيفي والترقية، حيث كلما كانت فرص الترقية المتاحة أقل مما يتوقعه الفرد أو يطمح اليه</w:t>
      </w:r>
      <w:r w:rsidR="00AF2F85">
        <w:rPr>
          <w:rFonts w:ascii="Simplified Arabic" w:eastAsia="Calibri" w:hAnsi="Simplified Arabic" w:cs="Simplified Arabic" w:hint="cs"/>
          <w:sz w:val="26"/>
          <w:szCs w:val="26"/>
          <w:rtl/>
        </w:rPr>
        <w:t xml:space="preserve"> </w:t>
      </w:r>
      <w:r w:rsidRPr="00ED4AFF">
        <w:rPr>
          <w:rFonts w:ascii="Simplified Arabic" w:eastAsia="Calibri" w:hAnsi="Simplified Arabic" w:cs="Simplified Arabic"/>
          <w:sz w:val="26"/>
          <w:szCs w:val="26"/>
          <w:rtl/>
        </w:rPr>
        <w:t xml:space="preserve">كلما كان رضاه أقل، بينما يزيد رضاه إذا كانت فرص الترقية أكبر من طموحاته أو </w:t>
      </w:r>
    </w:p>
    <w:p w14:paraId="2EB42915" w14:textId="07257886" w:rsidR="00ED4AFF" w:rsidRDefault="00ED4AFF" w:rsidP="00922C40">
      <w:pPr>
        <w:bidi/>
        <w:spacing w:after="160" w:line="360" w:lineRule="auto"/>
        <w:ind w:left="565"/>
        <w:jc w:val="both"/>
        <w:rPr>
          <w:rFonts w:ascii="Simplified Arabic" w:eastAsia="Calibri" w:hAnsi="Simplified Arabic" w:cs="Simplified Arabic"/>
          <w:sz w:val="26"/>
          <w:szCs w:val="26"/>
          <w:rtl/>
        </w:rPr>
      </w:pPr>
      <w:r w:rsidRPr="002924C6">
        <w:rPr>
          <w:rFonts w:ascii="Simplified Arabic" w:eastAsia="Calibri" w:hAnsi="Simplified Arabic" w:cs="Simplified Arabic"/>
          <w:sz w:val="26"/>
          <w:szCs w:val="26"/>
          <w:rtl/>
        </w:rPr>
        <w:t>توقعاته.</w:t>
      </w:r>
      <w:r w:rsidR="00AF2F85">
        <w:rPr>
          <w:rStyle w:val="a9"/>
          <w:rFonts w:ascii="Simplified Arabic" w:eastAsia="Calibri" w:hAnsi="Simplified Arabic" w:cs="Simplified Arabic"/>
          <w:sz w:val="26"/>
          <w:szCs w:val="26"/>
        </w:rPr>
        <w:footnoteReference w:id="15"/>
      </w:r>
    </w:p>
    <w:p w14:paraId="438D72D0" w14:textId="247A7001" w:rsidR="00922C40" w:rsidRDefault="00922C40" w:rsidP="00922C40">
      <w:pPr>
        <w:bidi/>
        <w:spacing w:after="160" w:line="360" w:lineRule="auto"/>
        <w:ind w:left="861"/>
        <w:jc w:val="both"/>
        <w:rPr>
          <w:rFonts w:ascii="Simplified Arabic" w:eastAsia="Calibri" w:hAnsi="Simplified Arabic" w:cs="Simplified Arabic"/>
          <w:sz w:val="26"/>
          <w:szCs w:val="26"/>
          <w:rtl/>
        </w:rPr>
      </w:pPr>
    </w:p>
    <w:p w14:paraId="0827930F" w14:textId="77777777" w:rsidR="00922C40" w:rsidRPr="002924C6" w:rsidRDefault="00922C40" w:rsidP="00922C40">
      <w:pPr>
        <w:bidi/>
        <w:spacing w:after="160" w:line="360" w:lineRule="auto"/>
        <w:ind w:left="861"/>
        <w:jc w:val="both"/>
        <w:rPr>
          <w:rFonts w:ascii="Simplified Arabic" w:eastAsia="Calibri" w:hAnsi="Simplified Arabic" w:cs="Simplified Arabic"/>
          <w:sz w:val="26"/>
          <w:szCs w:val="26"/>
        </w:rPr>
      </w:pPr>
    </w:p>
    <w:p w14:paraId="02F3BF03" w14:textId="77777777" w:rsidR="003F295A" w:rsidRDefault="006B0823" w:rsidP="00101114">
      <w:pPr>
        <w:pStyle w:val="a7"/>
        <w:numPr>
          <w:ilvl w:val="0"/>
          <w:numId w:val="18"/>
        </w:numPr>
        <w:bidi/>
        <w:spacing w:after="160"/>
        <w:ind w:left="707" w:hanging="284"/>
        <w:jc w:val="both"/>
        <w:rPr>
          <w:rFonts w:ascii="Simplified Arabic" w:eastAsia="Calibri" w:hAnsi="Simplified Arabic" w:cs="Simplified Arabic"/>
          <w:sz w:val="26"/>
          <w:szCs w:val="26"/>
        </w:rPr>
      </w:pPr>
      <w:bookmarkStart w:id="10" w:name="_Hlk78233307"/>
      <w:r w:rsidRPr="006B0823">
        <w:rPr>
          <w:rFonts w:ascii="Simplified Arabic" w:eastAsia="Calibri" w:hAnsi="Simplified Arabic" w:cs="Simplified Arabic"/>
          <w:b/>
          <w:bCs/>
          <w:sz w:val="26"/>
          <w:szCs w:val="26"/>
          <w:rtl/>
        </w:rPr>
        <w:t>تصميم الوظيفة</w:t>
      </w:r>
      <w:r w:rsidRPr="006B0823">
        <w:rPr>
          <w:rFonts w:ascii="Simplified Arabic" w:eastAsia="Calibri" w:hAnsi="Simplified Arabic" w:cs="Simplified Arabic"/>
          <w:sz w:val="26"/>
          <w:szCs w:val="26"/>
        </w:rPr>
        <w:t>:</w:t>
      </w:r>
      <w:r w:rsidRPr="006B0823">
        <w:rPr>
          <w:rFonts w:ascii="Simplified Arabic" w:eastAsia="Calibri" w:hAnsi="Simplified Arabic" w:cs="Simplified Arabic"/>
          <w:sz w:val="26"/>
          <w:szCs w:val="26"/>
          <w:rtl/>
        </w:rPr>
        <w:t xml:space="preserve"> كلما صُمم العمل بطريقة تمنح الموارد البشرية فرصة وحرية أكبر في العمل والاستقلالية</w:t>
      </w:r>
    </w:p>
    <w:p w14:paraId="4CBE81F7" w14:textId="663B4F48" w:rsidR="006B0823" w:rsidRDefault="006B0823" w:rsidP="00AD0868">
      <w:pPr>
        <w:pStyle w:val="a7"/>
        <w:bidi/>
        <w:spacing w:after="160"/>
        <w:ind w:left="565"/>
        <w:jc w:val="both"/>
        <w:rPr>
          <w:rFonts w:ascii="Simplified Arabic" w:eastAsia="Calibri" w:hAnsi="Simplified Arabic" w:cs="Simplified Arabic"/>
          <w:sz w:val="26"/>
          <w:szCs w:val="26"/>
          <w:rtl/>
        </w:rPr>
      </w:pPr>
      <w:r w:rsidRPr="006B0823">
        <w:rPr>
          <w:rFonts w:ascii="Simplified Arabic" w:eastAsia="Calibri" w:hAnsi="Simplified Arabic" w:cs="Simplified Arabic"/>
          <w:sz w:val="26"/>
          <w:szCs w:val="26"/>
          <w:rtl/>
        </w:rPr>
        <w:t xml:space="preserve"> في التخطيط والتنفيذ والرقابة، كلما أدى ذلك الى زيادة مستوى الرضا الوظيفي، والعكس صحيح في حالة وجود تصميم سيء للعمل</w:t>
      </w:r>
      <w:bookmarkEnd w:id="10"/>
      <w:r w:rsidRPr="006B0823">
        <w:rPr>
          <w:rFonts w:ascii="Simplified Arabic" w:eastAsia="Calibri" w:hAnsi="Simplified Arabic" w:cs="Simplified Arabic"/>
          <w:sz w:val="26"/>
          <w:szCs w:val="26"/>
          <w:rtl/>
        </w:rPr>
        <w:t>.</w:t>
      </w:r>
      <w:r w:rsidR="00635DBF">
        <w:rPr>
          <w:rStyle w:val="a9"/>
          <w:rFonts w:ascii="Simplified Arabic" w:eastAsia="Calibri" w:hAnsi="Simplified Arabic" w:cs="Simplified Arabic"/>
          <w:sz w:val="26"/>
          <w:szCs w:val="26"/>
          <w:rtl/>
        </w:rPr>
        <w:footnoteReference w:id="16"/>
      </w:r>
    </w:p>
    <w:p w14:paraId="4BC478CE" w14:textId="3398DCF0" w:rsidR="001B2AC0" w:rsidRDefault="001B2AC0" w:rsidP="001B2AC0">
      <w:pPr>
        <w:bidi/>
        <w:spacing w:after="160" w:line="360" w:lineRule="auto"/>
        <w:ind w:left="565" w:hanging="142"/>
        <w:jc w:val="both"/>
        <w:rPr>
          <w:rFonts w:ascii="Simplified Arabic" w:eastAsia="Calibri" w:hAnsi="Simplified Arabic" w:cs="Simplified Arabic"/>
          <w:sz w:val="26"/>
          <w:szCs w:val="26"/>
          <w:rtl/>
        </w:rPr>
      </w:pPr>
      <w:r w:rsidRPr="001B2AC0">
        <w:rPr>
          <w:rFonts w:ascii="Simplified Arabic" w:eastAsia="Calibri" w:hAnsi="Simplified Arabic" w:cs="Simplified Arabic" w:hint="cs"/>
          <w:b/>
          <w:bCs/>
          <w:sz w:val="26"/>
          <w:szCs w:val="26"/>
          <w:rtl/>
        </w:rPr>
        <w:t>ه</w:t>
      </w:r>
      <w:r w:rsidRPr="001B2AC0">
        <w:rPr>
          <w:rFonts w:ascii="Simplified Arabic" w:eastAsia="Calibri" w:hAnsi="Simplified Arabic" w:cs="Simplified Arabic" w:hint="cs"/>
          <w:sz w:val="26"/>
          <w:szCs w:val="26"/>
          <w:rtl/>
        </w:rPr>
        <w:t xml:space="preserve">. </w:t>
      </w:r>
      <w:r w:rsidRPr="001B2AC0">
        <w:rPr>
          <w:rFonts w:ascii="Simplified Arabic" w:eastAsia="Calibri" w:hAnsi="Simplified Arabic" w:cs="Simplified Arabic"/>
          <w:b/>
          <w:bCs/>
          <w:sz w:val="26"/>
          <w:szCs w:val="26"/>
          <w:rtl/>
        </w:rPr>
        <w:t>محتوى العمل</w:t>
      </w:r>
      <w:r w:rsidRPr="001B2AC0">
        <w:rPr>
          <w:rFonts w:ascii="Simplified Arabic" w:eastAsia="Calibri" w:hAnsi="Simplified Arabic" w:cs="Simplified Arabic"/>
          <w:sz w:val="26"/>
          <w:szCs w:val="26"/>
        </w:rPr>
        <w:t>:</w:t>
      </w:r>
      <w:r w:rsidRPr="001B2AC0">
        <w:rPr>
          <w:rFonts w:ascii="Simplified Arabic" w:eastAsia="Calibri" w:hAnsi="Simplified Arabic" w:cs="Simplified Arabic"/>
          <w:sz w:val="26"/>
          <w:szCs w:val="26"/>
          <w:rtl/>
        </w:rPr>
        <w:t xml:space="preserve"> يعتبر هذا العنصر هو المحدد الرئيسي للسعاة في العمل، وفيما يلي أهم متغيرات مضمون </w:t>
      </w:r>
      <w:r>
        <w:rPr>
          <w:rFonts w:ascii="Simplified Arabic" w:eastAsia="Calibri" w:hAnsi="Simplified Arabic" w:cs="Simplified Arabic" w:hint="cs"/>
          <w:sz w:val="26"/>
          <w:szCs w:val="26"/>
          <w:rtl/>
        </w:rPr>
        <w:t xml:space="preserve">  </w:t>
      </w:r>
      <w:r w:rsidRPr="001B2AC0">
        <w:rPr>
          <w:rFonts w:ascii="Simplified Arabic" w:eastAsia="Calibri" w:hAnsi="Simplified Arabic" w:cs="Simplified Arabic"/>
          <w:sz w:val="26"/>
          <w:szCs w:val="26"/>
          <w:rtl/>
        </w:rPr>
        <w:t>العمل وعلاقتها بالرضا الوظيفي</w:t>
      </w:r>
      <w:r w:rsidRPr="001B2AC0">
        <w:rPr>
          <w:rFonts w:ascii="Simplified Arabic" w:eastAsia="Calibri" w:hAnsi="Simplified Arabic" w:cs="Simplified Arabic"/>
          <w:sz w:val="26"/>
          <w:szCs w:val="26"/>
        </w:rPr>
        <w:t>:</w:t>
      </w:r>
    </w:p>
    <w:p w14:paraId="2CC71434" w14:textId="77777777" w:rsidR="00635DBF" w:rsidRPr="00635DBF" w:rsidRDefault="00635DBF" w:rsidP="00101114">
      <w:pPr>
        <w:pStyle w:val="a7"/>
        <w:numPr>
          <w:ilvl w:val="0"/>
          <w:numId w:val="19"/>
        </w:numPr>
        <w:bidi/>
        <w:rPr>
          <w:rFonts w:ascii="Simplified Arabic" w:eastAsia="Calibri" w:hAnsi="Simplified Arabic" w:cs="Simplified Arabic"/>
          <w:sz w:val="26"/>
          <w:szCs w:val="26"/>
          <w:rtl/>
        </w:rPr>
      </w:pPr>
      <w:r w:rsidRPr="00635DBF">
        <w:rPr>
          <w:rFonts w:ascii="Simplified Arabic" w:eastAsia="Calibri" w:hAnsi="Simplified Arabic" w:cs="Simplified Arabic" w:hint="cs"/>
          <w:sz w:val="26"/>
          <w:szCs w:val="26"/>
          <w:rtl/>
        </w:rPr>
        <w:t>درجة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السيطرة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الذاتية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المتاحة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للفرد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تختلف</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الأمور</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حسب</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درجة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السيطرة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المتاحة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للفرد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في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انجاز</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عمله،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وهنا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يمكننا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نفترض</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أنه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كلما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زادت</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حرية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الفرد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في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اختيار</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الطريقة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التي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يعمل</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بها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والسرعة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التي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يختار</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بها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أداء</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العمل،</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كلما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كان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أكثر</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رضا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عن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العمل</w:t>
      </w:r>
      <w:r w:rsidRPr="00635DBF">
        <w:rPr>
          <w:rFonts w:ascii="Simplified Arabic" w:eastAsia="Calibri" w:hAnsi="Simplified Arabic" w:cs="Simplified Arabic"/>
          <w:sz w:val="26"/>
          <w:szCs w:val="26"/>
          <w:rtl/>
        </w:rPr>
        <w:t>.</w:t>
      </w:r>
    </w:p>
    <w:p w14:paraId="07CA10B8" w14:textId="77777777" w:rsidR="00635DBF" w:rsidRPr="00635DBF" w:rsidRDefault="00635DBF" w:rsidP="00101114">
      <w:pPr>
        <w:pStyle w:val="a7"/>
        <w:numPr>
          <w:ilvl w:val="0"/>
          <w:numId w:val="19"/>
        </w:numPr>
        <w:bidi/>
        <w:rPr>
          <w:rFonts w:ascii="Simplified Arabic" w:eastAsia="Calibri" w:hAnsi="Simplified Arabic" w:cs="Simplified Arabic"/>
          <w:sz w:val="26"/>
          <w:szCs w:val="26"/>
          <w:rtl/>
        </w:rPr>
      </w:pPr>
      <w:r w:rsidRPr="00635DBF">
        <w:rPr>
          <w:rFonts w:ascii="Simplified Arabic" w:eastAsia="Calibri" w:hAnsi="Simplified Arabic" w:cs="Simplified Arabic" w:hint="cs"/>
          <w:sz w:val="26"/>
          <w:szCs w:val="26"/>
          <w:rtl/>
        </w:rPr>
        <w:t>درجة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تنوع</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مهام</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العمل</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يزيد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الرضا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عن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العمل</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إذا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كانت</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هناك</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درجة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عالية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في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تنوع</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المهام،</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والعكس</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صحيح</w:t>
      </w:r>
      <w:r w:rsidRPr="00635DBF">
        <w:rPr>
          <w:rFonts w:ascii="Simplified Arabic" w:eastAsia="Calibri" w:hAnsi="Simplified Arabic" w:cs="Simplified Arabic"/>
          <w:sz w:val="26"/>
          <w:szCs w:val="26"/>
          <w:rtl/>
        </w:rPr>
        <w:t>.</w:t>
      </w:r>
    </w:p>
    <w:p w14:paraId="2EFA253D" w14:textId="77777777" w:rsidR="00635DBF" w:rsidRPr="00635DBF" w:rsidRDefault="00635DBF" w:rsidP="00101114">
      <w:pPr>
        <w:pStyle w:val="a7"/>
        <w:numPr>
          <w:ilvl w:val="0"/>
          <w:numId w:val="19"/>
        </w:numPr>
        <w:bidi/>
        <w:rPr>
          <w:rFonts w:ascii="Simplified Arabic" w:eastAsia="Calibri" w:hAnsi="Simplified Arabic" w:cs="Simplified Arabic"/>
          <w:sz w:val="26"/>
          <w:szCs w:val="26"/>
          <w:rtl/>
        </w:rPr>
      </w:pPr>
      <w:r w:rsidRPr="00635DBF">
        <w:rPr>
          <w:rFonts w:ascii="Simplified Arabic" w:eastAsia="Calibri" w:hAnsi="Simplified Arabic" w:cs="Simplified Arabic" w:hint="cs"/>
          <w:sz w:val="26"/>
          <w:szCs w:val="26"/>
          <w:rtl/>
        </w:rPr>
        <w:t>خبرات</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النجاح</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والفشل</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تحقيق</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الفرد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لمستوى</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أداء</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أدنى</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من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مستوى</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طموحاته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يولد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له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الشعور</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بالفشل،</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أما</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في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حالة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مستوى</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الأداء</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أعلى</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من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طموحه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أو</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يعادله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فإن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ذلك</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يشعره</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بالنجاح</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والرغبة</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في</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تحقيق</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المزيد</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من</w:t>
      </w:r>
      <w:r w:rsidRPr="00635DBF">
        <w:rPr>
          <w:rFonts w:ascii="Simplified Arabic" w:eastAsia="Calibri" w:hAnsi="Simplified Arabic" w:cs="Simplified Arabic"/>
          <w:sz w:val="26"/>
          <w:szCs w:val="26"/>
          <w:rtl/>
        </w:rPr>
        <w:t xml:space="preserve"> </w:t>
      </w:r>
      <w:r w:rsidRPr="00635DBF">
        <w:rPr>
          <w:rFonts w:ascii="Simplified Arabic" w:eastAsia="Calibri" w:hAnsi="Simplified Arabic" w:cs="Simplified Arabic" w:hint="cs"/>
          <w:sz w:val="26"/>
          <w:szCs w:val="26"/>
          <w:rtl/>
        </w:rPr>
        <w:t>التميز</w:t>
      </w:r>
      <w:r w:rsidRPr="00635DBF">
        <w:rPr>
          <w:rFonts w:ascii="Simplified Arabic" w:eastAsia="Calibri" w:hAnsi="Simplified Arabic" w:cs="Simplified Arabic"/>
          <w:sz w:val="26"/>
          <w:szCs w:val="26"/>
          <w:rtl/>
        </w:rPr>
        <w:t>.</w:t>
      </w:r>
    </w:p>
    <w:p w14:paraId="143DA889" w14:textId="63F3DA19" w:rsidR="00635DBF" w:rsidRDefault="00635DBF" w:rsidP="00635DBF">
      <w:pPr>
        <w:bidi/>
        <w:spacing w:after="160" w:line="360" w:lineRule="auto"/>
        <w:ind w:left="423"/>
        <w:jc w:val="both"/>
        <w:rPr>
          <w:rFonts w:ascii="Simplified Arabic" w:eastAsia="Calibri" w:hAnsi="Simplified Arabic" w:cs="Simplified Arabic"/>
          <w:sz w:val="26"/>
          <w:szCs w:val="26"/>
          <w:rtl/>
        </w:rPr>
      </w:pPr>
      <w:r w:rsidRPr="00635DBF">
        <w:rPr>
          <w:rFonts w:ascii="Simplified Arabic" w:eastAsia="Calibri" w:hAnsi="Simplified Arabic" w:cs="Simplified Arabic" w:hint="cs"/>
          <w:b/>
          <w:bCs/>
          <w:sz w:val="26"/>
          <w:szCs w:val="26"/>
          <w:rtl/>
        </w:rPr>
        <w:t>و</w:t>
      </w:r>
      <w:r w:rsidRPr="00635DBF">
        <w:rPr>
          <w:rFonts w:ascii="Simplified Arabic" w:eastAsia="Calibri" w:hAnsi="Simplified Arabic" w:cs="Simplified Arabic" w:hint="cs"/>
          <w:sz w:val="26"/>
          <w:szCs w:val="26"/>
          <w:rtl/>
        </w:rPr>
        <w:t xml:space="preserve">. </w:t>
      </w:r>
      <w:r w:rsidRPr="00635DBF">
        <w:rPr>
          <w:rFonts w:ascii="Simplified Arabic" w:eastAsia="Calibri" w:hAnsi="Simplified Arabic" w:cs="Simplified Arabic"/>
          <w:b/>
          <w:bCs/>
          <w:sz w:val="26"/>
          <w:szCs w:val="26"/>
          <w:rtl/>
        </w:rPr>
        <w:t>ساعات العمل</w:t>
      </w:r>
      <w:r w:rsidRPr="00635DBF">
        <w:rPr>
          <w:rFonts w:ascii="Simplified Arabic" w:eastAsia="Calibri" w:hAnsi="Simplified Arabic" w:cs="Simplified Arabic"/>
          <w:sz w:val="26"/>
          <w:szCs w:val="26"/>
        </w:rPr>
        <w:t>:</w:t>
      </w:r>
      <w:r w:rsidRPr="00635DBF">
        <w:rPr>
          <w:rFonts w:ascii="Simplified Arabic" w:eastAsia="Calibri" w:hAnsi="Simplified Arabic" w:cs="Simplified Arabic"/>
          <w:sz w:val="26"/>
          <w:szCs w:val="26"/>
          <w:rtl/>
        </w:rPr>
        <w:t xml:space="preserve"> يمكن الافتراض أنه بالقدر الدي يوفره وقت العمل حرية استخدام وقت الراحة ويزيد من هذا الوقت بالقدر الذي يزيد الرضا عن العمل، وبالقدر ال</w:t>
      </w:r>
      <w:bookmarkStart w:id="12" w:name="_Hlk69315070"/>
      <w:r w:rsidRPr="00635DBF">
        <w:rPr>
          <w:rFonts w:ascii="Simplified Arabic" w:eastAsia="Calibri" w:hAnsi="Simplified Arabic" w:cs="Simplified Arabic"/>
          <w:sz w:val="26"/>
          <w:szCs w:val="26"/>
          <w:rtl/>
        </w:rPr>
        <w:t>ذ</w:t>
      </w:r>
      <w:bookmarkEnd w:id="12"/>
      <w:r w:rsidRPr="00635DBF">
        <w:rPr>
          <w:rFonts w:ascii="Simplified Arabic" w:eastAsia="Calibri" w:hAnsi="Simplified Arabic" w:cs="Simplified Arabic"/>
          <w:sz w:val="26"/>
          <w:szCs w:val="26"/>
          <w:rtl/>
        </w:rPr>
        <w:t>ي تتعارض فيه ساعات العمل مع وقت الراحة والحرية في استخدامه بالقدر الذي ينخفض به الرضا.</w:t>
      </w:r>
    </w:p>
    <w:p w14:paraId="3EC7378F" w14:textId="7A37B701" w:rsidR="001B2AC0" w:rsidRPr="00A4447D" w:rsidRDefault="00635DBF" w:rsidP="002924C6">
      <w:pPr>
        <w:bidi/>
        <w:spacing w:after="160" w:line="360" w:lineRule="auto"/>
        <w:ind w:left="423"/>
        <w:jc w:val="both"/>
        <w:rPr>
          <w:rFonts w:ascii="Simplified Arabic" w:eastAsia="Calibri" w:hAnsi="Simplified Arabic" w:cs="Simplified Arabic"/>
          <w:sz w:val="26"/>
          <w:szCs w:val="26"/>
          <w:rtl/>
        </w:rPr>
      </w:pPr>
      <w:r w:rsidRPr="003923ED">
        <w:rPr>
          <w:rFonts w:ascii="Simplified Arabic" w:eastAsia="Calibri" w:hAnsi="Simplified Arabic" w:cs="Simplified Arabic" w:hint="cs"/>
          <w:b/>
          <w:bCs/>
          <w:sz w:val="26"/>
          <w:szCs w:val="26"/>
          <w:rtl/>
        </w:rPr>
        <w:t>ز</w:t>
      </w:r>
      <w:r>
        <w:rPr>
          <w:rFonts w:ascii="Simplified Arabic" w:eastAsia="Calibri" w:hAnsi="Simplified Arabic" w:cs="Simplified Arabic" w:hint="cs"/>
          <w:sz w:val="26"/>
          <w:szCs w:val="26"/>
          <w:rtl/>
        </w:rPr>
        <w:t xml:space="preserve">. </w:t>
      </w:r>
      <w:r w:rsidRPr="00635DBF">
        <w:rPr>
          <w:rFonts w:ascii="Simplified Arabic" w:eastAsia="Calibri" w:hAnsi="Simplified Arabic" w:cs="Simplified Arabic"/>
          <w:b/>
          <w:bCs/>
          <w:sz w:val="26"/>
          <w:szCs w:val="26"/>
          <w:rtl/>
        </w:rPr>
        <w:t>نمط الاشراف</w:t>
      </w:r>
      <w:r w:rsidRPr="00635DBF">
        <w:rPr>
          <w:rFonts w:ascii="Simplified Arabic" w:eastAsia="Calibri" w:hAnsi="Simplified Arabic" w:cs="Simplified Arabic"/>
          <w:sz w:val="26"/>
          <w:szCs w:val="26"/>
        </w:rPr>
        <w:t>:</w:t>
      </w:r>
      <w:r w:rsidRPr="00635DBF">
        <w:rPr>
          <w:rFonts w:ascii="Simplified Arabic" w:eastAsia="Calibri" w:hAnsi="Simplified Arabic" w:cs="Simplified Arabic"/>
          <w:sz w:val="26"/>
          <w:szCs w:val="26"/>
          <w:rtl/>
        </w:rPr>
        <w:t xml:space="preserve"> يوضح أسلوب الاشراف أنه طالما أن المديرين يفهمون احتياجات مرؤوسيهم فإنه بإمكانهم كسب ولائهم ورضاهم، فتأثير المدير على الرضا الوظيفي للمرؤوسين يعتمد على مدى سيطرته على دوافع ووسائل الاشباع التي</w:t>
      </w:r>
      <w:r w:rsidRPr="00635DBF">
        <w:rPr>
          <w:rFonts w:ascii="Simplified Arabic" w:eastAsia="Calibri" w:hAnsi="Simplified Arabic" w:cs="Simplified Arabic" w:hint="cs"/>
          <w:sz w:val="26"/>
          <w:szCs w:val="26"/>
          <w:rtl/>
        </w:rPr>
        <w:t xml:space="preserve"> </w:t>
      </w:r>
      <w:r w:rsidRPr="00635DBF">
        <w:rPr>
          <w:rFonts w:ascii="Simplified Arabic" w:eastAsia="Calibri" w:hAnsi="Simplified Arabic" w:cs="Simplified Arabic"/>
          <w:sz w:val="26"/>
          <w:szCs w:val="26"/>
          <w:rtl/>
        </w:rPr>
        <w:t>يركز عليها العمال، كما أنه يمكن للمدير تفويض ومنح الصلاحيات للمرؤوسين الدين يفضلون الاستقلال في عملهم لتحقيق رضاهم</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17"/>
      </w:r>
    </w:p>
    <w:p w14:paraId="1E5F2E1B" w14:textId="116ED48A" w:rsidR="00A4447D" w:rsidRPr="00A4447D" w:rsidRDefault="00A4447D" w:rsidP="00A4447D">
      <w:pPr>
        <w:bidi/>
        <w:spacing w:after="160" w:line="256" w:lineRule="auto"/>
        <w:jc w:val="both"/>
        <w:rPr>
          <w:rFonts w:ascii="Simplified Arabic" w:eastAsia="Calibri" w:hAnsi="Simplified Arabic" w:cs="Simplified Arabic"/>
          <w:b/>
          <w:bCs/>
          <w:sz w:val="26"/>
          <w:szCs w:val="26"/>
          <w:rtl/>
        </w:rPr>
      </w:pPr>
      <w:r w:rsidRPr="00A4447D">
        <w:rPr>
          <w:rFonts w:ascii="Simplified Arabic" w:eastAsia="Calibri" w:hAnsi="Simplified Arabic" w:cs="Simplified Arabic"/>
          <w:b/>
          <w:bCs/>
          <w:sz w:val="26"/>
          <w:szCs w:val="26"/>
          <w:rtl/>
        </w:rPr>
        <w:lastRenderedPageBreak/>
        <w:t xml:space="preserve">المبحث </w:t>
      </w:r>
      <w:r w:rsidRPr="00A4447D">
        <w:rPr>
          <w:rFonts w:ascii="Simplified Arabic" w:eastAsia="Calibri" w:hAnsi="Simplified Arabic" w:cs="Simplified Arabic" w:hint="cs"/>
          <w:b/>
          <w:bCs/>
          <w:sz w:val="26"/>
          <w:szCs w:val="26"/>
          <w:rtl/>
        </w:rPr>
        <w:t>الثاني</w:t>
      </w:r>
      <w:r w:rsidRPr="00A4447D">
        <w:rPr>
          <w:rFonts w:ascii="Simplified Arabic" w:eastAsia="Calibri" w:hAnsi="Simplified Arabic" w:cs="Simplified Arabic"/>
          <w:b/>
          <w:bCs/>
          <w:sz w:val="26"/>
          <w:szCs w:val="26"/>
        </w:rPr>
        <w:t xml:space="preserve">: </w:t>
      </w:r>
      <w:r w:rsidRPr="00A4447D">
        <w:rPr>
          <w:rFonts w:ascii="Simplified Arabic" w:eastAsia="Calibri" w:hAnsi="Simplified Arabic" w:cs="Simplified Arabic"/>
          <w:b/>
          <w:bCs/>
          <w:sz w:val="26"/>
          <w:szCs w:val="26"/>
          <w:rtl/>
        </w:rPr>
        <w:t>أبعاد الرضا الوظيفي</w:t>
      </w:r>
    </w:p>
    <w:p w14:paraId="4478870B" w14:textId="77777777" w:rsidR="00A4447D" w:rsidRPr="00A4447D" w:rsidRDefault="00A4447D" w:rsidP="00101114">
      <w:pPr>
        <w:numPr>
          <w:ilvl w:val="0"/>
          <w:numId w:val="20"/>
        </w:numPr>
        <w:bidi/>
        <w:spacing w:after="160" w:line="256" w:lineRule="auto"/>
        <w:contextualSpacing/>
        <w:jc w:val="both"/>
        <w:rPr>
          <w:rFonts w:ascii="Simplified Arabic" w:eastAsia="Calibri" w:hAnsi="Simplified Arabic" w:cs="Simplified Arabic"/>
          <w:b/>
          <w:bCs/>
          <w:sz w:val="26"/>
          <w:szCs w:val="26"/>
          <w:rtl/>
        </w:rPr>
      </w:pPr>
      <w:r w:rsidRPr="00A4447D">
        <w:rPr>
          <w:rFonts w:ascii="Simplified Arabic" w:eastAsia="Calibri" w:hAnsi="Simplified Arabic" w:cs="Simplified Arabic"/>
          <w:b/>
          <w:bCs/>
          <w:sz w:val="26"/>
          <w:szCs w:val="26"/>
          <w:rtl/>
        </w:rPr>
        <w:t>النظريات الرئيسية المفسرة للرضا الوظيفي</w:t>
      </w:r>
    </w:p>
    <w:p w14:paraId="41FCCBC7" w14:textId="0E36A5F1" w:rsidR="006B0823" w:rsidRPr="00A4447D" w:rsidRDefault="00A4447D" w:rsidP="00A4447D">
      <w:pPr>
        <w:pStyle w:val="a7"/>
        <w:bidi/>
        <w:spacing w:after="160" w:line="360" w:lineRule="auto"/>
        <w:ind w:left="-2"/>
        <w:jc w:val="both"/>
        <w:rPr>
          <w:rFonts w:ascii="Simplified Arabic" w:eastAsia="Calibri" w:hAnsi="Simplified Arabic" w:cs="Simplified Arabic"/>
          <w:sz w:val="26"/>
          <w:szCs w:val="26"/>
          <w:rtl/>
        </w:rPr>
      </w:pPr>
      <w:r w:rsidRPr="00A4447D">
        <w:rPr>
          <w:rFonts w:ascii="Simplified Arabic" w:eastAsia="Calibri" w:hAnsi="Simplified Arabic" w:cs="Simplified Arabic"/>
          <w:sz w:val="26"/>
          <w:szCs w:val="26"/>
          <w:rtl/>
        </w:rPr>
        <w:t>من</w:t>
      </w:r>
      <w:r w:rsidRPr="00A4447D">
        <w:rPr>
          <w:rFonts w:ascii="Simplified Arabic" w:eastAsia="Calibri" w:hAnsi="Simplified Arabic" w:cs="Simplified Arabic"/>
          <w:sz w:val="26"/>
          <w:szCs w:val="26"/>
          <w:rtl/>
          <w:lang w:bidi="ar-DZ"/>
        </w:rPr>
        <w:t>ذ</w:t>
      </w:r>
      <w:r w:rsidRPr="00A4447D">
        <w:rPr>
          <w:rFonts w:ascii="Simplified Arabic" w:eastAsia="Calibri" w:hAnsi="Simplified Arabic" w:cs="Simplified Arabic"/>
          <w:sz w:val="26"/>
          <w:szCs w:val="26"/>
          <w:rtl/>
        </w:rPr>
        <w:t xml:space="preserve"> القدم كان الباحثون يحاولون معرفة كيفية وصف الرضا عن العمل، ففي البداية روج لفكرة الرجل الاقتصادي من طرف المدرسة الكلاسيكية برئاسة فريدريك تايلور وال</w:t>
      </w:r>
      <w:r w:rsidRPr="00A4447D">
        <w:rPr>
          <w:rFonts w:ascii="Simplified Arabic" w:eastAsia="Calibri" w:hAnsi="Simplified Arabic" w:cs="Simplified Arabic"/>
          <w:sz w:val="26"/>
          <w:szCs w:val="26"/>
          <w:rtl/>
          <w:lang w:bidi="ar-DZ"/>
        </w:rPr>
        <w:t>ذ</w:t>
      </w:r>
      <w:r w:rsidRPr="00A4447D">
        <w:rPr>
          <w:rFonts w:ascii="Simplified Arabic" w:eastAsia="Calibri" w:hAnsi="Simplified Arabic" w:cs="Simplified Arabic"/>
          <w:sz w:val="26"/>
          <w:szCs w:val="26"/>
          <w:rtl/>
        </w:rPr>
        <w:t>ي كان المفهوم السائد لفترة طويلة لأنه يرى العوائد المادية كأساس لتحسين الرضا الوظيفي، ثم جاءت بعدها مدرسة إلتون مايو للعلاقات الإنسانية التي اكتشفت التأثيرات الأخرى التي تُأثر على دوافع الموارد البشرية، مثل الحاجة الى تشكيل العلاقات الإنسانية، وبعدها ظهرت نظريات أخرى حاولت فهم الرضا الوظيفي من أهمها</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18"/>
      </w:r>
    </w:p>
    <w:p w14:paraId="2D9EE476" w14:textId="13B6BA40" w:rsidR="00A4447D" w:rsidRPr="00A4447D" w:rsidRDefault="00A4447D" w:rsidP="00A4447D">
      <w:pPr>
        <w:bidi/>
        <w:spacing w:after="160" w:line="256" w:lineRule="auto"/>
        <w:jc w:val="both"/>
        <w:rPr>
          <w:rFonts w:ascii="Simplified Arabic" w:eastAsia="Calibri" w:hAnsi="Simplified Arabic" w:cs="Simplified Arabic"/>
          <w:sz w:val="26"/>
          <w:szCs w:val="26"/>
          <w:rtl/>
        </w:rPr>
      </w:pPr>
      <w:r w:rsidRPr="00A4447D">
        <w:rPr>
          <w:rFonts w:ascii="Simplified Arabic" w:eastAsia="Calibri" w:hAnsi="Simplified Arabic" w:cs="Simplified Arabic"/>
          <w:b/>
          <w:bCs/>
          <w:color w:val="000000"/>
          <w:sz w:val="26"/>
          <w:szCs w:val="26"/>
          <w:lang w:val="en-US"/>
        </w:rPr>
        <w:sym w:font="Wingdings" w:char="F0D7"/>
      </w:r>
      <w:r w:rsidRPr="00A4447D">
        <w:rPr>
          <w:rFonts w:ascii="Simplified Arabic" w:eastAsia="Calibri" w:hAnsi="Simplified Arabic" w:cs="Simplified Arabic"/>
          <w:b/>
          <w:bCs/>
          <w:sz w:val="26"/>
          <w:szCs w:val="26"/>
          <w:rtl/>
        </w:rPr>
        <w:t>نظرية تدرج الحاجات الانسانية لما</w:t>
      </w:r>
      <w:r>
        <w:rPr>
          <w:rFonts w:ascii="Simplified Arabic" w:eastAsia="Calibri" w:hAnsi="Simplified Arabic" w:cs="Simplified Arabic" w:hint="cs"/>
          <w:b/>
          <w:bCs/>
          <w:sz w:val="26"/>
          <w:szCs w:val="26"/>
          <w:rtl/>
        </w:rPr>
        <w:t xml:space="preserve"> </w:t>
      </w:r>
      <w:r w:rsidRPr="00A4447D">
        <w:rPr>
          <w:rFonts w:ascii="Simplified Arabic" w:eastAsia="Calibri" w:hAnsi="Simplified Arabic" w:cs="Simplified Arabic" w:hint="cs"/>
          <w:b/>
          <w:bCs/>
          <w:sz w:val="26"/>
          <w:szCs w:val="26"/>
          <w:rtl/>
        </w:rPr>
        <w:t>سلو</w:t>
      </w:r>
      <w:r w:rsidRPr="00A4447D">
        <w:rPr>
          <w:rFonts w:ascii="Simplified Arabic" w:eastAsia="Calibri" w:hAnsi="Simplified Arabic" w:cs="Simplified Arabic"/>
          <w:b/>
          <w:bCs/>
          <w:color w:val="000000"/>
          <w:sz w:val="26"/>
          <w:szCs w:val="26"/>
          <w:lang w:val="en-US"/>
        </w:rPr>
        <w:t xml:space="preserve"> (Abraham Maslow)</w:t>
      </w:r>
    </w:p>
    <w:p w14:paraId="43AF4CD2" w14:textId="77777777" w:rsidR="00A4447D" w:rsidRPr="00A4447D" w:rsidRDefault="00A4447D" w:rsidP="00A4447D">
      <w:pPr>
        <w:bidi/>
        <w:spacing w:after="160" w:line="360" w:lineRule="auto"/>
        <w:jc w:val="both"/>
        <w:rPr>
          <w:rFonts w:ascii="Simplified Arabic" w:eastAsia="Calibri" w:hAnsi="Simplified Arabic" w:cs="Simplified Arabic"/>
          <w:sz w:val="26"/>
          <w:szCs w:val="26"/>
          <w:rtl/>
        </w:rPr>
      </w:pPr>
      <w:r w:rsidRPr="00A4447D">
        <w:rPr>
          <w:rFonts w:ascii="Simplified Arabic" w:eastAsia="Calibri" w:hAnsi="Simplified Arabic" w:cs="Simplified Arabic"/>
          <w:sz w:val="26"/>
          <w:szCs w:val="26"/>
          <w:rtl/>
        </w:rPr>
        <w:t>قدم أبرهام ما سلو في عام 1954 بترتيب الاحتياجات البشرية في شكل هرمي، وذلك من عدة تجارب في عيادة نفسية، تمكن من خلالها تحديد الحاجات الخمسة الموضحة في الشكل التالي:</w:t>
      </w:r>
    </w:p>
    <w:p w14:paraId="6D6476F9" w14:textId="78C2C583" w:rsidR="00A4447D" w:rsidRDefault="00A4447D" w:rsidP="00A4447D">
      <w:pPr>
        <w:bidi/>
        <w:spacing w:after="160" w:line="256" w:lineRule="auto"/>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rPr>
        <w:t xml:space="preserve">                           </w:t>
      </w:r>
      <w:r w:rsidRPr="00A4447D">
        <w:rPr>
          <w:rFonts w:ascii="Simplified Arabic" w:eastAsia="Calibri" w:hAnsi="Simplified Arabic" w:cs="Simplified Arabic"/>
          <w:b/>
          <w:bCs/>
          <w:sz w:val="26"/>
          <w:szCs w:val="26"/>
          <w:rtl/>
        </w:rPr>
        <w:t>الشكل رقم</w:t>
      </w:r>
      <w:r w:rsidRPr="00A4447D">
        <w:rPr>
          <w:rFonts w:ascii="Simplified Arabic" w:eastAsia="Calibri" w:hAnsi="Simplified Arabic" w:cs="Simplified Arabic"/>
          <w:b/>
          <w:bCs/>
          <w:sz w:val="26"/>
          <w:szCs w:val="26"/>
        </w:rPr>
        <w:t>)</w:t>
      </w:r>
      <w:r w:rsidRPr="00A4447D">
        <w:rPr>
          <w:rFonts w:ascii="Simplified Arabic" w:eastAsia="Calibri" w:hAnsi="Simplified Arabic" w:cs="Simplified Arabic"/>
          <w:b/>
          <w:bCs/>
          <w:sz w:val="26"/>
          <w:szCs w:val="26"/>
          <w:rtl/>
        </w:rPr>
        <w:t xml:space="preserve"> 02</w:t>
      </w:r>
      <w:r w:rsidRPr="00A4447D">
        <w:rPr>
          <w:rFonts w:ascii="Simplified Arabic" w:eastAsia="Calibri" w:hAnsi="Simplified Arabic" w:cs="Simplified Arabic"/>
          <w:b/>
          <w:bCs/>
          <w:sz w:val="26"/>
          <w:szCs w:val="26"/>
        </w:rPr>
        <w:t>(</w:t>
      </w:r>
      <w:r w:rsidRPr="00A4447D">
        <w:rPr>
          <w:rFonts w:ascii="Simplified Arabic" w:eastAsia="Calibri" w:hAnsi="Simplified Arabic" w:cs="Simplified Arabic"/>
          <w:sz w:val="26"/>
          <w:szCs w:val="26"/>
          <w:rtl/>
        </w:rPr>
        <w:t>التسلسل الهرمي لنظرية ما سلو</w:t>
      </w:r>
    </w:p>
    <w:tbl>
      <w:tblPr>
        <w:tblStyle w:val="a6"/>
        <w:tblpPr w:leftFromText="180" w:rightFromText="180" w:vertAnchor="text" w:horzAnchor="margin" w:tblpXSpec="center" w:tblpY="111"/>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2917"/>
      </w:tblGrid>
      <w:tr w:rsidR="00A4447D" w:rsidRPr="00A4447D" w14:paraId="07912D30" w14:textId="77777777" w:rsidTr="00A4447D">
        <w:trPr>
          <w:trHeight w:val="841"/>
        </w:trPr>
        <w:tc>
          <w:tcPr>
            <w:tcW w:w="2917" w:type="dxa"/>
          </w:tcPr>
          <w:p w14:paraId="62D103F1" w14:textId="77777777" w:rsidR="00A4447D" w:rsidRPr="00A4447D" w:rsidRDefault="00A4447D" w:rsidP="00A4447D">
            <w:pPr>
              <w:bidi/>
              <w:spacing w:line="256" w:lineRule="auto"/>
              <w:jc w:val="center"/>
              <w:rPr>
                <w:rFonts w:ascii="Simplified Arabic" w:eastAsia="Calibri" w:hAnsi="Simplified Arabic" w:cs="Simplified Arabic"/>
                <w:sz w:val="28"/>
                <w:szCs w:val="28"/>
                <w:rtl/>
                <w:lang w:val="fr-FR"/>
              </w:rPr>
            </w:pPr>
            <w:r w:rsidRPr="00A4447D">
              <w:rPr>
                <w:rFonts w:ascii="Simplified Arabic" w:eastAsia="Calibri" w:hAnsi="Simplified Arabic" w:cs="Simplified Arabic"/>
                <w:sz w:val="28"/>
                <w:szCs w:val="28"/>
                <w:rtl/>
                <w:lang w:val="fr-FR"/>
              </w:rPr>
              <w:t>الحاجة الى تحقيق الذات</w:t>
            </w:r>
          </w:p>
        </w:tc>
      </w:tr>
    </w:tbl>
    <w:p w14:paraId="5968024D" w14:textId="0174CBBB" w:rsidR="00156E23" w:rsidRPr="00A4447D" w:rsidRDefault="00156E23" w:rsidP="00A4447D">
      <w:pPr>
        <w:bidi/>
        <w:rPr>
          <w:rFonts w:ascii="Simplified Arabic" w:hAnsi="Simplified Arabic" w:cs="Simplified Arabic"/>
        </w:rPr>
      </w:pPr>
    </w:p>
    <w:tbl>
      <w:tblPr>
        <w:tblStyle w:val="a6"/>
        <w:bidiVisual/>
        <w:tblW w:w="0" w:type="auto"/>
        <w:tblInd w:w="2492"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248"/>
      </w:tblGrid>
      <w:tr w:rsidR="00A4447D" w:rsidRPr="00764D56" w14:paraId="20B7B8F2" w14:textId="77777777" w:rsidTr="00A4447D">
        <w:trPr>
          <w:trHeight w:val="803"/>
        </w:trPr>
        <w:tc>
          <w:tcPr>
            <w:tcW w:w="4248" w:type="dxa"/>
          </w:tcPr>
          <w:p w14:paraId="333F5BF6" w14:textId="77777777" w:rsidR="00A4447D" w:rsidRPr="00AB2A5D" w:rsidRDefault="00A4447D" w:rsidP="007D0F45">
            <w:pPr>
              <w:spacing w:line="256" w:lineRule="auto"/>
              <w:jc w:val="center"/>
              <w:rPr>
                <w:rFonts w:ascii="Simplified Arabic" w:hAnsi="Simplified Arabic" w:cs="Simplified Arabic"/>
                <w:sz w:val="28"/>
                <w:szCs w:val="28"/>
                <w:rtl/>
                <w:lang w:val="fr-FR"/>
              </w:rPr>
            </w:pPr>
            <w:r w:rsidRPr="00AB2A5D">
              <w:rPr>
                <w:rFonts w:ascii="Simplified Arabic" w:hAnsi="Simplified Arabic" w:cs="Simplified Arabic"/>
                <w:sz w:val="28"/>
                <w:szCs w:val="28"/>
                <w:rtl/>
                <w:lang w:val="fr-FR"/>
              </w:rPr>
              <w:t>الحاجة الى الاحترام والتقدير</w:t>
            </w:r>
          </w:p>
        </w:tc>
      </w:tr>
    </w:tbl>
    <w:tbl>
      <w:tblPr>
        <w:tblStyle w:val="a6"/>
        <w:tblpPr w:leftFromText="180" w:rightFromText="180" w:vertAnchor="text" w:horzAnchor="margin" w:tblpXSpec="center" w:tblpY="3"/>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5692"/>
      </w:tblGrid>
      <w:tr w:rsidR="00A4447D" w:rsidRPr="00A4447D" w14:paraId="198DA1B5" w14:textId="77777777" w:rsidTr="008F6611">
        <w:trPr>
          <w:trHeight w:val="762"/>
        </w:trPr>
        <w:tc>
          <w:tcPr>
            <w:tcW w:w="5692" w:type="dxa"/>
          </w:tcPr>
          <w:p w14:paraId="056F4A9A" w14:textId="0D6876FB" w:rsidR="00A4447D" w:rsidRPr="00A4447D" w:rsidRDefault="00A4447D" w:rsidP="00A4447D">
            <w:pPr>
              <w:bidi/>
              <w:spacing w:line="256" w:lineRule="auto"/>
              <w:jc w:val="center"/>
              <w:rPr>
                <w:rFonts w:ascii="Simplified Arabic" w:eastAsia="Calibri" w:hAnsi="Simplified Arabic" w:cs="Simplified Arabic"/>
                <w:sz w:val="28"/>
                <w:szCs w:val="28"/>
                <w:rtl/>
                <w:lang w:val="fr-FR"/>
              </w:rPr>
            </w:pPr>
            <w:r w:rsidRPr="00A4447D">
              <w:rPr>
                <w:rFonts w:ascii="Simplified Arabic" w:eastAsia="Calibri" w:hAnsi="Simplified Arabic" w:cs="Simplified Arabic"/>
                <w:sz w:val="28"/>
                <w:szCs w:val="28"/>
                <w:rtl/>
                <w:lang w:val="fr-FR"/>
              </w:rPr>
              <w:t>الح</w:t>
            </w:r>
            <w:r w:rsidR="00AB2A5D">
              <w:rPr>
                <w:rFonts w:ascii="Simplified Arabic" w:eastAsia="Calibri" w:hAnsi="Simplified Arabic" w:cs="Simplified Arabic" w:hint="cs"/>
                <w:sz w:val="28"/>
                <w:szCs w:val="28"/>
                <w:rtl/>
                <w:lang w:val="fr-FR"/>
              </w:rPr>
              <w:t>ـــــــ</w:t>
            </w:r>
            <w:r w:rsidRPr="00A4447D">
              <w:rPr>
                <w:rFonts w:ascii="Simplified Arabic" w:eastAsia="Calibri" w:hAnsi="Simplified Arabic" w:cs="Simplified Arabic"/>
                <w:sz w:val="28"/>
                <w:szCs w:val="28"/>
                <w:rtl/>
                <w:lang w:val="fr-FR"/>
              </w:rPr>
              <w:t>اج</w:t>
            </w:r>
            <w:r w:rsidR="00AB2A5D">
              <w:rPr>
                <w:rFonts w:ascii="Simplified Arabic" w:eastAsia="Calibri" w:hAnsi="Simplified Arabic" w:cs="Simplified Arabic" w:hint="cs"/>
                <w:sz w:val="28"/>
                <w:szCs w:val="28"/>
                <w:rtl/>
                <w:lang w:val="fr-FR"/>
              </w:rPr>
              <w:t>ــــــــ</w:t>
            </w:r>
            <w:r w:rsidRPr="00A4447D">
              <w:rPr>
                <w:rFonts w:ascii="Simplified Arabic" w:eastAsia="Calibri" w:hAnsi="Simplified Arabic" w:cs="Simplified Arabic"/>
                <w:sz w:val="28"/>
                <w:szCs w:val="28"/>
                <w:rtl/>
                <w:lang w:val="fr-FR"/>
              </w:rPr>
              <w:t>ات الاجتم</w:t>
            </w:r>
            <w:r w:rsidR="00AB2A5D">
              <w:rPr>
                <w:rFonts w:ascii="Simplified Arabic" w:eastAsia="Calibri" w:hAnsi="Simplified Arabic" w:cs="Simplified Arabic" w:hint="cs"/>
                <w:sz w:val="28"/>
                <w:szCs w:val="28"/>
                <w:rtl/>
                <w:lang w:val="fr-FR"/>
              </w:rPr>
              <w:t>ـــــــــــ</w:t>
            </w:r>
            <w:r w:rsidRPr="00A4447D">
              <w:rPr>
                <w:rFonts w:ascii="Simplified Arabic" w:eastAsia="Calibri" w:hAnsi="Simplified Arabic" w:cs="Simplified Arabic"/>
                <w:sz w:val="28"/>
                <w:szCs w:val="28"/>
                <w:rtl/>
                <w:lang w:val="fr-FR"/>
              </w:rPr>
              <w:t>اعي</w:t>
            </w:r>
            <w:r w:rsidR="00AB2A5D">
              <w:rPr>
                <w:rFonts w:ascii="Simplified Arabic" w:eastAsia="Calibri" w:hAnsi="Simplified Arabic" w:cs="Simplified Arabic" w:hint="cs"/>
                <w:sz w:val="28"/>
                <w:szCs w:val="28"/>
                <w:rtl/>
                <w:lang w:val="fr-FR"/>
              </w:rPr>
              <w:t>ـــــــــــــ</w:t>
            </w:r>
            <w:r w:rsidRPr="00A4447D">
              <w:rPr>
                <w:rFonts w:ascii="Simplified Arabic" w:eastAsia="Calibri" w:hAnsi="Simplified Arabic" w:cs="Simplified Arabic"/>
                <w:sz w:val="28"/>
                <w:szCs w:val="28"/>
                <w:rtl/>
                <w:lang w:val="fr-FR"/>
              </w:rPr>
              <w:t>ة</w:t>
            </w:r>
          </w:p>
        </w:tc>
      </w:tr>
    </w:tbl>
    <w:p w14:paraId="3E1FB92C" w14:textId="77777777" w:rsidR="008F6611" w:rsidRPr="008F6611" w:rsidRDefault="008F6611" w:rsidP="008F6611">
      <w:pPr>
        <w:tabs>
          <w:tab w:val="left" w:pos="7080"/>
        </w:tabs>
        <w:rPr>
          <w:lang w:bidi="ar-DZ"/>
        </w:rPr>
      </w:pPr>
      <w:r>
        <w:rPr>
          <w:lang w:bidi="ar-DZ"/>
        </w:rPr>
        <w:tab/>
      </w:r>
    </w:p>
    <w:tbl>
      <w:tblPr>
        <w:tblStyle w:val="a6"/>
        <w:tblW w:w="9493" w:type="dxa"/>
        <w:tblInd w:w="-10"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856"/>
        <w:gridCol w:w="7654"/>
        <w:gridCol w:w="983"/>
      </w:tblGrid>
      <w:tr w:rsidR="00AB2A5D" w14:paraId="478717BB" w14:textId="77777777" w:rsidTr="00AB2A5D">
        <w:trPr>
          <w:gridBefore w:val="1"/>
          <w:gridAfter w:val="1"/>
          <w:wBefore w:w="856" w:type="dxa"/>
          <w:wAfter w:w="983" w:type="dxa"/>
          <w:trHeight w:val="749"/>
        </w:trPr>
        <w:tc>
          <w:tcPr>
            <w:tcW w:w="7654" w:type="dxa"/>
          </w:tcPr>
          <w:p w14:paraId="761966BB" w14:textId="23813D47" w:rsidR="00AB2A5D" w:rsidRPr="00AB2A5D" w:rsidRDefault="00AB2A5D" w:rsidP="00AB2A5D">
            <w:pPr>
              <w:tabs>
                <w:tab w:val="left" w:pos="6150"/>
              </w:tabs>
              <w:jc w:val="center"/>
              <w:rPr>
                <w:sz w:val="28"/>
                <w:szCs w:val="28"/>
                <w:lang w:bidi="ar-DZ"/>
              </w:rPr>
            </w:pPr>
            <w:r w:rsidRPr="00AB2A5D">
              <w:rPr>
                <w:rFonts w:ascii="Simplified Arabic" w:eastAsia="Calibri" w:hAnsi="Simplified Arabic" w:cs="Simplified Arabic"/>
                <w:sz w:val="28"/>
                <w:szCs w:val="28"/>
                <w:rtl/>
                <w:lang w:val="fr-FR"/>
              </w:rPr>
              <w:t>ح</w:t>
            </w:r>
            <w:r>
              <w:rPr>
                <w:rFonts w:ascii="Simplified Arabic" w:eastAsia="Calibri" w:hAnsi="Simplified Arabic" w:cs="Simplified Arabic" w:hint="cs"/>
                <w:sz w:val="28"/>
                <w:szCs w:val="28"/>
                <w:rtl/>
                <w:lang w:val="fr-FR"/>
              </w:rPr>
              <w:t>ــــــــــ</w:t>
            </w:r>
            <w:r w:rsidRPr="00AB2A5D">
              <w:rPr>
                <w:rFonts w:ascii="Simplified Arabic" w:eastAsia="Calibri" w:hAnsi="Simplified Arabic" w:cs="Simplified Arabic"/>
                <w:sz w:val="28"/>
                <w:szCs w:val="28"/>
                <w:rtl/>
                <w:lang w:val="fr-FR"/>
              </w:rPr>
              <w:t>اج</w:t>
            </w:r>
            <w:r>
              <w:rPr>
                <w:rFonts w:ascii="Simplified Arabic" w:eastAsia="Calibri" w:hAnsi="Simplified Arabic" w:cs="Simplified Arabic" w:hint="cs"/>
                <w:sz w:val="28"/>
                <w:szCs w:val="28"/>
                <w:rtl/>
                <w:lang w:val="fr-FR"/>
              </w:rPr>
              <w:t>ـــــــــــ</w:t>
            </w:r>
            <w:r w:rsidRPr="00AB2A5D">
              <w:rPr>
                <w:rFonts w:ascii="Simplified Arabic" w:eastAsia="Calibri" w:hAnsi="Simplified Arabic" w:cs="Simplified Arabic"/>
                <w:sz w:val="28"/>
                <w:szCs w:val="28"/>
                <w:rtl/>
                <w:lang w:val="fr-FR"/>
              </w:rPr>
              <w:t>ات الأمن والاس</w:t>
            </w:r>
            <w:r>
              <w:rPr>
                <w:rFonts w:ascii="Simplified Arabic" w:eastAsia="Calibri" w:hAnsi="Simplified Arabic" w:cs="Simplified Arabic" w:hint="cs"/>
                <w:sz w:val="28"/>
                <w:szCs w:val="28"/>
                <w:rtl/>
                <w:lang w:val="fr-FR"/>
              </w:rPr>
              <w:t>ــــــ</w:t>
            </w:r>
            <w:r w:rsidRPr="00AB2A5D">
              <w:rPr>
                <w:rFonts w:ascii="Simplified Arabic" w:eastAsia="Calibri" w:hAnsi="Simplified Arabic" w:cs="Simplified Arabic"/>
                <w:sz w:val="28"/>
                <w:szCs w:val="28"/>
                <w:rtl/>
                <w:lang w:val="fr-FR"/>
              </w:rPr>
              <w:t>ت</w:t>
            </w:r>
            <w:r>
              <w:rPr>
                <w:rFonts w:ascii="Simplified Arabic" w:eastAsia="Calibri" w:hAnsi="Simplified Arabic" w:cs="Simplified Arabic" w:hint="cs"/>
                <w:sz w:val="28"/>
                <w:szCs w:val="28"/>
                <w:rtl/>
                <w:lang w:val="fr-FR"/>
              </w:rPr>
              <w:t>ــــ</w:t>
            </w:r>
            <w:r w:rsidRPr="00AB2A5D">
              <w:rPr>
                <w:rFonts w:ascii="Simplified Arabic" w:eastAsia="Calibri" w:hAnsi="Simplified Arabic" w:cs="Simplified Arabic"/>
                <w:sz w:val="28"/>
                <w:szCs w:val="28"/>
                <w:rtl/>
                <w:lang w:val="fr-FR"/>
              </w:rPr>
              <w:t>قرار</w:t>
            </w:r>
          </w:p>
        </w:tc>
      </w:tr>
      <w:tr w:rsidR="00AB2A5D" w14:paraId="1F51C415" w14:textId="77777777" w:rsidTr="00AB2A5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91"/>
        </w:trPr>
        <w:tc>
          <w:tcPr>
            <w:tcW w:w="9493" w:type="dxa"/>
            <w:gridSpan w:val="3"/>
            <w:tcBorders>
              <w:left w:val="single" w:sz="12" w:space="0" w:color="auto"/>
              <w:bottom w:val="single" w:sz="12" w:space="0" w:color="auto"/>
              <w:right w:val="single" w:sz="12" w:space="0" w:color="auto"/>
            </w:tcBorders>
          </w:tcPr>
          <w:p w14:paraId="5DABB529" w14:textId="5E035EC8" w:rsidR="00AB2A5D" w:rsidRPr="00AB2A5D" w:rsidRDefault="00AB2A5D" w:rsidP="00AB2A5D">
            <w:pPr>
              <w:tabs>
                <w:tab w:val="left" w:pos="6150"/>
              </w:tabs>
              <w:jc w:val="center"/>
              <w:rPr>
                <w:sz w:val="28"/>
                <w:szCs w:val="28"/>
                <w:rtl/>
                <w:lang w:val="fr-FR"/>
              </w:rPr>
            </w:pPr>
            <w:r w:rsidRPr="00AB2A5D">
              <w:rPr>
                <w:rFonts w:ascii="Simplified Arabic" w:eastAsia="Calibri" w:hAnsi="Simplified Arabic" w:cs="Simplified Arabic"/>
                <w:sz w:val="28"/>
                <w:szCs w:val="28"/>
                <w:rtl/>
                <w:lang w:val="fr-FR"/>
              </w:rPr>
              <w:t>الح</w:t>
            </w:r>
            <w:r>
              <w:rPr>
                <w:rFonts w:ascii="Simplified Arabic" w:eastAsia="Calibri" w:hAnsi="Simplified Arabic" w:cs="Simplified Arabic" w:hint="cs"/>
                <w:sz w:val="28"/>
                <w:szCs w:val="28"/>
                <w:rtl/>
                <w:lang w:val="fr-FR"/>
              </w:rPr>
              <w:t>ـــــــــ</w:t>
            </w:r>
            <w:r w:rsidRPr="00AB2A5D">
              <w:rPr>
                <w:rFonts w:ascii="Simplified Arabic" w:eastAsia="Calibri" w:hAnsi="Simplified Arabic" w:cs="Simplified Arabic"/>
                <w:sz w:val="28"/>
                <w:szCs w:val="28"/>
                <w:rtl/>
                <w:lang w:val="fr-FR"/>
              </w:rPr>
              <w:t>اج</w:t>
            </w:r>
            <w:r>
              <w:rPr>
                <w:rFonts w:ascii="Simplified Arabic" w:eastAsia="Calibri" w:hAnsi="Simplified Arabic" w:cs="Simplified Arabic" w:hint="cs"/>
                <w:sz w:val="28"/>
                <w:szCs w:val="28"/>
                <w:rtl/>
                <w:lang w:val="fr-FR"/>
              </w:rPr>
              <w:t>ـــــــــــ</w:t>
            </w:r>
            <w:r w:rsidRPr="00AB2A5D">
              <w:rPr>
                <w:rFonts w:ascii="Simplified Arabic" w:eastAsia="Calibri" w:hAnsi="Simplified Arabic" w:cs="Simplified Arabic"/>
                <w:sz w:val="28"/>
                <w:szCs w:val="28"/>
                <w:rtl/>
                <w:lang w:val="fr-FR"/>
              </w:rPr>
              <w:t>ات الفي</w:t>
            </w:r>
            <w:r>
              <w:rPr>
                <w:rFonts w:ascii="Simplified Arabic" w:eastAsia="Calibri" w:hAnsi="Simplified Arabic" w:cs="Simplified Arabic" w:hint="cs"/>
                <w:sz w:val="28"/>
                <w:szCs w:val="28"/>
                <w:rtl/>
                <w:lang w:val="fr-FR"/>
              </w:rPr>
              <w:t>ـــــــــ</w:t>
            </w:r>
            <w:r w:rsidRPr="00AB2A5D">
              <w:rPr>
                <w:rFonts w:ascii="Simplified Arabic" w:eastAsia="Calibri" w:hAnsi="Simplified Arabic" w:cs="Simplified Arabic"/>
                <w:sz w:val="28"/>
                <w:szCs w:val="28"/>
                <w:rtl/>
                <w:lang w:val="fr-FR"/>
              </w:rPr>
              <w:t>سيولوج</w:t>
            </w:r>
            <w:r>
              <w:rPr>
                <w:rFonts w:ascii="Simplified Arabic" w:eastAsia="Calibri" w:hAnsi="Simplified Arabic" w:cs="Simplified Arabic" w:hint="cs"/>
                <w:sz w:val="28"/>
                <w:szCs w:val="28"/>
                <w:rtl/>
                <w:lang w:val="fr-FR"/>
              </w:rPr>
              <w:t>ــــ</w:t>
            </w:r>
            <w:r w:rsidRPr="00AB2A5D">
              <w:rPr>
                <w:rFonts w:ascii="Simplified Arabic" w:eastAsia="Calibri" w:hAnsi="Simplified Arabic" w:cs="Simplified Arabic"/>
                <w:sz w:val="28"/>
                <w:szCs w:val="28"/>
                <w:rtl/>
                <w:lang w:val="fr-FR"/>
              </w:rPr>
              <w:t>ي</w:t>
            </w:r>
            <w:r>
              <w:rPr>
                <w:rFonts w:ascii="Simplified Arabic" w:eastAsia="Calibri" w:hAnsi="Simplified Arabic" w:cs="Simplified Arabic" w:hint="cs"/>
                <w:sz w:val="28"/>
                <w:szCs w:val="28"/>
                <w:rtl/>
                <w:lang w:val="fr-FR"/>
              </w:rPr>
              <w:t>ـــــــــــــــ</w:t>
            </w:r>
            <w:r w:rsidRPr="00AB2A5D">
              <w:rPr>
                <w:rFonts w:ascii="Simplified Arabic" w:eastAsia="Calibri" w:hAnsi="Simplified Arabic" w:cs="Simplified Arabic"/>
                <w:sz w:val="28"/>
                <w:szCs w:val="28"/>
                <w:rtl/>
                <w:lang w:val="fr-FR"/>
              </w:rPr>
              <w:t>ة</w:t>
            </w:r>
          </w:p>
        </w:tc>
      </w:tr>
    </w:tbl>
    <w:p w14:paraId="2DC0BC7A" w14:textId="33F5F449" w:rsidR="004C0E3B" w:rsidRDefault="004C0E3B" w:rsidP="004C0E3B">
      <w:pPr>
        <w:bidi/>
        <w:spacing w:after="160" w:line="256" w:lineRule="auto"/>
        <w:jc w:val="both"/>
        <w:rPr>
          <w:rFonts w:ascii="Simplified Arabic" w:eastAsia="Calibri" w:hAnsi="Simplified Arabic" w:cs="Simplified Arabic"/>
          <w:b/>
          <w:bCs/>
          <w:sz w:val="26"/>
          <w:szCs w:val="26"/>
          <w:rtl/>
        </w:rPr>
      </w:pPr>
      <w:r w:rsidRPr="004C0E3B">
        <w:rPr>
          <w:rFonts w:ascii="Simplified Arabic" w:eastAsia="Calibri" w:hAnsi="Simplified Arabic" w:cs="Simplified Arabic" w:hint="cs"/>
          <w:b/>
          <w:bCs/>
          <w:sz w:val="26"/>
          <w:szCs w:val="26"/>
          <w:rtl/>
        </w:rPr>
        <w:t>المصدر</w:t>
      </w:r>
      <w:r w:rsidRPr="004C0E3B">
        <w:rPr>
          <w:rFonts w:ascii="Simplified Arabic" w:eastAsia="Calibri" w:hAnsi="Simplified Arabic" w:cs="Simplified Arabic"/>
          <w:b/>
          <w:bCs/>
          <w:sz w:val="26"/>
          <w:szCs w:val="26"/>
        </w:rPr>
        <w:t>:</w:t>
      </w:r>
      <w:r w:rsidRPr="004C0E3B">
        <w:rPr>
          <w:rFonts w:ascii="Simplified Arabic" w:eastAsia="Calibri" w:hAnsi="Simplified Arabic" w:cs="Simplified Arabic" w:hint="cs"/>
          <w:sz w:val="26"/>
          <w:szCs w:val="26"/>
          <w:rtl/>
        </w:rPr>
        <w:t xml:space="preserve"> منا</w:t>
      </w:r>
      <w:r w:rsidRPr="004C0E3B">
        <w:rPr>
          <w:rFonts w:ascii="Simplified Arabic" w:eastAsia="Calibri" w:hAnsi="Simplified Arabic" w:cs="Simplified Arabic" w:hint="eastAsia"/>
          <w:sz w:val="26"/>
          <w:szCs w:val="26"/>
          <w:rtl/>
        </w:rPr>
        <w:t>ل</w:t>
      </w:r>
      <w:r w:rsidRPr="004C0E3B">
        <w:rPr>
          <w:rFonts w:ascii="Simplified Arabic" w:eastAsia="Calibri" w:hAnsi="Simplified Arabic" w:cs="Simplified Arabic"/>
          <w:sz w:val="26"/>
          <w:szCs w:val="26"/>
          <w:rtl/>
        </w:rPr>
        <w:t xml:space="preserve"> أحمد البارودي، الرضا الوظيفي وفن التعامل مع الرؤساء والمرؤوسين، المجموعة العربية للتدريب والنشر، مصر، 2015، ص26</w:t>
      </w:r>
      <w:r w:rsidRPr="004C0E3B">
        <w:rPr>
          <w:rFonts w:ascii="Simplified Arabic" w:eastAsia="Calibri" w:hAnsi="Simplified Arabic" w:cs="Simplified Arabic"/>
          <w:b/>
          <w:bCs/>
          <w:sz w:val="26"/>
          <w:szCs w:val="26"/>
          <w:rtl/>
        </w:rPr>
        <w:t>.</w:t>
      </w:r>
    </w:p>
    <w:p w14:paraId="7DA9593A" w14:textId="64D0F590" w:rsidR="00845D21" w:rsidRDefault="00845D21" w:rsidP="00845D21">
      <w:pPr>
        <w:bidi/>
        <w:spacing w:after="160" w:line="256" w:lineRule="auto"/>
        <w:jc w:val="both"/>
        <w:rPr>
          <w:rFonts w:ascii="Simplified Arabic" w:eastAsia="Calibri" w:hAnsi="Simplified Arabic" w:cs="Simplified Arabic"/>
          <w:b/>
          <w:bCs/>
          <w:sz w:val="26"/>
          <w:szCs w:val="26"/>
          <w:rtl/>
        </w:rPr>
      </w:pPr>
    </w:p>
    <w:p w14:paraId="3F6979F1" w14:textId="2AEEEAE7" w:rsidR="00845D21" w:rsidRDefault="00845D21" w:rsidP="00101114">
      <w:pPr>
        <w:pStyle w:val="a7"/>
        <w:numPr>
          <w:ilvl w:val="0"/>
          <w:numId w:val="21"/>
        </w:numPr>
        <w:bidi/>
        <w:spacing w:after="160" w:line="360" w:lineRule="auto"/>
        <w:jc w:val="both"/>
        <w:rPr>
          <w:rFonts w:ascii="Simplified Arabic" w:eastAsia="Calibri" w:hAnsi="Simplified Arabic" w:cs="Simplified Arabic"/>
          <w:b/>
          <w:bCs/>
          <w:sz w:val="26"/>
          <w:szCs w:val="26"/>
        </w:rPr>
      </w:pPr>
      <w:r w:rsidRPr="00845D21">
        <w:rPr>
          <w:rFonts w:ascii="Simplified Arabic" w:eastAsia="Calibri" w:hAnsi="Simplified Arabic" w:cs="Simplified Arabic"/>
          <w:b/>
          <w:bCs/>
          <w:sz w:val="26"/>
          <w:szCs w:val="26"/>
          <w:rtl/>
        </w:rPr>
        <w:lastRenderedPageBreak/>
        <w:t>الحاجات الفيسيولوجية</w:t>
      </w:r>
      <w:r w:rsidRPr="00845D21">
        <w:rPr>
          <w:rFonts w:ascii="Simplified Arabic" w:eastAsia="Calibri" w:hAnsi="Simplified Arabic" w:cs="Simplified Arabic"/>
          <w:sz w:val="26"/>
          <w:szCs w:val="26"/>
          <w:rtl/>
        </w:rPr>
        <w:t xml:space="preserve">: تأتي الحاجات الفيسيولوجية في بداية المدرج الهرمي </w:t>
      </w:r>
      <w:proofErr w:type="spellStart"/>
      <w:r w:rsidRPr="00845D21">
        <w:rPr>
          <w:rFonts w:ascii="Simplified Arabic" w:eastAsia="Calibri" w:hAnsi="Simplified Arabic" w:cs="Simplified Arabic"/>
          <w:sz w:val="26"/>
          <w:szCs w:val="26"/>
          <w:rtl/>
        </w:rPr>
        <w:t>لماسلو</w:t>
      </w:r>
      <w:proofErr w:type="spellEnd"/>
      <w:r w:rsidRPr="00845D21">
        <w:rPr>
          <w:rFonts w:ascii="Simplified Arabic" w:eastAsia="Calibri" w:hAnsi="Simplified Arabic" w:cs="Simplified Arabic"/>
          <w:sz w:val="26"/>
          <w:szCs w:val="26"/>
          <w:rtl/>
        </w:rPr>
        <w:t xml:space="preserve">، والتي يتم تحديدها من خلال الاحتياجات المتعلقة بالتركيب البيولوجي للشخص، مثل الماء والغداء والهواء وما الى </w:t>
      </w:r>
      <w:r w:rsidRPr="00845D21">
        <w:rPr>
          <w:rFonts w:ascii="Simplified Arabic" w:eastAsia="Calibri" w:hAnsi="Simplified Arabic" w:cs="Simplified Arabic"/>
          <w:sz w:val="26"/>
          <w:szCs w:val="26"/>
          <w:rtl/>
          <w:lang w:bidi="ar-DZ"/>
        </w:rPr>
        <w:t>ذ</w:t>
      </w:r>
      <w:r w:rsidRPr="00845D21">
        <w:rPr>
          <w:rFonts w:ascii="Simplified Arabic" w:eastAsia="Calibri" w:hAnsi="Simplified Arabic" w:cs="Simplified Arabic"/>
          <w:sz w:val="26"/>
          <w:szCs w:val="26"/>
          <w:rtl/>
        </w:rPr>
        <w:t>لك، وكلاهما ضروري وهام لبقاء الانسان</w:t>
      </w:r>
      <w:r w:rsidRPr="00845D21">
        <w:rPr>
          <w:rFonts w:ascii="Simplified Arabic" w:eastAsia="Calibri" w:hAnsi="Simplified Arabic" w:cs="Simplified Arabic" w:hint="cs"/>
          <w:sz w:val="26"/>
          <w:szCs w:val="26"/>
          <w:rtl/>
        </w:rPr>
        <w:t>.</w:t>
      </w:r>
      <w:r w:rsidRPr="00845D21">
        <w:rPr>
          <w:rStyle w:val="a9"/>
          <w:rFonts w:ascii="Simplified Arabic" w:eastAsia="Calibri" w:hAnsi="Simplified Arabic" w:cs="Simplified Arabic"/>
          <w:sz w:val="26"/>
          <w:szCs w:val="26"/>
          <w:rtl/>
        </w:rPr>
        <w:footnoteReference w:id="19"/>
      </w:r>
    </w:p>
    <w:p w14:paraId="2AB677F6" w14:textId="154DAD11" w:rsidR="00845D21" w:rsidRDefault="00B87412" w:rsidP="00101114">
      <w:pPr>
        <w:pStyle w:val="a7"/>
        <w:numPr>
          <w:ilvl w:val="0"/>
          <w:numId w:val="21"/>
        </w:numPr>
        <w:bidi/>
        <w:spacing w:after="160" w:line="360" w:lineRule="auto"/>
        <w:jc w:val="both"/>
        <w:rPr>
          <w:rFonts w:ascii="Simplified Arabic" w:eastAsia="Calibri" w:hAnsi="Simplified Arabic" w:cs="Simplified Arabic"/>
          <w:b/>
          <w:bCs/>
          <w:sz w:val="26"/>
          <w:szCs w:val="26"/>
        </w:rPr>
      </w:pPr>
      <w:r w:rsidRPr="00B87412">
        <w:rPr>
          <w:rFonts w:ascii="Simplified Arabic" w:eastAsia="Calibri" w:hAnsi="Simplified Arabic" w:cs="Simplified Arabic"/>
          <w:b/>
          <w:bCs/>
          <w:sz w:val="26"/>
          <w:szCs w:val="26"/>
          <w:rtl/>
        </w:rPr>
        <w:t>الحاجة للأمن والاستقرار</w:t>
      </w:r>
      <w:r w:rsidRPr="00B87412">
        <w:rPr>
          <w:rFonts w:ascii="Simplified Arabic" w:eastAsia="Calibri" w:hAnsi="Simplified Arabic" w:cs="Simplified Arabic"/>
          <w:sz w:val="26"/>
          <w:szCs w:val="26"/>
        </w:rPr>
        <w:t>:</w:t>
      </w:r>
      <w:r w:rsidRPr="00B87412">
        <w:rPr>
          <w:rFonts w:ascii="Simplified Arabic" w:eastAsia="Calibri" w:hAnsi="Simplified Arabic" w:cs="Simplified Arabic"/>
          <w:sz w:val="26"/>
          <w:szCs w:val="26"/>
          <w:rtl/>
        </w:rPr>
        <w:t xml:space="preserve"> عندما يتمكن الفرد من تلبية احتياجاته الفيسيولوجية يمكنه الاستمرار في تلبية حاجاته الأخرى كالاستقرار الوظيفي والاستمرارية، والتأمين على البطالة وغيرها</w:t>
      </w:r>
      <w:r>
        <w:rPr>
          <w:rFonts w:ascii="Simplified Arabic" w:eastAsia="Calibri" w:hAnsi="Simplified Arabic" w:cs="Simplified Arabic" w:hint="cs"/>
          <w:b/>
          <w:bCs/>
          <w:sz w:val="26"/>
          <w:szCs w:val="26"/>
          <w:rtl/>
        </w:rPr>
        <w:t>.</w:t>
      </w:r>
    </w:p>
    <w:p w14:paraId="28F03FD3" w14:textId="77777777" w:rsidR="00B87412" w:rsidRPr="00B87412" w:rsidRDefault="00B87412" w:rsidP="00101114">
      <w:pPr>
        <w:pStyle w:val="a7"/>
        <w:numPr>
          <w:ilvl w:val="0"/>
          <w:numId w:val="21"/>
        </w:numPr>
        <w:bidi/>
        <w:spacing w:line="360" w:lineRule="auto"/>
        <w:rPr>
          <w:rFonts w:ascii="Simplified Arabic" w:eastAsia="Calibri" w:hAnsi="Simplified Arabic" w:cs="Simplified Arabic"/>
          <w:sz w:val="26"/>
          <w:szCs w:val="26"/>
          <w:rtl/>
        </w:rPr>
      </w:pPr>
      <w:r w:rsidRPr="009F6603">
        <w:rPr>
          <w:rFonts w:ascii="Simplified Arabic" w:eastAsia="Calibri" w:hAnsi="Simplified Arabic" w:cs="Simplified Arabic" w:hint="cs"/>
          <w:b/>
          <w:bCs/>
          <w:sz w:val="26"/>
          <w:szCs w:val="26"/>
          <w:rtl/>
        </w:rPr>
        <w:t>الحاجات</w:t>
      </w:r>
      <w:r w:rsidRPr="009F6603">
        <w:rPr>
          <w:rFonts w:ascii="Simplified Arabic" w:eastAsia="Calibri" w:hAnsi="Simplified Arabic" w:cs="Simplified Arabic"/>
          <w:b/>
          <w:bCs/>
          <w:sz w:val="26"/>
          <w:szCs w:val="26"/>
          <w:rtl/>
        </w:rPr>
        <w:t xml:space="preserve"> </w:t>
      </w:r>
      <w:r w:rsidRPr="009F6603">
        <w:rPr>
          <w:rFonts w:ascii="Simplified Arabic" w:eastAsia="Calibri" w:hAnsi="Simplified Arabic" w:cs="Simplified Arabic" w:hint="cs"/>
          <w:b/>
          <w:bCs/>
          <w:sz w:val="26"/>
          <w:szCs w:val="26"/>
          <w:rtl/>
        </w:rPr>
        <w:t>الاجتماعية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بعد</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تلبية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الحاجات</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المذكورة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أعلاه،</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يمضي</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الفرد</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في</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تلبية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حاجاته</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الاجتماعية،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والتي</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تكمن</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في</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المودة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والانتماء،</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والحاجة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الى</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تكوين</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علاقات</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اجتماعية</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داخل</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وخارج</w:t>
      </w:r>
      <w:r w:rsidRPr="00B87412">
        <w:rPr>
          <w:rFonts w:ascii="Simplified Arabic" w:eastAsia="Calibri" w:hAnsi="Simplified Arabic" w:cs="Simplified Arabic"/>
          <w:sz w:val="26"/>
          <w:szCs w:val="26"/>
          <w:rtl/>
        </w:rPr>
        <w:t xml:space="preserve"> </w:t>
      </w:r>
      <w:r w:rsidRPr="00B87412">
        <w:rPr>
          <w:rFonts w:ascii="Simplified Arabic" w:eastAsia="Calibri" w:hAnsi="Simplified Arabic" w:cs="Simplified Arabic" w:hint="cs"/>
          <w:sz w:val="26"/>
          <w:szCs w:val="26"/>
          <w:rtl/>
        </w:rPr>
        <w:t>العمل</w:t>
      </w:r>
      <w:r w:rsidRPr="00B87412">
        <w:rPr>
          <w:rFonts w:ascii="Simplified Arabic" w:eastAsia="Calibri" w:hAnsi="Simplified Arabic" w:cs="Simplified Arabic"/>
          <w:sz w:val="26"/>
          <w:szCs w:val="26"/>
          <w:rtl/>
        </w:rPr>
        <w:t>.</w:t>
      </w:r>
    </w:p>
    <w:p w14:paraId="5FF5289C" w14:textId="7C47B9F1" w:rsidR="00B87412" w:rsidRDefault="00B87412" w:rsidP="00101114">
      <w:pPr>
        <w:pStyle w:val="a7"/>
        <w:numPr>
          <w:ilvl w:val="0"/>
          <w:numId w:val="21"/>
        </w:numPr>
        <w:bidi/>
        <w:spacing w:after="160" w:line="360" w:lineRule="auto"/>
        <w:jc w:val="both"/>
        <w:rPr>
          <w:rFonts w:ascii="Simplified Arabic" w:eastAsia="Calibri" w:hAnsi="Simplified Arabic" w:cs="Simplified Arabic"/>
          <w:sz w:val="26"/>
          <w:szCs w:val="26"/>
        </w:rPr>
      </w:pPr>
      <w:r w:rsidRPr="00B87412">
        <w:rPr>
          <w:rFonts w:ascii="Simplified Arabic" w:eastAsia="Calibri" w:hAnsi="Simplified Arabic" w:cs="Simplified Arabic"/>
          <w:b/>
          <w:bCs/>
          <w:sz w:val="26"/>
          <w:szCs w:val="26"/>
          <w:rtl/>
        </w:rPr>
        <w:t xml:space="preserve">حاجات التقدير </w:t>
      </w:r>
      <w:r w:rsidR="009F6603" w:rsidRPr="00B87412">
        <w:rPr>
          <w:rFonts w:ascii="Simplified Arabic" w:eastAsia="Calibri" w:hAnsi="Simplified Arabic" w:cs="Simplified Arabic" w:hint="cs"/>
          <w:b/>
          <w:bCs/>
          <w:sz w:val="26"/>
          <w:szCs w:val="26"/>
          <w:rtl/>
        </w:rPr>
        <w:t>والاحترام</w:t>
      </w:r>
      <w:r w:rsidR="009F6603" w:rsidRPr="00B87412">
        <w:rPr>
          <w:rFonts w:ascii="Simplified Arabic" w:eastAsia="Calibri" w:hAnsi="Simplified Arabic" w:cs="Simplified Arabic"/>
          <w:sz w:val="26"/>
          <w:szCs w:val="26"/>
        </w:rPr>
        <w:t>:</w:t>
      </w:r>
      <w:r w:rsidR="009F6603" w:rsidRPr="00B87412">
        <w:rPr>
          <w:rFonts w:ascii="Simplified Arabic" w:eastAsia="Calibri" w:hAnsi="Simplified Arabic" w:cs="Simplified Arabic" w:hint="cs"/>
          <w:sz w:val="26"/>
          <w:szCs w:val="26"/>
          <w:rtl/>
        </w:rPr>
        <w:t xml:space="preserve"> وتشي</w:t>
      </w:r>
      <w:r w:rsidR="009F6603" w:rsidRPr="00B87412">
        <w:rPr>
          <w:rFonts w:ascii="Simplified Arabic" w:eastAsia="Calibri" w:hAnsi="Simplified Arabic" w:cs="Simplified Arabic" w:hint="eastAsia"/>
          <w:sz w:val="26"/>
          <w:szCs w:val="26"/>
          <w:rtl/>
        </w:rPr>
        <w:t>ر</w:t>
      </w:r>
      <w:r w:rsidRPr="00B87412">
        <w:rPr>
          <w:rFonts w:ascii="Simplified Arabic" w:eastAsia="Calibri" w:hAnsi="Simplified Arabic" w:cs="Simplified Arabic"/>
          <w:sz w:val="26"/>
          <w:szCs w:val="26"/>
          <w:rtl/>
        </w:rPr>
        <w:t xml:space="preserve"> ه</w:t>
      </w:r>
      <w:r w:rsidRPr="00B87412">
        <w:rPr>
          <w:rFonts w:ascii="Simplified Arabic" w:eastAsia="Calibri" w:hAnsi="Simplified Arabic" w:cs="Simplified Arabic"/>
          <w:sz w:val="26"/>
          <w:szCs w:val="26"/>
          <w:rtl/>
          <w:lang w:bidi="ar-DZ"/>
        </w:rPr>
        <w:t>ذ</w:t>
      </w:r>
      <w:r w:rsidRPr="00B87412">
        <w:rPr>
          <w:rFonts w:ascii="Simplified Arabic" w:eastAsia="Calibri" w:hAnsi="Simplified Arabic" w:cs="Simplified Arabic"/>
          <w:sz w:val="26"/>
          <w:szCs w:val="26"/>
          <w:rtl/>
        </w:rPr>
        <w:t>ه الحاجات الى رغبة الشخص في اكتساب الاحترام والتقدير من الآخرين حتى يشعر بالأهمية والثقة، تم تصنيفها في المرتبة الرابعة لمدرج ما</w:t>
      </w:r>
      <w:r w:rsidR="009F6603">
        <w:rPr>
          <w:rFonts w:ascii="Simplified Arabic" w:eastAsia="Calibri" w:hAnsi="Simplified Arabic" w:cs="Simplified Arabic" w:hint="cs"/>
          <w:sz w:val="26"/>
          <w:szCs w:val="26"/>
          <w:rtl/>
        </w:rPr>
        <w:t xml:space="preserve"> </w:t>
      </w:r>
      <w:r w:rsidRPr="00B87412">
        <w:rPr>
          <w:rFonts w:ascii="Simplified Arabic" w:eastAsia="Calibri" w:hAnsi="Simplified Arabic" w:cs="Simplified Arabic"/>
          <w:sz w:val="26"/>
          <w:szCs w:val="26"/>
          <w:rtl/>
        </w:rPr>
        <w:t>سلو.</w:t>
      </w:r>
      <w:r>
        <w:rPr>
          <w:rStyle w:val="a9"/>
          <w:rFonts w:ascii="Simplified Arabic" w:eastAsia="Calibri" w:hAnsi="Simplified Arabic" w:cs="Simplified Arabic"/>
          <w:sz w:val="26"/>
          <w:szCs w:val="26"/>
          <w:rtl/>
        </w:rPr>
        <w:footnoteReference w:id="20"/>
      </w:r>
    </w:p>
    <w:p w14:paraId="0151F2DC" w14:textId="37B0011A" w:rsidR="00B87412" w:rsidRPr="009F6603" w:rsidRDefault="00B87412" w:rsidP="00101114">
      <w:pPr>
        <w:pStyle w:val="a7"/>
        <w:numPr>
          <w:ilvl w:val="0"/>
          <w:numId w:val="21"/>
        </w:numPr>
        <w:bidi/>
        <w:spacing w:after="160" w:line="360" w:lineRule="auto"/>
        <w:jc w:val="both"/>
        <w:rPr>
          <w:rFonts w:ascii="Simplified Arabic" w:eastAsia="Calibri" w:hAnsi="Simplified Arabic" w:cs="Simplified Arabic"/>
          <w:sz w:val="26"/>
          <w:szCs w:val="26"/>
          <w:rtl/>
        </w:rPr>
      </w:pPr>
      <w:r w:rsidRPr="00B87412">
        <w:rPr>
          <w:rFonts w:ascii="Simplified Arabic" w:eastAsia="Calibri" w:hAnsi="Simplified Arabic" w:cs="Simplified Arabic"/>
          <w:b/>
          <w:bCs/>
          <w:sz w:val="26"/>
          <w:szCs w:val="26"/>
          <w:rtl/>
        </w:rPr>
        <w:t xml:space="preserve">حاجات تحقيق </w:t>
      </w:r>
      <w:r w:rsidR="009F6603" w:rsidRPr="00B87412">
        <w:rPr>
          <w:rFonts w:ascii="Simplified Arabic" w:eastAsia="Calibri" w:hAnsi="Simplified Arabic" w:cs="Simplified Arabic" w:hint="cs"/>
          <w:b/>
          <w:bCs/>
          <w:sz w:val="26"/>
          <w:szCs w:val="26"/>
          <w:rtl/>
        </w:rPr>
        <w:t>الذات</w:t>
      </w:r>
      <w:r w:rsidR="009F6603" w:rsidRPr="00B87412">
        <w:rPr>
          <w:rFonts w:ascii="Simplified Arabic" w:eastAsia="Calibri" w:hAnsi="Simplified Arabic" w:cs="Simplified Arabic"/>
          <w:b/>
          <w:bCs/>
          <w:sz w:val="26"/>
          <w:szCs w:val="26"/>
        </w:rPr>
        <w:t>:</w:t>
      </w:r>
      <w:r w:rsidR="009F6603" w:rsidRPr="00B87412">
        <w:rPr>
          <w:rFonts w:ascii="Simplified Arabic" w:eastAsia="Calibri" w:hAnsi="Simplified Arabic" w:cs="Simplified Arabic" w:hint="cs"/>
          <w:sz w:val="26"/>
          <w:szCs w:val="26"/>
          <w:rtl/>
        </w:rPr>
        <w:t xml:space="preserve"> انه</w:t>
      </w:r>
      <w:r w:rsidR="009F6603" w:rsidRPr="00B87412">
        <w:rPr>
          <w:rFonts w:ascii="Simplified Arabic" w:eastAsia="Calibri" w:hAnsi="Simplified Arabic" w:cs="Simplified Arabic" w:hint="eastAsia"/>
          <w:sz w:val="26"/>
          <w:szCs w:val="26"/>
          <w:rtl/>
        </w:rPr>
        <w:t>ا</w:t>
      </w:r>
      <w:r w:rsidRPr="00B87412">
        <w:rPr>
          <w:rFonts w:ascii="Simplified Arabic" w:eastAsia="Calibri" w:hAnsi="Simplified Arabic" w:cs="Simplified Arabic"/>
          <w:sz w:val="26"/>
          <w:szCs w:val="26"/>
          <w:rtl/>
        </w:rPr>
        <w:t xml:space="preserve"> آخر حاجة في قائمة ما</w:t>
      </w:r>
      <w:r w:rsidR="009F6603">
        <w:rPr>
          <w:rFonts w:ascii="Simplified Arabic" w:eastAsia="Calibri" w:hAnsi="Simplified Arabic" w:cs="Simplified Arabic" w:hint="cs"/>
          <w:sz w:val="26"/>
          <w:szCs w:val="26"/>
          <w:rtl/>
        </w:rPr>
        <w:t xml:space="preserve"> </w:t>
      </w:r>
      <w:r w:rsidRPr="00B87412">
        <w:rPr>
          <w:rFonts w:ascii="Simplified Arabic" w:eastAsia="Calibri" w:hAnsi="Simplified Arabic" w:cs="Simplified Arabic"/>
          <w:sz w:val="26"/>
          <w:szCs w:val="26"/>
          <w:rtl/>
        </w:rPr>
        <w:t>سلو، وهي تمثل الرغبة القوية لدى الفرد على التميز وتحقيق الإنجاز والطموحات، ومن بين العوامل التي تساهم في اشباع هدا النوع من الحاجات هو توفير فرص الابتكار والابداع الى جانب التنمية الذاتية</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21"/>
      </w:r>
    </w:p>
    <w:p w14:paraId="021A2CB2" w14:textId="76270E7F" w:rsidR="00B87412" w:rsidRPr="00B87412" w:rsidRDefault="00B87412" w:rsidP="00B87412">
      <w:pPr>
        <w:bidi/>
        <w:spacing w:after="160"/>
        <w:jc w:val="both"/>
        <w:rPr>
          <w:rFonts w:ascii="Simplified Arabic" w:eastAsia="Calibri" w:hAnsi="Simplified Arabic" w:cs="Simplified Arabic"/>
          <w:b/>
          <w:bCs/>
          <w:color w:val="000000"/>
          <w:sz w:val="26"/>
          <w:szCs w:val="26"/>
          <w:lang w:val="en-US"/>
        </w:rPr>
      </w:pPr>
      <w:bookmarkStart w:id="14" w:name="_Hlk78290192"/>
      <w:r w:rsidRPr="00B87412">
        <w:rPr>
          <w:rFonts w:ascii="Simplified Arabic" w:eastAsia="Calibri" w:hAnsi="Simplified Arabic" w:cs="Simplified Arabic"/>
          <w:b/>
          <w:bCs/>
          <w:color w:val="000000"/>
          <w:sz w:val="26"/>
          <w:szCs w:val="26"/>
          <w:lang w:val="en-US"/>
        </w:rPr>
        <w:sym w:font="Wingdings" w:char="F0D7"/>
      </w:r>
      <w:bookmarkEnd w:id="14"/>
      <w:r w:rsidRPr="00B87412">
        <w:rPr>
          <w:rFonts w:ascii="Simplified Arabic" w:eastAsia="Calibri" w:hAnsi="Simplified Arabic" w:cs="Simplified Arabic"/>
          <w:b/>
          <w:bCs/>
          <w:sz w:val="26"/>
          <w:szCs w:val="26"/>
          <w:rtl/>
        </w:rPr>
        <w:t xml:space="preserve">نظرية </w:t>
      </w:r>
      <w:r w:rsidRPr="00B87412">
        <w:rPr>
          <w:rFonts w:ascii="Simplified Arabic" w:eastAsia="Calibri" w:hAnsi="Simplified Arabic" w:cs="Simplified Arabic"/>
          <w:b/>
          <w:bCs/>
          <w:sz w:val="26"/>
          <w:szCs w:val="26"/>
        </w:rPr>
        <w:t>x</w:t>
      </w:r>
      <w:r w:rsidRPr="00B87412">
        <w:rPr>
          <w:rFonts w:ascii="Simplified Arabic" w:eastAsia="Calibri" w:hAnsi="Simplified Arabic" w:cs="Simplified Arabic"/>
          <w:b/>
          <w:bCs/>
          <w:sz w:val="26"/>
          <w:szCs w:val="26"/>
          <w:rtl/>
        </w:rPr>
        <w:t xml:space="preserve"> و</w:t>
      </w:r>
      <w:r w:rsidRPr="00B87412">
        <w:rPr>
          <w:rFonts w:ascii="Simplified Arabic" w:eastAsia="Calibri" w:hAnsi="Simplified Arabic" w:cs="Simplified Arabic"/>
          <w:b/>
          <w:bCs/>
          <w:sz w:val="26"/>
          <w:szCs w:val="26"/>
        </w:rPr>
        <w:t>y</w:t>
      </w:r>
      <w:r w:rsidRPr="00B87412">
        <w:rPr>
          <w:rFonts w:ascii="Simplified Arabic" w:eastAsia="Calibri" w:hAnsi="Simplified Arabic" w:cs="Simplified Arabic"/>
          <w:b/>
          <w:bCs/>
          <w:sz w:val="26"/>
          <w:szCs w:val="26"/>
          <w:rtl/>
        </w:rPr>
        <w:t xml:space="preserve"> لدوغلاس</w:t>
      </w:r>
      <w:r w:rsidR="009F6603">
        <w:rPr>
          <w:rFonts w:ascii="Simplified Arabic" w:eastAsia="Calibri" w:hAnsi="Simplified Arabic" w:cs="Simplified Arabic" w:hint="cs"/>
          <w:b/>
          <w:bCs/>
          <w:sz w:val="26"/>
          <w:szCs w:val="26"/>
          <w:rtl/>
        </w:rPr>
        <w:t xml:space="preserve"> </w:t>
      </w:r>
      <w:r w:rsidRPr="00B87412">
        <w:rPr>
          <w:rFonts w:ascii="Simplified Arabic" w:eastAsia="Calibri" w:hAnsi="Simplified Arabic" w:cs="Simplified Arabic"/>
          <w:b/>
          <w:bCs/>
          <w:sz w:val="26"/>
          <w:szCs w:val="26"/>
          <w:rtl/>
        </w:rPr>
        <w:t xml:space="preserve">ماكري </w:t>
      </w:r>
      <w:proofErr w:type="gramStart"/>
      <w:r w:rsidRPr="00B87412">
        <w:rPr>
          <w:rFonts w:ascii="Simplified Arabic" w:eastAsia="Calibri" w:hAnsi="Simplified Arabic" w:cs="Simplified Arabic"/>
          <w:b/>
          <w:bCs/>
          <w:sz w:val="26"/>
          <w:szCs w:val="26"/>
          <w:rtl/>
        </w:rPr>
        <w:t>جور</w:t>
      </w:r>
      <w:r w:rsidRPr="00B87412">
        <w:rPr>
          <w:rFonts w:ascii="Simplified Arabic" w:eastAsia="Calibri" w:hAnsi="Simplified Arabic" w:cs="Simplified Arabic"/>
          <w:b/>
          <w:bCs/>
          <w:color w:val="000000"/>
          <w:sz w:val="26"/>
          <w:szCs w:val="26"/>
        </w:rPr>
        <w:t>(</w:t>
      </w:r>
      <w:proofErr w:type="gramEnd"/>
      <w:r w:rsidRPr="00B87412">
        <w:rPr>
          <w:rFonts w:ascii="Simplified Arabic" w:eastAsia="Calibri" w:hAnsi="Simplified Arabic" w:cs="Simplified Arabic"/>
          <w:b/>
          <w:bCs/>
          <w:color w:val="000000"/>
          <w:sz w:val="26"/>
          <w:szCs w:val="26"/>
          <w:lang w:val="en-US"/>
        </w:rPr>
        <w:t>Macgregor)</w:t>
      </w:r>
    </w:p>
    <w:p w14:paraId="23A08CC4" w14:textId="594C1FC7" w:rsidR="00B87412" w:rsidRDefault="00B87412" w:rsidP="00267F4D">
      <w:pPr>
        <w:bidi/>
        <w:spacing w:after="160" w:line="259" w:lineRule="auto"/>
        <w:jc w:val="both"/>
        <w:rPr>
          <w:rFonts w:ascii="Simplified Arabic" w:eastAsia="Calibri" w:hAnsi="Simplified Arabic" w:cs="Simplified Arabic"/>
          <w:sz w:val="26"/>
          <w:szCs w:val="26"/>
          <w:rtl/>
        </w:rPr>
      </w:pPr>
      <w:r w:rsidRPr="00B87412">
        <w:rPr>
          <w:rFonts w:ascii="Simplified Arabic" w:eastAsia="Calibri" w:hAnsi="Simplified Arabic" w:cs="Simplified Arabic"/>
          <w:sz w:val="26"/>
          <w:szCs w:val="26"/>
          <w:rtl/>
        </w:rPr>
        <w:t xml:space="preserve">في كتابه </w:t>
      </w:r>
      <w:r w:rsidRPr="00B87412">
        <w:rPr>
          <w:rFonts w:ascii="Simplified Arabic" w:eastAsia="Calibri" w:hAnsi="Simplified Arabic" w:cs="Simplified Arabic"/>
          <w:sz w:val="26"/>
          <w:szCs w:val="26"/>
        </w:rPr>
        <w:t>"</w:t>
      </w:r>
      <w:r w:rsidRPr="00B87412">
        <w:rPr>
          <w:rFonts w:ascii="Simplified Arabic" w:eastAsia="Calibri" w:hAnsi="Simplified Arabic" w:cs="Simplified Arabic"/>
          <w:sz w:val="26"/>
          <w:szCs w:val="26"/>
          <w:rtl/>
        </w:rPr>
        <w:t xml:space="preserve"> الجانب الإنساني للمؤسسات </w:t>
      </w:r>
      <w:r w:rsidRPr="00B87412">
        <w:rPr>
          <w:rFonts w:ascii="Simplified Arabic" w:eastAsia="Calibri" w:hAnsi="Simplified Arabic" w:cs="Simplified Arabic"/>
          <w:sz w:val="26"/>
          <w:szCs w:val="26"/>
        </w:rPr>
        <w:t>"</w:t>
      </w:r>
      <w:r w:rsidRPr="00B87412">
        <w:rPr>
          <w:rFonts w:ascii="Simplified Arabic" w:eastAsia="Calibri" w:hAnsi="Simplified Arabic" w:cs="Simplified Arabic"/>
          <w:sz w:val="26"/>
          <w:szCs w:val="26"/>
          <w:rtl/>
        </w:rPr>
        <w:t xml:space="preserve"> ال</w:t>
      </w:r>
      <w:r w:rsidRPr="00B87412">
        <w:rPr>
          <w:rFonts w:ascii="Simplified Arabic" w:eastAsia="Calibri" w:hAnsi="Simplified Arabic" w:cs="Simplified Arabic"/>
          <w:sz w:val="26"/>
          <w:szCs w:val="26"/>
          <w:rtl/>
          <w:lang w:bidi="ar-DZ"/>
        </w:rPr>
        <w:t>ذ</w:t>
      </w:r>
      <w:r w:rsidRPr="00B87412">
        <w:rPr>
          <w:rFonts w:ascii="Simplified Arabic" w:eastAsia="Calibri" w:hAnsi="Simplified Arabic" w:cs="Simplified Arabic"/>
          <w:sz w:val="26"/>
          <w:szCs w:val="26"/>
          <w:rtl/>
        </w:rPr>
        <w:t>ي نشر سنة 1960، قدم ماكري جور وجهة نظره عن الطبيعة البشرية، حيث درس الأفكار الأساسية المتعلقة بالسلوك البشري وقدم فرضيتين منفصلتين، الأولى تتعلق</w:t>
      </w:r>
      <w:r w:rsidR="00267F4D">
        <w:rPr>
          <w:rFonts w:ascii="Simplified Arabic" w:eastAsia="Calibri" w:hAnsi="Simplified Arabic" w:cs="Simplified Arabic" w:hint="cs"/>
          <w:sz w:val="26"/>
          <w:szCs w:val="26"/>
          <w:rtl/>
        </w:rPr>
        <w:t xml:space="preserve"> </w:t>
      </w:r>
      <w:r w:rsidRPr="00267F4D">
        <w:rPr>
          <w:rFonts w:ascii="Simplified Arabic" w:eastAsia="Calibri" w:hAnsi="Simplified Arabic" w:cs="Simplified Arabic"/>
          <w:sz w:val="26"/>
          <w:szCs w:val="26"/>
          <w:rtl/>
        </w:rPr>
        <w:t>بمستوى الدافعية، بينما الثانية تتعلق بمستوى الإنجاز لدى الافراد</w:t>
      </w:r>
      <w:r w:rsidR="00267F4D">
        <w:rPr>
          <w:rFonts w:ascii="Simplified Arabic" w:eastAsia="Calibri" w:hAnsi="Simplified Arabic" w:cs="Simplified Arabic" w:hint="cs"/>
          <w:sz w:val="26"/>
          <w:szCs w:val="26"/>
          <w:rtl/>
        </w:rPr>
        <w:t>.</w:t>
      </w:r>
      <w:r w:rsidR="00267F4D">
        <w:rPr>
          <w:rStyle w:val="a9"/>
          <w:rFonts w:ascii="Simplified Arabic" w:eastAsia="Calibri" w:hAnsi="Simplified Arabic" w:cs="Simplified Arabic"/>
          <w:sz w:val="26"/>
          <w:szCs w:val="26"/>
          <w:rtl/>
        </w:rPr>
        <w:footnoteReference w:id="22"/>
      </w:r>
    </w:p>
    <w:p w14:paraId="3642F315" w14:textId="5A4E11B3" w:rsidR="00267F4D" w:rsidRPr="00267F4D" w:rsidRDefault="00267F4D" w:rsidP="00101114">
      <w:pPr>
        <w:numPr>
          <w:ilvl w:val="0"/>
          <w:numId w:val="22"/>
        </w:numPr>
        <w:bidi/>
        <w:spacing w:after="160" w:line="360" w:lineRule="auto"/>
        <w:ind w:left="281" w:firstLine="0"/>
        <w:contextualSpacing/>
        <w:jc w:val="both"/>
        <w:rPr>
          <w:rFonts w:ascii="Simplified Arabic" w:eastAsia="Calibri" w:hAnsi="Simplified Arabic" w:cs="Simplified Arabic"/>
          <w:b/>
          <w:bCs/>
          <w:sz w:val="26"/>
          <w:szCs w:val="26"/>
          <w:rtl/>
        </w:rPr>
      </w:pPr>
      <w:r w:rsidRPr="00267F4D">
        <w:rPr>
          <w:rFonts w:ascii="Simplified Arabic" w:eastAsia="Calibri" w:hAnsi="Simplified Arabic" w:cs="Simplified Arabic"/>
          <w:b/>
          <w:bCs/>
          <w:sz w:val="26"/>
          <w:szCs w:val="26"/>
          <w:rtl/>
        </w:rPr>
        <w:t xml:space="preserve">نظرية </w:t>
      </w:r>
      <w:proofErr w:type="gramStart"/>
      <w:r w:rsidR="000A20EC">
        <w:rPr>
          <w:rFonts w:ascii="Simplified Arabic" w:eastAsia="Calibri" w:hAnsi="Simplified Arabic" w:cs="Simplified Arabic" w:hint="cs"/>
          <w:b/>
          <w:bCs/>
          <w:sz w:val="26"/>
          <w:szCs w:val="26"/>
          <w:rtl/>
        </w:rPr>
        <w:t xml:space="preserve"> </w:t>
      </w:r>
      <w:r w:rsidR="000A20EC">
        <w:rPr>
          <w:rFonts w:ascii="Simplified Arabic" w:eastAsia="Calibri" w:hAnsi="Simplified Arabic" w:cs="Simplified Arabic"/>
          <w:b/>
          <w:bCs/>
          <w:sz w:val="26"/>
          <w:szCs w:val="26"/>
        </w:rPr>
        <w:t xml:space="preserve"> </w:t>
      </w:r>
      <w:r w:rsidRPr="00267F4D">
        <w:rPr>
          <w:rFonts w:ascii="Simplified Arabic" w:eastAsia="Calibri" w:hAnsi="Simplified Arabic" w:cs="Simplified Arabic"/>
          <w:b/>
          <w:bCs/>
          <w:sz w:val="26"/>
          <w:szCs w:val="26"/>
        </w:rPr>
        <w:t>:x</w:t>
      </w:r>
      <w:proofErr w:type="gramEnd"/>
      <w:r w:rsidRPr="00267F4D">
        <w:rPr>
          <w:rFonts w:ascii="Simplified Arabic" w:eastAsia="Calibri" w:hAnsi="Simplified Arabic" w:cs="Simplified Arabic"/>
          <w:sz w:val="26"/>
          <w:szCs w:val="26"/>
          <w:rtl/>
        </w:rPr>
        <w:t>تمثل النظرية التقليدية التي تأتي فرضياتها من الفكر الكلاسيكي ال</w:t>
      </w:r>
      <w:r w:rsidRPr="00267F4D">
        <w:rPr>
          <w:rFonts w:ascii="Simplified Arabic" w:eastAsia="Calibri" w:hAnsi="Simplified Arabic" w:cs="Simplified Arabic"/>
          <w:sz w:val="26"/>
          <w:szCs w:val="26"/>
          <w:rtl/>
          <w:lang w:bidi="ar-DZ"/>
        </w:rPr>
        <w:t>ذ</w:t>
      </w:r>
      <w:r w:rsidRPr="00267F4D">
        <w:rPr>
          <w:rFonts w:ascii="Simplified Arabic" w:eastAsia="Calibri" w:hAnsi="Simplified Arabic" w:cs="Simplified Arabic"/>
          <w:sz w:val="26"/>
          <w:szCs w:val="26"/>
          <w:rtl/>
        </w:rPr>
        <w:t>ي بنيت أسسه الفلسفية على العقلانية والرجل الاقتصادي، وك</w:t>
      </w:r>
      <w:r w:rsidRPr="00267F4D">
        <w:rPr>
          <w:rFonts w:ascii="Simplified Arabic" w:eastAsia="Calibri" w:hAnsi="Simplified Arabic" w:cs="Simplified Arabic"/>
          <w:sz w:val="26"/>
          <w:szCs w:val="26"/>
          <w:rtl/>
          <w:lang w:bidi="ar-DZ"/>
        </w:rPr>
        <w:t>ذ</w:t>
      </w:r>
      <w:r w:rsidRPr="00267F4D">
        <w:rPr>
          <w:rFonts w:ascii="Simplified Arabic" w:eastAsia="Calibri" w:hAnsi="Simplified Arabic" w:cs="Simplified Arabic"/>
          <w:sz w:val="26"/>
          <w:szCs w:val="26"/>
          <w:rtl/>
        </w:rPr>
        <w:t xml:space="preserve">لك الطبيعة المادية التي تأسست عليها النظريات التقليدية في </w:t>
      </w:r>
      <w:r w:rsidRPr="00267F4D">
        <w:rPr>
          <w:rFonts w:ascii="Simplified Arabic" w:eastAsia="Calibri" w:hAnsi="Simplified Arabic" w:cs="Simplified Arabic"/>
          <w:sz w:val="26"/>
          <w:szCs w:val="26"/>
          <w:rtl/>
          <w:lang w:bidi="ar-DZ"/>
        </w:rPr>
        <w:t>ذ</w:t>
      </w:r>
      <w:r w:rsidRPr="00267F4D">
        <w:rPr>
          <w:rFonts w:ascii="Simplified Arabic" w:eastAsia="Calibri" w:hAnsi="Simplified Arabic" w:cs="Simplified Arabic"/>
          <w:sz w:val="26"/>
          <w:szCs w:val="26"/>
          <w:rtl/>
        </w:rPr>
        <w:t>لك الوقت.</w:t>
      </w:r>
    </w:p>
    <w:p w14:paraId="586BEB29" w14:textId="43C557E0" w:rsidR="00267F4D" w:rsidRPr="0063000C" w:rsidRDefault="00267F4D" w:rsidP="00101114">
      <w:pPr>
        <w:pStyle w:val="a7"/>
        <w:numPr>
          <w:ilvl w:val="0"/>
          <w:numId w:val="16"/>
        </w:numPr>
        <w:bidi/>
        <w:spacing w:after="160" w:line="259" w:lineRule="auto"/>
        <w:jc w:val="both"/>
        <w:rPr>
          <w:rFonts w:ascii="Simplified Arabic" w:eastAsia="Calibri" w:hAnsi="Simplified Arabic" w:cs="Simplified Arabic"/>
          <w:sz w:val="26"/>
          <w:szCs w:val="26"/>
          <w:rtl/>
        </w:rPr>
      </w:pPr>
      <w:r w:rsidRPr="009F6603">
        <w:rPr>
          <w:rFonts w:ascii="Simplified Arabic" w:eastAsia="Calibri" w:hAnsi="Simplified Arabic" w:cs="Simplified Arabic"/>
          <w:b/>
          <w:bCs/>
          <w:sz w:val="26"/>
          <w:szCs w:val="26"/>
          <w:rtl/>
        </w:rPr>
        <w:lastRenderedPageBreak/>
        <w:t>المبادئ التالية تدعم ه</w:t>
      </w:r>
      <w:r w:rsidRPr="009F6603">
        <w:rPr>
          <w:rFonts w:ascii="Simplified Arabic" w:eastAsia="Calibri" w:hAnsi="Simplified Arabic" w:cs="Simplified Arabic"/>
          <w:b/>
          <w:bCs/>
          <w:sz w:val="26"/>
          <w:szCs w:val="26"/>
          <w:rtl/>
          <w:lang w:bidi="ar-DZ"/>
        </w:rPr>
        <w:t>ذ</w:t>
      </w:r>
      <w:r w:rsidRPr="009F6603">
        <w:rPr>
          <w:rFonts w:ascii="Simplified Arabic" w:eastAsia="Calibri" w:hAnsi="Simplified Arabic" w:cs="Simplified Arabic"/>
          <w:b/>
          <w:bCs/>
          <w:sz w:val="26"/>
          <w:szCs w:val="26"/>
          <w:rtl/>
        </w:rPr>
        <w:t>ه النظرية</w:t>
      </w:r>
      <w:r w:rsidRPr="0063000C">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23"/>
      </w:r>
    </w:p>
    <w:p w14:paraId="379B9D7D" w14:textId="27E403D0" w:rsidR="00267F4D" w:rsidRDefault="00267F4D" w:rsidP="00101114">
      <w:pPr>
        <w:numPr>
          <w:ilvl w:val="0"/>
          <w:numId w:val="23"/>
        </w:numPr>
        <w:bidi/>
        <w:spacing w:after="160" w:line="360" w:lineRule="auto"/>
        <w:ind w:left="565" w:hanging="142"/>
        <w:contextualSpacing/>
        <w:jc w:val="both"/>
        <w:rPr>
          <w:rFonts w:ascii="Simplified Arabic" w:eastAsia="Calibri" w:hAnsi="Simplified Arabic" w:cs="Simplified Arabic"/>
          <w:sz w:val="26"/>
          <w:szCs w:val="26"/>
        </w:rPr>
      </w:pPr>
      <w:r w:rsidRPr="00267F4D">
        <w:rPr>
          <w:rFonts w:ascii="Simplified Arabic" w:eastAsia="Calibri" w:hAnsi="Simplified Arabic" w:cs="Simplified Arabic"/>
          <w:sz w:val="26"/>
          <w:szCs w:val="26"/>
          <w:rtl/>
        </w:rPr>
        <w:t>الفرد بطبعه لا يحب العمل، ويحاول الهروب منه قدر الإمكان، ولمكافحة ه</w:t>
      </w:r>
      <w:r w:rsidRPr="00267F4D">
        <w:rPr>
          <w:rFonts w:ascii="Simplified Arabic" w:eastAsia="Calibri" w:hAnsi="Simplified Arabic" w:cs="Simplified Arabic"/>
          <w:sz w:val="26"/>
          <w:szCs w:val="26"/>
          <w:rtl/>
          <w:lang w:bidi="ar-DZ"/>
        </w:rPr>
        <w:t>ذ</w:t>
      </w:r>
      <w:r w:rsidRPr="00267F4D">
        <w:rPr>
          <w:rFonts w:ascii="Simplified Arabic" w:eastAsia="Calibri" w:hAnsi="Simplified Arabic" w:cs="Simplified Arabic"/>
          <w:sz w:val="26"/>
          <w:szCs w:val="26"/>
          <w:rtl/>
        </w:rPr>
        <w:t>ا يجب على الإدارة وضع حوافز للإنتاجية والأجور والمكافآت المادية، والتي تعد أهم حوافز العمل.</w:t>
      </w:r>
    </w:p>
    <w:p w14:paraId="7A584B6C" w14:textId="77777777" w:rsidR="00267F4D" w:rsidRPr="00267F4D" w:rsidRDefault="00267F4D" w:rsidP="00101114">
      <w:pPr>
        <w:pStyle w:val="a7"/>
        <w:numPr>
          <w:ilvl w:val="0"/>
          <w:numId w:val="23"/>
        </w:numPr>
        <w:bidi/>
        <w:ind w:left="565" w:hanging="142"/>
        <w:rPr>
          <w:rFonts w:ascii="Simplified Arabic" w:eastAsia="Calibri" w:hAnsi="Simplified Arabic" w:cs="Simplified Arabic"/>
          <w:sz w:val="26"/>
          <w:szCs w:val="26"/>
          <w:rtl/>
        </w:rPr>
      </w:pPr>
      <w:r w:rsidRPr="00267F4D">
        <w:rPr>
          <w:rFonts w:ascii="Simplified Arabic" w:eastAsia="Calibri" w:hAnsi="Simplified Arabic" w:cs="Simplified Arabic" w:hint="cs"/>
          <w:sz w:val="26"/>
          <w:szCs w:val="26"/>
          <w:rtl/>
        </w:rPr>
        <w:t>يرغب</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الافراد</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في</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الابتعاد</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عن</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المسؤولية</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لأنهم</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يريدون</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الاستقرار</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والأمن،</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والسعي</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وراء</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أهدافهم</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الذاتية</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باتباع</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توجيهات</w:t>
      </w:r>
      <w:r w:rsidRPr="00267F4D">
        <w:rPr>
          <w:rFonts w:ascii="Simplified Arabic" w:eastAsia="Calibri" w:hAnsi="Simplified Arabic" w:cs="Simplified Arabic"/>
          <w:sz w:val="26"/>
          <w:szCs w:val="26"/>
          <w:rtl/>
        </w:rPr>
        <w:t xml:space="preserve"> </w:t>
      </w:r>
      <w:r w:rsidRPr="00267F4D">
        <w:rPr>
          <w:rFonts w:ascii="Simplified Arabic" w:eastAsia="Calibri" w:hAnsi="Simplified Arabic" w:cs="Simplified Arabic" w:hint="cs"/>
          <w:sz w:val="26"/>
          <w:szCs w:val="26"/>
          <w:rtl/>
        </w:rPr>
        <w:t>الآخرين</w:t>
      </w:r>
      <w:r w:rsidRPr="00267F4D">
        <w:rPr>
          <w:rFonts w:ascii="Simplified Arabic" w:eastAsia="Calibri" w:hAnsi="Simplified Arabic" w:cs="Simplified Arabic"/>
          <w:sz w:val="26"/>
          <w:szCs w:val="26"/>
          <w:rtl/>
        </w:rPr>
        <w:t>.</w:t>
      </w:r>
    </w:p>
    <w:p w14:paraId="717301E0" w14:textId="030D2079" w:rsidR="00267F4D" w:rsidRDefault="0063000C" w:rsidP="0063000C">
      <w:pPr>
        <w:bidi/>
        <w:spacing w:after="160" w:line="360" w:lineRule="auto"/>
        <w:ind w:left="282"/>
        <w:contextualSpacing/>
        <w:jc w:val="both"/>
        <w:rPr>
          <w:rFonts w:ascii="Simplified Arabic" w:eastAsia="Calibri" w:hAnsi="Simplified Arabic" w:cs="Simplified Arabic"/>
          <w:sz w:val="26"/>
          <w:szCs w:val="26"/>
          <w:rtl/>
        </w:rPr>
      </w:pPr>
      <w:r w:rsidRPr="0063000C">
        <w:rPr>
          <w:rFonts w:ascii="Simplified Arabic" w:eastAsia="Calibri" w:hAnsi="Simplified Arabic" w:cs="Simplified Arabic" w:hint="cs"/>
          <w:b/>
          <w:bCs/>
          <w:sz w:val="26"/>
          <w:szCs w:val="26"/>
          <w:rtl/>
        </w:rPr>
        <w:t>‌ب</w:t>
      </w:r>
      <w:r w:rsidRPr="0063000C">
        <w:rPr>
          <w:rFonts w:ascii="Simplified Arabic" w:eastAsia="Calibri" w:hAnsi="Simplified Arabic" w:cs="Simplified Arabic"/>
          <w:sz w:val="26"/>
          <w:szCs w:val="26"/>
          <w:rtl/>
        </w:rPr>
        <w:t>.</w:t>
      </w:r>
      <w:r w:rsidRPr="0063000C">
        <w:rPr>
          <w:rFonts w:ascii="Simplified Arabic" w:eastAsia="Calibri" w:hAnsi="Simplified Arabic" w:cs="Simplified Arabic"/>
          <w:sz w:val="26"/>
          <w:szCs w:val="26"/>
          <w:rtl/>
        </w:rPr>
        <w:tab/>
      </w:r>
      <w:r w:rsidRPr="009F6603">
        <w:rPr>
          <w:rFonts w:ascii="Simplified Arabic" w:eastAsia="Calibri" w:hAnsi="Simplified Arabic" w:cs="Simplified Arabic" w:hint="cs"/>
          <w:b/>
          <w:bCs/>
          <w:sz w:val="26"/>
          <w:szCs w:val="26"/>
          <w:rtl/>
        </w:rPr>
        <w:t>نظرية</w:t>
      </w:r>
      <w:r w:rsidRPr="009F6603">
        <w:rPr>
          <w:rFonts w:ascii="Simplified Arabic" w:eastAsia="Calibri" w:hAnsi="Simplified Arabic" w:cs="Simplified Arabic"/>
          <w:b/>
          <w:bCs/>
          <w:sz w:val="26"/>
          <w:szCs w:val="26"/>
          <w:rtl/>
        </w:rPr>
        <w:t xml:space="preserve"> </w:t>
      </w:r>
      <w:proofErr w:type="gramStart"/>
      <w:r w:rsidRPr="009F6603">
        <w:rPr>
          <w:rFonts w:ascii="Simplified Arabic" w:eastAsia="Calibri" w:hAnsi="Simplified Arabic" w:cs="Simplified Arabic"/>
          <w:b/>
          <w:bCs/>
          <w:sz w:val="26"/>
          <w:szCs w:val="26"/>
        </w:rPr>
        <w:t>y</w:t>
      </w:r>
      <w:r>
        <w:rPr>
          <w:rFonts w:ascii="Simplified Arabic" w:eastAsia="Calibri" w:hAnsi="Simplified Arabic" w:cs="Simplified Arabic" w:hint="cs"/>
          <w:sz w:val="26"/>
          <w:szCs w:val="26"/>
          <w:rtl/>
        </w:rPr>
        <w:t xml:space="preserve"> :</w:t>
      </w:r>
      <w:proofErr w:type="gramEnd"/>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بعد</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تجارب</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هاوثورن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اشتق</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ماكري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جور</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ففلسفته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مدرسة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العلاقات</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الإنسانية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التي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اعتبرت</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الشخص</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كائن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اجتماعي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يتفاعل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مع</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الاخرين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بناء</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على</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معطيات</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هادفة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وبناءة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أجل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تحقيق</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أهدافه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وأهداف</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المنظمة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التي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يعمل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فيها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بحيث</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يكون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الشخص</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ناجحا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وقادرا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على</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العمل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وراغبا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فيه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وفقا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لهذه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النظرية</w:t>
      </w:r>
      <w:r w:rsidRPr="0063000C">
        <w:rPr>
          <w:rFonts w:ascii="Simplified Arabic" w:eastAsia="Calibri" w:hAnsi="Simplified Arabic" w:cs="Simplified Arabic"/>
          <w:sz w:val="26"/>
          <w:szCs w:val="26"/>
          <w:rtl/>
        </w:rPr>
        <w:t>.</w:t>
      </w:r>
    </w:p>
    <w:p w14:paraId="04EDD68A" w14:textId="072F8D97" w:rsidR="0063000C" w:rsidRPr="0063000C" w:rsidRDefault="0063000C" w:rsidP="00101114">
      <w:pPr>
        <w:pStyle w:val="a7"/>
        <w:numPr>
          <w:ilvl w:val="0"/>
          <w:numId w:val="16"/>
        </w:numPr>
        <w:bidi/>
        <w:spacing w:after="160" w:line="360" w:lineRule="auto"/>
        <w:jc w:val="both"/>
        <w:rPr>
          <w:rFonts w:ascii="Simplified Arabic" w:eastAsia="Calibri" w:hAnsi="Simplified Arabic" w:cs="Simplified Arabic"/>
          <w:sz w:val="26"/>
          <w:szCs w:val="26"/>
          <w:rtl/>
        </w:rPr>
      </w:pPr>
      <w:r w:rsidRPr="009F6603">
        <w:rPr>
          <w:rFonts w:ascii="Simplified Arabic" w:eastAsia="Calibri" w:hAnsi="Simplified Arabic" w:cs="Simplified Arabic"/>
          <w:b/>
          <w:bCs/>
          <w:sz w:val="26"/>
          <w:szCs w:val="26"/>
          <w:rtl/>
        </w:rPr>
        <w:t>أهم الافتراضات التي قامت عليها ه</w:t>
      </w:r>
      <w:r w:rsidRPr="009F6603">
        <w:rPr>
          <w:rFonts w:ascii="Simplified Arabic" w:eastAsia="Calibri" w:hAnsi="Simplified Arabic" w:cs="Simplified Arabic"/>
          <w:b/>
          <w:bCs/>
          <w:sz w:val="26"/>
          <w:szCs w:val="26"/>
          <w:rtl/>
          <w:lang w:bidi="ar-DZ"/>
        </w:rPr>
        <w:t>ذ</w:t>
      </w:r>
      <w:r w:rsidRPr="009F6603">
        <w:rPr>
          <w:rFonts w:ascii="Simplified Arabic" w:eastAsia="Calibri" w:hAnsi="Simplified Arabic" w:cs="Simplified Arabic"/>
          <w:b/>
          <w:bCs/>
          <w:sz w:val="26"/>
          <w:szCs w:val="26"/>
          <w:rtl/>
        </w:rPr>
        <w:t>ه النظرية</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24"/>
      </w:r>
    </w:p>
    <w:p w14:paraId="04C904B8" w14:textId="172022C7" w:rsidR="00267F4D" w:rsidRDefault="0063000C" w:rsidP="00101114">
      <w:pPr>
        <w:pStyle w:val="a7"/>
        <w:numPr>
          <w:ilvl w:val="0"/>
          <w:numId w:val="23"/>
        </w:numPr>
        <w:bidi/>
        <w:spacing w:after="160" w:line="259" w:lineRule="auto"/>
        <w:jc w:val="both"/>
        <w:rPr>
          <w:rFonts w:ascii="Simplified Arabic" w:eastAsia="Calibri" w:hAnsi="Simplified Arabic" w:cs="Simplified Arabic"/>
          <w:sz w:val="26"/>
          <w:szCs w:val="26"/>
        </w:rPr>
      </w:pPr>
      <w:r w:rsidRPr="0063000C">
        <w:rPr>
          <w:rFonts w:ascii="Simplified Arabic" w:eastAsia="Calibri" w:hAnsi="Simplified Arabic" w:cs="Simplified Arabic" w:hint="cs"/>
          <w:sz w:val="26"/>
          <w:szCs w:val="26"/>
          <w:rtl/>
        </w:rPr>
        <w:t>الجهد</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الجسمي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والعقلي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الذي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يستخدمه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الفرد</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في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العمل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شيء</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طبيعي،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وعليه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لا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يتهرب</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من</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العمل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يعتبره</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مصدر</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للرضا</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والسعادة</w:t>
      </w:r>
      <w:r w:rsidRPr="0063000C">
        <w:rPr>
          <w:rFonts w:ascii="Simplified Arabic" w:eastAsia="Calibri" w:hAnsi="Simplified Arabic" w:cs="Simplified Arabic"/>
          <w:sz w:val="26"/>
          <w:szCs w:val="26"/>
          <w:rtl/>
        </w:rPr>
        <w:t>.</w:t>
      </w:r>
    </w:p>
    <w:p w14:paraId="46E2ED2E" w14:textId="57384C6C" w:rsidR="0063000C" w:rsidRPr="00C12F48" w:rsidRDefault="0063000C" w:rsidP="00101114">
      <w:pPr>
        <w:pStyle w:val="a7"/>
        <w:numPr>
          <w:ilvl w:val="0"/>
          <w:numId w:val="23"/>
        </w:numPr>
        <w:bidi/>
        <w:rPr>
          <w:rFonts w:ascii="Simplified Arabic" w:eastAsia="Calibri" w:hAnsi="Simplified Arabic" w:cs="Simplified Arabic"/>
          <w:sz w:val="26"/>
          <w:szCs w:val="26"/>
          <w:rtl/>
        </w:rPr>
      </w:pPr>
      <w:r w:rsidRPr="0063000C">
        <w:rPr>
          <w:rFonts w:ascii="Simplified Arabic" w:eastAsia="Calibri" w:hAnsi="Simplified Arabic" w:cs="Simplified Arabic" w:hint="cs"/>
          <w:sz w:val="26"/>
          <w:szCs w:val="26"/>
          <w:rtl/>
        </w:rPr>
        <w:t>الوعود</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بالعقاب</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ليس</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وسيلة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لتحفيز</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الفرد</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على</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العمل</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بجدية</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فهو</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قادر</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على</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تحقيق</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الأهداف</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التي</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يلتزم</w:t>
      </w:r>
      <w:r w:rsidRPr="0063000C">
        <w:rPr>
          <w:rFonts w:ascii="Simplified Arabic" w:eastAsia="Calibri" w:hAnsi="Simplified Arabic" w:cs="Simplified Arabic"/>
          <w:sz w:val="26"/>
          <w:szCs w:val="26"/>
          <w:rtl/>
        </w:rPr>
        <w:t xml:space="preserve"> </w:t>
      </w:r>
      <w:r w:rsidRPr="0063000C">
        <w:rPr>
          <w:rFonts w:ascii="Simplified Arabic" w:eastAsia="Calibri" w:hAnsi="Simplified Arabic" w:cs="Simplified Arabic" w:hint="cs"/>
          <w:sz w:val="26"/>
          <w:szCs w:val="26"/>
          <w:rtl/>
        </w:rPr>
        <w:t>بها</w:t>
      </w:r>
      <w:r w:rsidRPr="0063000C">
        <w:rPr>
          <w:rFonts w:ascii="Simplified Arabic" w:eastAsia="Calibri" w:hAnsi="Simplified Arabic" w:cs="Simplified Arabic"/>
          <w:sz w:val="26"/>
          <w:szCs w:val="26"/>
          <w:rtl/>
        </w:rPr>
        <w:t>.</w:t>
      </w:r>
    </w:p>
    <w:p w14:paraId="31471D0B" w14:textId="7F849551" w:rsidR="0063000C" w:rsidRPr="0063000C" w:rsidRDefault="00034D82" w:rsidP="0063000C">
      <w:pPr>
        <w:bidi/>
        <w:spacing w:after="160"/>
        <w:jc w:val="both"/>
        <w:rPr>
          <w:rFonts w:ascii="Simplified Arabic" w:eastAsia="Calibri" w:hAnsi="Simplified Arabic" w:cs="Simplified Arabic"/>
          <w:b/>
          <w:bCs/>
          <w:color w:val="000000"/>
          <w:sz w:val="26"/>
          <w:szCs w:val="26"/>
          <w:rtl/>
          <w:lang w:val="en-US"/>
        </w:rPr>
      </w:pPr>
      <w:r w:rsidRPr="00B87412">
        <w:rPr>
          <w:rFonts w:ascii="Simplified Arabic" w:eastAsia="Calibri" w:hAnsi="Simplified Arabic" w:cs="Simplified Arabic"/>
          <w:b/>
          <w:bCs/>
          <w:color w:val="000000"/>
          <w:sz w:val="26"/>
          <w:szCs w:val="26"/>
          <w:lang w:val="en-US"/>
        </w:rPr>
        <w:sym w:font="Wingdings" w:char="F0D7"/>
      </w:r>
      <w:r w:rsidR="0063000C" w:rsidRPr="0063000C">
        <w:rPr>
          <w:rFonts w:ascii="Simplified Arabic" w:eastAsia="Calibri" w:hAnsi="Simplified Arabic" w:cs="Simplified Arabic"/>
          <w:b/>
          <w:bCs/>
          <w:sz w:val="26"/>
          <w:szCs w:val="26"/>
          <w:rtl/>
        </w:rPr>
        <w:t xml:space="preserve">نظرية القيمة للوك </w:t>
      </w:r>
      <w:r w:rsidR="0063000C" w:rsidRPr="0063000C">
        <w:rPr>
          <w:rFonts w:ascii="Simplified Arabic" w:eastAsia="Calibri" w:hAnsi="Simplified Arabic" w:cs="Simplified Arabic"/>
          <w:b/>
          <w:bCs/>
          <w:color w:val="000000"/>
          <w:sz w:val="26"/>
          <w:szCs w:val="26"/>
        </w:rPr>
        <w:t>(</w:t>
      </w:r>
      <w:r w:rsidR="0063000C" w:rsidRPr="0063000C">
        <w:rPr>
          <w:rFonts w:ascii="Simplified Arabic" w:eastAsia="Calibri" w:hAnsi="Simplified Arabic" w:cs="Simplified Arabic"/>
          <w:b/>
          <w:bCs/>
          <w:color w:val="000000"/>
          <w:sz w:val="26"/>
          <w:szCs w:val="26"/>
          <w:lang w:val="en-US"/>
        </w:rPr>
        <w:t>Locke)</w:t>
      </w:r>
    </w:p>
    <w:p w14:paraId="6A7B6C0F" w14:textId="68FA1AE8" w:rsidR="0063000C" w:rsidRDefault="0063000C" w:rsidP="0063000C">
      <w:pPr>
        <w:bidi/>
        <w:spacing w:after="160" w:line="259" w:lineRule="auto"/>
        <w:jc w:val="both"/>
        <w:rPr>
          <w:rFonts w:ascii="Simplified Arabic" w:eastAsia="Calibri" w:hAnsi="Simplified Arabic" w:cs="Simplified Arabic"/>
          <w:sz w:val="26"/>
          <w:szCs w:val="26"/>
          <w:rtl/>
          <w:lang w:bidi="ar-DZ"/>
        </w:rPr>
      </w:pPr>
      <w:r w:rsidRPr="0063000C">
        <w:rPr>
          <w:rFonts w:ascii="Simplified Arabic" w:eastAsia="Calibri" w:hAnsi="Simplified Arabic" w:cs="Simplified Arabic"/>
          <w:sz w:val="26"/>
          <w:szCs w:val="26"/>
          <w:rtl/>
          <w:lang w:val="en-US" w:bidi="ar-DZ"/>
        </w:rPr>
        <w:t xml:space="preserve">  ه</w:t>
      </w:r>
      <w:r w:rsidRPr="0063000C">
        <w:rPr>
          <w:rFonts w:ascii="Simplified Arabic" w:eastAsia="Calibri" w:hAnsi="Simplified Arabic" w:cs="Simplified Arabic"/>
          <w:sz w:val="26"/>
          <w:szCs w:val="26"/>
          <w:rtl/>
          <w:lang w:bidi="ar-DZ"/>
        </w:rPr>
        <w:t>ذ</w:t>
      </w:r>
      <w:r w:rsidRPr="0063000C">
        <w:rPr>
          <w:rFonts w:ascii="Simplified Arabic" w:eastAsia="Calibri" w:hAnsi="Simplified Arabic" w:cs="Simplified Arabic"/>
          <w:sz w:val="26"/>
          <w:szCs w:val="26"/>
          <w:rtl/>
          <w:lang w:val="en-US" w:bidi="ar-DZ"/>
        </w:rPr>
        <w:t>ه النظرية هي احدى النظريات التي تفسر الرضا الوظيفي، ووفقا لهذه النظرية يمثل الرضا الوظيفي</w:t>
      </w:r>
      <w:r>
        <w:rPr>
          <w:rFonts w:ascii="Simplified Arabic" w:eastAsia="Calibri" w:hAnsi="Simplified Arabic" w:cs="Simplified Arabic" w:hint="cs"/>
          <w:sz w:val="26"/>
          <w:szCs w:val="26"/>
          <w:rtl/>
          <w:lang w:bidi="ar-DZ"/>
        </w:rPr>
        <w:t xml:space="preserve"> </w:t>
      </w:r>
      <w:r w:rsidRPr="0063000C">
        <w:rPr>
          <w:rFonts w:ascii="Simplified Arabic" w:eastAsia="Calibri" w:hAnsi="Simplified Arabic" w:cs="Simplified Arabic"/>
          <w:sz w:val="26"/>
          <w:szCs w:val="26"/>
          <w:rtl/>
          <w:lang w:val="en-US" w:bidi="ar-DZ"/>
        </w:rPr>
        <w:t>درجة الموافقة التي يحصل عليها الشخص مقابل العوائد التي يرغب فيها، ويكون رضا الفرد عن عمله أو أحد عناصره يحكمه العناصر التالية</w:t>
      </w:r>
      <w:r w:rsidRPr="0063000C">
        <w:rPr>
          <w:rFonts w:ascii="Simplified Arabic" w:eastAsia="Calibri" w:hAnsi="Simplified Arabic" w:cs="Simplified Arabic"/>
          <w:sz w:val="26"/>
          <w:szCs w:val="26"/>
        </w:rPr>
        <w:t>:</w:t>
      </w:r>
    </w:p>
    <w:p w14:paraId="533CE3E7" w14:textId="77777777" w:rsidR="00C12F48" w:rsidRPr="00C12F48" w:rsidRDefault="00C12F48" w:rsidP="00101114">
      <w:pPr>
        <w:numPr>
          <w:ilvl w:val="0"/>
          <w:numId w:val="24"/>
        </w:numPr>
        <w:bidi/>
        <w:spacing w:after="160" w:line="360" w:lineRule="auto"/>
        <w:contextualSpacing/>
        <w:jc w:val="both"/>
        <w:rPr>
          <w:rFonts w:ascii="Simplified Arabic" w:eastAsia="Calibri" w:hAnsi="Simplified Arabic" w:cs="Simplified Arabic"/>
          <w:sz w:val="26"/>
          <w:szCs w:val="26"/>
          <w:rtl/>
          <w:lang w:val="en-US" w:bidi="ar-DZ"/>
        </w:rPr>
      </w:pPr>
      <w:r w:rsidRPr="00C12F48">
        <w:rPr>
          <w:rFonts w:ascii="Simplified Arabic" w:eastAsia="Calibri" w:hAnsi="Simplified Arabic" w:cs="Simplified Arabic"/>
          <w:sz w:val="26"/>
          <w:szCs w:val="26"/>
          <w:rtl/>
          <w:lang w:val="en-US" w:bidi="ar-DZ"/>
        </w:rPr>
        <w:t>مقدار ما يأمل المورد البشري في الحصول عليه.</w:t>
      </w:r>
    </w:p>
    <w:p w14:paraId="61FFF772" w14:textId="77777777" w:rsidR="00C12F48" w:rsidRPr="00C12F48" w:rsidRDefault="00C12F48" w:rsidP="00101114">
      <w:pPr>
        <w:numPr>
          <w:ilvl w:val="0"/>
          <w:numId w:val="24"/>
        </w:numPr>
        <w:bidi/>
        <w:spacing w:after="160" w:line="360" w:lineRule="auto"/>
        <w:contextualSpacing/>
        <w:jc w:val="both"/>
        <w:rPr>
          <w:rFonts w:ascii="Simplified Arabic" w:eastAsia="Calibri" w:hAnsi="Simplified Arabic" w:cs="Simplified Arabic"/>
          <w:sz w:val="26"/>
          <w:szCs w:val="26"/>
          <w:rtl/>
          <w:lang w:val="en-US" w:bidi="ar-DZ"/>
        </w:rPr>
      </w:pPr>
      <w:r w:rsidRPr="00C12F48">
        <w:rPr>
          <w:rFonts w:ascii="Simplified Arabic" w:eastAsia="Calibri" w:hAnsi="Simplified Arabic" w:cs="Simplified Arabic"/>
          <w:sz w:val="26"/>
          <w:szCs w:val="26"/>
          <w:rtl/>
          <w:lang w:val="en-US" w:bidi="ar-DZ"/>
        </w:rPr>
        <w:t>مقدار ما يحصل عليه فعلا بالنسبة لهذا العنصر.</w:t>
      </w:r>
    </w:p>
    <w:p w14:paraId="33C4CB26" w14:textId="77777777" w:rsidR="00C12F48" w:rsidRPr="00C12F48" w:rsidRDefault="00C12F48" w:rsidP="00101114">
      <w:pPr>
        <w:numPr>
          <w:ilvl w:val="0"/>
          <w:numId w:val="24"/>
        </w:numPr>
        <w:bidi/>
        <w:spacing w:after="160" w:line="259" w:lineRule="auto"/>
        <w:contextualSpacing/>
        <w:jc w:val="both"/>
        <w:rPr>
          <w:rFonts w:ascii="Simplified Arabic" w:eastAsia="Calibri" w:hAnsi="Simplified Arabic" w:cs="Simplified Arabic"/>
          <w:sz w:val="26"/>
          <w:szCs w:val="26"/>
          <w:rtl/>
          <w:lang w:val="en-US" w:bidi="ar-DZ"/>
        </w:rPr>
      </w:pPr>
      <w:r w:rsidRPr="00C12F48">
        <w:rPr>
          <w:rFonts w:ascii="Simplified Arabic" w:eastAsia="Calibri" w:hAnsi="Simplified Arabic" w:cs="Simplified Arabic"/>
          <w:sz w:val="26"/>
          <w:szCs w:val="26"/>
          <w:rtl/>
          <w:lang w:val="en-US" w:bidi="ar-DZ"/>
        </w:rPr>
        <w:t>مدى أهمية هذا العنصر بالنسبة له.</w:t>
      </w:r>
    </w:p>
    <w:p w14:paraId="0FE8425C" w14:textId="5C467BFE" w:rsidR="009F6603" w:rsidRDefault="00C12F48" w:rsidP="009F6603">
      <w:pPr>
        <w:bidi/>
        <w:spacing w:after="160" w:line="360" w:lineRule="auto"/>
        <w:jc w:val="both"/>
        <w:rPr>
          <w:rFonts w:ascii="Simplified Arabic" w:eastAsia="Calibri" w:hAnsi="Simplified Arabic" w:cs="Simplified Arabic"/>
          <w:sz w:val="26"/>
          <w:szCs w:val="26"/>
          <w:rtl/>
          <w:lang w:val="en-US"/>
        </w:rPr>
      </w:pPr>
      <w:r w:rsidRPr="00C12F48">
        <w:rPr>
          <w:rFonts w:ascii="Simplified Arabic" w:eastAsia="Calibri" w:hAnsi="Simplified Arabic" w:cs="Simplified Arabic"/>
          <w:sz w:val="26"/>
          <w:szCs w:val="26"/>
          <w:rtl/>
          <w:lang w:val="en-US"/>
        </w:rPr>
        <w:lastRenderedPageBreak/>
        <w:t>فكلما كان هناك فجوة كبيرة بين ما يرغب فيه الفرد من عوائد وما يحصل عليه فعلا، يكون مستوى عدم الرضا مرتفع والعكس صحيح.</w:t>
      </w:r>
      <w:r>
        <w:rPr>
          <w:rFonts w:ascii="Simplified Arabic" w:eastAsia="Calibri" w:hAnsi="Simplified Arabic" w:cs="Simplified Arabic" w:hint="cs"/>
          <w:sz w:val="26"/>
          <w:szCs w:val="26"/>
          <w:rtl/>
          <w:lang w:val="en-US"/>
        </w:rPr>
        <w:t xml:space="preserve"> </w:t>
      </w:r>
    </w:p>
    <w:p w14:paraId="0A019F02" w14:textId="36C1AC1A" w:rsidR="00C12F48" w:rsidRDefault="00034D82" w:rsidP="00C12F48">
      <w:pPr>
        <w:bidi/>
        <w:spacing w:after="160" w:line="259" w:lineRule="auto"/>
        <w:jc w:val="both"/>
        <w:rPr>
          <w:rFonts w:ascii="Simplified Arabic" w:eastAsia="Calibri" w:hAnsi="Simplified Arabic" w:cs="Simplified Arabic"/>
          <w:b/>
          <w:bCs/>
          <w:sz w:val="26"/>
          <w:szCs w:val="26"/>
          <w:rtl/>
          <w:lang w:val="en-US"/>
        </w:rPr>
      </w:pPr>
      <w:r w:rsidRPr="00B87412">
        <w:rPr>
          <w:rFonts w:ascii="Simplified Arabic" w:eastAsia="Calibri" w:hAnsi="Simplified Arabic" w:cs="Simplified Arabic"/>
          <w:b/>
          <w:bCs/>
          <w:color w:val="000000"/>
          <w:sz w:val="26"/>
          <w:szCs w:val="26"/>
          <w:lang w:val="en-US"/>
        </w:rPr>
        <w:sym w:font="Wingdings" w:char="F0D7"/>
      </w:r>
      <w:r w:rsidR="00C12F48" w:rsidRPr="00C12F48">
        <w:rPr>
          <w:rFonts w:ascii="Simplified Arabic" w:eastAsia="Calibri" w:hAnsi="Simplified Arabic" w:cs="Simplified Arabic"/>
          <w:b/>
          <w:bCs/>
          <w:sz w:val="26"/>
          <w:szCs w:val="26"/>
          <w:rtl/>
          <w:lang w:val="en-US"/>
        </w:rPr>
        <w:t xml:space="preserve">نظرية التوقع لفروم </w:t>
      </w:r>
      <w:r w:rsidR="00C12F48" w:rsidRPr="00C12F48">
        <w:rPr>
          <w:rFonts w:ascii="Simplified Arabic" w:eastAsia="Calibri" w:hAnsi="Simplified Arabic" w:cs="Simplified Arabic"/>
          <w:b/>
          <w:bCs/>
          <w:sz w:val="26"/>
          <w:szCs w:val="26"/>
        </w:rPr>
        <w:t>Vroom</w:t>
      </w:r>
      <w:r w:rsidR="00C12F48" w:rsidRPr="00C12F48">
        <w:rPr>
          <w:rFonts w:ascii="Simplified Arabic" w:eastAsia="Calibri" w:hAnsi="Simplified Arabic" w:cs="Simplified Arabic"/>
          <w:b/>
          <w:bCs/>
          <w:sz w:val="26"/>
          <w:szCs w:val="26"/>
          <w:rtl/>
        </w:rPr>
        <w:t xml:space="preserve"> </w:t>
      </w:r>
    </w:p>
    <w:p w14:paraId="5C2CF375" w14:textId="5C3F7894" w:rsidR="00C12F48" w:rsidRPr="00C12F48" w:rsidRDefault="00C12F48" w:rsidP="00C12F48">
      <w:pPr>
        <w:bidi/>
        <w:spacing w:after="160" w:line="259" w:lineRule="auto"/>
        <w:jc w:val="both"/>
        <w:rPr>
          <w:rFonts w:ascii="Simplified Arabic" w:eastAsia="Calibri" w:hAnsi="Simplified Arabic" w:cs="Simplified Arabic"/>
          <w:b/>
          <w:bCs/>
          <w:sz w:val="26"/>
          <w:szCs w:val="26"/>
          <w:rtl/>
          <w:lang w:val="en-US"/>
        </w:rPr>
      </w:pPr>
      <w:r w:rsidRPr="00C12F48">
        <w:rPr>
          <w:rFonts w:ascii="Simplified Arabic" w:eastAsia="Calibri" w:hAnsi="Simplified Arabic" w:cs="Simplified Arabic"/>
          <w:sz w:val="26"/>
          <w:szCs w:val="26"/>
          <w:rtl/>
          <w:lang w:val="en-US"/>
        </w:rPr>
        <w:t>وفقا ل</w:t>
      </w:r>
      <w:r w:rsidRPr="00C12F48">
        <w:rPr>
          <w:rFonts w:ascii="Simplified Arabic" w:eastAsia="Calibri" w:hAnsi="Simplified Arabic" w:cs="Simplified Arabic"/>
          <w:sz w:val="26"/>
          <w:szCs w:val="26"/>
          <w:rtl/>
          <w:lang w:bidi="ar-DZ"/>
        </w:rPr>
        <w:t>ذ</w:t>
      </w:r>
      <w:r w:rsidRPr="00C12F48">
        <w:rPr>
          <w:rFonts w:ascii="Simplified Arabic" w:eastAsia="Calibri" w:hAnsi="Simplified Arabic" w:cs="Simplified Arabic"/>
          <w:sz w:val="26"/>
          <w:szCs w:val="26"/>
          <w:rtl/>
          <w:lang w:val="en-US"/>
        </w:rPr>
        <w:t>ه النظرية يستند الدافع أو الميل الى التصرف بطريقة معينة الى قوة التوقعات بأن المهمة ستوفر نتائج معينة، بناء على آثار الرغبة الإنسانية بشكل عام</w:t>
      </w:r>
      <w:r>
        <w:rPr>
          <w:rFonts w:ascii="Simplified Arabic" w:eastAsia="Calibri" w:hAnsi="Simplified Arabic" w:cs="Simplified Arabic" w:hint="cs"/>
          <w:sz w:val="26"/>
          <w:szCs w:val="26"/>
          <w:rtl/>
          <w:lang w:val="en-US"/>
        </w:rPr>
        <w:t>.</w:t>
      </w:r>
      <w:r>
        <w:rPr>
          <w:rStyle w:val="a9"/>
          <w:rFonts w:ascii="Simplified Arabic" w:eastAsia="Calibri" w:hAnsi="Simplified Arabic" w:cs="Simplified Arabic"/>
          <w:sz w:val="26"/>
          <w:szCs w:val="26"/>
          <w:rtl/>
          <w:lang w:val="en-US"/>
        </w:rPr>
        <w:footnoteReference w:id="25"/>
      </w:r>
    </w:p>
    <w:p w14:paraId="5DE72386" w14:textId="593B5AF6" w:rsidR="00C12F48" w:rsidRDefault="00943C97" w:rsidP="00C12F48">
      <w:pPr>
        <w:bidi/>
        <w:spacing w:after="160" w:line="259" w:lineRule="auto"/>
        <w:jc w:val="both"/>
        <w:rPr>
          <w:rFonts w:ascii="Simplified Arabic" w:eastAsia="Calibri" w:hAnsi="Simplified Arabic" w:cs="Simplified Arabic"/>
          <w:sz w:val="26"/>
          <w:szCs w:val="26"/>
          <w:rtl/>
        </w:rPr>
      </w:pPr>
      <w:r w:rsidRPr="00943C97">
        <w:rPr>
          <w:rFonts w:ascii="Simplified Arabic" w:eastAsia="Calibri" w:hAnsi="Simplified Arabic" w:cs="Simplified Arabic"/>
          <w:sz w:val="26"/>
          <w:szCs w:val="26"/>
          <w:rtl/>
          <w:lang w:val="en-US"/>
        </w:rPr>
        <w:t>وتتضمن ه</w:t>
      </w:r>
      <w:r w:rsidRPr="00943C97">
        <w:rPr>
          <w:rFonts w:ascii="Simplified Arabic" w:eastAsia="Calibri" w:hAnsi="Simplified Arabic" w:cs="Simplified Arabic"/>
          <w:sz w:val="26"/>
          <w:szCs w:val="26"/>
          <w:rtl/>
          <w:lang w:bidi="ar-DZ"/>
        </w:rPr>
        <w:t>ذ</w:t>
      </w:r>
      <w:r w:rsidRPr="00943C97">
        <w:rPr>
          <w:rFonts w:ascii="Simplified Arabic" w:eastAsia="Calibri" w:hAnsi="Simplified Arabic" w:cs="Simplified Arabic"/>
          <w:sz w:val="26"/>
          <w:szCs w:val="26"/>
          <w:rtl/>
          <w:lang w:val="en-US"/>
        </w:rPr>
        <w:t>ه النظرية فرضيات تتمثل في</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26"/>
      </w:r>
    </w:p>
    <w:p w14:paraId="6D052E50" w14:textId="31F3B74A" w:rsidR="00943C97" w:rsidRPr="00943C97" w:rsidRDefault="00943C97" w:rsidP="00101114">
      <w:pPr>
        <w:pStyle w:val="a7"/>
        <w:numPr>
          <w:ilvl w:val="0"/>
          <w:numId w:val="25"/>
        </w:numPr>
        <w:bidi/>
        <w:spacing w:line="360" w:lineRule="auto"/>
        <w:jc w:val="both"/>
        <w:rPr>
          <w:rFonts w:ascii="Simplified Arabic" w:eastAsia="Calibri" w:hAnsi="Simplified Arabic" w:cs="Simplified Arabic"/>
          <w:sz w:val="26"/>
          <w:szCs w:val="26"/>
          <w:rtl/>
        </w:rPr>
      </w:pPr>
      <w:r w:rsidRPr="00943C97">
        <w:rPr>
          <w:rFonts w:ascii="Simplified Arabic" w:eastAsia="Calibri" w:hAnsi="Simplified Arabic" w:cs="Simplified Arabic" w:hint="cs"/>
          <w:b/>
          <w:bCs/>
          <w:sz w:val="26"/>
          <w:szCs w:val="26"/>
          <w:rtl/>
        </w:rPr>
        <w:t>التوقع</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هو</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اعتقاد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الفرد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بأن</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مسارا</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معينا</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في</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الوظيفة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سيكون</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مصحوبا</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بنتيجة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إيجابية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أو</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محقق</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للهدف،</w:t>
      </w:r>
      <w:r w:rsidR="002A2E03">
        <w:rPr>
          <w:rFonts w:ascii="Simplified Arabic" w:eastAsia="Calibri" w:hAnsi="Simplified Arabic" w:cs="Simplified Arabic" w:hint="cs"/>
          <w:sz w:val="26"/>
          <w:szCs w:val="26"/>
          <w:rtl/>
        </w:rPr>
        <w:t xml:space="preserve"> </w:t>
      </w:r>
      <w:r w:rsidRPr="00943C97">
        <w:rPr>
          <w:rFonts w:ascii="Simplified Arabic" w:eastAsia="Calibri" w:hAnsi="Simplified Arabic" w:cs="Simplified Arabic" w:hint="cs"/>
          <w:sz w:val="26"/>
          <w:szCs w:val="26"/>
          <w:rtl/>
        </w:rPr>
        <w:t>ودرجة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ثقة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الفرد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في</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انجاز</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مهمة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معينة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بشكل</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فعال</w:t>
      </w:r>
      <w:r w:rsidRPr="00943C97">
        <w:rPr>
          <w:rFonts w:ascii="Simplified Arabic" w:eastAsia="Calibri" w:hAnsi="Simplified Arabic" w:cs="Simplified Arabic"/>
          <w:sz w:val="26"/>
          <w:szCs w:val="26"/>
          <w:rtl/>
        </w:rPr>
        <w:t>.</w:t>
      </w:r>
    </w:p>
    <w:p w14:paraId="7356AEEE" w14:textId="77777777" w:rsidR="00943C97" w:rsidRPr="00943C97" w:rsidRDefault="00943C97" w:rsidP="00101114">
      <w:pPr>
        <w:pStyle w:val="a7"/>
        <w:numPr>
          <w:ilvl w:val="0"/>
          <w:numId w:val="25"/>
        </w:numPr>
        <w:bidi/>
        <w:spacing w:line="360" w:lineRule="auto"/>
        <w:rPr>
          <w:rFonts w:ascii="Simplified Arabic" w:eastAsia="Calibri" w:hAnsi="Simplified Arabic" w:cs="Simplified Arabic"/>
          <w:sz w:val="26"/>
          <w:szCs w:val="26"/>
          <w:rtl/>
        </w:rPr>
      </w:pPr>
      <w:r w:rsidRPr="00943C97">
        <w:rPr>
          <w:rFonts w:ascii="Simplified Arabic" w:eastAsia="Calibri" w:hAnsi="Simplified Arabic" w:cs="Simplified Arabic" w:hint="cs"/>
          <w:b/>
          <w:bCs/>
          <w:sz w:val="26"/>
          <w:szCs w:val="26"/>
          <w:rtl/>
        </w:rPr>
        <w:t>المنفعة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مدى</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الأهمية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التي</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يعطيها</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الفرد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للمكافأة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ومدى</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النتائج</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المتعلقة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بالعمل</w:t>
      </w:r>
      <w:r w:rsidRPr="00943C97">
        <w:rPr>
          <w:rFonts w:ascii="Simplified Arabic" w:eastAsia="Calibri" w:hAnsi="Simplified Arabic" w:cs="Simplified Arabic"/>
          <w:sz w:val="26"/>
          <w:szCs w:val="26"/>
          <w:rtl/>
        </w:rPr>
        <w:t>.</w:t>
      </w:r>
    </w:p>
    <w:p w14:paraId="16E31F9D" w14:textId="6D55E5A3" w:rsidR="00943C97" w:rsidRPr="00943C97" w:rsidRDefault="00943C97" w:rsidP="00101114">
      <w:pPr>
        <w:pStyle w:val="a7"/>
        <w:numPr>
          <w:ilvl w:val="0"/>
          <w:numId w:val="25"/>
        </w:numPr>
        <w:bidi/>
        <w:rPr>
          <w:rFonts w:ascii="Simplified Arabic" w:eastAsia="Calibri" w:hAnsi="Simplified Arabic" w:cs="Simplified Arabic"/>
          <w:sz w:val="26"/>
          <w:szCs w:val="26"/>
          <w:rtl/>
        </w:rPr>
      </w:pPr>
      <w:r w:rsidRPr="00943C97">
        <w:rPr>
          <w:rFonts w:ascii="Simplified Arabic" w:eastAsia="Calibri" w:hAnsi="Simplified Arabic" w:cs="Simplified Arabic" w:hint="cs"/>
          <w:b/>
          <w:bCs/>
          <w:sz w:val="26"/>
          <w:szCs w:val="26"/>
          <w:rtl/>
        </w:rPr>
        <w:t>المكافأة</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هي</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اعتقاد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الفرد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ان</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أدائه</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الجيد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سيؤدي</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الى</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تحقيق</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النتائج</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والعوائد</w:t>
      </w:r>
      <w:r w:rsidRPr="00943C97">
        <w:rPr>
          <w:rFonts w:ascii="Simplified Arabic" w:eastAsia="Calibri" w:hAnsi="Simplified Arabic" w:cs="Simplified Arabic"/>
          <w:sz w:val="26"/>
          <w:szCs w:val="26"/>
          <w:rtl/>
        </w:rPr>
        <w:t xml:space="preserve"> </w:t>
      </w:r>
      <w:r w:rsidRPr="00943C97">
        <w:rPr>
          <w:rFonts w:ascii="Simplified Arabic" w:eastAsia="Calibri" w:hAnsi="Simplified Arabic" w:cs="Simplified Arabic" w:hint="cs"/>
          <w:sz w:val="26"/>
          <w:szCs w:val="26"/>
          <w:rtl/>
        </w:rPr>
        <w:t>المتوقعة</w:t>
      </w:r>
      <w:r w:rsidRPr="00943C97">
        <w:rPr>
          <w:rFonts w:ascii="Simplified Arabic" w:eastAsia="Calibri" w:hAnsi="Simplified Arabic" w:cs="Simplified Arabic"/>
          <w:sz w:val="26"/>
          <w:szCs w:val="26"/>
          <w:rtl/>
        </w:rPr>
        <w:t>.</w:t>
      </w:r>
    </w:p>
    <w:p w14:paraId="0F58CD58" w14:textId="0FD80D83" w:rsidR="00943C97" w:rsidRPr="00943C97" w:rsidRDefault="00034D82" w:rsidP="00943C97">
      <w:pPr>
        <w:tabs>
          <w:tab w:val="left" w:pos="7936"/>
        </w:tabs>
        <w:bidi/>
        <w:spacing w:after="160" w:line="259" w:lineRule="auto"/>
        <w:jc w:val="both"/>
        <w:rPr>
          <w:rFonts w:ascii="Simplified Arabic" w:eastAsia="Calibri" w:hAnsi="Simplified Arabic" w:cs="Simplified Arabic"/>
          <w:b/>
          <w:bCs/>
          <w:color w:val="000000"/>
          <w:sz w:val="26"/>
          <w:szCs w:val="26"/>
          <w:lang w:val="en-US"/>
        </w:rPr>
      </w:pPr>
      <w:r w:rsidRPr="00B87412">
        <w:rPr>
          <w:rFonts w:ascii="Simplified Arabic" w:eastAsia="Calibri" w:hAnsi="Simplified Arabic" w:cs="Simplified Arabic"/>
          <w:b/>
          <w:bCs/>
          <w:color w:val="000000"/>
          <w:sz w:val="26"/>
          <w:szCs w:val="26"/>
          <w:lang w:val="en-US"/>
        </w:rPr>
        <w:sym w:font="Wingdings" w:char="F0D7"/>
      </w:r>
      <w:r w:rsidR="00943C97" w:rsidRPr="00943C97">
        <w:rPr>
          <w:rFonts w:ascii="Simplified Arabic" w:eastAsia="Calibri" w:hAnsi="Simplified Arabic" w:cs="Simplified Arabic"/>
          <w:b/>
          <w:bCs/>
          <w:sz w:val="26"/>
          <w:szCs w:val="26"/>
          <w:rtl/>
          <w:lang w:val="en-US"/>
        </w:rPr>
        <w:t xml:space="preserve">نظرية الحاجة للإنجاز </w:t>
      </w:r>
      <w:r w:rsidR="00074171" w:rsidRPr="00943C97">
        <w:rPr>
          <w:rFonts w:ascii="Simplified Arabic" w:eastAsia="Calibri" w:hAnsi="Simplified Arabic" w:cs="Simplified Arabic" w:hint="cs"/>
          <w:b/>
          <w:bCs/>
          <w:sz w:val="26"/>
          <w:szCs w:val="26"/>
          <w:rtl/>
          <w:lang w:val="en-US"/>
        </w:rPr>
        <w:t>ماكليلاند</w:t>
      </w:r>
      <w:r w:rsidR="00074171" w:rsidRPr="00943C97">
        <w:rPr>
          <w:rFonts w:ascii="Simplified Arabic" w:eastAsia="Calibri" w:hAnsi="Simplified Arabic" w:cs="Simplified Arabic"/>
          <w:b/>
          <w:bCs/>
          <w:color w:val="000000"/>
          <w:sz w:val="26"/>
          <w:szCs w:val="26"/>
          <w:lang w:val="en-US"/>
        </w:rPr>
        <w:t xml:space="preserve"> (</w:t>
      </w:r>
      <w:r w:rsidR="00943C97" w:rsidRPr="00943C97">
        <w:rPr>
          <w:rFonts w:ascii="Simplified Arabic" w:eastAsia="Calibri" w:hAnsi="Simplified Arabic" w:cs="Simplified Arabic"/>
          <w:b/>
          <w:bCs/>
          <w:color w:val="000000"/>
          <w:sz w:val="26"/>
          <w:szCs w:val="26"/>
          <w:lang w:val="en-US"/>
        </w:rPr>
        <w:t>David McClelland</w:t>
      </w:r>
      <w:r w:rsidR="00943C97" w:rsidRPr="00943C97">
        <w:rPr>
          <w:rFonts w:ascii="Simplified Arabic" w:eastAsia="Calibri" w:hAnsi="Simplified Arabic" w:cs="Simplified Arabic"/>
          <w:color w:val="000000"/>
          <w:sz w:val="26"/>
          <w:szCs w:val="26"/>
          <w:lang w:val="en-US"/>
        </w:rPr>
        <w:t>)</w:t>
      </w:r>
    </w:p>
    <w:p w14:paraId="204887A5" w14:textId="719B3CD6" w:rsidR="00943C97" w:rsidRDefault="00943C97" w:rsidP="002A2E03">
      <w:pPr>
        <w:bidi/>
        <w:spacing w:after="160" w:line="360" w:lineRule="auto"/>
        <w:jc w:val="both"/>
        <w:rPr>
          <w:rFonts w:ascii="Simplified Arabic" w:eastAsia="Calibri" w:hAnsi="Simplified Arabic" w:cs="Simplified Arabic"/>
          <w:sz w:val="26"/>
          <w:szCs w:val="26"/>
          <w:rtl/>
        </w:rPr>
      </w:pPr>
      <w:r w:rsidRPr="00943C97">
        <w:rPr>
          <w:rFonts w:ascii="Simplified Arabic" w:eastAsia="Calibri" w:hAnsi="Simplified Arabic" w:cs="Simplified Arabic"/>
          <w:sz w:val="26"/>
          <w:szCs w:val="26"/>
          <w:rtl/>
        </w:rPr>
        <w:t>يعتقد ماكليلاند المعروف غالبا بنظرية الحاجات الثلاث، أن بعض الأفراد لديهم حاجة أقوى للإنجاز</w:t>
      </w:r>
      <w:bookmarkStart w:id="18" w:name="_Hlk69979224"/>
      <w:r>
        <w:rPr>
          <w:rFonts w:ascii="Simplified Arabic" w:eastAsia="Calibri" w:hAnsi="Simplified Arabic" w:cs="Simplified Arabic" w:hint="cs"/>
          <w:sz w:val="26"/>
          <w:szCs w:val="26"/>
          <w:rtl/>
        </w:rPr>
        <w:t xml:space="preserve"> </w:t>
      </w:r>
      <w:r w:rsidRPr="00943C97">
        <w:rPr>
          <w:rFonts w:ascii="Simplified Arabic" w:eastAsia="Calibri" w:hAnsi="Simplified Arabic" w:cs="Simplified Arabic"/>
          <w:sz w:val="26"/>
          <w:szCs w:val="26"/>
          <w:rtl/>
        </w:rPr>
        <w:t xml:space="preserve">أكثر من </w:t>
      </w:r>
      <w:r w:rsidRPr="00943C97">
        <w:rPr>
          <w:rFonts w:ascii="Simplified Arabic" w:eastAsia="Calibri" w:hAnsi="Simplified Arabic" w:cs="Simplified Arabic"/>
          <w:sz w:val="26"/>
          <w:szCs w:val="26"/>
          <w:rtl/>
          <w:lang w:bidi="ar-DZ"/>
        </w:rPr>
        <w:t>ذ</w:t>
      </w:r>
      <w:r w:rsidRPr="00943C97">
        <w:rPr>
          <w:rFonts w:ascii="Simplified Arabic" w:eastAsia="Calibri" w:hAnsi="Simplified Arabic" w:cs="Simplified Arabic"/>
          <w:sz w:val="26"/>
          <w:szCs w:val="26"/>
          <w:rtl/>
        </w:rPr>
        <w:t xml:space="preserve">ي قبل، لأنهم يميلون الى القيام بأدوار صعبة ويتصرفون بشكل أفضل، وقد خلص الى أن </w:t>
      </w:r>
      <w:bookmarkEnd w:id="18"/>
      <w:r w:rsidRPr="00943C97">
        <w:rPr>
          <w:rFonts w:ascii="Simplified Arabic" w:eastAsia="Calibri" w:hAnsi="Simplified Arabic" w:cs="Simplified Arabic"/>
          <w:sz w:val="26"/>
          <w:szCs w:val="26"/>
          <w:rtl/>
        </w:rPr>
        <w:t>هناك ثلاث احتياجات أساسية تختلف في القوة والأهمية لدى الأفراد</w:t>
      </w:r>
      <w:r w:rsidR="002A2E03">
        <w:rPr>
          <w:rStyle w:val="a9"/>
          <w:rFonts w:ascii="Simplified Arabic" w:eastAsia="Calibri" w:hAnsi="Simplified Arabic" w:cs="Simplified Arabic"/>
          <w:sz w:val="26"/>
          <w:szCs w:val="26"/>
          <w:rtl/>
        </w:rPr>
        <w:footnoteReference w:id="27"/>
      </w:r>
      <w:r w:rsidR="002A2E03">
        <w:rPr>
          <w:rFonts w:ascii="Simplified Arabic" w:eastAsia="Calibri" w:hAnsi="Simplified Arabic" w:cs="Simplified Arabic" w:hint="cs"/>
          <w:sz w:val="26"/>
          <w:szCs w:val="26"/>
          <w:rtl/>
        </w:rPr>
        <w:t>:</w:t>
      </w:r>
    </w:p>
    <w:p w14:paraId="28940350" w14:textId="77777777" w:rsidR="002A2E03" w:rsidRPr="002A2E03" w:rsidRDefault="002A2E03" w:rsidP="00101114">
      <w:pPr>
        <w:numPr>
          <w:ilvl w:val="0"/>
          <w:numId w:val="27"/>
        </w:numPr>
        <w:bidi/>
        <w:spacing w:after="160" w:line="360" w:lineRule="auto"/>
        <w:ind w:left="423"/>
        <w:contextualSpacing/>
        <w:jc w:val="both"/>
        <w:rPr>
          <w:rFonts w:ascii="Simplified Arabic" w:eastAsia="Calibri" w:hAnsi="Simplified Arabic" w:cs="Simplified Arabic"/>
          <w:sz w:val="26"/>
          <w:szCs w:val="26"/>
          <w:rtl/>
        </w:rPr>
      </w:pPr>
      <w:r w:rsidRPr="002A2E03">
        <w:rPr>
          <w:rFonts w:ascii="Simplified Arabic" w:eastAsia="Calibri" w:hAnsi="Simplified Arabic" w:cs="Simplified Arabic"/>
          <w:b/>
          <w:bCs/>
          <w:sz w:val="26"/>
          <w:szCs w:val="26"/>
          <w:rtl/>
        </w:rPr>
        <w:t>الحاجة للإنجاز</w:t>
      </w:r>
      <w:r w:rsidRPr="002A2E03">
        <w:rPr>
          <w:rFonts w:ascii="Simplified Arabic" w:eastAsia="Calibri" w:hAnsi="Simplified Arabic" w:cs="Simplified Arabic"/>
          <w:sz w:val="26"/>
          <w:szCs w:val="26"/>
        </w:rPr>
        <w:t>:</w:t>
      </w:r>
      <w:r w:rsidRPr="002A2E03">
        <w:rPr>
          <w:rFonts w:ascii="Simplified Arabic" w:eastAsia="Calibri" w:hAnsi="Simplified Arabic" w:cs="Simplified Arabic"/>
          <w:sz w:val="26"/>
          <w:szCs w:val="26"/>
          <w:rtl/>
        </w:rPr>
        <w:t xml:space="preserve"> وتعني القدرة على التفوق والنجاح في انجاز العمل، وه</w:t>
      </w:r>
      <w:r w:rsidRPr="002A2E03">
        <w:rPr>
          <w:rFonts w:ascii="Simplified Arabic" w:eastAsia="Calibri" w:hAnsi="Simplified Arabic" w:cs="Simplified Arabic"/>
          <w:sz w:val="26"/>
          <w:szCs w:val="26"/>
          <w:rtl/>
          <w:lang w:bidi="ar-DZ"/>
        </w:rPr>
        <w:t>ذ</w:t>
      </w:r>
      <w:r w:rsidRPr="002A2E03">
        <w:rPr>
          <w:rFonts w:ascii="Simplified Arabic" w:eastAsia="Calibri" w:hAnsi="Simplified Arabic" w:cs="Simplified Arabic"/>
          <w:sz w:val="26"/>
          <w:szCs w:val="26"/>
          <w:rtl/>
        </w:rPr>
        <w:t>ا يعني أن الافراد يردون تحقيق ه</w:t>
      </w:r>
      <w:r w:rsidRPr="002A2E03">
        <w:rPr>
          <w:rFonts w:ascii="Simplified Arabic" w:eastAsia="Calibri" w:hAnsi="Simplified Arabic" w:cs="Simplified Arabic"/>
          <w:sz w:val="26"/>
          <w:szCs w:val="26"/>
          <w:rtl/>
          <w:lang w:bidi="ar-DZ"/>
        </w:rPr>
        <w:t>ذ</w:t>
      </w:r>
      <w:r w:rsidRPr="002A2E03">
        <w:rPr>
          <w:rFonts w:ascii="Simplified Arabic" w:eastAsia="Calibri" w:hAnsi="Simplified Arabic" w:cs="Simplified Arabic"/>
          <w:sz w:val="26"/>
          <w:szCs w:val="26"/>
          <w:rtl/>
        </w:rPr>
        <w:t>ه الرغبات من خلال الأعمال التي تزيد من مهارتهم وقدراتهم.</w:t>
      </w:r>
    </w:p>
    <w:p w14:paraId="514FEA01" w14:textId="538AB1F7" w:rsidR="002A2E03" w:rsidRPr="002A2E03" w:rsidRDefault="002A2E03" w:rsidP="00101114">
      <w:pPr>
        <w:numPr>
          <w:ilvl w:val="0"/>
          <w:numId w:val="27"/>
        </w:numPr>
        <w:bidi/>
        <w:spacing w:after="160" w:line="259" w:lineRule="auto"/>
        <w:ind w:left="423"/>
        <w:contextualSpacing/>
        <w:jc w:val="both"/>
        <w:rPr>
          <w:rFonts w:ascii="Simplified Arabic" w:eastAsia="Calibri" w:hAnsi="Simplified Arabic" w:cs="Simplified Arabic"/>
          <w:sz w:val="26"/>
          <w:szCs w:val="26"/>
        </w:rPr>
      </w:pPr>
      <w:r w:rsidRPr="002A2E03">
        <w:rPr>
          <w:rFonts w:ascii="Simplified Arabic" w:eastAsia="Calibri" w:hAnsi="Simplified Arabic" w:cs="Simplified Arabic"/>
          <w:b/>
          <w:bCs/>
          <w:sz w:val="26"/>
          <w:szCs w:val="26"/>
          <w:rtl/>
        </w:rPr>
        <w:t xml:space="preserve">الحاجة الى </w:t>
      </w:r>
      <w:r w:rsidR="00074171" w:rsidRPr="002A2E03">
        <w:rPr>
          <w:rFonts w:ascii="Simplified Arabic" w:eastAsia="Calibri" w:hAnsi="Simplified Arabic" w:cs="Simplified Arabic" w:hint="cs"/>
          <w:b/>
          <w:bCs/>
          <w:sz w:val="26"/>
          <w:szCs w:val="26"/>
          <w:rtl/>
        </w:rPr>
        <w:t>القوة</w:t>
      </w:r>
      <w:r w:rsidR="00074171" w:rsidRPr="002A2E03">
        <w:rPr>
          <w:rFonts w:ascii="Simplified Arabic" w:eastAsia="Calibri" w:hAnsi="Simplified Arabic" w:cs="Simplified Arabic" w:hint="cs"/>
          <w:b/>
          <w:bCs/>
          <w:sz w:val="26"/>
          <w:szCs w:val="26"/>
          <w:rtl/>
          <w:lang w:bidi="ar-DZ"/>
        </w:rPr>
        <w:t xml:space="preserve"> </w:t>
      </w:r>
      <w:r w:rsidR="00074171" w:rsidRPr="002A2E03">
        <w:rPr>
          <w:rFonts w:ascii="Simplified Arabic" w:eastAsia="Calibri" w:hAnsi="Simplified Arabic" w:cs="Simplified Arabic"/>
          <w:b/>
          <w:bCs/>
          <w:sz w:val="26"/>
          <w:szCs w:val="26"/>
          <w:rtl/>
          <w:lang w:bidi="ar-DZ"/>
        </w:rPr>
        <w:t>(</w:t>
      </w:r>
      <w:r w:rsidRPr="002A2E03">
        <w:rPr>
          <w:rFonts w:ascii="Simplified Arabic" w:eastAsia="Calibri" w:hAnsi="Simplified Arabic" w:cs="Simplified Arabic"/>
          <w:b/>
          <w:bCs/>
          <w:sz w:val="26"/>
          <w:szCs w:val="26"/>
          <w:rtl/>
        </w:rPr>
        <w:t>السلطة</w:t>
      </w:r>
      <w:r w:rsidRPr="002A2E03">
        <w:rPr>
          <w:rFonts w:ascii="Simplified Arabic" w:eastAsia="Calibri" w:hAnsi="Simplified Arabic" w:cs="Simplified Arabic"/>
          <w:b/>
          <w:bCs/>
          <w:sz w:val="26"/>
          <w:szCs w:val="26"/>
        </w:rPr>
        <w:t xml:space="preserve"> (</w:t>
      </w:r>
      <w:r w:rsidRPr="002A2E03">
        <w:rPr>
          <w:rFonts w:ascii="Simplified Arabic" w:eastAsia="Calibri" w:hAnsi="Simplified Arabic" w:cs="Simplified Arabic"/>
          <w:sz w:val="26"/>
          <w:szCs w:val="26"/>
          <w:rtl/>
        </w:rPr>
        <w:t>: ويشير الى حاجة الفرد الى القوة والسلطة للتأثير على سلوك الآخرين، من بين مصادرها:</w:t>
      </w:r>
    </w:p>
    <w:p w14:paraId="01D10F52" w14:textId="77777777" w:rsidR="002A2E03" w:rsidRPr="002A2E03" w:rsidRDefault="002A2E03" w:rsidP="00101114">
      <w:pPr>
        <w:numPr>
          <w:ilvl w:val="0"/>
          <w:numId w:val="26"/>
        </w:numPr>
        <w:bidi/>
        <w:spacing w:after="160" w:line="360" w:lineRule="auto"/>
        <w:contextualSpacing/>
        <w:jc w:val="both"/>
        <w:rPr>
          <w:rFonts w:ascii="Simplified Arabic" w:eastAsia="Calibri" w:hAnsi="Simplified Arabic" w:cs="Simplified Arabic"/>
          <w:sz w:val="26"/>
          <w:szCs w:val="26"/>
          <w:rtl/>
        </w:rPr>
      </w:pPr>
      <w:r w:rsidRPr="002A2E03">
        <w:rPr>
          <w:rFonts w:ascii="Simplified Arabic" w:eastAsia="Calibri" w:hAnsi="Simplified Arabic" w:cs="Simplified Arabic"/>
          <w:sz w:val="26"/>
          <w:szCs w:val="26"/>
          <w:rtl/>
        </w:rPr>
        <w:t>قوة الخبرة الفنية المبنية على اكتساب معرفة خاصة في المجال.</w:t>
      </w:r>
    </w:p>
    <w:p w14:paraId="4C455FEE" w14:textId="77777777" w:rsidR="002A2E03" w:rsidRPr="002A2E03" w:rsidRDefault="002A2E03" w:rsidP="00101114">
      <w:pPr>
        <w:numPr>
          <w:ilvl w:val="0"/>
          <w:numId w:val="26"/>
        </w:numPr>
        <w:bidi/>
        <w:spacing w:after="160" w:line="360" w:lineRule="auto"/>
        <w:contextualSpacing/>
        <w:jc w:val="both"/>
        <w:rPr>
          <w:rFonts w:ascii="Simplified Arabic" w:eastAsia="Calibri" w:hAnsi="Simplified Arabic" w:cs="Simplified Arabic"/>
          <w:sz w:val="26"/>
          <w:szCs w:val="26"/>
          <w:rtl/>
        </w:rPr>
      </w:pPr>
      <w:r w:rsidRPr="002A2E03">
        <w:rPr>
          <w:rFonts w:ascii="Simplified Arabic" w:eastAsia="Calibri" w:hAnsi="Simplified Arabic" w:cs="Simplified Arabic"/>
          <w:sz w:val="26"/>
          <w:szCs w:val="26"/>
          <w:rtl/>
        </w:rPr>
        <w:t>قوة الإعجاب المبنية على امتلاك سمات شخصية لصاحب السلطة.</w:t>
      </w:r>
    </w:p>
    <w:p w14:paraId="1C7E0E93" w14:textId="77777777" w:rsidR="002A2E03" w:rsidRPr="002A2E03" w:rsidRDefault="002A2E03" w:rsidP="00101114">
      <w:pPr>
        <w:numPr>
          <w:ilvl w:val="0"/>
          <w:numId w:val="26"/>
        </w:numPr>
        <w:bidi/>
        <w:spacing w:after="160" w:line="360" w:lineRule="auto"/>
        <w:contextualSpacing/>
        <w:jc w:val="both"/>
        <w:rPr>
          <w:rFonts w:ascii="Simplified Arabic" w:eastAsia="Calibri" w:hAnsi="Simplified Arabic" w:cs="Simplified Arabic"/>
          <w:sz w:val="26"/>
          <w:szCs w:val="26"/>
          <w:rtl/>
        </w:rPr>
      </w:pPr>
      <w:r w:rsidRPr="002A2E03">
        <w:rPr>
          <w:rFonts w:ascii="Simplified Arabic" w:eastAsia="Calibri" w:hAnsi="Simplified Arabic" w:cs="Simplified Arabic"/>
          <w:sz w:val="26"/>
          <w:szCs w:val="26"/>
          <w:rtl/>
        </w:rPr>
        <w:lastRenderedPageBreak/>
        <w:t>القوة الشرعية تتمثل في السلطة القانونية.</w:t>
      </w:r>
    </w:p>
    <w:p w14:paraId="0D284A6E" w14:textId="215CF433" w:rsidR="002A2E03" w:rsidRPr="002A2E03" w:rsidRDefault="002A2E03" w:rsidP="00101114">
      <w:pPr>
        <w:numPr>
          <w:ilvl w:val="0"/>
          <w:numId w:val="28"/>
        </w:numPr>
        <w:bidi/>
        <w:spacing w:after="160" w:line="360" w:lineRule="auto"/>
        <w:ind w:left="423"/>
        <w:contextualSpacing/>
        <w:jc w:val="both"/>
        <w:rPr>
          <w:rFonts w:ascii="Simplified Arabic" w:eastAsia="Calibri" w:hAnsi="Simplified Arabic" w:cs="Simplified Arabic"/>
          <w:sz w:val="26"/>
          <w:szCs w:val="26"/>
          <w:rtl/>
        </w:rPr>
      </w:pPr>
      <w:r w:rsidRPr="002A2E03">
        <w:rPr>
          <w:rFonts w:ascii="Simplified Arabic" w:eastAsia="Calibri" w:hAnsi="Simplified Arabic" w:cs="Simplified Arabic"/>
          <w:sz w:val="26"/>
          <w:szCs w:val="26"/>
          <w:rtl/>
        </w:rPr>
        <w:t>ا</w:t>
      </w:r>
      <w:r w:rsidRPr="002A2E03">
        <w:rPr>
          <w:rFonts w:ascii="Simplified Arabic" w:eastAsia="Calibri" w:hAnsi="Simplified Arabic" w:cs="Simplified Arabic"/>
          <w:b/>
          <w:bCs/>
          <w:sz w:val="26"/>
          <w:szCs w:val="26"/>
          <w:rtl/>
        </w:rPr>
        <w:t>لحاجة للانتماء</w:t>
      </w:r>
      <w:r w:rsidRPr="002A2E03">
        <w:rPr>
          <w:rFonts w:ascii="Simplified Arabic" w:eastAsia="Calibri" w:hAnsi="Simplified Arabic" w:cs="Simplified Arabic"/>
          <w:sz w:val="26"/>
          <w:szCs w:val="26"/>
        </w:rPr>
        <w:t>:</w:t>
      </w:r>
      <w:r w:rsidRPr="002A2E03">
        <w:rPr>
          <w:rFonts w:ascii="Simplified Arabic" w:eastAsia="Calibri" w:hAnsi="Simplified Arabic" w:cs="Simplified Arabic"/>
          <w:sz w:val="26"/>
          <w:szCs w:val="26"/>
          <w:rtl/>
        </w:rPr>
        <w:t xml:space="preserve"> فالأفراد الدين يفضلون المواقف التعاونية بدلا من التنافسية تكون لديهم الرغبة في تكوين علاقات مع الآخرين والحفاظ عليها.</w:t>
      </w:r>
    </w:p>
    <w:p w14:paraId="65A3495E" w14:textId="2BCEA180" w:rsidR="002A2E03" w:rsidRDefault="00034D82" w:rsidP="002A2E03">
      <w:pPr>
        <w:bidi/>
        <w:spacing w:after="160" w:line="259" w:lineRule="auto"/>
        <w:jc w:val="both"/>
        <w:rPr>
          <w:rFonts w:ascii="Simplified Arabic" w:eastAsia="Calibri" w:hAnsi="Simplified Arabic" w:cs="Simplified Arabic"/>
          <w:b/>
          <w:bCs/>
          <w:sz w:val="26"/>
          <w:szCs w:val="26"/>
          <w:rtl/>
        </w:rPr>
      </w:pPr>
      <w:r w:rsidRPr="00B87412">
        <w:rPr>
          <w:rFonts w:ascii="Simplified Arabic" w:eastAsia="Calibri" w:hAnsi="Simplified Arabic" w:cs="Simplified Arabic"/>
          <w:b/>
          <w:bCs/>
          <w:color w:val="000000"/>
          <w:sz w:val="26"/>
          <w:szCs w:val="26"/>
          <w:lang w:val="en-US"/>
        </w:rPr>
        <w:sym w:font="Wingdings" w:char="F0D7"/>
      </w:r>
      <w:r w:rsidR="002A2E03" w:rsidRPr="002A2E03">
        <w:rPr>
          <w:rFonts w:ascii="Simplified Arabic" w:eastAsia="Calibri" w:hAnsi="Simplified Arabic" w:cs="Simplified Arabic"/>
          <w:b/>
          <w:bCs/>
          <w:sz w:val="26"/>
          <w:szCs w:val="26"/>
          <w:rtl/>
          <w:lang w:val="en-US"/>
        </w:rPr>
        <w:t>نظرية الإدارة العلمية</w:t>
      </w:r>
      <w:r w:rsidR="002A2E03" w:rsidRPr="002A2E03">
        <w:rPr>
          <w:rFonts w:ascii="Simplified Arabic" w:eastAsia="Calibri" w:hAnsi="Simplified Arabic" w:cs="Simplified Arabic"/>
          <w:b/>
          <w:bCs/>
          <w:sz w:val="26"/>
          <w:szCs w:val="26"/>
        </w:rPr>
        <w:t>:</w:t>
      </w:r>
    </w:p>
    <w:p w14:paraId="04720787" w14:textId="19E79DF4" w:rsidR="002A2E03" w:rsidRPr="002A2E03" w:rsidRDefault="002A2E03" w:rsidP="009F6603">
      <w:pPr>
        <w:bidi/>
        <w:spacing w:after="160" w:line="360" w:lineRule="auto"/>
        <w:jc w:val="both"/>
        <w:rPr>
          <w:rFonts w:ascii="Simplified Arabic" w:eastAsia="Calibri" w:hAnsi="Simplified Arabic" w:cs="Simplified Arabic"/>
          <w:b/>
          <w:bCs/>
          <w:sz w:val="26"/>
          <w:szCs w:val="26"/>
          <w:rtl/>
        </w:rPr>
      </w:pPr>
      <w:r w:rsidRPr="002A2E03">
        <w:rPr>
          <w:rFonts w:ascii="Simplified Arabic" w:eastAsia="Calibri" w:hAnsi="Simplified Arabic" w:cs="Simplified Arabic"/>
          <w:sz w:val="26"/>
          <w:szCs w:val="26"/>
          <w:rtl/>
          <w:lang w:val="en-US"/>
        </w:rPr>
        <w:t>فلسفة الإدارة العلمية هي تتويج لمجهودات مجموعة من الباحثين في مطلع القرن العشرين من أبرزهم تايلور ال</w:t>
      </w:r>
      <w:r w:rsidRPr="002A2E03">
        <w:rPr>
          <w:rFonts w:ascii="Simplified Arabic" w:eastAsia="Calibri" w:hAnsi="Simplified Arabic" w:cs="Simplified Arabic"/>
          <w:sz w:val="26"/>
          <w:szCs w:val="26"/>
          <w:rtl/>
          <w:lang w:bidi="ar-DZ"/>
        </w:rPr>
        <w:t>ذ</w:t>
      </w:r>
      <w:r w:rsidRPr="002A2E03">
        <w:rPr>
          <w:rFonts w:ascii="Simplified Arabic" w:eastAsia="Calibri" w:hAnsi="Simplified Arabic" w:cs="Simplified Arabic"/>
          <w:sz w:val="26"/>
          <w:szCs w:val="26"/>
          <w:rtl/>
          <w:lang w:val="en-US"/>
        </w:rPr>
        <w:t>ي أكد على جانب المكافآت المادية، حيث اعتبر أن الانسان كائن اقتصادي يسعى الى المنفعة فقط، ورفع معنوياته وانتاجه يكون من خلال الزيادة في الراتب، ودعا تايلور الى تحديد الرواتب وساعات العمل مسبقا حتى لا يتلاعب العمال بأعمالهم كونهم يعرفون رواتبهم.</w:t>
      </w:r>
    </w:p>
    <w:p w14:paraId="3B69DD59" w14:textId="73DEA6E4" w:rsidR="002A2E03" w:rsidRDefault="002A2E03" w:rsidP="002A2E03">
      <w:pPr>
        <w:bidi/>
        <w:spacing w:after="160" w:line="360" w:lineRule="auto"/>
        <w:contextualSpacing/>
        <w:jc w:val="both"/>
        <w:rPr>
          <w:rFonts w:ascii="Simplified Arabic" w:eastAsia="Calibri" w:hAnsi="Simplified Arabic" w:cs="Simplified Arabic"/>
          <w:sz w:val="26"/>
          <w:szCs w:val="26"/>
          <w:rtl/>
        </w:rPr>
      </w:pPr>
      <w:r w:rsidRPr="002A2E03">
        <w:rPr>
          <w:rFonts w:ascii="Simplified Arabic" w:eastAsia="Calibri" w:hAnsi="Simplified Arabic" w:cs="Simplified Arabic"/>
          <w:sz w:val="26"/>
          <w:szCs w:val="26"/>
          <w:rtl/>
          <w:lang w:val="en-US"/>
        </w:rPr>
        <w:t>ووفقا لتايلور فإن ه</w:t>
      </w:r>
      <w:r w:rsidRPr="002A2E03">
        <w:rPr>
          <w:rFonts w:ascii="Simplified Arabic" w:eastAsia="Calibri" w:hAnsi="Simplified Arabic" w:cs="Simplified Arabic"/>
          <w:sz w:val="26"/>
          <w:szCs w:val="26"/>
          <w:rtl/>
          <w:lang w:bidi="ar-DZ"/>
        </w:rPr>
        <w:t>ذ</w:t>
      </w:r>
      <w:r w:rsidRPr="002A2E03">
        <w:rPr>
          <w:rFonts w:ascii="Simplified Arabic" w:eastAsia="Calibri" w:hAnsi="Simplified Arabic" w:cs="Simplified Arabic"/>
          <w:sz w:val="26"/>
          <w:szCs w:val="26"/>
          <w:rtl/>
          <w:lang w:val="en-US"/>
        </w:rPr>
        <w:t>ا يسمح للعامل بالاستفادة من أجور مرتفعة من ناحية، ومن ناحية أخرى زيادة الربح والإنتاجية للمؤسسة وبالتالي يحصل تراض بين الطرفين، كما تزامنت مع ه</w:t>
      </w:r>
      <w:r w:rsidRPr="002A2E03">
        <w:rPr>
          <w:rFonts w:ascii="Simplified Arabic" w:eastAsia="Calibri" w:hAnsi="Simplified Arabic" w:cs="Simplified Arabic"/>
          <w:sz w:val="26"/>
          <w:szCs w:val="26"/>
          <w:rtl/>
          <w:lang w:bidi="ar-DZ"/>
        </w:rPr>
        <w:t>ذ</w:t>
      </w:r>
      <w:r w:rsidRPr="002A2E03">
        <w:rPr>
          <w:rFonts w:ascii="Simplified Arabic" w:eastAsia="Calibri" w:hAnsi="Simplified Arabic" w:cs="Simplified Arabic"/>
          <w:sz w:val="26"/>
          <w:szCs w:val="26"/>
          <w:rtl/>
          <w:lang w:val="en-US"/>
        </w:rPr>
        <w:t>ه النظرية نظرية</w:t>
      </w:r>
      <w:r>
        <w:rPr>
          <w:rFonts w:ascii="Simplified Arabic" w:eastAsia="Calibri" w:hAnsi="Simplified Arabic" w:cs="Simplified Arabic" w:hint="cs"/>
          <w:sz w:val="26"/>
          <w:szCs w:val="26"/>
          <w:rtl/>
          <w:lang w:val="en-US"/>
        </w:rPr>
        <w:t xml:space="preserve"> </w:t>
      </w:r>
      <w:proofErr w:type="spellStart"/>
      <w:r w:rsidRPr="002A2E03">
        <w:rPr>
          <w:rFonts w:ascii="Simplified Arabic" w:eastAsia="Calibri" w:hAnsi="Simplified Arabic" w:cs="Simplified Arabic"/>
          <w:sz w:val="26"/>
          <w:szCs w:val="26"/>
          <w:rtl/>
          <w:lang w:val="en-US"/>
        </w:rPr>
        <w:t>فايول</w:t>
      </w:r>
      <w:proofErr w:type="spellEnd"/>
      <w:r w:rsidRPr="002A2E03">
        <w:rPr>
          <w:rFonts w:ascii="Simplified Arabic" w:eastAsia="Calibri" w:hAnsi="Simplified Arabic" w:cs="Simplified Arabic"/>
          <w:sz w:val="26"/>
          <w:szCs w:val="26"/>
          <w:rtl/>
          <w:lang w:val="en-US"/>
        </w:rPr>
        <w:t xml:space="preserve"> ال</w:t>
      </w:r>
      <w:r w:rsidRPr="002A2E03">
        <w:rPr>
          <w:rFonts w:ascii="Simplified Arabic" w:eastAsia="Calibri" w:hAnsi="Simplified Arabic" w:cs="Simplified Arabic"/>
          <w:sz w:val="26"/>
          <w:szCs w:val="26"/>
          <w:rtl/>
          <w:lang w:bidi="ar-DZ"/>
        </w:rPr>
        <w:t>ذ</w:t>
      </w:r>
      <w:r w:rsidRPr="002A2E03">
        <w:rPr>
          <w:rFonts w:ascii="Simplified Arabic" w:eastAsia="Calibri" w:hAnsi="Simplified Arabic" w:cs="Simplified Arabic"/>
          <w:sz w:val="26"/>
          <w:szCs w:val="26"/>
          <w:rtl/>
          <w:lang w:val="en-US"/>
        </w:rPr>
        <w:t>ي افترض أن الافراد ينقسمون الى مجموعتين بناء على قدراتهم الطبيعية، فهناك من تتوفر فيهم القدرة على القيادة والحكم، ومنهم من لديه القدرة على التنفيذ</w:t>
      </w:r>
      <w:r w:rsidR="000A7429">
        <w:rPr>
          <w:rFonts w:ascii="Simplified Arabic" w:eastAsia="Calibri" w:hAnsi="Simplified Arabic" w:cs="Simplified Arabic" w:hint="cs"/>
          <w:sz w:val="26"/>
          <w:szCs w:val="26"/>
          <w:rtl/>
        </w:rPr>
        <w:t>.</w:t>
      </w:r>
      <w:r w:rsidR="000A7429">
        <w:rPr>
          <w:rStyle w:val="a9"/>
          <w:rFonts w:ascii="Simplified Arabic" w:eastAsia="Calibri" w:hAnsi="Simplified Arabic" w:cs="Simplified Arabic"/>
          <w:sz w:val="26"/>
          <w:szCs w:val="26"/>
          <w:rtl/>
        </w:rPr>
        <w:footnoteReference w:id="28"/>
      </w:r>
    </w:p>
    <w:p w14:paraId="6B79CC69" w14:textId="790D5D67" w:rsidR="002A2E03" w:rsidRPr="000A7429" w:rsidRDefault="000A7429" w:rsidP="00101114">
      <w:pPr>
        <w:pStyle w:val="a7"/>
        <w:numPr>
          <w:ilvl w:val="0"/>
          <w:numId w:val="16"/>
        </w:numPr>
        <w:bidi/>
        <w:spacing w:after="160"/>
        <w:jc w:val="both"/>
        <w:rPr>
          <w:rFonts w:ascii="Simplified Arabic" w:eastAsia="Calibri" w:hAnsi="Simplified Arabic" w:cs="Simplified Arabic"/>
          <w:sz w:val="26"/>
          <w:szCs w:val="26"/>
          <w:rtl/>
        </w:rPr>
      </w:pPr>
      <w:r w:rsidRPr="000A7429">
        <w:rPr>
          <w:rFonts w:ascii="Simplified Arabic" w:eastAsia="Calibri" w:hAnsi="Simplified Arabic" w:cs="Simplified Arabic"/>
          <w:sz w:val="26"/>
          <w:szCs w:val="26"/>
          <w:rtl/>
          <w:lang w:val="en-US"/>
        </w:rPr>
        <w:t>من بين عيوب ه</w:t>
      </w:r>
      <w:r w:rsidRPr="000A7429">
        <w:rPr>
          <w:rFonts w:ascii="Simplified Arabic" w:eastAsia="Calibri" w:hAnsi="Simplified Arabic" w:cs="Simplified Arabic"/>
          <w:sz w:val="26"/>
          <w:szCs w:val="26"/>
          <w:rtl/>
          <w:lang w:bidi="ar-DZ"/>
        </w:rPr>
        <w:t>ذ</w:t>
      </w:r>
      <w:r w:rsidRPr="000A7429">
        <w:rPr>
          <w:rFonts w:ascii="Simplified Arabic" w:eastAsia="Calibri" w:hAnsi="Simplified Arabic" w:cs="Simplified Arabic"/>
          <w:sz w:val="26"/>
          <w:szCs w:val="26"/>
          <w:rtl/>
          <w:lang w:val="en-US"/>
        </w:rPr>
        <w:t>ه النظرية</w:t>
      </w:r>
      <w:r w:rsidRPr="000A7429">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29"/>
      </w:r>
    </w:p>
    <w:p w14:paraId="520055A4" w14:textId="77777777" w:rsidR="000A7429" w:rsidRPr="000A7429" w:rsidRDefault="000A7429" w:rsidP="00101114">
      <w:pPr>
        <w:numPr>
          <w:ilvl w:val="0"/>
          <w:numId w:val="29"/>
        </w:numPr>
        <w:bidi/>
        <w:spacing w:after="160" w:line="360" w:lineRule="auto"/>
        <w:contextualSpacing/>
        <w:jc w:val="both"/>
        <w:rPr>
          <w:rFonts w:ascii="Simplified Arabic" w:eastAsia="Calibri" w:hAnsi="Simplified Arabic" w:cs="Simplified Arabic"/>
          <w:sz w:val="26"/>
          <w:szCs w:val="26"/>
          <w:rtl/>
          <w:lang w:val="en-US"/>
        </w:rPr>
      </w:pPr>
      <w:r w:rsidRPr="000A7429">
        <w:rPr>
          <w:rFonts w:ascii="Simplified Arabic" w:eastAsia="Calibri" w:hAnsi="Simplified Arabic" w:cs="Simplified Arabic"/>
          <w:sz w:val="26"/>
          <w:szCs w:val="26"/>
          <w:rtl/>
          <w:lang w:val="en-US"/>
        </w:rPr>
        <w:t>الاهتمام بجانب الدوافع المادية.</w:t>
      </w:r>
    </w:p>
    <w:p w14:paraId="18136A73" w14:textId="2B0539D3" w:rsidR="00034D82" w:rsidRPr="00034D82" w:rsidRDefault="000A7429" w:rsidP="00101114">
      <w:pPr>
        <w:numPr>
          <w:ilvl w:val="0"/>
          <w:numId w:val="29"/>
        </w:numPr>
        <w:bidi/>
        <w:spacing w:after="160" w:line="360" w:lineRule="auto"/>
        <w:contextualSpacing/>
        <w:jc w:val="both"/>
        <w:rPr>
          <w:rFonts w:ascii="Simplified Arabic" w:eastAsia="Calibri" w:hAnsi="Simplified Arabic" w:cs="Simplified Arabic"/>
          <w:sz w:val="26"/>
          <w:szCs w:val="26"/>
          <w:rtl/>
          <w:lang w:val="en-US"/>
        </w:rPr>
      </w:pPr>
      <w:r w:rsidRPr="000A7429">
        <w:rPr>
          <w:rFonts w:ascii="Simplified Arabic" w:eastAsia="Calibri" w:hAnsi="Simplified Arabic" w:cs="Simplified Arabic"/>
          <w:sz w:val="26"/>
          <w:szCs w:val="26"/>
          <w:rtl/>
          <w:lang w:val="en-US"/>
        </w:rPr>
        <w:t>الإهمال للجوانب الإنسانية.</w:t>
      </w:r>
    </w:p>
    <w:p w14:paraId="240AD4E1" w14:textId="654875B9" w:rsidR="00034D82" w:rsidRPr="00034D82" w:rsidRDefault="00034D82" w:rsidP="00034D82">
      <w:pPr>
        <w:bidi/>
        <w:spacing w:after="160" w:line="259" w:lineRule="auto"/>
        <w:jc w:val="both"/>
        <w:rPr>
          <w:rFonts w:ascii="Simplified Arabic" w:eastAsia="Calibri" w:hAnsi="Simplified Arabic" w:cs="Simplified Arabic"/>
          <w:sz w:val="26"/>
          <w:szCs w:val="26"/>
          <w:rtl/>
          <w:lang w:val="en-US"/>
        </w:rPr>
      </w:pPr>
      <w:r w:rsidRPr="00B87412">
        <w:rPr>
          <w:rFonts w:ascii="Simplified Arabic" w:eastAsia="Calibri" w:hAnsi="Simplified Arabic" w:cs="Simplified Arabic"/>
          <w:b/>
          <w:bCs/>
          <w:color w:val="000000"/>
          <w:sz w:val="26"/>
          <w:szCs w:val="26"/>
          <w:lang w:val="en-US"/>
        </w:rPr>
        <w:sym w:font="Wingdings" w:char="F0D7"/>
      </w:r>
      <w:r w:rsidRPr="00034D82">
        <w:rPr>
          <w:rFonts w:ascii="Simplified Arabic" w:eastAsia="Calibri" w:hAnsi="Simplified Arabic" w:cs="Simplified Arabic"/>
          <w:b/>
          <w:bCs/>
          <w:sz w:val="26"/>
          <w:szCs w:val="26"/>
          <w:rtl/>
          <w:lang w:val="en-US"/>
        </w:rPr>
        <w:t xml:space="preserve">نظرية العاملين لفردريك </w:t>
      </w:r>
      <w:proofErr w:type="spellStart"/>
      <w:proofErr w:type="gramStart"/>
      <w:r w:rsidRPr="00034D82">
        <w:rPr>
          <w:rFonts w:ascii="Simplified Arabic" w:eastAsia="Calibri" w:hAnsi="Simplified Arabic" w:cs="Simplified Arabic"/>
          <w:b/>
          <w:bCs/>
          <w:sz w:val="26"/>
          <w:szCs w:val="26"/>
          <w:rtl/>
          <w:lang w:val="en-US"/>
        </w:rPr>
        <w:t>هيرزبرغ</w:t>
      </w:r>
      <w:proofErr w:type="spellEnd"/>
      <w:r w:rsidRPr="00034D82">
        <w:rPr>
          <w:rFonts w:ascii="Simplified Arabic" w:eastAsia="Calibri" w:hAnsi="Simplified Arabic" w:cs="Simplified Arabic"/>
          <w:color w:val="000000"/>
          <w:sz w:val="26"/>
          <w:szCs w:val="26"/>
        </w:rPr>
        <w:t>(</w:t>
      </w:r>
      <w:proofErr w:type="gramEnd"/>
      <w:r w:rsidRPr="00034D82">
        <w:rPr>
          <w:rFonts w:ascii="Simplified Arabic" w:eastAsia="Calibri" w:hAnsi="Simplified Arabic" w:cs="Simplified Arabic"/>
          <w:b/>
          <w:bCs/>
          <w:color w:val="0D0D0D"/>
          <w:sz w:val="26"/>
          <w:szCs w:val="26"/>
          <w:lang w:val="en-US"/>
        </w:rPr>
        <w:t>Herzberg</w:t>
      </w:r>
      <w:r w:rsidRPr="00034D82">
        <w:rPr>
          <w:rFonts w:ascii="Simplified Arabic" w:eastAsia="Calibri" w:hAnsi="Simplified Arabic" w:cs="Simplified Arabic"/>
          <w:color w:val="0D0D0D"/>
          <w:sz w:val="26"/>
          <w:szCs w:val="26"/>
        </w:rPr>
        <w:t>)</w:t>
      </w:r>
    </w:p>
    <w:p w14:paraId="4E958159" w14:textId="27D92355" w:rsidR="00034D82" w:rsidRPr="00034D82" w:rsidRDefault="00034D82" w:rsidP="00034D82">
      <w:pPr>
        <w:bidi/>
        <w:spacing w:after="160" w:line="360" w:lineRule="auto"/>
        <w:jc w:val="both"/>
        <w:rPr>
          <w:rFonts w:ascii="Simplified Arabic" w:eastAsia="Calibri" w:hAnsi="Simplified Arabic" w:cs="Simplified Arabic"/>
          <w:sz w:val="26"/>
          <w:szCs w:val="26"/>
          <w:rtl/>
          <w:lang w:val="en-US"/>
        </w:rPr>
      </w:pPr>
      <w:r w:rsidRPr="00034D82">
        <w:rPr>
          <w:rFonts w:ascii="Simplified Arabic" w:eastAsia="Calibri" w:hAnsi="Simplified Arabic" w:cs="Simplified Arabic"/>
          <w:sz w:val="26"/>
          <w:szCs w:val="26"/>
          <w:rtl/>
          <w:lang w:val="en-US"/>
        </w:rPr>
        <w:t>استندت ه</w:t>
      </w:r>
      <w:r w:rsidRPr="00034D82">
        <w:rPr>
          <w:rFonts w:ascii="Simplified Arabic" w:eastAsia="Calibri" w:hAnsi="Simplified Arabic" w:cs="Simplified Arabic"/>
          <w:sz w:val="26"/>
          <w:szCs w:val="26"/>
          <w:rtl/>
          <w:lang w:bidi="ar-DZ"/>
        </w:rPr>
        <w:t>ذ</w:t>
      </w:r>
      <w:r w:rsidRPr="00034D82">
        <w:rPr>
          <w:rFonts w:ascii="Simplified Arabic" w:eastAsia="Calibri" w:hAnsi="Simplified Arabic" w:cs="Simplified Arabic"/>
          <w:sz w:val="26"/>
          <w:szCs w:val="26"/>
          <w:rtl/>
          <w:lang w:val="en-US"/>
        </w:rPr>
        <w:t>ه النظرية الى نظرية الحاجات كمبدأ لدراسة الرضا الوظيفي، فقد ميزت بين</w:t>
      </w:r>
      <w:r>
        <w:rPr>
          <w:rFonts w:ascii="Simplified Arabic" w:eastAsia="Calibri" w:hAnsi="Simplified Arabic" w:cs="Simplified Arabic" w:hint="cs"/>
          <w:sz w:val="26"/>
          <w:szCs w:val="26"/>
          <w:rtl/>
          <w:lang w:val="en-US"/>
        </w:rPr>
        <w:t xml:space="preserve"> </w:t>
      </w:r>
      <w:r w:rsidRPr="00034D82">
        <w:rPr>
          <w:rFonts w:ascii="Simplified Arabic" w:eastAsia="Calibri" w:hAnsi="Simplified Arabic" w:cs="Simplified Arabic"/>
          <w:sz w:val="26"/>
          <w:szCs w:val="26"/>
          <w:rtl/>
          <w:lang w:val="en-US"/>
        </w:rPr>
        <w:t>العوامل التي تحقق الرضا عن العوامل التي تؤدي الى عدم الرضا،</w:t>
      </w:r>
      <w:r w:rsidRPr="00034D82">
        <w:rPr>
          <w:rFonts w:ascii="Simplified Arabic" w:eastAsia="Calibri" w:hAnsi="Simplified Arabic" w:cs="Simplified Arabic"/>
          <w:sz w:val="26"/>
          <w:szCs w:val="26"/>
          <w:vertAlign w:val="superscript"/>
          <w:rtl/>
          <w:lang w:val="en-US"/>
        </w:rPr>
        <w:footnoteReference w:id="30"/>
      </w:r>
      <w:r w:rsidRPr="00034D82">
        <w:rPr>
          <w:rFonts w:ascii="Simplified Arabic" w:eastAsia="Calibri" w:hAnsi="Simplified Arabic" w:cs="Simplified Arabic"/>
          <w:sz w:val="26"/>
          <w:szCs w:val="26"/>
          <w:rtl/>
          <w:lang w:val="en-US"/>
        </w:rPr>
        <w:t xml:space="preserve">ويعد التمييز بين العوامل التحفيزية والوقائية التي قدمها </w:t>
      </w:r>
      <w:r w:rsidRPr="00034D82">
        <w:rPr>
          <w:rFonts w:ascii="Simplified Arabic" w:eastAsia="Calibri" w:hAnsi="Simplified Arabic" w:cs="Simplified Arabic"/>
          <w:color w:val="000000"/>
          <w:sz w:val="26"/>
          <w:szCs w:val="26"/>
          <w:lang w:val="en-US"/>
        </w:rPr>
        <w:t>Herzberg</w:t>
      </w:r>
      <w:r w:rsidRPr="00034D82">
        <w:rPr>
          <w:rFonts w:ascii="Simplified Arabic" w:eastAsia="Calibri" w:hAnsi="Simplified Arabic" w:cs="Simplified Arabic"/>
          <w:sz w:val="26"/>
          <w:szCs w:val="26"/>
          <w:rtl/>
          <w:lang w:val="en-US"/>
        </w:rPr>
        <w:t xml:space="preserve"> وزملاؤه أحد </w:t>
      </w:r>
      <w:r w:rsidRPr="00034D82">
        <w:rPr>
          <w:rFonts w:ascii="Simplified Arabic" w:eastAsia="Calibri" w:hAnsi="Simplified Arabic" w:cs="Simplified Arabic"/>
          <w:sz w:val="26"/>
          <w:szCs w:val="26"/>
          <w:rtl/>
          <w:lang w:val="en-US"/>
        </w:rPr>
        <w:lastRenderedPageBreak/>
        <w:t>أهم التطورات في الرضا الوظيفي، نظرا لأن الافتراض ال</w:t>
      </w:r>
      <w:r w:rsidRPr="00034D82">
        <w:rPr>
          <w:rFonts w:ascii="Simplified Arabic" w:eastAsia="Calibri" w:hAnsi="Simplified Arabic" w:cs="Simplified Arabic"/>
          <w:sz w:val="26"/>
          <w:szCs w:val="26"/>
          <w:rtl/>
          <w:lang w:bidi="ar-DZ"/>
        </w:rPr>
        <w:t>ذ</w:t>
      </w:r>
      <w:r w:rsidRPr="00034D82">
        <w:rPr>
          <w:rFonts w:ascii="Simplified Arabic" w:eastAsia="Calibri" w:hAnsi="Simplified Arabic" w:cs="Simplified Arabic"/>
          <w:sz w:val="26"/>
          <w:szCs w:val="26"/>
          <w:rtl/>
          <w:lang w:val="en-US"/>
        </w:rPr>
        <w:t>ي كان سائد قبل ه</w:t>
      </w:r>
      <w:r w:rsidRPr="00034D82">
        <w:rPr>
          <w:rFonts w:ascii="Simplified Arabic" w:eastAsia="Calibri" w:hAnsi="Simplified Arabic" w:cs="Simplified Arabic"/>
          <w:sz w:val="26"/>
          <w:szCs w:val="26"/>
          <w:rtl/>
          <w:lang w:bidi="ar-DZ"/>
        </w:rPr>
        <w:t>ذ</w:t>
      </w:r>
      <w:r w:rsidRPr="00034D82">
        <w:rPr>
          <w:rFonts w:ascii="Simplified Arabic" w:eastAsia="Calibri" w:hAnsi="Simplified Arabic" w:cs="Simplified Arabic"/>
          <w:sz w:val="26"/>
          <w:szCs w:val="26"/>
          <w:rtl/>
          <w:lang w:val="en-US"/>
        </w:rPr>
        <w:t>ه النظرية هو أن الرضا أحادي البعد، مما يعني أن المتغيرات التي تساهم في الرضا هي نفسها التي يمكن أن تؤدي الى عدم الرضا.</w:t>
      </w:r>
    </w:p>
    <w:p w14:paraId="5890035B" w14:textId="77777777" w:rsidR="00034D82" w:rsidRPr="00034D82" w:rsidRDefault="00034D82" w:rsidP="00101114">
      <w:pPr>
        <w:numPr>
          <w:ilvl w:val="0"/>
          <w:numId w:val="30"/>
        </w:numPr>
        <w:bidi/>
        <w:spacing w:after="160" w:line="360" w:lineRule="auto"/>
        <w:contextualSpacing/>
        <w:jc w:val="both"/>
        <w:rPr>
          <w:rFonts w:ascii="Simplified Arabic" w:eastAsia="Calibri" w:hAnsi="Simplified Arabic" w:cs="Simplified Arabic"/>
          <w:sz w:val="26"/>
          <w:szCs w:val="26"/>
          <w:rtl/>
        </w:rPr>
      </w:pPr>
      <w:r w:rsidRPr="00034D82">
        <w:rPr>
          <w:rFonts w:ascii="Simplified Arabic" w:eastAsia="Calibri" w:hAnsi="Simplified Arabic" w:cs="Simplified Arabic"/>
          <w:b/>
          <w:bCs/>
          <w:sz w:val="26"/>
          <w:szCs w:val="26"/>
          <w:rtl/>
          <w:lang w:val="en-US"/>
        </w:rPr>
        <w:t>العوامل الدافعة</w:t>
      </w:r>
      <w:r w:rsidRPr="00034D82">
        <w:rPr>
          <w:rFonts w:ascii="Simplified Arabic" w:eastAsia="Calibri" w:hAnsi="Simplified Arabic" w:cs="Simplified Arabic"/>
          <w:sz w:val="26"/>
          <w:szCs w:val="26"/>
          <w:rtl/>
          <w:lang w:val="en-US"/>
        </w:rPr>
        <w:t xml:space="preserve">: هي مجموعة من العوامل التي عند وجودها تساهم في دفع الموارد البشرية للإنجاز والرضا عن العمل، ومع </w:t>
      </w:r>
      <w:r w:rsidRPr="00034D82">
        <w:rPr>
          <w:rFonts w:ascii="Simplified Arabic" w:eastAsia="Calibri" w:hAnsi="Simplified Arabic" w:cs="Simplified Arabic"/>
          <w:sz w:val="26"/>
          <w:szCs w:val="26"/>
          <w:rtl/>
          <w:lang w:bidi="ar-DZ"/>
        </w:rPr>
        <w:t>ذ</w:t>
      </w:r>
      <w:r w:rsidRPr="00034D82">
        <w:rPr>
          <w:rFonts w:ascii="Simplified Arabic" w:eastAsia="Calibri" w:hAnsi="Simplified Arabic" w:cs="Simplified Arabic"/>
          <w:sz w:val="26"/>
          <w:szCs w:val="26"/>
          <w:rtl/>
          <w:lang w:val="en-US"/>
        </w:rPr>
        <w:t>لك عند غيابها لا تؤدي الى الشعور بعدم الرضا بل الى الحيادية، ومن أمثلتها</w:t>
      </w:r>
      <w:r w:rsidRPr="00034D82">
        <w:rPr>
          <w:rFonts w:ascii="Simplified Arabic" w:eastAsia="Calibri" w:hAnsi="Simplified Arabic" w:cs="Simplified Arabic"/>
          <w:sz w:val="26"/>
          <w:szCs w:val="26"/>
        </w:rPr>
        <w:t>:</w:t>
      </w:r>
      <w:r w:rsidRPr="00034D82">
        <w:rPr>
          <w:rFonts w:ascii="Simplified Arabic" w:eastAsia="Calibri" w:hAnsi="Simplified Arabic" w:cs="Simplified Arabic"/>
          <w:sz w:val="26"/>
          <w:szCs w:val="26"/>
          <w:rtl/>
        </w:rPr>
        <w:t xml:space="preserve"> الاحترام، المسؤولية، التقدم الوظيفي.</w:t>
      </w:r>
    </w:p>
    <w:p w14:paraId="21325C47" w14:textId="5276452A" w:rsidR="00034D82" w:rsidRPr="000A7429" w:rsidRDefault="00034D82" w:rsidP="00101114">
      <w:pPr>
        <w:numPr>
          <w:ilvl w:val="0"/>
          <w:numId w:val="30"/>
        </w:numPr>
        <w:bidi/>
        <w:spacing w:after="160" w:line="259" w:lineRule="auto"/>
        <w:ind w:left="281"/>
        <w:contextualSpacing/>
        <w:jc w:val="both"/>
        <w:rPr>
          <w:rFonts w:ascii="Simplified Arabic" w:eastAsia="Calibri" w:hAnsi="Simplified Arabic" w:cs="Simplified Arabic"/>
          <w:sz w:val="26"/>
          <w:szCs w:val="26"/>
          <w:rtl/>
        </w:rPr>
      </w:pPr>
      <w:r w:rsidRPr="00034D82">
        <w:rPr>
          <w:rFonts w:ascii="Simplified Arabic" w:eastAsia="Calibri" w:hAnsi="Simplified Arabic" w:cs="Simplified Arabic"/>
          <w:b/>
          <w:bCs/>
          <w:sz w:val="26"/>
          <w:szCs w:val="26"/>
          <w:rtl/>
        </w:rPr>
        <w:t xml:space="preserve">العوامل </w:t>
      </w:r>
      <w:r w:rsidRPr="00034D82">
        <w:rPr>
          <w:rFonts w:ascii="Simplified Arabic" w:eastAsia="Calibri" w:hAnsi="Simplified Arabic" w:cs="Simplified Arabic" w:hint="cs"/>
          <w:b/>
          <w:bCs/>
          <w:sz w:val="26"/>
          <w:szCs w:val="26"/>
          <w:rtl/>
        </w:rPr>
        <w:t>الوقائية</w:t>
      </w:r>
      <w:r w:rsidRPr="00034D82">
        <w:rPr>
          <w:rFonts w:ascii="Simplified Arabic" w:eastAsia="Calibri" w:hAnsi="Simplified Arabic" w:cs="Simplified Arabic"/>
          <w:sz w:val="26"/>
          <w:szCs w:val="26"/>
        </w:rPr>
        <w:t>:</w:t>
      </w:r>
      <w:r w:rsidRPr="00034D82">
        <w:rPr>
          <w:rFonts w:ascii="Simplified Arabic" w:eastAsia="Calibri" w:hAnsi="Simplified Arabic" w:cs="Simplified Arabic" w:hint="cs"/>
          <w:sz w:val="26"/>
          <w:szCs w:val="26"/>
          <w:rtl/>
        </w:rPr>
        <w:t xml:space="preserve"> ظروف</w:t>
      </w:r>
      <w:r w:rsidRPr="00034D82">
        <w:rPr>
          <w:rFonts w:ascii="Simplified Arabic" w:eastAsia="Calibri" w:hAnsi="Simplified Arabic" w:cs="Simplified Arabic"/>
          <w:sz w:val="26"/>
          <w:szCs w:val="26"/>
          <w:rtl/>
        </w:rPr>
        <w:t xml:space="preserve"> العمل، العلاقات مع الآخرين، هي أمثلة على المتغيرات التي يتسبب غيابها في خلق الشعور بعدم الرضا.</w:t>
      </w:r>
    </w:p>
    <w:p w14:paraId="68B814F3" w14:textId="640CDD34" w:rsidR="000A7429" w:rsidRPr="00034D82" w:rsidRDefault="00034D82" w:rsidP="00101114">
      <w:pPr>
        <w:pStyle w:val="a7"/>
        <w:numPr>
          <w:ilvl w:val="0"/>
          <w:numId w:val="20"/>
        </w:numPr>
        <w:bidi/>
        <w:spacing w:after="160" w:line="360" w:lineRule="auto"/>
        <w:jc w:val="both"/>
        <w:rPr>
          <w:rFonts w:ascii="Simplified Arabic" w:eastAsia="Calibri" w:hAnsi="Simplified Arabic" w:cs="Simplified Arabic"/>
          <w:b/>
          <w:bCs/>
          <w:sz w:val="26"/>
          <w:szCs w:val="26"/>
          <w:rtl/>
        </w:rPr>
      </w:pPr>
      <w:r w:rsidRPr="00034D82">
        <w:rPr>
          <w:rFonts w:ascii="Simplified Arabic" w:eastAsia="Calibri" w:hAnsi="Simplified Arabic" w:cs="Simplified Arabic"/>
          <w:b/>
          <w:bCs/>
          <w:sz w:val="26"/>
          <w:szCs w:val="26"/>
          <w:rtl/>
        </w:rPr>
        <w:t>مؤشرات الرضا وعدم الرضا الوظيفي</w:t>
      </w:r>
    </w:p>
    <w:p w14:paraId="3524D8DF" w14:textId="77777777" w:rsidR="00034D82" w:rsidRPr="00034D82" w:rsidRDefault="00034D82" w:rsidP="00101114">
      <w:pPr>
        <w:numPr>
          <w:ilvl w:val="0"/>
          <w:numId w:val="31"/>
        </w:numPr>
        <w:bidi/>
        <w:spacing w:after="160" w:line="360" w:lineRule="auto"/>
        <w:contextualSpacing/>
        <w:jc w:val="both"/>
        <w:rPr>
          <w:rFonts w:ascii="Simplified Arabic" w:eastAsia="Calibri" w:hAnsi="Simplified Arabic" w:cs="Simplified Arabic"/>
          <w:sz w:val="26"/>
          <w:szCs w:val="26"/>
          <w:rtl/>
        </w:rPr>
      </w:pPr>
      <w:r w:rsidRPr="00034D82">
        <w:rPr>
          <w:rFonts w:ascii="Simplified Arabic" w:eastAsia="Calibri" w:hAnsi="Simplified Arabic" w:cs="Simplified Arabic"/>
          <w:b/>
          <w:bCs/>
          <w:sz w:val="26"/>
          <w:szCs w:val="26"/>
          <w:rtl/>
        </w:rPr>
        <w:t>مؤشرات الرضا الوظيفي</w:t>
      </w:r>
      <w:r w:rsidRPr="00034D82">
        <w:rPr>
          <w:rFonts w:ascii="Simplified Arabic" w:eastAsia="Calibri" w:hAnsi="Simplified Arabic" w:cs="Simplified Arabic"/>
          <w:sz w:val="26"/>
          <w:szCs w:val="26"/>
        </w:rPr>
        <w:t>:</w:t>
      </w:r>
      <w:r w:rsidRPr="00034D82">
        <w:rPr>
          <w:rFonts w:ascii="Simplified Arabic" w:eastAsia="Calibri" w:hAnsi="Simplified Arabic" w:cs="Simplified Arabic"/>
          <w:sz w:val="26"/>
          <w:szCs w:val="26"/>
          <w:rtl/>
        </w:rPr>
        <w:t xml:space="preserve"> والتي تتمثل في</w:t>
      </w:r>
      <w:r w:rsidRPr="00034D82">
        <w:rPr>
          <w:rFonts w:ascii="Simplified Arabic" w:eastAsia="Calibri" w:hAnsi="Simplified Arabic" w:cs="Simplified Arabic"/>
          <w:sz w:val="26"/>
          <w:szCs w:val="26"/>
        </w:rPr>
        <w:t>:</w:t>
      </w:r>
    </w:p>
    <w:p w14:paraId="551D7F29" w14:textId="66CC26DC" w:rsidR="00943C97" w:rsidRPr="00034D82" w:rsidRDefault="00034D82" w:rsidP="00101114">
      <w:pPr>
        <w:pStyle w:val="a7"/>
        <w:numPr>
          <w:ilvl w:val="0"/>
          <w:numId w:val="33"/>
        </w:numPr>
        <w:bidi/>
        <w:spacing w:after="160" w:line="360" w:lineRule="auto"/>
        <w:jc w:val="both"/>
        <w:rPr>
          <w:rFonts w:ascii="Simplified Arabic" w:eastAsia="Calibri" w:hAnsi="Simplified Arabic" w:cs="Simplified Arabic"/>
          <w:sz w:val="26"/>
          <w:szCs w:val="26"/>
          <w:rtl/>
        </w:rPr>
      </w:pPr>
      <w:r w:rsidRPr="00034D82">
        <w:rPr>
          <w:rFonts w:ascii="Simplified Arabic" w:eastAsia="Calibri" w:hAnsi="Simplified Arabic" w:cs="Simplified Arabic"/>
          <w:b/>
          <w:bCs/>
          <w:sz w:val="26"/>
          <w:szCs w:val="26"/>
          <w:rtl/>
        </w:rPr>
        <w:t>الاستقرار في العمل</w:t>
      </w:r>
      <w:r w:rsidRPr="00034D82">
        <w:rPr>
          <w:rFonts w:ascii="Simplified Arabic" w:eastAsia="Calibri" w:hAnsi="Simplified Arabic" w:cs="Simplified Arabic"/>
          <w:sz w:val="26"/>
          <w:szCs w:val="26"/>
        </w:rPr>
        <w:t>:</w:t>
      </w:r>
      <w:r w:rsidRPr="00034D82">
        <w:rPr>
          <w:rFonts w:ascii="Simplified Arabic" w:eastAsia="Calibri" w:hAnsi="Simplified Arabic" w:cs="Simplified Arabic" w:hint="cs"/>
          <w:sz w:val="26"/>
          <w:szCs w:val="26"/>
          <w:rtl/>
        </w:rPr>
        <w:t xml:space="preserve"> </w:t>
      </w:r>
      <w:r w:rsidRPr="00034D82">
        <w:rPr>
          <w:rFonts w:ascii="Simplified Arabic" w:eastAsia="Calibri" w:hAnsi="Simplified Arabic" w:cs="Simplified Arabic"/>
          <w:sz w:val="26"/>
          <w:szCs w:val="26"/>
          <w:rtl/>
        </w:rPr>
        <w:t>يحب معظم الناس الشعور بالأمن والاستقرار في العمل لأنهم بحاجة إلى الشعور بالأمان من مخاطر فقدان وظائفهم وإصاباتهم، وعندما يحصل لهم ذلك، فإنهم يشعرون</w:t>
      </w:r>
      <w:r w:rsidRPr="00034D82">
        <w:rPr>
          <w:rFonts w:ascii="Simplified Arabic" w:eastAsia="Calibri" w:hAnsi="Simplified Arabic" w:cs="Simplified Arabic" w:hint="cs"/>
          <w:sz w:val="26"/>
          <w:szCs w:val="26"/>
          <w:rtl/>
        </w:rPr>
        <w:t xml:space="preserve"> </w:t>
      </w:r>
      <w:r w:rsidRPr="00034D82">
        <w:rPr>
          <w:rFonts w:ascii="Simplified Arabic" w:eastAsia="Calibri" w:hAnsi="Simplified Arabic" w:cs="Simplified Arabic"/>
          <w:sz w:val="26"/>
          <w:szCs w:val="26"/>
          <w:rtl/>
        </w:rPr>
        <w:t>بالحرية والاستقلال والشعور بالبقاء والاستقرار في وظائفهم دليل على رضاهم</w:t>
      </w:r>
      <w:r w:rsidRPr="00034D82">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31"/>
      </w:r>
    </w:p>
    <w:p w14:paraId="180C4505" w14:textId="676C731B" w:rsidR="00034D82" w:rsidRDefault="00034D82" w:rsidP="00101114">
      <w:pPr>
        <w:numPr>
          <w:ilvl w:val="0"/>
          <w:numId w:val="32"/>
        </w:numPr>
        <w:bidi/>
        <w:spacing w:after="160" w:line="360" w:lineRule="auto"/>
        <w:ind w:left="565" w:hanging="142"/>
        <w:contextualSpacing/>
        <w:jc w:val="both"/>
        <w:rPr>
          <w:rFonts w:ascii="Simplified Arabic" w:eastAsia="Calibri" w:hAnsi="Simplified Arabic" w:cs="Simplified Arabic"/>
          <w:sz w:val="26"/>
          <w:szCs w:val="26"/>
        </w:rPr>
      </w:pPr>
      <w:r w:rsidRPr="00034D82">
        <w:rPr>
          <w:rFonts w:ascii="Simplified Arabic" w:eastAsia="Calibri" w:hAnsi="Simplified Arabic" w:cs="Simplified Arabic"/>
          <w:b/>
          <w:bCs/>
          <w:sz w:val="26"/>
          <w:szCs w:val="26"/>
          <w:rtl/>
        </w:rPr>
        <w:t xml:space="preserve">العلاقات </w:t>
      </w:r>
      <w:r w:rsidR="009F6603" w:rsidRPr="00034D82">
        <w:rPr>
          <w:rFonts w:ascii="Simplified Arabic" w:eastAsia="Calibri" w:hAnsi="Simplified Arabic" w:cs="Simplified Arabic" w:hint="cs"/>
          <w:b/>
          <w:bCs/>
          <w:sz w:val="26"/>
          <w:szCs w:val="26"/>
          <w:rtl/>
        </w:rPr>
        <w:t>الحسنة</w:t>
      </w:r>
      <w:r w:rsidR="009F6603" w:rsidRPr="00034D82">
        <w:rPr>
          <w:rFonts w:ascii="Simplified Arabic" w:eastAsia="Calibri" w:hAnsi="Simplified Arabic" w:cs="Simplified Arabic"/>
          <w:sz w:val="26"/>
          <w:szCs w:val="26"/>
        </w:rPr>
        <w:t>:</w:t>
      </w:r>
      <w:r w:rsidR="009F6603" w:rsidRPr="00034D82">
        <w:rPr>
          <w:rFonts w:ascii="Simplified Arabic" w:eastAsia="Calibri" w:hAnsi="Simplified Arabic" w:cs="Simplified Arabic" w:hint="cs"/>
          <w:sz w:val="26"/>
          <w:szCs w:val="26"/>
          <w:rtl/>
        </w:rPr>
        <w:t xml:space="preserve"> إ</w:t>
      </w:r>
      <w:r w:rsidR="009F6603" w:rsidRPr="00034D82">
        <w:rPr>
          <w:rFonts w:ascii="Simplified Arabic" w:eastAsia="Calibri" w:hAnsi="Simplified Arabic" w:cs="Simplified Arabic" w:hint="eastAsia"/>
          <w:sz w:val="26"/>
          <w:szCs w:val="26"/>
          <w:rtl/>
        </w:rPr>
        <w:t>ن</w:t>
      </w:r>
      <w:r w:rsidRPr="00034D82">
        <w:rPr>
          <w:rFonts w:ascii="Simplified Arabic" w:eastAsia="Calibri" w:hAnsi="Simplified Arabic" w:cs="Simplified Arabic"/>
          <w:sz w:val="26"/>
          <w:szCs w:val="26"/>
          <w:rtl/>
        </w:rPr>
        <w:t xml:space="preserve"> وجود علاقات جيدة بين العمال من جهة وبين العمال والرؤساء من جهة أخرى، تتميز بالاهتمام المتبادل والاحترام والتعاون، هو مؤشر يدل على رضا العمال عن العمل</w:t>
      </w:r>
      <w:r>
        <w:rPr>
          <w:rFonts w:ascii="Simplified Arabic" w:eastAsia="Calibri" w:hAnsi="Simplified Arabic" w:cs="Simplified Arabic" w:hint="cs"/>
          <w:sz w:val="26"/>
          <w:szCs w:val="26"/>
          <w:rtl/>
        </w:rPr>
        <w:t>.</w:t>
      </w:r>
    </w:p>
    <w:p w14:paraId="766D6E01" w14:textId="79709EE4" w:rsidR="005F358C" w:rsidRDefault="005F358C" w:rsidP="00101114">
      <w:pPr>
        <w:numPr>
          <w:ilvl w:val="0"/>
          <w:numId w:val="32"/>
        </w:numPr>
        <w:bidi/>
        <w:spacing w:after="160" w:line="360" w:lineRule="auto"/>
        <w:ind w:left="565" w:hanging="142"/>
        <w:contextualSpacing/>
        <w:jc w:val="both"/>
        <w:rPr>
          <w:rFonts w:ascii="Simplified Arabic" w:eastAsia="Calibri" w:hAnsi="Simplified Arabic" w:cs="Simplified Arabic"/>
          <w:sz w:val="26"/>
          <w:szCs w:val="26"/>
        </w:rPr>
      </w:pPr>
      <w:r w:rsidRPr="005F358C">
        <w:rPr>
          <w:rFonts w:ascii="Simplified Arabic" w:eastAsia="Calibri" w:hAnsi="Simplified Arabic" w:cs="Simplified Arabic"/>
          <w:b/>
          <w:bCs/>
          <w:sz w:val="26"/>
          <w:szCs w:val="26"/>
          <w:rtl/>
        </w:rPr>
        <w:t>الولاء التنظيمي</w:t>
      </w:r>
      <w:r w:rsidRPr="005F358C">
        <w:rPr>
          <w:rFonts w:ascii="Simplified Arabic" w:eastAsia="Calibri" w:hAnsi="Simplified Arabic" w:cs="Simplified Arabic"/>
          <w:sz w:val="26"/>
          <w:szCs w:val="26"/>
        </w:rPr>
        <w:t>:</w:t>
      </w:r>
      <w:r w:rsidRPr="005F358C">
        <w:rPr>
          <w:rFonts w:ascii="Simplified Arabic" w:eastAsia="Calibri" w:hAnsi="Simplified Arabic" w:cs="Simplified Arabic"/>
          <w:sz w:val="26"/>
          <w:szCs w:val="26"/>
          <w:rtl/>
        </w:rPr>
        <w:t xml:space="preserve"> يوصف الولاء على أنه نية الموظف للبقاء في المؤسسة التي يعمل فيها ومحاولة تقديم أفضل ما لديه من أجل نجاح المؤسسة، ويشعر هذا الموظف أن البقاء في هذه المؤسسة هو أفضل خيار له وأنه ليس لديه خطط لمغادرة هذه المؤسسة في المستقبل،</w:t>
      </w:r>
      <w:r w:rsidR="00D457C5">
        <w:rPr>
          <w:rFonts w:ascii="Simplified Arabic" w:eastAsia="Calibri" w:hAnsi="Simplified Arabic" w:cs="Simplified Arabic" w:hint="cs"/>
          <w:sz w:val="26"/>
          <w:szCs w:val="26"/>
          <w:rtl/>
        </w:rPr>
        <w:t xml:space="preserve"> </w:t>
      </w:r>
      <w:r w:rsidRPr="005F358C">
        <w:rPr>
          <w:rFonts w:ascii="Simplified Arabic" w:eastAsia="Calibri" w:hAnsi="Simplified Arabic" w:cs="Simplified Arabic"/>
          <w:sz w:val="26"/>
          <w:szCs w:val="26"/>
          <w:rtl/>
        </w:rPr>
        <w:t>فهو يمثل سلوك المواطنة الذي يريد الموظف من خلاله زيادة قيم المؤسسة وصورتها وكذلك تطوير مكانتها في أذهان الآخرين</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32"/>
      </w:r>
    </w:p>
    <w:p w14:paraId="72B67A6E" w14:textId="77777777" w:rsidR="005F358C" w:rsidRPr="005F358C" w:rsidRDefault="005F358C" w:rsidP="00101114">
      <w:pPr>
        <w:pStyle w:val="a7"/>
        <w:numPr>
          <w:ilvl w:val="0"/>
          <w:numId w:val="32"/>
        </w:numPr>
        <w:bidi/>
        <w:spacing w:after="160" w:line="360" w:lineRule="auto"/>
        <w:ind w:left="565" w:hanging="142"/>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lastRenderedPageBreak/>
        <w:t xml:space="preserve"> </w:t>
      </w:r>
      <w:r w:rsidRPr="005F358C">
        <w:rPr>
          <w:rFonts w:ascii="Simplified Arabic" w:eastAsia="Calibri" w:hAnsi="Simplified Arabic" w:cs="Simplified Arabic"/>
          <w:b/>
          <w:bCs/>
          <w:sz w:val="26"/>
          <w:szCs w:val="26"/>
          <w:rtl/>
        </w:rPr>
        <w:t>زيادة معدل الأداء</w:t>
      </w:r>
      <w:r w:rsidRPr="005F358C">
        <w:rPr>
          <w:rFonts w:ascii="Simplified Arabic" w:eastAsia="Calibri" w:hAnsi="Simplified Arabic" w:cs="Simplified Arabic"/>
          <w:sz w:val="26"/>
          <w:szCs w:val="26"/>
        </w:rPr>
        <w:t>:</w:t>
      </w:r>
      <w:r w:rsidRPr="005F358C">
        <w:rPr>
          <w:rFonts w:ascii="Simplified Arabic" w:eastAsia="Calibri" w:hAnsi="Simplified Arabic" w:cs="Simplified Arabic"/>
          <w:sz w:val="26"/>
          <w:szCs w:val="26"/>
          <w:rtl/>
        </w:rPr>
        <w:t xml:space="preserve"> حسب الفكر الإداري هناك اتجاه يعتقد أن الرضا الوظيفي العالي يؤدي الى زيادة الأداء، وهناك من يرى أن الأداء يؤدي الى الرضا، وهناك اتجاه ثالث يعتقد أن الرضا هو نتيجة حصول العامل على مكافآت عادلة نتيجة القيام بأداء معين.</w:t>
      </w:r>
    </w:p>
    <w:p w14:paraId="3BAFA36A" w14:textId="70EFC46F" w:rsidR="005F358C" w:rsidRDefault="005F358C" w:rsidP="005F358C">
      <w:pPr>
        <w:bidi/>
        <w:spacing w:after="160" w:line="360" w:lineRule="auto"/>
        <w:ind w:left="282"/>
        <w:contextualSpacing/>
        <w:jc w:val="both"/>
        <w:rPr>
          <w:rFonts w:ascii="Simplified Arabic" w:eastAsia="Calibri" w:hAnsi="Simplified Arabic" w:cs="Simplified Arabic"/>
          <w:sz w:val="26"/>
          <w:szCs w:val="26"/>
          <w:rtl/>
        </w:rPr>
      </w:pPr>
      <w:r w:rsidRPr="005F358C">
        <w:rPr>
          <w:rFonts w:ascii="Simplified Arabic" w:eastAsia="Calibri" w:hAnsi="Simplified Arabic" w:cs="Simplified Arabic"/>
          <w:color w:val="0D0D0D"/>
          <w:sz w:val="26"/>
          <w:szCs w:val="26"/>
          <w:rtl/>
        </w:rPr>
        <w:t>ومن ثم، يمكن القول إن الزيادة في معدل أداء الموظفين هو مظهر من مظاهر الرضا الوظيفي، فعندما يرضي العامل عن عمله، يؤثر ذلك إيجابًا على أدائه</w:t>
      </w:r>
      <w:r w:rsidR="00D457C5">
        <w:rPr>
          <w:rFonts w:ascii="Simplified Arabic" w:eastAsia="Calibri" w:hAnsi="Simplified Arabic" w:cs="Simplified Arabic" w:hint="cs"/>
          <w:sz w:val="26"/>
          <w:szCs w:val="26"/>
          <w:rtl/>
        </w:rPr>
        <w:t>.</w:t>
      </w:r>
      <w:r w:rsidR="00C06C57">
        <w:rPr>
          <w:rStyle w:val="a9"/>
          <w:rFonts w:ascii="Simplified Arabic" w:eastAsia="Calibri" w:hAnsi="Simplified Arabic" w:cs="Simplified Arabic"/>
          <w:sz w:val="26"/>
          <w:szCs w:val="26"/>
          <w:rtl/>
        </w:rPr>
        <w:footnoteReference w:id="33"/>
      </w:r>
    </w:p>
    <w:p w14:paraId="57B1B5FB" w14:textId="77777777" w:rsidR="00C06C57" w:rsidRPr="00C06C57" w:rsidRDefault="00C06C57" w:rsidP="00101114">
      <w:pPr>
        <w:numPr>
          <w:ilvl w:val="0"/>
          <w:numId w:val="34"/>
        </w:numPr>
        <w:bidi/>
        <w:spacing w:after="160" w:line="360" w:lineRule="auto"/>
        <w:contextualSpacing/>
        <w:jc w:val="both"/>
        <w:rPr>
          <w:rFonts w:ascii="Simplified Arabic" w:eastAsia="Calibri" w:hAnsi="Simplified Arabic" w:cs="Simplified Arabic"/>
          <w:b/>
          <w:bCs/>
          <w:sz w:val="26"/>
          <w:szCs w:val="26"/>
          <w:rtl/>
        </w:rPr>
      </w:pPr>
      <w:r w:rsidRPr="00C06C57">
        <w:rPr>
          <w:rFonts w:ascii="Simplified Arabic" w:eastAsia="Calibri" w:hAnsi="Simplified Arabic" w:cs="Simplified Arabic"/>
          <w:b/>
          <w:bCs/>
          <w:sz w:val="26"/>
          <w:szCs w:val="26"/>
          <w:rtl/>
        </w:rPr>
        <w:t>مؤشرات عدم الرضا</w:t>
      </w:r>
      <w:r w:rsidRPr="00C06C57">
        <w:rPr>
          <w:rFonts w:ascii="Simplified Arabic" w:eastAsia="Calibri" w:hAnsi="Simplified Arabic" w:cs="Simplified Arabic"/>
          <w:b/>
          <w:bCs/>
          <w:sz w:val="26"/>
          <w:szCs w:val="26"/>
        </w:rPr>
        <w:t>:</w:t>
      </w:r>
    </w:p>
    <w:p w14:paraId="579F4F40" w14:textId="539FF692" w:rsidR="00C06C57" w:rsidRPr="00C06C57" w:rsidRDefault="00C06C57" w:rsidP="00C06C57">
      <w:pPr>
        <w:bidi/>
        <w:spacing w:after="160" w:line="360" w:lineRule="auto"/>
        <w:jc w:val="both"/>
        <w:rPr>
          <w:rFonts w:ascii="Simplified Arabic" w:eastAsia="Calibri" w:hAnsi="Simplified Arabic" w:cs="Simplified Arabic"/>
          <w:sz w:val="26"/>
          <w:szCs w:val="26"/>
          <w:rtl/>
        </w:rPr>
      </w:pPr>
      <w:r w:rsidRPr="00C06C57">
        <w:rPr>
          <w:rFonts w:ascii="Simplified Arabic" w:eastAsia="Calibri" w:hAnsi="Simplified Arabic" w:cs="Simplified Arabic"/>
          <w:sz w:val="26"/>
          <w:szCs w:val="26"/>
          <w:rtl/>
        </w:rPr>
        <w:t>تتجلى حالة عدم الرضا لدى أي فرد يعمل في المؤسسة بعدة ظواهر، حيث تشكل هده الظواهر مشاكل كبيرة للمؤسسة مما يؤدي الى انخفاض في انتاجها وتدهور في أدائها، ويؤدي بشكل أو بآخر الى تكاليف إضافية مباشرة أو غير مباشرة.</w:t>
      </w:r>
      <w:r w:rsidRPr="00C06C57">
        <w:rPr>
          <w:rFonts w:ascii="Simplified Arabic" w:eastAsia="Calibri" w:hAnsi="Simplified Arabic" w:cs="Simplified Arabic"/>
          <w:sz w:val="26"/>
          <w:szCs w:val="26"/>
          <w:vertAlign w:val="superscript"/>
          <w:rtl/>
        </w:rPr>
        <w:footnoteReference w:id="34"/>
      </w:r>
      <w:r w:rsidRPr="00C06C57">
        <w:rPr>
          <w:rFonts w:ascii="Simplified Arabic" w:eastAsia="Calibri" w:hAnsi="Simplified Arabic" w:cs="Simplified Arabic"/>
          <w:sz w:val="26"/>
          <w:szCs w:val="26"/>
          <w:rtl/>
        </w:rPr>
        <w:t xml:space="preserve"> ن</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كر منها</w:t>
      </w:r>
      <w:r w:rsidRPr="00C06C57">
        <w:rPr>
          <w:rFonts w:ascii="Simplified Arabic" w:eastAsia="Calibri" w:hAnsi="Simplified Arabic" w:cs="Simplified Arabic"/>
          <w:sz w:val="26"/>
          <w:szCs w:val="26"/>
        </w:rPr>
        <w:t>:</w:t>
      </w:r>
    </w:p>
    <w:p w14:paraId="394FB70F" w14:textId="02D1A8EC" w:rsidR="00C06C57" w:rsidRDefault="00C06C57" w:rsidP="00101114">
      <w:pPr>
        <w:pStyle w:val="a7"/>
        <w:numPr>
          <w:ilvl w:val="0"/>
          <w:numId w:val="35"/>
        </w:numPr>
        <w:bidi/>
        <w:spacing w:after="160" w:line="360" w:lineRule="auto"/>
        <w:ind w:left="990"/>
        <w:jc w:val="both"/>
        <w:rPr>
          <w:rFonts w:ascii="Simplified Arabic" w:eastAsia="Calibri" w:hAnsi="Simplified Arabic" w:cs="Simplified Arabic"/>
          <w:sz w:val="26"/>
          <w:szCs w:val="26"/>
        </w:rPr>
      </w:pPr>
      <w:r w:rsidRPr="00C06C57">
        <w:rPr>
          <w:rFonts w:ascii="Simplified Arabic" w:eastAsia="Calibri" w:hAnsi="Simplified Arabic" w:cs="Simplified Arabic"/>
          <w:b/>
          <w:bCs/>
          <w:sz w:val="26"/>
          <w:szCs w:val="26"/>
          <w:rtl/>
        </w:rPr>
        <w:t>التمارض</w:t>
      </w:r>
      <w:r w:rsidRPr="00C06C57">
        <w:rPr>
          <w:rFonts w:ascii="Simplified Arabic" w:eastAsia="Calibri" w:hAnsi="Simplified Arabic" w:cs="Simplified Arabic"/>
          <w:sz w:val="26"/>
          <w:szCs w:val="26"/>
        </w:rPr>
        <w:t>:</w:t>
      </w:r>
      <w:r w:rsidRPr="00C06C57">
        <w:rPr>
          <w:rFonts w:ascii="Simplified Arabic" w:eastAsia="Calibri" w:hAnsi="Simplified Arabic" w:cs="Simplified Arabic"/>
          <w:sz w:val="26"/>
          <w:szCs w:val="26"/>
          <w:rtl/>
        </w:rPr>
        <w:t xml:space="preserve"> يعد التمارض هو الطريقة الأكثر شيوعا بين العمال الغير راضين عن وظائفهم، لأن المرض يسمح للفرد بالابتعاد ولو مؤقتا عن بيئة العمل، ويمكن التعرف على </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 xml:space="preserve">لك من خلال سجل الحضور والمغادرة وملفات الموظفين، فكلما تجاوز </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لك الحد الطبيعي دل على أن العامل غير راضي</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Pr>
        <w:footnoteReference w:id="35"/>
      </w:r>
    </w:p>
    <w:p w14:paraId="6FF4385C" w14:textId="21E6FA9C" w:rsidR="00C06C57" w:rsidRPr="00C06C57" w:rsidRDefault="00C06C57" w:rsidP="00101114">
      <w:pPr>
        <w:pStyle w:val="a7"/>
        <w:numPr>
          <w:ilvl w:val="0"/>
          <w:numId w:val="36"/>
        </w:numPr>
        <w:bidi/>
        <w:spacing w:after="160" w:line="360" w:lineRule="auto"/>
        <w:ind w:left="849" w:hanging="284"/>
        <w:jc w:val="both"/>
        <w:rPr>
          <w:rFonts w:ascii="Simplified Arabic" w:eastAsia="Calibri" w:hAnsi="Simplified Arabic" w:cs="Simplified Arabic"/>
          <w:sz w:val="26"/>
          <w:szCs w:val="26"/>
        </w:rPr>
      </w:pPr>
      <w:r>
        <w:rPr>
          <w:rFonts w:ascii="Simplified Arabic" w:eastAsia="Calibri" w:hAnsi="Simplified Arabic" w:cs="Simplified Arabic" w:hint="cs"/>
          <w:b/>
          <w:bCs/>
          <w:sz w:val="26"/>
          <w:szCs w:val="26"/>
          <w:rtl/>
        </w:rPr>
        <w:t xml:space="preserve"> </w:t>
      </w:r>
      <w:r w:rsidR="005C7AC5" w:rsidRPr="00C06C57">
        <w:rPr>
          <w:rFonts w:ascii="Simplified Arabic" w:eastAsia="Calibri" w:hAnsi="Simplified Arabic" w:cs="Simplified Arabic" w:hint="cs"/>
          <w:b/>
          <w:bCs/>
          <w:sz w:val="26"/>
          <w:szCs w:val="26"/>
          <w:rtl/>
        </w:rPr>
        <w:t>الإضراب</w:t>
      </w:r>
      <w:r w:rsidR="005C7AC5" w:rsidRPr="00C06C57">
        <w:rPr>
          <w:rFonts w:ascii="Simplified Arabic" w:eastAsia="Calibri" w:hAnsi="Simplified Arabic" w:cs="Simplified Arabic"/>
          <w:b/>
          <w:bCs/>
          <w:sz w:val="26"/>
          <w:szCs w:val="26"/>
        </w:rPr>
        <w:t>:</w:t>
      </w:r>
      <w:r w:rsidR="005C7AC5" w:rsidRPr="00C06C57">
        <w:rPr>
          <w:rFonts w:ascii="Simplified Arabic" w:eastAsia="Calibri" w:hAnsi="Simplified Arabic" w:cs="Simplified Arabic" w:hint="cs"/>
          <w:sz w:val="26"/>
          <w:szCs w:val="26"/>
          <w:rtl/>
        </w:rPr>
        <w:t xml:space="preserve"> م</w:t>
      </w:r>
      <w:r w:rsidR="005C7AC5" w:rsidRPr="00C06C57">
        <w:rPr>
          <w:rFonts w:ascii="Simplified Arabic" w:eastAsia="Calibri" w:hAnsi="Simplified Arabic" w:cs="Simplified Arabic" w:hint="eastAsia"/>
          <w:sz w:val="26"/>
          <w:szCs w:val="26"/>
          <w:rtl/>
        </w:rPr>
        <w:t>ن</w:t>
      </w:r>
      <w:r w:rsidRPr="00C06C57">
        <w:rPr>
          <w:rFonts w:ascii="Simplified Arabic" w:eastAsia="Calibri" w:hAnsi="Simplified Arabic" w:cs="Simplified Arabic"/>
          <w:sz w:val="26"/>
          <w:szCs w:val="26"/>
          <w:rtl/>
        </w:rPr>
        <w:t xml:space="preserve"> أقوى المؤشرات الدالة على عدم الرضا، فهو يعكس الظروف التي يمر بها العمال داخل المؤسسة من إهمال وفوضى، ويلجأ العاملون الى ه</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 xml:space="preserve">ا النوع للتعبير عن الظروف التي </w:t>
      </w:r>
      <w:proofErr w:type="gramStart"/>
      <w:r w:rsidRPr="00C06C57">
        <w:rPr>
          <w:rFonts w:ascii="Simplified Arabic" w:eastAsia="Calibri" w:hAnsi="Simplified Arabic" w:cs="Simplified Arabic"/>
          <w:sz w:val="26"/>
          <w:szCs w:val="26"/>
          <w:rtl/>
        </w:rPr>
        <w:t xml:space="preserve">يعيشونها </w:t>
      </w:r>
      <w:r w:rsidRPr="00C06C57">
        <w:rPr>
          <w:rFonts w:ascii="Simplified Arabic" w:eastAsia="Calibri" w:hAnsi="Simplified Arabic" w:cs="Simplified Arabic"/>
          <w:sz w:val="26"/>
          <w:szCs w:val="26"/>
        </w:rPr>
        <w:t>)</w:t>
      </w:r>
      <w:proofErr w:type="gramEnd"/>
      <w:r w:rsidRPr="00C06C57">
        <w:rPr>
          <w:rFonts w:ascii="Simplified Arabic" w:eastAsia="Calibri" w:hAnsi="Simplified Arabic" w:cs="Simplified Arabic"/>
          <w:sz w:val="26"/>
          <w:szCs w:val="26"/>
          <w:rtl/>
        </w:rPr>
        <w:t xml:space="preserve"> رواتب منخفضة، نمط الإشراف، الترقية </w:t>
      </w:r>
      <w:r w:rsidRPr="00C06C57">
        <w:rPr>
          <w:rFonts w:ascii="Simplified Arabic" w:eastAsia="Calibri" w:hAnsi="Simplified Arabic" w:cs="Simplified Arabic"/>
          <w:sz w:val="26"/>
          <w:szCs w:val="26"/>
        </w:rPr>
        <w:t>(</w:t>
      </w:r>
      <w:r w:rsidRPr="00C06C57">
        <w:rPr>
          <w:rFonts w:ascii="Simplified Arabic" w:eastAsia="Calibri" w:hAnsi="Simplified Arabic" w:cs="Simplified Arabic"/>
          <w:sz w:val="26"/>
          <w:szCs w:val="26"/>
          <w:rtl/>
        </w:rPr>
        <w:t>.</w:t>
      </w:r>
    </w:p>
    <w:p w14:paraId="404A0EDF" w14:textId="180089D2" w:rsidR="00C06C57" w:rsidRDefault="00C06C57" w:rsidP="00101114">
      <w:pPr>
        <w:pStyle w:val="a7"/>
        <w:numPr>
          <w:ilvl w:val="0"/>
          <w:numId w:val="35"/>
        </w:numPr>
        <w:bidi/>
        <w:spacing w:after="160" w:line="360" w:lineRule="auto"/>
        <w:ind w:left="849"/>
        <w:jc w:val="both"/>
        <w:rPr>
          <w:rFonts w:ascii="Simplified Arabic" w:eastAsia="Calibri" w:hAnsi="Simplified Arabic" w:cs="Simplified Arabic"/>
          <w:sz w:val="26"/>
          <w:szCs w:val="26"/>
        </w:rPr>
      </w:pPr>
      <w:r w:rsidRPr="00C06C57">
        <w:rPr>
          <w:rFonts w:ascii="Simplified Arabic" w:eastAsia="Calibri" w:hAnsi="Simplified Arabic" w:cs="Simplified Arabic"/>
          <w:b/>
          <w:bCs/>
          <w:sz w:val="26"/>
          <w:szCs w:val="26"/>
          <w:rtl/>
        </w:rPr>
        <w:t>الشكاوى</w:t>
      </w:r>
      <w:r w:rsidRPr="00C06C57">
        <w:rPr>
          <w:rFonts w:ascii="Simplified Arabic" w:eastAsia="Calibri" w:hAnsi="Simplified Arabic" w:cs="Simplified Arabic"/>
          <w:b/>
          <w:bCs/>
          <w:sz w:val="26"/>
          <w:szCs w:val="26"/>
        </w:rPr>
        <w:t>:</w:t>
      </w:r>
      <w:r w:rsidRPr="00C06C57">
        <w:rPr>
          <w:rFonts w:ascii="Simplified Arabic" w:eastAsia="Calibri" w:hAnsi="Simplified Arabic" w:cs="Simplified Arabic"/>
          <w:sz w:val="26"/>
          <w:szCs w:val="26"/>
          <w:rtl/>
        </w:rPr>
        <w:t xml:space="preserve"> أظهرت دراسات </w:t>
      </w:r>
      <w:r w:rsidRPr="00C06C57">
        <w:rPr>
          <w:rFonts w:ascii="Simplified Arabic" w:eastAsia="Calibri" w:hAnsi="Simplified Arabic" w:cs="Simplified Arabic"/>
          <w:sz w:val="26"/>
          <w:szCs w:val="26"/>
        </w:rPr>
        <w:t>(Harris; Fleischmann)</w:t>
      </w:r>
      <w:r w:rsidRPr="00C06C57">
        <w:rPr>
          <w:rFonts w:ascii="Simplified Arabic" w:eastAsia="Calibri" w:hAnsi="Simplified Arabic" w:cs="Simplified Arabic"/>
          <w:sz w:val="26"/>
          <w:szCs w:val="26"/>
          <w:rtl/>
        </w:rPr>
        <w:t xml:space="preserve"> ان الشكاوى والتظلمات الكثيرة تظهر بشكل متكرر في المؤسسات التي يكون عمالها غير راضين في الغالب، لدلك يلجأ العامل الى ه</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ه الطريقة كإجراء أخير للتعبير عن ت</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مره حول الأسباب التي جعلته غير راضي، بهدف ج</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 xml:space="preserve">ب اهتمام المشرفين والاداريين لدراسة </w:t>
      </w:r>
      <w:r w:rsidRPr="00C06C57">
        <w:rPr>
          <w:rFonts w:ascii="Simplified Arabic" w:eastAsia="Calibri" w:hAnsi="Simplified Arabic" w:cs="Simplified Arabic"/>
          <w:sz w:val="26"/>
          <w:szCs w:val="26"/>
          <w:rtl/>
        </w:rPr>
        <w:lastRenderedPageBreak/>
        <w:t>حالته، بغض النظر عن موضوعية ه</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ه الشكاوى فإن المؤسسة تضطر للاهتمام بها ودراستها عن كثب من أجل منع التوترات التي قد تؤثر سلبا على أدائها</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Pr>
        <w:footnoteReference w:id="36"/>
      </w:r>
    </w:p>
    <w:p w14:paraId="59044C50" w14:textId="77777777" w:rsidR="00C06C57" w:rsidRPr="00C06C57" w:rsidRDefault="00C06C57" w:rsidP="00101114">
      <w:pPr>
        <w:numPr>
          <w:ilvl w:val="0"/>
          <w:numId w:val="36"/>
        </w:numPr>
        <w:bidi/>
        <w:spacing w:after="160" w:line="360" w:lineRule="auto"/>
        <w:contextualSpacing/>
        <w:jc w:val="both"/>
        <w:rPr>
          <w:rFonts w:ascii="Simplified Arabic" w:eastAsia="Calibri" w:hAnsi="Simplified Arabic" w:cs="Simplified Arabic"/>
          <w:sz w:val="26"/>
          <w:szCs w:val="26"/>
        </w:rPr>
      </w:pPr>
      <w:r w:rsidRPr="00C06C57">
        <w:rPr>
          <w:rFonts w:ascii="Simplified Arabic" w:eastAsia="Calibri" w:hAnsi="Simplified Arabic" w:cs="Simplified Arabic"/>
          <w:b/>
          <w:bCs/>
          <w:sz w:val="26"/>
          <w:szCs w:val="26"/>
          <w:rtl/>
        </w:rPr>
        <w:t>دوران اليد العاملة</w:t>
      </w:r>
      <w:r w:rsidRPr="00C06C57">
        <w:rPr>
          <w:rFonts w:ascii="Simplified Arabic" w:eastAsia="Calibri" w:hAnsi="Simplified Arabic" w:cs="Simplified Arabic"/>
          <w:b/>
          <w:bCs/>
          <w:sz w:val="26"/>
          <w:szCs w:val="26"/>
        </w:rPr>
        <w:t>:</w:t>
      </w:r>
      <w:r w:rsidRPr="00C06C57">
        <w:rPr>
          <w:rFonts w:ascii="Simplified Arabic" w:eastAsia="Calibri" w:hAnsi="Simplified Arabic" w:cs="Simplified Arabic"/>
          <w:sz w:val="26"/>
          <w:szCs w:val="26"/>
          <w:rtl/>
        </w:rPr>
        <w:t xml:space="preserve"> يشير دوران العمل الى الحركات العمالية داخل المؤسسة والتي تنتج بسبب عدم قدرة العامل على التكيف مع عمله لظروف مادية أو اجتماعية أو تنظيمية، كما انه يؤدي الى ضعف الروح المعنوية وزيادة الضغوط على المؤسسة، ومن أسبابها</w:t>
      </w:r>
      <w:r w:rsidRPr="00C06C57">
        <w:rPr>
          <w:rFonts w:ascii="Simplified Arabic" w:eastAsia="Calibri" w:hAnsi="Simplified Arabic" w:cs="Simplified Arabic"/>
          <w:sz w:val="26"/>
          <w:szCs w:val="26"/>
        </w:rPr>
        <w:t>:</w:t>
      </w:r>
      <w:r w:rsidRPr="00C06C57">
        <w:rPr>
          <w:rFonts w:ascii="Simplified Arabic" w:eastAsia="Calibri" w:hAnsi="Simplified Arabic" w:cs="Simplified Arabic"/>
          <w:sz w:val="26"/>
          <w:szCs w:val="26"/>
          <w:vertAlign w:val="superscript"/>
        </w:rPr>
        <w:footnoteReference w:id="37"/>
      </w:r>
    </w:p>
    <w:p w14:paraId="14F08E67" w14:textId="77777777" w:rsidR="00C06C57" w:rsidRPr="00C06C57" w:rsidRDefault="00C06C57" w:rsidP="00101114">
      <w:pPr>
        <w:numPr>
          <w:ilvl w:val="0"/>
          <w:numId w:val="37"/>
        </w:numPr>
        <w:bidi/>
        <w:spacing w:after="160" w:line="360" w:lineRule="auto"/>
        <w:ind w:left="1557"/>
        <w:contextualSpacing/>
        <w:jc w:val="both"/>
        <w:rPr>
          <w:rFonts w:ascii="Simplified Arabic" w:eastAsia="Calibri" w:hAnsi="Simplified Arabic" w:cs="Simplified Arabic"/>
          <w:sz w:val="26"/>
          <w:szCs w:val="26"/>
          <w:rtl/>
        </w:rPr>
      </w:pPr>
      <w:r w:rsidRPr="00C06C57">
        <w:rPr>
          <w:rFonts w:ascii="Simplified Arabic" w:eastAsia="Calibri" w:hAnsi="Simplified Arabic" w:cs="Simplified Arabic"/>
          <w:sz w:val="26"/>
          <w:szCs w:val="26"/>
          <w:rtl/>
        </w:rPr>
        <w:t>عدم قدرة الفرد على تلبية احتياجاته من خلال هده الوظيفة.</w:t>
      </w:r>
    </w:p>
    <w:p w14:paraId="6B93CA20" w14:textId="77777777" w:rsidR="00C06C57" w:rsidRPr="00C06C57" w:rsidRDefault="00C06C57" w:rsidP="00101114">
      <w:pPr>
        <w:numPr>
          <w:ilvl w:val="0"/>
          <w:numId w:val="37"/>
        </w:numPr>
        <w:bidi/>
        <w:spacing w:after="160" w:line="360" w:lineRule="auto"/>
        <w:ind w:left="1557"/>
        <w:contextualSpacing/>
        <w:jc w:val="both"/>
        <w:rPr>
          <w:rFonts w:ascii="Simplified Arabic" w:eastAsia="Calibri" w:hAnsi="Simplified Arabic" w:cs="Simplified Arabic"/>
          <w:sz w:val="26"/>
          <w:szCs w:val="26"/>
          <w:rtl/>
        </w:rPr>
      </w:pPr>
      <w:r w:rsidRPr="00C06C57">
        <w:rPr>
          <w:rFonts w:ascii="Simplified Arabic" w:eastAsia="Calibri" w:hAnsi="Simplified Arabic" w:cs="Simplified Arabic"/>
          <w:sz w:val="26"/>
          <w:szCs w:val="26"/>
          <w:rtl/>
        </w:rPr>
        <w:t>عدم الرضا عن الوظيفة نتيجة قلة التقدير والاحترام للعمال.</w:t>
      </w:r>
    </w:p>
    <w:p w14:paraId="1FBE1D1F" w14:textId="19B815A7" w:rsidR="00C06C57" w:rsidRDefault="00C06C57" w:rsidP="00101114">
      <w:pPr>
        <w:numPr>
          <w:ilvl w:val="0"/>
          <w:numId w:val="37"/>
        </w:numPr>
        <w:bidi/>
        <w:spacing w:after="160" w:line="360" w:lineRule="auto"/>
        <w:ind w:left="1557"/>
        <w:contextualSpacing/>
        <w:jc w:val="both"/>
        <w:rPr>
          <w:rFonts w:ascii="Simplified Arabic" w:eastAsia="Calibri" w:hAnsi="Simplified Arabic" w:cs="Simplified Arabic"/>
          <w:sz w:val="26"/>
          <w:szCs w:val="26"/>
        </w:rPr>
      </w:pPr>
      <w:r w:rsidRPr="00C06C57">
        <w:rPr>
          <w:rFonts w:ascii="Simplified Arabic" w:eastAsia="Calibri" w:hAnsi="Simplified Arabic" w:cs="Simplified Arabic"/>
          <w:sz w:val="26"/>
          <w:szCs w:val="26"/>
          <w:rtl/>
        </w:rPr>
        <w:t>نمط الاشراف البيروقراطي، وعدم مشاركة العمال في صنع القرار.</w:t>
      </w:r>
    </w:p>
    <w:p w14:paraId="478415DA" w14:textId="1E5C0F9E" w:rsidR="0063000C" w:rsidRPr="00C06C57" w:rsidRDefault="00C06C57" w:rsidP="00101114">
      <w:pPr>
        <w:numPr>
          <w:ilvl w:val="0"/>
          <w:numId w:val="37"/>
        </w:numPr>
        <w:bidi/>
        <w:spacing w:after="160" w:line="360" w:lineRule="auto"/>
        <w:ind w:left="1557"/>
        <w:contextualSpacing/>
        <w:jc w:val="both"/>
        <w:rPr>
          <w:rFonts w:ascii="Simplified Arabic" w:eastAsia="Calibri" w:hAnsi="Simplified Arabic" w:cs="Simplified Arabic"/>
          <w:sz w:val="26"/>
          <w:szCs w:val="26"/>
          <w:rtl/>
        </w:rPr>
      </w:pPr>
      <w:r w:rsidRPr="00C06C57">
        <w:rPr>
          <w:rFonts w:ascii="Simplified Arabic" w:eastAsia="Calibri" w:hAnsi="Simplified Arabic" w:cs="Simplified Arabic"/>
          <w:sz w:val="26"/>
          <w:szCs w:val="26"/>
          <w:rtl/>
        </w:rPr>
        <w:t>عدم المساواة في توزيع المكافآت ونظام الترقية</w:t>
      </w:r>
      <w:r>
        <w:rPr>
          <w:rFonts w:ascii="Simplified Arabic" w:eastAsia="Calibri" w:hAnsi="Simplified Arabic" w:cs="Simplified Arabic" w:hint="cs"/>
          <w:sz w:val="26"/>
          <w:szCs w:val="26"/>
          <w:rtl/>
        </w:rPr>
        <w:t>.</w:t>
      </w:r>
    </w:p>
    <w:p w14:paraId="5F474B6A" w14:textId="77777777" w:rsidR="00C06C57" w:rsidRPr="00C06C57" w:rsidRDefault="00C06C57" w:rsidP="00101114">
      <w:pPr>
        <w:numPr>
          <w:ilvl w:val="0"/>
          <w:numId w:val="38"/>
        </w:numPr>
        <w:bidi/>
        <w:spacing w:after="160" w:line="360" w:lineRule="auto"/>
        <w:ind w:left="706" w:hanging="425"/>
        <w:contextualSpacing/>
        <w:jc w:val="both"/>
        <w:rPr>
          <w:rFonts w:ascii="Simplified Arabic" w:eastAsia="Calibri" w:hAnsi="Simplified Arabic" w:cs="Simplified Arabic"/>
          <w:sz w:val="26"/>
          <w:szCs w:val="26"/>
        </w:rPr>
      </w:pPr>
      <w:r w:rsidRPr="00C06C57">
        <w:rPr>
          <w:rFonts w:ascii="Simplified Arabic" w:eastAsia="Calibri" w:hAnsi="Simplified Arabic" w:cs="Simplified Arabic"/>
          <w:b/>
          <w:bCs/>
          <w:sz w:val="26"/>
          <w:szCs w:val="26"/>
          <w:rtl/>
        </w:rPr>
        <w:t>التغيب عن العمل</w:t>
      </w:r>
      <w:r w:rsidRPr="00C06C57">
        <w:rPr>
          <w:rFonts w:ascii="Simplified Arabic" w:eastAsia="Calibri" w:hAnsi="Simplified Arabic" w:cs="Simplified Arabic"/>
          <w:sz w:val="26"/>
          <w:szCs w:val="26"/>
        </w:rPr>
        <w:t>:</w:t>
      </w:r>
      <w:r w:rsidRPr="00C06C57">
        <w:rPr>
          <w:rFonts w:ascii="Simplified Arabic" w:eastAsia="Calibri" w:hAnsi="Simplified Arabic" w:cs="Simplified Arabic"/>
          <w:sz w:val="26"/>
          <w:szCs w:val="26"/>
          <w:rtl/>
        </w:rPr>
        <w:t xml:space="preserve"> التغيب عن العمل يعني عدم قيام العامل بالعمل الموكل إليه دون سابق ان</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ار، وهناك العديد من العوامل التي تجعل العامل يتغيب عن العمل إما لعدم توافق قدراته الجسمية مع نوع العمل، أو الإصابة بمرض أو عجز، أو عدم وجود انسجام بين مهاراته ومتطلبات العمل، وقد تكون بيئة العمل غير مناسبة.</w:t>
      </w:r>
      <w:r w:rsidRPr="00C06C57">
        <w:rPr>
          <w:rFonts w:ascii="Simplified Arabic" w:eastAsia="Calibri" w:hAnsi="Simplified Arabic" w:cs="Simplified Arabic"/>
          <w:sz w:val="26"/>
          <w:szCs w:val="26"/>
          <w:vertAlign w:val="superscript"/>
          <w:rtl/>
        </w:rPr>
        <w:footnoteReference w:id="38"/>
      </w:r>
    </w:p>
    <w:p w14:paraId="5B4BE5DD" w14:textId="6D00FC58" w:rsidR="00AB2A5D" w:rsidRPr="00C06C57" w:rsidRDefault="00C06C57" w:rsidP="00101114">
      <w:pPr>
        <w:pStyle w:val="a7"/>
        <w:numPr>
          <w:ilvl w:val="0"/>
          <w:numId w:val="33"/>
        </w:numPr>
        <w:bidi/>
        <w:spacing w:after="160" w:line="360" w:lineRule="auto"/>
        <w:jc w:val="both"/>
        <w:rPr>
          <w:rFonts w:ascii="Simplified Arabic" w:eastAsia="Calibri" w:hAnsi="Simplified Arabic" w:cs="Simplified Arabic"/>
          <w:sz w:val="26"/>
          <w:szCs w:val="26"/>
          <w:rtl/>
        </w:rPr>
      </w:pPr>
      <w:r w:rsidRPr="00C06C57">
        <w:rPr>
          <w:rFonts w:ascii="Simplified Arabic" w:eastAsia="Calibri" w:hAnsi="Simplified Arabic" w:cs="Simplified Arabic"/>
          <w:b/>
          <w:bCs/>
          <w:sz w:val="26"/>
          <w:szCs w:val="26"/>
          <w:rtl/>
        </w:rPr>
        <w:t>التخريب واللامبالاة</w:t>
      </w:r>
      <w:r w:rsidRPr="00C06C57">
        <w:rPr>
          <w:rFonts w:ascii="Simplified Arabic" w:eastAsia="Calibri" w:hAnsi="Simplified Arabic" w:cs="Simplified Arabic"/>
          <w:sz w:val="26"/>
          <w:szCs w:val="26"/>
        </w:rPr>
        <w:t>:</w:t>
      </w:r>
      <w:r w:rsidRPr="00C06C57">
        <w:rPr>
          <w:rFonts w:ascii="Simplified Arabic" w:eastAsia="Calibri" w:hAnsi="Simplified Arabic" w:cs="Simplified Arabic"/>
          <w:sz w:val="26"/>
          <w:szCs w:val="26"/>
          <w:rtl/>
        </w:rPr>
        <w:t xml:space="preserve"> يلعب الانسجام والتناغم بين الفرد وأعضاء المؤسسة دورا مهما في تحسين معنوياته مما يلهمه ويوجهه لب</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ل الجهود اللازمة في عمله، ل</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لك فهو راض نوعا ما العمل ال</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ي يمكنه من تحقيق طموحاته، وفي حالة غياب الانسجام وعدم القدرة على التكيف تظهر بعض السلوكيات السيئة مثل اللامبالاة والتخريب التي تترجم حالة عدم الرضا وتؤدي الى تخريب ممتلكات المؤسسة مما يؤدي الى ضعف جودة الإنتاج</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39"/>
      </w:r>
    </w:p>
    <w:p w14:paraId="5B4E3C15" w14:textId="77777777" w:rsidR="00C06C57" w:rsidRPr="00C06C57" w:rsidRDefault="00C06C57" w:rsidP="00C06C57">
      <w:pPr>
        <w:bidi/>
        <w:spacing w:after="160" w:line="360" w:lineRule="auto"/>
        <w:ind w:left="-2"/>
        <w:contextualSpacing/>
        <w:jc w:val="both"/>
        <w:rPr>
          <w:rFonts w:ascii="Simplified Arabic" w:eastAsia="Calibri" w:hAnsi="Simplified Arabic" w:cs="Simplified Arabic"/>
          <w:b/>
          <w:bCs/>
          <w:sz w:val="26"/>
          <w:szCs w:val="26"/>
          <w:rtl/>
        </w:rPr>
      </w:pPr>
      <w:r w:rsidRPr="00C06C57">
        <w:rPr>
          <w:rFonts w:ascii="Simplified Arabic" w:eastAsia="Calibri" w:hAnsi="Simplified Arabic" w:cs="Simplified Arabic"/>
          <w:b/>
          <w:bCs/>
          <w:sz w:val="26"/>
          <w:szCs w:val="26"/>
          <w:rtl/>
        </w:rPr>
        <w:t xml:space="preserve">   3. طرق قياس الرضا الوظيفي</w:t>
      </w:r>
    </w:p>
    <w:p w14:paraId="55F2B673" w14:textId="5522D86E" w:rsidR="00C06C57" w:rsidRDefault="00C06C57" w:rsidP="00C06C57">
      <w:pPr>
        <w:tabs>
          <w:tab w:val="left" w:pos="6150"/>
        </w:tabs>
        <w:bidi/>
        <w:spacing w:line="360" w:lineRule="auto"/>
        <w:jc w:val="both"/>
        <w:rPr>
          <w:rFonts w:ascii="Simplified Arabic" w:eastAsia="Calibri" w:hAnsi="Simplified Arabic" w:cs="Simplified Arabic"/>
          <w:sz w:val="26"/>
          <w:szCs w:val="26"/>
          <w:rtl/>
        </w:rPr>
      </w:pPr>
      <w:r w:rsidRPr="00C06C57">
        <w:rPr>
          <w:rFonts w:ascii="Simplified Arabic" w:eastAsia="Calibri" w:hAnsi="Simplified Arabic" w:cs="Simplified Arabic"/>
          <w:sz w:val="26"/>
          <w:szCs w:val="26"/>
          <w:rtl/>
        </w:rPr>
        <w:lastRenderedPageBreak/>
        <w:t>إن فهم مواقف الفرد اتجاه العمل ليست عملية سهلة، لأنه من الصعب استنتاج حقيقة ه</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rPr>
        <w:t>ه الاتجاهات بدقة من خلال الملاحظة أو من خلال السلوك الشخصي، وهناك عدة أساليب معتمدة لقياس الرضا الوظيفي من بينها المقابلة الشخصية، قائمة الاستقصاء والملاحظة، وبما أن طريقتي المقابلة والملاحظة تتطلبان وقتا وجهدا فإن طريقة الاستبيان هي الأكثر شيوعا وبساطة لتقييم الرضا الوظيفي، ويمكن الاعتماد عليها كمؤشر مناسب للرضا الكلي والجزئي</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40"/>
      </w:r>
    </w:p>
    <w:p w14:paraId="7881510F" w14:textId="77777777" w:rsidR="00C06C57" w:rsidRPr="00C06C57" w:rsidRDefault="00C06C57" w:rsidP="00101114">
      <w:pPr>
        <w:numPr>
          <w:ilvl w:val="0"/>
          <w:numId w:val="39"/>
        </w:numPr>
        <w:bidi/>
        <w:spacing w:after="160" w:line="360" w:lineRule="auto"/>
        <w:contextualSpacing/>
        <w:jc w:val="both"/>
        <w:rPr>
          <w:rFonts w:ascii="Simplified Arabic" w:eastAsia="Calibri" w:hAnsi="Simplified Arabic" w:cs="Simplified Arabic"/>
          <w:b/>
          <w:bCs/>
          <w:sz w:val="26"/>
          <w:szCs w:val="26"/>
          <w:rtl/>
        </w:rPr>
      </w:pPr>
      <w:r w:rsidRPr="00C06C57">
        <w:rPr>
          <w:rFonts w:ascii="Simplified Arabic" w:eastAsia="Calibri" w:hAnsi="Simplified Arabic" w:cs="Simplified Arabic"/>
          <w:b/>
          <w:bCs/>
          <w:sz w:val="26"/>
          <w:szCs w:val="26"/>
          <w:rtl/>
        </w:rPr>
        <w:t>الطرق المعتمدة لقياس الرضا الوظيفي</w:t>
      </w:r>
    </w:p>
    <w:p w14:paraId="4804A7BE" w14:textId="77777777" w:rsidR="00C06C57" w:rsidRPr="00C06C57" w:rsidRDefault="00C06C57" w:rsidP="00101114">
      <w:pPr>
        <w:numPr>
          <w:ilvl w:val="0"/>
          <w:numId w:val="40"/>
        </w:numPr>
        <w:bidi/>
        <w:spacing w:after="160" w:line="360" w:lineRule="auto"/>
        <w:contextualSpacing/>
        <w:jc w:val="both"/>
        <w:rPr>
          <w:rFonts w:ascii="Simplified Arabic" w:eastAsia="Calibri" w:hAnsi="Simplified Arabic" w:cs="Simplified Arabic"/>
          <w:sz w:val="26"/>
          <w:szCs w:val="26"/>
          <w:rtl/>
        </w:rPr>
      </w:pPr>
      <w:r w:rsidRPr="00C06C57">
        <w:rPr>
          <w:rFonts w:ascii="Simplified Arabic" w:eastAsia="Calibri" w:hAnsi="Simplified Arabic" w:cs="Simplified Arabic"/>
          <w:b/>
          <w:bCs/>
          <w:sz w:val="26"/>
          <w:szCs w:val="26"/>
          <w:rtl/>
        </w:rPr>
        <w:t>المقاييس الموضوعية</w:t>
      </w:r>
      <w:r w:rsidRPr="00C06C57">
        <w:rPr>
          <w:rFonts w:ascii="Simplified Arabic" w:eastAsia="Calibri" w:hAnsi="Simplified Arabic" w:cs="Simplified Arabic"/>
          <w:b/>
          <w:bCs/>
          <w:sz w:val="26"/>
          <w:szCs w:val="26"/>
        </w:rPr>
        <w:t>:</w:t>
      </w:r>
      <w:r w:rsidRPr="00C06C57">
        <w:rPr>
          <w:rFonts w:ascii="Simplified Arabic" w:eastAsia="Calibri" w:hAnsi="Simplified Arabic" w:cs="Simplified Arabic"/>
          <w:sz w:val="26"/>
          <w:szCs w:val="26"/>
          <w:rtl/>
        </w:rPr>
        <w:t xml:space="preserve"> يمكن قياس مواقف العمال ورضاهم باستخدام طرق قياس معينة مثل معدل التغيب، ومعدل ترك العمل، ومعدل الحوادث في العمل، ومعدل الشكاوى.</w:t>
      </w:r>
    </w:p>
    <w:p w14:paraId="75A406A0" w14:textId="77777777" w:rsidR="00C06C57" w:rsidRPr="00C06C57" w:rsidRDefault="00C06C57" w:rsidP="00101114">
      <w:pPr>
        <w:numPr>
          <w:ilvl w:val="0"/>
          <w:numId w:val="41"/>
        </w:numPr>
        <w:bidi/>
        <w:spacing w:after="160" w:line="360" w:lineRule="auto"/>
        <w:contextualSpacing/>
        <w:jc w:val="both"/>
        <w:rPr>
          <w:rFonts w:ascii="Simplified Arabic" w:eastAsia="Calibri" w:hAnsi="Simplified Arabic" w:cs="Simplified Arabic"/>
          <w:color w:val="0D0D0D"/>
          <w:sz w:val="26"/>
          <w:szCs w:val="26"/>
          <w:rtl/>
          <w:lang w:val="en-US"/>
        </w:rPr>
      </w:pPr>
      <w:r w:rsidRPr="00C06C57">
        <w:rPr>
          <w:rFonts w:ascii="Simplified Arabic" w:eastAsia="Calibri" w:hAnsi="Simplified Arabic" w:cs="Simplified Arabic"/>
          <w:b/>
          <w:bCs/>
          <w:color w:val="0D0D0D"/>
          <w:sz w:val="26"/>
          <w:szCs w:val="26"/>
          <w:rtl/>
          <w:lang w:val="en-US"/>
        </w:rPr>
        <w:t xml:space="preserve">معدل </w:t>
      </w:r>
      <w:r w:rsidRPr="00C06C57">
        <w:rPr>
          <w:rFonts w:ascii="Simplified Arabic" w:eastAsia="Calibri" w:hAnsi="Simplified Arabic" w:cs="Simplified Arabic" w:hint="cs"/>
          <w:b/>
          <w:bCs/>
          <w:color w:val="0D0D0D"/>
          <w:sz w:val="26"/>
          <w:szCs w:val="26"/>
          <w:rtl/>
          <w:lang w:val="en-US"/>
        </w:rPr>
        <w:t>الغياب</w:t>
      </w:r>
      <w:r w:rsidRPr="00C06C57">
        <w:rPr>
          <w:rFonts w:ascii="Simplified Arabic" w:eastAsia="Calibri" w:hAnsi="Simplified Arabic" w:cs="Simplified Arabic"/>
          <w:color w:val="0D0D0D"/>
          <w:sz w:val="26"/>
          <w:szCs w:val="26"/>
        </w:rPr>
        <w:t xml:space="preserve">: </w:t>
      </w:r>
      <w:r w:rsidRPr="00C06C57">
        <w:rPr>
          <w:rFonts w:ascii="Simplified Arabic" w:eastAsia="Calibri" w:hAnsi="Simplified Arabic" w:cs="Simplified Arabic"/>
          <w:color w:val="0D0D0D"/>
          <w:sz w:val="26"/>
          <w:szCs w:val="26"/>
          <w:rtl/>
        </w:rPr>
        <w:t>هو</w:t>
      </w:r>
      <w:r w:rsidRPr="00C06C57">
        <w:rPr>
          <w:rFonts w:ascii="Simplified Arabic" w:eastAsia="Calibri" w:hAnsi="Simplified Arabic" w:cs="Simplified Arabic"/>
          <w:sz w:val="26"/>
          <w:szCs w:val="26"/>
          <w:rtl/>
          <w:lang w:val="en-US"/>
        </w:rPr>
        <w:t xml:space="preserve"> معدل يعكس انتظام الفرد في وظائفه، وهو مقياس يمكن استخدامه للإشارة إلى درجة الرضا الوظيفي للعامل، حيث كلما كان الفرد راضيا كلما كان أكثر ارتباطًا بالعمل وأكثر حرصًا على الحضور مقارنة لمن يشعر بعدم الرضا عن عمله،</w:t>
      </w:r>
      <w:r w:rsidRPr="00C06C57">
        <w:rPr>
          <w:rFonts w:ascii="Simplified Arabic" w:eastAsia="Calibri" w:hAnsi="Simplified Arabic" w:cs="Simplified Arabic" w:hint="cs"/>
          <w:sz w:val="26"/>
          <w:szCs w:val="26"/>
          <w:rtl/>
          <w:lang w:val="en-US"/>
        </w:rPr>
        <w:t xml:space="preserve"> </w:t>
      </w:r>
      <w:r w:rsidRPr="00C06C57">
        <w:rPr>
          <w:rFonts w:ascii="Simplified Arabic" w:eastAsia="Calibri" w:hAnsi="Simplified Arabic" w:cs="Simplified Arabic"/>
          <w:sz w:val="26"/>
          <w:szCs w:val="26"/>
          <w:rtl/>
          <w:lang w:val="en-US"/>
        </w:rPr>
        <w:t>تحتفظ الإدارة المختصة بسجلات الحضور والغياب لكل عامل، بحيث يمكن تتبع معدلات الحضور والغياب لاكتشاف أي ظواهر غير طبيعية تتطلب البحث والعلاج</w:t>
      </w:r>
      <w:r w:rsidRPr="00C06C57">
        <w:rPr>
          <w:rFonts w:ascii="Simplified Arabic" w:eastAsia="Calibri" w:hAnsi="Simplified Arabic" w:cs="Simplified Arabic"/>
          <w:color w:val="0D0D0D"/>
          <w:sz w:val="26"/>
          <w:szCs w:val="26"/>
          <w:rtl/>
          <w:lang w:val="en-US"/>
        </w:rPr>
        <w:t>.</w:t>
      </w:r>
    </w:p>
    <w:p w14:paraId="309F29D4" w14:textId="77777777" w:rsidR="00C06C57" w:rsidRPr="00C06C57" w:rsidRDefault="00C06C57" w:rsidP="00C06C57">
      <w:pPr>
        <w:bidi/>
        <w:spacing w:after="160" w:line="360" w:lineRule="auto"/>
        <w:ind w:left="706"/>
        <w:jc w:val="both"/>
        <w:rPr>
          <w:rFonts w:ascii="Simplified Arabic" w:eastAsia="Calibri" w:hAnsi="Simplified Arabic" w:cs="Simplified Arabic"/>
          <w:color w:val="0D0D0D"/>
          <w:sz w:val="26"/>
          <w:szCs w:val="26"/>
          <w:rtl/>
          <w:lang w:val="en-US"/>
        </w:rPr>
      </w:pPr>
      <w:r w:rsidRPr="00C06C57">
        <w:rPr>
          <w:rFonts w:ascii="Simplified Arabic" w:eastAsia="Calibri" w:hAnsi="Simplified Arabic" w:cs="Simplified Arabic"/>
          <w:sz w:val="26"/>
          <w:szCs w:val="26"/>
          <w:rtl/>
          <w:lang w:val="en-US"/>
        </w:rPr>
        <w:t>لكنه يوبخ على هذا المؤشر لأنه لا</w:t>
      </w:r>
      <w:r w:rsidRPr="00C06C57">
        <w:rPr>
          <w:rFonts w:ascii="Simplified Arabic" w:eastAsia="Calibri" w:hAnsi="Simplified Arabic" w:cs="Simplified Arabic" w:hint="cs"/>
          <w:sz w:val="26"/>
          <w:szCs w:val="26"/>
          <w:rtl/>
          <w:lang w:val="en-US"/>
        </w:rPr>
        <w:t xml:space="preserve"> </w:t>
      </w:r>
      <w:r w:rsidRPr="00C06C57">
        <w:rPr>
          <w:rFonts w:ascii="Simplified Arabic" w:eastAsia="Calibri" w:hAnsi="Simplified Arabic" w:cs="Simplified Arabic"/>
          <w:sz w:val="26"/>
          <w:szCs w:val="26"/>
          <w:rtl/>
          <w:lang w:val="en-US"/>
        </w:rPr>
        <w:t>يقف عند اسباب ومبررات الغياب،</w:t>
      </w:r>
      <w:r w:rsidRPr="00C06C57">
        <w:rPr>
          <w:rFonts w:ascii="Simplified Arabic" w:eastAsia="Calibri" w:hAnsi="Simplified Arabic" w:cs="Simplified Arabic" w:hint="cs"/>
          <w:sz w:val="26"/>
          <w:szCs w:val="26"/>
          <w:rtl/>
          <w:lang w:val="en-US"/>
        </w:rPr>
        <w:t xml:space="preserve"> </w:t>
      </w:r>
      <w:r w:rsidRPr="00C06C57">
        <w:rPr>
          <w:rFonts w:ascii="Simplified Arabic" w:eastAsia="Calibri" w:hAnsi="Simplified Arabic" w:cs="Simplified Arabic"/>
          <w:sz w:val="26"/>
          <w:szCs w:val="26"/>
          <w:rtl/>
          <w:lang w:val="en-US"/>
        </w:rPr>
        <w:t>فليست كل حالات الغياب تعبر عن مشاعر العامل الشخصية تجاه العمل، قد يتغيب العامل بسبب المرض، والإصابة، واضطراب النقل، والظروف الأسرية، وغيرها من الأسباب الصحيحة أو المبررة</w:t>
      </w:r>
      <w:r w:rsidRPr="00C06C57">
        <w:rPr>
          <w:rFonts w:ascii="Simplified Arabic" w:eastAsia="Calibri" w:hAnsi="Simplified Arabic" w:cs="Simplified Arabic"/>
          <w:color w:val="0D0D0D"/>
          <w:sz w:val="26"/>
          <w:szCs w:val="26"/>
          <w:rtl/>
          <w:lang w:val="en-US"/>
        </w:rPr>
        <w:t>.</w:t>
      </w:r>
    </w:p>
    <w:p w14:paraId="65146DAD" w14:textId="5F5EC594" w:rsidR="00C06C57" w:rsidRPr="00C06C57" w:rsidRDefault="00C06C57" w:rsidP="00101114">
      <w:pPr>
        <w:numPr>
          <w:ilvl w:val="0"/>
          <w:numId w:val="41"/>
        </w:numPr>
        <w:bidi/>
        <w:spacing w:after="160" w:line="360" w:lineRule="auto"/>
        <w:contextualSpacing/>
        <w:jc w:val="both"/>
        <w:rPr>
          <w:rFonts w:ascii="Simplified Arabic" w:eastAsia="Calibri" w:hAnsi="Simplified Arabic" w:cs="Simplified Arabic"/>
          <w:color w:val="0D0D0D"/>
          <w:sz w:val="26"/>
          <w:szCs w:val="26"/>
          <w:rtl/>
          <w:lang w:val="en-US"/>
        </w:rPr>
      </w:pPr>
      <w:r w:rsidRPr="00C06C57">
        <w:rPr>
          <w:rFonts w:ascii="Simplified Arabic" w:eastAsia="Calibri" w:hAnsi="Simplified Arabic" w:cs="Simplified Arabic"/>
          <w:b/>
          <w:bCs/>
          <w:color w:val="0D0D0D"/>
          <w:sz w:val="26"/>
          <w:szCs w:val="26"/>
          <w:rtl/>
          <w:lang w:val="en-US"/>
        </w:rPr>
        <w:t>ترك العمل</w:t>
      </w:r>
      <w:r w:rsidRPr="00C06C57">
        <w:rPr>
          <w:rFonts w:ascii="Simplified Arabic" w:eastAsia="Calibri" w:hAnsi="Simplified Arabic" w:cs="Simplified Arabic"/>
          <w:color w:val="0D0D0D"/>
          <w:sz w:val="26"/>
          <w:szCs w:val="26"/>
        </w:rPr>
        <w:t>:</w:t>
      </w:r>
      <w:r w:rsidRPr="00C06C57">
        <w:rPr>
          <w:rFonts w:ascii="Simplified Arabic" w:eastAsia="Calibri" w:hAnsi="Simplified Arabic" w:cs="Simplified Arabic"/>
          <w:sz w:val="26"/>
          <w:szCs w:val="26"/>
          <w:rtl/>
          <w:lang w:val="en-US"/>
        </w:rPr>
        <w:t>ويمكن اعتبار أن العمال الذين يتركون وظائفهم نتيجة لعدم رضاهم عن وظائفهم ، لذلك أكدت العديد من الدراسات هذه الفرضية ، وأظهرت الدراسات على ارتباط السن والخبرة  بترك العمل ، كلما كان العامل أصغر سنًا وجديدًا على العمل ، قل ارتباطه بمجتمع العمل ، مما يدفعه الى ترك الوظيفة،</w:t>
      </w:r>
      <w:r w:rsidRPr="00C06C57">
        <w:rPr>
          <w:rFonts w:ascii="Simplified Arabic" w:eastAsia="Calibri" w:hAnsi="Simplified Arabic" w:cs="Simplified Arabic" w:hint="cs"/>
          <w:sz w:val="26"/>
          <w:szCs w:val="26"/>
          <w:rtl/>
          <w:lang w:val="en-US"/>
        </w:rPr>
        <w:t xml:space="preserve"> </w:t>
      </w:r>
      <w:r w:rsidRPr="00C06C57">
        <w:rPr>
          <w:rFonts w:ascii="Simplified Arabic" w:eastAsia="Calibri" w:hAnsi="Simplified Arabic" w:cs="Simplified Arabic"/>
          <w:sz w:val="26"/>
          <w:szCs w:val="26"/>
          <w:rtl/>
          <w:lang w:val="en-US"/>
        </w:rPr>
        <w:t xml:space="preserve">بخلاف </w:t>
      </w:r>
      <w:r w:rsidRPr="00C06C57">
        <w:rPr>
          <w:rFonts w:ascii="Simplified Arabic" w:eastAsia="Calibri" w:hAnsi="Simplified Arabic" w:cs="Simplified Arabic"/>
          <w:sz w:val="26"/>
          <w:szCs w:val="26"/>
          <w:rtl/>
          <w:lang w:bidi="ar-DZ"/>
        </w:rPr>
        <w:t>ذ</w:t>
      </w:r>
      <w:r w:rsidRPr="00C06C57">
        <w:rPr>
          <w:rFonts w:ascii="Simplified Arabic" w:eastAsia="Calibri" w:hAnsi="Simplified Arabic" w:cs="Simplified Arabic"/>
          <w:sz w:val="26"/>
          <w:szCs w:val="26"/>
          <w:rtl/>
          <w:lang w:val="en-US"/>
        </w:rPr>
        <w:t xml:space="preserve">لك فإن العامل الأكبر سنًا الذي يتمتع بعلاقة عمل جيدة بسبب سنوات عديدة من الخبرة سيجد صعوبة في </w:t>
      </w:r>
      <w:r w:rsidRPr="00C06C57">
        <w:rPr>
          <w:rFonts w:ascii="Simplified Arabic" w:eastAsia="Calibri" w:hAnsi="Simplified Arabic" w:cs="Simplified Arabic"/>
          <w:sz w:val="26"/>
          <w:szCs w:val="26"/>
          <w:rtl/>
          <w:lang w:val="en-US"/>
        </w:rPr>
        <w:lastRenderedPageBreak/>
        <w:t>ترك الوظيفة ، ويجب الإشارة إلى أنه على الرغم من رضا العامل عن الوظيفة ، إلا أن هناك أسبابًا أخرى لترك الوظيفة ، مثل رغبته في الحصول على عمل أفضل،</w:t>
      </w:r>
      <w:r w:rsidRPr="00C06C57">
        <w:rPr>
          <w:rFonts w:ascii="Simplified Arabic" w:eastAsia="Calibri" w:hAnsi="Simplified Arabic" w:cs="Simplified Arabic"/>
          <w:color w:val="000000"/>
          <w:sz w:val="26"/>
          <w:szCs w:val="26"/>
          <w:rtl/>
          <w:lang w:val="en-US"/>
        </w:rPr>
        <w:t xml:space="preserve"> ويتم حساب معدل دوران العمل من خلال</w:t>
      </w:r>
      <w:r w:rsidRPr="00C06C57">
        <w:rPr>
          <w:rFonts w:ascii="Simplified Arabic" w:eastAsia="Calibri" w:hAnsi="Simplified Arabic" w:cs="Simplified Arabic"/>
          <w:sz w:val="26"/>
          <w:szCs w:val="26"/>
        </w:rPr>
        <w:t>:</w:t>
      </w:r>
      <w:r>
        <w:rPr>
          <w:rStyle w:val="a9"/>
          <w:rFonts w:ascii="Simplified Arabic" w:eastAsia="Calibri" w:hAnsi="Simplified Arabic" w:cs="Simplified Arabic"/>
          <w:color w:val="0D0D0D"/>
          <w:sz w:val="26"/>
          <w:szCs w:val="26"/>
          <w:rtl/>
          <w:lang w:val="en-US"/>
        </w:rPr>
        <w:footnoteReference w:id="41"/>
      </w:r>
    </w:p>
    <w:p w14:paraId="5BC06082" w14:textId="77777777" w:rsidR="00C06C57" w:rsidRPr="00C06C57" w:rsidRDefault="00C06C57" w:rsidP="00C06C57">
      <w:pPr>
        <w:bidi/>
        <w:spacing w:after="160" w:line="259" w:lineRule="auto"/>
        <w:jc w:val="both"/>
        <w:rPr>
          <w:rFonts w:ascii="Simplified Arabic" w:eastAsia="Calibri" w:hAnsi="Simplified Arabic" w:cs="Simplified Arabic"/>
          <w:sz w:val="26"/>
          <w:szCs w:val="26"/>
          <w:rtl/>
        </w:rPr>
      </w:pPr>
      <w:r w:rsidRPr="00C06C57">
        <w:rPr>
          <w:rFonts w:ascii="Simplified Arabic" w:eastAsia="Calibri" w:hAnsi="Simplified Arabic" w:cs="Simplified Arabic"/>
          <w:color w:val="000000"/>
          <w:sz w:val="26"/>
          <w:szCs w:val="26"/>
          <w:rtl/>
          <w:lang w:val="en-US"/>
        </w:rPr>
        <w:t>معدل دوران العمل= (عدد الأفراد اللذين تم تعيينهم خلال الفترة + عدد الأفراد تاركي العمل خلال الفترة)</w:t>
      </w:r>
      <w:r w:rsidRPr="00C06C57">
        <w:rPr>
          <w:rFonts w:ascii="Simplified Arabic" w:eastAsia="Calibri" w:hAnsi="Simplified Arabic" w:cs="Simplified Arabic"/>
          <w:color w:val="000000"/>
          <w:sz w:val="26"/>
          <w:szCs w:val="26"/>
          <w:lang w:val="en-US"/>
        </w:rPr>
        <w:t xml:space="preserve"> /</w:t>
      </w:r>
      <w:r w:rsidRPr="00C06C57">
        <w:rPr>
          <w:rFonts w:ascii="Simplified Arabic" w:eastAsia="Calibri" w:hAnsi="Simplified Arabic" w:cs="Simplified Arabic"/>
          <w:color w:val="000000"/>
          <w:sz w:val="26"/>
          <w:szCs w:val="26"/>
          <w:rtl/>
          <w:lang w:val="en-US"/>
        </w:rPr>
        <w:t xml:space="preserve">متوسط عدد العاملين خلال نفس الفترة </w:t>
      </w:r>
      <w:r w:rsidRPr="00C06C57">
        <w:rPr>
          <w:rFonts w:ascii="Simplified Arabic" w:eastAsia="Calibri" w:hAnsi="Simplified Arabic" w:cs="Simplified Arabic"/>
          <w:color w:val="000000"/>
          <w:sz w:val="26"/>
          <w:szCs w:val="26"/>
        </w:rPr>
        <w:t>x</w:t>
      </w:r>
      <w:r w:rsidRPr="00C06C57">
        <w:rPr>
          <w:rFonts w:ascii="Simplified Arabic" w:eastAsia="Calibri" w:hAnsi="Simplified Arabic" w:cs="Simplified Arabic"/>
          <w:sz w:val="26"/>
          <w:szCs w:val="26"/>
          <w:rtl/>
        </w:rPr>
        <w:t xml:space="preserve"> 100.</w:t>
      </w:r>
    </w:p>
    <w:p w14:paraId="7CA5C144" w14:textId="77777777" w:rsidR="004552A6" w:rsidRPr="004552A6" w:rsidRDefault="004552A6" w:rsidP="00101114">
      <w:pPr>
        <w:numPr>
          <w:ilvl w:val="0"/>
          <w:numId w:val="40"/>
        </w:numPr>
        <w:bidi/>
        <w:spacing w:after="160" w:line="360" w:lineRule="auto"/>
        <w:contextualSpacing/>
        <w:jc w:val="both"/>
        <w:rPr>
          <w:rFonts w:ascii="Simplified Arabic" w:eastAsia="Calibri" w:hAnsi="Simplified Arabic" w:cs="Simplified Arabic"/>
          <w:sz w:val="26"/>
          <w:szCs w:val="26"/>
          <w:rtl/>
        </w:rPr>
      </w:pPr>
      <w:r w:rsidRPr="004552A6">
        <w:rPr>
          <w:rFonts w:ascii="Simplified Arabic" w:eastAsia="Calibri" w:hAnsi="Simplified Arabic" w:cs="Simplified Arabic"/>
          <w:b/>
          <w:bCs/>
          <w:sz w:val="26"/>
          <w:szCs w:val="26"/>
          <w:rtl/>
        </w:rPr>
        <w:t xml:space="preserve">المقاييس </w:t>
      </w:r>
      <w:r w:rsidRPr="004552A6">
        <w:rPr>
          <w:rFonts w:ascii="Simplified Arabic" w:eastAsia="Calibri" w:hAnsi="Simplified Arabic" w:cs="Simplified Arabic" w:hint="cs"/>
          <w:b/>
          <w:bCs/>
          <w:sz w:val="26"/>
          <w:szCs w:val="26"/>
          <w:rtl/>
        </w:rPr>
        <w:t>الذاتية</w:t>
      </w:r>
      <w:r w:rsidRPr="004552A6">
        <w:rPr>
          <w:rFonts w:ascii="Simplified Arabic" w:eastAsia="Calibri" w:hAnsi="Simplified Arabic" w:cs="Simplified Arabic"/>
          <w:sz w:val="26"/>
          <w:szCs w:val="26"/>
        </w:rPr>
        <w:t>:</w:t>
      </w:r>
      <w:r w:rsidRPr="004552A6">
        <w:rPr>
          <w:rFonts w:ascii="Simplified Arabic" w:eastAsia="Calibri" w:hAnsi="Simplified Arabic" w:cs="Simplified Arabic" w:hint="cs"/>
          <w:sz w:val="26"/>
          <w:szCs w:val="26"/>
          <w:rtl/>
        </w:rPr>
        <w:t xml:space="preserve"> هي</w:t>
      </w:r>
      <w:r w:rsidRPr="004552A6">
        <w:rPr>
          <w:rFonts w:ascii="Simplified Arabic" w:eastAsia="Calibri" w:hAnsi="Simplified Arabic" w:cs="Simplified Arabic"/>
          <w:sz w:val="26"/>
          <w:szCs w:val="26"/>
          <w:rtl/>
        </w:rPr>
        <w:t xml:space="preserve"> تدابير تعتمد على جمع المعلومات من الموظفين باستخدام وسائل محددة، مثل ورقة الاستبيان التي تتضمن مجموعة من الأسئلة حول الرضا الوظيفي، أو باستخدام طريقة المقابلات الشخصية التي يجريها مجموعة من الباحثين مع العاملين في المؤسسة.</w:t>
      </w:r>
    </w:p>
    <w:p w14:paraId="7DF45279" w14:textId="77777777" w:rsidR="004552A6" w:rsidRPr="004552A6" w:rsidRDefault="004552A6" w:rsidP="00101114">
      <w:pPr>
        <w:numPr>
          <w:ilvl w:val="0"/>
          <w:numId w:val="42"/>
        </w:numPr>
        <w:bidi/>
        <w:spacing w:after="160" w:line="360" w:lineRule="auto"/>
        <w:ind w:left="990" w:hanging="219"/>
        <w:contextualSpacing/>
        <w:jc w:val="both"/>
        <w:rPr>
          <w:rFonts w:ascii="Simplified Arabic" w:eastAsia="Calibri" w:hAnsi="Simplified Arabic" w:cs="Simplified Arabic"/>
          <w:sz w:val="26"/>
          <w:szCs w:val="26"/>
          <w:rtl/>
        </w:rPr>
      </w:pPr>
      <w:r w:rsidRPr="004552A6">
        <w:rPr>
          <w:rFonts w:ascii="Simplified Arabic" w:eastAsia="Calibri" w:hAnsi="Simplified Arabic" w:cs="Simplified Arabic" w:hint="cs"/>
          <w:b/>
          <w:bCs/>
          <w:sz w:val="26"/>
          <w:szCs w:val="26"/>
          <w:rtl/>
        </w:rPr>
        <w:t>الملاحظة</w:t>
      </w:r>
      <w:r w:rsidRPr="004552A6">
        <w:rPr>
          <w:rFonts w:ascii="Simplified Arabic" w:eastAsia="Calibri" w:hAnsi="Simplified Arabic" w:cs="Simplified Arabic"/>
          <w:sz w:val="26"/>
          <w:szCs w:val="26"/>
        </w:rPr>
        <w:t>:</w:t>
      </w:r>
      <w:r w:rsidRPr="004552A6">
        <w:rPr>
          <w:rFonts w:ascii="Simplified Arabic" w:eastAsia="Calibri" w:hAnsi="Simplified Arabic" w:cs="Simplified Arabic" w:hint="cs"/>
          <w:sz w:val="26"/>
          <w:szCs w:val="26"/>
          <w:rtl/>
        </w:rPr>
        <w:t xml:space="preserve"> وتعتمد</w:t>
      </w:r>
      <w:r w:rsidRPr="004552A6">
        <w:rPr>
          <w:rFonts w:ascii="Simplified Arabic" w:eastAsia="Calibri" w:hAnsi="Simplified Arabic" w:cs="Simplified Arabic"/>
          <w:sz w:val="26"/>
          <w:szCs w:val="26"/>
          <w:rtl/>
        </w:rPr>
        <w:t xml:space="preserve"> على مراقبة السلوك الملموس للموظفين في تنفيذهم للعمل وانتظامهم معه كمصدر لمعرفة اتجاهاتهم ورضاهم عن مختلف جوانب العمل، ومن بين عيوبها قيام بعض الافراد عند شعورهم بأنهم ملاحظون بتغيير سلوكهم وإظهار ردود أفعال تختلف عن الواقع.</w:t>
      </w:r>
    </w:p>
    <w:p w14:paraId="210CE711" w14:textId="77777777" w:rsidR="004552A6" w:rsidRPr="004552A6" w:rsidRDefault="004552A6" w:rsidP="00101114">
      <w:pPr>
        <w:numPr>
          <w:ilvl w:val="0"/>
          <w:numId w:val="42"/>
        </w:numPr>
        <w:bidi/>
        <w:spacing w:after="160" w:line="360" w:lineRule="auto"/>
        <w:ind w:left="990"/>
        <w:contextualSpacing/>
        <w:jc w:val="both"/>
        <w:rPr>
          <w:rFonts w:ascii="Simplified Arabic" w:eastAsia="Calibri" w:hAnsi="Simplified Arabic" w:cs="Simplified Arabic"/>
          <w:sz w:val="26"/>
          <w:szCs w:val="26"/>
        </w:rPr>
      </w:pPr>
      <w:r w:rsidRPr="004552A6">
        <w:rPr>
          <w:rFonts w:ascii="Simplified Arabic" w:eastAsia="Calibri" w:hAnsi="Simplified Arabic" w:cs="Simplified Arabic" w:hint="cs"/>
          <w:b/>
          <w:bCs/>
          <w:sz w:val="26"/>
          <w:szCs w:val="26"/>
          <w:rtl/>
        </w:rPr>
        <w:t>المقابلة</w:t>
      </w:r>
      <w:r w:rsidRPr="004552A6">
        <w:rPr>
          <w:rFonts w:ascii="Simplified Arabic" w:eastAsia="Calibri" w:hAnsi="Simplified Arabic" w:cs="Simplified Arabic"/>
          <w:sz w:val="26"/>
          <w:szCs w:val="26"/>
        </w:rPr>
        <w:t>:</w:t>
      </w:r>
      <w:r w:rsidRPr="004552A6">
        <w:rPr>
          <w:rFonts w:ascii="Simplified Arabic" w:eastAsia="Calibri" w:hAnsi="Simplified Arabic" w:cs="Simplified Arabic" w:hint="cs"/>
          <w:sz w:val="26"/>
          <w:szCs w:val="26"/>
          <w:rtl/>
        </w:rPr>
        <w:t xml:space="preserve"> يستخدم</w:t>
      </w:r>
      <w:r w:rsidRPr="004552A6">
        <w:rPr>
          <w:rFonts w:ascii="Simplified Arabic" w:eastAsia="Calibri" w:hAnsi="Simplified Arabic" w:cs="Simplified Arabic"/>
          <w:sz w:val="26"/>
          <w:szCs w:val="26"/>
          <w:rtl/>
        </w:rPr>
        <w:t xml:space="preserve"> هذا الأسلوب لتقييم مواقف الأشخاص في العمل، مثل مواقفهم تجاه نظام المكافآت أو إجراءات الإشراف، إلا أنه يتضمن توافر عنصرين رئيسيين، الأول هو وجود مشرفين مؤهلين لإجراء المقابلات، العنصر الثاني هو التخطيط المسبق الجيد للمقابلة، من حيث طريقة بدئها وطرق صياغته </w:t>
      </w:r>
      <w:r w:rsidRPr="004552A6">
        <w:rPr>
          <w:rFonts w:ascii="Simplified Arabic" w:eastAsia="Calibri" w:hAnsi="Simplified Arabic" w:cs="Simplified Arabic" w:hint="cs"/>
          <w:sz w:val="26"/>
          <w:szCs w:val="26"/>
          <w:rtl/>
        </w:rPr>
        <w:t>الأسئلة</w:t>
      </w:r>
      <w:r w:rsidRPr="004552A6">
        <w:rPr>
          <w:rFonts w:ascii="Simplified Arabic" w:eastAsia="Calibri" w:hAnsi="Simplified Arabic" w:cs="Simplified Arabic"/>
          <w:sz w:val="26"/>
          <w:szCs w:val="26"/>
          <w:rtl/>
        </w:rPr>
        <w:t xml:space="preserve"> واتجاهها وطريقة إنهاء المقابلة،</w:t>
      </w:r>
      <w:r w:rsidRPr="004552A6">
        <w:rPr>
          <w:rFonts w:ascii="Simplified Arabic" w:eastAsia="Calibri" w:hAnsi="Simplified Arabic" w:cs="Simplified Arabic" w:hint="cs"/>
          <w:sz w:val="26"/>
          <w:szCs w:val="26"/>
          <w:rtl/>
        </w:rPr>
        <w:t xml:space="preserve"> </w:t>
      </w:r>
      <w:r w:rsidRPr="004552A6">
        <w:rPr>
          <w:rFonts w:ascii="Simplified Arabic" w:eastAsia="Calibri" w:hAnsi="Simplified Arabic" w:cs="Simplified Arabic"/>
          <w:sz w:val="26"/>
          <w:szCs w:val="26"/>
          <w:rtl/>
        </w:rPr>
        <w:t>وما يهم هنا هو أن المقابلة فعالة في التقييم بشكل صحيح وموضوعي لاتجاهات الموظفين.</w:t>
      </w:r>
    </w:p>
    <w:p w14:paraId="5E4C8674" w14:textId="77777777" w:rsidR="000E5DAF" w:rsidRPr="000E5DAF" w:rsidRDefault="000E5DAF" w:rsidP="00101114">
      <w:pPr>
        <w:numPr>
          <w:ilvl w:val="0"/>
          <w:numId w:val="43"/>
        </w:numPr>
        <w:bidi/>
        <w:spacing w:after="160" w:line="360" w:lineRule="auto"/>
        <w:ind w:left="423" w:hanging="283"/>
        <w:contextualSpacing/>
        <w:jc w:val="both"/>
        <w:rPr>
          <w:rFonts w:ascii="Simplified Arabic" w:eastAsia="Calibri" w:hAnsi="Simplified Arabic" w:cs="Simplified Arabic"/>
          <w:b/>
          <w:bCs/>
          <w:sz w:val="26"/>
          <w:szCs w:val="26"/>
          <w:rtl/>
        </w:rPr>
      </w:pPr>
      <w:r w:rsidRPr="000E5DAF">
        <w:rPr>
          <w:rFonts w:ascii="Simplified Arabic" w:eastAsia="Calibri" w:hAnsi="Simplified Arabic" w:cs="Simplified Arabic"/>
          <w:b/>
          <w:bCs/>
          <w:sz w:val="26"/>
          <w:szCs w:val="26"/>
          <w:rtl/>
        </w:rPr>
        <w:t>أهم المقاييس الشائعة في قياس الرضا الوظيفي</w:t>
      </w:r>
    </w:p>
    <w:p w14:paraId="38CEE735" w14:textId="77777777" w:rsidR="000E5DAF" w:rsidRPr="000E5DAF" w:rsidRDefault="000E5DAF" w:rsidP="00101114">
      <w:pPr>
        <w:numPr>
          <w:ilvl w:val="0"/>
          <w:numId w:val="44"/>
        </w:numPr>
        <w:bidi/>
        <w:spacing w:after="160" w:line="360" w:lineRule="auto"/>
        <w:contextualSpacing/>
        <w:jc w:val="both"/>
        <w:rPr>
          <w:rFonts w:ascii="Simplified Arabic" w:eastAsia="Calibri" w:hAnsi="Simplified Arabic" w:cs="Simplified Arabic"/>
          <w:sz w:val="26"/>
          <w:szCs w:val="26"/>
        </w:rPr>
      </w:pPr>
      <w:r w:rsidRPr="000E5DAF">
        <w:rPr>
          <w:rFonts w:ascii="Simplified Arabic" w:eastAsia="Calibri" w:hAnsi="Simplified Arabic" w:cs="Simplified Arabic"/>
          <w:b/>
          <w:bCs/>
          <w:sz w:val="26"/>
          <w:szCs w:val="26"/>
          <w:rtl/>
        </w:rPr>
        <w:t xml:space="preserve">طريقة </w:t>
      </w:r>
      <w:proofErr w:type="gramStart"/>
      <w:r w:rsidRPr="000E5DAF">
        <w:rPr>
          <w:rFonts w:ascii="Simplified Arabic" w:eastAsia="Calibri" w:hAnsi="Simplified Arabic" w:cs="Simplified Arabic"/>
          <w:b/>
          <w:bCs/>
          <w:sz w:val="26"/>
          <w:szCs w:val="26"/>
          <w:rtl/>
        </w:rPr>
        <w:t>ليكرت</w:t>
      </w:r>
      <w:r w:rsidRPr="000E5DAF">
        <w:rPr>
          <w:rFonts w:ascii="Simplified Arabic" w:eastAsia="Calibri" w:hAnsi="Simplified Arabic" w:cs="Simplified Arabic"/>
          <w:b/>
          <w:bCs/>
          <w:sz w:val="26"/>
          <w:szCs w:val="26"/>
        </w:rPr>
        <w:t>(</w:t>
      </w:r>
      <w:proofErr w:type="gramEnd"/>
      <w:r w:rsidRPr="000E5DAF">
        <w:rPr>
          <w:rFonts w:ascii="Simplified Arabic" w:eastAsia="Calibri" w:hAnsi="Simplified Arabic" w:cs="Simplified Arabic"/>
          <w:b/>
          <w:bCs/>
          <w:sz w:val="26"/>
          <w:szCs w:val="26"/>
        </w:rPr>
        <w:t>Likert)</w:t>
      </w:r>
      <w:r w:rsidRPr="000E5DAF">
        <w:rPr>
          <w:rFonts w:ascii="Simplified Arabic" w:eastAsia="Calibri" w:hAnsi="Simplified Arabic" w:cs="Simplified Arabic"/>
          <w:sz w:val="26"/>
          <w:szCs w:val="26"/>
          <w:rtl/>
        </w:rPr>
        <w:t>:</w:t>
      </w:r>
    </w:p>
    <w:p w14:paraId="7488B8A3" w14:textId="02A80827" w:rsidR="000E5DAF" w:rsidRDefault="000E5DAF" w:rsidP="000E5DAF">
      <w:pPr>
        <w:bidi/>
        <w:spacing w:after="160" w:line="360" w:lineRule="auto"/>
        <w:ind w:left="281"/>
        <w:contextualSpacing/>
        <w:jc w:val="both"/>
        <w:rPr>
          <w:rFonts w:ascii="Simplified Arabic" w:eastAsia="Calibri" w:hAnsi="Simplified Arabic" w:cs="Simplified Arabic"/>
          <w:sz w:val="26"/>
          <w:szCs w:val="26"/>
          <w:rtl/>
        </w:rPr>
      </w:pPr>
      <w:r w:rsidRPr="000E5DAF">
        <w:rPr>
          <w:rFonts w:ascii="Simplified Arabic" w:eastAsia="Calibri" w:hAnsi="Simplified Arabic" w:cs="Simplified Arabic"/>
          <w:sz w:val="26"/>
          <w:szCs w:val="26"/>
          <w:rtl/>
        </w:rPr>
        <w:t xml:space="preserve"> يتكون هذا المقياس من سلسلة من العبارات الإيجابية والسلبية حول العمل، ويعكس هذا المقياس خمسة ردود بديلة، لكل من بيانات الاستفسار، خمس نقاط يمكن أن تكون مفصلية في شكل رقمي، تتدرج </w:t>
      </w:r>
      <w:proofErr w:type="spellStart"/>
      <w:r w:rsidRPr="000E5DAF">
        <w:rPr>
          <w:rFonts w:ascii="Simplified Arabic" w:eastAsia="Calibri" w:hAnsi="Simplified Arabic" w:cs="Simplified Arabic"/>
          <w:sz w:val="26"/>
          <w:szCs w:val="26"/>
          <w:rtl/>
        </w:rPr>
        <w:t>مابين</w:t>
      </w:r>
      <w:proofErr w:type="spellEnd"/>
      <w:r w:rsidRPr="000E5DAF">
        <w:rPr>
          <w:rFonts w:ascii="Simplified Arabic" w:eastAsia="Calibri" w:hAnsi="Simplified Arabic" w:cs="Simplified Arabic"/>
          <w:sz w:val="26"/>
          <w:szCs w:val="26"/>
          <w:rtl/>
        </w:rPr>
        <w:t xml:space="preserve"> الموافقة الشديدة الى المعارضة الشديدة، وتشمل ما يلي</w:t>
      </w:r>
      <w:r w:rsidRPr="000E5DAF">
        <w:rPr>
          <w:rFonts w:ascii="Simplified Arabic" w:eastAsia="Calibri" w:hAnsi="Simplified Arabic" w:cs="Simplified Arabic"/>
          <w:sz w:val="26"/>
          <w:szCs w:val="26"/>
        </w:rPr>
        <w:t>:</w:t>
      </w:r>
    </w:p>
    <w:p w14:paraId="034D7E23" w14:textId="77777777" w:rsidR="006D22B7" w:rsidRPr="000E5DAF" w:rsidRDefault="006D22B7" w:rsidP="006D22B7">
      <w:pPr>
        <w:bidi/>
        <w:spacing w:after="160" w:line="360" w:lineRule="auto"/>
        <w:ind w:left="281"/>
        <w:contextualSpacing/>
        <w:jc w:val="both"/>
        <w:rPr>
          <w:rFonts w:ascii="Simplified Arabic" w:eastAsia="Calibri" w:hAnsi="Simplified Arabic" w:cs="Simplified Arabic"/>
          <w:sz w:val="26"/>
          <w:szCs w:val="26"/>
          <w:rtl/>
        </w:rPr>
      </w:pPr>
    </w:p>
    <w:tbl>
      <w:tblPr>
        <w:tblStyle w:val="a6"/>
        <w:bidiVisual/>
        <w:tblW w:w="0" w:type="auto"/>
        <w:tblLook w:val="04A0" w:firstRow="1" w:lastRow="0" w:firstColumn="1" w:lastColumn="0" w:noHBand="0" w:noVBand="1"/>
      </w:tblPr>
      <w:tblGrid>
        <w:gridCol w:w="2696"/>
        <w:gridCol w:w="567"/>
      </w:tblGrid>
      <w:tr w:rsidR="000E5DAF" w:rsidRPr="000E5DAF" w14:paraId="52554FC7" w14:textId="77777777" w:rsidTr="007D0F45">
        <w:tc>
          <w:tcPr>
            <w:tcW w:w="2696" w:type="dxa"/>
            <w:tcBorders>
              <w:top w:val="nil"/>
              <w:left w:val="nil"/>
              <w:bottom w:val="nil"/>
            </w:tcBorders>
          </w:tcPr>
          <w:p w14:paraId="519B25EA" w14:textId="77777777" w:rsidR="000E5DAF" w:rsidRPr="000E5DAF" w:rsidRDefault="000E5DAF" w:rsidP="000E5DAF">
            <w:pPr>
              <w:bidi/>
              <w:jc w:val="both"/>
              <w:rPr>
                <w:rFonts w:ascii="Simplified Arabic" w:eastAsia="Calibri" w:hAnsi="Simplified Arabic" w:cs="Simplified Arabic"/>
                <w:sz w:val="26"/>
                <w:szCs w:val="26"/>
                <w:rtl/>
                <w:lang w:val="fr-FR"/>
              </w:rPr>
            </w:pPr>
            <w:r w:rsidRPr="000E5DAF">
              <w:rPr>
                <w:rFonts w:ascii="Simplified Arabic" w:eastAsia="Calibri" w:hAnsi="Simplified Arabic" w:cs="Simplified Arabic"/>
                <w:sz w:val="26"/>
                <w:szCs w:val="26"/>
                <w:rtl/>
                <w:lang w:val="fr-FR"/>
              </w:rPr>
              <w:lastRenderedPageBreak/>
              <w:t>أوافق بشدة</w:t>
            </w:r>
          </w:p>
        </w:tc>
        <w:tc>
          <w:tcPr>
            <w:tcW w:w="567" w:type="dxa"/>
          </w:tcPr>
          <w:p w14:paraId="480A686F" w14:textId="77777777" w:rsidR="000E5DAF" w:rsidRPr="000E5DAF" w:rsidRDefault="000E5DAF" w:rsidP="000E5DAF">
            <w:pPr>
              <w:bidi/>
              <w:jc w:val="both"/>
              <w:rPr>
                <w:rFonts w:ascii="Simplified Arabic" w:eastAsia="Calibri" w:hAnsi="Simplified Arabic" w:cs="Simplified Arabic"/>
                <w:sz w:val="26"/>
                <w:szCs w:val="26"/>
                <w:rtl/>
                <w:lang w:val="fr-FR"/>
              </w:rPr>
            </w:pPr>
          </w:p>
        </w:tc>
      </w:tr>
    </w:tbl>
    <w:p w14:paraId="34D5C542" w14:textId="3DD49B7C" w:rsidR="00C06C57" w:rsidRDefault="00C06C57" w:rsidP="00C06C57">
      <w:pPr>
        <w:bidi/>
        <w:rPr>
          <w:rtl/>
        </w:rPr>
      </w:pPr>
    </w:p>
    <w:tbl>
      <w:tblPr>
        <w:tblStyle w:val="a6"/>
        <w:bidiVisual/>
        <w:tblW w:w="0" w:type="auto"/>
        <w:tblLook w:val="04A0" w:firstRow="1" w:lastRow="0" w:firstColumn="1" w:lastColumn="0" w:noHBand="0" w:noVBand="1"/>
      </w:tblPr>
      <w:tblGrid>
        <w:gridCol w:w="2696"/>
        <w:gridCol w:w="567"/>
      </w:tblGrid>
      <w:tr w:rsidR="000E5DAF" w:rsidRPr="000E5DAF" w14:paraId="25AF45CB" w14:textId="77777777" w:rsidTr="007D0F45">
        <w:tc>
          <w:tcPr>
            <w:tcW w:w="2696" w:type="dxa"/>
            <w:tcBorders>
              <w:top w:val="nil"/>
              <w:left w:val="nil"/>
              <w:bottom w:val="nil"/>
            </w:tcBorders>
          </w:tcPr>
          <w:p w14:paraId="471C8135" w14:textId="77777777" w:rsidR="000E5DAF" w:rsidRPr="000E5DAF" w:rsidRDefault="000E5DAF" w:rsidP="000E5DAF">
            <w:pPr>
              <w:bidi/>
              <w:contextualSpacing/>
              <w:jc w:val="both"/>
              <w:rPr>
                <w:rFonts w:ascii="Simplified Arabic" w:eastAsia="Calibri" w:hAnsi="Simplified Arabic" w:cs="Simplified Arabic"/>
                <w:sz w:val="26"/>
                <w:szCs w:val="26"/>
                <w:rtl/>
                <w:lang w:val="fr-FR"/>
              </w:rPr>
            </w:pPr>
            <w:r w:rsidRPr="000E5DAF">
              <w:rPr>
                <w:rFonts w:ascii="Simplified Arabic" w:eastAsia="Calibri" w:hAnsi="Simplified Arabic" w:cs="Simplified Arabic"/>
                <w:sz w:val="26"/>
                <w:szCs w:val="26"/>
                <w:rtl/>
                <w:lang w:val="fr-FR"/>
              </w:rPr>
              <w:t>أوافق</w:t>
            </w:r>
          </w:p>
        </w:tc>
        <w:tc>
          <w:tcPr>
            <w:tcW w:w="567" w:type="dxa"/>
          </w:tcPr>
          <w:p w14:paraId="2B959CDB" w14:textId="77777777" w:rsidR="000E5DAF" w:rsidRPr="000E5DAF" w:rsidRDefault="000E5DAF" w:rsidP="000E5DAF">
            <w:pPr>
              <w:bidi/>
              <w:contextualSpacing/>
              <w:jc w:val="both"/>
              <w:rPr>
                <w:rFonts w:ascii="Simplified Arabic" w:eastAsia="Calibri" w:hAnsi="Simplified Arabic" w:cs="Simplified Arabic"/>
                <w:sz w:val="26"/>
                <w:szCs w:val="26"/>
                <w:rtl/>
                <w:lang w:val="fr-FR"/>
              </w:rPr>
            </w:pPr>
          </w:p>
        </w:tc>
      </w:tr>
    </w:tbl>
    <w:p w14:paraId="205DBCB0" w14:textId="5EB812DB" w:rsidR="000E5DAF" w:rsidRDefault="000E5DAF" w:rsidP="000E5DAF">
      <w:pPr>
        <w:bidi/>
        <w:rPr>
          <w:rtl/>
        </w:rPr>
      </w:pPr>
    </w:p>
    <w:tbl>
      <w:tblPr>
        <w:tblStyle w:val="a6"/>
        <w:bidiVisual/>
        <w:tblW w:w="0" w:type="auto"/>
        <w:tblInd w:w="-17" w:type="dxa"/>
        <w:tblLook w:val="04A0" w:firstRow="1" w:lastRow="0" w:firstColumn="1" w:lastColumn="0" w:noHBand="0" w:noVBand="1"/>
      </w:tblPr>
      <w:tblGrid>
        <w:gridCol w:w="2688"/>
        <w:gridCol w:w="573"/>
      </w:tblGrid>
      <w:tr w:rsidR="000E5DAF" w:rsidRPr="000E5DAF" w14:paraId="79C3B6D0" w14:textId="77777777" w:rsidTr="007D0F45">
        <w:trPr>
          <w:trHeight w:val="468"/>
        </w:trPr>
        <w:tc>
          <w:tcPr>
            <w:tcW w:w="2688" w:type="dxa"/>
            <w:tcBorders>
              <w:top w:val="nil"/>
              <w:left w:val="nil"/>
              <w:bottom w:val="nil"/>
            </w:tcBorders>
          </w:tcPr>
          <w:p w14:paraId="1CA0ADB1" w14:textId="77777777" w:rsidR="000E5DAF" w:rsidRPr="000E5DAF" w:rsidRDefault="000E5DAF" w:rsidP="000E5DAF">
            <w:pPr>
              <w:bidi/>
              <w:spacing w:line="276" w:lineRule="auto"/>
              <w:contextualSpacing/>
              <w:jc w:val="both"/>
              <w:rPr>
                <w:rFonts w:ascii="Simplified Arabic" w:eastAsia="Calibri" w:hAnsi="Simplified Arabic" w:cs="Simplified Arabic"/>
                <w:sz w:val="26"/>
                <w:szCs w:val="26"/>
                <w:rtl/>
                <w:lang w:val="fr-FR"/>
              </w:rPr>
            </w:pPr>
            <w:r w:rsidRPr="000E5DAF">
              <w:rPr>
                <w:rFonts w:ascii="Simplified Arabic" w:eastAsia="Calibri" w:hAnsi="Simplified Arabic" w:cs="Simplified Arabic"/>
                <w:sz w:val="26"/>
                <w:szCs w:val="26"/>
                <w:rtl/>
                <w:lang w:val="fr-FR"/>
              </w:rPr>
              <w:t>محايد</w:t>
            </w:r>
          </w:p>
        </w:tc>
        <w:tc>
          <w:tcPr>
            <w:tcW w:w="573" w:type="dxa"/>
          </w:tcPr>
          <w:p w14:paraId="5B342030" w14:textId="77777777" w:rsidR="000E5DAF" w:rsidRPr="000E5DAF" w:rsidRDefault="000E5DAF" w:rsidP="000E5DAF">
            <w:pPr>
              <w:bidi/>
              <w:spacing w:line="276" w:lineRule="auto"/>
              <w:contextualSpacing/>
              <w:jc w:val="both"/>
              <w:rPr>
                <w:rFonts w:ascii="Simplified Arabic" w:eastAsia="Calibri" w:hAnsi="Simplified Arabic" w:cs="Simplified Arabic"/>
                <w:sz w:val="26"/>
                <w:szCs w:val="26"/>
                <w:rtl/>
                <w:lang w:val="fr-FR"/>
              </w:rPr>
            </w:pPr>
          </w:p>
        </w:tc>
      </w:tr>
    </w:tbl>
    <w:p w14:paraId="56B84D39" w14:textId="05E73CBA" w:rsidR="000E5DAF" w:rsidRDefault="000E5DAF" w:rsidP="000E5DAF">
      <w:pPr>
        <w:bidi/>
        <w:rPr>
          <w:rtl/>
        </w:rPr>
      </w:pPr>
    </w:p>
    <w:tbl>
      <w:tblPr>
        <w:tblStyle w:val="a6"/>
        <w:bidiVisual/>
        <w:tblW w:w="0" w:type="auto"/>
        <w:tblLook w:val="04A0" w:firstRow="1" w:lastRow="0" w:firstColumn="1" w:lastColumn="0" w:noHBand="0" w:noVBand="1"/>
      </w:tblPr>
      <w:tblGrid>
        <w:gridCol w:w="2696"/>
        <w:gridCol w:w="567"/>
      </w:tblGrid>
      <w:tr w:rsidR="000E5DAF" w:rsidRPr="000E5DAF" w14:paraId="2863684A" w14:textId="77777777" w:rsidTr="007D0F45">
        <w:tc>
          <w:tcPr>
            <w:tcW w:w="2696" w:type="dxa"/>
            <w:tcBorders>
              <w:top w:val="nil"/>
              <w:left w:val="nil"/>
              <w:bottom w:val="nil"/>
            </w:tcBorders>
          </w:tcPr>
          <w:p w14:paraId="61D60600" w14:textId="77777777" w:rsidR="000E5DAF" w:rsidRPr="000E5DAF" w:rsidRDefault="000E5DAF" w:rsidP="000E5DAF">
            <w:pPr>
              <w:bidi/>
              <w:jc w:val="both"/>
              <w:rPr>
                <w:rFonts w:ascii="Simplified Arabic" w:eastAsia="Calibri" w:hAnsi="Simplified Arabic" w:cs="Simplified Arabic"/>
                <w:sz w:val="26"/>
                <w:szCs w:val="26"/>
                <w:rtl/>
                <w:lang w:val="fr-FR"/>
              </w:rPr>
            </w:pPr>
            <w:r w:rsidRPr="000E5DAF">
              <w:rPr>
                <w:rFonts w:ascii="Simplified Arabic" w:eastAsia="Calibri" w:hAnsi="Simplified Arabic" w:cs="Simplified Arabic"/>
                <w:sz w:val="26"/>
                <w:szCs w:val="26"/>
                <w:rtl/>
                <w:lang w:val="fr-FR"/>
              </w:rPr>
              <w:t>أعارض</w:t>
            </w:r>
          </w:p>
        </w:tc>
        <w:tc>
          <w:tcPr>
            <w:tcW w:w="567" w:type="dxa"/>
          </w:tcPr>
          <w:p w14:paraId="6AB1219D" w14:textId="77777777" w:rsidR="000E5DAF" w:rsidRPr="000E5DAF" w:rsidRDefault="000E5DAF" w:rsidP="000E5DAF">
            <w:pPr>
              <w:bidi/>
              <w:jc w:val="both"/>
              <w:rPr>
                <w:rFonts w:ascii="Simplified Arabic" w:eastAsia="Calibri" w:hAnsi="Simplified Arabic" w:cs="Simplified Arabic"/>
                <w:sz w:val="26"/>
                <w:szCs w:val="26"/>
                <w:rtl/>
                <w:lang w:val="fr-FR"/>
              </w:rPr>
            </w:pPr>
          </w:p>
        </w:tc>
      </w:tr>
    </w:tbl>
    <w:p w14:paraId="131156A8" w14:textId="7530A44E" w:rsidR="000E5DAF" w:rsidRDefault="000E5DAF" w:rsidP="000E5DAF">
      <w:pPr>
        <w:bidi/>
        <w:rPr>
          <w:rtl/>
        </w:rPr>
      </w:pPr>
    </w:p>
    <w:tbl>
      <w:tblPr>
        <w:tblStyle w:val="a6"/>
        <w:bidiVisual/>
        <w:tblW w:w="0" w:type="auto"/>
        <w:tblLook w:val="04A0" w:firstRow="1" w:lastRow="0" w:firstColumn="1" w:lastColumn="0" w:noHBand="0" w:noVBand="1"/>
      </w:tblPr>
      <w:tblGrid>
        <w:gridCol w:w="2696"/>
        <w:gridCol w:w="567"/>
      </w:tblGrid>
      <w:tr w:rsidR="000E5DAF" w:rsidRPr="000E5DAF" w14:paraId="411520A8" w14:textId="77777777" w:rsidTr="007D0F45">
        <w:tc>
          <w:tcPr>
            <w:tcW w:w="2696" w:type="dxa"/>
            <w:tcBorders>
              <w:top w:val="nil"/>
              <w:left w:val="nil"/>
              <w:bottom w:val="nil"/>
            </w:tcBorders>
          </w:tcPr>
          <w:p w14:paraId="64841F0E" w14:textId="77777777" w:rsidR="000E5DAF" w:rsidRPr="000E5DAF" w:rsidRDefault="000E5DAF" w:rsidP="000E5DAF">
            <w:pPr>
              <w:bidi/>
              <w:contextualSpacing/>
              <w:jc w:val="both"/>
              <w:rPr>
                <w:rFonts w:ascii="Simplified Arabic" w:eastAsia="Calibri" w:hAnsi="Simplified Arabic" w:cs="Simplified Arabic"/>
                <w:sz w:val="26"/>
                <w:szCs w:val="26"/>
                <w:rtl/>
                <w:lang w:val="fr-FR"/>
              </w:rPr>
            </w:pPr>
            <w:r w:rsidRPr="000E5DAF">
              <w:rPr>
                <w:rFonts w:ascii="Simplified Arabic" w:eastAsia="Calibri" w:hAnsi="Simplified Arabic" w:cs="Simplified Arabic"/>
                <w:sz w:val="26"/>
                <w:szCs w:val="26"/>
                <w:rtl/>
                <w:lang w:val="fr-FR"/>
              </w:rPr>
              <w:t>أعارض بشدة</w:t>
            </w:r>
          </w:p>
        </w:tc>
        <w:tc>
          <w:tcPr>
            <w:tcW w:w="567" w:type="dxa"/>
          </w:tcPr>
          <w:p w14:paraId="3BA842BD" w14:textId="77777777" w:rsidR="000E5DAF" w:rsidRPr="000E5DAF" w:rsidRDefault="000E5DAF" w:rsidP="000E5DAF">
            <w:pPr>
              <w:bidi/>
              <w:contextualSpacing/>
              <w:jc w:val="both"/>
              <w:rPr>
                <w:rFonts w:ascii="Simplified Arabic" w:eastAsia="Calibri" w:hAnsi="Simplified Arabic" w:cs="Simplified Arabic"/>
                <w:sz w:val="26"/>
                <w:szCs w:val="26"/>
                <w:rtl/>
                <w:lang w:val="fr-FR"/>
              </w:rPr>
            </w:pPr>
          </w:p>
        </w:tc>
      </w:tr>
    </w:tbl>
    <w:p w14:paraId="1E9F1D46" w14:textId="5932CB83" w:rsidR="000813C0" w:rsidRDefault="000813C0" w:rsidP="000813C0">
      <w:pPr>
        <w:bidi/>
        <w:rPr>
          <w:rtl/>
        </w:rPr>
      </w:pPr>
    </w:p>
    <w:p w14:paraId="6ABC61D1" w14:textId="77777777" w:rsidR="000813C0" w:rsidRPr="000813C0" w:rsidRDefault="000813C0" w:rsidP="000813C0">
      <w:pPr>
        <w:bidi/>
        <w:spacing w:after="160" w:line="360" w:lineRule="auto"/>
        <w:ind w:left="-2"/>
        <w:contextualSpacing/>
        <w:jc w:val="both"/>
        <w:rPr>
          <w:rFonts w:ascii="Simplified Arabic" w:eastAsia="Calibri" w:hAnsi="Simplified Arabic" w:cs="Simplified Arabic"/>
          <w:sz w:val="26"/>
          <w:szCs w:val="26"/>
          <w:rtl/>
        </w:rPr>
      </w:pPr>
      <w:r w:rsidRPr="000813C0">
        <w:rPr>
          <w:rFonts w:ascii="Simplified Arabic" w:eastAsia="Calibri" w:hAnsi="Simplified Arabic" w:cs="Simplified Arabic"/>
          <w:sz w:val="26"/>
          <w:szCs w:val="26"/>
          <w:rtl/>
        </w:rPr>
        <w:t>يمكن إعطاء كل من الإجابات الخمس السابقة رقم يستخدم لاستخراج اجمالي الدرجات التي حصل عليها كل فرد من إجاباته المدرجة في الاستطلاع، لذلك تشير التعبيرات التي تحصل على درجات عالية إلى الاتجاه الإيجابي، وتشير التعبيرات ذات الدرجات المنخفضة إلى الاتجاه السلبي.</w:t>
      </w:r>
    </w:p>
    <w:p w14:paraId="45D3AFD9" w14:textId="77777777" w:rsidR="000813C0" w:rsidRPr="000813C0" w:rsidRDefault="000813C0" w:rsidP="00101114">
      <w:pPr>
        <w:numPr>
          <w:ilvl w:val="0"/>
          <w:numId w:val="45"/>
        </w:numPr>
        <w:bidi/>
        <w:spacing w:after="160" w:line="360" w:lineRule="auto"/>
        <w:contextualSpacing/>
        <w:jc w:val="both"/>
        <w:rPr>
          <w:rFonts w:ascii="Simplified Arabic" w:eastAsia="Calibri" w:hAnsi="Simplified Arabic" w:cs="Simplified Arabic"/>
          <w:b/>
          <w:bCs/>
          <w:sz w:val="26"/>
          <w:szCs w:val="26"/>
          <w:rtl/>
        </w:rPr>
      </w:pPr>
      <w:r w:rsidRPr="000813C0">
        <w:rPr>
          <w:rFonts w:ascii="Simplified Arabic" w:eastAsia="Calibri" w:hAnsi="Simplified Arabic" w:cs="Simplified Arabic"/>
          <w:b/>
          <w:bCs/>
          <w:sz w:val="26"/>
          <w:szCs w:val="26"/>
          <w:rtl/>
        </w:rPr>
        <w:t>مقياس ثرستون (</w:t>
      </w:r>
      <w:r w:rsidRPr="000813C0">
        <w:rPr>
          <w:rFonts w:ascii="Simplified Arabic" w:eastAsia="Calibri" w:hAnsi="Simplified Arabic" w:cs="Simplified Arabic"/>
          <w:b/>
          <w:bCs/>
          <w:sz w:val="26"/>
          <w:szCs w:val="26"/>
        </w:rPr>
        <w:t>Thurstone</w:t>
      </w:r>
      <w:r w:rsidRPr="000813C0">
        <w:rPr>
          <w:rFonts w:ascii="Simplified Arabic" w:eastAsia="Calibri" w:hAnsi="Simplified Arabic" w:cs="Simplified Arabic"/>
          <w:b/>
          <w:bCs/>
          <w:sz w:val="26"/>
          <w:szCs w:val="26"/>
          <w:rtl/>
        </w:rPr>
        <w:t xml:space="preserve">)  </w:t>
      </w:r>
    </w:p>
    <w:p w14:paraId="3A1C8058" w14:textId="1B9D6EB4" w:rsidR="000813C0" w:rsidRPr="000813C0" w:rsidRDefault="000813C0" w:rsidP="000813C0">
      <w:pPr>
        <w:bidi/>
        <w:spacing w:after="160" w:line="360" w:lineRule="auto"/>
        <w:ind w:left="-2"/>
        <w:contextualSpacing/>
        <w:jc w:val="both"/>
        <w:rPr>
          <w:rFonts w:ascii="Simplified Arabic" w:eastAsia="Calibri" w:hAnsi="Simplified Arabic" w:cs="Simplified Arabic"/>
          <w:sz w:val="26"/>
          <w:szCs w:val="26"/>
          <w:rtl/>
        </w:rPr>
      </w:pPr>
      <w:r w:rsidRPr="000813C0">
        <w:rPr>
          <w:rFonts w:ascii="Simplified Arabic" w:eastAsia="Calibri" w:hAnsi="Simplified Arabic" w:cs="Simplified Arabic"/>
          <w:sz w:val="26"/>
          <w:szCs w:val="26"/>
          <w:rtl/>
        </w:rPr>
        <w:t>قدم ثرستون سلسلة من العبارات مفصولة بمسافات متساوية وتناول ثرستون بهذه الطريقة الأساس المنطقي لطريقته الجديدة، ويطلب الباحث من المحكمين تقسيم الأقوال التي أعطيت لهم إلى 11 قسمًا، حيث يتم تصنيف عبارة الموافقة الشديدة ضمن الفئة 1 اما عبارة القبول أو النفور تصنف في فئة 11، وتوضع التعبيرات المحايدة في الفئة 6.</w:t>
      </w:r>
    </w:p>
    <w:p w14:paraId="63228379" w14:textId="77777777" w:rsidR="000813C0" w:rsidRPr="000813C0" w:rsidRDefault="000813C0" w:rsidP="000813C0">
      <w:pPr>
        <w:bidi/>
        <w:spacing w:after="160" w:line="360" w:lineRule="auto"/>
        <w:ind w:left="-2"/>
        <w:contextualSpacing/>
        <w:jc w:val="both"/>
        <w:rPr>
          <w:rFonts w:ascii="Simplified Arabic" w:eastAsia="Calibri" w:hAnsi="Simplified Arabic" w:cs="Simplified Arabic"/>
          <w:sz w:val="26"/>
          <w:szCs w:val="26"/>
          <w:rtl/>
        </w:rPr>
      </w:pPr>
    </w:p>
    <w:tbl>
      <w:tblPr>
        <w:tblStyle w:val="a6"/>
        <w:bidiVisual/>
        <w:tblW w:w="8253" w:type="dxa"/>
        <w:tblInd w:w="184" w:type="dxa"/>
        <w:tblLook w:val="04A0" w:firstRow="1" w:lastRow="0" w:firstColumn="1" w:lastColumn="0" w:noHBand="0" w:noVBand="1"/>
      </w:tblPr>
      <w:tblGrid>
        <w:gridCol w:w="724"/>
        <w:gridCol w:w="725"/>
        <w:gridCol w:w="851"/>
        <w:gridCol w:w="850"/>
        <w:gridCol w:w="851"/>
        <w:gridCol w:w="850"/>
        <w:gridCol w:w="851"/>
        <w:gridCol w:w="850"/>
        <w:gridCol w:w="851"/>
        <w:gridCol w:w="850"/>
      </w:tblGrid>
      <w:tr w:rsidR="000813C0" w:rsidRPr="000813C0" w14:paraId="71C77D71" w14:textId="77777777" w:rsidTr="000813C0">
        <w:trPr>
          <w:trHeight w:val="431"/>
        </w:trPr>
        <w:tc>
          <w:tcPr>
            <w:tcW w:w="724" w:type="dxa"/>
            <w:tcBorders>
              <w:bottom w:val="nil"/>
            </w:tcBorders>
          </w:tcPr>
          <w:p w14:paraId="3E1AA980"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725" w:type="dxa"/>
            <w:tcBorders>
              <w:bottom w:val="nil"/>
            </w:tcBorders>
          </w:tcPr>
          <w:p w14:paraId="1FE56699"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1" w:type="dxa"/>
            <w:tcBorders>
              <w:bottom w:val="nil"/>
            </w:tcBorders>
          </w:tcPr>
          <w:p w14:paraId="3E9DBFEB"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0" w:type="dxa"/>
            <w:tcBorders>
              <w:bottom w:val="nil"/>
            </w:tcBorders>
          </w:tcPr>
          <w:p w14:paraId="44D86706"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1" w:type="dxa"/>
            <w:tcBorders>
              <w:bottom w:val="nil"/>
            </w:tcBorders>
          </w:tcPr>
          <w:p w14:paraId="3CF5240D"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0" w:type="dxa"/>
            <w:tcBorders>
              <w:bottom w:val="nil"/>
            </w:tcBorders>
          </w:tcPr>
          <w:p w14:paraId="2374DC85"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1" w:type="dxa"/>
            <w:tcBorders>
              <w:bottom w:val="nil"/>
            </w:tcBorders>
          </w:tcPr>
          <w:p w14:paraId="553C8CF8"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0" w:type="dxa"/>
            <w:tcBorders>
              <w:bottom w:val="nil"/>
            </w:tcBorders>
          </w:tcPr>
          <w:p w14:paraId="0EF8D7D8"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1" w:type="dxa"/>
            <w:tcBorders>
              <w:bottom w:val="nil"/>
            </w:tcBorders>
          </w:tcPr>
          <w:p w14:paraId="7B7D3376"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c>
          <w:tcPr>
            <w:tcW w:w="850" w:type="dxa"/>
            <w:tcBorders>
              <w:bottom w:val="nil"/>
            </w:tcBorders>
          </w:tcPr>
          <w:p w14:paraId="0D2C2657" w14:textId="77777777" w:rsidR="000813C0" w:rsidRPr="000813C0" w:rsidRDefault="000813C0" w:rsidP="000813C0">
            <w:pPr>
              <w:bidi/>
              <w:spacing w:line="360" w:lineRule="auto"/>
              <w:contextualSpacing/>
              <w:jc w:val="both"/>
              <w:rPr>
                <w:rFonts w:ascii="Simplified Arabic" w:eastAsia="Calibri" w:hAnsi="Simplified Arabic" w:cs="Simplified Arabic"/>
                <w:sz w:val="26"/>
                <w:szCs w:val="26"/>
                <w:rtl/>
                <w:lang w:val="fr-FR"/>
              </w:rPr>
            </w:pPr>
          </w:p>
        </w:tc>
      </w:tr>
    </w:tbl>
    <w:p w14:paraId="0D244DD7" w14:textId="411AF5E1" w:rsidR="000813C0" w:rsidRPr="000813C0" w:rsidRDefault="000813C0" w:rsidP="000813C0">
      <w:pPr>
        <w:bidi/>
        <w:spacing w:after="160" w:line="360" w:lineRule="auto"/>
        <w:jc w:val="both"/>
        <w:rPr>
          <w:rFonts w:ascii="Simplified Arabic" w:eastAsia="Calibri" w:hAnsi="Simplified Arabic" w:cs="Simplified Arabic"/>
          <w:sz w:val="26"/>
          <w:szCs w:val="26"/>
          <w:rtl/>
        </w:rPr>
      </w:pPr>
      <w:r w:rsidRPr="000813C0">
        <w:rPr>
          <w:rFonts w:ascii="Simplified Arabic" w:eastAsia="Calibri" w:hAnsi="Simplified Arabic" w:cs="Simplified Arabic"/>
          <w:sz w:val="26"/>
          <w:szCs w:val="26"/>
          <w:rtl/>
        </w:rPr>
        <w:t xml:space="preserve">1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2       3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4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5        6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7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8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9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10 </w:t>
      </w:r>
      <w:r w:rsidR="00D45B9D">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11</w:t>
      </w:r>
    </w:p>
    <w:p w14:paraId="44CAF943" w14:textId="7D894D1E" w:rsidR="000813C0" w:rsidRPr="000813C0" w:rsidRDefault="000813C0" w:rsidP="000813C0">
      <w:pPr>
        <w:bidi/>
        <w:spacing w:after="160" w:line="360" w:lineRule="auto"/>
        <w:jc w:val="both"/>
        <w:rPr>
          <w:rFonts w:ascii="Simplified Arabic" w:eastAsia="Calibri" w:hAnsi="Simplified Arabic" w:cs="Simplified Arabic"/>
          <w:sz w:val="26"/>
          <w:szCs w:val="26"/>
          <w:rtl/>
        </w:rPr>
      </w:pPr>
      <w:r w:rsidRPr="000813C0">
        <w:rPr>
          <w:rFonts w:ascii="Simplified Arabic" w:eastAsia="Calibri" w:hAnsi="Simplified Arabic" w:cs="Simplified Arabic"/>
          <w:sz w:val="26"/>
          <w:szCs w:val="26"/>
          <w:rtl/>
        </w:rPr>
        <w:t xml:space="preserve">مؤيد                                    </w:t>
      </w:r>
      <w:r w:rsidR="00327568">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محايد                             </w:t>
      </w:r>
      <w:r w:rsidR="00327568">
        <w:rPr>
          <w:rFonts w:ascii="Simplified Arabic" w:eastAsia="Calibri" w:hAnsi="Simplified Arabic" w:cs="Simplified Arabic" w:hint="cs"/>
          <w:sz w:val="26"/>
          <w:szCs w:val="26"/>
          <w:rtl/>
        </w:rPr>
        <w:t xml:space="preserve">      </w:t>
      </w:r>
      <w:r w:rsidRPr="000813C0">
        <w:rPr>
          <w:rFonts w:ascii="Simplified Arabic" w:eastAsia="Calibri" w:hAnsi="Simplified Arabic" w:cs="Simplified Arabic"/>
          <w:sz w:val="26"/>
          <w:szCs w:val="26"/>
          <w:rtl/>
        </w:rPr>
        <w:t xml:space="preserve">           معارض</w:t>
      </w:r>
    </w:p>
    <w:p w14:paraId="39C9561C" w14:textId="4C00914F" w:rsidR="000813C0" w:rsidRDefault="000813C0" w:rsidP="000813C0">
      <w:pPr>
        <w:bidi/>
        <w:spacing w:after="160" w:line="360" w:lineRule="auto"/>
        <w:jc w:val="both"/>
        <w:rPr>
          <w:rFonts w:ascii="Simplified Arabic" w:eastAsia="Calibri" w:hAnsi="Simplified Arabic" w:cs="Simplified Arabic"/>
          <w:sz w:val="26"/>
          <w:szCs w:val="26"/>
          <w:rtl/>
        </w:rPr>
      </w:pPr>
      <w:r w:rsidRPr="000813C0">
        <w:rPr>
          <w:rFonts w:ascii="Simplified Arabic" w:eastAsia="Calibri" w:hAnsi="Simplified Arabic" w:cs="Simplified Arabic"/>
          <w:sz w:val="26"/>
          <w:szCs w:val="26"/>
          <w:rtl/>
        </w:rPr>
        <w:t>نتيجة لما سبق، سيكون المقياس أقل تشدد، لأن المحكمين سيوافقون إلى حد كبير على مجموعة من التعبيرات، كما أنهم سيختلفون أيضًا على التعبيرات التي ستكون مشتتة على نطاق واسع، مما سيؤدي إلى حذفها، ويتطلب هذا النوع من المقياس جهدًا كبيرًا لتحديد وزن كل عبارة من العبارات.</w:t>
      </w:r>
    </w:p>
    <w:p w14:paraId="13F71A61" w14:textId="4EECC082" w:rsidR="00671847" w:rsidRPr="006D22B7" w:rsidRDefault="007035A5" w:rsidP="006D22B7">
      <w:pPr>
        <w:bidi/>
        <w:spacing w:after="160" w:line="360" w:lineRule="auto"/>
        <w:ind w:left="358"/>
        <w:contextualSpacing/>
        <w:jc w:val="both"/>
        <w:rPr>
          <w:rFonts w:ascii="Simplified Arabic" w:eastAsia="Calibri" w:hAnsi="Simplified Arabic" w:cs="Simplified Arabic"/>
          <w:b/>
          <w:bCs/>
          <w:sz w:val="26"/>
          <w:szCs w:val="26"/>
          <w:rtl/>
        </w:rPr>
      </w:pPr>
      <w:proofErr w:type="gramStart"/>
      <w:r>
        <w:rPr>
          <w:rFonts w:ascii="Simplified Arabic" w:eastAsia="Calibri" w:hAnsi="Simplified Arabic" w:cs="Simplified Arabic" w:hint="cs"/>
          <w:b/>
          <w:bCs/>
          <w:sz w:val="26"/>
          <w:szCs w:val="26"/>
          <w:rtl/>
        </w:rPr>
        <w:lastRenderedPageBreak/>
        <w:t>3</w:t>
      </w:r>
      <w:r>
        <w:rPr>
          <w:rFonts w:ascii="Simplified Arabic" w:eastAsia="Calibri" w:hAnsi="Simplified Arabic" w:cs="Simplified Arabic"/>
          <w:b/>
          <w:bCs/>
          <w:sz w:val="26"/>
          <w:szCs w:val="26"/>
        </w:rPr>
        <w:t>(</w:t>
      </w:r>
      <w:r>
        <w:rPr>
          <w:rFonts w:ascii="Simplified Arabic" w:eastAsia="Calibri" w:hAnsi="Simplified Arabic" w:cs="Simplified Arabic" w:hint="cs"/>
          <w:b/>
          <w:bCs/>
          <w:sz w:val="26"/>
          <w:szCs w:val="26"/>
          <w:rtl/>
        </w:rPr>
        <w:t xml:space="preserve"> </w:t>
      </w:r>
      <w:r w:rsidRPr="007035A5">
        <w:rPr>
          <w:rFonts w:ascii="Simplified Arabic" w:eastAsia="Calibri" w:hAnsi="Simplified Arabic" w:cs="Simplified Arabic"/>
          <w:b/>
          <w:bCs/>
          <w:sz w:val="26"/>
          <w:szCs w:val="26"/>
          <w:rtl/>
        </w:rPr>
        <w:t>طريقة</w:t>
      </w:r>
      <w:proofErr w:type="gramEnd"/>
      <w:r w:rsidRPr="007035A5">
        <w:rPr>
          <w:rFonts w:ascii="Simplified Arabic" w:eastAsia="Calibri" w:hAnsi="Simplified Arabic" w:cs="Simplified Arabic"/>
          <w:b/>
          <w:bCs/>
          <w:sz w:val="26"/>
          <w:szCs w:val="26"/>
          <w:rtl/>
        </w:rPr>
        <w:t xml:space="preserve"> أوزجوود </w:t>
      </w:r>
      <w:r w:rsidRPr="007035A5">
        <w:rPr>
          <w:rFonts w:ascii="Simplified Arabic" w:eastAsia="Calibri" w:hAnsi="Simplified Arabic" w:cs="Simplified Arabic"/>
          <w:b/>
          <w:bCs/>
          <w:sz w:val="26"/>
          <w:szCs w:val="26"/>
        </w:rPr>
        <w:t>(Osgood)</w:t>
      </w:r>
    </w:p>
    <w:p w14:paraId="0CB64C91" w14:textId="3E368A20" w:rsidR="000813C0" w:rsidRPr="002B29C1" w:rsidRDefault="007035A5" w:rsidP="002B29C1">
      <w:pPr>
        <w:bidi/>
        <w:spacing w:after="160" w:line="360" w:lineRule="auto"/>
        <w:jc w:val="both"/>
        <w:rPr>
          <w:rFonts w:ascii="Simplified Arabic" w:eastAsia="Calibri" w:hAnsi="Simplified Arabic" w:cs="Simplified Arabic"/>
          <w:sz w:val="26"/>
          <w:szCs w:val="26"/>
          <w:rtl/>
        </w:rPr>
      </w:pPr>
      <w:r w:rsidRPr="007035A5">
        <w:rPr>
          <w:rFonts w:ascii="Simplified Arabic" w:eastAsia="Calibri" w:hAnsi="Simplified Arabic" w:cs="Simplified Arabic"/>
          <w:sz w:val="26"/>
          <w:szCs w:val="26"/>
          <w:rtl/>
        </w:rPr>
        <w:t>يتكون مقياس الرضا من سلسلة من المقاييس الجزئية لكل عنصر من عناصر الوظيفة، بحيث يشتمل كل مقياس على قطبين يمثلان خاصيتين متعارضتين مع عدد من الدرجات بينهما في حين أن النقاط7-5تمثل اتجاه ايجابي، والنقاط 1–3 تشير إلى اتجاه سلبي، والنقطة 4 هي النقطة الوسطى وتدل على الحيا</w:t>
      </w:r>
      <w:r w:rsidR="004B08E3">
        <w:rPr>
          <w:rFonts w:ascii="Simplified Arabic" w:eastAsia="Calibri" w:hAnsi="Simplified Arabic" w:cs="Simplified Arabic" w:hint="cs"/>
          <w:sz w:val="26"/>
          <w:szCs w:val="26"/>
          <w:rtl/>
        </w:rPr>
        <w:t>د.</w:t>
      </w:r>
      <w:r w:rsidR="004B08E3">
        <w:rPr>
          <w:rStyle w:val="a9"/>
          <w:rFonts w:ascii="Simplified Arabic" w:eastAsia="Calibri" w:hAnsi="Simplified Arabic" w:cs="Simplified Arabic"/>
          <w:sz w:val="26"/>
          <w:szCs w:val="26"/>
          <w:rtl/>
        </w:rPr>
        <w:footnoteReference w:id="42"/>
      </w:r>
    </w:p>
    <w:p w14:paraId="13FAB37B" w14:textId="13C437D9" w:rsidR="004B08E3" w:rsidRDefault="004B08E3" w:rsidP="004B08E3">
      <w:pPr>
        <w:bidi/>
        <w:rPr>
          <w:rtl/>
        </w:rPr>
      </w:pPr>
    </w:p>
    <w:tbl>
      <w:tblPr>
        <w:tblStyle w:val="a6"/>
        <w:bidiVisual/>
        <w:tblW w:w="9568" w:type="dxa"/>
        <w:tblLook w:val="04A0" w:firstRow="1" w:lastRow="0" w:firstColumn="1" w:lastColumn="0" w:noHBand="0" w:noVBand="1"/>
      </w:tblPr>
      <w:tblGrid>
        <w:gridCol w:w="1196"/>
        <w:gridCol w:w="1011"/>
        <w:gridCol w:w="992"/>
        <w:gridCol w:w="992"/>
        <w:gridCol w:w="992"/>
        <w:gridCol w:w="993"/>
        <w:gridCol w:w="992"/>
        <w:gridCol w:w="2400"/>
      </w:tblGrid>
      <w:tr w:rsidR="004B08E3" w14:paraId="3A710D95" w14:textId="77777777" w:rsidTr="005E351D">
        <w:trPr>
          <w:trHeight w:val="605"/>
        </w:trPr>
        <w:tc>
          <w:tcPr>
            <w:tcW w:w="1196" w:type="dxa"/>
            <w:tcBorders>
              <w:top w:val="nil"/>
              <w:left w:val="nil"/>
              <w:bottom w:val="nil"/>
            </w:tcBorders>
          </w:tcPr>
          <w:p w14:paraId="2617C7CD" w14:textId="2CE224BA" w:rsidR="004B08E3" w:rsidRPr="00900543" w:rsidRDefault="004B08E3" w:rsidP="004B08E3">
            <w:pPr>
              <w:bidi/>
              <w:rPr>
                <w:sz w:val="28"/>
                <w:szCs w:val="28"/>
                <w:rtl/>
              </w:rPr>
            </w:pPr>
            <w:r>
              <w:rPr>
                <w:rFonts w:hint="cs"/>
                <w:rtl/>
              </w:rPr>
              <w:t xml:space="preserve">       </w:t>
            </w:r>
            <w:r w:rsidRPr="00900543">
              <w:rPr>
                <w:rFonts w:hint="cs"/>
                <w:sz w:val="28"/>
                <w:szCs w:val="28"/>
                <w:rtl/>
              </w:rPr>
              <w:t>مشجع</w:t>
            </w:r>
          </w:p>
        </w:tc>
        <w:tc>
          <w:tcPr>
            <w:tcW w:w="1011" w:type="dxa"/>
            <w:tcBorders>
              <w:bottom w:val="nil"/>
            </w:tcBorders>
          </w:tcPr>
          <w:p w14:paraId="7958DAC3" w14:textId="77777777" w:rsidR="004B08E3" w:rsidRDefault="004B08E3" w:rsidP="004B08E3">
            <w:pPr>
              <w:bidi/>
              <w:rPr>
                <w:rtl/>
              </w:rPr>
            </w:pPr>
          </w:p>
        </w:tc>
        <w:tc>
          <w:tcPr>
            <w:tcW w:w="992" w:type="dxa"/>
            <w:tcBorders>
              <w:bottom w:val="nil"/>
            </w:tcBorders>
          </w:tcPr>
          <w:p w14:paraId="60CD5C21" w14:textId="77777777" w:rsidR="004B08E3" w:rsidRDefault="004B08E3" w:rsidP="004B08E3">
            <w:pPr>
              <w:bidi/>
              <w:rPr>
                <w:rtl/>
              </w:rPr>
            </w:pPr>
          </w:p>
        </w:tc>
        <w:tc>
          <w:tcPr>
            <w:tcW w:w="992" w:type="dxa"/>
            <w:tcBorders>
              <w:bottom w:val="nil"/>
            </w:tcBorders>
          </w:tcPr>
          <w:p w14:paraId="41545067" w14:textId="77777777" w:rsidR="004B08E3" w:rsidRDefault="004B08E3" w:rsidP="004B08E3">
            <w:pPr>
              <w:bidi/>
              <w:rPr>
                <w:rtl/>
              </w:rPr>
            </w:pPr>
          </w:p>
        </w:tc>
        <w:tc>
          <w:tcPr>
            <w:tcW w:w="992" w:type="dxa"/>
            <w:tcBorders>
              <w:bottom w:val="nil"/>
            </w:tcBorders>
          </w:tcPr>
          <w:p w14:paraId="5A9D6744" w14:textId="77777777" w:rsidR="004B08E3" w:rsidRDefault="004B08E3" w:rsidP="004B08E3">
            <w:pPr>
              <w:bidi/>
              <w:rPr>
                <w:rtl/>
              </w:rPr>
            </w:pPr>
          </w:p>
        </w:tc>
        <w:tc>
          <w:tcPr>
            <w:tcW w:w="993" w:type="dxa"/>
            <w:tcBorders>
              <w:bottom w:val="nil"/>
            </w:tcBorders>
          </w:tcPr>
          <w:p w14:paraId="638F9276" w14:textId="77777777" w:rsidR="004B08E3" w:rsidRDefault="004B08E3" w:rsidP="004B08E3">
            <w:pPr>
              <w:bidi/>
              <w:rPr>
                <w:rtl/>
              </w:rPr>
            </w:pPr>
          </w:p>
        </w:tc>
        <w:tc>
          <w:tcPr>
            <w:tcW w:w="992" w:type="dxa"/>
            <w:tcBorders>
              <w:bottom w:val="nil"/>
            </w:tcBorders>
          </w:tcPr>
          <w:p w14:paraId="15F2B540" w14:textId="77777777" w:rsidR="004B08E3" w:rsidRDefault="004B08E3" w:rsidP="004B08E3">
            <w:pPr>
              <w:bidi/>
              <w:rPr>
                <w:rtl/>
              </w:rPr>
            </w:pPr>
          </w:p>
        </w:tc>
        <w:tc>
          <w:tcPr>
            <w:tcW w:w="2400" w:type="dxa"/>
            <w:tcBorders>
              <w:top w:val="nil"/>
              <w:bottom w:val="nil"/>
              <w:right w:val="nil"/>
            </w:tcBorders>
          </w:tcPr>
          <w:p w14:paraId="1B201FCF" w14:textId="56FDEC1C" w:rsidR="004B08E3" w:rsidRPr="00900543" w:rsidRDefault="004B08E3" w:rsidP="004B08E3">
            <w:pPr>
              <w:bidi/>
              <w:rPr>
                <w:sz w:val="28"/>
                <w:szCs w:val="28"/>
                <w:rtl/>
              </w:rPr>
            </w:pPr>
            <w:r w:rsidRPr="00900543">
              <w:rPr>
                <w:rFonts w:hint="cs"/>
                <w:sz w:val="28"/>
                <w:szCs w:val="28"/>
                <w:rtl/>
              </w:rPr>
              <w:t xml:space="preserve">مسبب </w:t>
            </w:r>
            <w:r w:rsidR="005E351D" w:rsidRPr="00900543">
              <w:rPr>
                <w:rFonts w:hint="cs"/>
                <w:sz w:val="28"/>
                <w:szCs w:val="28"/>
                <w:rtl/>
              </w:rPr>
              <w:t>للإحباط</w:t>
            </w:r>
          </w:p>
        </w:tc>
      </w:tr>
    </w:tbl>
    <w:p w14:paraId="699F4237" w14:textId="360696B3" w:rsidR="004B08E3" w:rsidRDefault="005E351D" w:rsidP="005E351D">
      <w:pPr>
        <w:tabs>
          <w:tab w:val="left" w:pos="2169"/>
          <w:tab w:val="left" w:pos="3135"/>
          <w:tab w:val="left" w:pos="3219"/>
          <w:tab w:val="left" w:pos="4149"/>
          <w:tab w:val="left" w:pos="5160"/>
          <w:tab w:val="left" w:pos="6129"/>
          <w:tab w:val="left" w:pos="7119"/>
        </w:tabs>
        <w:bidi/>
        <w:rPr>
          <w:rtl/>
        </w:rPr>
      </w:pPr>
      <w:r>
        <w:rPr>
          <w:rFonts w:hint="cs"/>
          <w:rtl/>
        </w:rPr>
        <w:t xml:space="preserve">                   </w:t>
      </w:r>
      <w:r w:rsidR="003355FF">
        <w:rPr>
          <w:rFonts w:hint="cs"/>
          <w:rtl/>
        </w:rPr>
        <w:t>7</w:t>
      </w:r>
      <w:r>
        <w:rPr>
          <w:rtl/>
        </w:rPr>
        <w:tab/>
      </w:r>
      <w:r w:rsidR="003355FF">
        <w:rPr>
          <w:rFonts w:hint="cs"/>
          <w:rtl/>
        </w:rPr>
        <w:t>6</w:t>
      </w:r>
      <w:r>
        <w:rPr>
          <w:rtl/>
        </w:rPr>
        <w:tab/>
      </w:r>
      <w:r w:rsidR="003355FF">
        <w:rPr>
          <w:rFonts w:hint="cs"/>
          <w:rtl/>
        </w:rPr>
        <w:t>5</w:t>
      </w:r>
      <w:r>
        <w:rPr>
          <w:rtl/>
        </w:rPr>
        <w:tab/>
      </w:r>
      <w:r>
        <w:rPr>
          <w:rFonts w:hint="cs"/>
          <w:rtl/>
        </w:rPr>
        <w:t>4</w:t>
      </w:r>
      <w:r>
        <w:rPr>
          <w:rtl/>
        </w:rPr>
        <w:tab/>
      </w:r>
      <w:r w:rsidR="003355FF">
        <w:rPr>
          <w:rFonts w:hint="cs"/>
          <w:rtl/>
        </w:rPr>
        <w:t>3</w:t>
      </w:r>
      <w:r>
        <w:rPr>
          <w:rtl/>
        </w:rPr>
        <w:tab/>
      </w:r>
      <w:r w:rsidR="003355FF">
        <w:rPr>
          <w:rFonts w:hint="cs"/>
          <w:rtl/>
        </w:rPr>
        <w:t>2</w:t>
      </w:r>
      <w:r>
        <w:rPr>
          <w:rtl/>
        </w:rPr>
        <w:tab/>
      </w:r>
      <w:r w:rsidR="003355FF">
        <w:rPr>
          <w:rFonts w:hint="cs"/>
          <w:rtl/>
        </w:rPr>
        <w:t>1</w:t>
      </w:r>
      <w:r>
        <w:rPr>
          <w:rtl/>
        </w:rPr>
        <w:tab/>
      </w:r>
    </w:p>
    <w:p w14:paraId="32994ABA" w14:textId="50A37E2B" w:rsidR="000E5DAF" w:rsidRDefault="000E5DAF" w:rsidP="000E5DAF">
      <w:pPr>
        <w:bidi/>
        <w:rPr>
          <w:rtl/>
        </w:rPr>
      </w:pPr>
    </w:p>
    <w:tbl>
      <w:tblPr>
        <w:tblStyle w:val="a6"/>
        <w:bidiVisual/>
        <w:tblW w:w="9488" w:type="dxa"/>
        <w:tblLook w:val="04A0" w:firstRow="1" w:lastRow="0" w:firstColumn="1" w:lastColumn="0" w:noHBand="0" w:noVBand="1"/>
      </w:tblPr>
      <w:tblGrid>
        <w:gridCol w:w="1186"/>
        <w:gridCol w:w="946"/>
        <w:gridCol w:w="992"/>
        <w:gridCol w:w="992"/>
        <w:gridCol w:w="992"/>
        <w:gridCol w:w="993"/>
        <w:gridCol w:w="992"/>
        <w:gridCol w:w="2395"/>
      </w:tblGrid>
      <w:tr w:rsidR="003355FF" w14:paraId="33BF140D" w14:textId="77777777" w:rsidTr="00900543">
        <w:trPr>
          <w:trHeight w:val="774"/>
        </w:trPr>
        <w:tc>
          <w:tcPr>
            <w:tcW w:w="1186" w:type="dxa"/>
            <w:tcBorders>
              <w:top w:val="nil"/>
              <w:left w:val="nil"/>
              <w:bottom w:val="nil"/>
            </w:tcBorders>
          </w:tcPr>
          <w:p w14:paraId="1A1F7207" w14:textId="1EECE5DE" w:rsidR="003355FF" w:rsidRPr="00900543" w:rsidRDefault="00900543" w:rsidP="00900543">
            <w:pPr>
              <w:bidi/>
              <w:jc w:val="right"/>
              <w:rPr>
                <w:sz w:val="28"/>
                <w:szCs w:val="28"/>
                <w:rtl/>
              </w:rPr>
            </w:pPr>
            <w:r>
              <w:rPr>
                <w:rFonts w:hint="cs"/>
                <w:rtl/>
              </w:rPr>
              <w:t xml:space="preserve">          </w:t>
            </w:r>
            <w:r>
              <w:rPr>
                <w:rFonts w:hint="cs"/>
                <w:sz w:val="28"/>
                <w:szCs w:val="28"/>
                <w:rtl/>
              </w:rPr>
              <w:t xml:space="preserve">     </w:t>
            </w:r>
            <w:r w:rsidRPr="00900543">
              <w:rPr>
                <w:rFonts w:hint="cs"/>
                <w:sz w:val="28"/>
                <w:szCs w:val="28"/>
                <w:rtl/>
              </w:rPr>
              <w:t>مه</w:t>
            </w:r>
            <w:r>
              <w:rPr>
                <w:rFonts w:hint="cs"/>
                <w:sz w:val="28"/>
                <w:szCs w:val="28"/>
                <w:rtl/>
              </w:rPr>
              <w:t>ـ</w:t>
            </w:r>
            <w:r w:rsidRPr="00900543">
              <w:rPr>
                <w:rFonts w:hint="cs"/>
                <w:sz w:val="28"/>
                <w:szCs w:val="28"/>
                <w:rtl/>
              </w:rPr>
              <w:t>م</w:t>
            </w:r>
          </w:p>
        </w:tc>
        <w:tc>
          <w:tcPr>
            <w:tcW w:w="946" w:type="dxa"/>
            <w:tcBorders>
              <w:bottom w:val="nil"/>
            </w:tcBorders>
          </w:tcPr>
          <w:p w14:paraId="4366376E" w14:textId="77777777" w:rsidR="003355FF" w:rsidRDefault="003355FF" w:rsidP="003355FF">
            <w:pPr>
              <w:bidi/>
              <w:rPr>
                <w:rtl/>
              </w:rPr>
            </w:pPr>
          </w:p>
        </w:tc>
        <w:tc>
          <w:tcPr>
            <w:tcW w:w="992" w:type="dxa"/>
            <w:tcBorders>
              <w:bottom w:val="nil"/>
            </w:tcBorders>
          </w:tcPr>
          <w:p w14:paraId="43695C57" w14:textId="77777777" w:rsidR="003355FF" w:rsidRDefault="003355FF" w:rsidP="003355FF">
            <w:pPr>
              <w:bidi/>
              <w:rPr>
                <w:rtl/>
              </w:rPr>
            </w:pPr>
          </w:p>
        </w:tc>
        <w:tc>
          <w:tcPr>
            <w:tcW w:w="992" w:type="dxa"/>
            <w:tcBorders>
              <w:bottom w:val="nil"/>
            </w:tcBorders>
          </w:tcPr>
          <w:p w14:paraId="3C08463B" w14:textId="77777777" w:rsidR="003355FF" w:rsidRDefault="003355FF" w:rsidP="003355FF">
            <w:pPr>
              <w:bidi/>
              <w:rPr>
                <w:rtl/>
              </w:rPr>
            </w:pPr>
          </w:p>
        </w:tc>
        <w:tc>
          <w:tcPr>
            <w:tcW w:w="992" w:type="dxa"/>
            <w:tcBorders>
              <w:bottom w:val="nil"/>
            </w:tcBorders>
          </w:tcPr>
          <w:p w14:paraId="247B09FF" w14:textId="77777777" w:rsidR="003355FF" w:rsidRDefault="003355FF" w:rsidP="003355FF">
            <w:pPr>
              <w:bidi/>
              <w:rPr>
                <w:rtl/>
              </w:rPr>
            </w:pPr>
          </w:p>
        </w:tc>
        <w:tc>
          <w:tcPr>
            <w:tcW w:w="993" w:type="dxa"/>
            <w:tcBorders>
              <w:bottom w:val="nil"/>
            </w:tcBorders>
          </w:tcPr>
          <w:p w14:paraId="1F3B36D5" w14:textId="77777777" w:rsidR="003355FF" w:rsidRDefault="003355FF" w:rsidP="003355FF">
            <w:pPr>
              <w:bidi/>
              <w:rPr>
                <w:rtl/>
              </w:rPr>
            </w:pPr>
          </w:p>
        </w:tc>
        <w:tc>
          <w:tcPr>
            <w:tcW w:w="992" w:type="dxa"/>
            <w:tcBorders>
              <w:bottom w:val="nil"/>
            </w:tcBorders>
          </w:tcPr>
          <w:p w14:paraId="3DB34FE3" w14:textId="77777777" w:rsidR="003355FF" w:rsidRDefault="003355FF" w:rsidP="003355FF">
            <w:pPr>
              <w:bidi/>
              <w:rPr>
                <w:rtl/>
              </w:rPr>
            </w:pPr>
          </w:p>
        </w:tc>
        <w:tc>
          <w:tcPr>
            <w:tcW w:w="2395" w:type="dxa"/>
            <w:tcBorders>
              <w:top w:val="nil"/>
              <w:bottom w:val="nil"/>
              <w:right w:val="nil"/>
            </w:tcBorders>
          </w:tcPr>
          <w:p w14:paraId="2DF43335" w14:textId="77777777" w:rsidR="00900543" w:rsidRDefault="00900543" w:rsidP="003355FF">
            <w:pPr>
              <w:bidi/>
              <w:rPr>
                <w:sz w:val="28"/>
                <w:szCs w:val="28"/>
                <w:rtl/>
              </w:rPr>
            </w:pPr>
          </w:p>
          <w:p w14:paraId="230C8E62" w14:textId="06881758" w:rsidR="003355FF" w:rsidRPr="00900543" w:rsidRDefault="00900543" w:rsidP="00900543">
            <w:pPr>
              <w:bidi/>
              <w:rPr>
                <w:sz w:val="28"/>
                <w:szCs w:val="28"/>
                <w:rtl/>
              </w:rPr>
            </w:pPr>
            <w:r w:rsidRPr="00900543">
              <w:rPr>
                <w:rFonts w:hint="cs"/>
                <w:sz w:val="28"/>
                <w:szCs w:val="28"/>
                <w:rtl/>
              </w:rPr>
              <w:t>تافه</w:t>
            </w:r>
            <w:r>
              <w:rPr>
                <w:rFonts w:hint="cs"/>
                <w:sz w:val="28"/>
                <w:szCs w:val="28"/>
                <w:rtl/>
              </w:rPr>
              <w:t xml:space="preserve"> </w:t>
            </w:r>
          </w:p>
        </w:tc>
      </w:tr>
    </w:tbl>
    <w:p w14:paraId="2B2C0E64" w14:textId="0ED94263" w:rsidR="003355FF" w:rsidRDefault="00900543" w:rsidP="005B351A">
      <w:pPr>
        <w:tabs>
          <w:tab w:val="left" w:pos="1155"/>
          <w:tab w:val="left" w:pos="2100"/>
          <w:tab w:val="left" w:pos="3060"/>
          <w:tab w:val="left" w:pos="4095"/>
          <w:tab w:val="left" w:pos="5040"/>
          <w:tab w:val="left" w:pos="6060"/>
          <w:tab w:val="left" w:pos="7020"/>
          <w:tab w:val="left" w:pos="7089"/>
        </w:tabs>
        <w:bidi/>
        <w:rPr>
          <w:rtl/>
        </w:rPr>
      </w:pPr>
      <w:r>
        <w:rPr>
          <w:rtl/>
        </w:rPr>
        <w:tab/>
      </w:r>
      <w:r w:rsidR="005B351A">
        <w:rPr>
          <w:rFonts w:hint="cs"/>
          <w:rtl/>
        </w:rPr>
        <w:t>7</w:t>
      </w:r>
      <w:r w:rsidR="005B351A">
        <w:rPr>
          <w:rtl/>
        </w:rPr>
        <w:tab/>
      </w:r>
      <w:r w:rsidR="005B351A">
        <w:rPr>
          <w:rFonts w:hint="cs"/>
          <w:rtl/>
        </w:rPr>
        <w:t>6</w:t>
      </w:r>
      <w:r w:rsidR="005B351A">
        <w:rPr>
          <w:rtl/>
        </w:rPr>
        <w:tab/>
      </w:r>
      <w:r w:rsidR="005B351A">
        <w:rPr>
          <w:rFonts w:hint="cs"/>
          <w:rtl/>
        </w:rPr>
        <w:t>5</w:t>
      </w:r>
      <w:r w:rsidR="005B351A">
        <w:rPr>
          <w:rtl/>
        </w:rPr>
        <w:tab/>
      </w:r>
      <w:r w:rsidR="005B351A">
        <w:rPr>
          <w:rFonts w:hint="cs"/>
          <w:rtl/>
        </w:rPr>
        <w:t>4</w:t>
      </w:r>
      <w:r w:rsidR="005B351A">
        <w:rPr>
          <w:rtl/>
        </w:rPr>
        <w:tab/>
      </w:r>
      <w:r w:rsidR="005B351A">
        <w:rPr>
          <w:rFonts w:hint="cs"/>
          <w:rtl/>
        </w:rPr>
        <w:t>3</w:t>
      </w:r>
      <w:r w:rsidR="005B351A">
        <w:rPr>
          <w:rtl/>
        </w:rPr>
        <w:tab/>
      </w:r>
      <w:r>
        <w:rPr>
          <w:rFonts w:hint="cs"/>
          <w:rtl/>
        </w:rPr>
        <w:t>2</w:t>
      </w:r>
      <w:r>
        <w:rPr>
          <w:rtl/>
        </w:rPr>
        <w:tab/>
      </w:r>
      <w:r>
        <w:rPr>
          <w:rFonts w:hint="cs"/>
          <w:rtl/>
        </w:rPr>
        <w:t>1</w:t>
      </w:r>
      <w:r>
        <w:rPr>
          <w:rtl/>
        </w:rPr>
        <w:tab/>
      </w:r>
    </w:p>
    <w:p w14:paraId="3FD47D5F" w14:textId="55DA8232" w:rsidR="008714A1" w:rsidRPr="008714A1" w:rsidRDefault="008714A1" w:rsidP="008714A1">
      <w:pPr>
        <w:bidi/>
        <w:rPr>
          <w:rtl/>
        </w:rPr>
      </w:pPr>
    </w:p>
    <w:p w14:paraId="3AC1AC74" w14:textId="3301B462" w:rsidR="008714A1" w:rsidRDefault="008714A1" w:rsidP="008714A1">
      <w:pPr>
        <w:bidi/>
        <w:rPr>
          <w:rtl/>
        </w:rPr>
      </w:pPr>
    </w:p>
    <w:tbl>
      <w:tblPr>
        <w:tblStyle w:val="a6"/>
        <w:bidiVisual/>
        <w:tblW w:w="9456" w:type="dxa"/>
        <w:tblLook w:val="04A0" w:firstRow="1" w:lastRow="0" w:firstColumn="1" w:lastColumn="0" w:noHBand="0" w:noVBand="1"/>
      </w:tblPr>
      <w:tblGrid>
        <w:gridCol w:w="1182"/>
        <w:gridCol w:w="905"/>
        <w:gridCol w:w="992"/>
        <w:gridCol w:w="992"/>
        <w:gridCol w:w="992"/>
        <w:gridCol w:w="993"/>
        <w:gridCol w:w="992"/>
        <w:gridCol w:w="2408"/>
      </w:tblGrid>
      <w:tr w:rsidR="008714A1" w14:paraId="7759E78A" w14:textId="77777777" w:rsidTr="008714A1">
        <w:trPr>
          <w:trHeight w:val="704"/>
        </w:trPr>
        <w:tc>
          <w:tcPr>
            <w:tcW w:w="1182" w:type="dxa"/>
            <w:tcBorders>
              <w:top w:val="nil"/>
              <w:left w:val="nil"/>
              <w:bottom w:val="nil"/>
            </w:tcBorders>
          </w:tcPr>
          <w:p w14:paraId="205691D6" w14:textId="57E0EF89" w:rsidR="008714A1" w:rsidRPr="008714A1" w:rsidRDefault="008714A1" w:rsidP="008714A1">
            <w:pPr>
              <w:bidi/>
              <w:rPr>
                <w:sz w:val="28"/>
                <w:szCs w:val="28"/>
                <w:rtl/>
              </w:rPr>
            </w:pPr>
            <w:r>
              <w:rPr>
                <w:rFonts w:hint="cs"/>
                <w:rtl/>
              </w:rPr>
              <w:t xml:space="preserve">         </w:t>
            </w:r>
            <w:r w:rsidRPr="008714A1">
              <w:rPr>
                <w:rFonts w:hint="cs"/>
                <w:sz w:val="28"/>
                <w:szCs w:val="28"/>
                <w:rtl/>
              </w:rPr>
              <w:t>مثير</w:t>
            </w:r>
          </w:p>
        </w:tc>
        <w:tc>
          <w:tcPr>
            <w:tcW w:w="905" w:type="dxa"/>
            <w:tcBorders>
              <w:bottom w:val="nil"/>
            </w:tcBorders>
          </w:tcPr>
          <w:p w14:paraId="3425900A" w14:textId="77777777" w:rsidR="008714A1" w:rsidRDefault="008714A1" w:rsidP="008714A1">
            <w:pPr>
              <w:bidi/>
              <w:rPr>
                <w:rtl/>
              </w:rPr>
            </w:pPr>
          </w:p>
        </w:tc>
        <w:tc>
          <w:tcPr>
            <w:tcW w:w="992" w:type="dxa"/>
            <w:tcBorders>
              <w:bottom w:val="nil"/>
            </w:tcBorders>
          </w:tcPr>
          <w:p w14:paraId="2013AC8C" w14:textId="77777777" w:rsidR="008714A1" w:rsidRDefault="008714A1" w:rsidP="008714A1">
            <w:pPr>
              <w:bidi/>
              <w:rPr>
                <w:rtl/>
              </w:rPr>
            </w:pPr>
          </w:p>
        </w:tc>
        <w:tc>
          <w:tcPr>
            <w:tcW w:w="992" w:type="dxa"/>
            <w:tcBorders>
              <w:bottom w:val="nil"/>
            </w:tcBorders>
          </w:tcPr>
          <w:p w14:paraId="2DCF3354" w14:textId="77777777" w:rsidR="008714A1" w:rsidRDefault="008714A1" w:rsidP="008714A1">
            <w:pPr>
              <w:bidi/>
              <w:rPr>
                <w:rtl/>
              </w:rPr>
            </w:pPr>
          </w:p>
        </w:tc>
        <w:tc>
          <w:tcPr>
            <w:tcW w:w="992" w:type="dxa"/>
            <w:tcBorders>
              <w:bottom w:val="nil"/>
            </w:tcBorders>
          </w:tcPr>
          <w:p w14:paraId="00F0E766" w14:textId="77777777" w:rsidR="008714A1" w:rsidRDefault="008714A1" w:rsidP="008714A1">
            <w:pPr>
              <w:bidi/>
              <w:rPr>
                <w:rtl/>
              </w:rPr>
            </w:pPr>
          </w:p>
        </w:tc>
        <w:tc>
          <w:tcPr>
            <w:tcW w:w="993" w:type="dxa"/>
            <w:tcBorders>
              <w:bottom w:val="nil"/>
            </w:tcBorders>
          </w:tcPr>
          <w:p w14:paraId="34E9EB47" w14:textId="77777777" w:rsidR="008714A1" w:rsidRDefault="008714A1" w:rsidP="008714A1">
            <w:pPr>
              <w:bidi/>
              <w:rPr>
                <w:rtl/>
              </w:rPr>
            </w:pPr>
          </w:p>
        </w:tc>
        <w:tc>
          <w:tcPr>
            <w:tcW w:w="992" w:type="dxa"/>
            <w:tcBorders>
              <w:bottom w:val="nil"/>
            </w:tcBorders>
          </w:tcPr>
          <w:p w14:paraId="0CF3D79E" w14:textId="77777777" w:rsidR="008714A1" w:rsidRDefault="008714A1" w:rsidP="008714A1">
            <w:pPr>
              <w:bidi/>
              <w:rPr>
                <w:rtl/>
              </w:rPr>
            </w:pPr>
          </w:p>
        </w:tc>
        <w:tc>
          <w:tcPr>
            <w:tcW w:w="2408" w:type="dxa"/>
            <w:tcBorders>
              <w:top w:val="nil"/>
              <w:bottom w:val="nil"/>
              <w:right w:val="nil"/>
            </w:tcBorders>
          </w:tcPr>
          <w:p w14:paraId="01A378B2" w14:textId="71595BF5" w:rsidR="008714A1" w:rsidRPr="008714A1" w:rsidRDefault="008714A1" w:rsidP="008714A1">
            <w:pPr>
              <w:bidi/>
              <w:rPr>
                <w:sz w:val="28"/>
                <w:szCs w:val="28"/>
                <w:rtl/>
              </w:rPr>
            </w:pPr>
            <w:r w:rsidRPr="008714A1">
              <w:rPr>
                <w:rFonts w:hint="cs"/>
                <w:sz w:val="28"/>
                <w:szCs w:val="28"/>
                <w:rtl/>
              </w:rPr>
              <w:t>ممل</w:t>
            </w:r>
          </w:p>
        </w:tc>
      </w:tr>
    </w:tbl>
    <w:p w14:paraId="6371F010" w14:textId="308D4FEC" w:rsidR="008714A1" w:rsidRDefault="008714A1" w:rsidP="00C52E91">
      <w:pPr>
        <w:tabs>
          <w:tab w:val="left" w:pos="1125"/>
          <w:tab w:val="left" w:pos="2025"/>
          <w:tab w:val="left" w:pos="3045"/>
          <w:tab w:val="left" w:pos="4020"/>
          <w:tab w:val="left" w:pos="4980"/>
          <w:tab w:val="left" w:pos="6000"/>
          <w:tab w:val="left" w:pos="6999"/>
        </w:tabs>
        <w:bidi/>
        <w:ind w:firstLine="708"/>
        <w:rPr>
          <w:rtl/>
        </w:rPr>
      </w:pPr>
      <w:r>
        <w:rPr>
          <w:rtl/>
        </w:rPr>
        <w:tab/>
      </w:r>
      <w:r>
        <w:rPr>
          <w:rFonts w:hint="cs"/>
          <w:rtl/>
        </w:rPr>
        <w:t>7</w:t>
      </w:r>
      <w:r>
        <w:rPr>
          <w:rtl/>
        </w:rPr>
        <w:tab/>
      </w:r>
      <w:r>
        <w:rPr>
          <w:rFonts w:hint="cs"/>
          <w:rtl/>
        </w:rPr>
        <w:t>6</w:t>
      </w:r>
      <w:r>
        <w:rPr>
          <w:rtl/>
        </w:rPr>
        <w:tab/>
      </w:r>
      <w:r>
        <w:rPr>
          <w:rFonts w:hint="cs"/>
          <w:rtl/>
        </w:rPr>
        <w:t>5</w:t>
      </w:r>
      <w:r>
        <w:rPr>
          <w:rtl/>
        </w:rPr>
        <w:tab/>
      </w:r>
      <w:r>
        <w:rPr>
          <w:rFonts w:hint="cs"/>
          <w:rtl/>
        </w:rPr>
        <w:t>4</w:t>
      </w:r>
      <w:r>
        <w:rPr>
          <w:rtl/>
        </w:rPr>
        <w:tab/>
      </w:r>
      <w:r>
        <w:rPr>
          <w:rFonts w:hint="cs"/>
          <w:rtl/>
        </w:rPr>
        <w:t>3</w:t>
      </w:r>
      <w:r>
        <w:rPr>
          <w:rtl/>
        </w:rPr>
        <w:tab/>
      </w:r>
      <w:r>
        <w:rPr>
          <w:rFonts w:hint="cs"/>
          <w:rtl/>
        </w:rPr>
        <w:t>2</w:t>
      </w:r>
      <w:r>
        <w:rPr>
          <w:rtl/>
        </w:rPr>
        <w:tab/>
      </w:r>
      <w:r>
        <w:rPr>
          <w:rFonts w:hint="cs"/>
          <w:rtl/>
        </w:rPr>
        <w:t>1</w:t>
      </w:r>
    </w:p>
    <w:p w14:paraId="383FE3AE" w14:textId="060E66FA" w:rsidR="00C52E91" w:rsidRDefault="00C52E91" w:rsidP="00C52E91">
      <w:pPr>
        <w:bidi/>
        <w:rPr>
          <w:rtl/>
        </w:rPr>
      </w:pPr>
    </w:p>
    <w:p w14:paraId="3B64831C" w14:textId="36CF5B95" w:rsidR="00C52E91" w:rsidRDefault="00C52E91" w:rsidP="00C52E91">
      <w:pPr>
        <w:bidi/>
        <w:spacing w:after="160" w:line="360" w:lineRule="auto"/>
        <w:jc w:val="both"/>
        <w:rPr>
          <w:rFonts w:ascii="Simplified Arabic" w:eastAsia="Calibri" w:hAnsi="Simplified Arabic" w:cs="Simplified Arabic"/>
          <w:sz w:val="26"/>
          <w:szCs w:val="26"/>
          <w:rtl/>
        </w:rPr>
      </w:pPr>
      <w:r w:rsidRPr="00C52E91">
        <w:rPr>
          <w:rFonts w:ascii="Simplified Arabic" w:eastAsia="Calibri" w:hAnsi="Simplified Arabic" w:cs="Simplified Arabic"/>
          <w:sz w:val="26"/>
          <w:szCs w:val="26"/>
          <w:rtl/>
        </w:rPr>
        <w:t>يتم جمع الدرجات التي قدمها الفرد لكل مجموعة من المقاييس الجزئية التي تمثل جانبًا محددًا من العمل، (محتوى العمل، والأجر، والإشراف)، يمثل هذا المجموع الرضا النفسي للفرد عن جانب جوانب العمل.</w:t>
      </w:r>
      <w:r w:rsidR="004056D5">
        <w:rPr>
          <w:rFonts w:ascii="Simplified Arabic" w:eastAsia="Calibri" w:hAnsi="Simplified Arabic" w:cs="Simplified Arabic" w:hint="cs"/>
          <w:sz w:val="26"/>
          <w:szCs w:val="26"/>
          <w:rtl/>
        </w:rPr>
        <w:t xml:space="preserve"> </w:t>
      </w:r>
    </w:p>
    <w:p w14:paraId="2CD4DAAD" w14:textId="10045B69" w:rsidR="00645E0F" w:rsidRPr="00645E0F" w:rsidRDefault="00645E0F" w:rsidP="00645E0F">
      <w:pPr>
        <w:bidi/>
        <w:spacing w:after="160" w:line="259" w:lineRule="auto"/>
        <w:ind w:left="141"/>
        <w:jc w:val="both"/>
        <w:rPr>
          <w:rFonts w:ascii="Simplified Arabic" w:eastAsia="Calibri" w:hAnsi="Simplified Arabic" w:cs="Simplified Arabic"/>
          <w:sz w:val="26"/>
          <w:szCs w:val="26"/>
          <w:rtl/>
        </w:rPr>
      </w:pPr>
      <w:r>
        <w:rPr>
          <w:rFonts w:ascii="Simplified Arabic" w:eastAsia="Calibri" w:hAnsi="Simplified Arabic" w:cs="Simplified Arabic" w:hint="cs"/>
          <w:b/>
          <w:bCs/>
          <w:sz w:val="26"/>
          <w:szCs w:val="26"/>
          <w:rtl/>
        </w:rPr>
        <w:t xml:space="preserve">4. </w:t>
      </w:r>
      <w:r w:rsidRPr="00645E0F">
        <w:rPr>
          <w:rFonts w:ascii="Simplified Arabic" w:eastAsia="Calibri" w:hAnsi="Simplified Arabic" w:cs="Simplified Arabic"/>
          <w:b/>
          <w:bCs/>
          <w:sz w:val="26"/>
          <w:szCs w:val="26"/>
          <w:rtl/>
        </w:rPr>
        <w:t>استبيان مينيسوتا (</w:t>
      </w:r>
      <w:r w:rsidRPr="00645E0F">
        <w:rPr>
          <w:rFonts w:ascii="Simplified Arabic" w:eastAsia="Calibri" w:hAnsi="Simplified Arabic" w:cs="Simplified Arabic"/>
          <w:b/>
          <w:bCs/>
          <w:sz w:val="26"/>
          <w:szCs w:val="26"/>
        </w:rPr>
        <w:t>Minnesota Satisfaction Questionnaire</w:t>
      </w:r>
      <w:r w:rsidRPr="00645E0F">
        <w:rPr>
          <w:rFonts w:ascii="Simplified Arabic" w:eastAsia="Calibri" w:hAnsi="Simplified Arabic" w:cs="Simplified Arabic"/>
          <w:sz w:val="26"/>
          <w:szCs w:val="26"/>
          <w:rtl/>
        </w:rPr>
        <w:t>)</w:t>
      </w:r>
    </w:p>
    <w:p w14:paraId="03C73213" w14:textId="69DCCEC0" w:rsidR="00645E0F" w:rsidRDefault="00645E0F" w:rsidP="00645E0F">
      <w:pPr>
        <w:bidi/>
        <w:spacing w:after="160" w:line="360" w:lineRule="auto"/>
        <w:jc w:val="both"/>
        <w:rPr>
          <w:rFonts w:ascii="Simplified Arabic" w:eastAsia="Calibri" w:hAnsi="Simplified Arabic" w:cs="Simplified Arabic"/>
          <w:sz w:val="26"/>
          <w:szCs w:val="26"/>
          <w:rtl/>
        </w:rPr>
      </w:pPr>
      <w:r w:rsidRPr="00645E0F">
        <w:rPr>
          <w:rFonts w:ascii="Simplified Arabic" w:eastAsia="Calibri" w:hAnsi="Simplified Arabic" w:cs="Simplified Arabic"/>
          <w:sz w:val="26"/>
          <w:szCs w:val="26"/>
          <w:rtl/>
        </w:rPr>
        <w:t>يعرف باسم قائمة استقصاء جامعة مينيسوتا</w:t>
      </w:r>
      <w:r w:rsidRPr="00645E0F">
        <w:rPr>
          <w:rFonts w:ascii="Simplified Arabic" w:eastAsia="Calibri" w:hAnsi="Simplified Arabic" w:cs="Simplified Arabic"/>
          <w:sz w:val="26"/>
          <w:szCs w:val="26"/>
        </w:rPr>
        <w:t>Minnesota</w:t>
      </w:r>
      <w:r w:rsidRPr="00645E0F">
        <w:rPr>
          <w:rFonts w:ascii="Simplified Arabic" w:eastAsia="Calibri" w:hAnsi="Simplified Arabic" w:cs="Simplified Arabic"/>
          <w:sz w:val="26"/>
          <w:szCs w:val="26"/>
          <w:rtl/>
        </w:rPr>
        <w:t xml:space="preserve">   لتقييم الرضا الوظيفي ، ويهدف إلى قياس اتجاهات الموظفين نحو الرضا الوظيفي،</w:t>
      </w:r>
      <w:r w:rsidRPr="00645E0F">
        <w:rPr>
          <w:rFonts w:ascii="Simplified Arabic" w:eastAsia="Calibri" w:hAnsi="Simplified Arabic" w:cs="Simplified Arabic" w:hint="cs"/>
          <w:sz w:val="26"/>
          <w:szCs w:val="26"/>
          <w:rtl/>
        </w:rPr>
        <w:t xml:space="preserve"> </w:t>
      </w:r>
      <w:r w:rsidRPr="00645E0F">
        <w:rPr>
          <w:rFonts w:ascii="Simplified Arabic" w:eastAsia="Calibri" w:hAnsi="Simplified Arabic" w:cs="Simplified Arabic"/>
          <w:sz w:val="26"/>
          <w:szCs w:val="26"/>
          <w:rtl/>
        </w:rPr>
        <w:t xml:space="preserve">ويعتبر من أكثر المقاييس استخدامًا في الابحاث العالمية لدقة بياناته ومصداقيته و يتضمن ما لا يزيد عن عشرين (20) بندا، كل منها يمثل مظهرًا من مظاهر العمل ، ويأخذ أكبر عدد من الأبعاد المهنية (جوانب العمل)، وقد حصل هذا المقياس على اعتراف واستخدام في مجال علم النفس التنظيمي ، ويشمل  هذا </w:t>
      </w:r>
      <w:r w:rsidRPr="00645E0F">
        <w:rPr>
          <w:rFonts w:ascii="Simplified Arabic" w:eastAsia="Calibri" w:hAnsi="Simplified Arabic" w:cs="Simplified Arabic"/>
          <w:sz w:val="26"/>
          <w:szCs w:val="26"/>
          <w:rtl/>
        </w:rPr>
        <w:lastRenderedPageBreak/>
        <w:t>الاستبيان مائة  100 عبارة، في حين أن الاستبيان  ينقسم إلى مقاييس فرعية لتقييم الرضا العام عن العمل وهو نتاج مقياسين فرعيين على التوالي ، الرضا الوظيفي الداخلي والخارجي.</w:t>
      </w:r>
      <w:r>
        <w:rPr>
          <w:rFonts w:ascii="Simplified Arabic" w:eastAsia="Calibri" w:hAnsi="Simplified Arabic" w:cs="Simplified Arabic" w:hint="cs"/>
          <w:sz w:val="26"/>
          <w:szCs w:val="26"/>
          <w:rtl/>
        </w:rPr>
        <w:t xml:space="preserve"> </w:t>
      </w:r>
    </w:p>
    <w:p w14:paraId="4AD89B61" w14:textId="239FECCE" w:rsidR="009A0165" w:rsidRDefault="00645E0F" w:rsidP="006B1A78">
      <w:pPr>
        <w:bidi/>
        <w:jc w:val="both"/>
        <w:rPr>
          <w:rFonts w:ascii="Simplified Arabic" w:eastAsia="Calibri" w:hAnsi="Simplified Arabic" w:cs="Simplified Arabic"/>
          <w:sz w:val="26"/>
          <w:szCs w:val="26"/>
          <w:rtl/>
        </w:rPr>
      </w:pPr>
      <w:r w:rsidRPr="00645E0F">
        <w:rPr>
          <w:rFonts w:ascii="Simplified Arabic" w:eastAsia="Calibri" w:hAnsi="Simplified Arabic" w:cs="Simplified Arabic"/>
          <w:sz w:val="26"/>
          <w:szCs w:val="26"/>
          <w:rtl/>
        </w:rPr>
        <w:t>هناك أيضًا نسخة مصغرة من الاستبيان تتكون من 20 عبارة، وتتكون تعبيرات هذا الاستبيان من تعبيرات تتعلق</w:t>
      </w:r>
      <w:r w:rsidR="006B1A78">
        <w:rPr>
          <w:rFonts w:ascii="Simplified Arabic" w:eastAsia="Calibri" w:hAnsi="Simplified Arabic" w:cs="Simplified Arabic" w:hint="cs"/>
          <w:sz w:val="26"/>
          <w:szCs w:val="26"/>
          <w:rtl/>
        </w:rPr>
        <w:t xml:space="preserve"> </w:t>
      </w:r>
      <w:r w:rsidR="009A0165" w:rsidRPr="00645E0F">
        <w:rPr>
          <w:rFonts w:ascii="Simplified Arabic" w:eastAsia="Calibri" w:hAnsi="Simplified Arabic" w:cs="Simplified Arabic"/>
          <w:sz w:val="26"/>
          <w:szCs w:val="26"/>
          <w:rtl/>
        </w:rPr>
        <w:t>بجوانب مختلفة من الوظيفة، وبالتالي يوفر الاستبيان معلومات عن رضا الموظف عن مختلف جوانب الوظيفة وبيئة</w:t>
      </w:r>
    </w:p>
    <w:p w14:paraId="36A9D582" w14:textId="184AA744" w:rsidR="00645E0F" w:rsidRPr="00645E0F" w:rsidRDefault="00645E0F" w:rsidP="006B1A78">
      <w:pPr>
        <w:bidi/>
        <w:spacing w:after="160" w:line="360" w:lineRule="auto"/>
        <w:jc w:val="both"/>
        <w:rPr>
          <w:rFonts w:ascii="Simplified Arabic" w:eastAsia="Calibri" w:hAnsi="Simplified Arabic" w:cs="Simplified Arabic"/>
          <w:sz w:val="26"/>
          <w:szCs w:val="26"/>
          <w:rtl/>
        </w:rPr>
      </w:pPr>
      <w:r w:rsidRPr="00645E0F">
        <w:rPr>
          <w:rFonts w:ascii="Simplified Arabic" w:eastAsia="Calibri" w:hAnsi="Simplified Arabic" w:cs="Simplified Arabic"/>
          <w:sz w:val="26"/>
          <w:szCs w:val="26"/>
          <w:rtl/>
        </w:rPr>
        <w:t>العمل.</w:t>
      </w:r>
    </w:p>
    <w:p w14:paraId="2C70B146" w14:textId="4160FB6B" w:rsidR="00645E0F" w:rsidRPr="00645E0F" w:rsidRDefault="00645E0F" w:rsidP="00645E0F">
      <w:pPr>
        <w:bidi/>
        <w:spacing w:after="160" w:line="259" w:lineRule="auto"/>
        <w:ind w:left="360"/>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rPr>
        <w:t xml:space="preserve">5. </w:t>
      </w:r>
      <w:r w:rsidRPr="00645E0F">
        <w:rPr>
          <w:rFonts w:ascii="Simplified Arabic" w:eastAsia="Calibri" w:hAnsi="Simplified Arabic" w:cs="Simplified Arabic"/>
          <w:b/>
          <w:bCs/>
          <w:sz w:val="26"/>
          <w:szCs w:val="26"/>
          <w:rtl/>
        </w:rPr>
        <w:t>استبانة وصف الوظيفة</w:t>
      </w:r>
      <w:r w:rsidRPr="00645E0F">
        <w:rPr>
          <w:rFonts w:ascii="Simplified Arabic" w:eastAsia="Calibri" w:hAnsi="Simplified Arabic" w:cs="Simplified Arabic"/>
          <w:b/>
          <w:bCs/>
          <w:sz w:val="26"/>
          <w:szCs w:val="26"/>
        </w:rPr>
        <w:t>:</w:t>
      </w:r>
    </w:p>
    <w:p w14:paraId="7A4D841F" w14:textId="77777777" w:rsidR="00645E0F" w:rsidRPr="00645E0F" w:rsidRDefault="00645E0F" w:rsidP="00645E0F">
      <w:pPr>
        <w:bidi/>
        <w:spacing w:after="160" w:line="360" w:lineRule="auto"/>
        <w:jc w:val="both"/>
        <w:rPr>
          <w:rFonts w:ascii="Simplified Arabic" w:eastAsia="Calibri" w:hAnsi="Simplified Arabic" w:cs="Simplified Arabic"/>
          <w:sz w:val="26"/>
          <w:szCs w:val="26"/>
          <w:rtl/>
        </w:rPr>
      </w:pPr>
      <w:r w:rsidRPr="00645E0F">
        <w:rPr>
          <w:rFonts w:ascii="Simplified Arabic" w:eastAsia="Calibri" w:hAnsi="Simplified Arabic" w:cs="Simplified Arabic"/>
          <w:sz w:val="26"/>
          <w:szCs w:val="26"/>
          <w:rtl/>
        </w:rPr>
        <w:t xml:space="preserve">إنها نسخة مختصرة من استبيان مينيسوتا للرضا الوظيفي لكنها تقيم الرضا الوظيفي عبر خمسة أبعاد: الوظيفة نفسها، والإشراف، والأجر، والترقية، والزملاء، أما مقياس التقدير فيتراوح بين راض جدا إلى غير راض جدا، تتمثل إحدى مزايا هذا المقياس في أنه يمكنه تحديد الجزء الذي سيشعر به الموظفون انهم راضين عنه </w:t>
      </w:r>
      <w:proofErr w:type="spellStart"/>
      <w:r w:rsidRPr="00645E0F">
        <w:rPr>
          <w:rFonts w:ascii="Simplified Arabic" w:eastAsia="Calibri" w:hAnsi="Simplified Arabic" w:cs="Simplified Arabic"/>
          <w:sz w:val="26"/>
          <w:szCs w:val="26"/>
          <w:rtl/>
        </w:rPr>
        <w:t>أوغير</w:t>
      </w:r>
      <w:proofErr w:type="spellEnd"/>
      <w:r w:rsidRPr="00645E0F">
        <w:rPr>
          <w:rFonts w:ascii="Simplified Arabic" w:eastAsia="Calibri" w:hAnsi="Simplified Arabic" w:cs="Simplified Arabic"/>
          <w:sz w:val="26"/>
          <w:szCs w:val="26"/>
          <w:rtl/>
        </w:rPr>
        <w:t xml:space="preserve"> راضين عنه، هذا يساعد الإدارة على معرفة عناصر الرضا من عدمه ويجبرها على التدخل من أجل تحسين مستويات الرضا الوظيفي. </w:t>
      </w:r>
    </w:p>
    <w:p w14:paraId="1E1CC0A1" w14:textId="77777777" w:rsidR="006B1A78" w:rsidRPr="006B1A78" w:rsidRDefault="006B1A78" w:rsidP="006B1A78">
      <w:pPr>
        <w:bidi/>
        <w:spacing w:after="160" w:line="360" w:lineRule="auto"/>
        <w:jc w:val="both"/>
        <w:rPr>
          <w:rFonts w:ascii="Simplified Arabic" w:eastAsia="Calibri" w:hAnsi="Simplified Arabic" w:cs="Simplified Arabic"/>
          <w:b/>
          <w:bCs/>
          <w:sz w:val="26"/>
          <w:szCs w:val="26"/>
        </w:rPr>
      </w:pPr>
      <w:r w:rsidRPr="006B1A78">
        <w:rPr>
          <w:rFonts w:ascii="Simplified Arabic" w:eastAsia="Calibri" w:hAnsi="Simplified Arabic" w:cs="Simplified Arabic"/>
          <w:b/>
          <w:bCs/>
          <w:sz w:val="26"/>
          <w:szCs w:val="26"/>
          <w:rtl/>
        </w:rPr>
        <w:t>المبحث الثالث</w:t>
      </w:r>
      <w:r w:rsidRPr="006B1A78">
        <w:rPr>
          <w:rFonts w:ascii="Simplified Arabic" w:eastAsia="Calibri" w:hAnsi="Simplified Arabic" w:cs="Simplified Arabic"/>
          <w:b/>
          <w:bCs/>
          <w:sz w:val="26"/>
          <w:szCs w:val="26"/>
        </w:rPr>
        <w:t>:</w:t>
      </w:r>
      <w:r w:rsidRPr="006B1A78">
        <w:rPr>
          <w:rFonts w:ascii="Simplified Arabic" w:eastAsia="Calibri" w:hAnsi="Simplified Arabic" w:cs="Simplified Arabic"/>
          <w:b/>
          <w:bCs/>
          <w:sz w:val="26"/>
          <w:szCs w:val="26"/>
          <w:rtl/>
        </w:rPr>
        <w:t xml:space="preserve"> علاقة الرضا الوظيفي ببعض نواتج العمل</w:t>
      </w:r>
    </w:p>
    <w:p w14:paraId="501695FD" w14:textId="77777777" w:rsidR="006B1A78" w:rsidRPr="006B1A78" w:rsidRDefault="006B1A78" w:rsidP="006B5A81">
      <w:pPr>
        <w:numPr>
          <w:ilvl w:val="0"/>
          <w:numId w:val="46"/>
        </w:numPr>
        <w:bidi/>
        <w:spacing w:after="160" w:line="360" w:lineRule="auto"/>
        <w:contextualSpacing/>
        <w:jc w:val="both"/>
        <w:rPr>
          <w:rFonts w:ascii="Simplified Arabic" w:eastAsia="Calibri" w:hAnsi="Simplified Arabic" w:cs="Simplified Arabic"/>
          <w:b/>
          <w:bCs/>
          <w:sz w:val="26"/>
          <w:szCs w:val="26"/>
        </w:rPr>
      </w:pPr>
      <w:r w:rsidRPr="006B1A78">
        <w:rPr>
          <w:rFonts w:ascii="Simplified Arabic" w:eastAsia="Calibri" w:hAnsi="Simplified Arabic" w:cs="Simplified Arabic"/>
          <w:b/>
          <w:bCs/>
          <w:sz w:val="26"/>
          <w:szCs w:val="26"/>
          <w:rtl/>
        </w:rPr>
        <w:t>الرضا الوظيفي والأداء</w:t>
      </w:r>
      <w:r w:rsidRPr="006B1A78">
        <w:rPr>
          <w:rFonts w:ascii="Simplified Arabic" w:eastAsia="Calibri" w:hAnsi="Simplified Arabic" w:cs="Simplified Arabic"/>
          <w:b/>
          <w:bCs/>
          <w:sz w:val="26"/>
          <w:szCs w:val="26"/>
        </w:rPr>
        <w:t>:</w:t>
      </w:r>
    </w:p>
    <w:p w14:paraId="0D84D8EA" w14:textId="77777777" w:rsidR="006B1A78" w:rsidRPr="006B1A78" w:rsidRDefault="006B1A78" w:rsidP="006B1A78">
      <w:pPr>
        <w:bidi/>
        <w:spacing w:after="160" w:line="360" w:lineRule="auto"/>
        <w:ind w:left="-2"/>
        <w:contextualSpacing/>
        <w:jc w:val="both"/>
        <w:rPr>
          <w:rFonts w:ascii="Simplified Arabic" w:eastAsia="Calibri" w:hAnsi="Simplified Arabic" w:cs="Simplified Arabic"/>
          <w:sz w:val="26"/>
          <w:szCs w:val="26"/>
          <w:rtl/>
        </w:rPr>
      </w:pPr>
      <w:r w:rsidRPr="006B1A78">
        <w:rPr>
          <w:rFonts w:ascii="Simplified Arabic" w:eastAsia="Calibri" w:hAnsi="Simplified Arabic" w:cs="Simplified Arabic"/>
          <w:sz w:val="26"/>
          <w:szCs w:val="26"/>
          <w:rtl/>
        </w:rPr>
        <w:t>لقد أولى الباحثون اهتمامًا وثيقًا لقضية الرضا الوظيفي لسنوات عديدة حتى يومنا ه</w:t>
      </w:r>
      <w:r w:rsidRPr="006B1A78">
        <w:rPr>
          <w:rFonts w:ascii="Simplified Arabic" w:eastAsia="Calibri" w:hAnsi="Simplified Arabic" w:cs="Simplified Arabic"/>
          <w:sz w:val="26"/>
          <w:szCs w:val="26"/>
          <w:rtl/>
          <w:lang w:bidi="ar-DZ"/>
        </w:rPr>
        <w:t>ذ</w:t>
      </w:r>
      <w:r w:rsidRPr="006B1A78">
        <w:rPr>
          <w:rFonts w:ascii="Simplified Arabic" w:eastAsia="Calibri" w:hAnsi="Simplified Arabic" w:cs="Simplified Arabic"/>
          <w:sz w:val="26"/>
          <w:szCs w:val="26"/>
          <w:rtl/>
        </w:rPr>
        <w:t>ا، وسبب هذا الاهتمام هو التأثير المباشر للرضا الوظيفي على سلوك الفرد.</w:t>
      </w:r>
    </w:p>
    <w:p w14:paraId="442903BC" w14:textId="77777777" w:rsidR="006B1A78" w:rsidRPr="006B1A78" w:rsidRDefault="006B1A78" w:rsidP="006B1A78">
      <w:pPr>
        <w:bidi/>
        <w:spacing w:after="160" w:line="360" w:lineRule="auto"/>
        <w:ind w:left="-2"/>
        <w:contextualSpacing/>
        <w:jc w:val="both"/>
        <w:rPr>
          <w:rFonts w:ascii="Simplified Arabic" w:eastAsia="Calibri" w:hAnsi="Simplified Arabic" w:cs="Simplified Arabic"/>
          <w:sz w:val="26"/>
          <w:szCs w:val="26"/>
          <w:rtl/>
        </w:rPr>
      </w:pPr>
      <w:r w:rsidRPr="006B1A78">
        <w:rPr>
          <w:rFonts w:ascii="Simplified Arabic" w:eastAsia="Calibri" w:hAnsi="Simplified Arabic" w:cs="Simplified Arabic"/>
          <w:sz w:val="26"/>
          <w:szCs w:val="26"/>
          <w:rtl/>
        </w:rPr>
        <w:t>يوصف الأداء بأنه العمل الذي ينبع من الموارد البشرية ويتجلى في شكل إتمام المهام الوظيفية بطريقة تحقق الإنتاجية والفعالية، ولقد دلت الابحاث على ان هناك علاقة ديناميكية ليست أحادية الاتجاه، بمعنى آخر يمكن أن يؤدي الرضا الوظيفي إلى تحقيق أداء عالي، ويمكن أن يؤدي الأداء العالي إلى تحسين الرضا الوظيفي.</w:t>
      </w:r>
    </w:p>
    <w:p w14:paraId="4BF943DC" w14:textId="0067226B" w:rsidR="00645E0F" w:rsidRDefault="006B1A78" w:rsidP="006B1A78">
      <w:pPr>
        <w:bidi/>
        <w:spacing w:after="160" w:line="360" w:lineRule="auto"/>
        <w:jc w:val="both"/>
        <w:rPr>
          <w:rFonts w:ascii="Simplified Arabic" w:eastAsia="Calibri" w:hAnsi="Simplified Arabic" w:cs="Simplified Arabic"/>
          <w:sz w:val="26"/>
          <w:szCs w:val="26"/>
          <w:rtl/>
        </w:rPr>
      </w:pPr>
      <w:r w:rsidRPr="006B1A78">
        <w:rPr>
          <w:rFonts w:ascii="Simplified Arabic" w:eastAsia="Calibri" w:hAnsi="Simplified Arabic" w:cs="Simplified Arabic"/>
          <w:sz w:val="26"/>
          <w:szCs w:val="26"/>
          <w:rtl/>
        </w:rPr>
        <w:t>هناك ثلاث اتجاهات في هذا الصدد: الأول يؤكد أن الرضا الوظيفي يساهم في زيادة الأداء، والثاني يؤكد عدم وجود ارتباط بين الرضا الوظيفي والأداء، أما الثالث يؤكد أن الرضا الوظيفي هو نتاج حصول العامل على حوافز متساوية، وهذه المكافآت هي نتيجة لربطها بالحاجة إلى الأداء</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43"/>
      </w:r>
    </w:p>
    <w:p w14:paraId="011A4836" w14:textId="3E77E89A" w:rsidR="006B1A78" w:rsidRDefault="006B1A78" w:rsidP="006B5A81">
      <w:pPr>
        <w:numPr>
          <w:ilvl w:val="0"/>
          <w:numId w:val="47"/>
        </w:numPr>
        <w:bidi/>
        <w:spacing w:after="160" w:line="360" w:lineRule="auto"/>
        <w:contextualSpacing/>
        <w:jc w:val="both"/>
        <w:rPr>
          <w:rFonts w:ascii="Simplified Arabic" w:eastAsia="Calibri" w:hAnsi="Simplified Arabic" w:cs="Simplified Arabic"/>
          <w:b/>
          <w:bCs/>
          <w:sz w:val="26"/>
          <w:szCs w:val="26"/>
        </w:rPr>
      </w:pPr>
      <w:r w:rsidRPr="006B1A78">
        <w:rPr>
          <w:rFonts w:ascii="Simplified Arabic" w:eastAsia="Calibri" w:hAnsi="Simplified Arabic" w:cs="Simplified Arabic"/>
          <w:b/>
          <w:bCs/>
          <w:sz w:val="26"/>
          <w:szCs w:val="26"/>
          <w:rtl/>
        </w:rPr>
        <w:lastRenderedPageBreak/>
        <w:t>زيادة الرضا الوظيفي تؤدي إلى زيادة الأداء</w:t>
      </w:r>
      <w:r w:rsidRPr="006B1A78">
        <w:rPr>
          <w:rFonts w:ascii="Simplified Arabic" w:eastAsia="Calibri" w:hAnsi="Simplified Arabic" w:cs="Simplified Arabic"/>
          <w:b/>
          <w:bCs/>
          <w:sz w:val="26"/>
          <w:szCs w:val="26"/>
        </w:rPr>
        <w:t>:</w:t>
      </w:r>
    </w:p>
    <w:p w14:paraId="1923230E" w14:textId="74049205" w:rsidR="006B1A78" w:rsidRPr="006B1A78" w:rsidRDefault="006B1A78" w:rsidP="006B1A78">
      <w:pPr>
        <w:bidi/>
        <w:rPr>
          <w:rFonts w:ascii="Simplified Arabic" w:eastAsia="Calibri" w:hAnsi="Simplified Arabic" w:cs="Simplified Arabic"/>
          <w:sz w:val="26"/>
          <w:szCs w:val="26"/>
          <w:rtl/>
        </w:rPr>
      </w:pPr>
      <w:r w:rsidRPr="006B1A78">
        <w:rPr>
          <w:rFonts w:ascii="Simplified Arabic" w:eastAsia="Calibri" w:hAnsi="Simplified Arabic" w:cs="Simplified Arabic"/>
          <w:sz w:val="26"/>
          <w:szCs w:val="26"/>
          <w:rtl/>
        </w:rPr>
        <w:t>يعكس هذا النمط نظريات العلماء من مدرسة العلاقات الإنسانية في الإدارة، حيث يرى العلاقة بين الرضا عن العمل</w:t>
      </w:r>
    </w:p>
    <w:p w14:paraId="198AE6B1" w14:textId="00C0E0A8" w:rsidR="006B1A78" w:rsidRDefault="006B1A78" w:rsidP="006B1A78">
      <w:pPr>
        <w:bidi/>
        <w:spacing w:after="160" w:line="360" w:lineRule="auto"/>
        <w:ind w:left="-2"/>
        <w:contextualSpacing/>
        <w:jc w:val="both"/>
        <w:rPr>
          <w:rFonts w:ascii="Simplified Arabic" w:eastAsia="Calibri" w:hAnsi="Simplified Arabic" w:cs="Simplified Arabic"/>
          <w:sz w:val="26"/>
          <w:szCs w:val="26"/>
          <w:rtl/>
        </w:rPr>
      </w:pPr>
      <w:r w:rsidRPr="006B1A78">
        <w:rPr>
          <w:rFonts w:ascii="Simplified Arabic" w:eastAsia="Calibri" w:hAnsi="Simplified Arabic" w:cs="Simplified Arabic"/>
          <w:sz w:val="26"/>
          <w:szCs w:val="26"/>
          <w:rtl/>
        </w:rPr>
        <w:t>والأداء كعلاقة سببية، اد يعتبر الرضا الوظيفي بمثابة المتغير المستقل، والمتغير التابع هو الأداء، أي أنه كلما ارتفعت</w:t>
      </w:r>
    </w:p>
    <w:p w14:paraId="0F10DD4D" w14:textId="6E695DE1" w:rsidR="00DC3872" w:rsidRPr="006B1A78" w:rsidRDefault="006B1A78" w:rsidP="00DC3872">
      <w:pPr>
        <w:bidi/>
        <w:spacing w:after="160" w:line="360" w:lineRule="auto"/>
        <w:ind w:left="-2"/>
        <w:contextualSpacing/>
        <w:jc w:val="both"/>
        <w:rPr>
          <w:rFonts w:ascii="Simplified Arabic" w:eastAsia="Calibri" w:hAnsi="Simplified Arabic" w:cs="Simplified Arabic"/>
          <w:sz w:val="26"/>
          <w:szCs w:val="26"/>
          <w:rtl/>
        </w:rPr>
      </w:pPr>
      <w:r w:rsidRPr="006B1A78">
        <w:rPr>
          <w:rFonts w:ascii="Simplified Arabic" w:eastAsia="Calibri" w:hAnsi="Simplified Arabic" w:cs="Simplified Arabic"/>
          <w:sz w:val="26"/>
          <w:szCs w:val="26"/>
          <w:rtl/>
        </w:rPr>
        <w:t>درجة رضا الموظف، ارتفع مستوى الأداء لديه، والعكس صحيح.</w:t>
      </w:r>
    </w:p>
    <w:p w14:paraId="6D158E42" w14:textId="33F454F3" w:rsidR="002B3964" w:rsidRPr="00DC3872" w:rsidRDefault="002B3964" w:rsidP="006B5A81">
      <w:pPr>
        <w:pStyle w:val="a7"/>
        <w:numPr>
          <w:ilvl w:val="0"/>
          <w:numId w:val="47"/>
        </w:numPr>
        <w:bidi/>
        <w:spacing w:after="160" w:line="360" w:lineRule="auto"/>
        <w:jc w:val="both"/>
        <w:rPr>
          <w:rFonts w:ascii="Simplified Arabic" w:eastAsia="Calibri" w:hAnsi="Simplified Arabic" w:cs="Simplified Arabic"/>
          <w:b/>
          <w:bCs/>
          <w:sz w:val="26"/>
          <w:szCs w:val="26"/>
        </w:rPr>
      </w:pPr>
      <w:r w:rsidRPr="00DC3872">
        <w:rPr>
          <w:rFonts w:ascii="Simplified Arabic" w:eastAsia="Calibri" w:hAnsi="Simplified Arabic" w:cs="Simplified Arabic"/>
          <w:b/>
          <w:bCs/>
          <w:sz w:val="26"/>
          <w:szCs w:val="26"/>
          <w:rtl/>
        </w:rPr>
        <w:t>زيادة الأداء يؤدي إلى زيادة الرضا الوظيفي</w:t>
      </w:r>
      <w:r w:rsidRPr="00DC3872">
        <w:rPr>
          <w:rFonts w:ascii="Simplified Arabic" w:eastAsia="Calibri" w:hAnsi="Simplified Arabic" w:cs="Simplified Arabic"/>
          <w:b/>
          <w:bCs/>
          <w:sz w:val="26"/>
          <w:szCs w:val="26"/>
        </w:rPr>
        <w:t>:</w:t>
      </w:r>
    </w:p>
    <w:p w14:paraId="6EFF5EFA" w14:textId="304DD377" w:rsidR="002B3964" w:rsidRDefault="002B3964" w:rsidP="002B3964">
      <w:pPr>
        <w:bidi/>
        <w:spacing w:after="160" w:line="360" w:lineRule="auto"/>
        <w:ind w:left="-2"/>
        <w:contextualSpacing/>
        <w:jc w:val="both"/>
        <w:rPr>
          <w:rFonts w:ascii="Simplified Arabic" w:eastAsia="Calibri" w:hAnsi="Simplified Arabic" w:cs="Simplified Arabic"/>
          <w:sz w:val="26"/>
          <w:szCs w:val="26"/>
          <w:rtl/>
        </w:rPr>
      </w:pPr>
      <w:r w:rsidRPr="002B3964">
        <w:rPr>
          <w:rFonts w:ascii="Simplified Arabic" w:eastAsia="Calibri" w:hAnsi="Simplified Arabic" w:cs="Simplified Arabic"/>
          <w:sz w:val="26"/>
          <w:szCs w:val="26"/>
          <w:rtl/>
        </w:rPr>
        <w:t>توصل الباحثين براي فيلد وكروكيت (</w:t>
      </w:r>
      <w:r w:rsidRPr="002B3964">
        <w:rPr>
          <w:rFonts w:ascii="Simplified Arabic" w:eastAsia="Calibri" w:hAnsi="Simplified Arabic" w:cs="Simplified Arabic"/>
          <w:sz w:val="26"/>
          <w:szCs w:val="26"/>
        </w:rPr>
        <w:t>(Bray Field and Grokett</w:t>
      </w:r>
      <w:proofErr w:type="spellStart"/>
      <w:r w:rsidRPr="002B3964">
        <w:rPr>
          <w:rFonts w:ascii="Simplified Arabic" w:eastAsia="Calibri" w:hAnsi="Simplified Arabic" w:cs="Simplified Arabic"/>
          <w:sz w:val="26"/>
          <w:szCs w:val="26"/>
          <w:rtl/>
        </w:rPr>
        <w:t>الىأن</w:t>
      </w:r>
      <w:proofErr w:type="spellEnd"/>
      <w:r w:rsidRPr="002B3964">
        <w:rPr>
          <w:rFonts w:ascii="Simplified Arabic" w:eastAsia="Calibri" w:hAnsi="Simplified Arabic" w:cs="Simplified Arabic"/>
          <w:sz w:val="26"/>
          <w:szCs w:val="26"/>
          <w:rtl/>
        </w:rPr>
        <w:t xml:space="preserve"> العلاقة بين الأداء والرضا عن العمل، إن وجدت هي علاقة مشروطة، أي أنها موجودة فقط عندما تكون العوائد (الأجور والمكافآت) مرتبطة بالأداء الحقيقي للموارد البشرية، وفي هذه الحالة بالذات الرضا ليس سبب الأداء بل العكس، أي الرضا هو نتيجة الأداء، بحيث ان الإشباعات التي يحققها الفرد بعد حصوله على العوائد المرتبطة بأدائه العالي هي التي تحقق الرضا الوظيفي.</w:t>
      </w:r>
    </w:p>
    <w:p w14:paraId="6C693AEF" w14:textId="77777777" w:rsidR="00DC3872" w:rsidRPr="00DC3872" w:rsidRDefault="00DC3872" w:rsidP="006B5A81">
      <w:pPr>
        <w:pStyle w:val="a7"/>
        <w:numPr>
          <w:ilvl w:val="0"/>
          <w:numId w:val="47"/>
        </w:numPr>
        <w:bidi/>
        <w:spacing w:after="160" w:line="360" w:lineRule="auto"/>
        <w:jc w:val="both"/>
        <w:rPr>
          <w:rFonts w:ascii="Simplified Arabic" w:eastAsia="Calibri" w:hAnsi="Simplified Arabic" w:cs="Simplified Arabic"/>
          <w:b/>
          <w:bCs/>
          <w:sz w:val="26"/>
          <w:szCs w:val="26"/>
        </w:rPr>
      </w:pPr>
      <w:r w:rsidRPr="00DC3872">
        <w:rPr>
          <w:rFonts w:ascii="Simplified Arabic" w:eastAsia="Calibri" w:hAnsi="Simplified Arabic" w:cs="Simplified Arabic"/>
          <w:b/>
          <w:bCs/>
          <w:sz w:val="26"/>
          <w:szCs w:val="26"/>
          <w:rtl/>
        </w:rPr>
        <w:t>لا توجد هناك علاقة ثابتة تحكم المتغيرين</w:t>
      </w:r>
      <w:r w:rsidRPr="00DC3872">
        <w:rPr>
          <w:rFonts w:ascii="Simplified Arabic" w:eastAsia="Calibri" w:hAnsi="Simplified Arabic" w:cs="Simplified Arabic"/>
          <w:b/>
          <w:bCs/>
          <w:sz w:val="26"/>
          <w:szCs w:val="26"/>
        </w:rPr>
        <w:t>:</w:t>
      </w:r>
    </w:p>
    <w:p w14:paraId="34B6588B" w14:textId="6243DCA1" w:rsidR="00DC3872" w:rsidRPr="002B3964" w:rsidRDefault="00DC3872" w:rsidP="00DC3872">
      <w:pPr>
        <w:bidi/>
        <w:spacing w:after="160" w:line="360" w:lineRule="auto"/>
        <w:ind w:left="-2"/>
        <w:contextualSpacing/>
        <w:jc w:val="both"/>
        <w:rPr>
          <w:rFonts w:ascii="Simplified Arabic" w:eastAsia="Calibri" w:hAnsi="Simplified Arabic" w:cs="Simplified Arabic"/>
          <w:sz w:val="26"/>
          <w:szCs w:val="26"/>
          <w:rtl/>
        </w:rPr>
      </w:pPr>
      <w:r w:rsidRPr="00DC3872">
        <w:rPr>
          <w:rFonts w:ascii="Simplified Arabic" w:eastAsia="Calibri" w:hAnsi="Simplified Arabic" w:cs="Simplified Arabic"/>
          <w:sz w:val="26"/>
          <w:szCs w:val="26"/>
          <w:rtl/>
        </w:rPr>
        <w:t>حيث أكدت نتائج بعض دراسات الخمسينيات والستينيات أن هناك حالات وظروف يكون فيها العمال لديهم مستوى عالٍ</w:t>
      </w:r>
      <w:r w:rsidRPr="00DC3872">
        <w:rPr>
          <w:rFonts w:ascii="Simplified Arabic" w:eastAsia="Calibri" w:hAnsi="Simplified Arabic" w:cs="Simplified Arabic" w:hint="cs"/>
          <w:sz w:val="26"/>
          <w:szCs w:val="26"/>
          <w:rtl/>
        </w:rPr>
        <w:t xml:space="preserve"> </w:t>
      </w:r>
      <w:r w:rsidRPr="00DC3872">
        <w:rPr>
          <w:rFonts w:ascii="Simplified Arabic" w:eastAsia="Calibri" w:hAnsi="Simplified Arabic" w:cs="Simplified Arabic"/>
          <w:sz w:val="26"/>
          <w:szCs w:val="26"/>
          <w:rtl/>
        </w:rPr>
        <w:t>من الروح المعنوية ولكنهم غير فعالين</w:t>
      </w:r>
      <w:r>
        <w:rPr>
          <w:rFonts w:ascii="Simplified Arabic" w:eastAsia="Calibri" w:hAnsi="Simplified Arabic" w:cs="Simplified Arabic" w:hint="cs"/>
          <w:sz w:val="26"/>
          <w:szCs w:val="26"/>
          <w:rtl/>
        </w:rPr>
        <w:t xml:space="preserve"> </w:t>
      </w:r>
      <w:r w:rsidRPr="00DC3872">
        <w:rPr>
          <w:rFonts w:ascii="Simplified Arabic" w:eastAsia="Calibri" w:hAnsi="Simplified Arabic" w:cs="Simplified Arabic"/>
          <w:sz w:val="26"/>
          <w:szCs w:val="26"/>
          <w:rtl/>
        </w:rPr>
        <w:t>اي أداء منخفض، كما ظهرت حالات معاكسة حيث يكون للعمال مستوى منخفض من الروح المعنوية، ولكن إنتاجيتهم عالية</w:t>
      </w:r>
      <w:r w:rsidR="0002024A">
        <w:rPr>
          <w:rFonts w:ascii="Simplified Arabic" w:eastAsia="Calibri" w:hAnsi="Simplified Arabic" w:cs="Simplified Arabic" w:hint="cs"/>
          <w:sz w:val="26"/>
          <w:szCs w:val="26"/>
          <w:rtl/>
        </w:rPr>
        <w:t>.</w:t>
      </w:r>
      <w:r w:rsidR="0002024A">
        <w:rPr>
          <w:rStyle w:val="a9"/>
          <w:rFonts w:ascii="Simplified Arabic" w:eastAsia="Calibri" w:hAnsi="Simplified Arabic" w:cs="Simplified Arabic"/>
          <w:sz w:val="26"/>
          <w:szCs w:val="26"/>
          <w:rtl/>
        </w:rPr>
        <w:footnoteReference w:id="44"/>
      </w:r>
    </w:p>
    <w:p w14:paraId="68CC3A06" w14:textId="77777777" w:rsidR="0002024A" w:rsidRPr="0002024A" w:rsidRDefault="0002024A" w:rsidP="006B5A81">
      <w:pPr>
        <w:numPr>
          <w:ilvl w:val="0"/>
          <w:numId w:val="46"/>
        </w:numPr>
        <w:bidi/>
        <w:spacing w:after="160" w:line="360" w:lineRule="auto"/>
        <w:contextualSpacing/>
        <w:jc w:val="both"/>
        <w:rPr>
          <w:rFonts w:ascii="Simplified Arabic" w:eastAsia="Calibri" w:hAnsi="Simplified Arabic" w:cs="Simplified Arabic"/>
          <w:b/>
          <w:bCs/>
          <w:sz w:val="26"/>
          <w:szCs w:val="26"/>
        </w:rPr>
      </w:pPr>
      <w:r w:rsidRPr="0002024A">
        <w:rPr>
          <w:rFonts w:ascii="Simplified Arabic" w:eastAsia="Calibri" w:hAnsi="Simplified Arabic" w:cs="Simplified Arabic"/>
          <w:b/>
          <w:bCs/>
          <w:sz w:val="26"/>
          <w:szCs w:val="26"/>
          <w:rtl/>
        </w:rPr>
        <w:t>الرضا الوظيفي ودوران العمل</w:t>
      </w:r>
      <w:r w:rsidRPr="0002024A">
        <w:rPr>
          <w:rFonts w:ascii="Simplified Arabic" w:eastAsia="Calibri" w:hAnsi="Simplified Arabic" w:cs="Simplified Arabic"/>
          <w:b/>
          <w:bCs/>
          <w:sz w:val="26"/>
          <w:szCs w:val="26"/>
        </w:rPr>
        <w:t>:</w:t>
      </w:r>
    </w:p>
    <w:p w14:paraId="7DDADA55" w14:textId="77777777" w:rsidR="0002024A" w:rsidRPr="0002024A" w:rsidRDefault="0002024A" w:rsidP="0002024A">
      <w:pPr>
        <w:bidi/>
        <w:spacing w:after="160" w:line="259" w:lineRule="auto"/>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يعد دوران العمل أو مغادرة القوى العاملة، ظاهرة أساسية ترتبط في المقام الأول بالرضا الوظيفي وبيئة العمل.</w:t>
      </w:r>
    </w:p>
    <w:p w14:paraId="4FF6ED22" w14:textId="77777777" w:rsidR="0002024A" w:rsidRPr="0002024A" w:rsidRDefault="0002024A" w:rsidP="0002024A">
      <w:pPr>
        <w:bidi/>
        <w:spacing w:after="160" w:line="360" w:lineRule="auto"/>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إن تحقيق الرضا الوظيفي للعامل هو سر الاستقرار في وظيفته، والقضاء على مخاطر تركه العمل بمحض إرادته، حيث أن العديد من الدراسات التي أجريت لاختبار العلاقة بين الرضا الوظيفي ومعدل دوران العمل تظهر أن غالبية الأشخاص الذين يتركون وظائفهم هم الذين يشعرون بعدم الرضا الوظيفي</w:t>
      </w:r>
      <w:r w:rsidRPr="0002024A">
        <w:rPr>
          <w:rFonts w:ascii="Simplified Arabic" w:eastAsia="Calibri" w:hAnsi="Simplified Arabic" w:cs="Simplified Arabic"/>
          <w:sz w:val="26"/>
          <w:szCs w:val="26"/>
          <w:vertAlign w:val="superscript"/>
          <w:rtl/>
        </w:rPr>
        <w:footnoteReference w:id="45"/>
      </w:r>
      <w:r w:rsidRPr="0002024A">
        <w:rPr>
          <w:rFonts w:ascii="Simplified Arabic" w:eastAsia="Calibri" w:hAnsi="Simplified Arabic" w:cs="Simplified Arabic"/>
          <w:sz w:val="26"/>
          <w:szCs w:val="26"/>
          <w:rtl/>
        </w:rPr>
        <w:t>، ويعود ارتفاع معدلات دوران العمل إلى أسباب كثيرة نذكر منها ما يلي</w:t>
      </w:r>
      <w:r w:rsidRPr="0002024A">
        <w:rPr>
          <w:rFonts w:ascii="Simplified Arabic" w:eastAsia="Calibri" w:hAnsi="Simplified Arabic" w:cs="Simplified Arabic"/>
          <w:sz w:val="26"/>
          <w:szCs w:val="26"/>
        </w:rPr>
        <w:t>:</w:t>
      </w:r>
    </w:p>
    <w:p w14:paraId="4EF40DBD" w14:textId="77777777" w:rsidR="0002024A" w:rsidRPr="0002024A" w:rsidRDefault="0002024A" w:rsidP="00980D1F">
      <w:pPr>
        <w:numPr>
          <w:ilvl w:val="0"/>
          <w:numId w:val="48"/>
        </w:numPr>
        <w:bidi/>
        <w:spacing w:after="160"/>
        <w:contextualSpacing/>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lastRenderedPageBreak/>
        <w:t>إنهاء الإدارة للخدمة، سواء كان فصل نهائي أو فصل مؤقت.</w:t>
      </w:r>
    </w:p>
    <w:p w14:paraId="03BFE414" w14:textId="77777777" w:rsidR="0002024A" w:rsidRPr="0002024A" w:rsidRDefault="0002024A" w:rsidP="006B5A81">
      <w:pPr>
        <w:numPr>
          <w:ilvl w:val="0"/>
          <w:numId w:val="48"/>
        </w:numPr>
        <w:bidi/>
        <w:spacing w:after="160" w:line="360" w:lineRule="auto"/>
        <w:contextualSpacing/>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الاستقالة من العمل بسبب ظروف العمل الصعبة أو السيئة.</w:t>
      </w:r>
    </w:p>
    <w:p w14:paraId="739D93A0" w14:textId="77777777" w:rsidR="0002024A" w:rsidRPr="0002024A" w:rsidRDefault="0002024A" w:rsidP="00980D1F">
      <w:pPr>
        <w:numPr>
          <w:ilvl w:val="0"/>
          <w:numId w:val="48"/>
        </w:numPr>
        <w:bidi/>
        <w:spacing w:after="160"/>
        <w:contextualSpacing/>
        <w:jc w:val="both"/>
        <w:rPr>
          <w:rFonts w:ascii="Simplified Arabic" w:eastAsia="Calibri" w:hAnsi="Simplified Arabic" w:cs="Simplified Arabic"/>
          <w:sz w:val="26"/>
          <w:szCs w:val="26"/>
        </w:rPr>
      </w:pPr>
      <w:r w:rsidRPr="0002024A">
        <w:rPr>
          <w:rFonts w:ascii="Simplified Arabic" w:eastAsia="Calibri" w:hAnsi="Simplified Arabic" w:cs="Simplified Arabic"/>
          <w:sz w:val="26"/>
          <w:szCs w:val="26"/>
          <w:rtl/>
        </w:rPr>
        <w:t>التسريح أو الفصل نتيجة لأخطاء الموارد المتكررة التي أضرت بالمؤسسة.</w:t>
      </w:r>
    </w:p>
    <w:p w14:paraId="7F356273" w14:textId="77777777" w:rsidR="0002024A" w:rsidRPr="0002024A" w:rsidRDefault="0002024A" w:rsidP="0002024A">
      <w:pPr>
        <w:bidi/>
        <w:spacing w:after="160" w:line="360" w:lineRule="auto"/>
        <w:ind w:left="-2"/>
        <w:contextualSpacing/>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كما أن ارتفاع معدل دوران العمل يكبد المؤسسة تكاليف إضافية مثل</w:t>
      </w:r>
      <w:r w:rsidRPr="0002024A">
        <w:rPr>
          <w:rFonts w:ascii="Simplified Arabic" w:eastAsia="Calibri" w:hAnsi="Simplified Arabic" w:cs="Simplified Arabic"/>
          <w:sz w:val="26"/>
          <w:szCs w:val="26"/>
        </w:rPr>
        <w:t>:</w:t>
      </w:r>
    </w:p>
    <w:p w14:paraId="3E0EC366" w14:textId="77777777" w:rsidR="0002024A" w:rsidRPr="0002024A" w:rsidRDefault="0002024A" w:rsidP="00980D1F">
      <w:pPr>
        <w:numPr>
          <w:ilvl w:val="0"/>
          <w:numId w:val="49"/>
        </w:numPr>
        <w:bidi/>
        <w:spacing w:after="160"/>
        <w:contextualSpacing/>
        <w:jc w:val="both"/>
        <w:rPr>
          <w:rFonts w:ascii="Simplified Arabic" w:eastAsia="Calibri" w:hAnsi="Simplified Arabic" w:cs="Simplified Arabic"/>
          <w:sz w:val="26"/>
          <w:szCs w:val="26"/>
          <w:rtl/>
        </w:rPr>
      </w:pPr>
      <w:r w:rsidRPr="0002024A">
        <w:rPr>
          <w:rFonts w:ascii="Simplified Arabic" w:eastAsia="Calibri" w:hAnsi="Simplified Arabic" w:cs="Simplified Arabic"/>
          <w:b/>
          <w:bCs/>
          <w:sz w:val="26"/>
          <w:szCs w:val="26"/>
          <w:rtl/>
        </w:rPr>
        <w:t>تكاليف التوظيف</w:t>
      </w:r>
      <w:r w:rsidRPr="0002024A">
        <w:rPr>
          <w:rFonts w:ascii="Simplified Arabic" w:eastAsia="Calibri" w:hAnsi="Simplified Arabic" w:cs="Simplified Arabic"/>
          <w:sz w:val="26"/>
          <w:szCs w:val="26"/>
          <w:rtl/>
        </w:rPr>
        <w:t>: تغطي التكاليف المختلفة الناتجة عن توظيف موارد بشرية جديدة، مثل تكاليف الإعلانات والاختبارات وما إلى ذلك.</w:t>
      </w:r>
    </w:p>
    <w:p w14:paraId="576AF001" w14:textId="77777777" w:rsidR="0002024A" w:rsidRPr="0002024A" w:rsidRDefault="0002024A" w:rsidP="00980D1F">
      <w:pPr>
        <w:numPr>
          <w:ilvl w:val="0"/>
          <w:numId w:val="49"/>
        </w:numPr>
        <w:bidi/>
        <w:spacing w:after="160"/>
        <w:contextualSpacing/>
        <w:jc w:val="both"/>
        <w:rPr>
          <w:rFonts w:ascii="Simplified Arabic" w:eastAsia="Calibri" w:hAnsi="Simplified Arabic" w:cs="Simplified Arabic"/>
          <w:sz w:val="26"/>
          <w:szCs w:val="26"/>
          <w:rtl/>
        </w:rPr>
      </w:pPr>
      <w:r w:rsidRPr="0002024A">
        <w:rPr>
          <w:rFonts w:ascii="Simplified Arabic" w:eastAsia="Calibri" w:hAnsi="Simplified Arabic" w:cs="Simplified Arabic"/>
          <w:b/>
          <w:bCs/>
          <w:sz w:val="26"/>
          <w:szCs w:val="26"/>
          <w:rtl/>
        </w:rPr>
        <w:t>تكاليف التدريب</w:t>
      </w:r>
      <w:r w:rsidRPr="0002024A">
        <w:rPr>
          <w:rFonts w:ascii="Simplified Arabic" w:eastAsia="Calibri" w:hAnsi="Simplified Arabic" w:cs="Simplified Arabic"/>
          <w:sz w:val="26"/>
          <w:szCs w:val="26"/>
          <w:rtl/>
        </w:rPr>
        <w:t>: هي التكاليف المختلفة المرتبطة بتحسين مؤهلات العمال الجدد من أجل دمجهم في وظائفهم الجديدة.</w:t>
      </w:r>
    </w:p>
    <w:p w14:paraId="3C8628EF" w14:textId="77777777" w:rsidR="0002024A" w:rsidRPr="0002024A" w:rsidRDefault="0002024A" w:rsidP="006B5A81">
      <w:pPr>
        <w:numPr>
          <w:ilvl w:val="0"/>
          <w:numId w:val="49"/>
        </w:numPr>
        <w:bidi/>
        <w:spacing w:after="160" w:line="360" w:lineRule="auto"/>
        <w:contextualSpacing/>
        <w:jc w:val="both"/>
        <w:rPr>
          <w:rFonts w:ascii="Simplified Arabic" w:eastAsia="Calibri" w:hAnsi="Simplified Arabic" w:cs="Simplified Arabic"/>
          <w:sz w:val="26"/>
          <w:szCs w:val="26"/>
          <w:rtl/>
        </w:rPr>
      </w:pPr>
      <w:r w:rsidRPr="0002024A">
        <w:rPr>
          <w:rFonts w:ascii="Simplified Arabic" w:eastAsia="Calibri" w:hAnsi="Simplified Arabic" w:cs="Simplified Arabic"/>
          <w:b/>
          <w:bCs/>
          <w:sz w:val="26"/>
          <w:szCs w:val="26"/>
          <w:rtl/>
        </w:rPr>
        <w:t>تكاليف الفصل</w:t>
      </w:r>
      <w:r w:rsidRPr="0002024A">
        <w:rPr>
          <w:rFonts w:ascii="Simplified Arabic" w:eastAsia="Calibri" w:hAnsi="Simplified Arabic" w:cs="Simplified Arabic"/>
          <w:sz w:val="26"/>
          <w:szCs w:val="26"/>
          <w:rtl/>
        </w:rPr>
        <w:t>: وتتمثل بشكل رئيسي في التعويضات المالية الممنوحة للعمال الدين تم فصلهم.</w:t>
      </w:r>
    </w:p>
    <w:p w14:paraId="01DD391C" w14:textId="77777777" w:rsidR="0002024A" w:rsidRPr="0002024A" w:rsidRDefault="0002024A" w:rsidP="00980D1F">
      <w:pPr>
        <w:bidi/>
        <w:spacing w:after="160"/>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تجدر الإشارة إلى أن معدل دوران العمل يمكن أن يكون له بعض النتائج الإيجابية، فتوظيف مورد بشري يتمتع بخبرة أعلى من أولئك الذين تركوا المؤسسة سيكون له تأثير إيجابي على المؤسسة في شكل تحسين مستوى الأداء.</w:t>
      </w:r>
    </w:p>
    <w:p w14:paraId="1EE4AA4F" w14:textId="77777777" w:rsidR="0002024A" w:rsidRPr="0002024A" w:rsidRDefault="0002024A" w:rsidP="0002024A">
      <w:pPr>
        <w:bidi/>
        <w:spacing w:after="160" w:line="360" w:lineRule="auto"/>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وفي الأخير يجب الإشارة الى نقطة مهمة، معدلات دوران العمل المنخفضة قد لا تعني في الواقع أن الموظفين راضين عن وظيفتهم، لكن غياب خيارات العمل خارج المؤسسة يبقيهم في منصبهم الحالي.</w:t>
      </w:r>
    </w:p>
    <w:p w14:paraId="57A49257" w14:textId="43A650E7" w:rsidR="0002024A" w:rsidRPr="0002024A" w:rsidRDefault="0002024A" w:rsidP="006B5A81">
      <w:pPr>
        <w:pStyle w:val="a7"/>
        <w:numPr>
          <w:ilvl w:val="0"/>
          <w:numId w:val="46"/>
        </w:numPr>
        <w:bidi/>
        <w:spacing w:after="160" w:line="259" w:lineRule="auto"/>
        <w:jc w:val="both"/>
        <w:rPr>
          <w:rFonts w:ascii="Simplified Arabic" w:eastAsia="Calibri" w:hAnsi="Simplified Arabic" w:cs="Simplified Arabic"/>
          <w:sz w:val="26"/>
          <w:szCs w:val="26"/>
        </w:rPr>
      </w:pPr>
      <w:r w:rsidRPr="0002024A">
        <w:rPr>
          <w:rFonts w:ascii="Simplified Arabic" w:eastAsia="Calibri" w:hAnsi="Simplified Arabic" w:cs="Simplified Arabic"/>
          <w:b/>
          <w:bCs/>
          <w:sz w:val="26"/>
          <w:szCs w:val="26"/>
          <w:rtl/>
        </w:rPr>
        <w:t>الرضا الوظيفي والتغيب عن العمل</w:t>
      </w:r>
      <w:r w:rsidRPr="0002024A">
        <w:rPr>
          <w:rFonts w:ascii="Simplified Arabic" w:eastAsia="Calibri" w:hAnsi="Simplified Arabic" w:cs="Simplified Arabic"/>
          <w:b/>
          <w:bCs/>
          <w:sz w:val="26"/>
          <w:szCs w:val="26"/>
        </w:rPr>
        <w:t>:</w:t>
      </w:r>
    </w:p>
    <w:p w14:paraId="5F8EF8FB" w14:textId="77777777" w:rsidR="0002024A" w:rsidRPr="0002024A" w:rsidRDefault="0002024A" w:rsidP="00980D1F">
      <w:pPr>
        <w:bidi/>
        <w:spacing w:after="160"/>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يتفق العديد من الباحثين على أن التغيب عن العمل هو موقف ارادي ومتعمد، وكذلك نوع من رد الفعل مشابه للإضراب، لأنه رد فعل مباشر يظهر من خلاله الفرد العامل رفضه للعمل وظروفه.</w:t>
      </w:r>
    </w:p>
    <w:p w14:paraId="0AF2AC2C" w14:textId="77777777" w:rsidR="0002024A" w:rsidRPr="0002024A" w:rsidRDefault="0002024A" w:rsidP="00980D1F">
      <w:pPr>
        <w:bidi/>
        <w:spacing w:after="160"/>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الرضا الوظيفي ومعدلات التغيب تربطهما علاقة معاكسة، كلما ارتفع مستوى رضا الموظفين، انخفض معدل التغيب في مكان العمل، والعكس صحيح.</w:t>
      </w:r>
    </w:p>
    <w:p w14:paraId="1AC3D88C" w14:textId="05297E22" w:rsidR="0002024A" w:rsidRDefault="0002024A" w:rsidP="00980D1F">
      <w:pPr>
        <w:bidi/>
        <w:spacing w:after="160"/>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تجدر الإشارة الى ان التغيب عن العمل يختلف عن الغياب عن العمل، ا</w:t>
      </w:r>
      <w:r w:rsidRPr="0002024A">
        <w:rPr>
          <w:rFonts w:ascii="Simplified Arabic" w:eastAsia="Calibri" w:hAnsi="Simplified Arabic" w:cs="Simplified Arabic"/>
          <w:sz w:val="26"/>
          <w:szCs w:val="26"/>
          <w:rtl/>
          <w:lang w:bidi="ar-DZ"/>
        </w:rPr>
        <w:t>ذ</w:t>
      </w:r>
      <w:r w:rsidRPr="0002024A">
        <w:rPr>
          <w:rFonts w:ascii="Simplified Arabic" w:eastAsia="Calibri" w:hAnsi="Simplified Arabic" w:cs="Simplified Arabic"/>
          <w:sz w:val="26"/>
          <w:szCs w:val="26"/>
          <w:rtl/>
        </w:rPr>
        <w:t xml:space="preserve"> أن التغيب هو عمل مقصود ومخطط له من قبل، في حين أن الغياب عن العمل هو فعل إجباري صادر عن الفرد نتيجة تعرضه لظروف طارئة خارج نطاق سيطرته مثل المرض والتعرض لحادث سيارة ... الخ.</w:t>
      </w:r>
    </w:p>
    <w:p w14:paraId="23D8A396" w14:textId="10B6971A" w:rsidR="002B29C1" w:rsidRPr="0002024A" w:rsidRDefault="002B29C1" w:rsidP="002B29C1">
      <w:pPr>
        <w:bidi/>
        <w:spacing w:after="160" w:line="360" w:lineRule="auto"/>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ليس هناك شك في أن التغيب عن العمل له تأثير سلبي على المؤسسة لأنه يكبدها تكاليف عالية نتيجة عدم استقرار</w:t>
      </w:r>
    </w:p>
    <w:p w14:paraId="66572E0D" w14:textId="30F6BFD1" w:rsidR="0002024A" w:rsidRPr="0002024A" w:rsidRDefault="0002024A" w:rsidP="0002024A">
      <w:pPr>
        <w:bidi/>
        <w:spacing w:after="160" w:line="360" w:lineRule="auto"/>
        <w:jc w:val="both"/>
        <w:rPr>
          <w:rFonts w:ascii="Simplified Arabic" w:eastAsia="Calibri" w:hAnsi="Simplified Arabic" w:cs="Simplified Arabic"/>
          <w:sz w:val="26"/>
          <w:szCs w:val="26"/>
          <w:rtl/>
        </w:rPr>
      </w:pPr>
      <w:r w:rsidRPr="0002024A">
        <w:rPr>
          <w:rFonts w:ascii="Simplified Arabic" w:eastAsia="Calibri" w:hAnsi="Simplified Arabic" w:cs="Simplified Arabic"/>
          <w:sz w:val="26"/>
          <w:szCs w:val="26"/>
          <w:rtl/>
        </w:rPr>
        <w:t>سلسلة الإنتاج وينعكس سلبيا على الاستمرارية والنمو للمؤسسة، نتيجة لذلك من مصلحة المؤسسة العمل على القضاء على معدلات التغيب، والتي يمكن تحقيقها من خلال التحقيق في الأسباب المختلفة للتغيب عن العمل.</w:t>
      </w:r>
    </w:p>
    <w:p w14:paraId="31723157" w14:textId="77777777" w:rsidR="00637216" w:rsidRPr="00637216" w:rsidRDefault="00637216" w:rsidP="00637216">
      <w:pPr>
        <w:bidi/>
        <w:spacing w:after="160" w:line="360" w:lineRule="auto"/>
        <w:jc w:val="both"/>
        <w:rPr>
          <w:rFonts w:ascii="Simplified Arabic" w:eastAsia="Calibri" w:hAnsi="Simplified Arabic" w:cs="Simplified Arabic"/>
          <w:b/>
          <w:bCs/>
          <w:sz w:val="26"/>
          <w:szCs w:val="26"/>
          <w:rtl/>
        </w:rPr>
      </w:pPr>
      <w:r w:rsidRPr="00637216">
        <w:rPr>
          <w:rFonts w:ascii="Simplified Arabic" w:eastAsia="Calibri" w:hAnsi="Simplified Arabic" w:cs="Simplified Arabic"/>
          <w:b/>
          <w:bCs/>
          <w:sz w:val="26"/>
          <w:szCs w:val="26"/>
          <w:rtl/>
        </w:rPr>
        <w:lastRenderedPageBreak/>
        <w:t>خلاصة الفصل</w:t>
      </w:r>
    </w:p>
    <w:p w14:paraId="04DBA7FB" w14:textId="77777777" w:rsidR="00637216" w:rsidRPr="00637216" w:rsidRDefault="00637216" w:rsidP="00637216">
      <w:pPr>
        <w:bidi/>
        <w:spacing w:after="160"/>
        <w:jc w:val="both"/>
        <w:rPr>
          <w:rFonts w:ascii="Simplified Arabic" w:eastAsia="Calibri" w:hAnsi="Simplified Arabic" w:cs="Simplified Arabic"/>
          <w:sz w:val="26"/>
          <w:szCs w:val="26"/>
          <w:rtl/>
        </w:rPr>
      </w:pPr>
      <w:r w:rsidRPr="00637216">
        <w:rPr>
          <w:rFonts w:ascii="Simplified Arabic" w:eastAsia="Calibri" w:hAnsi="Simplified Arabic" w:cs="Simplified Arabic"/>
          <w:sz w:val="26"/>
          <w:szCs w:val="26"/>
          <w:rtl/>
        </w:rPr>
        <w:t>في هذا الفصل تناولنا موضوع الرضا الوظيفي داخل المؤسسة وأهميته بالنسبة للعاملين وخلصنا من خلاله إلى أن الرضا الوظيفي هو مفهوم ذاتي يعبر عن الشعور الإيجابي الذي يحمله المورد البشري لوظيفته والعناصر المتعلقة به.</w:t>
      </w:r>
    </w:p>
    <w:p w14:paraId="79C805B2" w14:textId="77777777" w:rsidR="00637216" w:rsidRPr="00637216" w:rsidRDefault="00637216" w:rsidP="00637216">
      <w:pPr>
        <w:bidi/>
        <w:spacing w:after="160" w:line="360" w:lineRule="auto"/>
        <w:jc w:val="both"/>
        <w:rPr>
          <w:rFonts w:ascii="Simplified Arabic" w:eastAsia="Calibri" w:hAnsi="Simplified Arabic" w:cs="Simplified Arabic"/>
          <w:sz w:val="26"/>
          <w:szCs w:val="26"/>
          <w:rtl/>
        </w:rPr>
      </w:pPr>
      <w:r w:rsidRPr="00637216">
        <w:rPr>
          <w:rFonts w:ascii="Simplified Arabic" w:eastAsia="Calibri" w:hAnsi="Simplified Arabic" w:cs="Simplified Arabic"/>
          <w:sz w:val="26"/>
          <w:szCs w:val="26"/>
          <w:rtl/>
        </w:rPr>
        <w:t>ما ظهر لنا أيضًا من خلال دراستنا لهذا الفصل هو أن الباحثين لم يتفقوا على تفسير محدد للرضا الوظيفي، وهذا بسبب الزوايا المختلفة التي نظروا منها، وقد نظر بعضهم إلى الرضا الوظيفي من زاوية الحاجات الانسانية، والبعض الآخر نظر إليها من زاوية العوامل الدافعية والوقائية ومنهم من نظر اليها من زاوية التوقع، كما توصلنا إلى أن الرضا الوظيفي يتأثر بمجموعتين أساسيتين من العوامل، الأولى تتعلق بالموارد البشرية والثانية تتعلق بالمنظمة.</w:t>
      </w:r>
    </w:p>
    <w:p w14:paraId="098F82BE" w14:textId="77777777" w:rsidR="00637216" w:rsidRPr="00637216" w:rsidRDefault="00637216" w:rsidP="00637216">
      <w:pPr>
        <w:bidi/>
        <w:spacing w:after="160" w:line="360" w:lineRule="auto"/>
        <w:jc w:val="both"/>
        <w:rPr>
          <w:rFonts w:ascii="Simplified Arabic" w:eastAsia="Calibri" w:hAnsi="Simplified Arabic" w:cs="Simplified Arabic"/>
          <w:sz w:val="26"/>
          <w:szCs w:val="26"/>
          <w:rtl/>
        </w:rPr>
      </w:pPr>
      <w:r w:rsidRPr="00637216">
        <w:rPr>
          <w:rFonts w:ascii="Simplified Arabic" w:eastAsia="Calibri" w:hAnsi="Simplified Arabic" w:cs="Simplified Arabic"/>
          <w:sz w:val="26"/>
          <w:szCs w:val="26"/>
          <w:rtl/>
        </w:rPr>
        <w:t>وفي الأخير ظهر لنا أن الرضا الوظيفي يرتبط ارتباطًا وثيقًا ببعض نتائج العمل، حيث يرتبط ارتباطًا مباشرًا بالأداء ويرتبط عكسياً بالتغيب ودوران العمل.</w:t>
      </w:r>
    </w:p>
    <w:p w14:paraId="0FA01873" w14:textId="77777777" w:rsidR="006B1A78" w:rsidRPr="00C52E91" w:rsidRDefault="006B1A78" w:rsidP="006B1A78">
      <w:pPr>
        <w:bidi/>
        <w:spacing w:after="160" w:line="360" w:lineRule="auto"/>
        <w:jc w:val="both"/>
        <w:rPr>
          <w:rFonts w:ascii="Simplified Arabic" w:eastAsia="Calibri" w:hAnsi="Simplified Arabic" w:cs="Simplified Arabic"/>
          <w:sz w:val="26"/>
          <w:szCs w:val="26"/>
          <w:rtl/>
        </w:rPr>
      </w:pPr>
    </w:p>
    <w:p w14:paraId="71913359" w14:textId="6A1ADA5B" w:rsidR="00C52E91" w:rsidRDefault="00C52E91" w:rsidP="00C52E91">
      <w:pPr>
        <w:bidi/>
        <w:ind w:hanging="2"/>
        <w:rPr>
          <w:rtl/>
        </w:rPr>
      </w:pPr>
    </w:p>
    <w:p w14:paraId="2337C7A0" w14:textId="2DF2148D" w:rsidR="004147B7" w:rsidRDefault="004147B7" w:rsidP="004147B7">
      <w:pPr>
        <w:bidi/>
        <w:ind w:hanging="2"/>
        <w:rPr>
          <w:rtl/>
        </w:rPr>
      </w:pPr>
    </w:p>
    <w:p w14:paraId="3B0B2D61" w14:textId="36D8B902" w:rsidR="004147B7" w:rsidRDefault="004147B7" w:rsidP="004147B7">
      <w:pPr>
        <w:bidi/>
        <w:ind w:hanging="2"/>
        <w:rPr>
          <w:rtl/>
        </w:rPr>
      </w:pPr>
    </w:p>
    <w:p w14:paraId="333E423E" w14:textId="7680070F" w:rsidR="004147B7" w:rsidRDefault="004147B7" w:rsidP="004147B7">
      <w:pPr>
        <w:bidi/>
        <w:ind w:hanging="2"/>
        <w:rPr>
          <w:rtl/>
        </w:rPr>
      </w:pPr>
    </w:p>
    <w:p w14:paraId="289BAFAE" w14:textId="77AF68F8" w:rsidR="004147B7" w:rsidRDefault="004147B7" w:rsidP="004147B7">
      <w:pPr>
        <w:bidi/>
        <w:ind w:hanging="2"/>
        <w:rPr>
          <w:rtl/>
        </w:rPr>
      </w:pPr>
    </w:p>
    <w:p w14:paraId="1F5AEC3B" w14:textId="7E2549E7" w:rsidR="004147B7" w:rsidRDefault="004147B7" w:rsidP="004147B7">
      <w:pPr>
        <w:bidi/>
        <w:ind w:hanging="2"/>
        <w:rPr>
          <w:rtl/>
        </w:rPr>
      </w:pPr>
    </w:p>
    <w:p w14:paraId="77912524" w14:textId="164ACA98" w:rsidR="004147B7" w:rsidRDefault="004147B7" w:rsidP="004147B7">
      <w:pPr>
        <w:bidi/>
        <w:ind w:hanging="2"/>
        <w:rPr>
          <w:rtl/>
        </w:rPr>
      </w:pPr>
    </w:p>
    <w:p w14:paraId="4E4AEE14" w14:textId="2B9C4C55" w:rsidR="004147B7" w:rsidRDefault="004147B7" w:rsidP="004147B7">
      <w:pPr>
        <w:bidi/>
        <w:ind w:hanging="2"/>
        <w:rPr>
          <w:rtl/>
        </w:rPr>
      </w:pPr>
    </w:p>
    <w:p w14:paraId="26293544" w14:textId="15ED4A1F" w:rsidR="004147B7" w:rsidRDefault="004147B7" w:rsidP="004147B7">
      <w:pPr>
        <w:bidi/>
        <w:ind w:hanging="2"/>
        <w:rPr>
          <w:rtl/>
        </w:rPr>
      </w:pPr>
    </w:p>
    <w:p w14:paraId="4B4147A0" w14:textId="2265A017" w:rsidR="004147B7" w:rsidRDefault="004147B7" w:rsidP="004147B7">
      <w:pPr>
        <w:bidi/>
        <w:ind w:hanging="2"/>
        <w:rPr>
          <w:rtl/>
        </w:rPr>
      </w:pPr>
    </w:p>
    <w:p w14:paraId="2FBB5977" w14:textId="4163EC2B" w:rsidR="004147B7" w:rsidRDefault="004147B7" w:rsidP="004147B7">
      <w:pPr>
        <w:bidi/>
        <w:ind w:hanging="2"/>
        <w:rPr>
          <w:rtl/>
        </w:rPr>
      </w:pPr>
    </w:p>
    <w:p w14:paraId="31680178" w14:textId="7E0D15E2" w:rsidR="004147B7" w:rsidRDefault="004147B7" w:rsidP="004147B7">
      <w:pPr>
        <w:bidi/>
        <w:ind w:hanging="2"/>
        <w:rPr>
          <w:rtl/>
        </w:rPr>
      </w:pPr>
    </w:p>
    <w:p w14:paraId="570D6F45" w14:textId="397280C2" w:rsidR="004147B7" w:rsidRDefault="004147B7" w:rsidP="004147B7">
      <w:pPr>
        <w:bidi/>
        <w:ind w:hanging="2"/>
        <w:rPr>
          <w:rtl/>
        </w:rPr>
      </w:pPr>
    </w:p>
    <w:p w14:paraId="1A1B35ED" w14:textId="77777777" w:rsidR="004147B7" w:rsidRDefault="004147B7" w:rsidP="004147B7">
      <w:pPr>
        <w:bidi/>
        <w:ind w:hanging="2"/>
        <w:rPr>
          <w:rtl/>
        </w:rPr>
        <w:sectPr w:rsidR="004147B7" w:rsidSect="00922C40">
          <w:headerReference w:type="default" r:id="rId17"/>
          <w:pgSz w:w="11906" w:h="16838"/>
          <w:pgMar w:top="1418" w:right="1418" w:bottom="1134" w:left="1134" w:header="709" w:footer="709" w:gutter="0"/>
          <w:cols w:space="708"/>
          <w:docGrid w:linePitch="360"/>
        </w:sectPr>
      </w:pPr>
    </w:p>
    <w:p w14:paraId="78C27262" w14:textId="3A0B42EA" w:rsidR="004147B7" w:rsidRDefault="004147B7" w:rsidP="004147B7">
      <w:pPr>
        <w:bidi/>
        <w:ind w:hanging="2"/>
        <w:rPr>
          <w:rtl/>
        </w:rPr>
      </w:pPr>
    </w:p>
    <w:p w14:paraId="379AF8E5" w14:textId="4F4B3192" w:rsidR="004A2A55" w:rsidRPr="004A2A55" w:rsidRDefault="004A2A55" w:rsidP="004A2A55">
      <w:pPr>
        <w:bidi/>
        <w:rPr>
          <w:rtl/>
        </w:rPr>
      </w:pPr>
    </w:p>
    <w:p w14:paraId="12B999B7" w14:textId="754AB5A1" w:rsidR="004A2A55" w:rsidRPr="004A2A55" w:rsidRDefault="004A2A55" w:rsidP="004A2A55">
      <w:pPr>
        <w:bidi/>
        <w:rPr>
          <w:rtl/>
        </w:rPr>
      </w:pPr>
    </w:p>
    <w:p w14:paraId="4E26CB83" w14:textId="415A3B54" w:rsidR="004A2A55" w:rsidRPr="004A2A55" w:rsidRDefault="004A2A55" w:rsidP="004A2A55">
      <w:pPr>
        <w:bidi/>
        <w:rPr>
          <w:rtl/>
        </w:rPr>
      </w:pPr>
    </w:p>
    <w:p w14:paraId="3DA2DE15" w14:textId="2C2E99EE" w:rsidR="004A2A55" w:rsidRPr="004A2A55" w:rsidRDefault="004A2A55" w:rsidP="004A2A55">
      <w:pPr>
        <w:bidi/>
        <w:rPr>
          <w:rtl/>
        </w:rPr>
      </w:pPr>
    </w:p>
    <w:p w14:paraId="12D4122F" w14:textId="6CCA5CEE" w:rsidR="004A2A55" w:rsidRPr="004A2A55" w:rsidRDefault="004A2A55" w:rsidP="004A2A55">
      <w:pPr>
        <w:bidi/>
        <w:rPr>
          <w:rtl/>
        </w:rPr>
      </w:pPr>
    </w:p>
    <w:p w14:paraId="2A5BF7B8" w14:textId="5D12F10F" w:rsidR="004A2A55" w:rsidRPr="004A2A55" w:rsidRDefault="00F063BB" w:rsidP="004A2A55">
      <w:pPr>
        <w:bidi/>
        <w:rPr>
          <w:rtl/>
        </w:rPr>
      </w:pPr>
      <w:r>
        <w:rPr>
          <w:noProof/>
          <w:rtl/>
          <w:lang w:val="ar-SA"/>
        </w:rPr>
        <mc:AlternateContent>
          <mc:Choice Requires="wps">
            <w:drawing>
              <wp:anchor distT="0" distB="0" distL="114300" distR="114300" simplePos="0" relativeHeight="251665408" behindDoc="0" locked="0" layoutInCell="1" allowOverlap="1" wp14:anchorId="19B299C8" wp14:editId="7FD85125">
                <wp:simplePos x="0" y="0"/>
                <wp:positionH relativeFrom="column">
                  <wp:posOffset>737870</wp:posOffset>
                </wp:positionH>
                <wp:positionV relativeFrom="paragraph">
                  <wp:posOffset>196215</wp:posOffset>
                </wp:positionV>
                <wp:extent cx="4752975" cy="4029075"/>
                <wp:effectExtent l="0" t="0" r="28575" b="28575"/>
                <wp:wrapNone/>
                <wp:docPr id="4" name="مستطيل: زوايا مستديرة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52975" cy="4029075"/>
                        </a:xfrm>
                        <a:prstGeom prst="roundRect">
                          <a:avLst/>
                        </a:prstGeom>
                        <a:ln w="6350"/>
                      </wps:spPr>
                      <wps:style>
                        <a:lnRef idx="2">
                          <a:schemeClr val="dk1"/>
                        </a:lnRef>
                        <a:fillRef idx="1">
                          <a:schemeClr val="lt1"/>
                        </a:fillRef>
                        <a:effectRef idx="0">
                          <a:schemeClr val="dk1"/>
                        </a:effectRef>
                        <a:fontRef idx="minor">
                          <a:schemeClr val="dk1"/>
                        </a:fontRef>
                      </wps:style>
                      <wps:txbx>
                        <w:txbxContent>
                          <w:p w14:paraId="37F5F75D" w14:textId="77777777" w:rsidR="004A2A55" w:rsidRPr="00034579" w:rsidRDefault="004A2A55" w:rsidP="004A2A55">
                            <w:pPr>
                              <w:jc w:val="center"/>
                              <w:rPr>
                                <w:rFonts w:ascii="Simplified Arabic" w:hAnsi="Simplified Arabic" w:cs="Simplified Arabic"/>
                                <w:b/>
                                <w:bCs/>
                                <w:sz w:val="72"/>
                                <w:szCs w:val="72"/>
                                <w:rtl/>
                              </w:rPr>
                            </w:pPr>
                            <w:r w:rsidRPr="00034579">
                              <w:rPr>
                                <w:rFonts w:ascii="Simplified Arabic" w:hAnsi="Simplified Arabic" w:cs="Simplified Arabic" w:hint="cs"/>
                                <w:b/>
                                <w:bCs/>
                                <w:sz w:val="72"/>
                                <w:szCs w:val="72"/>
                                <w:rtl/>
                              </w:rPr>
                              <w:t>الفصل الثاني</w:t>
                            </w:r>
                          </w:p>
                          <w:p w14:paraId="721F7C14" w14:textId="77777777" w:rsidR="004A2A55" w:rsidRPr="00034579" w:rsidRDefault="004A2A55" w:rsidP="004A2A55">
                            <w:pPr>
                              <w:jc w:val="center"/>
                              <w:rPr>
                                <w:rFonts w:ascii="Simplified Arabic" w:hAnsi="Simplified Arabic" w:cs="Simplified Arabic"/>
                                <w:b/>
                                <w:bCs/>
                                <w:sz w:val="72"/>
                                <w:szCs w:val="72"/>
                              </w:rPr>
                            </w:pPr>
                            <w:r w:rsidRPr="00034579">
                              <w:rPr>
                                <w:rFonts w:ascii="Simplified Arabic" w:hAnsi="Simplified Arabic" w:cs="Simplified Arabic" w:hint="cs"/>
                                <w:b/>
                                <w:bCs/>
                                <w:sz w:val="72"/>
                                <w:szCs w:val="72"/>
                                <w:rtl/>
                              </w:rPr>
                              <w:t xml:space="preserve">جودة الخدمات الصحية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19B299C8" id="مستطيل: زوايا مستديرة 4" o:spid="_x0000_s1032" style="position:absolute;left:0;text-align:left;margin-left:58.1pt;margin-top:15.45pt;width:374.25pt;height:317.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5ebqwIAAGkFAAAOAAAAZHJzL2Uyb0RvYy54bWysVM1uEzEQviPxDpbvdDdh09JVN1XUqggp&#10;aqO2qGfHazerem1jO9mEM0ioL1LBBQEHXmXzNoy9Py2l4oC4WB7PN+P5+WYODtelQCtmbKFkhgc7&#10;MUZMUpUX8jrDby9PXrzCyDoicyKUZBneMIsPx8+fHVQ6ZUO1UCJnBoETadNKZ3jhnE6jyNIFK4nd&#10;UZpJUHJlSuJANNdRbkgF3ksRDeN4N6qUybVRlFkLr8eNEo+Df84ZdWecW+aQyDDE5sJpwjn3ZzQ+&#10;IOm1IXpR0DYM8g9RlKSQ8Gnv6pg4gpam+MNVWVCjrOJuh6oyUpwXlIUcIJtB/CibiwXRLOQCxbG6&#10;L5P9f27p6WpmUJFnOMFIkhJatP1Y/6i/1D+3t9sPKaq/bz/Vd9vb+g61iq8gfKs/o8QXr9I2BR8X&#10;emZ8+lZPFb2xoIh+03jBtpg1N6XHQvJoHTqx6TvB1g5ReEz2RsP9vRFGFHRJPNyPQfBeSdqZa2Pd&#10;a6ZK5C8ZNmop83Pod2gDWU2ta/Adzn8pJKoyvPtyFBofQmyiCvG5jWAN6pxxqAnEMQzeAhvZkTBo&#10;RYBH+c2gjUVIQHoTXgjRGw2eMhKuM2qx3owFhvaG8VOG97/16PCjkq43LAupzN+NeYNvG2ObXH3a&#10;bj1fBwLsdv2cq3wDpDCqmRar6UkBNZ4S62bEwHjAIMHIuzM4uFBQUdXeMFoo8/6pd48H1oIWowrG&#10;LcP23ZIYhpF4I4HP+4Mk8fMZhGS0NwTBPNTMH2rksjxS0IkBLBdNw9XjneheuVHlFWyGif8VVERS&#10;+DvD1JlOOHLNGoDdQtlkEmAwk5q4qbzQ1Dv3dfb0uVxfEaNbojng6KnqRpOkj6jWYL2lVJOlU7wI&#10;PPSVburadgDmOdC53T1+YTyUA+p+Q45/AQAA//8DAFBLAwQUAAYACAAAACEALF0BPuIAAAAKAQAA&#10;DwAAAGRycy9kb3ducmV2LnhtbEyPy07DMBBF90j8gzVI7KjTEkwJcSoEAlUCibTNAnZuPCQRfkSx&#10;mwa+nmEFy6s5uvdMvpqsYSMOofNOwnyWAENXe925RkK1e7xYAgtROa2MdyjhCwOsitOTXGXaH90G&#10;x21sGJW4kCkJbYx9xnmoW7QqzHyPjm4ffrAqUhwargd1pHJr+CJJBLeqc7TQqh7vW6w/twcr4fm9&#10;fC2fjC9fxu/1+qFKkzcRKynPz6a7W2ARp/gHw68+qUNBTnt/cDowQ3kuFoRKuExugBGwFOk1sL0E&#10;Ia5S4EXO/79Q/AAAAP//AwBQSwECLQAUAAYACAAAACEAtoM4kv4AAADhAQAAEwAAAAAAAAAAAAAA&#10;AAAAAAAAW0NvbnRlbnRfVHlwZXNdLnhtbFBLAQItABQABgAIAAAAIQA4/SH/1gAAAJQBAAALAAAA&#10;AAAAAAAAAAAAAC8BAABfcmVscy8ucmVsc1BLAQItABQABgAIAAAAIQCoL5ebqwIAAGkFAAAOAAAA&#10;AAAAAAAAAAAAAC4CAABkcnMvZTJvRG9jLnhtbFBLAQItABQABgAIAAAAIQAsXQE+4gAAAAoBAAAP&#10;AAAAAAAAAAAAAAAAAAUFAABkcnMvZG93bnJldi54bWxQSwUGAAAAAAQABADzAAAAFAYAAAAA&#10;" fillcolor="white [3201]" strokecolor="black [3200]" strokeweight=".5pt">
                <v:path arrowok="t"/>
                <v:textbox>
                  <w:txbxContent>
                    <w:p w14:paraId="37F5F75D" w14:textId="77777777" w:rsidR="004A2A55" w:rsidRPr="00034579" w:rsidRDefault="004A2A55" w:rsidP="004A2A55">
                      <w:pPr>
                        <w:jc w:val="center"/>
                        <w:rPr>
                          <w:rFonts w:ascii="Simplified Arabic" w:hAnsi="Simplified Arabic" w:cs="Simplified Arabic"/>
                          <w:b/>
                          <w:bCs/>
                          <w:sz w:val="72"/>
                          <w:szCs w:val="72"/>
                          <w:rtl/>
                        </w:rPr>
                      </w:pPr>
                      <w:r w:rsidRPr="00034579">
                        <w:rPr>
                          <w:rFonts w:ascii="Simplified Arabic" w:hAnsi="Simplified Arabic" w:cs="Simplified Arabic" w:hint="cs"/>
                          <w:b/>
                          <w:bCs/>
                          <w:sz w:val="72"/>
                          <w:szCs w:val="72"/>
                          <w:rtl/>
                        </w:rPr>
                        <w:t>الفصل الثاني</w:t>
                      </w:r>
                    </w:p>
                    <w:p w14:paraId="721F7C14" w14:textId="77777777" w:rsidR="004A2A55" w:rsidRPr="00034579" w:rsidRDefault="004A2A55" w:rsidP="004A2A55">
                      <w:pPr>
                        <w:jc w:val="center"/>
                        <w:rPr>
                          <w:rFonts w:ascii="Simplified Arabic" w:hAnsi="Simplified Arabic" w:cs="Simplified Arabic"/>
                          <w:b/>
                          <w:bCs/>
                          <w:sz w:val="72"/>
                          <w:szCs w:val="72"/>
                        </w:rPr>
                      </w:pPr>
                      <w:r w:rsidRPr="00034579">
                        <w:rPr>
                          <w:rFonts w:ascii="Simplified Arabic" w:hAnsi="Simplified Arabic" w:cs="Simplified Arabic" w:hint="cs"/>
                          <w:b/>
                          <w:bCs/>
                          <w:sz w:val="72"/>
                          <w:szCs w:val="72"/>
                          <w:rtl/>
                        </w:rPr>
                        <w:t xml:space="preserve">جودة الخدمات الصحية </w:t>
                      </w:r>
                    </w:p>
                  </w:txbxContent>
                </v:textbox>
              </v:roundrect>
            </w:pict>
          </mc:Fallback>
        </mc:AlternateContent>
      </w:r>
    </w:p>
    <w:p w14:paraId="6820C53F" w14:textId="4C3BECF5" w:rsidR="004A2A55" w:rsidRPr="004A2A55" w:rsidRDefault="004A2A55" w:rsidP="004A2A55">
      <w:pPr>
        <w:bidi/>
        <w:rPr>
          <w:rtl/>
        </w:rPr>
      </w:pPr>
    </w:p>
    <w:p w14:paraId="31FE6280" w14:textId="05D6862C" w:rsidR="004A2A55" w:rsidRPr="004A2A55" w:rsidRDefault="004A2A55" w:rsidP="004A2A55">
      <w:pPr>
        <w:bidi/>
        <w:rPr>
          <w:rtl/>
        </w:rPr>
      </w:pPr>
    </w:p>
    <w:p w14:paraId="5FDFE4DE" w14:textId="59A69BFE" w:rsidR="004A2A55" w:rsidRPr="004A2A55" w:rsidRDefault="004A2A55" w:rsidP="004A2A55">
      <w:pPr>
        <w:bidi/>
        <w:rPr>
          <w:rtl/>
        </w:rPr>
      </w:pPr>
    </w:p>
    <w:p w14:paraId="046F14AF" w14:textId="347940F0" w:rsidR="004A2A55" w:rsidRPr="004A2A55" w:rsidRDefault="004A2A55" w:rsidP="004A2A55">
      <w:pPr>
        <w:bidi/>
        <w:rPr>
          <w:rtl/>
        </w:rPr>
      </w:pPr>
    </w:p>
    <w:p w14:paraId="2ABCF5FB" w14:textId="2E3559E7" w:rsidR="004A2A55" w:rsidRPr="004A2A55" w:rsidRDefault="004A2A55" w:rsidP="004A2A55">
      <w:pPr>
        <w:bidi/>
        <w:rPr>
          <w:rtl/>
        </w:rPr>
      </w:pPr>
    </w:p>
    <w:p w14:paraId="4FC6C3D7" w14:textId="1753EF8A" w:rsidR="004A2A55" w:rsidRPr="004A2A55" w:rsidRDefault="004A2A55" w:rsidP="004A2A55">
      <w:pPr>
        <w:bidi/>
        <w:rPr>
          <w:rtl/>
        </w:rPr>
      </w:pPr>
    </w:p>
    <w:p w14:paraId="0A195235" w14:textId="08738344" w:rsidR="004A2A55" w:rsidRPr="004A2A55" w:rsidRDefault="004A2A55" w:rsidP="004A2A55">
      <w:pPr>
        <w:bidi/>
        <w:rPr>
          <w:rtl/>
        </w:rPr>
      </w:pPr>
    </w:p>
    <w:p w14:paraId="527F6A2B" w14:textId="7D18E2BD" w:rsidR="004A2A55" w:rsidRPr="004A2A55" w:rsidRDefault="004A2A55" w:rsidP="004A2A55">
      <w:pPr>
        <w:bidi/>
        <w:rPr>
          <w:rtl/>
        </w:rPr>
      </w:pPr>
    </w:p>
    <w:p w14:paraId="3EBF54D0" w14:textId="4D25759F" w:rsidR="004A2A55" w:rsidRPr="004A2A55" w:rsidRDefault="004A2A55" w:rsidP="004A2A55">
      <w:pPr>
        <w:bidi/>
        <w:rPr>
          <w:rtl/>
        </w:rPr>
      </w:pPr>
    </w:p>
    <w:p w14:paraId="311E283C" w14:textId="6CFA469C" w:rsidR="004A2A55" w:rsidRPr="004A2A55" w:rsidRDefault="004A2A55" w:rsidP="004A2A55">
      <w:pPr>
        <w:bidi/>
        <w:rPr>
          <w:rtl/>
        </w:rPr>
      </w:pPr>
    </w:p>
    <w:p w14:paraId="5873AD15" w14:textId="68C3D35F" w:rsidR="004A2A55" w:rsidRPr="004A2A55" w:rsidRDefault="004A2A55" w:rsidP="004A2A55">
      <w:pPr>
        <w:bidi/>
        <w:rPr>
          <w:rtl/>
        </w:rPr>
      </w:pPr>
    </w:p>
    <w:p w14:paraId="3B90CE0F" w14:textId="3D3DFA87" w:rsidR="004A2A55" w:rsidRPr="004A2A55" w:rsidRDefault="004A2A55" w:rsidP="004A2A55">
      <w:pPr>
        <w:bidi/>
        <w:rPr>
          <w:rtl/>
        </w:rPr>
      </w:pPr>
    </w:p>
    <w:p w14:paraId="0DC0E829" w14:textId="3C971B93" w:rsidR="004A2A55" w:rsidRPr="004A2A55" w:rsidRDefault="004A2A55" w:rsidP="004A2A55">
      <w:pPr>
        <w:bidi/>
        <w:rPr>
          <w:rtl/>
        </w:rPr>
      </w:pPr>
    </w:p>
    <w:p w14:paraId="0C09B677" w14:textId="6BA9A175" w:rsidR="004A2A55" w:rsidRPr="004A2A55" w:rsidRDefault="004A2A55" w:rsidP="004A2A55">
      <w:pPr>
        <w:bidi/>
        <w:rPr>
          <w:rtl/>
        </w:rPr>
      </w:pPr>
    </w:p>
    <w:p w14:paraId="65A4087A" w14:textId="60E61DA4" w:rsidR="004A2A55" w:rsidRPr="004A2A55" w:rsidRDefault="004A2A55" w:rsidP="004A2A55">
      <w:pPr>
        <w:bidi/>
        <w:rPr>
          <w:rtl/>
        </w:rPr>
      </w:pPr>
    </w:p>
    <w:p w14:paraId="770BF6F0" w14:textId="210D57A4" w:rsidR="004A2A55" w:rsidRPr="004A2A55" w:rsidRDefault="004A2A55" w:rsidP="004A2A55">
      <w:pPr>
        <w:bidi/>
        <w:rPr>
          <w:rtl/>
        </w:rPr>
      </w:pPr>
    </w:p>
    <w:p w14:paraId="17E7EB33" w14:textId="3736B4FB" w:rsidR="004A2A55" w:rsidRDefault="004A2A55" w:rsidP="004A2A55">
      <w:pPr>
        <w:bidi/>
        <w:rPr>
          <w:rtl/>
        </w:rPr>
      </w:pPr>
    </w:p>
    <w:p w14:paraId="48C9D687" w14:textId="0237CE9D" w:rsidR="004A2A55" w:rsidRDefault="004A2A55" w:rsidP="004A2A55">
      <w:pPr>
        <w:bidi/>
        <w:ind w:firstLine="708"/>
        <w:rPr>
          <w:rtl/>
        </w:rPr>
      </w:pPr>
    </w:p>
    <w:p w14:paraId="31FE2125" w14:textId="7D4A668D" w:rsidR="004A2A55" w:rsidRDefault="004A2A55" w:rsidP="004A2A55">
      <w:pPr>
        <w:bidi/>
        <w:ind w:firstLine="708"/>
        <w:rPr>
          <w:rtl/>
        </w:rPr>
      </w:pPr>
    </w:p>
    <w:p w14:paraId="2A4D2576" w14:textId="6CA2EB9E" w:rsidR="004A2A55" w:rsidRDefault="004A2A55" w:rsidP="004A2A55">
      <w:pPr>
        <w:bidi/>
        <w:ind w:firstLine="708"/>
        <w:rPr>
          <w:rtl/>
        </w:rPr>
      </w:pPr>
    </w:p>
    <w:p w14:paraId="4135FEBD" w14:textId="4F7A79B1" w:rsidR="004A2A55" w:rsidRDefault="004A2A55" w:rsidP="004A2A55">
      <w:pPr>
        <w:bidi/>
        <w:ind w:firstLine="708"/>
        <w:rPr>
          <w:rtl/>
        </w:rPr>
      </w:pPr>
    </w:p>
    <w:p w14:paraId="289B5DC2" w14:textId="6B68A8E0" w:rsidR="004A2A55" w:rsidRDefault="004A2A55" w:rsidP="004A2A55">
      <w:pPr>
        <w:bidi/>
        <w:ind w:firstLine="708"/>
        <w:rPr>
          <w:rtl/>
        </w:rPr>
      </w:pPr>
    </w:p>
    <w:p w14:paraId="5B9B5E62" w14:textId="0E580597" w:rsidR="004A2A55" w:rsidRDefault="004A2A55" w:rsidP="004A2A55">
      <w:pPr>
        <w:bidi/>
        <w:spacing w:after="160" w:line="259" w:lineRule="auto"/>
        <w:jc w:val="both"/>
        <w:rPr>
          <w:rFonts w:ascii="Simplified Arabic" w:eastAsia="Calibri" w:hAnsi="Simplified Arabic" w:cs="Simplified Arabic"/>
          <w:b/>
          <w:bCs/>
          <w:sz w:val="26"/>
          <w:szCs w:val="26"/>
          <w:rtl/>
        </w:rPr>
      </w:pPr>
      <w:r w:rsidRPr="004A2A55">
        <w:rPr>
          <w:rFonts w:ascii="Simplified Arabic" w:eastAsia="Calibri" w:hAnsi="Simplified Arabic" w:cs="Simplified Arabic"/>
          <w:b/>
          <w:bCs/>
          <w:sz w:val="26"/>
          <w:szCs w:val="26"/>
          <w:rtl/>
        </w:rPr>
        <w:lastRenderedPageBreak/>
        <w:t>تمهيد</w:t>
      </w:r>
    </w:p>
    <w:p w14:paraId="61DB1A77" w14:textId="5377748D" w:rsidR="005F1F97" w:rsidRPr="005F1F97" w:rsidRDefault="005F1F97" w:rsidP="00DE2A82">
      <w:pPr>
        <w:bidi/>
        <w:spacing w:after="160" w:line="360" w:lineRule="auto"/>
        <w:jc w:val="both"/>
        <w:rPr>
          <w:rFonts w:ascii="Simplified Arabic" w:eastAsia="Calibri" w:hAnsi="Simplified Arabic" w:cs="Simplified Arabic"/>
          <w:sz w:val="26"/>
          <w:szCs w:val="26"/>
          <w:rtl/>
        </w:rPr>
      </w:pPr>
      <w:r w:rsidRPr="00DE2A82">
        <w:rPr>
          <w:rFonts w:ascii="Simplified Arabic" w:eastAsia="Calibri" w:hAnsi="Simplified Arabic" w:cs="Simplified Arabic" w:hint="cs"/>
          <w:sz w:val="26"/>
          <w:szCs w:val="26"/>
          <w:rtl/>
        </w:rPr>
        <w:t>تحتل</w:t>
      </w:r>
      <w:r>
        <w:rPr>
          <w:rFonts w:ascii="Simplified Arabic" w:eastAsia="Calibri" w:hAnsi="Simplified Arabic" w:cs="Simplified Arabic" w:hint="cs"/>
          <w:b/>
          <w:bCs/>
          <w:sz w:val="26"/>
          <w:szCs w:val="26"/>
          <w:rtl/>
        </w:rPr>
        <w:t xml:space="preserve"> </w:t>
      </w:r>
      <w:r>
        <w:rPr>
          <w:rFonts w:ascii="Simplified Arabic" w:eastAsia="Calibri" w:hAnsi="Simplified Arabic" w:cs="Simplified Arabic" w:hint="cs"/>
          <w:sz w:val="26"/>
          <w:szCs w:val="26"/>
          <w:rtl/>
        </w:rPr>
        <w:t xml:space="preserve">الخدمات الصحية مكانة بارزة نظرا لأهميتها في الحفاظ على سلامة الانسان وزيادة قدرته على البناء والتنمية، وهي في هدا السياق تمثل اهم ما يمكن ان يقدم للإنسان، وان كانت تعكس ضرورة إنسانية </w:t>
      </w:r>
      <w:r w:rsidR="00DE2A82">
        <w:rPr>
          <w:rFonts w:ascii="Simplified Arabic" w:eastAsia="Calibri" w:hAnsi="Simplified Arabic" w:cs="Simplified Arabic" w:hint="cs"/>
          <w:sz w:val="26"/>
          <w:szCs w:val="26"/>
          <w:rtl/>
        </w:rPr>
        <w:t>فإنها</w:t>
      </w:r>
      <w:r>
        <w:rPr>
          <w:rFonts w:ascii="Simplified Arabic" w:eastAsia="Calibri" w:hAnsi="Simplified Arabic" w:cs="Simplified Arabic" w:hint="cs"/>
          <w:sz w:val="26"/>
          <w:szCs w:val="26"/>
          <w:rtl/>
        </w:rPr>
        <w:t xml:space="preserve"> تمثل ضرورة اقتصادية لبناء مجتمع قادر على الأداء الأفضل في مجالات التنمية </w:t>
      </w:r>
      <w:r w:rsidR="00DE2A82">
        <w:rPr>
          <w:rFonts w:ascii="Simplified Arabic" w:eastAsia="Calibri" w:hAnsi="Simplified Arabic" w:cs="Simplified Arabic" w:hint="cs"/>
          <w:sz w:val="26"/>
          <w:szCs w:val="26"/>
          <w:rtl/>
        </w:rPr>
        <w:t>الاقتصادية والاجتماعية.</w:t>
      </w:r>
      <w:r>
        <w:rPr>
          <w:rFonts w:ascii="Simplified Arabic" w:eastAsia="Calibri" w:hAnsi="Simplified Arabic" w:cs="Simplified Arabic" w:hint="cs"/>
          <w:sz w:val="26"/>
          <w:szCs w:val="26"/>
          <w:rtl/>
        </w:rPr>
        <w:t xml:space="preserve"> </w:t>
      </w:r>
    </w:p>
    <w:p w14:paraId="7280B4E8" w14:textId="5F1277FC" w:rsidR="004A2A55" w:rsidRDefault="004A2A55" w:rsidP="004A2A55">
      <w:pPr>
        <w:bidi/>
        <w:spacing w:after="160" w:line="360" w:lineRule="auto"/>
        <w:jc w:val="both"/>
        <w:rPr>
          <w:rFonts w:ascii="Simplified Arabic" w:eastAsia="Calibri" w:hAnsi="Simplified Arabic" w:cs="Simplified Arabic"/>
          <w:sz w:val="26"/>
          <w:szCs w:val="26"/>
          <w:rtl/>
          <w:lang w:val="en-US"/>
        </w:rPr>
      </w:pPr>
      <w:r w:rsidRPr="004A2A55">
        <w:rPr>
          <w:rFonts w:ascii="Simplified Arabic" w:eastAsia="Calibri" w:hAnsi="Simplified Arabic" w:cs="Simplified Arabic"/>
          <w:sz w:val="26"/>
          <w:szCs w:val="26"/>
          <w:rtl/>
          <w:lang w:val="en-US"/>
        </w:rPr>
        <w:t>تحظى قضية الجودة بمزيد من الاهتمام والخصوصية من جانب المؤسسات الصحية لما لها من تأثير كبير على حياة الأفراد والمجتمعات،</w:t>
      </w:r>
      <w:r w:rsidRPr="004A2A55">
        <w:rPr>
          <w:rFonts w:ascii="Simplified Arabic" w:eastAsia="Calibri" w:hAnsi="Simplified Arabic" w:cs="Simplified Arabic" w:hint="cs"/>
          <w:sz w:val="26"/>
          <w:szCs w:val="26"/>
          <w:rtl/>
          <w:lang w:val="en-US"/>
        </w:rPr>
        <w:t xml:space="preserve"> </w:t>
      </w:r>
      <w:r w:rsidRPr="004A2A55">
        <w:rPr>
          <w:rFonts w:ascii="Simplified Arabic" w:eastAsia="Calibri" w:hAnsi="Simplified Arabic" w:cs="Simplified Arabic"/>
          <w:sz w:val="26"/>
          <w:szCs w:val="26"/>
          <w:rtl/>
          <w:lang w:val="en-US"/>
        </w:rPr>
        <w:t>فتحسين جودة الخدمات الصحية التي تقدمها هذه المؤسسات يعود بالفائدة على الفرد بشكل خاص والمجتمع ككل،</w:t>
      </w:r>
      <w:r w:rsidRPr="004A2A55">
        <w:rPr>
          <w:rFonts w:ascii="Simplified Arabic" w:eastAsia="Calibri" w:hAnsi="Simplified Arabic" w:cs="Simplified Arabic" w:hint="cs"/>
          <w:sz w:val="26"/>
          <w:szCs w:val="26"/>
          <w:rtl/>
          <w:lang w:val="en-US"/>
        </w:rPr>
        <w:t xml:space="preserve"> </w:t>
      </w:r>
      <w:r w:rsidRPr="004A2A55">
        <w:rPr>
          <w:rFonts w:ascii="Simplified Arabic" w:eastAsia="Calibri" w:hAnsi="Simplified Arabic" w:cs="Simplified Arabic"/>
          <w:sz w:val="26"/>
          <w:szCs w:val="26"/>
          <w:rtl/>
          <w:lang w:val="en-US"/>
        </w:rPr>
        <w:t>لهذا أصبح على المؤسسات الصحية الجزائرية العامة والخاصة أكثر من أي وقت مضى تحسين جودة خدماتها واستعادة ثقة عملائها،</w:t>
      </w:r>
      <w:r w:rsidRPr="004A2A55">
        <w:rPr>
          <w:rFonts w:ascii="Simplified Arabic" w:eastAsia="Calibri" w:hAnsi="Simplified Arabic" w:cs="Simplified Arabic" w:hint="cs"/>
          <w:sz w:val="26"/>
          <w:szCs w:val="26"/>
          <w:rtl/>
          <w:lang w:val="en-US"/>
        </w:rPr>
        <w:t xml:space="preserve"> </w:t>
      </w:r>
      <w:r w:rsidRPr="004A2A55">
        <w:rPr>
          <w:rFonts w:ascii="Simplified Arabic" w:eastAsia="Calibri" w:hAnsi="Simplified Arabic" w:cs="Simplified Arabic"/>
          <w:sz w:val="26"/>
          <w:szCs w:val="26"/>
          <w:rtl/>
          <w:lang w:val="en-US"/>
        </w:rPr>
        <w:t>ولا يمكن أن يكون ذلك إلا من خلال التقييم الفعال للجودة المتصورة لخدماتها الصحية وتحسينها وضمان البقاء في البيئة التنافسية.</w:t>
      </w:r>
    </w:p>
    <w:p w14:paraId="6291DB3B" w14:textId="5ADEBB0E" w:rsidR="00DE2A82" w:rsidRPr="00DE2A82" w:rsidRDefault="00DE2A82" w:rsidP="00DE2A82">
      <w:pPr>
        <w:bidi/>
        <w:spacing w:after="160" w:line="360" w:lineRule="auto"/>
        <w:jc w:val="both"/>
        <w:rPr>
          <w:rFonts w:ascii="Simplified Arabic" w:eastAsia="Calibri" w:hAnsi="Simplified Arabic" w:cs="Simplified Arabic"/>
          <w:sz w:val="26"/>
          <w:szCs w:val="26"/>
          <w:rtl/>
        </w:rPr>
      </w:pPr>
      <w:bookmarkStart w:id="27" w:name="_Hlk78738009"/>
      <w:r w:rsidRPr="00DE2A82">
        <w:rPr>
          <w:rFonts w:ascii="Simplified Arabic" w:eastAsia="Calibri" w:hAnsi="Simplified Arabic" w:cs="Simplified Arabic"/>
          <w:color w:val="000000"/>
          <w:sz w:val="26"/>
          <w:szCs w:val="26"/>
          <w:rtl/>
          <w:lang w:val="en-US"/>
        </w:rPr>
        <w:t>إن جودة الخدمات الصحية والوصول إلى التميز فني تقديم الخدمات الصحية، سنتبقى دائمنا منن أهم</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أولويات دائرة</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الصحة في أي مؤسسة كانت وأساس خططها التطويرية. ولنيل رضى المرضى يجب</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العمل دائما" على ضمان جودة</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الخدمات لبناء نظام صحي يؤكد العدالة والشفافية في ت</w:t>
      </w:r>
      <w:r w:rsidRPr="00DE2A82">
        <w:rPr>
          <w:rFonts w:ascii="Simplified Arabic" w:eastAsia="Calibri" w:hAnsi="Simplified Arabic" w:cs="Simplified Arabic" w:hint="cs"/>
          <w:color w:val="000000"/>
          <w:sz w:val="26"/>
          <w:szCs w:val="26"/>
          <w:rtl/>
          <w:lang w:val="en-US"/>
        </w:rPr>
        <w:t>ق</w:t>
      </w:r>
      <w:r w:rsidRPr="00DE2A82">
        <w:rPr>
          <w:rFonts w:ascii="Simplified Arabic" w:eastAsia="Calibri" w:hAnsi="Simplified Arabic" w:cs="Simplified Arabic"/>
          <w:color w:val="000000"/>
          <w:sz w:val="26"/>
          <w:szCs w:val="26"/>
          <w:rtl/>
          <w:lang w:val="en-US"/>
        </w:rPr>
        <w:t>ديم الخدمات</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الصحية بكافة أشكالها ومستوياتها</w:t>
      </w:r>
      <w:r>
        <w:rPr>
          <w:rFonts w:ascii="Simplified Arabic" w:eastAsia="Calibri" w:hAnsi="Simplified Arabic" w:cs="Simplified Arabic" w:hint="cs"/>
          <w:sz w:val="26"/>
          <w:szCs w:val="26"/>
          <w:rtl/>
        </w:rPr>
        <w:t>.</w:t>
      </w:r>
    </w:p>
    <w:bookmarkEnd w:id="27"/>
    <w:p w14:paraId="4EA92A48" w14:textId="77777777" w:rsidR="004A2A55" w:rsidRPr="004A2A55" w:rsidRDefault="004A2A55" w:rsidP="004A2A55">
      <w:pPr>
        <w:bidi/>
        <w:spacing w:after="160" w:line="360" w:lineRule="auto"/>
        <w:jc w:val="both"/>
        <w:rPr>
          <w:rFonts w:ascii="Simplified Arabic" w:eastAsia="Calibri" w:hAnsi="Simplified Arabic" w:cs="Simplified Arabic"/>
          <w:color w:val="000000"/>
          <w:sz w:val="26"/>
          <w:szCs w:val="26"/>
          <w:rtl/>
          <w:lang w:val="en-US"/>
        </w:rPr>
      </w:pPr>
      <w:r w:rsidRPr="004A2A55">
        <w:rPr>
          <w:rFonts w:ascii="Simplified Arabic" w:eastAsia="Calibri" w:hAnsi="Simplified Arabic" w:cs="Simplified Arabic"/>
          <w:color w:val="000000"/>
          <w:sz w:val="26"/>
          <w:szCs w:val="26"/>
          <w:rtl/>
          <w:lang w:val="en-US"/>
        </w:rPr>
        <w:t>ومن أجل الإحاطة بالإطار المفاهيمي للخدمة الصحية وجودتها تم تقسيم هذا الفصل إلى ثلاثة مباحث وهي كالآتي</w:t>
      </w:r>
      <w:r w:rsidRPr="004A2A55">
        <w:rPr>
          <w:rFonts w:ascii="Simplified Arabic" w:eastAsia="Calibri" w:hAnsi="Simplified Arabic" w:cs="Simplified Arabic"/>
          <w:color w:val="000000"/>
          <w:sz w:val="26"/>
          <w:szCs w:val="26"/>
          <w:lang w:val="en-US"/>
        </w:rPr>
        <w:t>:</w:t>
      </w:r>
    </w:p>
    <w:p w14:paraId="4AC7EBB1" w14:textId="77777777" w:rsidR="004A2A55" w:rsidRPr="004A2A55" w:rsidRDefault="004A2A55" w:rsidP="004A2A55">
      <w:pPr>
        <w:bidi/>
        <w:spacing w:after="160"/>
        <w:jc w:val="both"/>
        <w:rPr>
          <w:rFonts w:ascii="Simplified Arabic" w:eastAsia="Calibri" w:hAnsi="Simplified Arabic" w:cs="Simplified Arabic"/>
          <w:color w:val="000000"/>
          <w:sz w:val="26"/>
          <w:szCs w:val="26"/>
          <w:rtl/>
          <w:lang w:val="en-US"/>
        </w:rPr>
      </w:pPr>
      <w:r w:rsidRPr="004A2A55">
        <w:rPr>
          <w:rFonts w:ascii="Simplified Arabic" w:eastAsia="Calibri" w:hAnsi="Simplified Arabic" w:cs="Simplified Arabic"/>
          <w:color w:val="000000"/>
          <w:sz w:val="26"/>
          <w:szCs w:val="26"/>
          <w:rtl/>
          <w:lang w:val="en-US"/>
        </w:rPr>
        <w:t>المبحث الأول: الإطار المفاهيمي العام للخدمات.</w:t>
      </w:r>
    </w:p>
    <w:p w14:paraId="72A9AF7A" w14:textId="77777777" w:rsidR="004A2A55" w:rsidRPr="004A2A55" w:rsidRDefault="004A2A55" w:rsidP="004A2A55">
      <w:pPr>
        <w:bidi/>
        <w:spacing w:after="160"/>
        <w:jc w:val="both"/>
        <w:rPr>
          <w:rFonts w:ascii="Simplified Arabic" w:eastAsia="Calibri" w:hAnsi="Simplified Arabic" w:cs="Simplified Arabic"/>
          <w:color w:val="000000"/>
          <w:sz w:val="26"/>
          <w:szCs w:val="26"/>
          <w:rtl/>
          <w:lang w:val="en-US"/>
        </w:rPr>
      </w:pPr>
      <w:r w:rsidRPr="004A2A55">
        <w:rPr>
          <w:rFonts w:ascii="Simplified Arabic" w:eastAsia="Calibri" w:hAnsi="Simplified Arabic" w:cs="Simplified Arabic"/>
          <w:color w:val="000000"/>
          <w:sz w:val="26"/>
          <w:szCs w:val="26"/>
          <w:rtl/>
          <w:lang w:val="en-US"/>
        </w:rPr>
        <w:t>المبحث الثاني: الخدمات الصحية.</w:t>
      </w:r>
    </w:p>
    <w:p w14:paraId="72BDD4C7" w14:textId="77777777" w:rsidR="004A2A55" w:rsidRPr="004A2A55" w:rsidRDefault="004A2A55" w:rsidP="004A2A55">
      <w:pPr>
        <w:bidi/>
        <w:spacing w:after="160" w:line="259" w:lineRule="auto"/>
        <w:jc w:val="both"/>
        <w:rPr>
          <w:rFonts w:ascii="Simplified Arabic" w:eastAsia="Calibri" w:hAnsi="Simplified Arabic" w:cs="Simplified Arabic"/>
          <w:color w:val="000000"/>
          <w:sz w:val="26"/>
          <w:szCs w:val="26"/>
          <w:rtl/>
          <w:lang w:val="en-US"/>
        </w:rPr>
      </w:pPr>
      <w:r w:rsidRPr="004A2A55">
        <w:rPr>
          <w:rFonts w:ascii="Simplified Arabic" w:eastAsia="Calibri" w:hAnsi="Simplified Arabic" w:cs="Simplified Arabic"/>
          <w:color w:val="000000"/>
          <w:sz w:val="26"/>
          <w:szCs w:val="26"/>
          <w:rtl/>
          <w:lang w:val="en-US"/>
        </w:rPr>
        <w:t>المبحث الثالث: الجودة في الخدمات الصحية.</w:t>
      </w:r>
    </w:p>
    <w:p w14:paraId="29238B91" w14:textId="79DA98BF" w:rsidR="004A2A55" w:rsidRDefault="004A2A55" w:rsidP="004A2A55">
      <w:pPr>
        <w:bidi/>
        <w:ind w:firstLine="708"/>
        <w:rPr>
          <w:rtl/>
        </w:rPr>
      </w:pPr>
    </w:p>
    <w:p w14:paraId="5222C9E0" w14:textId="1BA78532" w:rsidR="004A2A55" w:rsidRDefault="004A2A55" w:rsidP="004A2A55">
      <w:pPr>
        <w:bidi/>
        <w:ind w:firstLine="708"/>
        <w:rPr>
          <w:rtl/>
        </w:rPr>
      </w:pPr>
    </w:p>
    <w:p w14:paraId="04AD9B72" w14:textId="13311472" w:rsidR="004A2A55" w:rsidRDefault="004A2A55" w:rsidP="004A2A55">
      <w:pPr>
        <w:bidi/>
        <w:ind w:firstLine="708"/>
        <w:rPr>
          <w:rtl/>
        </w:rPr>
      </w:pPr>
    </w:p>
    <w:p w14:paraId="5CEA1D73" w14:textId="1C789BEC" w:rsidR="004A2A55" w:rsidRDefault="004A2A55" w:rsidP="004A2A55">
      <w:pPr>
        <w:bidi/>
        <w:ind w:firstLine="708"/>
        <w:rPr>
          <w:rtl/>
        </w:rPr>
      </w:pPr>
    </w:p>
    <w:p w14:paraId="5A0269BA" w14:textId="299ED8DE" w:rsidR="004A2A55" w:rsidRDefault="004A2A55" w:rsidP="004A2A55">
      <w:pPr>
        <w:bidi/>
        <w:ind w:firstLine="708"/>
        <w:rPr>
          <w:rtl/>
        </w:rPr>
      </w:pPr>
    </w:p>
    <w:p w14:paraId="5C7A1FB3" w14:textId="541F0CDD" w:rsidR="004A2A55" w:rsidRDefault="004A2A55" w:rsidP="0007573E">
      <w:pPr>
        <w:bidi/>
        <w:rPr>
          <w:rtl/>
        </w:rPr>
      </w:pPr>
    </w:p>
    <w:p w14:paraId="568D1192" w14:textId="77777777" w:rsidR="004A2A55" w:rsidRPr="004A2A55" w:rsidRDefault="004A2A55" w:rsidP="004A2A55">
      <w:pPr>
        <w:bidi/>
        <w:spacing w:after="160" w:line="259" w:lineRule="auto"/>
        <w:jc w:val="both"/>
        <w:rPr>
          <w:rFonts w:ascii="Simplified Arabic" w:eastAsia="Calibri" w:hAnsi="Simplified Arabic" w:cs="Simplified Arabic"/>
          <w:b/>
          <w:bCs/>
          <w:color w:val="000000"/>
          <w:sz w:val="26"/>
          <w:szCs w:val="26"/>
          <w:rtl/>
          <w:lang w:val="en-US"/>
        </w:rPr>
      </w:pPr>
      <w:r w:rsidRPr="004A2A55">
        <w:rPr>
          <w:rFonts w:ascii="Simplified Arabic" w:eastAsia="Calibri" w:hAnsi="Simplified Arabic" w:cs="Simplified Arabic"/>
          <w:b/>
          <w:bCs/>
          <w:color w:val="000000"/>
          <w:sz w:val="26"/>
          <w:szCs w:val="26"/>
          <w:rtl/>
          <w:lang w:val="en-US"/>
        </w:rPr>
        <w:lastRenderedPageBreak/>
        <w:t>المبحث الأول</w:t>
      </w:r>
      <w:r w:rsidRPr="004A2A55">
        <w:rPr>
          <w:rFonts w:ascii="Simplified Arabic" w:eastAsia="Calibri" w:hAnsi="Simplified Arabic" w:cs="Simplified Arabic"/>
          <w:b/>
          <w:bCs/>
          <w:color w:val="000000"/>
          <w:sz w:val="26"/>
          <w:szCs w:val="26"/>
        </w:rPr>
        <w:t>:</w:t>
      </w:r>
      <w:r w:rsidRPr="004A2A55">
        <w:rPr>
          <w:rFonts w:ascii="Simplified Arabic" w:eastAsia="Calibri" w:hAnsi="Simplified Arabic" w:cs="Simplified Arabic"/>
          <w:b/>
          <w:bCs/>
          <w:color w:val="000000"/>
          <w:sz w:val="26"/>
          <w:szCs w:val="26"/>
          <w:rtl/>
          <w:lang w:val="en-US"/>
        </w:rPr>
        <w:t xml:space="preserve"> الإطار المفاهيمي العام للخدمات</w:t>
      </w:r>
    </w:p>
    <w:p w14:paraId="7CE80133" w14:textId="04A38B0A" w:rsidR="004A2A55" w:rsidRPr="004A2A55" w:rsidRDefault="004A2A55" w:rsidP="004A2A55">
      <w:pPr>
        <w:bidi/>
        <w:spacing w:after="160" w:line="360" w:lineRule="auto"/>
        <w:ind w:hanging="2"/>
        <w:jc w:val="both"/>
        <w:rPr>
          <w:rFonts w:ascii="Simplified Arabic" w:eastAsia="Calibri" w:hAnsi="Simplified Arabic" w:cs="Simplified Arabic"/>
          <w:b/>
          <w:bCs/>
          <w:sz w:val="26"/>
          <w:szCs w:val="26"/>
          <w:rtl/>
        </w:rPr>
      </w:pPr>
      <w:r w:rsidRPr="004A2A55">
        <w:rPr>
          <w:rFonts w:ascii="Simplified Arabic" w:eastAsia="Calibri" w:hAnsi="Simplified Arabic" w:cs="Simplified Arabic"/>
          <w:color w:val="000000"/>
          <w:sz w:val="26"/>
          <w:szCs w:val="26"/>
          <w:rtl/>
          <w:lang w:val="en-US"/>
        </w:rPr>
        <w:t xml:space="preserve">يحتل قطاع الخدمات أهمية بارزة وموقعا متميزا بحكم المنافع التي يقدمها وطبيعة الخصائص التي يمتاز </w:t>
      </w:r>
      <w:r w:rsidR="001601B1" w:rsidRPr="004A2A55">
        <w:rPr>
          <w:rFonts w:ascii="Simplified Arabic" w:eastAsia="Calibri" w:hAnsi="Simplified Arabic" w:cs="Simplified Arabic" w:hint="cs"/>
          <w:color w:val="000000"/>
          <w:sz w:val="26"/>
          <w:szCs w:val="26"/>
          <w:rtl/>
          <w:lang w:val="en-US"/>
        </w:rPr>
        <w:t>بها ونتيجة</w:t>
      </w:r>
      <w:r w:rsidRPr="004A2A55">
        <w:rPr>
          <w:rFonts w:ascii="Simplified Arabic" w:eastAsia="Calibri" w:hAnsi="Simplified Arabic" w:cs="Simplified Arabic"/>
          <w:color w:val="000000"/>
          <w:sz w:val="26"/>
          <w:szCs w:val="26"/>
          <w:rtl/>
          <w:lang w:val="en-US"/>
        </w:rPr>
        <w:t xml:space="preserve"> لذلك ينمو الطلب على الخدمات بشكل يومي، وعليه سنتطرق في هذا المبحث لدراسة ماهية الخدمات من حيث مفهومها وخصائصها وأنواعها</w:t>
      </w:r>
      <w:r w:rsidRPr="004A2A55">
        <w:rPr>
          <w:rFonts w:ascii="Simplified Arabic" w:eastAsia="Calibri" w:hAnsi="Simplified Arabic" w:cs="Simplified Arabic"/>
          <w:b/>
          <w:bCs/>
          <w:sz w:val="26"/>
          <w:szCs w:val="26"/>
          <w:rtl/>
        </w:rPr>
        <w:t>.</w:t>
      </w:r>
    </w:p>
    <w:p w14:paraId="6B8308B2" w14:textId="77777777" w:rsidR="004A2A55" w:rsidRPr="004A2A55" w:rsidRDefault="004A2A55" w:rsidP="006B5A81">
      <w:pPr>
        <w:numPr>
          <w:ilvl w:val="0"/>
          <w:numId w:val="50"/>
        </w:numPr>
        <w:bidi/>
        <w:spacing w:after="160" w:line="259" w:lineRule="auto"/>
        <w:contextualSpacing/>
        <w:jc w:val="both"/>
        <w:rPr>
          <w:rFonts w:ascii="Simplified Arabic" w:eastAsia="Calibri" w:hAnsi="Simplified Arabic" w:cs="Simplified Arabic"/>
          <w:b/>
          <w:bCs/>
          <w:sz w:val="26"/>
          <w:szCs w:val="26"/>
        </w:rPr>
      </w:pPr>
      <w:r w:rsidRPr="004A2A55">
        <w:rPr>
          <w:rFonts w:ascii="Simplified Arabic" w:eastAsia="Calibri" w:hAnsi="Simplified Arabic" w:cs="Simplified Arabic"/>
          <w:b/>
          <w:bCs/>
          <w:sz w:val="26"/>
          <w:szCs w:val="26"/>
          <w:rtl/>
        </w:rPr>
        <w:t>مفهوم الخدمة</w:t>
      </w:r>
    </w:p>
    <w:p w14:paraId="1CF18895" w14:textId="77777777" w:rsidR="004A2A55" w:rsidRPr="004A2A55" w:rsidRDefault="004A2A55" w:rsidP="004A2A55">
      <w:pPr>
        <w:bidi/>
        <w:spacing w:after="160" w:line="360" w:lineRule="auto"/>
        <w:ind w:left="-2"/>
        <w:contextualSpacing/>
        <w:jc w:val="both"/>
        <w:rPr>
          <w:rFonts w:ascii="Simplified Arabic" w:eastAsia="Calibri" w:hAnsi="Simplified Arabic" w:cs="Simplified Arabic"/>
          <w:sz w:val="26"/>
          <w:szCs w:val="26"/>
          <w:rtl/>
          <w:lang w:val="en-US"/>
        </w:rPr>
      </w:pPr>
      <w:r w:rsidRPr="004A2A55">
        <w:rPr>
          <w:rFonts w:ascii="Simplified Arabic" w:eastAsia="Calibri" w:hAnsi="Simplified Arabic" w:cs="Simplified Arabic"/>
          <w:sz w:val="26"/>
          <w:szCs w:val="26"/>
          <w:rtl/>
          <w:lang w:val="en-US"/>
        </w:rPr>
        <w:t>بما أن الخدمة تختلف عن السلعة من حيث خصائصها، يصبح من الصعب إيجاد تعريف ومفهوم محدد لها مما أدى الى ظهور عدة تعريفات من الباحثين، في محاولة لإيجاد تعريف شامل ومحدد للخدمة من بين هذه التعريفات.</w:t>
      </w:r>
    </w:p>
    <w:p w14:paraId="79116F9A" w14:textId="2583C7A7" w:rsidR="004A2A55" w:rsidRPr="004A2A55" w:rsidRDefault="004A2A55" w:rsidP="004A2A55">
      <w:pPr>
        <w:bidi/>
        <w:spacing w:after="160" w:line="360" w:lineRule="auto"/>
        <w:ind w:left="-2"/>
        <w:contextualSpacing/>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lang w:val="en-US"/>
        </w:rPr>
        <w:t xml:space="preserve">تعريف الجمعية الأمريكية للتسويق </w:t>
      </w:r>
      <w:r w:rsidR="00F063BB" w:rsidRPr="004A2A55">
        <w:rPr>
          <w:rFonts w:ascii="Simplified Arabic" w:eastAsia="Calibri" w:hAnsi="Simplified Arabic" w:cs="Simplified Arabic" w:hint="cs"/>
          <w:sz w:val="26"/>
          <w:szCs w:val="26"/>
          <w:rtl/>
          <w:lang w:val="en-US"/>
        </w:rPr>
        <w:t>للخدمة</w:t>
      </w:r>
      <w:r w:rsidR="00F063BB" w:rsidRPr="004A2A55">
        <w:rPr>
          <w:rFonts w:ascii="Simplified Arabic" w:eastAsia="Calibri" w:hAnsi="Simplified Arabic" w:cs="Simplified Arabic"/>
          <w:sz w:val="26"/>
          <w:szCs w:val="26"/>
        </w:rPr>
        <w:t>:</w:t>
      </w:r>
      <w:r w:rsidR="00F063BB" w:rsidRPr="004A2A55">
        <w:rPr>
          <w:rFonts w:ascii="Simplified Arabic" w:eastAsia="Calibri" w:hAnsi="Simplified Arabic" w:cs="Simplified Arabic" w:hint="cs"/>
          <w:sz w:val="26"/>
          <w:szCs w:val="26"/>
          <w:rtl/>
          <w:lang w:val="en-US"/>
        </w:rPr>
        <w:t xml:space="preserve"> عرف</w:t>
      </w:r>
      <w:r w:rsidR="00F063BB" w:rsidRPr="004A2A55">
        <w:rPr>
          <w:rFonts w:ascii="Simplified Arabic" w:eastAsia="Calibri" w:hAnsi="Simplified Arabic" w:cs="Simplified Arabic" w:hint="eastAsia"/>
          <w:sz w:val="26"/>
          <w:szCs w:val="26"/>
          <w:rtl/>
          <w:lang w:val="en-US"/>
        </w:rPr>
        <w:t>ت</w:t>
      </w:r>
      <w:r w:rsidRPr="004A2A55">
        <w:rPr>
          <w:rFonts w:ascii="Simplified Arabic" w:eastAsia="Calibri" w:hAnsi="Simplified Arabic" w:cs="Simplified Arabic"/>
          <w:sz w:val="26"/>
          <w:szCs w:val="26"/>
          <w:rtl/>
          <w:lang w:val="en-US"/>
        </w:rPr>
        <w:t xml:space="preserve"> الجمعية الأمريكية للتسويق الخدمة على انها </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 xml:space="preserve"> منتجات غير ملموسة في جوهرها لكن ما يحيط بها ملموس، ولدلك تظهر في مجملها بأنها غير ملموسة لا يمكن نقلها او تخزينها، اد يتم تبادلها مباشرة من المنتج الى المستخدم، والمنتجات الخدمية يصعب تحديدها بدقة فهي تنتج وتستهلك في الوقت نفسه لدلك لا يتولد عنها شعور بالملكية</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vertAlign w:val="superscript"/>
          <w:rtl/>
        </w:rPr>
        <w:footnoteReference w:id="46"/>
      </w:r>
    </w:p>
    <w:p w14:paraId="2CF35EFB" w14:textId="77777777" w:rsidR="004A2A55" w:rsidRPr="004A2A55" w:rsidRDefault="004A2A55" w:rsidP="004A2A55">
      <w:pPr>
        <w:bidi/>
        <w:spacing w:after="160" w:line="360" w:lineRule="auto"/>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lang w:val="en-US"/>
        </w:rPr>
        <w:t xml:space="preserve">عرف كل من </w:t>
      </w:r>
      <w:r w:rsidRPr="004A2A55">
        <w:rPr>
          <w:rFonts w:ascii="Simplified Arabic" w:eastAsia="Calibri" w:hAnsi="Simplified Arabic" w:cs="Simplified Arabic"/>
          <w:sz w:val="26"/>
          <w:szCs w:val="26"/>
        </w:rPr>
        <w:t>Kotler &amp; Armstrong"</w:t>
      </w:r>
      <w:r w:rsidRPr="004A2A55">
        <w:rPr>
          <w:rFonts w:ascii="Simplified Arabic" w:eastAsia="Calibri" w:hAnsi="Simplified Arabic" w:cs="Simplified Arabic"/>
          <w:sz w:val="26"/>
          <w:szCs w:val="26"/>
          <w:rtl/>
          <w:lang w:bidi="ar-DZ"/>
        </w:rPr>
        <w:t>"</w:t>
      </w:r>
      <w:r w:rsidRPr="004A2A55">
        <w:rPr>
          <w:rFonts w:ascii="Simplified Arabic" w:eastAsia="Calibri" w:hAnsi="Simplified Arabic" w:cs="Simplified Arabic"/>
          <w:sz w:val="26"/>
          <w:szCs w:val="26"/>
          <w:rtl/>
          <w:lang w:val="en-US"/>
        </w:rPr>
        <w:t xml:space="preserve">الخدمة بأنها </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نشاط أو فائدة يمكن أن يقدمها طرف الى طرف آخر، وهي غير ملموسة ولا يترتب عليها انتقال للملكية، وقد يكون إنتاجها مرتبطا أو غير مرتبط بمنتج مادي</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vertAlign w:val="superscript"/>
          <w:rtl/>
        </w:rPr>
        <w:footnoteReference w:id="47"/>
      </w:r>
    </w:p>
    <w:p w14:paraId="0F8F9CBA" w14:textId="77777777" w:rsidR="004A2A55" w:rsidRPr="004A2A55" w:rsidRDefault="004A2A55" w:rsidP="004A2A55">
      <w:pPr>
        <w:bidi/>
        <w:spacing w:after="160" w:line="259" w:lineRule="auto"/>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عرَّفها</w:t>
      </w:r>
      <w:r w:rsidRPr="004A2A55">
        <w:rPr>
          <w:rFonts w:ascii="Simplified Arabic" w:eastAsia="Calibri" w:hAnsi="Simplified Arabic" w:cs="Simplified Arabic"/>
          <w:color w:val="000000"/>
          <w:sz w:val="26"/>
          <w:szCs w:val="26"/>
          <w:lang w:val="en-US"/>
        </w:rPr>
        <w:t>"Christiane Dumoulin</w:t>
      </w:r>
      <w:r w:rsidRPr="004A2A55">
        <w:rPr>
          <w:rFonts w:ascii="Simplified Arabic" w:eastAsia="Calibri" w:hAnsi="Simplified Arabic" w:cs="Simplified Arabic"/>
          <w:sz w:val="26"/>
          <w:szCs w:val="26"/>
          <w:lang w:val="en-US"/>
        </w:rPr>
        <w:t>"</w:t>
      </w:r>
      <w:proofErr w:type="gramStart"/>
      <w:r w:rsidRPr="004A2A55">
        <w:rPr>
          <w:rFonts w:ascii="Simplified Arabic" w:eastAsia="Calibri" w:hAnsi="Simplified Arabic" w:cs="Simplified Arabic"/>
          <w:sz w:val="26"/>
          <w:szCs w:val="26"/>
          <w:rtl/>
        </w:rPr>
        <w:t xml:space="preserve">بأنها </w:t>
      </w:r>
      <w:r w:rsidRPr="004A2A55">
        <w:rPr>
          <w:rFonts w:ascii="Simplified Arabic" w:eastAsia="Calibri" w:hAnsi="Simplified Arabic" w:cs="Simplified Arabic"/>
          <w:color w:val="000000"/>
          <w:sz w:val="26"/>
          <w:szCs w:val="26"/>
          <w:lang w:val="en-US"/>
        </w:rPr>
        <w:t>»</w:t>
      </w:r>
      <w:r w:rsidRPr="004A2A55">
        <w:rPr>
          <w:rFonts w:ascii="Simplified Arabic" w:eastAsia="Calibri" w:hAnsi="Simplified Arabic" w:cs="Simplified Arabic"/>
          <w:sz w:val="26"/>
          <w:szCs w:val="26"/>
          <w:rtl/>
        </w:rPr>
        <w:t>فعل</w:t>
      </w:r>
      <w:proofErr w:type="gramEnd"/>
      <w:r w:rsidRPr="004A2A55">
        <w:rPr>
          <w:rFonts w:ascii="Simplified Arabic" w:eastAsia="Calibri" w:hAnsi="Simplified Arabic" w:cs="Simplified Arabic"/>
          <w:sz w:val="26"/>
          <w:szCs w:val="26"/>
          <w:rtl/>
        </w:rPr>
        <w:t xml:space="preserve"> أو مجموعة من  الأفعال التي تحدث في وقت ومكان محددين من خلال الوسائل المادية والبشرية لفائدة محددة أو مجموعة من الأفراد اعتمادًا على إجراءات وسلوكيات المنظمة</w:t>
      </w:r>
      <w:r w:rsidRPr="004A2A55">
        <w:rPr>
          <w:rFonts w:ascii="Simplified Arabic" w:eastAsia="Calibri" w:hAnsi="Simplified Arabic" w:cs="Simplified Arabic"/>
          <w:color w:val="000000"/>
          <w:sz w:val="26"/>
          <w:szCs w:val="26"/>
          <w:lang w:val="en-US"/>
        </w:rPr>
        <w:t>«</w:t>
      </w:r>
      <w:r w:rsidRPr="004A2A55">
        <w:rPr>
          <w:rFonts w:ascii="Simplified Arabic" w:eastAsia="Calibri" w:hAnsi="Simplified Arabic" w:cs="Simplified Arabic"/>
          <w:sz w:val="26"/>
          <w:szCs w:val="26"/>
          <w:rtl/>
        </w:rPr>
        <w:t>.</w:t>
      </w:r>
      <w:r w:rsidRPr="004A2A55">
        <w:rPr>
          <w:rFonts w:ascii="Simplified Arabic" w:eastAsia="Calibri" w:hAnsi="Simplified Arabic" w:cs="Simplified Arabic"/>
          <w:sz w:val="26"/>
          <w:szCs w:val="26"/>
          <w:vertAlign w:val="superscript"/>
          <w:rtl/>
        </w:rPr>
        <w:footnoteReference w:id="48"/>
      </w:r>
    </w:p>
    <w:p w14:paraId="463D5745" w14:textId="3F92F3A6" w:rsidR="004A2A55" w:rsidRPr="0007573E" w:rsidRDefault="004A2A55" w:rsidP="0007573E">
      <w:pPr>
        <w:bidi/>
        <w:spacing w:after="160" w:line="360" w:lineRule="auto"/>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يقول</w:t>
      </w:r>
      <w:r w:rsidRPr="004A2A55">
        <w:rPr>
          <w:rFonts w:ascii="Simplified Arabic" w:eastAsia="Calibri" w:hAnsi="Simplified Arabic" w:cs="Simplified Arabic"/>
          <w:color w:val="000000"/>
          <w:sz w:val="26"/>
          <w:szCs w:val="26"/>
          <w:lang w:val="en-US"/>
        </w:rPr>
        <w:t xml:space="preserve"> (Nick Johns) </w:t>
      </w:r>
      <w:r w:rsidRPr="004A2A55">
        <w:rPr>
          <w:rFonts w:ascii="Simplified Arabic" w:eastAsia="Calibri" w:hAnsi="Simplified Arabic" w:cs="Simplified Arabic"/>
          <w:sz w:val="26"/>
          <w:szCs w:val="26"/>
          <w:rtl/>
        </w:rPr>
        <w:t>أن كلمة خدمة ثرية بالمعاني ولها مفاهيم متعددة، مما أدى بالكثير الى الوقوع في مشاكل عند وضعهم لمفهومها في أدبيات إدارة الأعمال</w:t>
      </w:r>
      <w:r w:rsidRPr="004A2A55">
        <w:rPr>
          <w:rFonts w:ascii="Simplified Arabic" w:eastAsia="Calibri" w:hAnsi="Simplified Arabic" w:cs="Simplified Arabic"/>
          <w:sz w:val="26"/>
          <w:szCs w:val="26"/>
        </w:rPr>
        <w:t>"Management</w:t>
      </w:r>
      <w:r w:rsidR="00F063BB" w:rsidRPr="004A2A55">
        <w:rPr>
          <w:rFonts w:ascii="Simplified Arabic" w:eastAsia="Calibri" w:hAnsi="Simplified Arabic" w:cs="Simplified Arabic"/>
          <w:sz w:val="26"/>
          <w:szCs w:val="26"/>
        </w:rPr>
        <w:t>"</w:t>
      </w:r>
      <w:r w:rsidR="00F063BB" w:rsidRPr="004A2A55">
        <w:rPr>
          <w:rFonts w:ascii="Simplified Arabic" w:eastAsia="Calibri" w:hAnsi="Simplified Arabic" w:cs="Simplified Arabic" w:hint="cs"/>
          <w:sz w:val="26"/>
          <w:szCs w:val="26"/>
          <w:rtl/>
        </w:rPr>
        <w:t xml:space="preserve"> فهي</w:t>
      </w:r>
      <w:r w:rsidRPr="004A2A55">
        <w:rPr>
          <w:rFonts w:ascii="Simplified Arabic" w:eastAsia="Calibri" w:hAnsi="Simplified Arabic" w:cs="Simplified Arabic"/>
          <w:sz w:val="26"/>
          <w:szCs w:val="26"/>
          <w:rtl/>
        </w:rPr>
        <w:t xml:space="preserve"> يمكن أن ترادف </w:t>
      </w:r>
      <w:r w:rsidR="00F063BB" w:rsidRPr="004A2A55">
        <w:rPr>
          <w:rFonts w:ascii="Simplified Arabic" w:eastAsia="Calibri" w:hAnsi="Simplified Arabic" w:cs="Simplified Arabic" w:hint="cs"/>
          <w:sz w:val="26"/>
          <w:szCs w:val="26"/>
          <w:rtl/>
        </w:rPr>
        <w:t>كلمة:</w:t>
      </w:r>
      <w:r w:rsidRPr="004A2A55">
        <w:rPr>
          <w:rFonts w:ascii="Simplified Arabic" w:eastAsia="Calibri" w:hAnsi="Simplified Arabic" w:cs="Simplified Arabic"/>
          <w:sz w:val="26"/>
          <w:szCs w:val="26"/>
          <w:rtl/>
        </w:rPr>
        <w:t xml:space="preserve"> صناعة </w:t>
      </w:r>
      <w:r w:rsidRPr="004A2A55">
        <w:rPr>
          <w:rFonts w:ascii="Simplified Arabic" w:eastAsia="Calibri" w:hAnsi="Simplified Arabic" w:cs="Simplified Arabic"/>
          <w:sz w:val="26"/>
          <w:szCs w:val="26"/>
        </w:rPr>
        <w:t>"Industry"</w:t>
      </w:r>
      <w:r w:rsidRPr="004A2A55">
        <w:rPr>
          <w:rFonts w:ascii="Simplified Arabic" w:eastAsia="Calibri" w:hAnsi="Simplified Arabic" w:cs="Simplified Arabic"/>
          <w:sz w:val="26"/>
          <w:szCs w:val="26"/>
          <w:rtl/>
        </w:rPr>
        <w:t xml:space="preserve">، مخرجات </w:t>
      </w:r>
      <w:r w:rsidRPr="004A2A55">
        <w:rPr>
          <w:rFonts w:ascii="Simplified Arabic" w:eastAsia="Calibri" w:hAnsi="Simplified Arabic" w:cs="Simplified Arabic"/>
          <w:sz w:val="26"/>
          <w:szCs w:val="26"/>
        </w:rPr>
        <w:t>"output</w:t>
      </w:r>
      <w:proofErr w:type="gramStart"/>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 xml:space="preserve"> ،</w:t>
      </w:r>
      <w:proofErr w:type="gramEnd"/>
      <w:r w:rsidRPr="004A2A55">
        <w:rPr>
          <w:rFonts w:ascii="Simplified Arabic" w:eastAsia="Calibri" w:hAnsi="Simplified Arabic" w:cs="Simplified Arabic"/>
          <w:sz w:val="26"/>
          <w:szCs w:val="26"/>
          <w:rtl/>
        </w:rPr>
        <w:t xml:space="preserve">  أو عرض </w:t>
      </w:r>
      <w:r w:rsidRPr="004A2A55">
        <w:rPr>
          <w:rFonts w:ascii="Simplified Arabic" w:eastAsia="Calibri" w:hAnsi="Simplified Arabic" w:cs="Simplified Arabic"/>
          <w:sz w:val="26"/>
          <w:szCs w:val="26"/>
        </w:rPr>
        <w:t>"offering"</w:t>
      </w:r>
      <w:r w:rsidRPr="004A2A55">
        <w:rPr>
          <w:rFonts w:ascii="Simplified Arabic" w:eastAsia="Calibri" w:hAnsi="Simplified Arabic" w:cs="Simplified Arabic"/>
          <w:sz w:val="26"/>
          <w:szCs w:val="26"/>
          <w:rtl/>
        </w:rPr>
        <w:t>أو سيرورة عمليات</w:t>
      </w:r>
      <w:r w:rsidRPr="004A2A55">
        <w:rPr>
          <w:rFonts w:ascii="Simplified Arabic" w:eastAsia="Calibri" w:hAnsi="Simplified Arabic" w:cs="Simplified Arabic"/>
          <w:color w:val="000000"/>
          <w:sz w:val="26"/>
          <w:szCs w:val="26"/>
          <w:lang w:val="en-US"/>
        </w:rPr>
        <w:t>" Process</w:t>
      </w:r>
      <w:r w:rsidRPr="004A2A55">
        <w:rPr>
          <w:rFonts w:ascii="Simplified Arabic" w:eastAsia="Calibri" w:hAnsi="Simplified Arabic" w:cs="Simplified Arabic"/>
          <w:color w:val="000000"/>
          <w:sz w:val="26"/>
          <w:szCs w:val="26"/>
        </w:rPr>
        <w:t>"</w:t>
      </w:r>
      <w:r w:rsidRPr="004A2A55">
        <w:rPr>
          <w:rFonts w:ascii="Simplified Arabic" w:eastAsia="Calibri" w:hAnsi="Simplified Arabic" w:cs="Simplified Arabic"/>
          <w:sz w:val="26"/>
          <w:szCs w:val="26"/>
          <w:rtl/>
        </w:rPr>
        <w:t>، وقد ترتبط بمفاهيم أخرى مثل تفاعل بين الأشخاص</w:t>
      </w:r>
      <w:r w:rsidRPr="004A2A55">
        <w:rPr>
          <w:rFonts w:ascii="Simplified Arabic" w:eastAsia="Calibri" w:hAnsi="Simplified Arabic" w:cs="Simplified Arabic"/>
          <w:color w:val="000000"/>
          <w:sz w:val="26"/>
          <w:szCs w:val="26"/>
        </w:rPr>
        <w:t>"</w:t>
      </w:r>
      <w:r w:rsidRPr="004A2A55">
        <w:rPr>
          <w:rFonts w:ascii="Simplified Arabic" w:eastAsia="Calibri" w:hAnsi="Simplified Arabic" w:cs="Simplified Arabic"/>
          <w:color w:val="000000"/>
          <w:sz w:val="26"/>
          <w:szCs w:val="26"/>
          <w:lang w:val="en-US"/>
        </w:rPr>
        <w:t xml:space="preserve">interpersonal interaction" </w:t>
      </w:r>
      <w:r w:rsidRPr="004A2A55">
        <w:rPr>
          <w:rFonts w:ascii="Simplified Arabic" w:eastAsia="Calibri" w:hAnsi="Simplified Arabic" w:cs="Simplified Arabic"/>
          <w:sz w:val="26"/>
          <w:szCs w:val="26"/>
          <w:rtl/>
        </w:rPr>
        <w:t xml:space="preserve"> كما يمكن ان  تعني الأداء في معناها العام.</w:t>
      </w:r>
    </w:p>
    <w:p w14:paraId="6C1567D7" w14:textId="77777777" w:rsidR="004A2A55" w:rsidRPr="004A2A55" w:rsidRDefault="004A2A55" w:rsidP="004A2A55">
      <w:pPr>
        <w:bidi/>
        <w:spacing w:after="160" w:line="360" w:lineRule="auto"/>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lastRenderedPageBreak/>
        <w:t xml:space="preserve">اما </w:t>
      </w:r>
      <w:r w:rsidRPr="004A2A55">
        <w:rPr>
          <w:rFonts w:ascii="Simplified Arabic" w:eastAsia="Calibri" w:hAnsi="Simplified Arabic" w:cs="Simplified Arabic"/>
          <w:color w:val="000000"/>
          <w:sz w:val="26"/>
          <w:szCs w:val="26"/>
        </w:rPr>
        <w:t>"</w:t>
      </w:r>
      <w:r w:rsidRPr="004A2A55">
        <w:rPr>
          <w:rFonts w:ascii="Simplified Arabic" w:eastAsia="Calibri" w:hAnsi="Simplified Arabic" w:cs="Simplified Arabic"/>
          <w:color w:val="000000"/>
          <w:sz w:val="26"/>
          <w:szCs w:val="26"/>
          <w:lang w:val="en-US"/>
        </w:rPr>
        <w:t>Gronroos"</w:t>
      </w:r>
      <w:r w:rsidRPr="004A2A55">
        <w:rPr>
          <w:rFonts w:ascii="Simplified Arabic" w:eastAsia="Calibri" w:hAnsi="Simplified Arabic" w:cs="Simplified Arabic"/>
          <w:sz w:val="26"/>
          <w:szCs w:val="26"/>
          <w:rtl/>
        </w:rPr>
        <w:t xml:space="preserve"> عرفها أنها </w:t>
      </w:r>
      <w:r w:rsidRPr="004A2A55">
        <w:rPr>
          <w:rFonts w:ascii="Simplified Arabic" w:eastAsia="Calibri" w:hAnsi="Simplified Arabic" w:cs="Simplified Arabic"/>
          <w:sz w:val="26"/>
          <w:szCs w:val="26"/>
          <w:rtl/>
          <w:lang w:val="en-US" w:bidi="ar-DZ"/>
        </w:rPr>
        <w:t>«</w:t>
      </w:r>
      <w:r w:rsidRPr="004A2A55">
        <w:rPr>
          <w:rFonts w:ascii="Simplified Arabic" w:eastAsia="Calibri" w:hAnsi="Simplified Arabic" w:cs="Simplified Arabic"/>
          <w:sz w:val="26"/>
          <w:szCs w:val="26"/>
          <w:rtl/>
        </w:rPr>
        <w:t xml:space="preserve">أي نشاط او سلسلة من الأنشطة </w:t>
      </w:r>
      <w:r w:rsidRPr="004A2A55">
        <w:rPr>
          <w:rFonts w:ascii="Simplified Arabic" w:eastAsia="Calibri" w:hAnsi="Simplified Arabic" w:cs="Simplified Arabic"/>
          <w:sz w:val="26"/>
          <w:szCs w:val="26"/>
          <w:rtl/>
          <w:lang w:bidi="ar-DZ"/>
        </w:rPr>
        <w:t>ذ</w:t>
      </w:r>
      <w:r w:rsidRPr="004A2A55">
        <w:rPr>
          <w:rFonts w:ascii="Simplified Arabic" w:eastAsia="Calibri" w:hAnsi="Simplified Arabic" w:cs="Simplified Arabic"/>
          <w:sz w:val="26"/>
          <w:szCs w:val="26"/>
          <w:rtl/>
        </w:rPr>
        <w:t>ات طبيعة غير ملموسة في العادة، ولكن ليس ضروريا ان تحدث عن طريق التفاعل بين المستهلك وموظفي الخدمة او الموارد المادية او السلع والأنظمة، وهي تقدم في العادة كحلول لمشاكل العميل</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w:t>
      </w:r>
      <w:r w:rsidRPr="004A2A55">
        <w:rPr>
          <w:rFonts w:ascii="Simplified Arabic" w:eastAsia="Calibri" w:hAnsi="Simplified Arabic" w:cs="Simplified Arabic"/>
          <w:sz w:val="26"/>
          <w:szCs w:val="26"/>
          <w:vertAlign w:val="superscript"/>
          <w:rtl/>
        </w:rPr>
        <w:footnoteReference w:id="49"/>
      </w:r>
    </w:p>
    <w:p w14:paraId="0C3D9F6A" w14:textId="77777777" w:rsidR="004A2A55" w:rsidRPr="004A2A55" w:rsidRDefault="004A2A55" w:rsidP="004A2A55">
      <w:pPr>
        <w:bidi/>
        <w:spacing w:after="160" w:line="360" w:lineRule="auto"/>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 xml:space="preserve">كما عرفها </w:t>
      </w:r>
      <w:r w:rsidRPr="004A2A55">
        <w:rPr>
          <w:rFonts w:ascii="Simplified Arabic" w:eastAsia="Calibri" w:hAnsi="Simplified Arabic" w:cs="Simplified Arabic"/>
          <w:sz w:val="26"/>
          <w:szCs w:val="26"/>
        </w:rPr>
        <w:t>"Palmer"</w:t>
      </w:r>
      <w:r w:rsidRPr="004A2A55">
        <w:rPr>
          <w:rFonts w:ascii="Simplified Arabic" w:eastAsia="Calibri" w:hAnsi="Simplified Arabic" w:cs="Simplified Arabic"/>
          <w:sz w:val="26"/>
          <w:szCs w:val="26"/>
          <w:rtl/>
        </w:rPr>
        <w:t xml:space="preserve"> بأنها </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 xml:space="preserve">عملية انتاج منفعة غير ملموسة اما بحد </w:t>
      </w:r>
      <w:r w:rsidRPr="004A2A55">
        <w:rPr>
          <w:rFonts w:ascii="Simplified Arabic" w:eastAsia="Calibri" w:hAnsi="Simplified Arabic" w:cs="Simplified Arabic"/>
          <w:sz w:val="26"/>
          <w:szCs w:val="26"/>
          <w:rtl/>
          <w:lang w:bidi="ar-DZ"/>
        </w:rPr>
        <w:t>ذ</w:t>
      </w:r>
      <w:r w:rsidRPr="004A2A55">
        <w:rPr>
          <w:rFonts w:ascii="Simplified Arabic" w:eastAsia="Calibri" w:hAnsi="Simplified Arabic" w:cs="Simplified Arabic"/>
          <w:sz w:val="26"/>
          <w:szCs w:val="26"/>
          <w:rtl/>
        </w:rPr>
        <w:t>اتها او كعنصر جوهري من منتج ملموس، والتي تلبي من خلال شكل منن أشكال التبادل حاجة ما لدى المستهلك</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w:t>
      </w:r>
      <w:r w:rsidRPr="004A2A55">
        <w:rPr>
          <w:rFonts w:ascii="Simplified Arabic" w:eastAsia="Calibri" w:hAnsi="Simplified Arabic" w:cs="Simplified Arabic"/>
          <w:sz w:val="26"/>
          <w:szCs w:val="26"/>
          <w:vertAlign w:val="superscript"/>
          <w:rtl/>
        </w:rPr>
        <w:footnoteReference w:id="50"/>
      </w:r>
    </w:p>
    <w:p w14:paraId="3319662C" w14:textId="77777777" w:rsidR="004A2A55" w:rsidRPr="004A2A55" w:rsidRDefault="004A2A55" w:rsidP="004A2A55">
      <w:pPr>
        <w:bidi/>
        <w:spacing w:after="160" w:line="360" w:lineRule="auto"/>
        <w:jc w:val="both"/>
        <w:rPr>
          <w:rFonts w:ascii="Simplified Arabic" w:eastAsia="Calibri" w:hAnsi="Simplified Arabic" w:cs="Simplified Arabic"/>
          <w:sz w:val="26"/>
          <w:szCs w:val="26"/>
          <w:rtl/>
        </w:rPr>
      </w:pPr>
      <w:bookmarkStart w:id="30" w:name="_Hlk71034730"/>
      <w:r w:rsidRPr="004A2A55">
        <w:rPr>
          <w:rFonts w:ascii="Simplified Arabic" w:eastAsia="Calibri" w:hAnsi="Simplified Arabic" w:cs="Simplified Arabic"/>
          <w:sz w:val="26"/>
          <w:szCs w:val="26"/>
          <w:rtl/>
        </w:rPr>
        <w:t>اما</w:t>
      </w:r>
      <w:r w:rsidRPr="004A2A55">
        <w:rPr>
          <w:rFonts w:ascii="Simplified Arabic" w:eastAsia="Calibri" w:hAnsi="Simplified Arabic" w:cs="Simplified Arabic"/>
          <w:sz w:val="26"/>
          <w:szCs w:val="26"/>
        </w:rPr>
        <w:t>"Stanon"</w:t>
      </w:r>
      <w:r w:rsidRPr="004A2A55">
        <w:rPr>
          <w:rFonts w:ascii="Simplified Arabic" w:eastAsia="Calibri" w:hAnsi="Simplified Arabic" w:cs="Simplified Arabic"/>
          <w:sz w:val="26"/>
          <w:szCs w:val="26"/>
          <w:rtl/>
        </w:rPr>
        <w:t xml:space="preserve"> فقد </w:t>
      </w:r>
      <w:proofErr w:type="gramStart"/>
      <w:r w:rsidRPr="004A2A55">
        <w:rPr>
          <w:rFonts w:ascii="Simplified Arabic" w:eastAsia="Calibri" w:hAnsi="Simplified Arabic" w:cs="Simplified Arabic"/>
          <w:sz w:val="26"/>
          <w:szCs w:val="26"/>
          <w:rtl/>
        </w:rPr>
        <w:t>اوجز</w:t>
      </w:r>
      <w:proofErr w:type="gramEnd"/>
      <w:r w:rsidRPr="004A2A55">
        <w:rPr>
          <w:rFonts w:ascii="Simplified Arabic" w:eastAsia="Calibri" w:hAnsi="Simplified Arabic" w:cs="Simplified Arabic"/>
          <w:sz w:val="26"/>
          <w:szCs w:val="26"/>
          <w:rtl/>
        </w:rPr>
        <w:t xml:space="preserve"> تعريف الخدمة على انها </w:t>
      </w:r>
      <w:r w:rsidRPr="004A2A55">
        <w:rPr>
          <w:rFonts w:ascii="Simplified Arabic" w:eastAsia="Calibri" w:hAnsi="Simplified Arabic" w:cs="Simplified Arabic"/>
          <w:sz w:val="26"/>
          <w:szCs w:val="26"/>
        </w:rPr>
        <w:t>"</w:t>
      </w:r>
      <w:r w:rsidRPr="004A2A55">
        <w:rPr>
          <w:rFonts w:ascii="Simplified Arabic" w:eastAsia="Calibri" w:hAnsi="Simplified Arabic" w:cs="Simplified Arabic"/>
          <w:sz w:val="26"/>
          <w:szCs w:val="26"/>
          <w:rtl/>
        </w:rPr>
        <w:t xml:space="preserve"> النشاطات غير الملموسة التي تحقق اشباع الرغبات التي لا ترتبط أساسا ببيع سلعة او خدمة أخر</w:t>
      </w:r>
      <w:bookmarkEnd w:id="30"/>
      <w:r w:rsidRPr="004A2A55">
        <w:rPr>
          <w:rFonts w:ascii="Simplified Arabic" w:eastAsia="Calibri" w:hAnsi="Simplified Arabic" w:cs="Simplified Arabic" w:hint="cs"/>
          <w:sz w:val="26"/>
          <w:szCs w:val="26"/>
          <w:rtl/>
        </w:rPr>
        <w:t>.</w:t>
      </w:r>
    </w:p>
    <w:p w14:paraId="70717674" w14:textId="2B4B1B54" w:rsidR="004A2A55" w:rsidRPr="004A2A55" w:rsidRDefault="004A2A55" w:rsidP="006B5A81">
      <w:pPr>
        <w:numPr>
          <w:ilvl w:val="0"/>
          <w:numId w:val="50"/>
        </w:numPr>
        <w:bidi/>
        <w:spacing w:after="160" w:line="360" w:lineRule="auto"/>
        <w:contextualSpacing/>
        <w:jc w:val="both"/>
        <w:rPr>
          <w:rFonts w:ascii="Simplified Arabic" w:eastAsia="Calibri" w:hAnsi="Simplified Arabic" w:cs="Simplified Arabic"/>
          <w:b/>
          <w:bCs/>
          <w:sz w:val="26"/>
          <w:szCs w:val="26"/>
        </w:rPr>
      </w:pPr>
      <w:r w:rsidRPr="004A2A55">
        <w:rPr>
          <w:rFonts w:ascii="Simplified Arabic" w:eastAsia="Calibri" w:hAnsi="Simplified Arabic" w:cs="Simplified Arabic"/>
          <w:b/>
          <w:bCs/>
          <w:sz w:val="26"/>
          <w:szCs w:val="26"/>
          <w:rtl/>
        </w:rPr>
        <w:t>خصائص</w:t>
      </w:r>
      <w:r w:rsidRPr="004A2A55">
        <w:rPr>
          <w:rFonts w:ascii="Simplified Arabic" w:eastAsia="Calibri" w:hAnsi="Simplified Arabic" w:cs="Simplified Arabic" w:hint="cs"/>
          <w:b/>
          <w:bCs/>
          <w:sz w:val="26"/>
          <w:szCs w:val="26"/>
          <w:rtl/>
        </w:rPr>
        <w:t xml:space="preserve"> </w:t>
      </w:r>
      <w:r w:rsidRPr="004A2A55">
        <w:rPr>
          <w:rFonts w:ascii="Simplified Arabic" w:eastAsia="Calibri" w:hAnsi="Simplified Arabic" w:cs="Simplified Arabic"/>
          <w:b/>
          <w:bCs/>
          <w:sz w:val="26"/>
          <w:szCs w:val="26"/>
          <w:rtl/>
        </w:rPr>
        <w:t>الخدمات</w:t>
      </w:r>
    </w:p>
    <w:p w14:paraId="4BDA437D" w14:textId="77777777" w:rsidR="004A2A55" w:rsidRPr="004A2A55" w:rsidRDefault="004A2A55" w:rsidP="004A2A55">
      <w:pPr>
        <w:bidi/>
        <w:spacing w:after="160" w:line="360" w:lineRule="auto"/>
        <w:ind w:left="-2"/>
        <w:contextualSpacing/>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تُميز العديد من الخصائص الخدمات عن السلع الملموسة ومن بين هده الخصائص:</w:t>
      </w:r>
    </w:p>
    <w:p w14:paraId="0F5BFC4A" w14:textId="77777777" w:rsidR="004A2A55" w:rsidRPr="004A2A55" w:rsidRDefault="004A2A55" w:rsidP="006B5A81">
      <w:pPr>
        <w:numPr>
          <w:ilvl w:val="0"/>
          <w:numId w:val="51"/>
        </w:numPr>
        <w:bidi/>
        <w:spacing w:after="160" w:line="360" w:lineRule="auto"/>
        <w:ind w:left="1274" w:hanging="141"/>
        <w:contextualSpacing/>
        <w:jc w:val="both"/>
        <w:rPr>
          <w:rFonts w:ascii="Simplified Arabic" w:eastAsia="Calibri" w:hAnsi="Simplified Arabic" w:cs="Simplified Arabic"/>
          <w:sz w:val="26"/>
          <w:szCs w:val="26"/>
        </w:rPr>
      </w:pPr>
      <w:r w:rsidRPr="004A2A55">
        <w:rPr>
          <w:rFonts w:ascii="Simplified Arabic" w:eastAsia="Calibri" w:hAnsi="Simplified Arabic" w:cs="Simplified Arabic"/>
          <w:b/>
          <w:bCs/>
          <w:sz w:val="26"/>
          <w:szCs w:val="26"/>
          <w:rtl/>
        </w:rPr>
        <w:t>عدم الملموسية</w:t>
      </w:r>
      <w:r w:rsidRPr="004A2A55">
        <w:rPr>
          <w:rFonts w:ascii="Simplified Arabic" w:eastAsia="Calibri" w:hAnsi="Simplified Arabic" w:cs="Simplified Arabic"/>
          <w:b/>
          <w:bCs/>
          <w:sz w:val="26"/>
          <w:szCs w:val="26"/>
        </w:rPr>
        <w:t>Intangibility</w:t>
      </w:r>
    </w:p>
    <w:p w14:paraId="56EA493F" w14:textId="77777777" w:rsidR="004A2A55" w:rsidRPr="004A2A55" w:rsidRDefault="004A2A55" w:rsidP="003678FE">
      <w:pPr>
        <w:bidi/>
        <w:spacing w:after="160" w:line="360" w:lineRule="auto"/>
        <w:ind w:left="423"/>
        <w:contextualSpacing/>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لا يمكن للمستهلك ان يقيم الخدمة بأي من حواسه العادية، ولا يمكنه اختبارها قبل شرائها على عكس السلعة المادية التي يستطيع دراستها ورؤيتها وتقييمها</w:t>
      </w:r>
      <w:r w:rsidRPr="004A2A55">
        <w:rPr>
          <w:rFonts w:ascii="Simplified Arabic" w:eastAsia="Calibri" w:hAnsi="Simplified Arabic" w:cs="Simplified Arabic"/>
          <w:sz w:val="26"/>
          <w:szCs w:val="26"/>
          <w:vertAlign w:val="superscript"/>
          <w:rtl/>
        </w:rPr>
        <w:footnoteReference w:id="51"/>
      </w:r>
      <w:r w:rsidRPr="004A2A55">
        <w:rPr>
          <w:rFonts w:ascii="Simplified Arabic" w:eastAsia="Calibri" w:hAnsi="Simplified Arabic" w:cs="Simplified Arabic"/>
          <w:sz w:val="26"/>
          <w:szCs w:val="26"/>
          <w:rtl/>
        </w:rPr>
        <w:t>، فعدم ملموسية الخدمة يؤدي بالمستهلكين الى</w:t>
      </w:r>
      <w:r w:rsidRPr="004A2A55">
        <w:rPr>
          <w:rFonts w:ascii="Simplified Arabic" w:eastAsia="Calibri" w:hAnsi="Simplified Arabic" w:cs="Simplified Arabic"/>
          <w:sz w:val="26"/>
          <w:szCs w:val="26"/>
        </w:rPr>
        <w:t>:</w:t>
      </w:r>
    </w:p>
    <w:p w14:paraId="7508CFB9" w14:textId="77777777" w:rsidR="004A2A55" w:rsidRPr="004A2A55" w:rsidRDefault="004A2A55" w:rsidP="006B5A81">
      <w:pPr>
        <w:numPr>
          <w:ilvl w:val="0"/>
          <w:numId w:val="52"/>
        </w:numPr>
        <w:bidi/>
        <w:spacing w:after="160" w:line="360" w:lineRule="auto"/>
        <w:contextualSpacing/>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الشعور بدرجة عالية من المخاطرة.</w:t>
      </w:r>
    </w:p>
    <w:p w14:paraId="6E15E43D" w14:textId="77777777" w:rsidR="004A2A55" w:rsidRPr="004A2A55" w:rsidRDefault="004A2A55" w:rsidP="006B5A81">
      <w:pPr>
        <w:numPr>
          <w:ilvl w:val="0"/>
          <w:numId w:val="52"/>
        </w:numPr>
        <w:bidi/>
        <w:spacing w:after="160" w:line="360" w:lineRule="auto"/>
        <w:contextualSpacing/>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الصعوبة الكبيرة في تقييم البدائل أي المقارنة بين الخدمات المتنافسة.</w:t>
      </w:r>
    </w:p>
    <w:p w14:paraId="3E849968" w14:textId="2C4E8CC9" w:rsidR="004A2A55" w:rsidRPr="004A2A55" w:rsidRDefault="004A2A55" w:rsidP="006B5A81">
      <w:pPr>
        <w:numPr>
          <w:ilvl w:val="0"/>
          <w:numId w:val="52"/>
        </w:numPr>
        <w:bidi/>
        <w:spacing w:after="160" w:line="360" w:lineRule="auto"/>
        <w:contextualSpacing/>
        <w:jc w:val="both"/>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t>استخدام السعر كأداة رئيسية للحكم على مستوى الجودة.</w:t>
      </w:r>
    </w:p>
    <w:p w14:paraId="51B5D228" w14:textId="268D2A11" w:rsidR="004A2A55" w:rsidRDefault="004A2A55" w:rsidP="006B5A81">
      <w:pPr>
        <w:numPr>
          <w:ilvl w:val="0"/>
          <w:numId w:val="51"/>
        </w:numPr>
        <w:bidi/>
        <w:spacing w:after="160" w:line="360" w:lineRule="auto"/>
        <w:ind w:left="849" w:firstLine="283"/>
        <w:contextualSpacing/>
        <w:jc w:val="both"/>
        <w:rPr>
          <w:rFonts w:ascii="Simplified Arabic" w:eastAsia="Calibri" w:hAnsi="Simplified Arabic" w:cs="Simplified Arabic"/>
          <w:b/>
          <w:bCs/>
          <w:sz w:val="26"/>
          <w:szCs w:val="26"/>
        </w:rPr>
      </w:pPr>
      <w:r w:rsidRPr="004A2A55">
        <w:rPr>
          <w:rFonts w:ascii="Simplified Arabic" w:eastAsia="Calibri" w:hAnsi="Simplified Arabic" w:cs="Simplified Arabic"/>
          <w:b/>
          <w:bCs/>
          <w:sz w:val="26"/>
          <w:szCs w:val="26"/>
          <w:rtl/>
        </w:rPr>
        <w:t xml:space="preserve">التلازمية </w:t>
      </w:r>
      <w:r w:rsidRPr="004A2A55">
        <w:rPr>
          <w:rFonts w:ascii="Simplified Arabic" w:eastAsia="Calibri" w:hAnsi="Simplified Arabic" w:cs="Simplified Arabic"/>
          <w:b/>
          <w:bCs/>
          <w:sz w:val="26"/>
          <w:szCs w:val="26"/>
        </w:rPr>
        <w:t>Inseparability</w:t>
      </w:r>
    </w:p>
    <w:p w14:paraId="1093A565" w14:textId="3ADA2E58" w:rsidR="004A2A55" w:rsidRPr="004A2A55" w:rsidRDefault="004A2A55" w:rsidP="003678FE">
      <w:pPr>
        <w:bidi/>
        <w:spacing w:line="360" w:lineRule="auto"/>
        <w:ind w:left="282"/>
        <w:rPr>
          <w:rFonts w:ascii="Simplified Arabic" w:eastAsia="Calibri" w:hAnsi="Simplified Arabic" w:cs="Simplified Arabic"/>
          <w:sz w:val="26"/>
          <w:szCs w:val="26"/>
        </w:rPr>
      </w:pPr>
      <w:r w:rsidRPr="004A2A55">
        <w:rPr>
          <w:rFonts w:ascii="Simplified Arabic" w:eastAsia="Calibri" w:hAnsi="Simplified Arabic" w:cs="Simplified Arabic"/>
          <w:sz w:val="26"/>
          <w:szCs w:val="26"/>
          <w:rtl/>
        </w:rPr>
        <w:t>تتميز الخدمات عن السلع المادية الملموسة بأن عملية الإنتاج والاستهلاك تتم في وقت واحد، وهناك</w:t>
      </w:r>
      <w:r>
        <w:rPr>
          <w:rFonts w:ascii="Simplified Arabic" w:eastAsia="Calibri" w:hAnsi="Simplified Arabic" w:cs="Simplified Arabic" w:hint="cs"/>
          <w:sz w:val="26"/>
          <w:szCs w:val="26"/>
          <w:rtl/>
        </w:rPr>
        <w:t xml:space="preserve"> </w:t>
      </w:r>
      <w:r w:rsidRPr="004A2A55">
        <w:rPr>
          <w:rFonts w:ascii="Simplified Arabic" w:eastAsia="Calibri" w:hAnsi="Simplified Arabic" w:cs="Simplified Arabic"/>
          <w:sz w:val="26"/>
          <w:szCs w:val="26"/>
          <w:rtl/>
        </w:rPr>
        <w:t>بعض أنواع الخدمات التي يتطلب انتاجه حضور العميل ومشاركته في عملية الإنتاج كالخدمات الصحية،</w:t>
      </w:r>
      <w:r>
        <w:rPr>
          <w:rFonts w:ascii="Simplified Arabic" w:eastAsia="Calibri" w:hAnsi="Simplified Arabic" w:cs="Simplified Arabic" w:hint="cs"/>
          <w:sz w:val="26"/>
          <w:szCs w:val="26"/>
          <w:rtl/>
        </w:rPr>
        <w:t xml:space="preserve"> </w:t>
      </w:r>
      <w:r w:rsidR="003678FE">
        <w:rPr>
          <w:rFonts w:ascii="Simplified Arabic" w:eastAsia="Calibri" w:hAnsi="Simplified Arabic" w:cs="Simplified Arabic" w:hint="cs"/>
          <w:sz w:val="26"/>
          <w:szCs w:val="26"/>
          <w:rtl/>
        </w:rPr>
        <w:t>بينما تكون بعض</w:t>
      </w:r>
    </w:p>
    <w:p w14:paraId="4FA23252" w14:textId="5125EE46" w:rsidR="004A2A55" w:rsidRDefault="004A2A55" w:rsidP="003678FE">
      <w:pPr>
        <w:bidi/>
        <w:spacing w:line="360" w:lineRule="auto"/>
        <w:ind w:left="282" w:hanging="2"/>
        <w:rPr>
          <w:rFonts w:ascii="Simplified Arabic" w:eastAsia="Calibri" w:hAnsi="Simplified Arabic" w:cs="Simplified Arabic"/>
          <w:sz w:val="26"/>
          <w:szCs w:val="26"/>
          <w:rtl/>
        </w:rPr>
      </w:pPr>
      <w:r w:rsidRPr="004A2A55">
        <w:rPr>
          <w:rFonts w:ascii="Simplified Arabic" w:eastAsia="Calibri" w:hAnsi="Simplified Arabic" w:cs="Simplified Arabic"/>
          <w:sz w:val="26"/>
          <w:szCs w:val="26"/>
          <w:rtl/>
        </w:rPr>
        <w:lastRenderedPageBreak/>
        <w:t xml:space="preserve">أنواع الخدمات الحضور فيها اختياري </w:t>
      </w:r>
      <w:proofErr w:type="gramStart"/>
      <w:r w:rsidRPr="004A2A55">
        <w:rPr>
          <w:rFonts w:ascii="Simplified Arabic" w:eastAsia="Calibri" w:hAnsi="Simplified Arabic" w:cs="Simplified Arabic"/>
          <w:sz w:val="26"/>
          <w:szCs w:val="26"/>
          <w:rtl/>
        </w:rPr>
        <w:t>امثل</w:t>
      </w:r>
      <w:proofErr w:type="gramEnd"/>
      <w:r w:rsidRPr="004A2A55">
        <w:rPr>
          <w:rFonts w:ascii="Simplified Arabic" w:eastAsia="Calibri" w:hAnsi="Simplified Arabic" w:cs="Simplified Arabic"/>
          <w:sz w:val="26"/>
          <w:szCs w:val="26"/>
          <w:rtl/>
        </w:rPr>
        <w:t xml:space="preserve"> خدمات الصيانة</w:t>
      </w:r>
      <w:r w:rsidR="003678FE">
        <w:rPr>
          <w:rFonts w:ascii="Simplified Arabic" w:eastAsia="Calibri" w:hAnsi="Simplified Arabic" w:cs="Simplified Arabic" w:hint="cs"/>
          <w:sz w:val="26"/>
          <w:szCs w:val="26"/>
          <w:rtl/>
        </w:rPr>
        <w:t>.</w:t>
      </w:r>
      <w:r w:rsidR="003678FE">
        <w:rPr>
          <w:rStyle w:val="a9"/>
          <w:rtl/>
        </w:rPr>
        <w:footnoteReference w:id="52"/>
      </w:r>
    </w:p>
    <w:p w14:paraId="36E4D49B" w14:textId="77777777" w:rsidR="003678FE" w:rsidRPr="003678FE" w:rsidRDefault="003678FE" w:rsidP="003678FE">
      <w:pPr>
        <w:bidi/>
        <w:spacing w:after="160" w:line="259" w:lineRule="auto"/>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إن تلازم الإنتاج والاستهلاك يؤدي بالمستهلكين الى</w:t>
      </w:r>
      <w:r w:rsidRPr="003678FE">
        <w:rPr>
          <w:rFonts w:ascii="Simplified Arabic" w:eastAsia="Calibri" w:hAnsi="Simplified Arabic" w:cs="Simplified Arabic"/>
          <w:sz w:val="26"/>
          <w:szCs w:val="26"/>
        </w:rPr>
        <w:t>:</w:t>
      </w:r>
    </w:p>
    <w:p w14:paraId="03BD04E5" w14:textId="77777777" w:rsidR="003678FE" w:rsidRPr="003678FE" w:rsidRDefault="003678FE" w:rsidP="006B5A81">
      <w:pPr>
        <w:numPr>
          <w:ilvl w:val="0"/>
          <w:numId w:val="53"/>
        </w:numPr>
        <w:bidi/>
        <w:spacing w:after="160" w:line="360" w:lineRule="auto"/>
        <w:contextualSpacing/>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مشاركة العميل في عملية الإنتاج الخدمة.</w:t>
      </w:r>
    </w:p>
    <w:p w14:paraId="05717CB8" w14:textId="77777777" w:rsidR="003678FE" w:rsidRPr="003678FE" w:rsidRDefault="003678FE" w:rsidP="006B5A81">
      <w:pPr>
        <w:numPr>
          <w:ilvl w:val="0"/>
          <w:numId w:val="53"/>
        </w:numPr>
        <w:bidi/>
        <w:spacing w:after="160" w:line="360" w:lineRule="auto"/>
        <w:contextualSpacing/>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وجود تفاعل بين العميل والعملاء الاخرين في محيط تقديم الخدمة.</w:t>
      </w:r>
    </w:p>
    <w:p w14:paraId="6DCA42CF" w14:textId="77777777" w:rsidR="003678FE" w:rsidRPr="003678FE" w:rsidRDefault="003678FE" w:rsidP="006B5A81">
      <w:pPr>
        <w:numPr>
          <w:ilvl w:val="0"/>
          <w:numId w:val="53"/>
        </w:numPr>
        <w:bidi/>
        <w:spacing w:after="160" w:line="360" w:lineRule="auto"/>
        <w:contextualSpacing/>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يترتب على العميل الانتقال الى مكان انتاج الخدمة.</w:t>
      </w:r>
    </w:p>
    <w:p w14:paraId="0371E03C" w14:textId="77777777" w:rsidR="003678FE" w:rsidRPr="003678FE" w:rsidRDefault="003678FE" w:rsidP="006B5A81">
      <w:pPr>
        <w:numPr>
          <w:ilvl w:val="0"/>
          <w:numId w:val="51"/>
        </w:numPr>
        <w:bidi/>
        <w:spacing w:after="160" w:line="360" w:lineRule="auto"/>
        <w:ind w:left="1132" w:hanging="283"/>
        <w:contextualSpacing/>
        <w:jc w:val="both"/>
        <w:rPr>
          <w:rFonts w:ascii="Simplified Arabic" w:eastAsia="Calibri" w:hAnsi="Simplified Arabic" w:cs="Simplified Arabic"/>
          <w:b/>
          <w:bCs/>
          <w:sz w:val="26"/>
          <w:szCs w:val="26"/>
        </w:rPr>
      </w:pPr>
      <w:r w:rsidRPr="003678FE">
        <w:rPr>
          <w:rFonts w:ascii="Simplified Arabic" w:eastAsia="Calibri" w:hAnsi="Simplified Arabic" w:cs="Simplified Arabic"/>
          <w:b/>
          <w:bCs/>
          <w:sz w:val="26"/>
          <w:szCs w:val="26"/>
          <w:rtl/>
        </w:rPr>
        <w:t>الخدمات غير متجانسة</w:t>
      </w:r>
      <w:r w:rsidRPr="003678FE">
        <w:rPr>
          <w:rFonts w:ascii="Simplified Arabic" w:eastAsia="Calibri" w:hAnsi="Simplified Arabic" w:cs="Simplified Arabic"/>
          <w:b/>
          <w:bCs/>
          <w:sz w:val="26"/>
          <w:szCs w:val="26"/>
        </w:rPr>
        <w:t>Variability</w:t>
      </w:r>
    </w:p>
    <w:p w14:paraId="3732E76B" w14:textId="6DB62E9B" w:rsidR="003678FE" w:rsidRDefault="003678FE" w:rsidP="003678FE">
      <w:pPr>
        <w:bidi/>
        <w:spacing w:line="360" w:lineRule="auto"/>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من الصعب الحفاظ على مستوى نموذجي للخدمة،</w:t>
      </w:r>
      <w:r w:rsidR="00F063BB">
        <w:rPr>
          <w:rFonts w:ascii="Simplified Arabic" w:eastAsia="Calibri" w:hAnsi="Simplified Arabic" w:cs="Simplified Arabic" w:hint="cs"/>
          <w:sz w:val="26"/>
          <w:szCs w:val="26"/>
          <w:rtl/>
        </w:rPr>
        <w:t xml:space="preserve"> </w:t>
      </w:r>
      <w:r w:rsidRPr="003678FE">
        <w:rPr>
          <w:rFonts w:ascii="Simplified Arabic" w:eastAsia="Calibri" w:hAnsi="Simplified Arabic" w:cs="Simplified Arabic"/>
          <w:sz w:val="26"/>
          <w:szCs w:val="26"/>
          <w:rtl/>
        </w:rPr>
        <w:t>ويرجع ذلك إلى المحددات التي تؤثر على مدخلات إنتاج الخدمة، والمتمثلة في مهارة المورد، والتوقيت، والموقع، والسرعة، والأدوات المستخدمة، وما إلى ذلك، وهذا ما</w:t>
      </w:r>
      <w:r w:rsidR="00F063BB">
        <w:rPr>
          <w:rFonts w:ascii="Simplified Arabic" w:eastAsia="Calibri" w:hAnsi="Simplified Arabic" w:cs="Simplified Arabic" w:hint="cs"/>
          <w:sz w:val="26"/>
          <w:szCs w:val="26"/>
          <w:rtl/>
        </w:rPr>
        <w:t xml:space="preserve"> </w:t>
      </w:r>
      <w:r w:rsidRPr="003678FE">
        <w:rPr>
          <w:rFonts w:ascii="Simplified Arabic" w:eastAsia="Calibri" w:hAnsi="Simplified Arabic" w:cs="Simplified Arabic"/>
          <w:sz w:val="26"/>
          <w:szCs w:val="26"/>
          <w:rtl/>
        </w:rPr>
        <w:t>يفسر عدم تماثل وتجانس الخدمات على الدوام، ونظرًا لأن معظم الخدمات يتم تقديمها من قبل الأشخاص، فإن قدرتهم على الأداء تتغير وتتأثر بعدة عوامل، بعضها يتعلق بالشخص نفسه، وبعضها الآخر يتعلق ببيئة العمل المادية المحيطة به</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53"/>
      </w:r>
    </w:p>
    <w:p w14:paraId="3BE7BA90" w14:textId="1446C0ED" w:rsidR="003678FE" w:rsidRPr="003678FE" w:rsidRDefault="003678FE" w:rsidP="006B5A81">
      <w:pPr>
        <w:pStyle w:val="a7"/>
        <w:numPr>
          <w:ilvl w:val="0"/>
          <w:numId w:val="51"/>
        </w:numPr>
        <w:bidi/>
        <w:spacing w:after="160" w:line="360" w:lineRule="auto"/>
        <w:jc w:val="both"/>
        <w:rPr>
          <w:rFonts w:ascii="Simplified Arabic" w:eastAsia="Calibri" w:hAnsi="Simplified Arabic" w:cs="Simplified Arabic"/>
          <w:sz w:val="26"/>
          <w:szCs w:val="26"/>
        </w:rPr>
      </w:pPr>
      <w:r w:rsidRPr="003678FE">
        <w:rPr>
          <w:rFonts w:ascii="Simplified Arabic" w:eastAsia="Calibri" w:hAnsi="Simplified Arabic" w:cs="Simplified Arabic"/>
          <w:b/>
          <w:bCs/>
          <w:sz w:val="26"/>
          <w:szCs w:val="26"/>
          <w:rtl/>
        </w:rPr>
        <w:t xml:space="preserve">الخدمات غير قابلة للتخزين </w:t>
      </w:r>
      <w:r w:rsidRPr="003678FE">
        <w:rPr>
          <w:rFonts w:ascii="Simplified Arabic" w:eastAsia="Calibri" w:hAnsi="Simplified Arabic" w:cs="Simplified Arabic"/>
          <w:b/>
          <w:bCs/>
          <w:sz w:val="26"/>
          <w:szCs w:val="26"/>
        </w:rPr>
        <w:t>Perishability</w:t>
      </w:r>
      <w:r w:rsidRPr="003678FE">
        <w:rPr>
          <w:rFonts w:ascii="Simplified Arabic" w:eastAsia="Calibri" w:hAnsi="Simplified Arabic" w:cs="Simplified Arabic"/>
          <w:sz w:val="26"/>
          <w:szCs w:val="26"/>
          <w:rtl/>
        </w:rPr>
        <w:t>:</w:t>
      </w:r>
    </w:p>
    <w:p w14:paraId="43ECE8A0" w14:textId="77777777" w:rsidR="003678FE" w:rsidRPr="003678FE" w:rsidRDefault="003678FE" w:rsidP="003678FE">
      <w:pPr>
        <w:bidi/>
        <w:spacing w:after="160" w:line="360" w:lineRule="auto"/>
        <w:ind w:left="-2"/>
        <w:contextualSpacing/>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يمكننا تخزين السلع في مراحل الإنتاج أو بعد الإنتاج وحتى أثناء البيع، لكن هذا لا ينطبق على الخدمات، مما يعني أنه لا يمكن تخزين أي خدمات أو منحها ميزة زمنية.  ما يجعل تكاليف التخزين غير موجودة نسبيًا أو كليًا في المنشأة الخدمية، حيث تستهلك الخدمة أثناء إنتاجها وبالتالي عدم القدرة على تخزينها، وهذا ما يجعل الأمر صعبًا على المؤسسات الخدمية ودلك في حالة حدوث تقلبات في الطلب لدا يجب عليها إما تغيير الأسعار أو استخدام طرق جديدة للترويج.</w:t>
      </w:r>
    </w:p>
    <w:p w14:paraId="78955BE0" w14:textId="263C4465" w:rsidR="003678FE" w:rsidRDefault="003678FE" w:rsidP="003678FE">
      <w:pPr>
        <w:bidi/>
        <w:rPr>
          <w:rtl/>
        </w:rPr>
      </w:pPr>
      <w:r w:rsidRPr="003678FE">
        <w:rPr>
          <w:rFonts w:ascii="Simplified Arabic" w:eastAsia="Calibri" w:hAnsi="Simplified Arabic" w:cs="Simplified Arabic"/>
          <w:sz w:val="26"/>
          <w:szCs w:val="26"/>
          <w:rtl/>
        </w:rPr>
        <w:t>على سبيل المثال، سيؤدي عدم قدرة مؤسسة الخدمة على ملء الطائرة أو الفندق أو القاعة إلى خسائر بسبب نقص خاصية التخزين</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54"/>
      </w:r>
    </w:p>
    <w:p w14:paraId="7118AC8E" w14:textId="5AA0C9EE" w:rsidR="003678FE" w:rsidRDefault="003678FE" w:rsidP="003678FE">
      <w:pPr>
        <w:bidi/>
        <w:rPr>
          <w:rtl/>
        </w:rPr>
      </w:pPr>
    </w:p>
    <w:p w14:paraId="7AAAA5AA" w14:textId="2839DDC6" w:rsidR="003678FE" w:rsidRPr="003678FE" w:rsidRDefault="003678FE" w:rsidP="006B5A81">
      <w:pPr>
        <w:pStyle w:val="a7"/>
        <w:numPr>
          <w:ilvl w:val="0"/>
          <w:numId w:val="51"/>
        </w:numPr>
        <w:bidi/>
        <w:spacing w:after="160" w:line="360" w:lineRule="auto"/>
        <w:ind w:left="1132" w:hanging="283"/>
        <w:jc w:val="both"/>
        <w:rPr>
          <w:rFonts w:ascii="Simplified Arabic" w:eastAsia="Calibri" w:hAnsi="Simplified Arabic" w:cs="Simplified Arabic"/>
          <w:sz w:val="26"/>
          <w:szCs w:val="26"/>
        </w:rPr>
      </w:pPr>
      <w:r w:rsidRPr="003678FE">
        <w:rPr>
          <w:rFonts w:ascii="Simplified Arabic" w:eastAsia="Calibri" w:hAnsi="Simplified Arabic" w:cs="Simplified Arabic"/>
          <w:b/>
          <w:bCs/>
          <w:sz w:val="26"/>
          <w:szCs w:val="26"/>
          <w:rtl/>
        </w:rPr>
        <w:t>عدم القابلية للتملك</w:t>
      </w:r>
      <w:r w:rsidRPr="003678FE">
        <w:rPr>
          <w:rFonts w:ascii="Simplified Arabic" w:eastAsia="Calibri" w:hAnsi="Simplified Arabic" w:cs="Simplified Arabic"/>
          <w:b/>
          <w:bCs/>
          <w:sz w:val="26"/>
          <w:szCs w:val="26"/>
        </w:rPr>
        <w:t>Lock of ownership</w:t>
      </w:r>
      <w:r w:rsidRPr="003678FE">
        <w:rPr>
          <w:rFonts w:ascii="Simplified Arabic" w:eastAsia="Calibri" w:hAnsi="Simplified Arabic" w:cs="Simplified Arabic"/>
          <w:sz w:val="26"/>
          <w:szCs w:val="26"/>
          <w:rtl/>
        </w:rPr>
        <w:t>:</w:t>
      </w:r>
    </w:p>
    <w:p w14:paraId="7FA26291" w14:textId="04E7EC83" w:rsidR="003678FE" w:rsidRDefault="003678FE" w:rsidP="003678FE">
      <w:pPr>
        <w:bidi/>
        <w:spacing w:after="160" w:line="360" w:lineRule="auto"/>
        <w:ind w:left="84" w:firstLine="276"/>
        <w:jc w:val="both"/>
        <w:rPr>
          <w:rFonts w:ascii="Simplified Arabic" w:eastAsia="Calibri" w:hAnsi="Simplified Arabic" w:cs="Simplified Arabic"/>
          <w:sz w:val="26"/>
          <w:szCs w:val="26"/>
          <w:rtl/>
        </w:rPr>
      </w:pPr>
      <w:r w:rsidRPr="003678FE">
        <w:rPr>
          <w:rFonts w:ascii="Simplified Arabic" w:eastAsia="Calibri" w:hAnsi="Simplified Arabic" w:cs="Simplified Arabic"/>
          <w:sz w:val="26"/>
          <w:szCs w:val="26"/>
          <w:rtl/>
        </w:rPr>
        <w:t>يعد عدم انتقال الملكية سمة مميزة تفصل بين الانتاج السلعي والإنتاج الخدمي لان المستهلك له الحق في استعمال الخدمة لفترة محدودة بسبب افتقار الخدمة إلى الملموسة، وأن ما ينفقه هو فقط مقابل الانتفاع أو الحصول على منفعة مباشرة من الخدمة المقدمة له فهو لا يمتلكها كما في حالة السلع المادية، مما يسبب مشكلة تسويقية لان المستهلك يشعر بالسعادة عندما يمتلك السلعة.</w:t>
      </w:r>
    </w:p>
    <w:p w14:paraId="50690886" w14:textId="5BBE0F88" w:rsidR="00C01053" w:rsidRPr="003678FE" w:rsidRDefault="00A64BF3" w:rsidP="00C01053">
      <w:pPr>
        <w:bidi/>
        <w:spacing w:after="160" w:line="360" w:lineRule="auto"/>
        <w:ind w:left="84" w:firstLine="276"/>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          </w:t>
      </w:r>
      <w:r w:rsidR="00C01053" w:rsidRPr="00C01053">
        <w:rPr>
          <w:rFonts w:ascii="Simplified Arabic" w:eastAsia="Calibri" w:hAnsi="Simplified Arabic" w:cs="Simplified Arabic"/>
          <w:sz w:val="26"/>
          <w:szCs w:val="26"/>
          <w:rtl/>
        </w:rPr>
        <w:t xml:space="preserve">الجدول </w:t>
      </w:r>
      <w:proofErr w:type="gramStart"/>
      <w:r w:rsidR="00C01053" w:rsidRPr="00C01053">
        <w:rPr>
          <w:rFonts w:ascii="Simplified Arabic" w:eastAsia="Calibri" w:hAnsi="Simplified Arabic" w:cs="Simplified Arabic"/>
          <w:sz w:val="26"/>
          <w:szCs w:val="26"/>
          <w:rtl/>
        </w:rPr>
        <w:t xml:space="preserve">رقم </w:t>
      </w:r>
      <w:r w:rsidR="00C01053" w:rsidRPr="00C01053">
        <w:rPr>
          <w:rFonts w:ascii="Simplified Arabic" w:eastAsia="Calibri" w:hAnsi="Simplified Arabic" w:cs="Simplified Arabic"/>
          <w:sz w:val="26"/>
          <w:szCs w:val="26"/>
        </w:rPr>
        <w:t>)</w:t>
      </w:r>
      <w:proofErr w:type="gramEnd"/>
      <w:r w:rsidR="00C01053" w:rsidRPr="00C01053">
        <w:rPr>
          <w:rFonts w:ascii="Simplified Arabic" w:eastAsia="Calibri" w:hAnsi="Simplified Arabic" w:cs="Simplified Arabic"/>
          <w:sz w:val="26"/>
          <w:szCs w:val="26"/>
          <w:rtl/>
        </w:rPr>
        <w:t xml:space="preserve"> 01</w:t>
      </w:r>
      <w:r w:rsidR="00C01053" w:rsidRPr="00C01053">
        <w:rPr>
          <w:rFonts w:ascii="Simplified Arabic" w:eastAsia="Calibri" w:hAnsi="Simplified Arabic" w:cs="Simplified Arabic"/>
          <w:sz w:val="26"/>
          <w:szCs w:val="26"/>
        </w:rPr>
        <w:t xml:space="preserve"> (</w:t>
      </w:r>
      <w:r w:rsidR="00C01053" w:rsidRPr="00C01053">
        <w:rPr>
          <w:rFonts w:ascii="Simplified Arabic" w:eastAsia="Calibri" w:hAnsi="Simplified Arabic" w:cs="Simplified Arabic"/>
          <w:sz w:val="26"/>
          <w:szCs w:val="26"/>
          <w:rtl/>
        </w:rPr>
        <w:t>بعض المشاكل الناتجة عن خصائص الخدمات وأساليب معالجتها</w:t>
      </w:r>
      <w:r>
        <w:rPr>
          <w:rFonts w:ascii="Simplified Arabic" w:eastAsia="Calibri" w:hAnsi="Simplified Arabic" w:cs="Simplified Arabic" w:hint="cs"/>
          <w:sz w:val="26"/>
          <w:szCs w:val="26"/>
          <w:rtl/>
        </w:rPr>
        <w:t>.</w:t>
      </w:r>
    </w:p>
    <w:tbl>
      <w:tblPr>
        <w:tblStyle w:val="a6"/>
        <w:bidiVisual/>
        <w:tblW w:w="9798" w:type="dxa"/>
        <w:tblLook w:val="04A0" w:firstRow="1" w:lastRow="0" w:firstColumn="1" w:lastColumn="0" w:noHBand="0" w:noVBand="1"/>
      </w:tblPr>
      <w:tblGrid>
        <w:gridCol w:w="3266"/>
        <w:gridCol w:w="3266"/>
        <w:gridCol w:w="3266"/>
      </w:tblGrid>
      <w:tr w:rsidR="00A64BF3" w:rsidRPr="00A64BF3" w14:paraId="60640E7B" w14:textId="77777777" w:rsidTr="00A64BF3">
        <w:trPr>
          <w:trHeight w:val="329"/>
        </w:trPr>
        <w:tc>
          <w:tcPr>
            <w:tcW w:w="3266" w:type="dxa"/>
            <w:shd w:val="clear" w:color="auto" w:fill="B4C6E7"/>
          </w:tcPr>
          <w:p w14:paraId="5C7E8AAE"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 xml:space="preserve">الخصائص </w:t>
            </w:r>
          </w:p>
        </w:tc>
        <w:tc>
          <w:tcPr>
            <w:tcW w:w="3266" w:type="dxa"/>
            <w:shd w:val="clear" w:color="auto" w:fill="B4C6E7"/>
          </w:tcPr>
          <w:p w14:paraId="7D9B150A"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بعض التطبيقات</w:t>
            </w:r>
          </w:p>
        </w:tc>
        <w:tc>
          <w:tcPr>
            <w:tcW w:w="3266" w:type="dxa"/>
            <w:shd w:val="clear" w:color="auto" w:fill="B4C6E7"/>
          </w:tcPr>
          <w:p w14:paraId="41832D0C"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بعض طرق المعالجة</w:t>
            </w:r>
          </w:p>
        </w:tc>
      </w:tr>
      <w:tr w:rsidR="00A64BF3" w:rsidRPr="00A64BF3" w14:paraId="0469AD2A" w14:textId="77777777" w:rsidTr="00A64BF3">
        <w:trPr>
          <w:trHeight w:val="2610"/>
        </w:trPr>
        <w:tc>
          <w:tcPr>
            <w:tcW w:w="3266" w:type="dxa"/>
            <w:shd w:val="clear" w:color="auto" w:fill="D9E2F3"/>
          </w:tcPr>
          <w:p w14:paraId="798C7ED0" w14:textId="77777777" w:rsidR="00A64BF3" w:rsidRPr="00A64BF3" w:rsidRDefault="00A64BF3" w:rsidP="00A64BF3">
            <w:pPr>
              <w:bidi/>
              <w:jc w:val="both"/>
              <w:rPr>
                <w:rFonts w:ascii="Simplified Arabic" w:eastAsia="Calibri" w:hAnsi="Simplified Arabic" w:cs="Simplified Arabic"/>
                <w:sz w:val="26"/>
                <w:szCs w:val="26"/>
                <w:rtl/>
                <w:lang w:val="fr-FR"/>
              </w:rPr>
            </w:pPr>
          </w:p>
          <w:p w14:paraId="1DE9F49D" w14:textId="77777777" w:rsidR="00A64BF3" w:rsidRPr="00A64BF3" w:rsidRDefault="00A64BF3" w:rsidP="00A64BF3">
            <w:pPr>
              <w:bidi/>
              <w:jc w:val="both"/>
              <w:rPr>
                <w:rFonts w:ascii="Simplified Arabic" w:eastAsia="Calibri" w:hAnsi="Simplified Arabic" w:cs="Simplified Arabic"/>
                <w:sz w:val="26"/>
                <w:szCs w:val="26"/>
                <w:rtl/>
                <w:lang w:val="fr-FR"/>
              </w:rPr>
            </w:pPr>
          </w:p>
          <w:p w14:paraId="3359F909"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عدم الملموسية</w:t>
            </w:r>
          </w:p>
        </w:tc>
        <w:tc>
          <w:tcPr>
            <w:tcW w:w="3266" w:type="dxa"/>
          </w:tcPr>
          <w:p w14:paraId="1DB3AB7C"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القيود الكثيرة على الترويج في المزيج التسويقي.</w:t>
            </w:r>
          </w:p>
          <w:p w14:paraId="10C66607"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الصعوبة في تحديد الجودة والسعر مسبقا</w:t>
            </w:r>
          </w:p>
        </w:tc>
        <w:tc>
          <w:tcPr>
            <w:tcW w:w="3266" w:type="dxa"/>
          </w:tcPr>
          <w:p w14:paraId="2644D3F1"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التركيز على الفوائد.</w:t>
            </w:r>
          </w:p>
          <w:p w14:paraId="39837D46"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استخدام التوصية الشخصية كمنفذ لبيع الخدمة</w:t>
            </w:r>
          </w:p>
        </w:tc>
      </w:tr>
      <w:tr w:rsidR="00A64BF3" w:rsidRPr="00A64BF3" w14:paraId="327EFBBE" w14:textId="77777777" w:rsidTr="00A64BF3">
        <w:trPr>
          <w:trHeight w:val="1451"/>
        </w:trPr>
        <w:tc>
          <w:tcPr>
            <w:tcW w:w="3266" w:type="dxa"/>
            <w:shd w:val="clear" w:color="auto" w:fill="D9E2F3"/>
          </w:tcPr>
          <w:p w14:paraId="6524E9B7"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التلازم</w:t>
            </w:r>
          </w:p>
        </w:tc>
        <w:tc>
          <w:tcPr>
            <w:tcW w:w="3266" w:type="dxa"/>
          </w:tcPr>
          <w:p w14:paraId="5426F9EE" w14:textId="77777777" w:rsidR="00A64BF3" w:rsidRPr="00A64BF3" w:rsidRDefault="00A64BF3" w:rsidP="00A64BF3">
            <w:pPr>
              <w:bidi/>
              <w:jc w:val="both"/>
              <w:rPr>
                <w:rFonts w:ascii="Simplified Arabic" w:eastAsia="Calibri" w:hAnsi="Simplified Arabic" w:cs="Simplified Arabic"/>
                <w:sz w:val="26"/>
                <w:szCs w:val="26"/>
                <w:lang w:val="fr-FR"/>
              </w:rPr>
            </w:pPr>
            <w:r w:rsidRPr="00A64BF3">
              <w:rPr>
                <w:rFonts w:ascii="Simplified Arabic" w:eastAsia="Calibri" w:hAnsi="Simplified Arabic" w:cs="Simplified Arabic"/>
                <w:sz w:val="26"/>
                <w:szCs w:val="26"/>
                <w:rtl/>
                <w:lang w:val="fr-FR"/>
              </w:rPr>
              <w:t>تستلزم تواجد مقدم الخدمة.</w:t>
            </w:r>
          </w:p>
          <w:p w14:paraId="764F013D"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البيع المباشر.</w:t>
            </w:r>
          </w:p>
        </w:tc>
        <w:tc>
          <w:tcPr>
            <w:tcW w:w="3266" w:type="dxa"/>
          </w:tcPr>
          <w:p w14:paraId="4FEF82EF"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التدريب على العمل من خلال مجموعات.</w:t>
            </w:r>
          </w:p>
        </w:tc>
      </w:tr>
      <w:tr w:rsidR="00A64BF3" w:rsidRPr="00A64BF3" w14:paraId="3BB08123" w14:textId="77777777" w:rsidTr="00A64BF3">
        <w:trPr>
          <w:trHeight w:val="1451"/>
        </w:trPr>
        <w:tc>
          <w:tcPr>
            <w:tcW w:w="3266" w:type="dxa"/>
            <w:shd w:val="clear" w:color="auto" w:fill="D9E2F3"/>
          </w:tcPr>
          <w:p w14:paraId="4C8C7799"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عدم التجانس</w:t>
            </w:r>
          </w:p>
        </w:tc>
        <w:tc>
          <w:tcPr>
            <w:tcW w:w="3266" w:type="dxa"/>
          </w:tcPr>
          <w:p w14:paraId="43D4FEAD"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الصعوبة في التأكد من الجودة.</w:t>
            </w:r>
          </w:p>
        </w:tc>
        <w:tc>
          <w:tcPr>
            <w:tcW w:w="3266" w:type="dxa"/>
          </w:tcPr>
          <w:p w14:paraId="5D3B015F"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الحرص على اختيار الموظفين الاكفاء</w:t>
            </w:r>
          </w:p>
        </w:tc>
      </w:tr>
      <w:tr w:rsidR="00A64BF3" w:rsidRPr="00A64BF3" w14:paraId="25A95CF1" w14:textId="77777777" w:rsidTr="00A64BF3">
        <w:trPr>
          <w:trHeight w:val="1451"/>
        </w:trPr>
        <w:tc>
          <w:tcPr>
            <w:tcW w:w="3266" w:type="dxa"/>
            <w:shd w:val="clear" w:color="auto" w:fill="D9E2F3"/>
          </w:tcPr>
          <w:p w14:paraId="7D56FD91"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الزوال والفناء</w:t>
            </w:r>
          </w:p>
        </w:tc>
        <w:tc>
          <w:tcPr>
            <w:tcW w:w="3266" w:type="dxa"/>
          </w:tcPr>
          <w:p w14:paraId="0D4AAC6C"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عدم القدرة على تخزين الخدمة.</w:t>
            </w:r>
          </w:p>
        </w:tc>
        <w:tc>
          <w:tcPr>
            <w:tcW w:w="3266" w:type="dxa"/>
          </w:tcPr>
          <w:p w14:paraId="04C571BF" w14:textId="77777777" w:rsidR="00A64BF3" w:rsidRPr="00A64BF3" w:rsidRDefault="00A64BF3" w:rsidP="00A64BF3">
            <w:pPr>
              <w:bidi/>
              <w:jc w:val="both"/>
              <w:rPr>
                <w:rFonts w:ascii="Simplified Arabic" w:eastAsia="Calibri" w:hAnsi="Simplified Arabic" w:cs="Simplified Arabic"/>
                <w:sz w:val="26"/>
                <w:szCs w:val="26"/>
                <w:rtl/>
                <w:lang w:val="fr-FR"/>
              </w:rPr>
            </w:pPr>
            <w:r w:rsidRPr="00A64BF3">
              <w:rPr>
                <w:rFonts w:ascii="Simplified Arabic" w:eastAsia="Calibri" w:hAnsi="Simplified Arabic" w:cs="Simplified Arabic"/>
                <w:sz w:val="26"/>
                <w:szCs w:val="26"/>
                <w:rtl/>
                <w:lang w:val="fr-FR"/>
              </w:rPr>
              <w:t>محولة إيجاد توافق بين العرض والطلب كتخفيض عند انخفاض الطلب.</w:t>
            </w:r>
          </w:p>
        </w:tc>
      </w:tr>
    </w:tbl>
    <w:p w14:paraId="0228B9AF" w14:textId="6B6D8D53" w:rsidR="0017553E" w:rsidRDefault="00F063BB" w:rsidP="0007573E">
      <w:pPr>
        <w:bidi/>
        <w:spacing w:after="160" w:line="259" w:lineRule="auto"/>
        <w:jc w:val="both"/>
        <w:rPr>
          <w:rFonts w:ascii="Simplified Arabic" w:eastAsia="Calibri" w:hAnsi="Simplified Arabic" w:cs="Simplified Arabic"/>
          <w:sz w:val="26"/>
          <w:szCs w:val="26"/>
          <w:rtl/>
        </w:rPr>
      </w:pPr>
      <w:r w:rsidRPr="0017553E">
        <w:rPr>
          <w:rFonts w:ascii="Simplified Arabic" w:eastAsia="Calibri" w:hAnsi="Simplified Arabic" w:cs="Simplified Arabic" w:hint="cs"/>
          <w:b/>
          <w:bCs/>
          <w:sz w:val="26"/>
          <w:szCs w:val="26"/>
          <w:rtl/>
        </w:rPr>
        <w:t>المصدر</w:t>
      </w:r>
      <w:r w:rsidRPr="0017553E">
        <w:rPr>
          <w:rFonts w:ascii="Simplified Arabic" w:eastAsia="Calibri" w:hAnsi="Simplified Arabic" w:cs="Simplified Arabic"/>
          <w:sz w:val="26"/>
          <w:szCs w:val="26"/>
          <w:lang w:bidi="ar-DZ"/>
        </w:rPr>
        <w:t>:</w:t>
      </w:r>
      <w:r w:rsidRPr="0017553E">
        <w:rPr>
          <w:rFonts w:ascii="Simplified Arabic" w:eastAsia="Calibri" w:hAnsi="Simplified Arabic" w:cs="Simplified Arabic" w:hint="cs"/>
          <w:sz w:val="26"/>
          <w:szCs w:val="26"/>
          <w:rtl/>
        </w:rPr>
        <w:t xml:space="preserve"> هان</w:t>
      </w:r>
      <w:r w:rsidRPr="0017553E">
        <w:rPr>
          <w:rFonts w:ascii="Simplified Arabic" w:eastAsia="Calibri" w:hAnsi="Simplified Arabic" w:cs="Simplified Arabic" w:hint="eastAsia"/>
          <w:sz w:val="26"/>
          <w:szCs w:val="26"/>
          <w:rtl/>
        </w:rPr>
        <w:t>ي</w:t>
      </w:r>
      <w:r w:rsidR="0017553E" w:rsidRPr="0017553E">
        <w:rPr>
          <w:rFonts w:ascii="Simplified Arabic" w:eastAsia="Calibri" w:hAnsi="Simplified Arabic" w:cs="Simplified Arabic"/>
          <w:sz w:val="26"/>
          <w:szCs w:val="26"/>
          <w:rtl/>
        </w:rPr>
        <w:t xml:space="preserve"> حامد الضمور، مرجع سبق ذكره، ص 33.</w:t>
      </w:r>
    </w:p>
    <w:p w14:paraId="64D3A708" w14:textId="26BBBDBE" w:rsidR="00BC6622" w:rsidRDefault="00BC6622" w:rsidP="00BC6622">
      <w:pPr>
        <w:bidi/>
        <w:spacing w:after="160" w:line="259" w:lineRule="auto"/>
        <w:jc w:val="both"/>
        <w:rPr>
          <w:rFonts w:ascii="Simplified Arabic" w:eastAsia="Calibri" w:hAnsi="Simplified Arabic" w:cs="Simplified Arabic"/>
          <w:sz w:val="26"/>
          <w:szCs w:val="26"/>
          <w:rtl/>
        </w:rPr>
      </w:pPr>
    </w:p>
    <w:p w14:paraId="2DAB1A8E" w14:textId="77777777" w:rsidR="00BC6622" w:rsidRPr="0017553E" w:rsidRDefault="00BC6622" w:rsidP="00BC6622">
      <w:pPr>
        <w:bidi/>
        <w:spacing w:after="160" w:line="259" w:lineRule="auto"/>
        <w:jc w:val="both"/>
        <w:rPr>
          <w:rFonts w:ascii="Simplified Arabic" w:eastAsia="Calibri" w:hAnsi="Simplified Arabic" w:cs="Simplified Arabic"/>
          <w:sz w:val="26"/>
          <w:szCs w:val="26"/>
          <w:rtl/>
        </w:rPr>
      </w:pPr>
    </w:p>
    <w:p w14:paraId="0660EA4F" w14:textId="20B11017" w:rsidR="0017553E" w:rsidRPr="0017553E" w:rsidRDefault="0017553E" w:rsidP="006B5A81">
      <w:pPr>
        <w:pStyle w:val="a7"/>
        <w:numPr>
          <w:ilvl w:val="0"/>
          <w:numId w:val="50"/>
        </w:numPr>
        <w:bidi/>
        <w:spacing w:after="160" w:line="259" w:lineRule="auto"/>
        <w:jc w:val="both"/>
        <w:rPr>
          <w:rFonts w:ascii="Simplified Arabic" w:eastAsia="Calibri" w:hAnsi="Simplified Arabic" w:cs="Simplified Arabic"/>
          <w:b/>
          <w:bCs/>
          <w:sz w:val="26"/>
          <w:szCs w:val="26"/>
        </w:rPr>
      </w:pPr>
      <w:r w:rsidRPr="0017553E">
        <w:rPr>
          <w:rFonts w:ascii="Simplified Arabic" w:eastAsia="Calibri" w:hAnsi="Simplified Arabic" w:cs="Simplified Arabic"/>
          <w:b/>
          <w:bCs/>
          <w:sz w:val="26"/>
          <w:szCs w:val="26"/>
          <w:rtl/>
        </w:rPr>
        <w:lastRenderedPageBreak/>
        <w:t>أسس تصنيف الخدمات</w:t>
      </w:r>
    </w:p>
    <w:p w14:paraId="656FA386" w14:textId="480C4D89" w:rsidR="003678FE" w:rsidRDefault="0017553E" w:rsidP="0017553E">
      <w:pPr>
        <w:bidi/>
        <w:rPr>
          <w:rtl/>
          <w:lang w:val="en-US"/>
        </w:rPr>
      </w:pPr>
      <w:r w:rsidRPr="0017553E">
        <w:rPr>
          <w:rFonts w:ascii="Simplified Arabic" w:eastAsia="Calibri" w:hAnsi="Simplified Arabic" w:cs="Simplified Arabic"/>
          <w:sz w:val="26"/>
          <w:szCs w:val="26"/>
          <w:rtl/>
        </w:rPr>
        <w:t>من أهم الأسس التي يمكن الاستناد عليها في تصنيف الأنواع المختلفة من الخدمات هي</w:t>
      </w:r>
      <w:r>
        <w:rPr>
          <w:rFonts w:ascii="Simplified Arabic" w:eastAsia="Calibri" w:hAnsi="Simplified Arabic" w:cs="Simplified Arabic" w:hint="cs"/>
          <w:sz w:val="26"/>
          <w:szCs w:val="26"/>
          <w:rtl/>
        </w:rPr>
        <w:t>:</w:t>
      </w:r>
      <w:r>
        <w:rPr>
          <w:rStyle w:val="a9"/>
          <w:rFonts w:ascii="Simplified Arabic" w:eastAsia="Calibri" w:hAnsi="Simplified Arabic" w:cs="Simplified Arabic"/>
          <w:sz w:val="26"/>
          <w:szCs w:val="26"/>
          <w:rtl/>
        </w:rPr>
        <w:footnoteReference w:id="55"/>
      </w:r>
    </w:p>
    <w:p w14:paraId="58048FB2" w14:textId="3F223DC1" w:rsidR="0017553E" w:rsidRDefault="0017553E" w:rsidP="006B5A81">
      <w:pPr>
        <w:numPr>
          <w:ilvl w:val="0"/>
          <w:numId w:val="54"/>
        </w:numPr>
        <w:bidi/>
        <w:spacing w:after="160" w:line="360" w:lineRule="auto"/>
        <w:ind w:left="1132"/>
        <w:contextualSpacing/>
        <w:jc w:val="both"/>
        <w:rPr>
          <w:rFonts w:ascii="Simplified Arabic" w:eastAsia="Calibri" w:hAnsi="Simplified Arabic" w:cs="Simplified Arabic"/>
          <w:sz w:val="26"/>
          <w:szCs w:val="26"/>
        </w:rPr>
      </w:pPr>
      <w:r w:rsidRPr="0017553E">
        <w:rPr>
          <w:rFonts w:ascii="Simplified Arabic" w:eastAsia="Calibri" w:hAnsi="Simplified Arabic" w:cs="Simplified Arabic"/>
          <w:b/>
          <w:bCs/>
          <w:sz w:val="26"/>
          <w:szCs w:val="26"/>
          <w:rtl/>
        </w:rPr>
        <w:t>نوع المستهلك المستهدف</w:t>
      </w:r>
      <w:r w:rsidRPr="0017553E">
        <w:rPr>
          <w:rFonts w:ascii="Simplified Arabic" w:eastAsia="Calibri" w:hAnsi="Simplified Arabic" w:cs="Simplified Arabic"/>
          <w:sz w:val="26"/>
          <w:szCs w:val="26"/>
        </w:rPr>
        <w:t>:</w:t>
      </w:r>
    </w:p>
    <w:p w14:paraId="1FA7E79D" w14:textId="134F314B" w:rsidR="0017553E" w:rsidRDefault="0017553E" w:rsidP="0017553E">
      <w:pPr>
        <w:bidi/>
        <w:spacing w:after="160" w:line="360" w:lineRule="auto"/>
        <w:ind w:left="1132"/>
        <w:contextualSpacing/>
        <w:jc w:val="both"/>
        <w:rPr>
          <w:rFonts w:ascii="Simplified Arabic" w:eastAsia="Calibri" w:hAnsi="Simplified Arabic" w:cs="Simplified Arabic"/>
          <w:sz w:val="26"/>
          <w:szCs w:val="26"/>
          <w:rtl/>
        </w:rPr>
      </w:pPr>
      <w:r w:rsidRPr="0017553E">
        <w:rPr>
          <w:rFonts w:ascii="Simplified Arabic" w:eastAsia="Calibri" w:hAnsi="Simplified Arabic" w:cs="Simplified Arabic" w:hint="cs"/>
          <w:sz w:val="26"/>
          <w:szCs w:val="26"/>
          <w:rtl/>
        </w:rPr>
        <w:t>وهو</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مقسم</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إلى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خدمات</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موجهة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للمستهلكين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النهائيين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وأخرى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موجهة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إلى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المنتجين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أو</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المؤسسات،</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وهناك</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أنواع</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من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الخدمات</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يمكن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توجيهها</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لكلا</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الطرفين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معًا</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ويجب</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على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المسوق</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تكييف</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برنامج</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التسويق</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لتلبية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الاحتياجات</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المختلفة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لكل</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مجموعة،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على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سبيل</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المثال،</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تقدم</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شركات</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الطيران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نفس</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خدمة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النقل،</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سواء</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للمستهلك</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النهائي</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أو</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للصناعيين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والمنتجين،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ومع</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ذلك،</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يركز</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برنامج</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التسويق</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على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الجودة</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للمستهلك</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النهائي</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بينما</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يمكن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أن</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يركز</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على</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السعر</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المنخفض</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للمستهلك</w:t>
      </w:r>
      <w:r w:rsidRPr="0017553E">
        <w:rPr>
          <w:rFonts w:ascii="Simplified Arabic" w:eastAsia="Calibri" w:hAnsi="Simplified Arabic" w:cs="Simplified Arabic"/>
          <w:sz w:val="26"/>
          <w:szCs w:val="26"/>
          <w:rtl/>
        </w:rPr>
        <w:t xml:space="preserve"> </w:t>
      </w:r>
      <w:r w:rsidRPr="0017553E">
        <w:rPr>
          <w:rFonts w:ascii="Simplified Arabic" w:eastAsia="Calibri" w:hAnsi="Simplified Arabic" w:cs="Simplified Arabic" w:hint="cs"/>
          <w:sz w:val="26"/>
          <w:szCs w:val="26"/>
          <w:rtl/>
        </w:rPr>
        <w:t>الأخير</w:t>
      </w:r>
      <w:r w:rsidRPr="0017553E">
        <w:rPr>
          <w:rFonts w:ascii="Simplified Arabic" w:eastAsia="Calibri" w:hAnsi="Simplified Arabic" w:cs="Simplified Arabic"/>
          <w:sz w:val="26"/>
          <w:szCs w:val="26"/>
          <w:rtl/>
        </w:rPr>
        <w:t>.</w:t>
      </w:r>
    </w:p>
    <w:p w14:paraId="7D37E71D" w14:textId="77777777" w:rsidR="0017553E" w:rsidRPr="0017553E" w:rsidRDefault="0017553E" w:rsidP="006B5A81">
      <w:pPr>
        <w:numPr>
          <w:ilvl w:val="0"/>
          <w:numId w:val="54"/>
        </w:numPr>
        <w:bidi/>
        <w:spacing w:after="160" w:line="360" w:lineRule="auto"/>
        <w:ind w:left="1132"/>
        <w:contextualSpacing/>
        <w:jc w:val="both"/>
        <w:rPr>
          <w:rFonts w:ascii="Simplified Arabic" w:eastAsia="Calibri" w:hAnsi="Simplified Arabic" w:cs="Simplified Arabic"/>
          <w:sz w:val="26"/>
          <w:szCs w:val="26"/>
          <w:rtl/>
        </w:rPr>
      </w:pPr>
      <w:r w:rsidRPr="0017553E">
        <w:rPr>
          <w:rFonts w:ascii="Simplified Arabic" w:eastAsia="Calibri" w:hAnsi="Simplified Arabic" w:cs="Simplified Arabic"/>
          <w:b/>
          <w:bCs/>
          <w:sz w:val="26"/>
          <w:szCs w:val="26"/>
          <w:rtl/>
        </w:rPr>
        <w:t>مقدار التفاعل بين المستهلك ومقدم الخدمة</w:t>
      </w:r>
      <w:r w:rsidRPr="0017553E">
        <w:rPr>
          <w:rFonts w:ascii="Simplified Arabic" w:eastAsia="Calibri" w:hAnsi="Simplified Arabic" w:cs="Simplified Arabic"/>
          <w:sz w:val="26"/>
          <w:szCs w:val="26"/>
        </w:rPr>
        <w:t>:</w:t>
      </w:r>
      <w:r w:rsidRPr="0017553E">
        <w:rPr>
          <w:rFonts w:ascii="Simplified Arabic" w:eastAsia="Calibri" w:hAnsi="Simplified Arabic" w:cs="Simplified Arabic"/>
          <w:sz w:val="26"/>
          <w:szCs w:val="26"/>
          <w:rtl/>
        </w:rPr>
        <w:t xml:space="preserve"> ونميز بين نوعين</w:t>
      </w:r>
    </w:p>
    <w:p w14:paraId="64AA46E2" w14:textId="77777777" w:rsidR="0017553E" w:rsidRPr="0017553E" w:rsidRDefault="0017553E" w:rsidP="006B5A81">
      <w:pPr>
        <w:numPr>
          <w:ilvl w:val="0"/>
          <w:numId w:val="55"/>
        </w:numPr>
        <w:bidi/>
        <w:spacing w:after="160" w:line="360" w:lineRule="auto"/>
        <w:contextualSpacing/>
        <w:jc w:val="both"/>
        <w:rPr>
          <w:rFonts w:ascii="Simplified Arabic" w:eastAsia="Calibri" w:hAnsi="Simplified Arabic" w:cs="Simplified Arabic"/>
          <w:sz w:val="26"/>
          <w:szCs w:val="26"/>
          <w:rtl/>
        </w:rPr>
      </w:pPr>
      <w:r w:rsidRPr="0017553E">
        <w:rPr>
          <w:rFonts w:ascii="Simplified Arabic" w:eastAsia="Calibri" w:hAnsi="Simplified Arabic" w:cs="Simplified Arabic"/>
          <w:sz w:val="26"/>
          <w:szCs w:val="26"/>
          <w:rtl/>
        </w:rPr>
        <w:t>خدمات لا تتطلب التواجد الشخصي للمستهلك، مثل خدمات صيانة الأجهزة وخدمات التنظيف وخدمات البريد السريع.</w:t>
      </w:r>
    </w:p>
    <w:p w14:paraId="736E35F9" w14:textId="77777777" w:rsidR="0017553E" w:rsidRPr="0017553E" w:rsidRDefault="0017553E" w:rsidP="006B5A81">
      <w:pPr>
        <w:numPr>
          <w:ilvl w:val="0"/>
          <w:numId w:val="55"/>
        </w:numPr>
        <w:bidi/>
        <w:spacing w:after="160" w:line="360" w:lineRule="auto"/>
        <w:contextualSpacing/>
        <w:jc w:val="both"/>
        <w:rPr>
          <w:rFonts w:ascii="Simplified Arabic" w:eastAsia="Calibri" w:hAnsi="Simplified Arabic" w:cs="Simplified Arabic"/>
          <w:sz w:val="26"/>
          <w:szCs w:val="26"/>
          <w:rtl/>
        </w:rPr>
      </w:pPr>
      <w:r w:rsidRPr="0017553E">
        <w:rPr>
          <w:rFonts w:ascii="Simplified Arabic" w:eastAsia="Calibri" w:hAnsi="Simplified Arabic" w:cs="Simplified Arabic"/>
          <w:sz w:val="26"/>
          <w:szCs w:val="26"/>
          <w:rtl/>
        </w:rPr>
        <w:t>الخدمات التي تتطلب التواجد الشخصي للمستهلك، مثل خدمات الرعاية الشخصية، تتطلب مشاركة كاملة من المستهلك.</w:t>
      </w:r>
    </w:p>
    <w:p w14:paraId="6619848B" w14:textId="77777777" w:rsidR="0017553E" w:rsidRPr="0017553E" w:rsidRDefault="0017553E" w:rsidP="0017553E">
      <w:pPr>
        <w:bidi/>
        <w:spacing w:after="160" w:line="360" w:lineRule="auto"/>
        <w:jc w:val="both"/>
        <w:rPr>
          <w:rFonts w:ascii="Simplified Arabic" w:eastAsia="Calibri" w:hAnsi="Simplified Arabic" w:cs="Simplified Arabic"/>
          <w:sz w:val="26"/>
          <w:szCs w:val="26"/>
          <w:rtl/>
        </w:rPr>
      </w:pPr>
      <w:r w:rsidRPr="0017553E">
        <w:rPr>
          <w:rFonts w:ascii="Simplified Arabic" w:eastAsia="Calibri" w:hAnsi="Simplified Arabic" w:cs="Simplified Arabic"/>
          <w:sz w:val="26"/>
          <w:szCs w:val="26"/>
          <w:rtl/>
        </w:rPr>
        <w:t>نلاحظ أن الخدمات الموجهة للمتلكات في كثير من الأحيان لا تتطلب حضور المستهلك، بينما تلك الموجهة لجسد أو عقل العميل تتطلب حضوره وتفاعله، ونلاحظ أن معظم المسوقين يسعون لتقليل مشاركة المستهلك في الإنتاج وتقديم الخدمة من خلال تبسيط عملية إنتاج الخدمة والاعتماد على طريقة الاتصال عن بعد.</w:t>
      </w:r>
    </w:p>
    <w:p w14:paraId="3FE0352B" w14:textId="77777777" w:rsidR="0017553E" w:rsidRPr="0017553E" w:rsidRDefault="0017553E" w:rsidP="0017553E">
      <w:pPr>
        <w:numPr>
          <w:ilvl w:val="0"/>
          <w:numId w:val="41"/>
        </w:numPr>
        <w:tabs>
          <w:tab w:val="left" w:pos="565"/>
        </w:tabs>
        <w:bidi/>
        <w:spacing w:after="160" w:line="360" w:lineRule="auto"/>
        <w:ind w:left="990" w:hanging="220"/>
        <w:contextualSpacing/>
        <w:jc w:val="both"/>
        <w:rPr>
          <w:rFonts w:ascii="Simplified Arabic" w:eastAsia="Calibri" w:hAnsi="Simplified Arabic" w:cs="Simplified Arabic"/>
          <w:sz w:val="26"/>
          <w:szCs w:val="26"/>
          <w:rtl/>
        </w:rPr>
      </w:pPr>
      <w:r w:rsidRPr="0017553E">
        <w:rPr>
          <w:rFonts w:ascii="Simplified Arabic" w:eastAsia="Calibri" w:hAnsi="Simplified Arabic" w:cs="Simplified Arabic"/>
          <w:b/>
          <w:bCs/>
          <w:sz w:val="26"/>
          <w:szCs w:val="26"/>
          <w:rtl/>
        </w:rPr>
        <w:t>درجة ارتباط المستهلك بالخدمة</w:t>
      </w:r>
    </w:p>
    <w:p w14:paraId="08A0EEB4" w14:textId="27B84D62" w:rsidR="0017553E" w:rsidRPr="0017553E" w:rsidRDefault="0017553E" w:rsidP="006B5A81">
      <w:pPr>
        <w:numPr>
          <w:ilvl w:val="0"/>
          <w:numId w:val="57"/>
        </w:numPr>
        <w:bidi/>
        <w:spacing w:after="160" w:line="360" w:lineRule="auto"/>
        <w:ind w:left="707"/>
        <w:contextualSpacing/>
        <w:jc w:val="both"/>
        <w:rPr>
          <w:rFonts w:ascii="Simplified Arabic" w:eastAsia="Calibri" w:hAnsi="Simplified Arabic" w:cs="Simplified Arabic"/>
          <w:b/>
          <w:bCs/>
          <w:sz w:val="26"/>
          <w:szCs w:val="26"/>
          <w:rtl/>
        </w:rPr>
      </w:pPr>
      <w:r w:rsidRPr="0017553E">
        <w:rPr>
          <w:rFonts w:ascii="Simplified Arabic" w:eastAsia="Calibri" w:hAnsi="Simplified Arabic" w:cs="Simplified Arabic"/>
          <w:b/>
          <w:bCs/>
          <w:sz w:val="26"/>
          <w:szCs w:val="26"/>
          <w:rtl/>
        </w:rPr>
        <w:t xml:space="preserve">الخدمات </w:t>
      </w:r>
      <w:r w:rsidRPr="0017553E">
        <w:rPr>
          <w:rFonts w:ascii="Simplified Arabic" w:eastAsia="Calibri" w:hAnsi="Simplified Arabic" w:cs="Simplified Arabic"/>
          <w:b/>
          <w:bCs/>
          <w:sz w:val="26"/>
          <w:szCs w:val="26"/>
          <w:rtl/>
          <w:lang w:bidi="ar-DZ"/>
        </w:rPr>
        <w:t>ذ</w:t>
      </w:r>
      <w:r w:rsidRPr="0017553E">
        <w:rPr>
          <w:rFonts w:ascii="Simplified Arabic" w:eastAsia="Calibri" w:hAnsi="Simplified Arabic" w:cs="Simplified Arabic"/>
          <w:b/>
          <w:bCs/>
          <w:sz w:val="26"/>
          <w:szCs w:val="26"/>
          <w:rtl/>
        </w:rPr>
        <w:t>ات الارتباط العالي</w:t>
      </w:r>
      <w:r w:rsidRPr="0017553E">
        <w:rPr>
          <w:rFonts w:ascii="Simplified Arabic" w:eastAsia="Calibri" w:hAnsi="Simplified Arabic" w:cs="Simplified Arabic"/>
          <w:sz w:val="26"/>
          <w:szCs w:val="26"/>
          <w:rtl/>
        </w:rPr>
        <w:t>: هي خدمات تتضمن</w:t>
      </w:r>
      <w:r w:rsidR="001E42C2">
        <w:rPr>
          <w:rFonts w:ascii="Simplified Arabic" w:eastAsia="Calibri" w:hAnsi="Simplified Arabic" w:cs="Simplified Arabic" w:hint="cs"/>
          <w:sz w:val="26"/>
          <w:szCs w:val="26"/>
          <w:rtl/>
        </w:rPr>
        <w:t xml:space="preserve"> </w:t>
      </w:r>
      <w:r w:rsidRPr="0017553E">
        <w:rPr>
          <w:rFonts w:ascii="Simplified Arabic" w:eastAsia="Calibri" w:hAnsi="Simplified Arabic" w:cs="Simplified Arabic"/>
          <w:sz w:val="26"/>
          <w:szCs w:val="26"/>
          <w:rtl/>
        </w:rPr>
        <w:t>مستوىً كبيرًا من الخطر وتفاعلًا قريبًا مع</w:t>
      </w:r>
      <w:r w:rsidR="001641D4">
        <w:rPr>
          <w:rFonts w:ascii="Simplified Arabic" w:eastAsia="Calibri" w:hAnsi="Simplified Arabic" w:cs="Simplified Arabic" w:hint="cs"/>
          <w:b/>
          <w:bCs/>
          <w:sz w:val="26"/>
          <w:szCs w:val="26"/>
          <w:rtl/>
        </w:rPr>
        <w:t xml:space="preserve"> </w:t>
      </w:r>
      <w:r w:rsidRPr="0017553E">
        <w:rPr>
          <w:rFonts w:ascii="Simplified Arabic" w:eastAsia="Calibri" w:hAnsi="Simplified Arabic" w:cs="Simplified Arabic"/>
          <w:sz w:val="26"/>
          <w:szCs w:val="26"/>
          <w:rtl/>
        </w:rPr>
        <w:t>مزود الخدمة والمستهلك، مثل الخدمات التي تؤثر على صورة العميل عن نفسه، أو لها تأثيرات على حياة العميل، مثل الخدمات الطبية.</w:t>
      </w:r>
    </w:p>
    <w:p w14:paraId="20F235D3" w14:textId="77777777" w:rsidR="0017553E" w:rsidRPr="0017553E" w:rsidRDefault="0017553E" w:rsidP="006B5A81">
      <w:pPr>
        <w:numPr>
          <w:ilvl w:val="0"/>
          <w:numId w:val="56"/>
        </w:numPr>
        <w:bidi/>
        <w:spacing w:after="160" w:line="360" w:lineRule="auto"/>
        <w:ind w:left="423" w:firstLine="0"/>
        <w:contextualSpacing/>
        <w:jc w:val="both"/>
        <w:rPr>
          <w:rFonts w:ascii="Simplified Arabic" w:eastAsia="Calibri" w:hAnsi="Simplified Arabic" w:cs="Simplified Arabic"/>
          <w:sz w:val="26"/>
          <w:szCs w:val="26"/>
        </w:rPr>
      </w:pPr>
      <w:r w:rsidRPr="0017553E">
        <w:rPr>
          <w:rFonts w:ascii="Simplified Arabic" w:eastAsia="Calibri" w:hAnsi="Simplified Arabic" w:cs="Simplified Arabic"/>
          <w:b/>
          <w:bCs/>
          <w:sz w:val="26"/>
          <w:szCs w:val="26"/>
          <w:rtl/>
        </w:rPr>
        <w:lastRenderedPageBreak/>
        <w:t>الخدمات ذات الارتباط المنخفض</w:t>
      </w:r>
      <w:r w:rsidRPr="0017553E">
        <w:rPr>
          <w:rFonts w:ascii="Simplified Arabic" w:eastAsia="Calibri" w:hAnsi="Simplified Arabic" w:cs="Simplified Arabic"/>
          <w:sz w:val="26"/>
          <w:szCs w:val="26"/>
          <w:rtl/>
        </w:rPr>
        <w:t>: هي خدمات ذات مستويات منخفضة من المخاطر وتفاعل محدود بين مقدم الخدمة والعميل.</w:t>
      </w:r>
    </w:p>
    <w:p w14:paraId="68E02DE6" w14:textId="10DFF0E2" w:rsidR="001618B1" w:rsidRPr="001B4E9D" w:rsidRDefault="001618B1" w:rsidP="006B5A81">
      <w:pPr>
        <w:pStyle w:val="a7"/>
        <w:numPr>
          <w:ilvl w:val="0"/>
          <w:numId w:val="54"/>
        </w:numPr>
        <w:bidi/>
        <w:spacing w:after="160" w:line="360" w:lineRule="auto"/>
        <w:ind w:left="990"/>
        <w:jc w:val="both"/>
        <w:rPr>
          <w:rFonts w:ascii="Simplified Arabic" w:eastAsia="Calibri" w:hAnsi="Simplified Arabic" w:cs="Simplified Arabic"/>
          <w:sz w:val="26"/>
          <w:szCs w:val="26"/>
          <w:rtl/>
        </w:rPr>
      </w:pPr>
      <w:r w:rsidRPr="001B4E9D">
        <w:rPr>
          <w:rFonts w:ascii="Simplified Arabic" w:eastAsia="Calibri" w:hAnsi="Simplified Arabic" w:cs="Simplified Arabic"/>
          <w:b/>
          <w:bCs/>
          <w:sz w:val="26"/>
          <w:szCs w:val="26"/>
          <w:rtl/>
        </w:rPr>
        <w:t>درجة التغير او عدم التجانس</w:t>
      </w:r>
      <w:r w:rsidR="003C1081">
        <w:rPr>
          <w:rFonts w:ascii="Simplified Arabic" w:eastAsia="Calibri" w:hAnsi="Simplified Arabic" w:cs="Simplified Arabic" w:hint="cs"/>
          <w:b/>
          <w:bCs/>
          <w:sz w:val="26"/>
          <w:szCs w:val="26"/>
          <w:rtl/>
        </w:rPr>
        <w:t xml:space="preserve">: </w:t>
      </w:r>
      <w:r w:rsidRPr="001B4E9D">
        <w:rPr>
          <w:rFonts w:ascii="Simplified Arabic" w:eastAsia="Calibri" w:hAnsi="Simplified Arabic" w:cs="Simplified Arabic"/>
          <w:sz w:val="26"/>
          <w:szCs w:val="26"/>
          <w:rtl/>
        </w:rPr>
        <w:t>هناك بعدين من عدم التجانس يستخدمان لتصنيف الخدمات:</w:t>
      </w:r>
      <w:r w:rsidRPr="001618B1">
        <w:rPr>
          <w:vertAlign w:val="superscript"/>
          <w:rtl/>
        </w:rPr>
        <w:footnoteReference w:id="56"/>
      </w:r>
    </w:p>
    <w:p w14:paraId="7B4DB182" w14:textId="77777777" w:rsidR="001618B1" w:rsidRPr="001618B1" w:rsidRDefault="001618B1" w:rsidP="006B5A81">
      <w:pPr>
        <w:numPr>
          <w:ilvl w:val="0"/>
          <w:numId w:val="58"/>
        </w:numPr>
        <w:bidi/>
        <w:spacing w:after="160" w:line="360" w:lineRule="auto"/>
        <w:contextualSpacing/>
        <w:jc w:val="both"/>
        <w:rPr>
          <w:rFonts w:ascii="Simplified Arabic" w:eastAsia="Calibri" w:hAnsi="Simplified Arabic" w:cs="Simplified Arabic"/>
          <w:sz w:val="26"/>
          <w:szCs w:val="26"/>
          <w:rtl/>
        </w:rPr>
      </w:pPr>
      <w:r w:rsidRPr="001618B1">
        <w:rPr>
          <w:rFonts w:ascii="Simplified Arabic" w:eastAsia="Calibri" w:hAnsi="Simplified Arabic" w:cs="Simplified Arabic"/>
          <w:sz w:val="26"/>
          <w:szCs w:val="26"/>
          <w:rtl/>
        </w:rPr>
        <w:t>مدى التباين في معايير الإنتاج عما هو معروف في عملية إنتاج الخدمة ونتائجها.</w:t>
      </w:r>
    </w:p>
    <w:p w14:paraId="6E9FCA13" w14:textId="77777777" w:rsidR="001618B1" w:rsidRPr="001618B1" w:rsidRDefault="001618B1" w:rsidP="006B5A81">
      <w:pPr>
        <w:numPr>
          <w:ilvl w:val="0"/>
          <w:numId w:val="58"/>
        </w:numPr>
        <w:bidi/>
        <w:spacing w:after="160" w:line="360" w:lineRule="auto"/>
        <w:contextualSpacing/>
        <w:jc w:val="both"/>
        <w:rPr>
          <w:rFonts w:ascii="Simplified Arabic" w:eastAsia="Calibri" w:hAnsi="Simplified Arabic" w:cs="Simplified Arabic"/>
          <w:sz w:val="26"/>
          <w:szCs w:val="26"/>
          <w:rtl/>
        </w:rPr>
      </w:pPr>
      <w:r w:rsidRPr="001618B1">
        <w:rPr>
          <w:rFonts w:ascii="Simplified Arabic" w:eastAsia="Calibri" w:hAnsi="Simplified Arabic" w:cs="Simplified Arabic"/>
          <w:sz w:val="26"/>
          <w:szCs w:val="26"/>
          <w:rtl/>
        </w:rPr>
        <w:t>مدى التباين المتعمد في الخدمة لتلبية الاحتياجات المحددة للمستهلكين أو مستخدمين محددين.</w:t>
      </w:r>
    </w:p>
    <w:p w14:paraId="031832DE" w14:textId="6F2382B8" w:rsidR="001618B1" w:rsidRPr="001618B1" w:rsidRDefault="001618B1" w:rsidP="001618B1">
      <w:pPr>
        <w:bidi/>
        <w:spacing w:after="160" w:line="360" w:lineRule="auto"/>
        <w:jc w:val="both"/>
        <w:rPr>
          <w:rFonts w:ascii="Simplified Arabic" w:eastAsia="Calibri" w:hAnsi="Simplified Arabic" w:cs="Simplified Arabic"/>
          <w:sz w:val="26"/>
          <w:szCs w:val="26"/>
          <w:rtl/>
        </w:rPr>
      </w:pPr>
      <w:r w:rsidRPr="001618B1">
        <w:rPr>
          <w:rFonts w:ascii="Simplified Arabic" w:eastAsia="Calibri" w:hAnsi="Simplified Arabic" w:cs="Simplified Arabic"/>
          <w:sz w:val="26"/>
          <w:szCs w:val="26"/>
          <w:rtl/>
        </w:rPr>
        <w:t>إن حالة تباين معايير الإنتاج تعد غاية في الأهمية بالنسبة إلى مؤسسات الخدمة التي يشارك المستفيدون بشكل كبير في عملية الإنتاج، وهذه الحالة تنطبق بوضوح على الخدمات الشخصية كثيفة العمالة مثل خدمات الحلاقة والتجميل، بينما نلاحظ أن التباين أو عدم التجانس في إنتاج وأداء الخدمة ينخفض في الخدمات المعتمدة على الآلات مثل خدمات الاتصال. أما البعد الثاني فهو مدى التباين المتعمد، حيث توجد إمكانية إنتاج الخدمة حسب رغبات العميل، وهي تشير</w:t>
      </w:r>
      <w:r w:rsidR="00DE07A3">
        <w:rPr>
          <w:rFonts w:ascii="Simplified Arabic" w:eastAsia="Calibri" w:hAnsi="Simplified Arabic" w:cs="Simplified Arabic" w:hint="cs"/>
          <w:sz w:val="26"/>
          <w:szCs w:val="26"/>
          <w:rtl/>
        </w:rPr>
        <w:t xml:space="preserve"> إ</w:t>
      </w:r>
      <w:r w:rsidRPr="001618B1">
        <w:rPr>
          <w:rFonts w:ascii="Simplified Arabic" w:eastAsia="Calibri" w:hAnsi="Simplified Arabic" w:cs="Simplified Arabic"/>
          <w:sz w:val="26"/>
          <w:szCs w:val="26"/>
          <w:rtl/>
        </w:rPr>
        <w:t>لى مدى الصلاحية الممنوحة من الإدارة لموظفي الاتصال مع العملاء والتي تخولهم أو تمنحهم صلاحية تعديل إنتاج الخدمة لملائمة وتلبية الاحتياجات الشخصية للمستفيد.</w:t>
      </w:r>
    </w:p>
    <w:p w14:paraId="52641AC8" w14:textId="77777777" w:rsidR="001618B1" w:rsidRPr="001618B1" w:rsidRDefault="001618B1" w:rsidP="006B5A81">
      <w:pPr>
        <w:numPr>
          <w:ilvl w:val="0"/>
          <w:numId w:val="54"/>
        </w:numPr>
        <w:bidi/>
        <w:spacing w:after="160" w:line="360" w:lineRule="auto"/>
        <w:ind w:left="990"/>
        <w:contextualSpacing/>
        <w:jc w:val="both"/>
        <w:rPr>
          <w:rFonts w:ascii="Simplified Arabic" w:eastAsia="Calibri" w:hAnsi="Simplified Arabic" w:cs="Simplified Arabic"/>
          <w:b/>
          <w:bCs/>
          <w:sz w:val="26"/>
          <w:szCs w:val="26"/>
        </w:rPr>
      </w:pPr>
      <w:r w:rsidRPr="001618B1">
        <w:rPr>
          <w:rFonts w:ascii="Simplified Arabic" w:eastAsia="Calibri" w:hAnsi="Simplified Arabic" w:cs="Simplified Arabic"/>
          <w:b/>
          <w:bCs/>
          <w:sz w:val="26"/>
          <w:szCs w:val="26"/>
          <w:rtl/>
        </w:rPr>
        <w:t>نمط الطلب على الخدمة</w:t>
      </w:r>
    </w:p>
    <w:p w14:paraId="656443F9" w14:textId="027F2A8A" w:rsidR="001618B1" w:rsidRDefault="001618B1" w:rsidP="001618B1">
      <w:pPr>
        <w:bidi/>
        <w:spacing w:after="160" w:line="360" w:lineRule="auto"/>
        <w:ind w:left="-2"/>
        <w:contextualSpacing/>
        <w:jc w:val="both"/>
        <w:rPr>
          <w:rFonts w:ascii="Simplified Arabic" w:eastAsia="Calibri" w:hAnsi="Simplified Arabic" w:cs="Simplified Arabic"/>
          <w:sz w:val="26"/>
          <w:szCs w:val="26"/>
          <w:rtl/>
        </w:rPr>
      </w:pPr>
      <w:r w:rsidRPr="001618B1">
        <w:rPr>
          <w:rFonts w:ascii="Simplified Arabic" w:eastAsia="Calibri" w:hAnsi="Simplified Arabic" w:cs="Simplified Arabic"/>
          <w:sz w:val="26"/>
          <w:szCs w:val="26"/>
          <w:rtl/>
        </w:rPr>
        <w:t xml:space="preserve">يمكن تصنيف الخدمات بناء على الطلب الزمني عليها، حيث لا يوجد سوى عدد قليل من الخدمات لها طلب مستمر على مر الزمن، في حين أن العديد من الخدمات يتقلب الطلب عليها ويختلف إما بصورة يومية (المطاعم وقت الغداء)، أو </w:t>
      </w:r>
      <w:proofErr w:type="gramStart"/>
      <w:r w:rsidRPr="001618B1">
        <w:rPr>
          <w:rFonts w:ascii="Simplified Arabic" w:eastAsia="Calibri" w:hAnsi="Simplified Arabic" w:cs="Simplified Arabic"/>
          <w:sz w:val="26"/>
          <w:szCs w:val="26"/>
          <w:rtl/>
        </w:rPr>
        <w:t xml:space="preserve">أسبوعية </w:t>
      </w:r>
      <w:r w:rsidRPr="001618B1">
        <w:rPr>
          <w:rFonts w:ascii="Simplified Arabic" w:eastAsia="Calibri" w:hAnsi="Simplified Arabic" w:cs="Simplified Arabic"/>
          <w:sz w:val="26"/>
          <w:szCs w:val="26"/>
        </w:rPr>
        <w:t>)</w:t>
      </w:r>
      <w:r w:rsidRPr="001618B1">
        <w:rPr>
          <w:rFonts w:ascii="Simplified Arabic" w:eastAsia="Calibri" w:hAnsi="Simplified Arabic" w:cs="Simplified Arabic"/>
          <w:sz w:val="26"/>
          <w:szCs w:val="26"/>
          <w:rtl/>
        </w:rPr>
        <w:t>الطلب</w:t>
      </w:r>
      <w:proofErr w:type="gramEnd"/>
      <w:r w:rsidRPr="001618B1">
        <w:rPr>
          <w:rFonts w:ascii="Simplified Arabic" w:eastAsia="Calibri" w:hAnsi="Simplified Arabic" w:cs="Simplified Arabic"/>
          <w:sz w:val="26"/>
          <w:szCs w:val="26"/>
          <w:rtl/>
        </w:rPr>
        <w:t xml:space="preserve"> على خدمات النقل باستخدام القطار في عطلة نهاية الأسبوع)، أو موسمية (خدمات فندقية أثناء العطلات الصيفية)، أو غير متوقع (خدمات الصيانة).</w:t>
      </w:r>
    </w:p>
    <w:p w14:paraId="1CB22F2D" w14:textId="77777777" w:rsidR="00D106B3" w:rsidRPr="00D106B3" w:rsidRDefault="00D106B3" w:rsidP="00D106B3">
      <w:pPr>
        <w:bidi/>
        <w:spacing w:after="160" w:line="360" w:lineRule="auto"/>
        <w:ind w:left="-2"/>
        <w:contextualSpacing/>
        <w:jc w:val="both"/>
        <w:rPr>
          <w:rFonts w:ascii="Simplified Arabic" w:eastAsia="Calibri" w:hAnsi="Simplified Arabic" w:cs="Simplified Arabic"/>
          <w:b/>
          <w:bCs/>
          <w:sz w:val="26"/>
          <w:szCs w:val="26"/>
          <w:rtl/>
        </w:rPr>
      </w:pPr>
      <w:r w:rsidRPr="00D106B3">
        <w:rPr>
          <w:rFonts w:ascii="Simplified Arabic" w:eastAsia="Calibri" w:hAnsi="Simplified Arabic" w:cs="Simplified Arabic"/>
          <w:b/>
          <w:bCs/>
          <w:sz w:val="26"/>
          <w:szCs w:val="26"/>
          <w:rtl/>
        </w:rPr>
        <w:t>المبحث الثاني</w:t>
      </w:r>
      <w:r w:rsidRPr="00D106B3">
        <w:rPr>
          <w:rFonts w:ascii="Simplified Arabic" w:eastAsia="Calibri" w:hAnsi="Simplified Arabic" w:cs="Simplified Arabic"/>
          <w:b/>
          <w:bCs/>
          <w:sz w:val="26"/>
          <w:szCs w:val="26"/>
        </w:rPr>
        <w:t>:</w:t>
      </w:r>
      <w:r w:rsidRPr="00D106B3">
        <w:rPr>
          <w:rFonts w:ascii="Simplified Arabic" w:eastAsia="Calibri" w:hAnsi="Simplified Arabic" w:cs="Simplified Arabic"/>
          <w:b/>
          <w:bCs/>
          <w:sz w:val="26"/>
          <w:szCs w:val="26"/>
          <w:rtl/>
        </w:rPr>
        <w:t xml:space="preserve"> الخدمات الصحية</w:t>
      </w:r>
    </w:p>
    <w:p w14:paraId="7AC899BA" w14:textId="18267827" w:rsidR="00D106B3" w:rsidRDefault="00D106B3" w:rsidP="00D106B3">
      <w:pPr>
        <w:bidi/>
        <w:spacing w:after="160" w:line="360" w:lineRule="auto"/>
        <w:ind w:left="-2"/>
        <w:contextualSpacing/>
        <w:jc w:val="both"/>
        <w:rPr>
          <w:rFonts w:ascii="Simplified Arabic" w:eastAsia="Calibri" w:hAnsi="Simplified Arabic" w:cs="Simplified Arabic"/>
          <w:b/>
          <w:bCs/>
          <w:sz w:val="26"/>
          <w:szCs w:val="26"/>
          <w:rtl/>
        </w:rPr>
      </w:pPr>
      <w:r w:rsidRPr="00D106B3">
        <w:rPr>
          <w:rFonts w:ascii="Simplified Arabic" w:eastAsia="Calibri" w:hAnsi="Simplified Arabic" w:cs="Simplified Arabic"/>
          <w:sz w:val="26"/>
          <w:szCs w:val="26"/>
          <w:rtl/>
        </w:rPr>
        <w:t>أصبحت الخدمة الصحية تلعب دوراً مهماً في حياة المجتمع، فهي من أهم مجالات التنمية التي تسعى الدول من خلالها لتحقيق التقدم والازدهار، لذلك شهدت السنوات الأخيرة تطوراً كبيراً في مجال تقديم هذه الأنشطة.</w:t>
      </w:r>
    </w:p>
    <w:p w14:paraId="16DC3D59" w14:textId="77777777" w:rsidR="00BC6622" w:rsidRPr="00D106B3" w:rsidRDefault="00BC6622" w:rsidP="00BC6622">
      <w:pPr>
        <w:bidi/>
        <w:spacing w:after="160" w:line="360" w:lineRule="auto"/>
        <w:ind w:left="-2"/>
        <w:contextualSpacing/>
        <w:jc w:val="both"/>
        <w:rPr>
          <w:rFonts w:ascii="Simplified Arabic" w:eastAsia="Calibri" w:hAnsi="Simplified Arabic" w:cs="Simplified Arabic"/>
          <w:b/>
          <w:bCs/>
          <w:sz w:val="26"/>
          <w:szCs w:val="26"/>
          <w:rtl/>
        </w:rPr>
      </w:pPr>
    </w:p>
    <w:p w14:paraId="7CBE603D" w14:textId="77777777" w:rsidR="00D106B3" w:rsidRPr="00D106B3" w:rsidRDefault="00D106B3" w:rsidP="006B5A81">
      <w:pPr>
        <w:numPr>
          <w:ilvl w:val="0"/>
          <w:numId w:val="59"/>
        </w:numPr>
        <w:bidi/>
        <w:spacing w:after="160" w:line="360" w:lineRule="auto"/>
        <w:contextualSpacing/>
        <w:jc w:val="both"/>
        <w:rPr>
          <w:rFonts w:ascii="Simplified Arabic" w:eastAsia="Calibri" w:hAnsi="Simplified Arabic" w:cs="Simplified Arabic"/>
          <w:b/>
          <w:bCs/>
          <w:sz w:val="26"/>
          <w:szCs w:val="26"/>
          <w:rtl/>
        </w:rPr>
      </w:pPr>
      <w:r w:rsidRPr="00D106B3">
        <w:rPr>
          <w:rFonts w:ascii="Simplified Arabic" w:eastAsia="Calibri" w:hAnsi="Simplified Arabic" w:cs="Simplified Arabic"/>
          <w:b/>
          <w:bCs/>
          <w:sz w:val="26"/>
          <w:szCs w:val="26"/>
          <w:rtl/>
        </w:rPr>
        <w:lastRenderedPageBreak/>
        <w:t>مفهوم الخدمات الصحية</w:t>
      </w:r>
    </w:p>
    <w:p w14:paraId="2E7F051D" w14:textId="00474238" w:rsidR="00D106B3" w:rsidRPr="00D106B3" w:rsidRDefault="00D106B3" w:rsidP="00DE07A3">
      <w:pPr>
        <w:bidi/>
        <w:spacing w:after="160" w:line="360" w:lineRule="auto"/>
        <w:ind w:left="-2"/>
        <w:contextualSpacing/>
        <w:jc w:val="both"/>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لا يختلف مفهوم الخدمات الصحية عن مفهوم الخدمات بشكل عام، حيث تشمل الخدمات جميع الأنشطة الاقتصادية التي لا تكون مخرجاتها منتجات مادية، وتستهلك بشكل عام وقت إنتاجها وتوفر قيمة مضافة مثل الراحة والصحة وما إلى ذلك، وذلك من خلال تفاعل محدد يهدف إلى تلبية احتياجات العملاء (الم</w:t>
      </w:r>
      <w:r w:rsidR="00DE07A3">
        <w:rPr>
          <w:rFonts w:ascii="Simplified Arabic" w:eastAsia="Calibri" w:hAnsi="Simplified Arabic" w:cs="Simplified Arabic" w:hint="cs"/>
          <w:sz w:val="26"/>
          <w:szCs w:val="26"/>
          <w:rtl/>
        </w:rPr>
        <w:t>رضى</w:t>
      </w:r>
      <w:r w:rsidR="00DE07A3">
        <w:rPr>
          <w:rFonts w:ascii="Simplified Arabic" w:eastAsia="Calibri" w:hAnsi="Simplified Arabic" w:cs="Simplified Arabic"/>
          <w:sz w:val="26"/>
          <w:szCs w:val="26"/>
        </w:rPr>
        <w:t xml:space="preserve"> </w:t>
      </w:r>
      <w:proofErr w:type="gramStart"/>
      <w:r w:rsidR="00DE07A3">
        <w:rPr>
          <w:rFonts w:ascii="Simplified Arabic" w:eastAsia="Calibri" w:hAnsi="Simplified Arabic" w:cs="Simplified Arabic"/>
          <w:sz w:val="26"/>
          <w:szCs w:val="26"/>
        </w:rPr>
        <w:t xml:space="preserve">( </w:t>
      </w:r>
      <w:r w:rsidRPr="00D106B3">
        <w:rPr>
          <w:rFonts w:ascii="Simplified Arabic" w:eastAsia="Calibri" w:hAnsi="Simplified Arabic" w:cs="Simplified Arabic"/>
          <w:sz w:val="26"/>
          <w:szCs w:val="26"/>
          <w:rtl/>
        </w:rPr>
        <w:t>وإرضائهم</w:t>
      </w:r>
      <w:proofErr w:type="gramEnd"/>
      <w:r w:rsidRPr="00D106B3">
        <w:rPr>
          <w:rFonts w:ascii="Simplified Arabic" w:eastAsia="Calibri" w:hAnsi="Simplified Arabic" w:cs="Simplified Arabic"/>
          <w:sz w:val="26"/>
          <w:szCs w:val="26"/>
          <w:rtl/>
        </w:rPr>
        <w:t xml:space="preserve"> ، حيث لا يترتب عليه نقل الملكية</w:t>
      </w:r>
      <w:r w:rsidRPr="00D106B3">
        <w:rPr>
          <w:rFonts w:ascii="Simplified Arabic" w:eastAsia="Calibri" w:hAnsi="Simplified Arabic" w:cs="Simplified Arabic"/>
          <w:b/>
          <w:bCs/>
          <w:sz w:val="26"/>
          <w:szCs w:val="26"/>
          <w:rtl/>
        </w:rPr>
        <w:t>.</w:t>
      </w:r>
      <w:r w:rsidRPr="00D106B3">
        <w:rPr>
          <w:rFonts w:ascii="Simplified Arabic" w:eastAsia="Calibri" w:hAnsi="Simplified Arabic" w:cs="Simplified Arabic"/>
          <w:sz w:val="26"/>
          <w:szCs w:val="26"/>
          <w:vertAlign w:val="superscript"/>
          <w:rtl/>
        </w:rPr>
        <w:footnoteReference w:id="57"/>
      </w:r>
    </w:p>
    <w:p w14:paraId="59F3F43D" w14:textId="77777777" w:rsidR="00D106B3" w:rsidRPr="00D106B3" w:rsidRDefault="00D106B3" w:rsidP="00D106B3">
      <w:pPr>
        <w:bidi/>
        <w:spacing w:after="160" w:line="360" w:lineRule="auto"/>
        <w:ind w:left="-2"/>
        <w:contextualSpacing/>
        <w:jc w:val="both"/>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وقبل التطرق الى مفهوم الخدمات الصحية يجب الإشارة الى مفهوم الصحة أولا</w:t>
      </w:r>
      <w:r w:rsidRPr="00D106B3">
        <w:rPr>
          <w:rFonts w:ascii="Simplified Arabic" w:eastAsia="Calibri" w:hAnsi="Simplified Arabic" w:cs="Simplified Arabic"/>
          <w:sz w:val="26"/>
          <w:szCs w:val="26"/>
        </w:rPr>
        <w:t>:</w:t>
      </w:r>
    </w:p>
    <w:p w14:paraId="7EEDA5AB" w14:textId="39FCBA2F" w:rsidR="00D106B3" w:rsidRPr="00D106B3" w:rsidRDefault="00D106B3" w:rsidP="00D106B3">
      <w:pPr>
        <w:bidi/>
        <w:spacing w:after="160" w:line="360" w:lineRule="auto"/>
        <w:ind w:left="-2"/>
        <w:contextualSpacing/>
        <w:jc w:val="both"/>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 xml:space="preserve">تعرف منظمة الصحة العالمية الصحة بانها </w:t>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sz w:val="26"/>
          <w:szCs w:val="26"/>
          <w:rtl/>
        </w:rPr>
        <w:t>حالة السلامة البدنية والعقلية والاجتماعية، وليس مجرد الخلو من المرض او العجز</w:t>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sz w:val="26"/>
          <w:szCs w:val="26"/>
          <w:vertAlign w:val="superscript"/>
        </w:rPr>
        <w:footnoteReference w:id="58"/>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noProof/>
          <w:vanish/>
          <w:sz w:val="26"/>
          <w:szCs w:val="26"/>
          <w:lang w:val="en-US"/>
        </w:rPr>
        <w:drawing>
          <wp:inline distT="0" distB="0" distL="0" distR="0" wp14:anchorId="38DD985F" wp14:editId="1C8BCB23">
            <wp:extent cx="142875" cy="142875"/>
            <wp:effectExtent l="0" t="0" r="9525" b="952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inline>
        </w:drawing>
      </w:r>
      <w:r w:rsidRPr="00D106B3">
        <w:rPr>
          <w:rFonts w:ascii="Simplified Arabic" w:eastAsia="Calibri" w:hAnsi="Simplified Arabic" w:cs="Simplified Arabic"/>
          <w:noProof/>
          <w:vanish/>
          <w:sz w:val="26"/>
          <w:szCs w:val="26"/>
          <w:lang w:val="en-US"/>
        </w:rPr>
        <w:drawing>
          <wp:inline distT="0" distB="0" distL="0" distR="0" wp14:anchorId="282B358D" wp14:editId="32D9BBAE">
            <wp:extent cx="142875" cy="142875"/>
            <wp:effectExtent l="0" t="0" r="9525" b="952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2875" cy="142875"/>
                    </a:xfrm>
                    <a:prstGeom prst="rect">
                      <a:avLst/>
                    </a:prstGeom>
                    <a:noFill/>
                    <a:ln>
                      <a:noFill/>
                    </a:ln>
                  </pic:spPr>
                </pic:pic>
              </a:graphicData>
            </a:graphic>
          </wp:inline>
        </w:drawing>
      </w:r>
    </w:p>
    <w:p w14:paraId="7DF98555" w14:textId="77777777" w:rsidR="00D106B3" w:rsidRPr="00D106B3" w:rsidRDefault="00D106B3" w:rsidP="00D106B3">
      <w:pPr>
        <w:bidi/>
        <w:spacing w:after="160" w:line="360" w:lineRule="auto"/>
        <w:jc w:val="both"/>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 xml:space="preserve">كما </w:t>
      </w:r>
      <w:r w:rsidRPr="00D106B3">
        <w:rPr>
          <w:rFonts w:ascii="Simplified Arabic" w:eastAsia="Calibri" w:hAnsi="Simplified Arabic" w:cs="Simplified Arabic"/>
          <w:sz w:val="26"/>
          <w:szCs w:val="26"/>
          <w:rtl/>
          <w:lang w:bidi="ar-DZ"/>
        </w:rPr>
        <w:t>ذ</w:t>
      </w:r>
      <w:r w:rsidRPr="00D106B3">
        <w:rPr>
          <w:rFonts w:ascii="Simplified Arabic" w:eastAsia="Calibri" w:hAnsi="Simplified Arabic" w:cs="Simplified Arabic"/>
          <w:sz w:val="26"/>
          <w:szCs w:val="26"/>
          <w:rtl/>
        </w:rPr>
        <w:t>هب البعض الى تعريفها على انها</w:t>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sz w:val="26"/>
          <w:szCs w:val="26"/>
          <w:rtl/>
        </w:rPr>
        <w:t>حالة من التوازن النسبي لوظائف الجسم ناتجة عن تكيف الجسم مع العوامل الضارة التي يتعرض لها</w:t>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sz w:val="26"/>
          <w:szCs w:val="26"/>
          <w:rtl/>
        </w:rPr>
        <w:t>.</w:t>
      </w:r>
    </w:p>
    <w:p w14:paraId="687D0397" w14:textId="77777777" w:rsidR="00D106B3" w:rsidRPr="00D106B3" w:rsidRDefault="00D106B3" w:rsidP="00D106B3">
      <w:pPr>
        <w:bidi/>
        <w:spacing w:after="160" w:line="259" w:lineRule="auto"/>
        <w:jc w:val="both"/>
        <w:rPr>
          <w:rFonts w:ascii="Simplified Arabic" w:eastAsia="Calibri" w:hAnsi="Simplified Arabic" w:cs="Simplified Arabic"/>
          <w:sz w:val="26"/>
          <w:szCs w:val="26"/>
          <w:rtl/>
          <w:lang w:bidi="ar-DZ"/>
        </w:rPr>
      </w:pPr>
      <w:r w:rsidRPr="00D106B3">
        <w:rPr>
          <w:rFonts w:ascii="Simplified Arabic" w:eastAsia="Calibri" w:hAnsi="Simplified Arabic" w:cs="Simplified Arabic"/>
          <w:sz w:val="26"/>
          <w:szCs w:val="26"/>
          <w:rtl/>
        </w:rPr>
        <w:t>من خلال تعريفنا للصحة يمكن تعريف الخدمات الصحية كالتالي</w:t>
      </w:r>
      <w:r w:rsidRPr="00D106B3">
        <w:rPr>
          <w:rFonts w:ascii="Simplified Arabic" w:eastAsia="Calibri" w:hAnsi="Simplified Arabic" w:cs="Simplified Arabic"/>
          <w:sz w:val="26"/>
          <w:szCs w:val="26"/>
        </w:rPr>
        <w:t>:</w:t>
      </w:r>
    </w:p>
    <w:p w14:paraId="1EFF9F7C" w14:textId="77777777" w:rsidR="00D106B3" w:rsidRPr="00D106B3" w:rsidRDefault="00D106B3" w:rsidP="00D106B3">
      <w:pPr>
        <w:bidi/>
        <w:spacing w:after="160" w:line="360" w:lineRule="auto"/>
        <w:jc w:val="both"/>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تعرف الخدمة الصحية بأنها</w:t>
      </w:r>
      <w:r w:rsidRPr="00D106B3">
        <w:rPr>
          <w:rFonts w:ascii="Simplified Arabic" w:eastAsia="Calibri" w:hAnsi="Simplified Arabic" w:cs="Simplified Arabic"/>
          <w:sz w:val="26"/>
          <w:szCs w:val="26"/>
        </w:rPr>
        <w:t xml:space="preserve">" </w:t>
      </w:r>
      <w:r w:rsidRPr="00D106B3">
        <w:rPr>
          <w:rFonts w:ascii="Simplified Arabic" w:eastAsia="Calibri" w:hAnsi="Simplified Arabic" w:cs="Simplified Arabic"/>
          <w:sz w:val="26"/>
          <w:szCs w:val="26"/>
          <w:rtl/>
        </w:rPr>
        <w:t>العلاج المقدم للمرضى سواء كان تشخيصا أو إرشاداً أو تدخل طبي ينتج عنه رضا المرضى وقبولهم واستفادتهم بما يؤدي إلى وضع صحي أفضل</w:t>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sz w:val="26"/>
          <w:szCs w:val="26"/>
          <w:rtl/>
        </w:rPr>
        <w:t>.</w:t>
      </w:r>
      <w:r w:rsidRPr="00D106B3">
        <w:rPr>
          <w:rFonts w:ascii="Simplified Arabic" w:eastAsia="Calibri" w:hAnsi="Simplified Arabic" w:cs="Simplified Arabic"/>
          <w:sz w:val="26"/>
          <w:szCs w:val="26"/>
          <w:vertAlign w:val="superscript"/>
          <w:rtl/>
        </w:rPr>
        <w:footnoteReference w:id="59"/>
      </w:r>
    </w:p>
    <w:p w14:paraId="4F96138A" w14:textId="683C729B" w:rsidR="00D106B3" w:rsidRDefault="00D106B3" w:rsidP="00D106B3">
      <w:pPr>
        <w:bidi/>
        <w:spacing w:after="160" w:line="360" w:lineRule="auto"/>
        <w:jc w:val="both"/>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غالبًا ما توصف الخدمة الصحية بأنها "مجموعة من الوظائف التي تعمل على وجه التحديد لتلبية الاحتياجات البشرية المتعلقة بالبقاء والاستمرارية، وترتبط بشكل غير مباشر بوظائف المجتمع الأخرى مثل الوظائف الاقتصادية والتعليمية والاجتماعية وغيرها، بحيث تمنح المريض القدرة على التكيف مع البيئة، لتمكينه من تحقيق الأداء المطلوب.</w:t>
      </w:r>
      <w:r w:rsidRPr="00D106B3">
        <w:rPr>
          <w:rFonts w:ascii="Simplified Arabic" w:eastAsia="Calibri" w:hAnsi="Simplified Arabic" w:cs="Simplified Arabic"/>
          <w:sz w:val="26"/>
          <w:szCs w:val="26"/>
          <w:vertAlign w:val="superscript"/>
          <w:rtl/>
        </w:rPr>
        <w:footnoteReference w:id="60"/>
      </w:r>
    </w:p>
    <w:p w14:paraId="44E61CB1" w14:textId="54CF79E4" w:rsidR="00D106B3" w:rsidRPr="00D106B3" w:rsidRDefault="00D106B3" w:rsidP="0007573E">
      <w:pPr>
        <w:bidi/>
        <w:rPr>
          <w:rFonts w:ascii="Simplified Arabic" w:eastAsia="Calibri" w:hAnsi="Simplified Arabic" w:cs="Simplified Arabic"/>
          <w:sz w:val="26"/>
          <w:szCs w:val="26"/>
          <w:rtl/>
        </w:rPr>
      </w:pPr>
      <w:r w:rsidRPr="00D106B3">
        <w:rPr>
          <w:rFonts w:ascii="Simplified Arabic" w:eastAsia="Calibri" w:hAnsi="Simplified Arabic" w:cs="Simplified Arabic"/>
          <w:sz w:val="26"/>
          <w:szCs w:val="26"/>
          <w:rtl/>
        </w:rPr>
        <w:t>ويمكن تعريف الخدمات الصحية أيضا</w:t>
      </w:r>
      <w:r w:rsidRPr="00D106B3">
        <w:rPr>
          <w:rFonts w:ascii="Simplified Arabic" w:eastAsia="Calibri" w:hAnsi="Simplified Arabic" w:cs="Simplified Arabic"/>
          <w:sz w:val="26"/>
          <w:szCs w:val="26"/>
        </w:rPr>
        <w:t xml:space="preserve">" </w:t>
      </w:r>
      <w:r w:rsidRPr="00D106B3">
        <w:rPr>
          <w:rFonts w:ascii="Simplified Arabic" w:eastAsia="Calibri" w:hAnsi="Simplified Arabic" w:cs="Simplified Arabic"/>
          <w:sz w:val="26"/>
          <w:szCs w:val="26"/>
          <w:rtl/>
        </w:rPr>
        <w:t>كل ما يقدمه القطاع الصحي على مستوى الدولة، متمثلا في العلاج الموجه</w:t>
      </w:r>
    </w:p>
    <w:p w14:paraId="4B787783" w14:textId="4B6A7675" w:rsidR="00D106B3" w:rsidRPr="00D106B3" w:rsidRDefault="00D106B3" w:rsidP="00D106B3">
      <w:pPr>
        <w:bidi/>
        <w:spacing w:after="160" w:line="360" w:lineRule="auto"/>
        <w:jc w:val="both"/>
        <w:rPr>
          <w:rFonts w:ascii="Simplified Arabic" w:eastAsia="Calibri" w:hAnsi="Simplified Arabic" w:cs="Simplified Arabic"/>
          <w:sz w:val="26"/>
          <w:szCs w:val="26"/>
          <w:rtl/>
        </w:rPr>
      </w:pPr>
      <w:bookmarkStart w:id="34" w:name="_Hlk78319638"/>
      <w:r w:rsidRPr="00D106B3">
        <w:rPr>
          <w:rFonts w:ascii="Simplified Arabic" w:eastAsia="Calibri" w:hAnsi="Simplified Arabic" w:cs="Simplified Arabic"/>
          <w:sz w:val="26"/>
          <w:szCs w:val="26"/>
          <w:rtl/>
        </w:rPr>
        <w:lastRenderedPageBreak/>
        <w:t xml:space="preserve">للفرد أو الوقاية الموجهة للمجتمع والبيئة، أو الانتاج، مثل إنتاج الأدوية، والمستحضرات الطبية، والأجهزة...إلخ، بهدف </w:t>
      </w:r>
      <w:bookmarkEnd w:id="34"/>
      <w:r w:rsidRPr="00D106B3">
        <w:rPr>
          <w:rFonts w:ascii="Simplified Arabic" w:eastAsia="Calibri" w:hAnsi="Simplified Arabic" w:cs="Simplified Arabic"/>
          <w:sz w:val="26"/>
          <w:szCs w:val="26"/>
          <w:rtl/>
        </w:rPr>
        <w:t>رفع المستوى الصحي للأفراد وعلاجهم وحمايتهم من الأمراض</w:t>
      </w:r>
      <w:r w:rsidRPr="00D106B3">
        <w:rPr>
          <w:rFonts w:ascii="Simplified Arabic" w:eastAsia="Calibri" w:hAnsi="Simplified Arabic" w:cs="Simplified Arabic"/>
          <w:sz w:val="26"/>
          <w:szCs w:val="26"/>
        </w:rPr>
        <w:t>"</w:t>
      </w:r>
      <w:r w:rsidRPr="00D106B3">
        <w:rPr>
          <w:rFonts w:ascii="Simplified Arabic" w:eastAsia="Calibri" w:hAnsi="Simplified Arabic" w:cs="Simplified Arabic"/>
          <w:sz w:val="26"/>
          <w:szCs w:val="26"/>
          <w:rtl/>
        </w:rPr>
        <w:t>.</w:t>
      </w:r>
      <w:r w:rsidRPr="00D106B3">
        <w:rPr>
          <w:rFonts w:ascii="Simplified Arabic" w:eastAsia="Calibri" w:hAnsi="Simplified Arabic" w:cs="Simplified Arabic"/>
          <w:sz w:val="26"/>
          <w:szCs w:val="26"/>
          <w:vertAlign w:val="superscript"/>
          <w:rtl/>
        </w:rPr>
        <w:footnoteReference w:id="61"/>
      </w:r>
    </w:p>
    <w:p w14:paraId="22D5CD44" w14:textId="5CD96DDE" w:rsidR="00120533" w:rsidRPr="00120533" w:rsidRDefault="00120533" w:rsidP="00120533">
      <w:pPr>
        <w:bidi/>
        <w:spacing w:after="160" w:line="360" w:lineRule="auto"/>
        <w:jc w:val="both"/>
        <w:rPr>
          <w:rFonts w:ascii="Simplified Arabic" w:eastAsia="Calibri" w:hAnsi="Simplified Arabic" w:cs="Simplified Arabic"/>
          <w:sz w:val="26"/>
          <w:szCs w:val="26"/>
          <w:rtl/>
        </w:rPr>
      </w:pPr>
      <w:r w:rsidRPr="00120533">
        <w:rPr>
          <w:rFonts w:ascii="Simplified Arabic" w:eastAsia="Calibri" w:hAnsi="Simplified Arabic" w:cs="Simplified Arabic"/>
          <w:sz w:val="26"/>
          <w:szCs w:val="26"/>
          <w:rtl/>
        </w:rPr>
        <w:t>هناك من يستخدمون مصطلح المنتج الصحي للتعبير عن الخدمة الصحية وتعريفها على أنها "مزيج مترابط من العناصر المادية الملموسة وغير الملموسة التي تنتج مستوى معينًا من رضا العملاء(المريض) مثل خدمات الوقاية والجراحة والعلاج، وخدمات والفحص والتشخيص</w:t>
      </w:r>
      <w:r w:rsidRPr="00120533">
        <w:rPr>
          <w:rFonts w:ascii="Simplified Arabic" w:eastAsia="Calibri" w:hAnsi="Simplified Arabic" w:cs="Simplified Arabic"/>
          <w:sz w:val="26"/>
          <w:szCs w:val="26"/>
        </w:rPr>
        <w:t>"</w:t>
      </w:r>
      <w:r w:rsidRPr="00120533">
        <w:rPr>
          <w:rFonts w:ascii="Simplified Arabic" w:eastAsia="Calibri" w:hAnsi="Simplified Arabic" w:cs="Simplified Arabic"/>
          <w:sz w:val="26"/>
          <w:szCs w:val="26"/>
          <w:rtl/>
        </w:rPr>
        <w:t>.</w:t>
      </w:r>
    </w:p>
    <w:p w14:paraId="7F306F4F" w14:textId="7A5602E5" w:rsidR="00120533" w:rsidRDefault="00120533" w:rsidP="00120533">
      <w:pPr>
        <w:bidi/>
        <w:spacing w:after="160" w:line="360" w:lineRule="auto"/>
        <w:jc w:val="both"/>
        <w:rPr>
          <w:rFonts w:ascii="Simplified Arabic" w:eastAsia="Calibri" w:hAnsi="Simplified Arabic" w:cs="Simplified Arabic"/>
          <w:sz w:val="26"/>
          <w:szCs w:val="26"/>
          <w:rtl/>
        </w:rPr>
      </w:pPr>
      <w:r w:rsidRPr="00120533">
        <w:rPr>
          <w:rFonts w:ascii="Simplified Arabic" w:eastAsia="Calibri" w:hAnsi="Simplified Arabic" w:cs="Simplified Arabic"/>
          <w:sz w:val="26"/>
          <w:szCs w:val="26"/>
          <w:rtl/>
        </w:rPr>
        <w:t>يمكن تعريف الخدمات الصحية بتقسيمها إلى قسمين، الأول هو الخدمات الصحية العلاجية، وهي خدمات مرتبطة مباشرة بصحة الفرد وتشمل التشخيص والعلاج، والجزء الثاني يختص بخدمات الصحة الوقائية أو البيئية التي تتعلق بالحماية من الأمراض المعدية والأوبئة</w:t>
      </w:r>
      <w:r w:rsidR="00CB3718">
        <w:rPr>
          <w:rFonts w:ascii="Simplified Arabic" w:eastAsia="Calibri" w:hAnsi="Simplified Arabic" w:cs="Simplified Arabic" w:hint="cs"/>
          <w:sz w:val="26"/>
          <w:szCs w:val="26"/>
          <w:rtl/>
        </w:rPr>
        <w:t>.</w:t>
      </w:r>
    </w:p>
    <w:p w14:paraId="0D0BEB2A" w14:textId="77777777" w:rsidR="00CB3718" w:rsidRPr="00CB3718" w:rsidRDefault="00CB3718" w:rsidP="00CB3718">
      <w:pPr>
        <w:numPr>
          <w:ilvl w:val="0"/>
          <w:numId w:val="59"/>
        </w:numPr>
        <w:bidi/>
        <w:spacing w:after="160" w:line="360" w:lineRule="auto"/>
        <w:contextualSpacing/>
        <w:jc w:val="both"/>
        <w:rPr>
          <w:rFonts w:ascii="Simplified Arabic" w:eastAsia="Calibri" w:hAnsi="Simplified Arabic" w:cs="Simplified Arabic"/>
          <w:b/>
          <w:bCs/>
          <w:sz w:val="26"/>
          <w:szCs w:val="26"/>
        </w:rPr>
      </w:pPr>
      <w:r w:rsidRPr="00CB3718">
        <w:rPr>
          <w:rFonts w:ascii="Simplified Arabic" w:eastAsia="Calibri" w:hAnsi="Simplified Arabic" w:cs="Simplified Arabic"/>
          <w:b/>
          <w:bCs/>
          <w:sz w:val="26"/>
          <w:szCs w:val="26"/>
          <w:rtl/>
        </w:rPr>
        <w:t>أنواع وخصائص الخدمات الصحية</w:t>
      </w:r>
    </w:p>
    <w:p w14:paraId="1D49690D" w14:textId="77777777" w:rsidR="00CB3718" w:rsidRPr="00CB3718" w:rsidRDefault="00CB3718" w:rsidP="00CB3718">
      <w:pPr>
        <w:numPr>
          <w:ilvl w:val="0"/>
          <w:numId w:val="64"/>
        </w:numPr>
        <w:bidi/>
        <w:spacing w:after="160" w:line="259" w:lineRule="auto"/>
        <w:contextualSpacing/>
        <w:jc w:val="both"/>
        <w:rPr>
          <w:rFonts w:ascii="Simplified Arabic" w:eastAsia="Calibri" w:hAnsi="Simplified Arabic" w:cs="Simplified Arabic"/>
          <w:b/>
          <w:bCs/>
          <w:sz w:val="26"/>
          <w:szCs w:val="26"/>
          <w:rtl/>
        </w:rPr>
      </w:pPr>
      <w:r w:rsidRPr="00CB3718">
        <w:rPr>
          <w:rFonts w:ascii="Simplified Arabic" w:eastAsia="Calibri" w:hAnsi="Simplified Arabic" w:cs="Simplified Arabic"/>
          <w:b/>
          <w:bCs/>
          <w:sz w:val="26"/>
          <w:szCs w:val="26"/>
          <w:rtl/>
        </w:rPr>
        <w:t>أنواع الخدمات الصحية</w:t>
      </w:r>
    </w:p>
    <w:p w14:paraId="244FD371" w14:textId="77777777" w:rsidR="00CB3718" w:rsidRPr="00CB3718" w:rsidRDefault="00CB3718" w:rsidP="00CB3718">
      <w:pPr>
        <w:bidi/>
        <w:spacing w:after="160" w:line="259" w:lineRule="auto"/>
        <w:jc w:val="both"/>
        <w:rPr>
          <w:rFonts w:ascii="Simplified Arabic" w:eastAsia="Calibri" w:hAnsi="Simplified Arabic" w:cs="Simplified Arabic"/>
          <w:sz w:val="26"/>
          <w:szCs w:val="26"/>
          <w:rtl/>
        </w:rPr>
      </w:pPr>
      <w:r w:rsidRPr="00CB3718">
        <w:rPr>
          <w:rFonts w:ascii="Simplified Arabic" w:eastAsia="Calibri" w:hAnsi="Simplified Arabic" w:cs="Simplified Arabic"/>
          <w:sz w:val="26"/>
          <w:szCs w:val="26"/>
          <w:rtl/>
        </w:rPr>
        <w:t>هناك عدة أنواع من الخدمات الصحية تندرج تحت تصنيفات مختلفة نذكر منها</w:t>
      </w:r>
    </w:p>
    <w:p w14:paraId="256F66FA" w14:textId="278BFB6D" w:rsidR="00CB3718" w:rsidRPr="00CB3718" w:rsidRDefault="00CB3718" w:rsidP="00CB3718">
      <w:pPr>
        <w:numPr>
          <w:ilvl w:val="0"/>
          <w:numId w:val="60"/>
        </w:numPr>
        <w:bidi/>
        <w:spacing w:after="160" w:line="360" w:lineRule="auto"/>
        <w:contextualSpacing/>
        <w:jc w:val="both"/>
        <w:rPr>
          <w:rFonts w:ascii="Simplified Arabic" w:eastAsia="Calibri" w:hAnsi="Simplified Arabic" w:cs="Simplified Arabic"/>
          <w:sz w:val="26"/>
          <w:szCs w:val="26"/>
        </w:rPr>
      </w:pPr>
      <w:r w:rsidRPr="00CB3718">
        <w:rPr>
          <w:rFonts w:ascii="Simplified Arabic" w:eastAsia="Calibri" w:hAnsi="Simplified Arabic" w:cs="Simplified Arabic"/>
          <w:b/>
          <w:bCs/>
          <w:sz w:val="26"/>
          <w:szCs w:val="26"/>
          <w:rtl/>
        </w:rPr>
        <w:t xml:space="preserve">حسب </w:t>
      </w:r>
      <w:r w:rsidRPr="00CB3718">
        <w:rPr>
          <w:rFonts w:ascii="Simplified Arabic" w:eastAsia="Calibri" w:hAnsi="Simplified Arabic" w:cs="Simplified Arabic" w:hint="cs"/>
          <w:b/>
          <w:bCs/>
          <w:sz w:val="26"/>
          <w:szCs w:val="26"/>
          <w:rtl/>
        </w:rPr>
        <w:t>الوظائف</w:t>
      </w:r>
      <w:r w:rsidRPr="00CB3718">
        <w:rPr>
          <w:rFonts w:ascii="Simplified Arabic" w:eastAsia="Calibri" w:hAnsi="Simplified Arabic" w:cs="Simplified Arabic"/>
          <w:b/>
          <w:bCs/>
          <w:sz w:val="26"/>
          <w:szCs w:val="26"/>
        </w:rPr>
        <w:t>:</w:t>
      </w:r>
      <w:r w:rsidRPr="00CB3718">
        <w:rPr>
          <w:rFonts w:ascii="Simplified Arabic" w:eastAsia="Calibri" w:hAnsi="Simplified Arabic" w:cs="Simplified Arabic" w:hint="cs"/>
          <w:sz w:val="26"/>
          <w:szCs w:val="26"/>
          <w:rtl/>
        </w:rPr>
        <w:t xml:space="preserve"> تصن</w:t>
      </w:r>
      <w:r w:rsidRPr="00CB3718">
        <w:rPr>
          <w:rFonts w:ascii="Simplified Arabic" w:eastAsia="Calibri" w:hAnsi="Simplified Arabic" w:cs="Simplified Arabic" w:hint="eastAsia"/>
          <w:sz w:val="26"/>
          <w:szCs w:val="26"/>
          <w:rtl/>
        </w:rPr>
        <w:t>ف</w:t>
      </w:r>
      <w:r w:rsidRPr="00CB3718">
        <w:rPr>
          <w:rFonts w:ascii="Simplified Arabic" w:eastAsia="Calibri" w:hAnsi="Simplified Arabic" w:cs="Simplified Arabic"/>
          <w:sz w:val="26"/>
          <w:szCs w:val="26"/>
          <w:rtl/>
        </w:rPr>
        <w:t xml:space="preserve"> إلى ثلاث أصناف أساسية: الخدمات العلاجية والوقائية والإنتاجية.</w:t>
      </w:r>
    </w:p>
    <w:p w14:paraId="3DCE3EE4" w14:textId="77777777" w:rsidR="00CB3718" w:rsidRPr="00CB3718" w:rsidRDefault="00CB3718" w:rsidP="00CB3718">
      <w:pPr>
        <w:numPr>
          <w:ilvl w:val="0"/>
          <w:numId w:val="61"/>
        </w:numPr>
        <w:bidi/>
        <w:spacing w:after="160" w:line="360" w:lineRule="auto"/>
        <w:contextualSpacing/>
        <w:jc w:val="both"/>
        <w:rPr>
          <w:rFonts w:ascii="Simplified Arabic" w:eastAsia="Calibri" w:hAnsi="Simplified Arabic" w:cs="Simplified Arabic"/>
          <w:sz w:val="26"/>
          <w:szCs w:val="26"/>
        </w:rPr>
      </w:pPr>
      <w:r w:rsidRPr="00CB3718">
        <w:rPr>
          <w:rFonts w:ascii="Simplified Arabic" w:eastAsia="Calibri" w:hAnsi="Simplified Arabic" w:cs="Simplified Arabic"/>
          <w:b/>
          <w:bCs/>
          <w:sz w:val="26"/>
          <w:szCs w:val="26"/>
          <w:rtl/>
        </w:rPr>
        <w:t>الخدمات الصحية العلاجية</w:t>
      </w:r>
      <w:r w:rsidRPr="00CB3718">
        <w:rPr>
          <w:rFonts w:ascii="Simplified Arabic" w:eastAsia="Calibri" w:hAnsi="Simplified Arabic" w:cs="Simplified Arabic"/>
          <w:sz w:val="26"/>
          <w:szCs w:val="26"/>
          <w:rtl/>
        </w:rPr>
        <w:t>: ترتبط بصحة الفرد بشكل مباشر مثل خدمات التشخيص وخدمات الرعاية.</w:t>
      </w:r>
    </w:p>
    <w:p w14:paraId="2C4F81E7" w14:textId="77777777" w:rsidR="00CB3718" w:rsidRPr="00CB3718" w:rsidRDefault="00CB3718" w:rsidP="00CB3718">
      <w:pPr>
        <w:numPr>
          <w:ilvl w:val="0"/>
          <w:numId w:val="61"/>
        </w:numPr>
        <w:bidi/>
        <w:spacing w:after="160" w:line="360" w:lineRule="auto"/>
        <w:contextualSpacing/>
        <w:jc w:val="both"/>
        <w:rPr>
          <w:rFonts w:ascii="Simplified Arabic" w:eastAsia="Calibri" w:hAnsi="Simplified Arabic" w:cs="Simplified Arabic"/>
          <w:sz w:val="26"/>
          <w:szCs w:val="26"/>
        </w:rPr>
      </w:pPr>
      <w:r w:rsidRPr="00CB3718">
        <w:rPr>
          <w:rFonts w:ascii="Simplified Arabic" w:eastAsia="Calibri" w:hAnsi="Simplified Arabic" w:cs="Simplified Arabic"/>
          <w:b/>
          <w:bCs/>
          <w:sz w:val="26"/>
          <w:szCs w:val="26"/>
          <w:rtl/>
        </w:rPr>
        <w:t>الخدمات الصحية الوقائية</w:t>
      </w:r>
      <w:r w:rsidRPr="00CB3718">
        <w:rPr>
          <w:rFonts w:ascii="Simplified Arabic" w:eastAsia="Calibri" w:hAnsi="Simplified Arabic" w:cs="Simplified Arabic"/>
          <w:sz w:val="26"/>
          <w:szCs w:val="26"/>
        </w:rPr>
        <w:t>:</w:t>
      </w:r>
      <w:r w:rsidRPr="00CB3718">
        <w:rPr>
          <w:rFonts w:ascii="Simplified Arabic" w:eastAsia="Calibri" w:hAnsi="Simplified Arabic" w:cs="Simplified Arabic"/>
          <w:sz w:val="26"/>
          <w:szCs w:val="26"/>
          <w:rtl/>
        </w:rPr>
        <w:t xml:space="preserve"> ترتبط بصحة المجتمع، تتمثل في الخدمات الموجهة للحماية من الأمراض المعدية والأوبئة، مثل</w:t>
      </w:r>
      <w:r w:rsidRPr="00CB3718">
        <w:rPr>
          <w:rFonts w:ascii="Simplified Arabic" w:eastAsia="Calibri" w:hAnsi="Simplified Arabic" w:cs="Simplified Arabic"/>
          <w:sz w:val="26"/>
          <w:szCs w:val="26"/>
        </w:rPr>
        <w:t>:</w:t>
      </w:r>
    </w:p>
    <w:p w14:paraId="013742EE" w14:textId="77777777" w:rsidR="00CB3718" w:rsidRPr="00CB3718" w:rsidRDefault="00CB3718" w:rsidP="00CB3718">
      <w:pPr>
        <w:numPr>
          <w:ilvl w:val="0"/>
          <w:numId w:val="62"/>
        </w:numPr>
        <w:bidi/>
        <w:spacing w:after="160" w:line="360" w:lineRule="auto"/>
        <w:contextualSpacing/>
        <w:jc w:val="both"/>
        <w:rPr>
          <w:rFonts w:ascii="Simplified Arabic" w:eastAsia="Calibri" w:hAnsi="Simplified Arabic" w:cs="Simplified Arabic"/>
          <w:sz w:val="26"/>
          <w:szCs w:val="26"/>
          <w:rtl/>
        </w:rPr>
      </w:pPr>
      <w:r w:rsidRPr="00CB3718">
        <w:rPr>
          <w:rFonts w:ascii="Simplified Arabic" w:eastAsia="Calibri" w:hAnsi="Simplified Arabic" w:cs="Simplified Arabic"/>
          <w:sz w:val="26"/>
          <w:szCs w:val="26"/>
          <w:rtl/>
        </w:rPr>
        <w:t>خدمات التطعيم ضد الأمراض والأوبئة.</w:t>
      </w:r>
    </w:p>
    <w:p w14:paraId="400F46EE" w14:textId="77777777" w:rsidR="00CB3718" w:rsidRPr="00CB3718" w:rsidRDefault="00CB3718" w:rsidP="00CB3718">
      <w:pPr>
        <w:numPr>
          <w:ilvl w:val="0"/>
          <w:numId w:val="62"/>
        </w:numPr>
        <w:bidi/>
        <w:spacing w:after="160" w:line="360" w:lineRule="auto"/>
        <w:contextualSpacing/>
        <w:jc w:val="both"/>
        <w:rPr>
          <w:rFonts w:ascii="Simplified Arabic" w:eastAsia="Calibri" w:hAnsi="Simplified Arabic" w:cs="Simplified Arabic"/>
          <w:sz w:val="26"/>
          <w:szCs w:val="26"/>
          <w:rtl/>
        </w:rPr>
      </w:pPr>
      <w:r w:rsidRPr="00CB3718">
        <w:rPr>
          <w:rFonts w:ascii="Simplified Arabic" w:eastAsia="Calibri" w:hAnsi="Simplified Arabic" w:cs="Simplified Arabic"/>
          <w:sz w:val="26"/>
          <w:szCs w:val="26"/>
          <w:rtl/>
        </w:rPr>
        <w:t>خدمات الرقابة البيئية.</w:t>
      </w:r>
    </w:p>
    <w:p w14:paraId="2520E138" w14:textId="77777777" w:rsidR="00CB3718" w:rsidRPr="00CB3718" w:rsidRDefault="00CB3718" w:rsidP="00CB3718">
      <w:pPr>
        <w:numPr>
          <w:ilvl w:val="0"/>
          <w:numId w:val="62"/>
        </w:numPr>
        <w:bidi/>
        <w:spacing w:after="160" w:line="360" w:lineRule="auto"/>
        <w:contextualSpacing/>
        <w:jc w:val="both"/>
        <w:rPr>
          <w:rFonts w:ascii="Simplified Arabic" w:eastAsia="Calibri" w:hAnsi="Simplified Arabic" w:cs="Simplified Arabic"/>
          <w:sz w:val="26"/>
          <w:szCs w:val="26"/>
          <w:rtl/>
        </w:rPr>
      </w:pPr>
      <w:r w:rsidRPr="00CB3718">
        <w:rPr>
          <w:rFonts w:ascii="Simplified Arabic" w:eastAsia="Calibri" w:hAnsi="Simplified Arabic" w:cs="Simplified Arabic"/>
          <w:sz w:val="26"/>
          <w:szCs w:val="26"/>
          <w:rtl/>
        </w:rPr>
        <w:t>خدمات الاعلام ونشر الوعي.</w:t>
      </w:r>
    </w:p>
    <w:p w14:paraId="796CEE97" w14:textId="77777777" w:rsidR="00CB3718" w:rsidRPr="00CB3718" w:rsidRDefault="00CB3718" w:rsidP="00CB3718">
      <w:pPr>
        <w:numPr>
          <w:ilvl w:val="0"/>
          <w:numId w:val="62"/>
        </w:numPr>
        <w:bidi/>
        <w:spacing w:after="160" w:line="360" w:lineRule="auto"/>
        <w:contextualSpacing/>
        <w:jc w:val="both"/>
        <w:rPr>
          <w:rFonts w:ascii="Simplified Arabic" w:eastAsia="Calibri" w:hAnsi="Simplified Arabic" w:cs="Simplified Arabic"/>
          <w:sz w:val="26"/>
          <w:szCs w:val="26"/>
          <w:rtl/>
        </w:rPr>
      </w:pPr>
      <w:r w:rsidRPr="00CB3718">
        <w:rPr>
          <w:rFonts w:ascii="Simplified Arabic" w:eastAsia="Calibri" w:hAnsi="Simplified Arabic" w:cs="Simplified Arabic"/>
          <w:sz w:val="26"/>
          <w:szCs w:val="26"/>
          <w:rtl/>
        </w:rPr>
        <w:t>خدمات الحجر الصحي.</w:t>
      </w:r>
    </w:p>
    <w:p w14:paraId="16B2FA4C" w14:textId="6AF17CFF" w:rsidR="00CB3718" w:rsidRPr="00CB3718" w:rsidRDefault="00CB3718" w:rsidP="00CB3718">
      <w:pPr>
        <w:numPr>
          <w:ilvl w:val="0"/>
          <w:numId w:val="63"/>
        </w:numPr>
        <w:tabs>
          <w:tab w:val="left" w:pos="565"/>
        </w:tabs>
        <w:bidi/>
        <w:spacing w:after="160" w:line="259" w:lineRule="auto"/>
        <w:contextualSpacing/>
        <w:jc w:val="both"/>
        <w:rPr>
          <w:rFonts w:ascii="Simplified Arabic" w:eastAsia="Calibri" w:hAnsi="Simplified Arabic" w:cs="Simplified Arabic"/>
          <w:sz w:val="26"/>
          <w:szCs w:val="26"/>
          <w:rtl/>
        </w:rPr>
      </w:pPr>
      <w:r w:rsidRPr="00CB3718">
        <w:rPr>
          <w:rFonts w:ascii="Simplified Arabic" w:eastAsia="Calibri" w:hAnsi="Simplified Arabic" w:cs="Simplified Arabic"/>
          <w:b/>
          <w:bCs/>
          <w:sz w:val="26"/>
          <w:szCs w:val="26"/>
          <w:rtl/>
        </w:rPr>
        <w:t>الخدمات الصحية الإنتاجية</w:t>
      </w:r>
      <w:r w:rsidRPr="00CB3718">
        <w:rPr>
          <w:rFonts w:ascii="Simplified Arabic" w:eastAsia="Calibri" w:hAnsi="Simplified Arabic" w:cs="Simplified Arabic"/>
          <w:sz w:val="26"/>
          <w:szCs w:val="26"/>
        </w:rPr>
        <w:t>:</w:t>
      </w:r>
      <w:r w:rsidRPr="00CB3718">
        <w:rPr>
          <w:rFonts w:ascii="Simplified Arabic" w:eastAsia="Calibri" w:hAnsi="Simplified Arabic" w:cs="Simplified Arabic"/>
          <w:sz w:val="26"/>
          <w:szCs w:val="26"/>
          <w:rtl/>
        </w:rPr>
        <w:t xml:space="preserve"> تتمثل في انتاج الامصال، اللقاحات،</w:t>
      </w:r>
      <w:r>
        <w:rPr>
          <w:rFonts w:ascii="Simplified Arabic" w:eastAsia="Calibri" w:hAnsi="Simplified Arabic" w:cs="Simplified Arabic" w:hint="cs"/>
          <w:sz w:val="26"/>
          <w:szCs w:val="26"/>
          <w:rtl/>
        </w:rPr>
        <w:t xml:space="preserve"> </w:t>
      </w:r>
      <w:r w:rsidRPr="00CB3718">
        <w:rPr>
          <w:rFonts w:ascii="Simplified Arabic" w:eastAsia="Calibri" w:hAnsi="Simplified Arabic" w:cs="Simplified Arabic"/>
          <w:sz w:val="26"/>
          <w:szCs w:val="26"/>
          <w:rtl/>
        </w:rPr>
        <w:t>والأدوية والأجهزة الطبية.</w:t>
      </w:r>
    </w:p>
    <w:p w14:paraId="6B38F931" w14:textId="465BE2B5" w:rsidR="00CB3718" w:rsidRPr="00CB3718" w:rsidRDefault="00CB3718" w:rsidP="00CB3718">
      <w:pPr>
        <w:numPr>
          <w:ilvl w:val="0"/>
          <w:numId w:val="60"/>
        </w:numPr>
        <w:tabs>
          <w:tab w:val="left" w:pos="565"/>
        </w:tabs>
        <w:bidi/>
        <w:spacing w:after="160" w:line="360" w:lineRule="auto"/>
        <w:contextualSpacing/>
        <w:jc w:val="both"/>
        <w:rPr>
          <w:rFonts w:ascii="Simplified Arabic" w:eastAsia="Calibri" w:hAnsi="Simplified Arabic" w:cs="Simplified Arabic"/>
          <w:sz w:val="26"/>
          <w:szCs w:val="26"/>
        </w:rPr>
      </w:pPr>
      <w:r w:rsidRPr="00CB3718">
        <w:rPr>
          <w:rFonts w:ascii="Simplified Arabic" w:eastAsia="Calibri" w:hAnsi="Simplified Arabic" w:cs="Simplified Arabic"/>
          <w:b/>
          <w:bCs/>
          <w:sz w:val="26"/>
          <w:szCs w:val="26"/>
          <w:rtl/>
        </w:rPr>
        <w:lastRenderedPageBreak/>
        <w:t xml:space="preserve">حسب </w:t>
      </w:r>
      <w:r w:rsidR="00B95586" w:rsidRPr="00CB3718">
        <w:rPr>
          <w:rFonts w:ascii="Simplified Arabic" w:eastAsia="Calibri" w:hAnsi="Simplified Arabic" w:cs="Simplified Arabic" w:hint="cs"/>
          <w:b/>
          <w:bCs/>
          <w:sz w:val="26"/>
          <w:szCs w:val="26"/>
          <w:rtl/>
        </w:rPr>
        <w:t>المستويات</w:t>
      </w:r>
      <w:r w:rsidR="00B95586" w:rsidRPr="00CB3718">
        <w:rPr>
          <w:rFonts w:ascii="Simplified Arabic" w:eastAsia="Calibri" w:hAnsi="Simplified Arabic" w:cs="Simplified Arabic"/>
          <w:b/>
          <w:bCs/>
          <w:sz w:val="26"/>
          <w:szCs w:val="26"/>
        </w:rPr>
        <w:t>:</w:t>
      </w:r>
      <w:r w:rsidR="00B95586" w:rsidRPr="00CB3718">
        <w:rPr>
          <w:rFonts w:ascii="Simplified Arabic" w:eastAsia="Calibri" w:hAnsi="Simplified Arabic" w:cs="Simplified Arabic" w:hint="cs"/>
          <w:sz w:val="26"/>
          <w:szCs w:val="26"/>
          <w:rtl/>
        </w:rPr>
        <w:t xml:space="preserve"> تصن</w:t>
      </w:r>
      <w:r w:rsidR="00B95586" w:rsidRPr="00CB3718">
        <w:rPr>
          <w:rFonts w:ascii="Simplified Arabic" w:eastAsia="Calibri" w:hAnsi="Simplified Arabic" w:cs="Simplified Arabic" w:hint="eastAsia"/>
          <w:sz w:val="26"/>
          <w:szCs w:val="26"/>
          <w:rtl/>
        </w:rPr>
        <w:t>ف</w:t>
      </w:r>
      <w:r w:rsidRPr="00CB3718">
        <w:rPr>
          <w:rFonts w:ascii="Simplified Arabic" w:eastAsia="Calibri" w:hAnsi="Simplified Arabic" w:cs="Simplified Arabic"/>
          <w:sz w:val="26"/>
          <w:szCs w:val="26"/>
          <w:rtl/>
        </w:rPr>
        <w:t xml:space="preserve"> الى</w:t>
      </w:r>
      <w:r w:rsidRPr="00CB3718">
        <w:rPr>
          <w:rFonts w:ascii="Simplified Arabic" w:eastAsia="Calibri" w:hAnsi="Simplified Arabic" w:cs="Simplified Arabic"/>
          <w:sz w:val="26"/>
          <w:szCs w:val="26"/>
        </w:rPr>
        <w:t>:</w:t>
      </w:r>
    </w:p>
    <w:p w14:paraId="03BCC6DD" w14:textId="77777777" w:rsidR="00CB3718" w:rsidRPr="00CB3718" w:rsidRDefault="00CB3718" w:rsidP="00CB3718">
      <w:pPr>
        <w:numPr>
          <w:ilvl w:val="0"/>
          <w:numId w:val="63"/>
        </w:numPr>
        <w:tabs>
          <w:tab w:val="left" w:pos="-2"/>
        </w:tabs>
        <w:bidi/>
        <w:spacing w:after="160" w:line="360" w:lineRule="auto"/>
        <w:contextualSpacing/>
        <w:jc w:val="both"/>
        <w:rPr>
          <w:rFonts w:ascii="Simplified Arabic" w:eastAsia="Calibri" w:hAnsi="Simplified Arabic" w:cs="Simplified Arabic"/>
          <w:sz w:val="26"/>
          <w:szCs w:val="26"/>
        </w:rPr>
      </w:pPr>
      <w:r w:rsidRPr="00CB3718">
        <w:rPr>
          <w:rFonts w:ascii="Simplified Arabic" w:eastAsia="Calibri" w:hAnsi="Simplified Arabic" w:cs="Simplified Arabic"/>
          <w:b/>
          <w:bCs/>
          <w:sz w:val="26"/>
          <w:szCs w:val="26"/>
          <w:rtl/>
        </w:rPr>
        <w:t>الخدمات الأساسية</w:t>
      </w:r>
      <w:r w:rsidRPr="00CB3718">
        <w:rPr>
          <w:rFonts w:ascii="Simplified Arabic" w:eastAsia="Calibri" w:hAnsi="Simplified Arabic" w:cs="Simplified Arabic"/>
          <w:sz w:val="26"/>
          <w:szCs w:val="26"/>
          <w:rtl/>
        </w:rPr>
        <w:t>: وتتمثل في الخدمات الوقائية والعمليات الجراحية وأقسام الطوارئ وبنك الدم والعلاج الطبيعي والصيدلة ورعاية الأطفال والعلاج الجهاز التنفسي والعناية المركزة والتصوير الشعاعي وقسم جراحة القلب والإنعاش وزرع الأعضاء وخدمات التدريب والتعليم السريري.</w:t>
      </w:r>
    </w:p>
    <w:p w14:paraId="7C25BBB6" w14:textId="77777777" w:rsidR="00CB3718" w:rsidRPr="00CB3718" w:rsidRDefault="00CB3718" w:rsidP="00CB3718">
      <w:pPr>
        <w:numPr>
          <w:ilvl w:val="0"/>
          <w:numId w:val="63"/>
        </w:numPr>
        <w:tabs>
          <w:tab w:val="left" w:pos="-2"/>
        </w:tabs>
        <w:bidi/>
        <w:spacing w:after="160" w:line="360" w:lineRule="auto"/>
        <w:contextualSpacing/>
        <w:jc w:val="both"/>
        <w:rPr>
          <w:rFonts w:ascii="Simplified Arabic" w:eastAsia="Calibri" w:hAnsi="Simplified Arabic" w:cs="Simplified Arabic"/>
          <w:sz w:val="26"/>
          <w:szCs w:val="26"/>
        </w:rPr>
      </w:pPr>
      <w:r w:rsidRPr="00CB3718">
        <w:rPr>
          <w:rFonts w:ascii="Simplified Arabic" w:eastAsia="Calibri" w:hAnsi="Simplified Arabic" w:cs="Simplified Arabic"/>
          <w:b/>
          <w:bCs/>
          <w:sz w:val="26"/>
          <w:szCs w:val="26"/>
          <w:rtl/>
        </w:rPr>
        <w:t>الخدمات المساعدة:</w:t>
      </w:r>
      <w:r w:rsidRPr="00CB3718">
        <w:rPr>
          <w:rFonts w:ascii="Simplified Arabic" w:eastAsia="Calibri" w:hAnsi="Simplified Arabic" w:cs="Simplified Arabic"/>
          <w:sz w:val="26"/>
          <w:szCs w:val="26"/>
          <w:rtl/>
        </w:rPr>
        <w:t xml:space="preserve"> وتتمثل في الخدمات التي تقدمها المؤسسات الصحية في حالة إقامة المريض، مثل المبيت والغداء.</w:t>
      </w:r>
    </w:p>
    <w:p w14:paraId="6EA96069" w14:textId="77777777" w:rsidR="00B95586" w:rsidRPr="00B95586" w:rsidRDefault="00B95586" w:rsidP="00B95586">
      <w:pPr>
        <w:numPr>
          <w:ilvl w:val="0"/>
          <w:numId w:val="64"/>
        </w:numPr>
        <w:tabs>
          <w:tab w:val="left" w:pos="-2"/>
        </w:tabs>
        <w:bidi/>
        <w:spacing w:after="160" w:line="360" w:lineRule="auto"/>
        <w:contextualSpacing/>
        <w:jc w:val="both"/>
        <w:rPr>
          <w:rFonts w:ascii="Simplified Arabic" w:eastAsia="Calibri" w:hAnsi="Simplified Arabic" w:cs="Simplified Arabic"/>
          <w:b/>
          <w:bCs/>
          <w:sz w:val="26"/>
          <w:szCs w:val="26"/>
        </w:rPr>
      </w:pPr>
      <w:r w:rsidRPr="00B95586">
        <w:rPr>
          <w:rFonts w:ascii="Simplified Arabic" w:eastAsia="Calibri" w:hAnsi="Simplified Arabic" w:cs="Simplified Arabic"/>
          <w:b/>
          <w:bCs/>
          <w:sz w:val="26"/>
          <w:szCs w:val="26"/>
          <w:rtl/>
        </w:rPr>
        <w:t>خصائص الخدمات الصحية</w:t>
      </w:r>
    </w:p>
    <w:p w14:paraId="72E4947A" w14:textId="77777777" w:rsidR="00B95586" w:rsidRPr="00B95586" w:rsidRDefault="00B95586" w:rsidP="00B95586">
      <w:pPr>
        <w:tabs>
          <w:tab w:val="left" w:pos="-2"/>
        </w:tabs>
        <w:bidi/>
        <w:spacing w:after="160" w:line="360" w:lineRule="auto"/>
        <w:ind w:left="-2"/>
        <w:contextualSpacing/>
        <w:jc w:val="both"/>
        <w:rPr>
          <w:rFonts w:ascii="Simplified Arabic" w:eastAsia="Calibri" w:hAnsi="Simplified Arabic" w:cs="Simplified Arabic"/>
          <w:b/>
          <w:bCs/>
          <w:sz w:val="26"/>
          <w:szCs w:val="26"/>
        </w:rPr>
      </w:pPr>
      <w:r w:rsidRPr="00B95586">
        <w:rPr>
          <w:rFonts w:ascii="Simplified Arabic" w:eastAsia="Calibri" w:hAnsi="Simplified Arabic" w:cs="Simplified Arabic"/>
          <w:sz w:val="26"/>
          <w:szCs w:val="26"/>
          <w:rtl/>
        </w:rPr>
        <w:t>تتميز الخدمات الصحية ببعض الخصائص والتي لا تخرج عن الخصائص الأخرى للخدمات بشكل عام والتي تميزها عن المنتجات، وهي كالآتي</w:t>
      </w:r>
      <w:r w:rsidRPr="00B95586">
        <w:rPr>
          <w:rFonts w:ascii="Simplified Arabic" w:eastAsia="Calibri" w:hAnsi="Simplified Arabic" w:cs="Simplified Arabic"/>
          <w:sz w:val="26"/>
          <w:szCs w:val="26"/>
          <w:vertAlign w:val="superscript"/>
        </w:rPr>
        <w:footnoteReference w:id="62"/>
      </w:r>
      <w:r w:rsidRPr="00B95586">
        <w:rPr>
          <w:rFonts w:ascii="Simplified Arabic" w:eastAsia="Calibri" w:hAnsi="Simplified Arabic" w:cs="Simplified Arabic"/>
          <w:sz w:val="26"/>
          <w:szCs w:val="26"/>
        </w:rPr>
        <w:t>:</w:t>
      </w:r>
    </w:p>
    <w:p w14:paraId="462101BC" w14:textId="77777777" w:rsidR="00B95586" w:rsidRPr="00B95586" w:rsidRDefault="00B95586" w:rsidP="00B95586">
      <w:pPr>
        <w:numPr>
          <w:ilvl w:val="0"/>
          <w:numId w:val="65"/>
        </w:numPr>
        <w:tabs>
          <w:tab w:val="left" w:pos="-2"/>
        </w:tabs>
        <w:bidi/>
        <w:spacing w:after="160" w:line="360" w:lineRule="auto"/>
        <w:contextualSpacing/>
        <w:jc w:val="both"/>
        <w:rPr>
          <w:rFonts w:ascii="Simplified Arabic" w:eastAsia="Calibri" w:hAnsi="Simplified Arabic" w:cs="Simplified Arabic"/>
          <w:b/>
          <w:bCs/>
          <w:sz w:val="26"/>
          <w:szCs w:val="26"/>
          <w:rtl/>
        </w:rPr>
      </w:pPr>
      <w:r w:rsidRPr="00B95586">
        <w:rPr>
          <w:rFonts w:ascii="Simplified Arabic" w:eastAsia="Calibri" w:hAnsi="Simplified Arabic" w:cs="Simplified Arabic"/>
          <w:b/>
          <w:bCs/>
          <w:sz w:val="26"/>
          <w:szCs w:val="26"/>
          <w:rtl/>
        </w:rPr>
        <w:t>اللاملموسية</w:t>
      </w:r>
      <w:r w:rsidRPr="00B95586">
        <w:rPr>
          <w:rFonts w:ascii="Simplified Arabic" w:eastAsia="Calibri" w:hAnsi="Simplified Arabic" w:cs="Simplified Arabic"/>
          <w:b/>
          <w:bCs/>
          <w:sz w:val="26"/>
          <w:szCs w:val="26"/>
        </w:rPr>
        <w:t>:</w:t>
      </w:r>
      <w:r w:rsidRPr="00B95586">
        <w:rPr>
          <w:rFonts w:ascii="Simplified Arabic" w:eastAsia="Calibri" w:hAnsi="Simplified Arabic" w:cs="Simplified Arabic"/>
          <w:sz w:val="26"/>
          <w:szCs w:val="26"/>
          <w:rtl/>
        </w:rPr>
        <w:t xml:space="preserve"> لا يمكن اختبار الرعاية قبل القبول بتلقيها كما لا يمكن لمسها او مشاهدتها</w:t>
      </w:r>
      <w:r w:rsidRPr="00B95586">
        <w:rPr>
          <w:rFonts w:ascii="Simplified Arabic" w:eastAsia="Calibri" w:hAnsi="Simplified Arabic" w:cs="Simplified Arabic"/>
          <w:b/>
          <w:bCs/>
          <w:sz w:val="26"/>
          <w:szCs w:val="26"/>
          <w:rtl/>
        </w:rPr>
        <w:t>.</w:t>
      </w:r>
    </w:p>
    <w:p w14:paraId="7B4C550C" w14:textId="50B4E839" w:rsidR="00B95586" w:rsidRPr="00B95586" w:rsidRDefault="00B95586" w:rsidP="00B95586">
      <w:pPr>
        <w:numPr>
          <w:ilvl w:val="0"/>
          <w:numId w:val="65"/>
        </w:numPr>
        <w:tabs>
          <w:tab w:val="left" w:pos="-2"/>
        </w:tabs>
        <w:bidi/>
        <w:spacing w:after="160" w:line="360" w:lineRule="auto"/>
        <w:contextualSpacing/>
        <w:jc w:val="both"/>
        <w:rPr>
          <w:rFonts w:ascii="Simplified Arabic" w:eastAsia="Calibri" w:hAnsi="Simplified Arabic" w:cs="Simplified Arabic"/>
          <w:b/>
          <w:bCs/>
          <w:sz w:val="26"/>
          <w:szCs w:val="26"/>
          <w:rtl/>
        </w:rPr>
      </w:pPr>
      <w:proofErr w:type="gramStart"/>
      <w:r w:rsidRPr="00B95586">
        <w:rPr>
          <w:rFonts w:ascii="Simplified Arabic" w:eastAsia="Calibri" w:hAnsi="Simplified Arabic" w:cs="Simplified Arabic"/>
          <w:b/>
          <w:bCs/>
          <w:sz w:val="26"/>
          <w:szCs w:val="26"/>
          <w:rtl/>
        </w:rPr>
        <w:t>التلاز</w:t>
      </w:r>
      <w:r>
        <w:rPr>
          <w:rFonts w:ascii="Simplified Arabic" w:eastAsia="Calibri" w:hAnsi="Simplified Arabic" w:cs="Simplified Arabic" w:hint="cs"/>
          <w:b/>
          <w:bCs/>
          <w:sz w:val="26"/>
          <w:szCs w:val="26"/>
          <w:rtl/>
        </w:rPr>
        <w:t xml:space="preserve">م  </w:t>
      </w:r>
      <w:r w:rsidRPr="00B95586">
        <w:rPr>
          <w:rFonts w:ascii="Simplified Arabic" w:eastAsia="Calibri" w:hAnsi="Simplified Arabic" w:cs="Simplified Arabic"/>
          <w:b/>
          <w:bCs/>
          <w:sz w:val="26"/>
          <w:szCs w:val="26"/>
        </w:rPr>
        <w:t>)</w:t>
      </w:r>
      <w:proofErr w:type="gramEnd"/>
      <w:r w:rsidRPr="00B95586">
        <w:rPr>
          <w:rFonts w:ascii="Simplified Arabic" w:eastAsia="Calibri" w:hAnsi="Simplified Arabic" w:cs="Simplified Arabic"/>
          <w:b/>
          <w:bCs/>
          <w:sz w:val="26"/>
          <w:szCs w:val="26"/>
          <w:rtl/>
        </w:rPr>
        <w:t>الإنتاج والاستهلاك</w:t>
      </w:r>
      <w:r w:rsidRPr="00B95586">
        <w:rPr>
          <w:rFonts w:ascii="Simplified Arabic" w:eastAsia="Calibri" w:hAnsi="Simplified Arabic" w:cs="Simplified Arabic"/>
          <w:b/>
          <w:bCs/>
          <w:sz w:val="26"/>
          <w:szCs w:val="26"/>
        </w:rPr>
        <w:t>(</w:t>
      </w:r>
      <w:r w:rsidRPr="00B95586">
        <w:rPr>
          <w:rFonts w:ascii="Simplified Arabic" w:eastAsia="Calibri" w:hAnsi="Simplified Arabic" w:cs="Simplified Arabic"/>
          <w:sz w:val="26"/>
          <w:szCs w:val="26"/>
        </w:rPr>
        <w:t>:</w:t>
      </w:r>
      <w:r w:rsidRPr="00B95586">
        <w:rPr>
          <w:rFonts w:ascii="Simplified Arabic" w:eastAsia="Calibri" w:hAnsi="Simplified Arabic" w:cs="Simplified Arabic"/>
          <w:sz w:val="26"/>
          <w:szCs w:val="26"/>
          <w:rtl/>
        </w:rPr>
        <w:t>كون هذه المؤسسات قطاع خدمي ، فهي تنتج الخدمة وتستهلك في نفس الوقت ، وهذا يعكس أن الخدمة الصحية ليست منتجًا يتم تركيبه وتخزينه ثم بيعه لاحقًا</w:t>
      </w:r>
      <w:r w:rsidRPr="00B95586">
        <w:rPr>
          <w:rFonts w:ascii="Simplified Arabic" w:eastAsia="Calibri" w:hAnsi="Simplified Arabic" w:cs="Simplified Arabic"/>
          <w:b/>
          <w:bCs/>
          <w:sz w:val="26"/>
          <w:szCs w:val="26"/>
          <w:rtl/>
        </w:rPr>
        <w:t>.</w:t>
      </w:r>
    </w:p>
    <w:p w14:paraId="3A679FB3" w14:textId="6DFA3A7E" w:rsidR="00B95586" w:rsidRPr="00B95586" w:rsidRDefault="00B95586" w:rsidP="00B95586">
      <w:pPr>
        <w:numPr>
          <w:ilvl w:val="0"/>
          <w:numId w:val="65"/>
        </w:numPr>
        <w:tabs>
          <w:tab w:val="left" w:pos="-2"/>
        </w:tabs>
        <w:bidi/>
        <w:spacing w:after="160" w:line="360" w:lineRule="auto"/>
        <w:contextualSpacing/>
        <w:jc w:val="both"/>
        <w:rPr>
          <w:rFonts w:ascii="Simplified Arabic" w:eastAsia="Calibri" w:hAnsi="Simplified Arabic" w:cs="Simplified Arabic"/>
          <w:b/>
          <w:bCs/>
          <w:sz w:val="26"/>
          <w:szCs w:val="26"/>
          <w:rtl/>
        </w:rPr>
      </w:pPr>
      <w:r w:rsidRPr="00B95586">
        <w:rPr>
          <w:rFonts w:ascii="Simplified Arabic" w:eastAsia="Calibri" w:hAnsi="Simplified Arabic" w:cs="Simplified Arabic"/>
          <w:b/>
          <w:bCs/>
          <w:sz w:val="26"/>
          <w:szCs w:val="26"/>
          <w:rtl/>
        </w:rPr>
        <w:t xml:space="preserve">عدم القابلية </w:t>
      </w:r>
      <w:r w:rsidR="005B7B21" w:rsidRPr="00B95586">
        <w:rPr>
          <w:rFonts w:ascii="Simplified Arabic" w:eastAsia="Calibri" w:hAnsi="Simplified Arabic" w:cs="Simplified Arabic" w:hint="cs"/>
          <w:b/>
          <w:bCs/>
          <w:sz w:val="26"/>
          <w:szCs w:val="26"/>
          <w:rtl/>
        </w:rPr>
        <w:t>للتخزين</w:t>
      </w:r>
      <w:r w:rsidR="005B7B21" w:rsidRPr="00B95586">
        <w:rPr>
          <w:rFonts w:ascii="Simplified Arabic" w:eastAsia="Calibri" w:hAnsi="Simplified Arabic" w:cs="Simplified Arabic"/>
          <w:b/>
          <w:bCs/>
          <w:sz w:val="26"/>
          <w:szCs w:val="26"/>
        </w:rPr>
        <w:t>:</w:t>
      </w:r>
      <w:r w:rsidR="005B7B21" w:rsidRPr="00B95586">
        <w:rPr>
          <w:rFonts w:ascii="Simplified Arabic" w:eastAsia="Calibri" w:hAnsi="Simplified Arabic" w:cs="Simplified Arabic" w:hint="cs"/>
          <w:sz w:val="26"/>
          <w:szCs w:val="26"/>
          <w:rtl/>
        </w:rPr>
        <w:t xml:space="preserve"> كباق</w:t>
      </w:r>
      <w:r w:rsidR="005B7B21" w:rsidRPr="00B95586">
        <w:rPr>
          <w:rFonts w:ascii="Simplified Arabic" w:eastAsia="Calibri" w:hAnsi="Simplified Arabic" w:cs="Simplified Arabic" w:hint="eastAsia"/>
          <w:sz w:val="26"/>
          <w:szCs w:val="26"/>
          <w:rtl/>
        </w:rPr>
        <w:t>ي</w:t>
      </w:r>
      <w:r w:rsidRPr="00B95586">
        <w:rPr>
          <w:rFonts w:ascii="Simplified Arabic" w:eastAsia="Calibri" w:hAnsi="Simplified Arabic" w:cs="Simplified Arabic"/>
          <w:sz w:val="26"/>
          <w:szCs w:val="26"/>
          <w:rtl/>
        </w:rPr>
        <w:t xml:space="preserve"> الخدمات </w:t>
      </w:r>
      <w:proofErr w:type="spellStart"/>
      <w:r w:rsidRPr="00B95586">
        <w:rPr>
          <w:rFonts w:ascii="Simplified Arabic" w:eastAsia="Calibri" w:hAnsi="Simplified Arabic" w:cs="Simplified Arabic"/>
          <w:sz w:val="26"/>
          <w:szCs w:val="26"/>
          <w:rtl/>
        </w:rPr>
        <w:t>الخدمات</w:t>
      </w:r>
      <w:proofErr w:type="spellEnd"/>
      <w:r w:rsidRPr="00B95586">
        <w:rPr>
          <w:rFonts w:ascii="Simplified Arabic" w:eastAsia="Calibri" w:hAnsi="Simplified Arabic" w:cs="Simplified Arabic"/>
          <w:sz w:val="26"/>
          <w:szCs w:val="26"/>
          <w:rtl/>
        </w:rPr>
        <w:t xml:space="preserve"> الصحية لا يمكن تخزينها او الاحتفاظ بها لحقبة من الزمن وإذا لم يتم استهلاك هذه الخدمة خلال فترة زمنية معينة، فسيتم اهدارها</w:t>
      </w:r>
      <w:r w:rsidRPr="00B95586">
        <w:rPr>
          <w:rFonts w:ascii="Simplified Arabic" w:eastAsia="Calibri" w:hAnsi="Simplified Arabic" w:cs="Simplified Arabic"/>
          <w:b/>
          <w:bCs/>
          <w:sz w:val="26"/>
          <w:szCs w:val="26"/>
          <w:rtl/>
        </w:rPr>
        <w:t>.</w:t>
      </w:r>
    </w:p>
    <w:p w14:paraId="3466770F" w14:textId="11B66E93" w:rsidR="00B95586" w:rsidRPr="00B95586" w:rsidRDefault="00B95586" w:rsidP="00B95586">
      <w:pPr>
        <w:numPr>
          <w:ilvl w:val="0"/>
          <w:numId w:val="65"/>
        </w:numPr>
        <w:tabs>
          <w:tab w:val="left" w:pos="-2"/>
        </w:tabs>
        <w:bidi/>
        <w:spacing w:after="160" w:line="360" w:lineRule="auto"/>
        <w:contextualSpacing/>
        <w:jc w:val="both"/>
        <w:rPr>
          <w:rFonts w:ascii="Simplified Arabic" w:eastAsia="Calibri" w:hAnsi="Simplified Arabic" w:cs="Simplified Arabic"/>
          <w:sz w:val="26"/>
          <w:szCs w:val="26"/>
          <w:rtl/>
        </w:rPr>
      </w:pPr>
      <w:r w:rsidRPr="00B95586">
        <w:rPr>
          <w:rFonts w:ascii="Simplified Arabic" w:eastAsia="Calibri" w:hAnsi="Simplified Arabic" w:cs="Simplified Arabic"/>
          <w:b/>
          <w:bCs/>
          <w:sz w:val="26"/>
          <w:szCs w:val="26"/>
          <w:rtl/>
        </w:rPr>
        <w:t xml:space="preserve">الاختلاف وعدم </w:t>
      </w:r>
      <w:r w:rsidR="00B14036" w:rsidRPr="00B95586">
        <w:rPr>
          <w:rFonts w:ascii="Simplified Arabic" w:eastAsia="Calibri" w:hAnsi="Simplified Arabic" w:cs="Simplified Arabic" w:hint="cs"/>
          <w:b/>
          <w:bCs/>
          <w:sz w:val="26"/>
          <w:szCs w:val="26"/>
          <w:rtl/>
        </w:rPr>
        <w:t>التجانس</w:t>
      </w:r>
      <w:r w:rsidR="00B14036" w:rsidRPr="00B95586">
        <w:rPr>
          <w:rFonts w:ascii="Simplified Arabic" w:eastAsia="Calibri" w:hAnsi="Simplified Arabic" w:cs="Simplified Arabic"/>
          <w:b/>
          <w:bCs/>
          <w:sz w:val="26"/>
          <w:szCs w:val="26"/>
        </w:rPr>
        <w:t>:</w:t>
      </w:r>
      <w:r w:rsidR="00B14036" w:rsidRPr="00B95586">
        <w:rPr>
          <w:rFonts w:ascii="Simplified Arabic" w:eastAsia="Calibri" w:hAnsi="Simplified Arabic" w:cs="Simplified Arabic" w:hint="cs"/>
          <w:sz w:val="26"/>
          <w:szCs w:val="26"/>
          <w:rtl/>
        </w:rPr>
        <w:t xml:space="preserve"> تتمي</w:t>
      </w:r>
      <w:r w:rsidR="00B14036" w:rsidRPr="00B95586">
        <w:rPr>
          <w:rFonts w:ascii="Simplified Arabic" w:eastAsia="Calibri" w:hAnsi="Simplified Arabic" w:cs="Simplified Arabic" w:hint="eastAsia"/>
          <w:sz w:val="26"/>
          <w:szCs w:val="26"/>
          <w:rtl/>
        </w:rPr>
        <w:t>ز</w:t>
      </w:r>
      <w:r w:rsidRPr="00B95586">
        <w:rPr>
          <w:rFonts w:ascii="Simplified Arabic" w:eastAsia="Calibri" w:hAnsi="Simplified Arabic" w:cs="Simplified Arabic"/>
          <w:sz w:val="26"/>
          <w:szCs w:val="26"/>
          <w:rtl/>
        </w:rPr>
        <w:t xml:space="preserve"> الخدمات الصحية بشكل خاص بالتفاوت وعدم التجانس لأنه من الصعب تقديمها بنفس المستوى لأنها تعتمد على مهارة وأداء مقدم الخدمة والوقت والمكان والمعلومات التي يقدمها المريض لمقدم الخدمة الصحية هدا من جهة، ومن جهة أخرى الحالة المزاجية والسلوك ومستوى الاستجابة والتفاعل من المريض. </w:t>
      </w:r>
    </w:p>
    <w:p w14:paraId="59F25CE7" w14:textId="38079102" w:rsidR="00B95586" w:rsidRPr="00B95586" w:rsidRDefault="00B95586" w:rsidP="00B95586">
      <w:pPr>
        <w:tabs>
          <w:tab w:val="left" w:pos="-2"/>
        </w:tabs>
        <w:bidi/>
        <w:spacing w:after="160" w:line="360" w:lineRule="auto"/>
        <w:ind w:left="-2"/>
        <w:contextualSpacing/>
        <w:jc w:val="both"/>
        <w:rPr>
          <w:rFonts w:ascii="Simplified Arabic" w:eastAsia="Calibri" w:hAnsi="Simplified Arabic" w:cs="Simplified Arabic"/>
          <w:sz w:val="26"/>
          <w:szCs w:val="26"/>
          <w:rtl/>
        </w:rPr>
      </w:pPr>
      <w:r w:rsidRPr="00B95586">
        <w:rPr>
          <w:rFonts w:ascii="Simplified Arabic" w:eastAsia="Calibri" w:hAnsi="Simplified Arabic" w:cs="Simplified Arabic"/>
          <w:sz w:val="26"/>
          <w:szCs w:val="26"/>
          <w:rtl/>
        </w:rPr>
        <w:t>الخصائص السابقة هي الخصائص التي تشترك فيها الخدمة الصحية مع الخدمات الأخرى، وهناك بعض الخصائص التي تميز الخدمات الصحية عن بقية الخدمات، وهي</w:t>
      </w:r>
      <w:r w:rsidRPr="00B95586">
        <w:rPr>
          <w:rFonts w:ascii="Simplified Arabic" w:eastAsia="Calibri" w:hAnsi="Simplified Arabic" w:cs="Simplified Arabic"/>
          <w:sz w:val="26"/>
          <w:szCs w:val="26"/>
        </w:rPr>
        <w:t>:</w:t>
      </w:r>
    </w:p>
    <w:p w14:paraId="41E2FDAF" w14:textId="77777777" w:rsidR="00B95586" w:rsidRPr="00B95586" w:rsidRDefault="00B95586" w:rsidP="00B95586">
      <w:pPr>
        <w:numPr>
          <w:ilvl w:val="0"/>
          <w:numId w:val="66"/>
        </w:numPr>
        <w:tabs>
          <w:tab w:val="left" w:pos="-2"/>
        </w:tabs>
        <w:bidi/>
        <w:spacing w:after="160" w:line="360" w:lineRule="auto"/>
        <w:contextualSpacing/>
        <w:jc w:val="both"/>
        <w:rPr>
          <w:rFonts w:ascii="Simplified Arabic" w:eastAsia="Calibri" w:hAnsi="Simplified Arabic" w:cs="Simplified Arabic"/>
          <w:sz w:val="26"/>
          <w:szCs w:val="26"/>
          <w:rtl/>
        </w:rPr>
      </w:pPr>
      <w:r w:rsidRPr="00B95586">
        <w:rPr>
          <w:rFonts w:ascii="Simplified Arabic" w:eastAsia="Calibri" w:hAnsi="Simplified Arabic" w:cs="Simplified Arabic"/>
          <w:sz w:val="26"/>
          <w:szCs w:val="26"/>
          <w:rtl/>
        </w:rPr>
        <w:lastRenderedPageBreak/>
        <w:t>تتميز الخدمات الصحية بكونها عامة للجمهور سواء كان أفرادا أو مؤسسات.</w:t>
      </w:r>
    </w:p>
    <w:p w14:paraId="3C2AEE67" w14:textId="77777777" w:rsidR="00B95586" w:rsidRPr="00B95586" w:rsidRDefault="00B95586" w:rsidP="00B95586">
      <w:pPr>
        <w:numPr>
          <w:ilvl w:val="0"/>
          <w:numId w:val="66"/>
        </w:numPr>
        <w:tabs>
          <w:tab w:val="left" w:pos="-2"/>
        </w:tabs>
        <w:bidi/>
        <w:spacing w:after="160" w:line="360" w:lineRule="auto"/>
        <w:contextualSpacing/>
        <w:jc w:val="both"/>
        <w:rPr>
          <w:rFonts w:ascii="Simplified Arabic" w:eastAsia="Calibri" w:hAnsi="Simplified Arabic" w:cs="Simplified Arabic"/>
          <w:sz w:val="26"/>
          <w:szCs w:val="26"/>
          <w:rtl/>
        </w:rPr>
      </w:pPr>
      <w:r w:rsidRPr="00B95586">
        <w:rPr>
          <w:rFonts w:ascii="Simplified Arabic" w:eastAsia="Calibri" w:hAnsi="Simplified Arabic" w:cs="Simplified Arabic"/>
          <w:sz w:val="26"/>
          <w:szCs w:val="26"/>
          <w:rtl/>
        </w:rPr>
        <w:t>صعوبة تقييم وقياس جودة الخدمة.</w:t>
      </w:r>
    </w:p>
    <w:p w14:paraId="5608B85D" w14:textId="77777777" w:rsidR="00B95586" w:rsidRPr="00B95586" w:rsidRDefault="00B95586" w:rsidP="00B95586">
      <w:pPr>
        <w:numPr>
          <w:ilvl w:val="0"/>
          <w:numId w:val="66"/>
        </w:numPr>
        <w:tabs>
          <w:tab w:val="left" w:pos="-2"/>
        </w:tabs>
        <w:bidi/>
        <w:spacing w:after="160" w:line="360" w:lineRule="auto"/>
        <w:contextualSpacing/>
        <w:jc w:val="both"/>
        <w:rPr>
          <w:rFonts w:ascii="Simplified Arabic" w:eastAsia="Calibri" w:hAnsi="Simplified Arabic" w:cs="Simplified Arabic"/>
          <w:sz w:val="26"/>
          <w:szCs w:val="26"/>
          <w:rtl/>
        </w:rPr>
      </w:pPr>
      <w:r w:rsidRPr="00B95586">
        <w:rPr>
          <w:rFonts w:ascii="Simplified Arabic" w:eastAsia="Calibri" w:hAnsi="Simplified Arabic" w:cs="Simplified Arabic"/>
          <w:sz w:val="26"/>
          <w:szCs w:val="26"/>
          <w:rtl/>
        </w:rPr>
        <w:t>تخضع أسواق الخدمات الصحية لقدر كبير من التدخل الحكومي والتنظيم وهي مسألة تحديد منهجيتها وقواعدها المهنية في تقديم الخدمات الصحية.</w:t>
      </w:r>
    </w:p>
    <w:p w14:paraId="50BA1030" w14:textId="32746C9C" w:rsidR="00CB3718" w:rsidRPr="00B14036" w:rsidRDefault="00B95586" w:rsidP="00B14036">
      <w:pPr>
        <w:numPr>
          <w:ilvl w:val="0"/>
          <w:numId w:val="66"/>
        </w:numPr>
        <w:tabs>
          <w:tab w:val="left" w:pos="-2"/>
        </w:tabs>
        <w:bidi/>
        <w:spacing w:after="160" w:line="360" w:lineRule="auto"/>
        <w:contextualSpacing/>
        <w:jc w:val="both"/>
        <w:rPr>
          <w:rFonts w:ascii="Simplified Arabic" w:eastAsia="Calibri" w:hAnsi="Simplified Arabic" w:cs="Simplified Arabic"/>
          <w:sz w:val="26"/>
          <w:szCs w:val="26"/>
          <w:rtl/>
        </w:rPr>
      </w:pPr>
      <w:r w:rsidRPr="00B95586">
        <w:rPr>
          <w:rFonts w:ascii="Simplified Arabic" w:eastAsia="Calibri" w:hAnsi="Simplified Arabic" w:cs="Simplified Arabic"/>
          <w:sz w:val="26"/>
          <w:szCs w:val="26"/>
          <w:rtl/>
        </w:rPr>
        <w:t>لا يمكن تأجيل الخدمات الصحية مما يبرز أهمية السرعة في تقديمها.</w:t>
      </w:r>
    </w:p>
    <w:p w14:paraId="233554EE" w14:textId="77777777" w:rsidR="00B14036" w:rsidRPr="00B14036" w:rsidRDefault="00B14036" w:rsidP="00B14036">
      <w:pPr>
        <w:numPr>
          <w:ilvl w:val="0"/>
          <w:numId w:val="59"/>
        </w:numPr>
        <w:tabs>
          <w:tab w:val="left" w:pos="-2"/>
        </w:tabs>
        <w:bidi/>
        <w:spacing w:after="160" w:line="360" w:lineRule="auto"/>
        <w:contextualSpacing/>
        <w:jc w:val="both"/>
        <w:rPr>
          <w:rFonts w:ascii="Simplified Arabic" w:eastAsia="Calibri" w:hAnsi="Simplified Arabic" w:cs="Simplified Arabic"/>
          <w:b/>
          <w:bCs/>
          <w:sz w:val="26"/>
          <w:szCs w:val="26"/>
        </w:rPr>
      </w:pPr>
      <w:r w:rsidRPr="00B14036">
        <w:rPr>
          <w:rFonts w:ascii="Simplified Arabic" w:eastAsia="Calibri" w:hAnsi="Simplified Arabic" w:cs="Simplified Arabic"/>
          <w:b/>
          <w:bCs/>
          <w:sz w:val="26"/>
          <w:szCs w:val="26"/>
          <w:rtl/>
        </w:rPr>
        <w:t>دورة الخدمة الصحية</w:t>
      </w:r>
      <w:r w:rsidRPr="00B14036">
        <w:rPr>
          <w:rFonts w:ascii="Simplified Arabic" w:eastAsia="Calibri" w:hAnsi="Simplified Arabic" w:cs="Simplified Arabic"/>
          <w:b/>
          <w:bCs/>
          <w:sz w:val="26"/>
          <w:szCs w:val="26"/>
        </w:rPr>
        <w:t>:</w:t>
      </w:r>
    </w:p>
    <w:p w14:paraId="5007E78E" w14:textId="77777777" w:rsidR="00B14036" w:rsidRPr="00B14036" w:rsidRDefault="00B14036" w:rsidP="00B14036">
      <w:pPr>
        <w:bidi/>
        <w:spacing w:after="160" w:line="259" w:lineRule="auto"/>
        <w:jc w:val="both"/>
        <w:rPr>
          <w:rFonts w:ascii="Simplified Arabic" w:eastAsia="Calibri" w:hAnsi="Simplified Arabic" w:cs="Simplified Arabic"/>
          <w:sz w:val="26"/>
          <w:szCs w:val="26"/>
          <w:rtl/>
        </w:rPr>
      </w:pPr>
      <w:r w:rsidRPr="00B14036">
        <w:rPr>
          <w:rFonts w:ascii="Simplified Arabic" w:eastAsia="Calibri" w:hAnsi="Simplified Arabic" w:cs="Simplified Arabic"/>
          <w:sz w:val="26"/>
          <w:szCs w:val="26"/>
          <w:rtl/>
        </w:rPr>
        <w:t>يتضمن توزيع الرعاية الصحية التدفق الدوري للعمليات المترابطة من خلال عمليات التنسيق والعلاقات</w:t>
      </w:r>
    </w:p>
    <w:p w14:paraId="5A4B1C29" w14:textId="7DF8E686" w:rsidR="00B14036" w:rsidRPr="00B14036" w:rsidRDefault="00B14036" w:rsidP="00B14036">
      <w:pPr>
        <w:tabs>
          <w:tab w:val="left" w:pos="-2"/>
        </w:tabs>
        <w:bidi/>
        <w:spacing w:after="160" w:line="360" w:lineRule="auto"/>
        <w:jc w:val="both"/>
        <w:rPr>
          <w:rFonts w:ascii="Simplified Arabic" w:eastAsia="Calibri" w:hAnsi="Simplified Arabic" w:cs="Simplified Arabic"/>
          <w:sz w:val="26"/>
          <w:szCs w:val="26"/>
          <w:rtl/>
        </w:rPr>
      </w:pPr>
      <w:r w:rsidRPr="00B14036">
        <w:rPr>
          <w:rFonts w:ascii="Simplified Arabic" w:eastAsia="Calibri" w:hAnsi="Simplified Arabic" w:cs="Simplified Arabic"/>
          <w:sz w:val="26"/>
          <w:szCs w:val="26"/>
          <w:rtl/>
        </w:rPr>
        <w:t xml:space="preserve">الموجودة بين عملية تصميم الخدمة وهيكل الخدمة واستخدام الخدمة وتقييم الخدمة، وأي تعديل على إحدى هذه العمليات له تأثير مباشر على </w:t>
      </w:r>
      <w:r w:rsidRPr="00B14036">
        <w:rPr>
          <w:rFonts w:ascii="Simplified Arabic" w:eastAsia="Calibri" w:hAnsi="Simplified Arabic" w:cs="Simplified Arabic" w:hint="cs"/>
          <w:sz w:val="26"/>
          <w:szCs w:val="26"/>
          <w:rtl/>
        </w:rPr>
        <w:t>الآخرين يوضح</w:t>
      </w:r>
      <w:r w:rsidRPr="00B14036">
        <w:rPr>
          <w:rFonts w:ascii="Simplified Arabic" w:eastAsia="Calibri" w:hAnsi="Simplified Arabic" w:cs="Simplified Arabic"/>
          <w:sz w:val="26"/>
          <w:szCs w:val="26"/>
          <w:rtl/>
        </w:rPr>
        <w:t xml:space="preserve"> الشكل عناصر دورة الخدمة الصحية.</w:t>
      </w:r>
      <w:r w:rsidRPr="00B14036">
        <w:rPr>
          <w:rFonts w:ascii="Simplified Arabic" w:eastAsia="Calibri" w:hAnsi="Simplified Arabic" w:cs="Simplified Arabic"/>
          <w:sz w:val="26"/>
          <w:szCs w:val="26"/>
          <w:vertAlign w:val="superscript"/>
          <w:rtl/>
        </w:rPr>
        <w:footnoteReference w:id="63"/>
      </w:r>
    </w:p>
    <w:p w14:paraId="638FA721" w14:textId="38C76C00" w:rsidR="00D106B3" w:rsidRPr="001618B1" w:rsidRDefault="00B14036" w:rsidP="00B14036">
      <w:pPr>
        <w:bidi/>
        <w:spacing w:after="160" w:line="360" w:lineRule="auto"/>
        <w:ind w:left="-2"/>
        <w:contextualSpacing/>
        <w:jc w:val="both"/>
        <w:rPr>
          <w:rFonts w:ascii="Simplified Arabic" w:eastAsia="Calibri" w:hAnsi="Simplified Arabic" w:cs="Simplified Arabic"/>
          <w:sz w:val="26"/>
          <w:szCs w:val="26"/>
          <w:rtl/>
        </w:rPr>
      </w:pPr>
      <w:r>
        <w:rPr>
          <w:rFonts w:ascii="Simplified Arabic" w:eastAsia="Calibri" w:hAnsi="Simplified Arabic" w:cs="Simplified Arabic" w:hint="cs"/>
          <w:b/>
          <w:bCs/>
          <w:sz w:val="26"/>
          <w:szCs w:val="26"/>
          <w:rtl/>
        </w:rPr>
        <w:t xml:space="preserve">                                    </w:t>
      </w:r>
      <w:r w:rsidRPr="00B14036">
        <w:rPr>
          <w:rFonts w:ascii="Simplified Arabic" w:eastAsia="Calibri" w:hAnsi="Simplified Arabic" w:cs="Simplified Arabic"/>
          <w:b/>
          <w:bCs/>
          <w:sz w:val="26"/>
          <w:szCs w:val="26"/>
          <w:rtl/>
        </w:rPr>
        <w:t>الشكل رقم</w:t>
      </w:r>
      <w:r w:rsidRPr="00B14036">
        <w:rPr>
          <w:rFonts w:ascii="Simplified Arabic" w:eastAsia="Calibri" w:hAnsi="Simplified Arabic" w:cs="Simplified Arabic"/>
          <w:b/>
          <w:bCs/>
          <w:sz w:val="26"/>
          <w:szCs w:val="26"/>
        </w:rPr>
        <w:t>)</w:t>
      </w:r>
      <w:r w:rsidRPr="00B14036">
        <w:rPr>
          <w:rFonts w:ascii="Simplified Arabic" w:eastAsia="Calibri" w:hAnsi="Simplified Arabic" w:cs="Simplified Arabic"/>
          <w:b/>
          <w:bCs/>
          <w:sz w:val="26"/>
          <w:szCs w:val="26"/>
          <w:rtl/>
        </w:rPr>
        <w:t xml:space="preserve">03 </w:t>
      </w:r>
      <w:r w:rsidRPr="00B14036">
        <w:rPr>
          <w:rFonts w:ascii="Simplified Arabic" w:eastAsia="Calibri" w:hAnsi="Simplified Arabic" w:cs="Simplified Arabic"/>
          <w:b/>
          <w:bCs/>
          <w:sz w:val="26"/>
          <w:szCs w:val="26"/>
        </w:rPr>
        <w:t>(</w:t>
      </w:r>
      <w:r w:rsidRPr="00B14036">
        <w:rPr>
          <w:rFonts w:ascii="Simplified Arabic" w:eastAsia="Calibri" w:hAnsi="Simplified Arabic" w:cs="Simplified Arabic"/>
          <w:b/>
          <w:bCs/>
          <w:sz w:val="26"/>
          <w:szCs w:val="26"/>
          <w:rtl/>
        </w:rPr>
        <w:t>دورة الخدمة الصحية</w:t>
      </w:r>
    </w:p>
    <w:p w14:paraId="6022B6C0" w14:textId="77777777" w:rsidR="0017553E" w:rsidRPr="0017553E" w:rsidRDefault="0017553E" w:rsidP="0017553E">
      <w:pPr>
        <w:bidi/>
        <w:spacing w:after="160" w:line="360" w:lineRule="auto"/>
        <w:ind w:left="1132"/>
        <w:contextualSpacing/>
        <w:jc w:val="both"/>
        <w:rPr>
          <w:rFonts w:ascii="Simplified Arabic" w:eastAsia="Calibri" w:hAnsi="Simplified Arabic" w:cs="Simplified Arabic"/>
          <w:sz w:val="26"/>
          <w:szCs w:val="26"/>
        </w:rPr>
      </w:pPr>
    </w:p>
    <w:p w14:paraId="1B07537E" w14:textId="45BCD598" w:rsidR="0017553E" w:rsidRDefault="00B14036" w:rsidP="0017553E">
      <w:pPr>
        <w:bidi/>
        <w:rPr>
          <w:rtl/>
          <w:lang w:val="en-US"/>
        </w:rPr>
      </w:pPr>
      <w:r w:rsidRPr="00764D56">
        <w:rPr>
          <w:rFonts w:ascii="Simplified Arabic" w:hAnsi="Simplified Arabic" w:cs="Simplified Arabic"/>
          <w:noProof/>
          <w:sz w:val="26"/>
          <w:szCs w:val="26"/>
        </w:rPr>
        <w:drawing>
          <wp:inline distT="0" distB="0" distL="0" distR="0" wp14:anchorId="785B0E31" wp14:editId="583C762B">
            <wp:extent cx="5755640" cy="3409950"/>
            <wp:effectExtent l="0" t="0" r="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55640" cy="3409950"/>
                    </a:xfrm>
                    <a:prstGeom prst="rect">
                      <a:avLst/>
                    </a:prstGeom>
                    <a:noFill/>
                  </pic:spPr>
                </pic:pic>
              </a:graphicData>
            </a:graphic>
          </wp:inline>
        </w:drawing>
      </w:r>
    </w:p>
    <w:p w14:paraId="1BFD4D5D" w14:textId="30CABD67" w:rsidR="005E77EC" w:rsidRDefault="005E77EC" w:rsidP="005E77EC">
      <w:pPr>
        <w:bidi/>
        <w:spacing w:after="160" w:line="259" w:lineRule="auto"/>
        <w:jc w:val="both"/>
        <w:rPr>
          <w:rFonts w:ascii="Simplified Arabic" w:eastAsia="Calibri" w:hAnsi="Simplified Arabic" w:cs="Simplified Arabic"/>
          <w:sz w:val="26"/>
          <w:szCs w:val="26"/>
          <w:rtl/>
        </w:rPr>
      </w:pPr>
      <w:r w:rsidRPr="005E77EC">
        <w:rPr>
          <w:rFonts w:ascii="Simplified Arabic" w:eastAsia="Calibri" w:hAnsi="Simplified Arabic" w:cs="Simplified Arabic" w:hint="cs"/>
          <w:b/>
          <w:bCs/>
          <w:sz w:val="26"/>
          <w:szCs w:val="26"/>
          <w:rtl/>
        </w:rPr>
        <w:lastRenderedPageBreak/>
        <w:t>المصدر</w:t>
      </w:r>
      <w:r w:rsidRPr="005E77EC">
        <w:rPr>
          <w:rFonts w:ascii="Simplified Arabic" w:eastAsia="Calibri" w:hAnsi="Simplified Arabic" w:cs="Simplified Arabic"/>
          <w:b/>
          <w:bCs/>
          <w:sz w:val="26"/>
          <w:szCs w:val="26"/>
        </w:rPr>
        <w:t>:</w:t>
      </w:r>
      <w:r w:rsidRPr="005E77EC">
        <w:rPr>
          <w:rFonts w:ascii="Simplified Arabic" w:eastAsia="Calibri" w:hAnsi="Simplified Arabic" w:cs="Simplified Arabic" w:hint="cs"/>
          <w:sz w:val="26"/>
          <w:szCs w:val="26"/>
          <w:rtl/>
        </w:rPr>
        <w:t xml:space="preserve"> </w:t>
      </w:r>
      <w:proofErr w:type="gramStart"/>
      <w:r w:rsidRPr="005E77EC">
        <w:rPr>
          <w:rFonts w:ascii="Simplified Arabic" w:eastAsia="Calibri" w:hAnsi="Simplified Arabic" w:cs="Simplified Arabic" w:hint="cs"/>
          <w:sz w:val="26"/>
          <w:szCs w:val="26"/>
          <w:rtl/>
        </w:rPr>
        <w:t>خامت</w:t>
      </w:r>
      <w:proofErr w:type="gramEnd"/>
      <w:r w:rsidRPr="005E77EC">
        <w:rPr>
          <w:rFonts w:ascii="Simplified Arabic" w:eastAsia="Calibri" w:hAnsi="Simplified Arabic" w:cs="Simplified Arabic"/>
          <w:sz w:val="26"/>
          <w:szCs w:val="26"/>
          <w:rtl/>
        </w:rPr>
        <w:t xml:space="preserve"> سعدية، الرضا الوظيفي وأثره على جودة الخدمات الصحية دراسة مقارنة بين المؤسسات الصحية العمومية والخاصة في الجزائر، مرجع سبق ذكره،</w:t>
      </w:r>
      <w:r w:rsidRPr="005E77EC">
        <w:rPr>
          <w:rFonts w:ascii="Simplified Arabic" w:eastAsia="Calibri" w:hAnsi="Simplified Arabic" w:cs="Simplified Arabic" w:hint="cs"/>
          <w:sz w:val="26"/>
          <w:szCs w:val="26"/>
          <w:rtl/>
        </w:rPr>
        <w:t xml:space="preserve"> </w:t>
      </w:r>
      <w:r w:rsidRPr="005E77EC">
        <w:rPr>
          <w:rFonts w:ascii="Simplified Arabic" w:eastAsia="Calibri" w:hAnsi="Simplified Arabic" w:cs="Simplified Arabic"/>
          <w:sz w:val="26"/>
          <w:szCs w:val="26"/>
          <w:rtl/>
        </w:rPr>
        <w:t>ص 21.</w:t>
      </w:r>
    </w:p>
    <w:p w14:paraId="6F92262D" w14:textId="090F0251" w:rsidR="0007573E" w:rsidRDefault="005E77EC" w:rsidP="005163F9">
      <w:pPr>
        <w:bidi/>
        <w:spacing w:after="160" w:line="360" w:lineRule="auto"/>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lang w:val="en-US"/>
        </w:rPr>
        <w:t>يتم تمثيل دور المهنيين من قبل العاملين في المجال الطبي والتمريضي والمهني في تشخيص المرضى وتصميم برامج الرعاية وتقييم العمليات وإجراء الدراسات الطبية لتعزيز الخدمات المقدمة، بينما يتركز دور صانعي السياسات حول الدور التنظيمي من خلال القوانين والسياسات الصحية.</w:t>
      </w:r>
      <w:r w:rsidRPr="005E77EC">
        <w:rPr>
          <w:rFonts w:ascii="Simplified Arabic" w:eastAsia="Calibri" w:hAnsi="Simplified Arabic" w:cs="Simplified Arabic" w:hint="cs"/>
          <w:sz w:val="26"/>
          <w:szCs w:val="26"/>
          <w:rtl/>
          <w:lang w:val="en-US"/>
        </w:rPr>
        <w:t xml:space="preserve"> </w:t>
      </w:r>
      <w:r w:rsidRPr="005E77EC">
        <w:rPr>
          <w:rFonts w:ascii="Simplified Arabic" w:eastAsia="Calibri" w:hAnsi="Simplified Arabic" w:cs="Simplified Arabic"/>
          <w:sz w:val="26"/>
          <w:szCs w:val="26"/>
          <w:rtl/>
          <w:lang w:val="en-US"/>
        </w:rPr>
        <w:t>جميع الأدوار تركز على العميل (المريض) من أجل تلبية احتياجاته وإشباعها وارضائه</w:t>
      </w:r>
      <w:r>
        <w:rPr>
          <w:rFonts w:ascii="Simplified Arabic" w:eastAsia="Calibri" w:hAnsi="Simplified Arabic" w:cs="Simplified Arabic" w:hint="cs"/>
          <w:sz w:val="26"/>
          <w:szCs w:val="26"/>
          <w:rtl/>
        </w:rPr>
        <w:t>.</w:t>
      </w:r>
    </w:p>
    <w:p w14:paraId="131DF908" w14:textId="77777777" w:rsidR="005E77EC" w:rsidRPr="005E77EC" w:rsidRDefault="005E77EC" w:rsidP="005E77EC">
      <w:pPr>
        <w:bidi/>
        <w:spacing w:after="160" w:line="259" w:lineRule="auto"/>
        <w:jc w:val="both"/>
        <w:rPr>
          <w:rFonts w:ascii="Simplified Arabic" w:eastAsia="Calibri" w:hAnsi="Simplified Arabic" w:cs="Simplified Arabic"/>
          <w:sz w:val="26"/>
          <w:szCs w:val="26"/>
          <w:rtl/>
        </w:rPr>
      </w:pPr>
      <w:r w:rsidRPr="005E77EC">
        <w:rPr>
          <w:rFonts w:ascii="Simplified Arabic" w:eastAsia="Calibri" w:hAnsi="Simplified Arabic" w:cs="Simplified Arabic"/>
          <w:b/>
          <w:bCs/>
          <w:sz w:val="26"/>
          <w:szCs w:val="26"/>
          <w:rtl/>
          <w:lang w:val="en-US"/>
        </w:rPr>
        <w:t>المبحث الثالث: الجودة في الخدمات الصحية</w:t>
      </w:r>
    </w:p>
    <w:p w14:paraId="7FE75250" w14:textId="77777777" w:rsidR="005E77EC" w:rsidRPr="005E77EC" w:rsidRDefault="005E77EC" w:rsidP="005E77EC">
      <w:pPr>
        <w:bidi/>
        <w:spacing w:after="160" w:line="360" w:lineRule="auto"/>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نتيجة للتطورات الحاصلة في قطاع الصحة والزيادة المستمرة في الطلب على الخدمات الصحية، فإن جودة الخدمة من الموضوعات التي حظيت باهتمام كبير في مؤسسات الخدمية بشكل عام والمؤسسات الصحية بشكل خاص، وبما أن الخدمة الصحية تلعب دورًا مهمًا في حياة الفرد، فمن الضروري ان تكون ذات جودة عالية لإرضاء الزبون المريض.</w:t>
      </w:r>
    </w:p>
    <w:p w14:paraId="684DBFEB" w14:textId="77777777" w:rsidR="005E77EC" w:rsidRPr="005E77EC" w:rsidRDefault="005E77EC" w:rsidP="005E77EC">
      <w:pPr>
        <w:numPr>
          <w:ilvl w:val="0"/>
          <w:numId w:val="67"/>
        </w:numPr>
        <w:bidi/>
        <w:spacing w:after="160" w:line="360" w:lineRule="auto"/>
        <w:contextualSpacing/>
        <w:jc w:val="both"/>
        <w:rPr>
          <w:rFonts w:ascii="Simplified Arabic" w:eastAsia="Calibri" w:hAnsi="Simplified Arabic" w:cs="Simplified Arabic"/>
          <w:b/>
          <w:bCs/>
          <w:sz w:val="26"/>
          <w:szCs w:val="26"/>
        </w:rPr>
      </w:pPr>
      <w:r w:rsidRPr="005E77EC">
        <w:rPr>
          <w:rFonts w:ascii="Simplified Arabic" w:eastAsia="Calibri" w:hAnsi="Simplified Arabic" w:cs="Simplified Arabic"/>
          <w:b/>
          <w:bCs/>
          <w:sz w:val="26"/>
          <w:szCs w:val="26"/>
          <w:rtl/>
        </w:rPr>
        <w:t>تعريف جودة الخدمات الصحية</w:t>
      </w:r>
    </w:p>
    <w:p w14:paraId="09C89A21" w14:textId="77777777"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تباينت آراء الباحثين حول تعريف جودة الخدمة بشكل عام، وجودة الخدمة الصحية بشكل خاص، ركز البعض منهم على تحديد جودة الخدمة من منظور المنظمة التي تقدم الخدمة (المؤسسة الصحية)، بينما ركز البعض الآخر على متلقي الخدمة (المريض) كقرار في الحكم على الخدمة.</w:t>
      </w:r>
    </w:p>
    <w:p w14:paraId="6FCD8BD9" w14:textId="77777777" w:rsidR="005E77EC" w:rsidRPr="005E77EC" w:rsidRDefault="005E77EC" w:rsidP="005E77EC">
      <w:pPr>
        <w:numPr>
          <w:ilvl w:val="0"/>
          <w:numId w:val="68"/>
        </w:numPr>
        <w:bidi/>
        <w:spacing w:after="160" w:line="360" w:lineRule="auto"/>
        <w:contextualSpacing/>
        <w:jc w:val="both"/>
        <w:rPr>
          <w:rFonts w:ascii="Simplified Arabic" w:eastAsia="Calibri" w:hAnsi="Simplified Arabic" w:cs="Simplified Arabic"/>
          <w:b/>
          <w:bCs/>
          <w:sz w:val="26"/>
          <w:szCs w:val="26"/>
        </w:rPr>
      </w:pPr>
      <w:r w:rsidRPr="005E77EC">
        <w:rPr>
          <w:rFonts w:ascii="Simplified Arabic" w:eastAsia="Calibri" w:hAnsi="Simplified Arabic" w:cs="Simplified Arabic"/>
          <w:b/>
          <w:bCs/>
          <w:sz w:val="26"/>
          <w:szCs w:val="26"/>
          <w:rtl/>
        </w:rPr>
        <w:t>تعرف الجودة</w:t>
      </w:r>
    </w:p>
    <w:p w14:paraId="3B7AF5F3" w14:textId="77777777"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 xml:space="preserve">تعريف الجمعية الأمريكية </w:t>
      </w:r>
      <w:r w:rsidRPr="005E77EC">
        <w:rPr>
          <w:rFonts w:ascii="Simplified Arabic" w:eastAsia="Calibri" w:hAnsi="Simplified Arabic" w:cs="Simplified Arabic"/>
          <w:sz w:val="26"/>
          <w:szCs w:val="26"/>
        </w:rPr>
        <w:t>AFNOR</w:t>
      </w:r>
      <w:r w:rsidRPr="005E77EC">
        <w:rPr>
          <w:rFonts w:ascii="Simplified Arabic" w:eastAsia="Calibri" w:hAnsi="Simplified Arabic" w:cs="Simplified Arabic"/>
          <w:sz w:val="26"/>
          <w:szCs w:val="26"/>
          <w:rtl/>
        </w:rPr>
        <w:t xml:space="preserve"> للجودة هي </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قدرة مجموعة من الخصائص والميزات الجوهرية على تلبية المتطلبات المعلنة أو الضمنية لمجموعة من العملاء</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w:t>
      </w:r>
      <w:r w:rsidRPr="005E77EC">
        <w:rPr>
          <w:rFonts w:ascii="Simplified Arabic" w:eastAsia="Calibri" w:hAnsi="Simplified Arabic" w:cs="Simplified Arabic"/>
          <w:sz w:val="26"/>
          <w:szCs w:val="26"/>
          <w:vertAlign w:val="superscript"/>
          <w:rtl/>
        </w:rPr>
        <w:footnoteReference w:id="64"/>
      </w:r>
    </w:p>
    <w:p w14:paraId="773A3754" w14:textId="77777777"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تعني كلمة "الجودة" مدى ملائمة المنتج للاستخدام في الغرض المخصص له بدرجة ترضي المستهلك</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w:t>
      </w:r>
    </w:p>
    <w:p w14:paraId="7533AF8D" w14:textId="007C01F4" w:rsidR="005E77EC" w:rsidRDefault="005E77EC" w:rsidP="005E77EC">
      <w:pPr>
        <w:numPr>
          <w:ilvl w:val="0"/>
          <w:numId w:val="68"/>
        </w:numPr>
        <w:bidi/>
        <w:spacing w:after="160" w:line="360" w:lineRule="auto"/>
        <w:contextualSpacing/>
        <w:jc w:val="both"/>
        <w:rPr>
          <w:rFonts w:ascii="Simplified Arabic" w:eastAsia="Calibri" w:hAnsi="Simplified Arabic" w:cs="Simplified Arabic"/>
          <w:b/>
          <w:bCs/>
          <w:sz w:val="26"/>
          <w:szCs w:val="26"/>
        </w:rPr>
      </w:pPr>
      <w:r w:rsidRPr="005E77EC">
        <w:rPr>
          <w:rFonts w:ascii="Simplified Arabic" w:eastAsia="Calibri" w:hAnsi="Simplified Arabic" w:cs="Simplified Arabic"/>
          <w:b/>
          <w:bCs/>
          <w:sz w:val="26"/>
          <w:szCs w:val="26"/>
          <w:rtl/>
        </w:rPr>
        <w:t>تعريف جودة الخدمات الصحية</w:t>
      </w:r>
    </w:p>
    <w:p w14:paraId="306396A1" w14:textId="77777777" w:rsidR="005E77EC" w:rsidRPr="005E77EC" w:rsidRDefault="005E77EC" w:rsidP="005E77EC">
      <w:pPr>
        <w:bidi/>
        <w:rPr>
          <w:rFonts w:ascii="Simplified Arabic" w:eastAsia="Calibri" w:hAnsi="Simplified Arabic" w:cs="Simplified Arabic"/>
          <w:sz w:val="26"/>
          <w:szCs w:val="26"/>
        </w:rPr>
      </w:pPr>
    </w:p>
    <w:p w14:paraId="5AE2B82C" w14:textId="548476D3"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lastRenderedPageBreak/>
        <w:t>يرى كل من (</w:t>
      </w:r>
      <w:r w:rsidRPr="005E77EC">
        <w:rPr>
          <w:rFonts w:ascii="Simplified Arabic" w:eastAsia="Calibri" w:hAnsi="Simplified Arabic" w:cs="Simplified Arabic"/>
          <w:sz w:val="26"/>
          <w:szCs w:val="26"/>
        </w:rPr>
        <w:t>Kotler and Clarke , 1987</w:t>
      </w:r>
      <w:r w:rsidRPr="005E77EC">
        <w:rPr>
          <w:rFonts w:ascii="Simplified Arabic" w:eastAsia="Calibri" w:hAnsi="Simplified Arabic" w:cs="Simplified Arabic"/>
          <w:sz w:val="26"/>
          <w:szCs w:val="26"/>
          <w:rtl/>
        </w:rPr>
        <w:t xml:space="preserve">) أن الجودة في الخدمات الصحية تعكس وجهة نظر الشخص أو الجهة التي </w:t>
      </w:r>
      <w:r w:rsidRPr="005E77EC">
        <w:rPr>
          <w:rFonts w:ascii="Simplified Arabic" w:eastAsia="Calibri" w:hAnsi="Simplified Arabic" w:cs="Simplified Arabic" w:hint="cs"/>
          <w:sz w:val="26"/>
          <w:szCs w:val="26"/>
          <w:rtl/>
        </w:rPr>
        <w:t>تحددها،</w:t>
      </w:r>
      <w:r w:rsidRPr="005E77EC">
        <w:rPr>
          <w:rFonts w:ascii="Simplified Arabic" w:eastAsia="Calibri" w:hAnsi="Simplified Arabic" w:cs="Simplified Arabic"/>
          <w:sz w:val="26"/>
          <w:szCs w:val="26"/>
          <w:rtl/>
        </w:rPr>
        <w:t xml:space="preserve"> حيث يُنظر إلى تعريف الجودة في الخدمة الصحية من وجهة نظر بالنسبة لكل </w:t>
      </w:r>
      <w:proofErr w:type="gramStart"/>
      <w:r w:rsidRPr="005E77EC">
        <w:rPr>
          <w:rFonts w:ascii="Simplified Arabic" w:eastAsia="Calibri" w:hAnsi="Simplified Arabic" w:cs="Simplified Arabic"/>
          <w:sz w:val="26"/>
          <w:szCs w:val="26"/>
          <w:rtl/>
        </w:rPr>
        <w:t xml:space="preserve">من </w:t>
      </w:r>
      <w:r w:rsidRPr="005E77EC">
        <w:rPr>
          <w:rFonts w:ascii="Simplified Arabic" w:eastAsia="Calibri" w:hAnsi="Simplified Arabic" w:cs="Simplified Arabic"/>
          <w:sz w:val="26"/>
          <w:szCs w:val="26"/>
        </w:rPr>
        <w:t>:</w:t>
      </w:r>
      <w:proofErr w:type="gramEnd"/>
      <w:r w:rsidRPr="005E77EC">
        <w:rPr>
          <w:rFonts w:ascii="Simplified Arabic" w:eastAsia="Calibri" w:hAnsi="Simplified Arabic" w:cs="Simplified Arabic"/>
          <w:sz w:val="26"/>
          <w:szCs w:val="26"/>
          <w:vertAlign w:val="superscript"/>
          <w:rtl/>
        </w:rPr>
        <w:footnoteReference w:id="65"/>
      </w:r>
    </w:p>
    <w:p w14:paraId="46C044E1" w14:textId="77777777" w:rsidR="005E77EC" w:rsidRPr="005E77EC" w:rsidRDefault="005E77EC" w:rsidP="005E77EC">
      <w:pPr>
        <w:numPr>
          <w:ilvl w:val="0"/>
          <w:numId w:val="69"/>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b/>
          <w:bCs/>
          <w:sz w:val="26"/>
          <w:szCs w:val="26"/>
          <w:rtl/>
        </w:rPr>
        <w:t>المريض</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 xml:space="preserve"> ما يقدمه المستشفى من خدمة تتسم بالعطف والاحترام</w:t>
      </w:r>
    </w:p>
    <w:p w14:paraId="591F3DDC" w14:textId="77777777" w:rsidR="005E77EC" w:rsidRPr="005E77EC" w:rsidRDefault="005E77EC" w:rsidP="005E77EC">
      <w:pPr>
        <w:numPr>
          <w:ilvl w:val="0"/>
          <w:numId w:val="69"/>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b/>
          <w:bCs/>
          <w:sz w:val="26"/>
          <w:szCs w:val="26"/>
          <w:rtl/>
        </w:rPr>
        <w:t>الطبيب</w:t>
      </w:r>
      <w:r w:rsidRPr="005E77EC">
        <w:rPr>
          <w:rFonts w:ascii="Simplified Arabic" w:eastAsia="Calibri" w:hAnsi="Simplified Arabic" w:cs="Simplified Arabic"/>
          <w:b/>
          <w:bCs/>
          <w:sz w:val="26"/>
          <w:szCs w:val="26"/>
        </w:rPr>
        <w:t>:</w:t>
      </w:r>
      <w:r w:rsidRPr="005E77EC">
        <w:rPr>
          <w:rFonts w:ascii="Simplified Arabic" w:eastAsia="Calibri" w:hAnsi="Simplified Arabic" w:cs="Simplified Arabic"/>
          <w:sz w:val="26"/>
          <w:szCs w:val="26"/>
          <w:rtl/>
        </w:rPr>
        <w:t xml:space="preserve"> وضع أحدث المعارف والعلوم والمهارات الطبية في خدمة المريض.</w:t>
      </w:r>
    </w:p>
    <w:p w14:paraId="1E94FDC3" w14:textId="77777777" w:rsidR="005E77EC" w:rsidRPr="005E77EC" w:rsidRDefault="005E77EC" w:rsidP="005E77EC">
      <w:pPr>
        <w:numPr>
          <w:ilvl w:val="0"/>
          <w:numId w:val="69"/>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b/>
          <w:bCs/>
          <w:sz w:val="26"/>
          <w:szCs w:val="26"/>
          <w:rtl/>
        </w:rPr>
        <w:t>إدارة المستشفى</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 xml:space="preserve"> الكفاءة في تقديم الخدمة، تحكمها أخلاقيات الممارسة الصحية المتعلقة بالصحة.</w:t>
      </w:r>
    </w:p>
    <w:p w14:paraId="54D7D756" w14:textId="78CF58A9"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يتم وصف جودة الخدمات الصحية من قبل اللجنة المشتركة لاعتماد المنظمات الصحية، والمختصرة باسم</w:t>
      </w:r>
      <w:r w:rsidRPr="005E77EC">
        <w:rPr>
          <w:rFonts w:ascii="Simplified Arabic" w:eastAsia="Calibri" w:hAnsi="Simplified Arabic" w:cs="Simplified Arabic"/>
          <w:sz w:val="26"/>
          <w:szCs w:val="26"/>
        </w:rPr>
        <w:t>JCAHO</w:t>
      </w:r>
      <w:r w:rsidRPr="005E77EC">
        <w:rPr>
          <w:rFonts w:ascii="Simplified Arabic" w:eastAsia="Calibri" w:hAnsi="Simplified Arabic" w:cs="Simplified Arabic"/>
          <w:sz w:val="26"/>
          <w:szCs w:val="26"/>
          <w:rtl/>
        </w:rPr>
        <w:t xml:space="preserve"> "درجة الالتزام بالمعايير المعاصرة المعترف بها عالميًا للممارسة الجيدة</w:t>
      </w:r>
      <w:r>
        <w:rPr>
          <w:rFonts w:ascii="Simplified Arabic" w:eastAsia="Calibri" w:hAnsi="Simplified Arabic" w:cs="Simplified Arabic" w:hint="cs"/>
          <w:sz w:val="26"/>
          <w:szCs w:val="26"/>
          <w:rtl/>
        </w:rPr>
        <w:t xml:space="preserve"> </w:t>
      </w:r>
      <w:r w:rsidRPr="005E77EC">
        <w:rPr>
          <w:rFonts w:ascii="Simplified Arabic" w:eastAsia="Calibri" w:hAnsi="Simplified Arabic" w:cs="Simplified Arabic"/>
          <w:sz w:val="26"/>
          <w:szCs w:val="26"/>
          <w:rtl/>
        </w:rPr>
        <w:t>والمعرفة بالنتائج المتوقعة من الخدمة، الإجراء أو التشخيص أو أي مشكلة طبية.</w:t>
      </w:r>
      <w:r w:rsidRPr="005E77EC">
        <w:rPr>
          <w:rFonts w:ascii="Simplified Arabic" w:eastAsia="Calibri" w:hAnsi="Simplified Arabic" w:cs="Simplified Arabic"/>
          <w:sz w:val="26"/>
          <w:szCs w:val="26"/>
          <w:vertAlign w:val="superscript"/>
          <w:rtl/>
        </w:rPr>
        <w:footnoteReference w:id="66"/>
      </w:r>
    </w:p>
    <w:p w14:paraId="776CF29A" w14:textId="77777777"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 xml:space="preserve">وفقًا لمنظمة الصحة العالمية يتم وصفها بأنها: </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المطابقة مع المعايير والمسار الصحيح بطريقة آمنة ومقبولة من قبل المجتمع وبتكلفة مقبولة تؤدي إلى تأثيرات على نسبة حالات المرض ومعدل الوفيات والإعاقة وسوء التغذية</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rtl/>
        </w:rPr>
        <w:t>.</w:t>
      </w:r>
      <w:r w:rsidRPr="005E77EC">
        <w:rPr>
          <w:rFonts w:ascii="Simplified Arabic" w:eastAsia="Calibri" w:hAnsi="Simplified Arabic" w:cs="Simplified Arabic"/>
          <w:sz w:val="26"/>
          <w:szCs w:val="26"/>
          <w:vertAlign w:val="superscript"/>
        </w:rPr>
        <w:footnoteReference w:id="67"/>
      </w:r>
    </w:p>
    <w:p w14:paraId="29A40185" w14:textId="77777777" w:rsidR="005E77EC" w:rsidRPr="005E77EC" w:rsidRDefault="005E77EC" w:rsidP="005E77EC">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وهناك تعريف آخر يؤكد نفس المعنى، حيث يرى في جودة الخدمات الصحية طريقة لدراسة عمليات تقديم خدمات الرعاية الصحية وتحسينها باستمرار لتلبية احتياجات المرضى وغيرهم، وأضاف أنها انجاز العمل من قبل الأفراد العاملين ذوي المهارات العالية الذين كرسوا أنفسهم ومهاراتهم لتقديم خدمة عالية الجودة لمرضاهم.</w:t>
      </w:r>
      <w:r w:rsidRPr="005E77EC">
        <w:rPr>
          <w:rFonts w:ascii="Simplified Arabic" w:eastAsia="Calibri" w:hAnsi="Simplified Arabic" w:cs="Simplified Arabic"/>
          <w:sz w:val="26"/>
          <w:szCs w:val="26"/>
          <w:vertAlign w:val="superscript"/>
          <w:rtl/>
        </w:rPr>
        <w:footnoteReference w:id="68"/>
      </w:r>
    </w:p>
    <w:p w14:paraId="1A1B0656" w14:textId="60703AEC" w:rsidR="005E77EC" w:rsidRDefault="005E77EC" w:rsidP="00BC6622">
      <w:pPr>
        <w:bidi/>
        <w:spacing w:after="160" w:line="360" w:lineRule="auto"/>
        <w:ind w:left="-2"/>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تحقيق مستوى عال وجيد من الخدمة الطبية والصحية المقدمة للمريض من أول مرة، والجودة هي إحدى السوابق التنافسية، بالإضافة إلى التكلفة والمرونة ووقت التسليم، والإبداع في تحقيق المؤسسة للاستجابة لمتطلبات السوق وللمنافسة من خلالها.</w:t>
      </w:r>
      <w:r w:rsidRPr="005E77EC">
        <w:rPr>
          <w:rFonts w:ascii="Simplified Arabic" w:eastAsia="Calibri" w:hAnsi="Simplified Arabic" w:cs="Simplified Arabic"/>
          <w:sz w:val="26"/>
          <w:szCs w:val="26"/>
          <w:vertAlign w:val="superscript"/>
          <w:rtl/>
        </w:rPr>
        <w:footnoteReference w:id="69"/>
      </w:r>
    </w:p>
    <w:p w14:paraId="4C914B5F" w14:textId="77777777" w:rsidR="00BC6622" w:rsidRDefault="00BC6622" w:rsidP="00BC6622">
      <w:pPr>
        <w:bidi/>
        <w:spacing w:after="160" w:line="360" w:lineRule="auto"/>
        <w:ind w:left="-2"/>
        <w:contextualSpacing/>
        <w:jc w:val="both"/>
        <w:rPr>
          <w:rFonts w:ascii="Simplified Arabic" w:eastAsia="Calibri" w:hAnsi="Simplified Arabic" w:cs="Simplified Arabic"/>
          <w:sz w:val="26"/>
          <w:szCs w:val="26"/>
          <w:rtl/>
        </w:rPr>
      </w:pPr>
    </w:p>
    <w:p w14:paraId="1CD08DF9" w14:textId="77777777" w:rsidR="005E77EC" w:rsidRPr="005E77EC" w:rsidRDefault="005E77EC" w:rsidP="005E77EC">
      <w:pPr>
        <w:numPr>
          <w:ilvl w:val="0"/>
          <w:numId w:val="67"/>
        </w:numPr>
        <w:bidi/>
        <w:spacing w:after="160" w:line="360" w:lineRule="auto"/>
        <w:contextualSpacing/>
        <w:jc w:val="both"/>
        <w:rPr>
          <w:rFonts w:ascii="Simplified Arabic" w:eastAsia="Calibri" w:hAnsi="Simplified Arabic" w:cs="Simplified Arabic"/>
          <w:b/>
          <w:bCs/>
          <w:sz w:val="26"/>
          <w:szCs w:val="26"/>
          <w:rtl/>
        </w:rPr>
      </w:pPr>
      <w:r w:rsidRPr="005E77EC">
        <w:rPr>
          <w:rFonts w:ascii="Simplified Arabic" w:eastAsia="Calibri" w:hAnsi="Simplified Arabic" w:cs="Simplified Arabic"/>
          <w:b/>
          <w:bCs/>
          <w:sz w:val="26"/>
          <w:szCs w:val="26"/>
          <w:rtl/>
        </w:rPr>
        <w:t>أهمية وأهداف جودة الخدمات الصحية</w:t>
      </w:r>
    </w:p>
    <w:p w14:paraId="07E34687" w14:textId="77777777" w:rsidR="005E77EC" w:rsidRPr="005E77EC" w:rsidRDefault="005E77EC" w:rsidP="005E77EC">
      <w:pPr>
        <w:numPr>
          <w:ilvl w:val="0"/>
          <w:numId w:val="70"/>
        </w:numPr>
        <w:bidi/>
        <w:spacing w:after="160" w:line="360" w:lineRule="auto"/>
        <w:contextualSpacing/>
        <w:jc w:val="both"/>
        <w:rPr>
          <w:rFonts w:ascii="Simplified Arabic" w:eastAsia="Calibri" w:hAnsi="Simplified Arabic" w:cs="Simplified Arabic"/>
          <w:b/>
          <w:bCs/>
          <w:sz w:val="26"/>
          <w:szCs w:val="26"/>
          <w:rtl/>
        </w:rPr>
      </w:pPr>
      <w:r w:rsidRPr="005E77EC">
        <w:rPr>
          <w:rFonts w:ascii="Simplified Arabic" w:eastAsia="Calibri" w:hAnsi="Simplified Arabic" w:cs="Simplified Arabic"/>
          <w:b/>
          <w:bCs/>
          <w:sz w:val="26"/>
          <w:szCs w:val="26"/>
          <w:rtl/>
        </w:rPr>
        <w:lastRenderedPageBreak/>
        <w:t>أهمية جودة الخدمات الصحية</w:t>
      </w:r>
    </w:p>
    <w:p w14:paraId="35155DF1" w14:textId="77777777" w:rsidR="005E77EC" w:rsidRPr="005E77EC" w:rsidRDefault="005E77EC" w:rsidP="005E77EC">
      <w:pPr>
        <w:numPr>
          <w:ilvl w:val="0"/>
          <w:numId w:val="71"/>
        </w:numPr>
        <w:bidi/>
        <w:spacing w:after="160" w:line="360" w:lineRule="auto"/>
        <w:contextualSpacing/>
        <w:jc w:val="both"/>
        <w:rPr>
          <w:rFonts w:ascii="Simplified Arabic" w:eastAsia="Calibri" w:hAnsi="Simplified Arabic" w:cs="Simplified Arabic"/>
          <w:b/>
          <w:bCs/>
          <w:sz w:val="26"/>
          <w:szCs w:val="26"/>
          <w:rtl/>
        </w:rPr>
      </w:pPr>
      <w:r w:rsidRPr="005E77EC">
        <w:rPr>
          <w:rFonts w:ascii="Simplified Arabic" w:eastAsia="Calibri" w:hAnsi="Simplified Arabic" w:cs="Simplified Arabic"/>
          <w:sz w:val="26"/>
          <w:szCs w:val="26"/>
          <w:rtl/>
        </w:rPr>
        <w:t>تعتبر الجودة في الخدمة الصحية مؤشرًا مهمًا لتحديد مستوى رضا المريض عن الخدمة المقدمة له من قبل المؤسسة الصحية</w:t>
      </w:r>
      <w:r w:rsidRPr="005E77EC">
        <w:rPr>
          <w:rFonts w:ascii="Simplified Arabic" w:eastAsia="Calibri" w:hAnsi="Simplified Arabic" w:cs="Simplified Arabic"/>
          <w:b/>
          <w:bCs/>
          <w:sz w:val="26"/>
          <w:szCs w:val="26"/>
          <w:rtl/>
        </w:rPr>
        <w:t>.</w:t>
      </w:r>
    </w:p>
    <w:p w14:paraId="0FC1C989" w14:textId="77777777" w:rsidR="005E77EC" w:rsidRPr="005E77EC" w:rsidRDefault="005E77EC" w:rsidP="005E77EC">
      <w:pPr>
        <w:numPr>
          <w:ilvl w:val="0"/>
          <w:numId w:val="71"/>
        </w:numPr>
        <w:bidi/>
        <w:spacing w:after="160" w:line="259"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فحص جميع عمليات تقديم الخدمة باستمرار.</w:t>
      </w:r>
    </w:p>
    <w:p w14:paraId="185D3E3A" w14:textId="77777777" w:rsidR="005E77EC" w:rsidRPr="005E77EC" w:rsidRDefault="005E77EC" w:rsidP="005E77EC">
      <w:pPr>
        <w:numPr>
          <w:ilvl w:val="0"/>
          <w:numId w:val="71"/>
        </w:numPr>
        <w:bidi/>
        <w:spacing w:after="160" w:line="360" w:lineRule="auto"/>
        <w:contextualSpacing/>
        <w:jc w:val="both"/>
        <w:rPr>
          <w:rFonts w:ascii="Simplified Arabic" w:eastAsia="Calibri" w:hAnsi="Simplified Arabic" w:cs="Simplified Arabic"/>
          <w:b/>
          <w:bCs/>
          <w:sz w:val="26"/>
          <w:szCs w:val="26"/>
          <w:rtl/>
        </w:rPr>
      </w:pPr>
      <w:r w:rsidRPr="005E77EC">
        <w:rPr>
          <w:rFonts w:ascii="Simplified Arabic" w:eastAsia="Calibri" w:hAnsi="Simplified Arabic" w:cs="Simplified Arabic"/>
          <w:sz w:val="26"/>
          <w:szCs w:val="26"/>
          <w:rtl/>
        </w:rPr>
        <w:t>تطوير مقاييس الأداء والتأكد من حاجة المشاريع للتحسين</w:t>
      </w:r>
      <w:r w:rsidRPr="005E77EC">
        <w:rPr>
          <w:rFonts w:ascii="Simplified Arabic" w:eastAsia="Calibri" w:hAnsi="Simplified Arabic" w:cs="Simplified Arabic"/>
          <w:b/>
          <w:bCs/>
          <w:sz w:val="26"/>
          <w:szCs w:val="26"/>
          <w:rtl/>
        </w:rPr>
        <w:t>.</w:t>
      </w:r>
    </w:p>
    <w:p w14:paraId="4C28E60D" w14:textId="2FD720A8" w:rsidR="005E77EC" w:rsidRPr="005E77EC" w:rsidRDefault="005E77EC" w:rsidP="005E77EC">
      <w:pPr>
        <w:numPr>
          <w:ilvl w:val="0"/>
          <w:numId w:val="71"/>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ارتبطت الخدمة إلى حد كبير بالجودة حتى أصبح من الضروري اعتماد عدد من المقاييس لبيان مستوى الرضا الذي وصل اليه المريض من خلال الربط بين الخدمة</w:t>
      </w:r>
      <w:r w:rsidR="00B62A33">
        <w:rPr>
          <w:rFonts w:ascii="Simplified Arabic" w:eastAsia="Calibri" w:hAnsi="Simplified Arabic" w:cs="Simplified Arabic" w:hint="cs"/>
          <w:sz w:val="26"/>
          <w:szCs w:val="26"/>
          <w:rtl/>
        </w:rPr>
        <w:t xml:space="preserve"> </w:t>
      </w:r>
      <w:r w:rsidRPr="005E77EC">
        <w:rPr>
          <w:rFonts w:ascii="Simplified Arabic" w:eastAsia="Calibri" w:hAnsi="Simplified Arabic" w:cs="Simplified Arabic"/>
          <w:sz w:val="26"/>
          <w:szCs w:val="26"/>
          <w:rtl/>
        </w:rPr>
        <w:t>المقدمة والجودة.</w:t>
      </w:r>
    </w:p>
    <w:p w14:paraId="580E564A" w14:textId="44D6A423" w:rsidR="005E77EC" w:rsidRPr="005E77EC" w:rsidRDefault="005E77EC" w:rsidP="005E77EC">
      <w:pPr>
        <w:numPr>
          <w:ilvl w:val="0"/>
          <w:numId w:val="70"/>
        </w:numPr>
        <w:bidi/>
        <w:spacing w:after="160" w:line="360" w:lineRule="auto"/>
        <w:contextualSpacing/>
        <w:jc w:val="both"/>
        <w:rPr>
          <w:rFonts w:ascii="Simplified Arabic" w:eastAsia="Calibri" w:hAnsi="Simplified Arabic" w:cs="Simplified Arabic"/>
          <w:b/>
          <w:bCs/>
          <w:sz w:val="26"/>
          <w:szCs w:val="26"/>
          <w:rtl/>
        </w:rPr>
      </w:pPr>
      <w:r w:rsidRPr="005E77EC">
        <w:rPr>
          <w:rFonts w:ascii="Simplified Arabic" w:eastAsia="Calibri" w:hAnsi="Simplified Arabic" w:cs="Simplified Arabic"/>
          <w:b/>
          <w:bCs/>
          <w:sz w:val="26"/>
          <w:szCs w:val="26"/>
          <w:rtl/>
        </w:rPr>
        <w:t xml:space="preserve">أهداف جودة الخدمات </w:t>
      </w:r>
      <w:r w:rsidR="00B62A33" w:rsidRPr="005E77EC">
        <w:rPr>
          <w:rFonts w:ascii="Simplified Arabic" w:eastAsia="Calibri" w:hAnsi="Simplified Arabic" w:cs="Simplified Arabic" w:hint="cs"/>
          <w:b/>
          <w:bCs/>
          <w:sz w:val="26"/>
          <w:szCs w:val="26"/>
          <w:rtl/>
        </w:rPr>
        <w:t>الصحية</w:t>
      </w:r>
      <w:r w:rsidR="00B62A33" w:rsidRPr="005E77EC">
        <w:rPr>
          <w:rFonts w:ascii="Simplified Arabic" w:eastAsia="Calibri" w:hAnsi="Simplified Arabic" w:cs="Simplified Arabic"/>
          <w:b/>
          <w:bCs/>
          <w:sz w:val="26"/>
          <w:szCs w:val="26"/>
        </w:rPr>
        <w:t>:</w:t>
      </w:r>
      <w:r w:rsidR="00B62A33" w:rsidRPr="005E77EC">
        <w:rPr>
          <w:rFonts w:ascii="Simplified Arabic" w:eastAsia="Calibri" w:hAnsi="Simplified Arabic" w:cs="Simplified Arabic" w:hint="cs"/>
          <w:sz w:val="26"/>
          <w:szCs w:val="26"/>
          <w:rtl/>
        </w:rPr>
        <w:t xml:space="preserve"> إن</w:t>
      </w:r>
      <w:r w:rsidRPr="005E77EC">
        <w:rPr>
          <w:rFonts w:ascii="Simplified Arabic" w:eastAsia="Calibri" w:hAnsi="Simplified Arabic" w:cs="Simplified Arabic"/>
          <w:sz w:val="26"/>
          <w:szCs w:val="26"/>
          <w:rtl/>
        </w:rPr>
        <w:t xml:space="preserve"> سعي المؤسسات الصحية لتحقيق الجودة في خدماتها المقدمة يحقق الأهداف التالية</w:t>
      </w:r>
      <w:r w:rsidRPr="005E77EC">
        <w:rPr>
          <w:rFonts w:ascii="Simplified Arabic" w:eastAsia="Calibri" w:hAnsi="Simplified Arabic" w:cs="Simplified Arabic"/>
          <w:sz w:val="26"/>
          <w:szCs w:val="26"/>
        </w:rPr>
        <w:t>:</w:t>
      </w:r>
      <w:r w:rsidRPr="005E77EC">
        <w:rPr>
          <w:rFonts w:ascii="Simplified Arabic" w:eastAsia="Calibri" w:hAnsi="Simplified Arabic" w:cs="Simplified Arabic"/>
          <w:sz w:val="26"/>
          <w:szCs w:val="26"/>
          <w:vertAlign w:val="superscript"/>
          <w:rtl/>
        </w:rPr>
        <w:footnoteReference w:id="70"/>
      </w:r>
    </w:p>
    <w:p w14:paraId="39113F5B" w14:textId="77777777" w:rsidR="005E77EC" w:rsidRPr="005E77EC" w:rsidRDefault="005E77EC" w:rsidP="005E77EC">
      <w:pPr>
        <w:numPr>
          <w:ilvl w:val="0"/>
          <w:numId w:val="72"/>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ضمان الصحة الجسدية والنفسية للزبائن (المرضى).</w:t>
      </w:r>
    </w:p>
    <w:p w14:paraId="65B8642B" w14:textId="77777777" w:rsidR="005E77EC" w:rsidRPr="005E77EC" w:rsidRDefault="005E77EC" w:rsidP="005E77EC">
      <w:pPr>
        <w:numPr>
          <w:ilvl w:val="0"/>
          <w:numId w:val="72"/>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تقديم خدمة صحية ذات جودة من شأنها تحقق رضا المستفيد (المريض) وتزيد من ولائه للمؤسسة الصحية ال</w:t>
      </w:r>
      <w:r w:rsidRPr="005E77EC">
        <w:rPr>
          <w:rFonts w:ascii="Simplified Arabic" w:eastAsia="Calibri" w:hAnsi="Simplified Arabic" w:cs="Simplified Arabic"/>
          <w:sz w:val="26"/>
          <w:szCs w:val="26"/>
          <w:rtl/>
          <w:lang w:bidi="ar-DZ"/>
        </w:rPr>
        <w:t>ذ</w:t>
      </w:r>
      <w:r w:rsidRPr="005E77EC">
        <w:rPr>
          <w:rFonts w:ascii="Simplified Arabic" w:eastAsia="Calibri" w:hAnsi="Simplified Arabic" w:cs="Simplified Arabic"/>
          <w:sz w:val="26"/>
          <w:szCs w:val="26"/>
          <w:rtl/>
        </w:rPr>
        <w:t>ي سيصبح فيما بعد وسيلة إعلام فعالة لتلك المؤسسة الصحية.</w:t>
      </w:r>
    </w:p>
    <w:p w14:paraId="6DE7A4DA" w14:textId="77777777" w:rsidR="005E77EC" w:rsidRPr="005E77EC" w:rsidRDefault="005E77EC" w:rsidP="005E77EC">
      <w:pPr>
        <w:numPr>
          <w:ilvl w:val="0"/>
          <w:numId w:val="72"/>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تعتبر معرفة آراء وانطباعات (المرضى)، بالإضافة إلى تقييم مستوى رضاهم عن الخدمات الصحية، أداة قيمة في التحليل الإداري، وتخطيط الرعاية الصحية، ووضع السياسات.</w:t>
      </w:r>
    </w:p>
    <w:p w14:paraId="6AAC3A3A" w14:textId="77777777" w:rsidR="005E77EC" w:rsidRPr="005E77EC" w:rsidRDefault="005E77EC" w:rsidP="005E77EC">
      <w:pPr>
        <w:numPr>
          <w:ilvl w:val="0"/>
          <w:numId w:val="72"/>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تمكين المؤسسة الصحية من أداء مهامها بكفاءة وفاعلية.</w:t>
      </w:r>
    </w:p>
    <w:p w14:paraId="6C42A6CC" w14:textId="77777777" w:rsidR="005E77EC" w:rsidRPr="005E77EC" w:rsidRDefault="005E77EC" w:rsidP="005E77EC">
      <w:pPr>
        <w:numPr>
          <w:ilvl w:val="0"/>
          <w:numId w:val="72"/>
        </w:numPr>
        <w:bidi/>
        <w:spacing w:after="160" w:line="360" w:lineRule="auto"/>
        <w:contextualSpacing/>
        <w:jc w:val="both"/>
        <w:rPr>
          <w:rFonts w:ascii="Simplified Arabic" w:eastAsia="Calibri" w:hAnsi="Simplified Arabic" w:cs="Simplified Arabic"/>
          <w:sz w:val="26"/>
          <w:szCs w:val="26"/>
          <w:rtl/>
        </w:rPr>
      </w:pPr>
      <w:r w:rsidRPr="005E77EC">
        <w:rPr>
          <w:rFonts w:ascii="Simplified Arabic" w:eastAsia="Calibri" w:hAnsi="Simplified Arabic" w:cs="Simplified Arabic"/>
          <w:sz w:val="26"/>
          <w:szCs w:val="26"/>
          <w:rtl/>
        </w:rPr>
        <w:t>تحقيق مستويات إنتاجية أفضل، حيث أن الهدف الرئيسي لتطبيق الجودة الوصول إلى المستوى المطلوب من الرعاية الصحية المقدمة للزبون (المرضى).</w:t>
      </w:r>
    </w:p>
    <w:p w14:paraId="7E999D76" w14:textId="77777777" w:rsidR="00B62A33" w:rsidRPr="00B62A33" w:rsidRDefault="00B62A33" w:rsidP="00B62A33">
      <w:pPr>
        <w:numPr>
          <w:ilvl w:val="0"/>
          <w:numId w:val="67"/>
        </w:numPr>
        <w:bidi/>
        <w:spacing w:after="160" w:line="360" w:lineRule="auto"/>
        <w:contextualSpacing/>
        <w:jc w:val="both"/>
        <w:rPr>
          <w:rFonts w:ascii="Simplified Arabic" w:eastAsia="Calibri" w:hAnsi="Simplified Arabic" w:cs="Simplified Arabic"/>
          <w:b/>
          <w:bCs/>
          <w:sz w:val="26"/>
          <w:szCs w:val="26"/>
        </w:rPr>
      </w:pPr>
      <w:r w:rsidRPr="00B62A33">
        <w:rPr>
          <w:rFonts w:ascii="Simplified Arabic" w:eastAsia="Calibri" w:hAnsi="Simplified Arabic" w:cs="Simplified Arabic"/>
          <w:b/>
          <w:bCs/>
          <w:sz w:val="26"/>
          <w:szCs w:val="26"/>
          <w:rtl/>
        </w:rPr>
        <w:t>أبعاد جودة الخدمات الصحية وطرق قياسها</w:t>
      </w:r>
    </w:p>
    <w:p w14:paraId="663ABF7C" w14:textId="77777777" w:rsidR="00B62A33" w:rsidRPr="00B62A33" w:rsidRDefault="00B62A33" w:rsidP="00B62A33">
      <w:pPr>
        <w:numPr>
          <w:ilvl w:val="0"/>
          <w:numId w:val="60"/>
        </w:numPr>
        <w:bidi/>
        <w:spacing w:after="160" w:line="360" w:lineRule="auto"/>
        <w:contextualSpacing/>
        <w:jc w:val="both"/>
        <w:rPr>
          <w:rFonts w:ascii="Simplified Arabic" w:eastAsia="Calibri" w:hAnsi="Simplified Arabic" w:cs="Simplified Arabic"/>
          <w:b/>
          <w:bCs/>
          <w:sz w:val="26"/>
          <w:szCs w:val="26"/>
          <w:rtl/>
        </w:rPr>
      </w:pPr>
      <w:r w:rsidRPr="00B62A33">
        <w:rPr>
          <w:rFonts w:ascii="Simplified Arabic" w:eastAsia="Calibri" w:hAnsi="Simplified Arabic" w:cs="Simplified Arabic"/>
          <w:b/>
          <w:bCs/>
          <w:sz w:val="26"/>
          <w:szCs w:val="26"/>
          <w:rtl/>
        </w:rPr>
        <w:t>أبعاد جودة الخدمات الصحية</w:t>
      </w:r>
      <w:r w:rsidRPr="00B62A33">
        <w:rPr>
          <w:rFonts w:ascii="Simplified Arabic" w:eastAsia="Calibri" w:hAnsi="Simplified Arabic" w:cs="Simplified Arabic"/>
          <w:b/>
          <w:bCs/>
          <w:sz w:val="26"/>
          <w:szCs w:val="26"/>
        </w:rPr>
        <w:t>:</w:t>
      </w:r>
    </w:p>
    <w:p w14:paraId="76D0EF8E" w14:textId="77777777" w:rsidR="00B62A33" w:rsidRPr="00B62A33" w:rsidRDefault="00B62A33" w:rsidP="00B62A33">
      <w:pPr>
        <w:bidi/>
        <w:spacing w:after="160" w:line="360" w:lineRule="auto"/>
        <w:ind w:left="-2"/>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lastRenderedPageBreak/>
        <w:t>من أكبر الصعوبات التي يواجهها المرضى تقييمهم للخدمة على أنها غير ملموسة، في حين أن الأمر في السلع المادية أسهل وعلى الرغم من كل هذا، يعتمد المرضى في تقييمهم للخدمة الصحية على مستوى أو درجة جودتها، اعتمادًا على خمسة أبعاد.</w:t>
      </w:r>
    </w:p>
    <w:p w14:paraId="48830FEC" w14:textId="77777777" w:rsidR="00B62A33" w:rsidRPr="00B62A33" w:rsidRDefault="00B62A33" w:rsidP="00B62A33">
      <w:pPr>
        <w:numPr>
          <w:ilvl w:val="0"/>
          <w:numId w:val="73"/>
        </w:numPr>
        <w:bidi/>
        <w:spacing w:after="160" w:line="360" w:lineRule="auto"/>
        <w:ind w:left="707" w:hanging="218"/>
        <w:contextualSpacing/>
        <w:jc w:val="both"/>
        <w:rPr>
          <w:rFonts w:ascii="Simplified Arabic" w:eastAsia="Calibri" w:hAnsi="Simplified Arabic" w:cs="Simplified Arabic"/>
          <w:sz w:val="26"/>
          <w:szCs w:val="26"/>
        </w:rPr>
      </w:pPr>
      <w:r w:rsidRPr="00B62A33">
        <w:rPr>
          <w:rFonts w:ascii="Simplified Arabic" w:eastAsia="Calibri" w:hAnsi="Simplified Arabic" w:cs="Simplified Arabic"/>
          <w:b/>
          <w:bCs/>
          <w:sz w:val="26"/>
          <w:szCs w:val="26"/>
          <w:rtl/>
        </w:rPr>
        <w:t>الاعتمادية: (</w:t>
      </w:r>
      <w:r w:rsidRPr="00B62A33">
        <w:rPr>
          <w:rFonts w:ascii="Simplified Arabic" w:eastAsia="Calibri" w:hAnsi="Simplified Arabic" w:cs="Simplified Arabic"/>
          <w:b/>
          <w:bCs/>
          <w:sz w:val="26"/>
          <w:szCs w:val="26"/>
        </w:rPr>
        <w:t>(Reliability</w:t>
      </w:r>
    </w:p>
    <w:p w14:paraId="6706BBF4" w14:textId="77777777" w:rsidR="00B62A33" w:rsidRPr="00B62A33" w:rsidRDefault="00B62A33" w:rsidP="00B62A33">
      <w:pPr>
        <w:bidi/>
        <w:spacing w:after="160" w:line="360" w:lineRule="auto"/>
        <w:ind w:left="423"/>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تشير الاعتمادية إلى قدرة مقدم الخدمة على الوفاء والالتزام بتقديم الخدمة بدرجة عالية من الدقة والكفاءة، وكذلك إعطاء الحلول الصحيحة للمشكلات المتوقعة والاهتمام بحل مشاكل المريض مما يعطي ذلك المستفيد (المريض) الثقة. من بين معايير التقييم للبعد الاعتمادية التالية: دقة السجلات المعتمدة من إدارة المستشفى، دقة المواعيد في الإجراءات الطبية.</w:t>
      </w:r>
    </w:p>
    <w:p w14:paraId="08657D13" w14:textId="77777777" w:rsidR="00B62A33" w:rsidRPr="00B62A33" w:rsidRDefault="00B62A33" w:rsidP="00B62A33">
      <w:pPr>
        <w:bidi/>
        <w:spacing w:after="160" w:line="360" w:lineRule="auto"/>
        <w:ind w:left="139"/>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يمكن تلخيص إجراءات الحصول على الخدمة على النحو التالي</w:t>
      </w:r>
      <w:r w:rsidRPr="00B62A33">
        <w:rPr>
          <w:rFonts w:ascii="Simplified Arabic" w:eastAsia="Calibri" w:hAnsi="Simplified Arabic" w:cs="Simplified Arabic"/>
          <w:sz w:val="26"/>
          <w:szCs w:val="26"/>
        </w:rPr>
        <w:t>:</w:t>
      </w:r>
      <w:r w:rsidRPr="00B62A33">
        <w:rPr>
          <w:rFonts w:ascii="Simplified Arabic" w:eastAsia="Calibri" w:hAnsi="Simplified Arabic" w:cs="Simplified Arabic"/>
          <w:sz w:val="26"/>
          <w:szCs w:val="26"/>
          <w:vertAlign w:val="superscript"/>
          <w:rtl/>
        </w:rPr>
        <w:footnoteReference w:id="71"/>
      </w:r>
    </w:p>
    <w:p w14:paraId="387BF7ED" w14:textId="77777777" w:rsidR="00B62A33" w:rsidRPr="00B62A33" w:rsidRDefault="00B62A33" w:rsidP="00B62A33">
      <w:pPr>
        <w:numPr>
          <w:ilvl w:val="0"/>
          <w:numId w:val="74"/>
        </w:numPr>
        <w:bidi/>
        <w:spacing w:after="160" w:line="360" w:lineRule="auto"/>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الوفاء بتقديم الخدمة في الوقت المحدد.</w:t>
      </w:r>
    </w:p>
    <w:p w14:paraId="06E31784" w14:textId="77777777" w:rsidR="00B62A33" w:rsidRPr="00B62A33" w:rsidRDefault="00B62A33" w:rsidP="00B62A33">
      <w:pPr>
        <w:numPr>
          <w:ilvl w:val="0"/>
          <w:numId w:val="74"/>
        </w:numPr>
        <w:bidi/>
        <w:spacing w:after="160" w:line="360" w:lineRule="auto"/>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الحرص على حل مشاكل العملاء.</w:t>
      </w:r>
    </w:p>
    <w:p w14:paraId="5109E351" w14:textId="77777777" w:rsidR="00B62A33" w:rsidRPr="00B62A33" w:rsidRDefault="00B62A33" w:rsidP="00B62A33">
      <w:pPr>
        <w:numPr>
          <w:ilvl w:val="0"/>
          <w:numId w:val="74"/>
        </w:numPr>
        <w:bidi/>
        <w:spacing w:after="160" w:line="360" w:lineRule="auto"/>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الدقة في أداء الخدمة وبدون أخطاء في التشخيص.</w:t>
      </w:r>
    </w:p>
    <w:p w14:paraId="03627565" w14:textId="77777777" w:rsidR="00B62A33" w:rsidRPr="00B62A33" w:rsidRDefault="00B62A33" w:rsidP="00B62A33">
      <w:pPr>
        <w:numPr>
          <w:ilvl w:val="0"/>
          <w:numId w:val="74"/>
        </w:numPr>
        <w:bidi/>
        <w:spacing w:after="160" w:line="259" w:lineRule="auto"/>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الثقة في الأطباء والفنيين وكفاءتهم وسمعتهم.</w:t>
      </w:r>
    </w:p>
    <w:p w14:paraId="733E446F" w14:textId="77777777" w:rsidR="00B62A33" w:rsidRPr="00B62A33" w:rsidRDefault="00B62A33" w:rsidP="00B62A33">
      <w:pPr>
        <w:bidi/>
        <w:spacing w:after="160" w:line="259" w:lineRule="auto"/>
        <w:ind w:left="139"/>
        <w:contextualSpacing/>
        <w:jc w:val="both"/>
        <w:rPr>
          <w:rFonts w:ascii="Simplified Arabic" w:eastAsia="Calibri" w:hAnsi="Simplified Arabic" w:cs="Simplified Arabic"/>
          <w:sz w:val="26"/>
          <w:szCs w:val="26"/>
          <w:rtl/>
        </w:rPr>
      </w:pPr>
    </w:p>
    <w:p w14:paraId="36D43EA0" w14:textId="77777777" w:rsidR="00B62A33" w:rsidRPr="00B62A33" w:rsidRDefault="00B62A33" w:rsidP="00B62A33">
      <w:pPr>
        <w:numPr>
          <w:ilvl w:val="0"/>
          <w:numId w:val="73"/>
        </w:numPr>
        <w:bidi/>
        <w:spacing w:after="160" w:line="360" w:lineRule="auto"/>
        <w:ind w:left="423" w:firstLine="0"/>
        <w:contextualSpacing/>
        <w:jc w:val="both"/>
        <w:rPr>
          <w:rFonts w:ascii="Simplified Arabic" w:eastAsia="Calibri" w:hAnsi="Simplified Arabic" w:cs="Simplified Arabic"/>
          <w:b/>
          <w:bCs/>
          <w:sz w:val="26"/>
          <w:szCs w:val="26"/>
        </w:rPr>
      </w:pPr>
      <w:r w:rsidRPr="00B62A33">
        <w:rPr>
          <w:rFonts w:ascii="Simplified Arabic" w:eastAsia="Calibri" w:hAnsi="Simplified Arabic" w:cs="Simplified Arabic"/>
          <w:b/>
          <w:bCs/>
          <w:sz w:val="26"/>
          <w:szCs w:val="26"/>
          <w:rtl/>
        </w:rPr>
        <w:t xml:space="preserve">الاستجابة </w:t>
      </w:r>
      <w:r w:rsidRPr="00B62A33">
        <w:rPr>
          <w:rFonts w:ascii="Simplified Arabic" w:eastAsia="Calibri" w:hAnsi="Simplified Arabic" w:cs="Simplified Arabic"/>
          <w:b/>
          <w:bCs/>
          <w:sz w:val="26"/>
          <w:szCs w:val="26"/>
        </w:rPr>
        <w:t>Responsive Ness</w:t>
      </w:r>
    </w:p>
    <w:p w14:paraId="077353F9" w14:textId="77777777" w:rsidR="00B62A33" w:rsidRPr="00B62A33" w:rsidRDefault="00B62A33" w:rsidP="003A0C7C">
      <w:pPr>
        <w:bidi/>
        <w:spacing w:after="160" w:line="360" w:lineRule="auto"/>
        <w:ind w:left="282"/>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تعني الاستجابة في مجال الخدمات الصحية مدى قدرة مقدم الخدمة واستعداده لتقديم الخدمة بصفة دائمة للمستفيدين عندما يحتاجون إليها، تتضمن الاستجابة في جودة الخدمة الصحية العناصر التالية</w:t>
      </w:r>
      <w:r w:rsidRPr="00B62A33">
        <w:rPr>
          <w:rFonts w:ascii="Simplified Arabic" w:eastAsia="Calibri" w:hAnsi="Simplified Arabic" w:cs="Simplified Arabic"/>
          <w:sz w:val="26"/>
          <w:szCs w:val="26"/>
        </w:rPr>
        <w:t>:</w:t>
      </w:r>
      <w:r w:rsidRPr="00B62A33">
        <w:rPr>
          <w:rFonts w:ascii="Simplified Arabic" w:eastAsia="Calibri" w:hAnsi="Simplified Arabic" w:cs="Simplified Arabic"/>
          <w:sz w:val="26"/>
          <w:szCs w:val="26"/>
          <w:vertAlign w:val="superscript"/>
          <w:rtl/>
        </w:rPr>
        <w:footnoteReference w:id="72"/>
      </w:r>
    </w:p>
    <w:p w14:paraId="6E6934BF" w14:textId="77777777" w:rsidR="00B62A33" w:rsidRPr="00B62A33" w:rsidRDefault="00B62A33" w:rsidP="00B62A33">
      <w:pPr>
        <w:numPr>
          <w:ilvl w:val="0"/>
          <w:numId w:val="76"/>
        </w:numPr>
        <w:bidi/>
        <w:spacing w:after="160" w:line="360" w:lineRule="auto"/>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الاستعداد الدائم للعاملين لمساعدة المريض.</w:t>
      </w:r>
    </w:p>
    <w:p w14:paraId="5519738E" w14:textId="77777777" w:rsidR="00B62A33" w:rsidRPr="00B62A33" w:rsidRDefault="00B62A33" w:rsidP="00B62A33">
      <w:pPr>
        <w:numPr>
          <w:ilvl w:val="0"/>
          <w:numId w:val="76"/>
        </w:numPr>
        <w:bidi/>
        <w:spacing w:after="160" w:line="360" w:lineRule="auto"/>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الرد الفوري على الاستفسارات والشكاوى وإخطار المريض بالتاريخ والوقت المحددين لتقديم الخدمة.</w:t>
      </w:r>
    </w:p>
    <w:p w14:paraId="4C72E547" w14:textId="77777777" w:rsidR="00B62A33" w:rsidRPr="00B62A33" w:rsidRDefault="00B62A33" w:rsidP="00B62A33">
      <w:pPr>
        <w:numPr>
          <w:ilvl w:val="0"/>
          <w:numId w:val="75"/>
        </w:numPr>
        <w:bidi/>
        <w:spacing w:after="160" w:line="360" w:lineRule="auto"/>
        <w:ind w:hanging="294"/>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t>تقديم الرعاية الصحية المناسبة في أسرع وقت ممكن.</w:t>
      </w:r>
    </w:p>
    <w:p w14:paraId="6ED2B4B3" w14:textId="77777777" w:rsidR="00B62A33" w:rsidRPr="00B62A33" w:rsidRDefault="00B62A33" w:rsidP="00B62A33">
      <w:pPr>
        <w:numPr>
          <w:ilvl w:val="0"/>
          <w:numId w:val="75"/>
        </w:numPr>
        <w:bidi/>
        <w:spacing w:after="160" w:line="360" w:lineRule="auto"/>
        <w:ind w:hanging="294"/>
        <w:contextualSpacing/>
        <w:jc w:val="both"/>
        <w:rPr>
          <w:rFonts w:ascii="Simplified Arabic" w:eastAsia="Calibri" w:hAnsi="Simplified Arabic" w:cs="Simplified Arabic"/>
          <w:sz w:val="26"/>
          <w:szCs w:val="26"/>
          <w:rtl/>
        </w:rPr>
      </w:pPr>
      <w:r w:rsidRPr="00B62A33">
        <w:rPr>
          <w:rFonts w:ascii="Simplified Arabic" w:eastAsia="Calibri" w:hAnsi="Simplified Arabic" w:cs="Simplified Arabic"/>
          <w:sz w:val="26"/>
          <w:szCs w:val="26"/>
          <w:rtl/>
        </w:rPr>
        <w:lastRenderedPageBreak/>
        <w:t>بغض النظر عن درجة الانشغال، فإن الاستجابة الفورية لاحتياجات المريض مطلوبة.</w:t>
      </w:r>
    </w:p>
    <w:p w14:paraId="695931F1" w14:textId="77777777" w:rsidR="002A27B1" w:rsidRPr="002A27B1" w:rsidRDefault="002A27B1" w:rsidP="002A27B1">
      <w:pPr>
        <w:numPr>
          <w:ilvl w:val="0"/>
          <w:numId w:val="75"/>
        </w:numPr>
        <w:bidi/>
        <w:spacing w:after="160" w:line="360" w:lineRule="auto"/>
        <w:ind w:hanging="294"/>
        <w:contextualSpacing/>
        <w:jc w:val="both"/>
        <w:rPr>
          <w:rFonts w:ascii="Simplified Arabic" w:eastAsia="Calibri" w:hAnsi="Simplified Arabic" w:cs="Simplified Arabic"/>
          <w:sz w:val="26"/>
          <w:szCs w:val="26"/>
          <w:rtl/>
        </w:rPr>
      </w:pPr>
      <w:r w:rsidRPr="002A27B1">
        <w:rPr>
          <w:rFonts w:ascii="Simplified Arabic" w:eastAsia="Calibri" w:hAnsi="Simplified Arabic" w:cs="Simplified Arabic"/>
          <w:sz w:val="26"/>
          <w:szCs w:val="26"/>
          <w:rtl/>
        </w:rPr>
        <w:t>استعداد الطاقم الدائم للتعاون مع المريض.</w:t>
      </w:r>
    </w:p>
    <w:p w14:paraId="1DDDE895" w14:textId="77777777" w:rsidR="002A27B1" w:rsidRPr="002A27B1" w:rsidRDefault="002A27B1" w:rsidP="002A27B1">
      <w:pPr>
        <w:numPr>
          <w:ilvl w:val="0"/>
          <w:numId w:val="22"/>
        </w:numPr>
        <w:bidi/>
        <w:spacing w:after="160" w:line="360" w:lineRule="auto"/>
        <w:contextualSpacing/>
        <w:jc w:val="both"/>
        <w:rPr>
          <w:rFonts w:ascii="Simplified Arabic" w:eastAsia="Calibri" w:hAnsi="Simplified Arabic" w:cs="Simplified Arabic"/>
          <w:sz w:val="26"/>
          <w:szCs w:val="26"/>
        </w:rPr>
      </w:pPr>
      <w:r w:rsidRPr="002A27B1">
        <w:rPr>
          <w:rFonts w:ascii="Simplified Arabic" w:eastAsia="Calibri" w:hAnsi="Simplified Arabic" w:cs="Simplified Arabic"/>
          <w:b/>
          <w:bCs/>
          <w:color w:val="000000"/>
          <w:sz w:val="26"/>
          <w:szCs w:val="26"/>
          <w:rtl/>
          <w:lang w:val="en-US"/>
        </w:rPr>
        <w:t>الأمان</w:t>
      </w:r>
      <w:r w:rsidRPr="002A27B1">
        <w:rPr>
          <w:rFonts w:ascii="Simplified Arabic" w:eastAsia="Calibri" w:hAnsi="Simplified Arabic" w:cs="Simplified Arabic"/>
          <w:b/>
          <w:bCs/>
          <w:color w:val="000000"/>
          <w:sz w:val="26"/>
          <w:szCs w:val="26"/>
          <w:lang w:val="en-US"/>
        </w:rPr>
        <w:t>Security</w:t>
      </w:r>
    </w:p>
    <w:p w14:paraId="65306389" w14:textId="77777777" w:rsidR="002A27B1" w:rsidRPr="002A27B1" w:rsidRDefault="002A27B1" w:rsidP="002A27B1">
      <w:pPr>
        <w:bidi/>
        <w:spacing w:after="160" w:line="360" w:lineRule="auto"/>
        <w:ind w:left="139"/>
        <w:contextualSpacing/>
        <w:jc w:val="both"/>
        <w:rPr>
          <w:rFonts w:ascii="Simplified Arabic" w:eastAsia="Calibri" w:hAnsi="Simplified Arabic" w:cs="Simplified Arabic"/>
          <w:sz w:val="26"/>
          <w:szCs w:val="26"/>
          <w:rtl/>
        </w:rPr>
      </w:pPr>
      <w:r w:rsidRPr="002A27B1">
        <w:rPr>
          <w:rFonts w:ascii="Simplified Arabic" w:eastAsia="Calibri" w:hAnsi="Simplified Arabic" w:cs="Simplified Arabic"/>
          <w:sz w:val="26"/>
          <w:szCs w:val="26"/>
          <w:rtl/>
        </w:rPr>
        <w:t>هو شعور المريض بالأمان والطمأنينة عند التعامل مع المؤسسة الصحية او مع المهنيين الصحيين، حيث يفضل الزبون المؤسسة التي توفر له مستوى أعلى من الأمان.</w:t>
      </w:r>
      <w:r w:rsidRPr="002A27B1">
        <w:rPr>
          <w:rFonts w:ascii="Simplified Arabic" w:eastAsia="Calibri" w:hAnsi="Simplified Arabic" w:cs="Simplified Arabic"/>
          <w:sz w:val="26"/>
          <w:szCs w:val="26"/>
          <w:vertAlign w:val="superscript"/>
          <w:rtl/>
        </w:rPr>
        <w:footnoteReference w:id="73"/>
      </w:r>
    </w:p>
    <w:p w14:paraId="0C675C95" w14:textId="10566708" w:rsidR="002A27B1" w:rsidRPr="002A27B1" w:rsidRDefault="002A27B1" w:rsidP="002A27B1">
      <w:pPr>
        <w:bidi/>
        <w:spacing w:after="160" w:line="360" w:lineRule="auto"/>
        <w:ind w:left="139"/>
        <w:contextualSpacing/>
        <w:jc w:val="both"/>
        <w:rPr>
          <w:rFonts w:ascii="Simplified Arabic" w:eastAsia="Calibri" w:hAnsi="Simplified Arabic" w:cs="Simplified Arabic"/>
          <w:sz w:val="26"/>
          <w:szCs w:val="26"/>
          <w:rtl/>
        </w:rPr>
      </w:pPr>
      <w:r w:rsidRPr="002A27B1">
        <w:rPr>
          <w:rFonts w:ascii="Simplified Arabic" w:eastAsia="Calibri" w:hAnsi="Simplified Arabic" w:cs="Simplified Arabic"/>
          <w:sz w:val="26"/>
          <w:szCs w:val="26"/>
          <w:rtl/>
        </w:rPr>
        <w:t>والأمان في مجال الخدمة الصحية ناتج عن اعتماد أو ثقة المرضى بالأطباء وطاقم المستشفى، والثقة بمؤهلاتهم وقدراتهم، ففي تقرير لجنة الرعاية الصحية الأمريكية لعام " 2001 تعتبر السلامة والأمن في الرعاية الصحية بمعناها الواسع الذي يشمل سلامة مقدمي الخدمات الصحية والعملاء (المرضى) أحد أبعاد جودة الخدمة الصحية،</w:t>
      </w:r>
      <w:r>
        <w:rPr>
          <w:rFonts w:ascii="Simplified Arabic" w:eastAsia="Calibri" w:hAnsi="Simplified Arabic" w:cs="Simplified Arabic" w:hint="cs"/>
          <w:sz w:val="26"/>
          <w:szCs w:val="26"/>
          <w:rtl/>
        </w:rPr>
        <w:t xml:space="preserve"> </w:t>
      </w:r>
      <w:r w:rsidRPr="002A27B1">
        <w:rPr>
          <w:rFonts w:ascii="Simplified Arabic" w:eastAsia="Calibri" w:hAnsi="Simplified Arabic" w:cs="Simplified Arabic"/>
          <w:sz w:val="26"/>
          <w:szCs w:val="26"/>
          <w:rtl/>
        </w:rPr>
        <w:t>وذلك من خلال توفير بيئة يتم فيها القضاء على المخاطر أو تقليلها إلى الحد الأدنى من خلال الاستعداد للطوارئ، وإدارة المواد الخطرة في المؤسسة الصحية، والنظافة... إلخ.</w:t>
      </w:r>
    </w:p>
    <w:p w14:paraId="7457837D" w14:textId="77777777" w:rsidR="002A27B1" w:rsidRPr="002A27B1" w:rsidRDefault="002A27B1" w:rsidP="002A27B1">
      <w:pPr>
        <w:numPr>
          <w:ilvl w:val="0"/>
          <w:numId w:val="22"/>
        </w:numPr>
        <w:bidi/>
        <w:spacing w:after="160" w:line="360" w:lineRule="auto"/>
        <w:contextualSpacing/>
        <w:jc w:val="both"/>
        <w:rPr>
          <w:rFonts w:ascii="Simplified Arabic" w:eastAsia="Calibri" w:hAnsi="Simplified Arabic" w:cs="Simplified Arabic"/>
          <w:sz w:val="26"/>
          <w:szCs w:val="26"/>
        </w:rPr>
      </w:pPr>
      <w:r w:rsidRPr="002A27B1">
        <w:rPr>
          <w:rFonts w:ascii="Simplified Arabic" w:eastAsia="Calibri" w:hAnsi="Simplified Arabic" w:cs="Simplified Arabic"/>
          <w:b/>
          <w:bCs/>
          <w:sz w:val="26"/>
          <w:szCs w:val="26"/>
          <w:rtl/>
        </w:rPr>
        <w:t xml:space="preserve">الملموسية </w:t>
      </w:r>
      <w:r w:rsidRPr="002A27B1">
        <w:rPr>
          <w:rFonts w:ascii="Simplified Arabic" w:eastAsia="Calibri" w:hAnsi="Simplified Arabic" w:cs="Simplified Arabic"/>
          <w:b/>
          <w:bCs/>
          <w:sz w:val="26"/>
          <w:szCs w:val="26"/>
        </w:rPr>
        <w:t>Tangibles</w:t>
      </w:r>
    </w:p>
    <w:p w14:paraId="5C5C3790" w14:textId="41876C3E" w:rsidR="002A27B1" w:rsidRPr="002A27B1" w:rsidRDefault="002A27B1" w:rsidP="002A27B1">
      <w:pPr>
        <w:bidi/>
        <w:spacing w:after="160" w:line="360" w:lineRule="auto"/>
        <w:ind w:left="139"/>
        <w:contextualSpacing/>
        <w:jc w:val="both"/>
        <w:rPr>
          <w:rFonts w:ascii="Simplified Arabic" w:eastAsia="Calibri" w:hAnsi="Simplified Arabic" w:cs="Simplified Arabic"/>
          <w:sz w:val="26"/>
          <w:szCs w:val="26"/>
          <w:rtl/>
        </w:rPr>
      </w:pPr>
      <w:r w:rsidRPr="002A27B1">
        <w:rPr>
          <w:rFonts w:ascii="Simplified Arabic" w:eastAsia="Calibri" w:hAnsi="Simplified Arabic" w:cs="Simplified Arabic"/>
          <w:sz w:val="26"/>
          <w:szCs w:val="26"/>
          <w:rtl/>
        </w:rPr>
        <w:t>تشير إلى المرافق المادية المتاحة لدى المؤسسة الصحية، من المعدات والأجهزة ومظهر</w:t>
      </w:r>
      <w:r>
        <w:rPr>
          <w:rFonts w:ascii="Simplified Arabic" w:eastAsia="Calibri" w:hAnsi="Simplified Arabic" w:cs="Simplified Arabic" w:hint="cs"/>
          <w:sz w:val="26"/>
          <w:szCs w:val="26"/>
          <w:rtl/>
        </w:rPr>
        <w:t xml:space="preserve"> </w:t>
      </w:r>
      <w:r w:rsidRPr="002A27B1">
        <w:rPr>
          <w:rFonts w:ascii="Simplified Arabic" w:eastAsia="Calibri" w:hAnsi="Simplified Arabic" w:cs="Simplified Arabic"/>
          <w:sz w:val="26"/>
          <w:szCs w:val="26"/>
          <w:rtl/>
        </w:rPr>
        <w:t xml:space="preserve">مقدمي الخدمة الصحية، حيث يمكن للعميل (المريض) الاعتماد عليهم للحكم على الجودة كما يمكن اعتبارها الدليل المادي للخدمة وجميع عناصر البيئة المادية التي يتم من خلالها تقديم الخدمة أو التي توجه المستهلك للخدمة، وفقًا لنموذج </w:t>
      </w:r>
      <w:r w:rsidRPr="002A27B1">
        <w:rPr>
          <w:rFonts w:ascii="Simplified Arabic" w:eastAsia="Calibri" w:hAnsi="Simplified Arabic" w:cs="Simplified Arabic"/>
          <w:sz w:val="26"/>
          <w:szCs w:val="26"/>
        </w:rPr>
        <w:t>servqual</w:t>
      </w:r>
      <w:r w:rsidRPr="002A27B1">
        <w:rPr>
          <w:rFonts w:ascii="Simplified Arabic" w:eastAsia="Calibri" w:hAnsi="Simplified Arabic" w:cs="Simplified Arabic"/>
          <w:sz w:val="26"/>
          <w:szCs w:val="26"/>
          <w:rtl/>
        </w:rPr>
        <w:t>، تعد الأشياء الملموسة جزءًا مهمًا من تعزيز ثقة العملاء في الخدمة، مثل مظهر العمال والأدوات المستخدمة.</w:t>
      </w:r>
    </w:p>
    <w:p w14:paraId="58CC718B" w14:textId="77777777" w:rsidR="002A27B1" w:rsidRPr="002A27B1" w:rsidRDefault="002A27B1" w:rsidP="002A27B1">
      <w:pPr>
        <w:numPr>
          <w:ilvl w:val="0"/>
          <w:numId w:val="22"/>
        </w:numPr>
        <w:bidi/>
        <w:spacing w:after="160" w:line="259" w:lineRule="auto"/>
        <w:contextualSpacing/>
        <w:jc w:val="both"/>
        <w:rPr>
          <w:rFonts w:ascii="Simplified Arabic" w:eastAsia="Calibri" w:hAnsi="Simplified Arabic" w:cs="Simplified Arabic"/>
          <w:b/>
          <w:bCs/>
          <w:sz w:val="26"/>
          <w:szCs w:val="26"/>
        </w:rPr>
      </w:pPr>
      <w:r w:rsidRPr="002A27B1">
        <w:rPr>
          <w:rFonts w:ascii="Simplified Arabic" w:eastAsia="Calibri" w:hAnsi="Simplified Arabic" w:cs="Simplified Arabic"/>
          <w:b/>
          <w:bCs/>
          <w:sz w:val="26"/>
          <w:szCs w:val="26"/>
          <w:rtl/>
        </w:rPr>
        <w:t>التعاطف</w:t>
      </w:r>
    </w:p>
    <w:p w14:paraId="362CC05B" w14:textId="709EA130" w:rsidR="002A27B1" w:rsidRDefault="002A27B1" w:rsidP="002A27B1">
      <w:pPr>
        <w:tabs>
          <w:tab w:val="left" w:pos="1436"/>
        </w:tabs>
        <w:bidi/>
        <w:spacing w:after="160" w:line="360" w:lineRule="auto"/>
        <w:jc w:val="both"/>
        <w:rPr>
          <w:rFonts w:ascii="Simplified Arabic" w:eastAsia="Calibri" w:hAnsi="Simplified Arabic" w:cs="Simplified Arabic"/>
          <w:color w:val="000000"/>
          <w:sz w:val="26"/>
          <w:szCs w:val="26"/>
          <w:rtl/>
          <w:lang w:val="en-US"/>
        </w:rPr>
      </w:pPr>
      <w:r w:rsidRPr="002A27B1">
        <w:rPr>
          <w:rFonts w:ascii="Simplified Arabic" w:eastAsia="Calibri" w:hAnsi="Simplified Arabic" w:cs="Simplified Arabic"/>
          <w:color w:val="000000"/>
          <w:sz w:val="26"/>
          <w:szCs w:val="26"/>
          <w:rtl/>
          <w:lang w:val="en-US"/>
        </w:rPr>
        <w:t>يشير التعاطف إلى درجة العناية والاهتمام بمتلقي الخدمة على وجه الخصوص،</w:t>
      </w:r>
      <w:r w:rsidRPr="002A27B1">
        <w:rPr>
          <w:rFonts w:ascii="Simplified Arabic" w:eastAsia="Calibri" w:hAnsi="Simplified Arabic" w:cs="Simplified Arabic" w:hint="cs"/>
          <w:color w:val="000000"/>
          <w:sz w:val="26"/>
          <w:szCs w:val="26"/>
          <w:rtl/>
          <w:lang w:val="en-US"/>
        </w:rPr>
        <w:t xml:space="preserve"> </w:t>
      </w:r>
      <w:r w:rsidRPr="002A27B1">
        <w:rPr>
          <w:rFonts w:ascii="Simplified Arabic" w:eastAsia="Calibri" w:hAnsi="Simplified Arabic" w:cs="Simplified Arabic"/>
          <w:color w:val="000000"/>
          <w:sz w:val="26"/>
          <w:szCs w:val="26"/>
          <w:rtl/>
          <w:lang w:val="en-US"/>
        </w:rPr>
        <w:t>والاهتمام بمشاكله والعمل على إيجاد حلول لها بطرق إنسانية وعاطفية.</w:t>
      </w:r>
      <w:r w:rsidRPr="002A27B1">
        <w:rPr>
          <w:rFonts w:ascii="Simplified Arabic" w:eastAsia="Calibri" w:hAnsi="Simplified Arabic" w:cs="Simplified Arabic" w:hint="cs"/>
          <w:color w:val="000000"/>
          <w:sz w:val="26"/>
          <w:szCs w:val="26"/>
          <w:rtl/>
          <w:lang w:val="en-US"/>
        </w:rPr>
        <w:t xml:space="preserve"> </w:t>
      </w:r>
      <w:r w:rsidRPr="002A27B1">
        <w:rPr>
          <w:rFonts w:ascii="Simplified Arabic" w:eastAsia="Calibri" w:hAnsi="Simplified Arabic" w:cs="Simplified Arabic"/>
          <w:color w:val="000000"/>
          <w:sz w:val="26"/>
          <w:szCs w:val="26"/>
          <w:rtl/>
          <w:lang w:val="en-US"/>
        </w:rPr>
        <w:t>ويقصد به أيضًا وجود الثقة والاحترام والصدق والسرية والتفاهم والاستماع والتواصل بين مقدمي الخدمات الصحية و (المرضى)، حيث تؤدي العلاقة الجيدة بين الطرفين إلى نجاح الخدمة الصحية</w:t>
      </w:r>
      <w:r w:rsidRPr="002A27B1">
        <w:rPr>
          <w:rFonts w:ascii="Simplified Arabic" w:eastAsia="Calibri" w:hAnsi="Simplified Arabic" w:cs="Simplified Arabic" w:hint="cs"/>
          <w:color w:val="000000"/>
          <w:sz w:val="26"/>
          <w:szCs w:val="26"/>
          <w:rtl/>
          <w:lang w:val="en-US"/>
        </w:rPr>
        <w:t xml:space="preserve"> </w:t>
      </w:r>
      <w:r w:rsidRPr="002A27B1">
        <w:rPr>
          <w:rFonts w:ascii="Simplified Arabic" w:eastAsia="Calibri" w:hAnsi="Simplified Arabic" w:cs="Simplified Arabic"/>
          <w:color w:val="000000"/>
          <w:sz w:val="26"/>
          <w:szCs w:val="26"/>
          <w:rtl/>
          <w:lang w:val="en-US"/>
        </w:rPr>
        <w:t xml:space="preserve">ومن معايير تقييم هدا </w:t>
      </w:r>
      <w:r w:rsidRPr="002A27B1">
        <w:rPr>
          <w:rFonts w:ascii="Simplified Arabic" w:eastAsia="Calibri" w:hAnsi="Simplified Arabic" w:cs="Simplified Arabic" w:hint="cs"/>
          <w:color w:val="000000"/>
          <w:sz w:val="26"/>
          <w:szCs w:val="26"/>
          <w:rtl/>
          <w:lang w:val="en-US"/>
        </w:rPr>
        <w:t>البعد</w:t>
      </w:r>
      <w:r w:rsidRPr="002A27B1">
        <w:rPr>
          <w:rFonts w:ascii="Simplified Arabic" w:eastAsia="Calibri" w:hAnsi="Simplified Arabic" w:cs="Simplified Arabic"/>
          <w:color w:val="000000"/>
          <w:sz w:val="26"/>
          <w:szCs w:val="26"/>
        </w:rPr>
        <w:t>:</w:t>
      </w:r>
      <w:r w:rsidRPr="002A27B1">
        <w:rPr>
          <w:rFonts w:ascii="Simplified Arabic" w:eastAsia="Calibri" w:hAnsi="Simplified Arabic" w:cs="Simplified Arabic" w:hint="cs"/>
          <w:color w:val="000000"/>
          <w:sz w:val="26"/>
          <w:szCs w:val="26"/>
          <w:rtl/>
          <w:lang w:val="en-US"/>
        </w:rPr>
        <w:t xml:space="preserve"> الاهتمام</w:t>
      </w:r>
      <w:r w:rsidRPr="002A27B1">
        <w:rPr>
          <w:rFonts w:ascii="Simplified Arabic" w:eastAsia="Calibri" w:hAnsi="Simplified Arabic" w:cs="Simplified Arabic"/>
          <w:color w:val="000000"/>
          <w:sz w:val="26"/>
          <w:szCs w:val="26"/>
          <w:rtl/>
          <w:lang w:val="en-US"/>
        </w:rPr>
        <w:t xml:space="preserve"> الشخصي بالمريض، الاصغاء لشكواه.</w:t>
      </w:r>
    </w:p>
    <w:p w14:paraId="49F55CE4" w14:textId="77777777" w:rsidR="007E7CA9" w:rsidRPr="007E7CA9" w:rsidRDefault="007E7CA9" w:rsidP="007E7CA9">
      <w:pPr>
        <w:numPr>
          <w:ilvl w:val="0"/>
          <w:numId w:val="60"/>
        </w:numPr>
        <w:tabs>
          <w:tab w:val="left" w:pos="1436"/>
        </w:tabs>
        <w:bidi/>
        <w:spacing w:after="160" w:line="360" w:lineRule="auto"/>
        <w:contextualSpacing/>
        <w:jc w:val="both"/>
        <w:rPr>
          <w:rFonts w:ascii="Simplified Arabic" w:eastAsia="Calibri" w:hAnsi="Simplified Arabic" w:cs="Simplified Arabic"/>
          <w:b/>
          <w:bCs/>
          <w:color w:val="000000"/>
          <w:sz w:val="26"/>
          <w:szCs w:val="26"/>
          <w:rtl/>
          <w:lang w:val="en-US"/>
        </w:rPr>
      </w:pPr>
      <w:r w:rsidRPr="007E7CA9">
        <w:rPr>
          <w:rFonts w:ascii="Simplified Arabic" w:eastAsia="Calibri" w:hAnsi="Simplified Arabic" w:cs="Simplified Arabic"/>
          <w:b/>
          <w:bCs/>
          <w:color w:val="000000"/>
          <w:sz w:val="26"/>
          <w:szCs w:val="26"/>
          <w:rtl/>
          <w:lang w:val="en-US"/>
        </w:rPr>
        <w:lastRenderedPageBreak/>
        <w:t>قياس جودة الخدمات الصحية</w:t>
      </w:r>
    </w:p>
    <w:p w14:paraId="64F97B61" w14:textId="47DCA2BD" w:rsidR="007E7CA9" w:rsidRPr="007E7CA9" w:rsidRDefault="007E7CA9" w:rsidP="007E7CA9">
      <w:pPr>
        <w:bidi/>
        <w:spacing w:after="160" w:line="360" w:lineRule="auto"/>
        <w:ind w:left="358"/>
        <w:contextualSpacing/>
        <w:jc w:val="both"/>
        <w:rPr>
          <w:rFonts w:ascii="Simplified Arabic" w:eastAsia="Calibri" w:hAnsi="Simplified Arabic" w:cs="Simplified Arabic"/>
          <w:sz w:val="26"/>
          <w:szCs w:val="26"/>
          <w:rtl/>
        </w:rPr>
      </w:pPr>
      <w:r w:rsidRPr="007E7CA9">
        <w:rPr>
          <w:rFonts w:ascii="Simplified Arabic" w:eastAsia="Calibri" w:hAnsi="Simplified Arabic" w:cs="Simplified Arabic"/>
          <w:sz w:val="26"/>
          <w:szCs w:val="26"/>
          <w:rtl/>
        </w:rPr>
        <w:t>تعتبر عملية قياس جودة الخدمات الصحية مهمة للمؤسسة الصحية لمعرفة مستوى أدائها، حيث تهدف إلى تحقيق التميز في عمليات تقديم الخدمة، وتتضمن عملية القياس وضع معايير يمكن أن تشكل سمات جودة الخدمة الصحية من خلال التركيز على جوانب معينة منه.</w:t>
      </w:r>
    </w:p>
    <w:p w14:paraId="51FF2F4C" w14:textId="77777777" w:rsidR="007E7CA9" w:rsidRPr="007E7CA9" w:rsidRDefault="007E7CA9" w:rsidP="007E7CA9">
      <w:pPr>
        <w:numPr>
          <w:ilvl w:val="0"/>
          <w:numId w:val="77"/>
        </w:numPr>
        <w:bidi/>
        <w:spacing w:after="160" w:line="360" w:lineRule="auto"/>
        <w:contextualSpacing/>
        <w:jc w:val="both"/>
        <w:rPr>
          <w:rFonts w:ascii="Simplified Arabic" w:eastAsia="Calibri" w:hAnsi="Simplified Arabic" w:cs="Simplified Arabic"/>
          <w:sz w:val="26"/>
          <w:szCs w:val="26"/>
        </w:rPr>
      </w:pPr>
      <w:r w:rsidRPr="007E7CA9">
        <w:rPr>
          <w:rFonts w:ascii="Simplified Arabic" w:eastAsia="Calibri" w:hAnsi="Simplified Arabic" w:cs="Simplified Arabic"/>
          <w:b/>
          <w:bCs/>
          <w:sz w:val="26"/>
          <w:szCs w:val="26"/>
          <w:rtl/>
        </w:rPr>
        <w:t>قياس جودة الخدمة من منظور المرضى</w:t>
      </w:r>
      <w:r w:rsidRPr="007E7CA9">
        <w:rPr>
          <w:rFonts w:ascii="Simplified Arabic" w:eastAsia="Calibri" w:hAnsi="Simplified Arabic" w:cs="Simplified Arabic"/>
          <w:sz w:val="26"/>
          <w:szCs w:val="26"/>
        </w:rPr>
        <w:t>:</w:t>
      </w:r>
      <w:r w:rsidRPr="007E7CA9">
        <w:rPr>
          <w:rFonts w:ascii="Simplified Arabic" w:eastAsia="Calibri" w:hAnsi="Simplified Arabic" w:cs="Simplified Arabic"/>
          <w:sz w:val="26"/>
          <w:szCs w:val="26"/>
          <w:rtl/>
        </w:rPr>
        <w:t xml:space="preserve"> توجد عدة طرق نلخصها فيما يلي</w:t>
      </w:r>
      <w:r w:rsidRPr="007E7CA9">
        <w:rPr>
          <w:rFonts w:ascii="Simplified Arabic" w:eastAsia="Calibri" w:hAnsi="Simplified Arabic" w:cs="Simplified Arabic"/>
          <w:sz w:val="26"/>
          <w:szCs w:val="26"/>
        </w:rPr>
        <w:t>:</w:t>
      </w:r>
      <w:r w:rsidRPr="007E7CA9">
        <w:rPr>
          <w:rFonts w:ascii="Simplified Arabic" w:eastAsia="Calibri" w:hAnsi="Simplified Arabic" w:cs="Simplified Arabic"/>
          <w:sz w:val="26"/>
          <w:szCs w:val="26"/>
          <w:vertAlign w:val="superscript"/>
        </w:rPr>
        <w:footnoteReference w:id="74"/>
      </w:r>
    </w:p>
    <w:p w14:paraId="45C66880" w14:textId="77777777" w:rsidR="007E7CA9" w:rsidRPr="007E7CA9" w:rsidRDefault="007E7CA9" w:rsidP="007E7CA9">
      <w:pPr>
        <w:numPr>
          <w:ilvl w:val="0"/>
          <w:numId w:val="40"/>
        </w:numPr>
        <w:bidi/>
        <w:spacing w:after="160" w:line="259" w:lineRule="auto"/>
        <w:contextualSpacing/>
        <w:jc w:val="both"/>
        <w:rPr>
          <w:rFonts w:ascii="Simplified Arabic" w:eastAsia="Calibri" w:hAnsi="Simplified Arabic" w:cs="Simplified Arabic"/>
          <w:sz w:val="26"/>
          <w:szCs w:val="26"/>
          <w:rtl/>
        </w:rPr>
      </w:pPr>
      <w:r w:rsidRPr="007E7CA9">
        <w:rPr>
          <w:rFonts w:ascii="Simplified Arabic" w:eastAsia="Calibri" w:hAnsi="Simplified Arabic" w:cs="Simplified Arabic"/>
          <w:b/>
          <w:bCs/>
          <w:sz w:val="26"/>
          <w:szCs w:val="26"/>
          <w:rtl/>
        </w:rPr>
        <w:t>مقياس عدد الشكاوى</w:t>
      </w:r>
    </w:p>
    <w:p w14:paraId="67A3D3EF" w14:textId="77777777" w:rsidR="007E7CA9" w:rsidRPr="007E7CA9" w:rsidRDefault="007E7CA9" w:rsidP="007E7CA9">
      <w:pPr>
        <w:bidi/>
        <w:spacing w:after="160" w:line="360" w:lineRule="auto"/>
        <w:jc w:val="both"/>
        <w:rPr>
          <w:rFonts w:ascii="Simplified Arabic" w:eastAsia="Calibri" w:hAnsi="Simplified Arabic" w:cs="Simplified Arabic"/>
          <w:sz w:val="26"/>
          <w:szCs w:val="26"/>
          <w:rtl/>
        </w:rPr>
      </w:pPr>
      <w:r w:rsidRPr="007E7CA9">
        <w:rPr>
          <w:rFonts w:ascii="Simplified Arabic" w:eastAsia="Calibri" w:hAnsi="Simplified Arabic" w:cs="Simplified Arabic"/>
          <w:sz w:val="26"/>
          <w:szCs w:val="26"/>
          <w:rtl/>
        </w:rPr>
        <w:t xml:space="preserve"> مثل عدد الشكاوى المقدمة من المرضى خلال فترة زمنية معينة،</w:t>
      </w:r>
      <w:r w:rsidRPr="007E7CA9">
        <w:rPr>
          <w:rFonts w:ascii="Simplified Arabic" w:eastAsia="Calibri" w:hAnsi="Simplified Arabic" w:cs="Simplified Arabic" w:hint="cs"/>
          <w:sz w:val="26"/>
          <w:szCs w:val="26"/>
          <w:rtl/>
        </w:rPr>
        <w:t xml:space="preserve"> </w:t>
      </w:r>
      <w:r w:rsidRPr="007E7CA9">
        <w:rPr>
          <w:rFonts w:ascii="Simplified Arabic" w:eastAsia="Calibri" w:hAnsi="Simplified Arabic" w:cs="Simplified Arabic"/>
          <w:sz w:val="26"/>
          <w:szCs w:val="26"/>
          <w:rtl/>
        </w:rPr>
        <w:t>ويعد مقياس مهم يوضح مستوى أداء الخدمة، أو أن الخدمات المقدمة لا تتوافق مع توقعات طالبيها المرضى ويساعد هذا المقياس المؤسسات الصحية في اتخاذ الإجراءات التصحيحية وتحسين مستوى جودة الخدمات التي تقدمها للمرضى.</w:t>
      </w:r>
    </w:p>
    <w:p w14:paraId="13066513" w14:textId="77777777" w:rsidR="007E7CA9" w:rsidRPr="007E7CA9" w:rsidRDefault="007E7CA9" w:rsidP="007E7CA9">
      <w:pPr>
        <w:numPr>
          <w:ilvl w:val="0"/>
          <w:numId w:val="40"/>
        </w:numPr>
        <w:bidi/>
        <w:spacing w:after="160" w:line="259" w:lineRule="auto"/>
        <w:contextualSpacing/>
        <w:jc w:val="both"/>
        <w:rPr>
          <w:rFonts w:ascii="Simplified Arabic" w:eastAsia="Calibri" w:hAnsi="Simplified Arabic" w:cs="Simplified Arabic"/>
          <w:b/>
          <w:bCs/>
          <w:sz w:val="26"/>
          <w:szCs w:val="26"/>
          <w:rtl/>
        </w:rPr>
      </w:pPr>
      <w:r w:rsidRPr="007E7CA9">
        <w:rPr>
          <w:rFonts w:ascii="Simplified Arabic" w:eastAsia="Calibri" w:hAnsi="Simplified Arabic" w:cs="Simplified Arabic"/>
          <w:b/>
          <w:bCs/>
          <w:sz w:val="26"/>
          <w:szCs w:val="26"/>
          <w:rtl/>
        </w:rPr>
        <w:t>مقياس رضا الزبون</w:t>
      </w:r>
    </w:p>
    <w:p w14:paraId="776036EE" w14:textId="77777777" w:rsidR="007E7CA9" w:rsidRPr="007E7CA9" w:rsidRDefault="007E7CA9" w:rsidP="007E7CA9">
      <w:pPr>
        <w:bidi/>
        <w:spacing w:after="160" w:line="360" w:lineRule="auto"/>
        <w:jc w:val="both"/>
        <w:rPr>
          <w:rFonts w:ascii="Simplified Arabic" w:eastAsia="Calibri" w:hAnsi="Simplified Arabic" w:cs="Simplified Arabic"/>
          <w:sz w:val="26"/>
          <w:szCs w:val="26"/>
          <w:rtl/>
        </w:rPr>
      </w:pPr>
      <w:r w:rsidRPr="007E7CA9">
        <w:rPr>
          <w:rFonts w:ascii="Simplified Arabic" w:eastAsia="Calibri" w:hAnsi="Simplified Arabic" w:cs="Simplified Arabic"/>
          <w:sz w:val="26"/>
          <w:szCs w:val="26"/>
          <w:rtl/>
        </w:rPr>
        <w:t>وهي من أكثر المقاييس الأساسية المستخدمة في تقييم مواقف المرضى حول مستوى خدمات الرعاية الصحية المقدمة لهم من خلال جمع المعلومات عن المريض، ومن أهم الأساليب في جمع المعلومات، المقابلة والملاحظة والاستمارة.</w:t>
      </w:r>
    </w:p>
    <w:p w14:paraId="41284F08" w14:textId="77777777" w:rsidR="007E7CA9" w:rsidRPr="007E7CA9" w:rsidRDefault="007E7CA9" w:rsidP="007E7CA9">
      <w:pPr>
        <w:numPr>
          <w:ilvl w:val="0"/>
          <w:numId w:val="40"/>
        </w:numPr>
        <w:bidi/>
        <w:spacing w:after="160" w:line="259" w:lineRule="auto"/>
        <w:contextualSpacing/>
        <w:jc w:val="both"/>
        <w:rPr>
          <w:rFonts w:ascii="Simplified Arabic" w:eastAsia="Calibri" w:hAnsi="Simplified Arabic" w:cs="Simplified Arabic"/>
          <w:b/>
          <w:bCs/>
          <w:sz w:val="26"/>
          <w:szCs w:val="26"/>
          <w:rtl/>
        </w:rPr>
      </w:pPr>
      <w:r w:rsidRPr="007E7CA9">
        <w:rPr>
          <w:rFonts w:ascii="Simplified Arabic" w:eastAsia="Calibri" w:hAnsi="Simplified Arabic" w:cs="Simplified Arabic"/>
          <w:b/>
          <w:bCs/>
          <w:sz w:val="26"/>
          <w:szCs w:val="26"/>
          <w:rtl/>
        </w:rPr>
        <w:t>مقياس القيمة</w:t>
      </w:r>
    </w:p>
    <w:p w14:paraId="426CC870" w14:textId="77777777" w:rsidR="007E7CA9" w:rsidRPr="007E7CA9" w:rsidRDefault="007E7CA9" w:rsidP="007E7CA9">
      <w:pPr>
        <w:bidi/>
        <w:spacing w:after="160" w:line="360" w:lineRule="auto"/>
        <w:jc w:val="both"/>
        <w:rPr>
          <w:rFonts w:ascii="Simplified Arabic" w:eastAsia="Calibri" w:hAnsi="Simplified Arabic" w:cs="Simplified Arabic"/>
          <w:sz w:val="26"/>
          <w:szCs w:val="26"/>
          <w:rtl/>
        </w:rPr>
      </w:pPr>
      <w:r w:rsidRPr="007E7CA9">
        <w:rPr>
          <w:rFonts w:ascii="Simplified Arabic" w:eastAsia="Calibri" w:hAnsi="Simplified Arabic" w:cs="Simplified Arabic"/>
          <w:sz w:val="26"/>
          <w:szCs w:val="26"/>
          <w:rtl/>
        </w:rPr>
        <w:t>الفكرة الأساسية وراء هدا المقياس هي أن القيمة التي تقدمها المؤسسة الصحية لزبائنها تعتمد على منفعة الخدمات المتصورة من جانب المستفيد والتكلفة المقابلة للحصول على هذه الخدمات،</w:t>
      </w:r>
      <w:r w:rsidRPr="007E7CA9">
        <w:rPr>
          <w:rFonts w:ascii="Simplified Arabic" w:eastAsia="Calibri" w:hAnsi="Simplified Arabic" w:cs="Simplified Arabic" w:hint="cs"/>
          <w:sz w:val="26"/>
          <w:szCs w:val="26"/>
          <w:rtl/>
        </w:rPr>
        <w:t xml:space="preserve"> </w:t>
      </w:r>
      <w:r w:rsidRPr="007E7CA9">
        <w:rPr>
          <w:rFonts w:ascii="Simplified Arabic" w:eastAsia="Calibri" w:hAnsi="Simplified Arabic" w:cs="Simplified Arabic"/>
          <w:sz w:val="26"/>
          <w:szCs w:val="26"/>
          <w:rtl/>
        </w:rPr>
        <w:t>فالعالقة بين المنفعة والسعر هي التي تحقق القيمة، فكلما زادت القيمة التي يحققها المستهلك، زاد مستوى الطلب على هذه الخدمات والعكس صحيح.</w:t>
      </w:r>
    </w:p>
    <w:p w14:paraId="6252450E" w14:textId="77777777" w:rsidR="007E7CA9" w:rsidRPr="007E7CA9" w:rsidRDefault="007E7CA9" w:rsidP="007E7CA9">
      <w:pPr>
        <w:numPr>
          <w:ilvl w:val="0"/>
          <w:numId w:val="77"/>
        </w:numPr>
        <w:bidi/>
        <w:spacing w:after="160" w:line="259" w:lineRule="auto"/>
        <w:contextualSpacing/>
        <w:jc w:val="both"/>
        <w:rPr>
          <w:rFonts w:ascii="Simplified Arabic" w:eastAsia="Calibri" w:hAnsi="Simplified Arabic" w:cs="Simplified Arabic"/>
          <w:b/>
          <w:bCs/>
          <w:sz w:val="26"/>
          <w:szCs w:val="26"/>
          <w:lang w:bidi="ar-DZ"/>
        </w:rPr>
      </w:pPr>
      <w:r w:rsidRPr="007E7CA9">
        <w:rPr>
          <w:rFonts w:ascii="Simplified Arabic" w:eastAsia="Calibri" w:hAnsi="Simplified Arabic" w:cs="Simplified Arabic"/>
          <w:b/>
          <w:bCs/>
          <w:sz w:val="26"/>
          <w:szCs w:val="26"/>
          <w:rtl/>
        </w:rPr>
        <w:t>نمو</w:t>
      </w:r>
      <w:r w:rsidRPr="007E7CA9">
        <w:rPr>
          <w:rFonts w:ascii="Simplified Arabic" w:eastAsia="Calibri" w:hAnsi="Simplified Arabic" w:cs="Simplified Arabic"/>
          <w:b/>
          <w:bCs/>
          <w:sz w:val="26"/>
          <w:szCs w:val="26"/>
          <w:rtl/>
          <w:lang w:bidi="ar-DZ"/>
        </w:rPr>
        <w:t>ذج (</w:t>
      </w:r>
      <w:bookmarkStart w:id="35" w:name="_Hlk71978159"/>
      <w:r w:rsidRPr="007E7CA9">
        <w:rPr>
          <w:rFonts w:ascii="Simplified Arabic" w:eastAsia="Calibri" w:hAnsi="Simplified Arabic" w:cs="Simplified Arabic"/>
          <w:b/>
          <w:bCs/>
          <w:sz w:val="26"/>
          <w:szCs w:val="26"/>
          <w:lang w:bidi="ar-DZ"/>
        </w:rPr>
        <w:t>Gronroos</w:t>
      </w:r>
      <w:bookmarkEnd w:id="35"/>
      <w:r w:rsidRPr="007E7CA9">
        <w:rPr>
          <w:rFonts w:ascii="Simplified Arabic" w:eastAsia="Calibri" w:hAnsi="Simplified Arabic" w:cs="Simplified Arabic"/>
          <w:b/>
          <w:bCs/>
          <w:sz w:val="26"/>
          <w:szCs w:val="26"/>
          <w:lang w:bidi="ar-DZ"/>
        </w:rPr>
        <w:t xml:space="preserve"> 1981</w:t>
      </w:r>
      <w:r w:rsidRPr="007E7CA9">
        <w:rPr>
          <w:rFonts w:ascii="Simplified Arabic" w:eastAsia="Calibri" w:hAnsi="Simplified Arabic" w:cs="Simplified Arabic"/>
          <w:b/>
          <w:bCs/>
          <w:sz w:val="26"/>
          <w:szCs w:val="26"/>
          <w:rtl/>
          <w:lang w:bidi="ar-DZ"/>
        </w:rPr>
        <w:t xml:space="preserve">) </w:t>
      </w:r>
      <w:r w:rsidRPr="007E7CA9">
        <w:rPr>
          <w:rFonts w:ascii="Simplified Arabic" w:eastAsia="Calibri" w:hAnsi="Simplified Arabic" w:cs="Simplified Arabic" w:hint="cs"/>
          <w:b/>
          <w:bCs/>
          <w:sz w:val="26"/>
          <w:szCs w:val="26"/>
          <w:rtl/>
          <w:lang w:bidi="ar-DZ"/>
        </w:rPr>
        <w:t xml:space="preserve"> </w:t>
      </w:r>
    </w:p>
    <w:p w14:paraId="09301829" w14:textId="765C0290" w:rsidR="007E7CA9" w:rsidRDefault="007E7CA9" w:rsidP="007E7CA9">
      <w:pPr>
        <w:bidi/>
        <w:spacing w:after="160" w:line="360" w:lineRule="auto"/>
        <w:jc w:val="both"/>
        <w:rPr>
          <w:rFonts w:ascii="Simplified Arabic" w:eastAsia="Calibri" w:hAnsi="Simplified Arabic" w:cs="Simplified Arabic"/>
          <w:b/>
          <w:bCs/>
          <w:sz w:val="26"/>
          <w:szCs w:val="26"/>
          <w:rtl/>
          <w:lang w:bidi="ar-DZ"/>
        </w:rPr>
      </w:pPr>
      <w:r w:rsidRPr="007E7CA9">
        <w:rPr>
          <w:rFonts w:ascii="Simplified Arabic" w:eastAsia="Calibri" w:hAnsi="Simplified Arabic" w:cs="Simplified Arabic"/>
          <w:sz w:val="26"/>
          <w:szCs w:val="26"/>
          <w:rtl/>
          <w:lang w:bidi="ar-DZ"/>
        </w:rPr>
        <w:t>فقد اعتبر أن نجاح المؤسسة يتم من خلال فهم تصورات العملاء حول الخدمة المقدمة، وجودة الخدمة تعني مطابقة الجودة المتصورة مع الجودة المتوقعة، مع إبقاء الفجوة بينهما صغيرة قدر الإمكان، يكمن استخدام هذا النموذج لقياس جودة الخدمة الصحية لأهمية توقعات العملاء (المريض) وتصوراتهم حول جودة الخدمة</w:t>
      </w:r>
      <w:r w:rsidRPr="007E7CA9">
        <w:rPr>
          <w:rFonts w:ascii="Simplified Arabic" w:eastAsia="Calibri" w:hAnsi="Simplified Arabic" w:cs="Simplified Arabic"/>
          <w:b/>
          <w:bCs/>
          <w:sz w:val="26"/>
          <w:szCs w:val="26"/>
          <w:rtl/>
          <w:lang w:bidi="ar-DZ"/>
        </w:rPr>
        <w:t>.</w:t>
      </w:r>
    </w:p>
    <w:p w14:paraId="46D10AEE" w14:textId="1067C2DB" w:rsidR="007E7CA9" w:rsidRDefault="007E7CA9" w:rsidP="007E7CA9">
      <w:pPr>
        <w:bidi/>
        <w:spacing w:after="160" w:line="360" w:lineRule="auto"/>
        <w:jc w:val="both"/>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lastRenderedPageBreak/>
        <w:t xml:space="preserve">                            </w:t>
      </w:r>
      <w:r w:rsidRPr="007E7CA9">
        <w:rPr>
          <w:rFonts w:ascii="Simplified Arabic" w:eastAsia="Calibri" w:hAnsi="Simplified Arabic" w:cs="Simplified Arabic"/>
          <w:b/>
          <w:bCs/>
          <w:sz w:val="26"/>
          <w:szCs w:val="26"/>
          <w:rtl/>
          <w:lang w:bidi="ar-DZ"/>
        </w:rPr>
        <w:t>الشكل رقم</w:t>
      </w:r>
      <w:r w:rsidRPr="007E7CA9">
        <w:rPr>
          <w:rFonts w:ascii="Simplified Arabic" w:eastAsia="Calibri" w:hAnsi="Simplified Arabic" w:cs="Simplified Arabic"/>
          <w:b/>
          <w:bCs/>
          <w:sz w:val="26"/>
          <w:szCs w:val="26"/>
        </w:rPr>
        <w:t>)</w:t>
      </w:r>
      <w:r w:rsidRPr="007E7CA9">
        <w:rPr>
          <w:rFonts w:ascii="Simplified Arabic" w:eastAsia="Calibri" w:hAnsi="Simplified Arabic" w:cs="Simplified Arabic"/>
          <w:b/>
          <w:bCs/>
          <w:sz w:val="26"/>
          <w:szCs w:val="26"/>
          <w:rtl/>
          <w:lang w:bidi="ar-DZ"/>
        </w:rPr>
        <w:t xml:space="preserve"> 04</w:t>
      </w:r>
      <w:r w:rsidRPr="007E7CA9">
        <w:rPr>
          <w:rFonts w:ascii="Simplified Arabic" w:eastAsia="Calibri" w:hAnsi="Simplified Arabic" w:cs="Simplified Arabic"/>
          <w:b/>
          <w:bCs/>
          <w:sz w:val="26"/>
          <w:szCs w:val="26"/>
        </w:rPr>
        <w:t>(</w:t>
      </w:r>
      <w:r w:rsidRPr="007E7CA9">
        <w:rPr>
          <w:rFonts w:ascii="Simplified Arabic" w:eastAsia="Calibri" w:hAnsi="Simplified Arabic" w:cs="Simplified Arabic"/>
          <w:b/>
          <w:bCs/>
          <w:sz w:val="26"/>
          <w:szCs w:val="26"/>
          <w:rtl/>
          <w:lang w:bidi="ar-DZ"/>
        </w:rPr>
        <w:t xml:space="preserve">نموذج </w:t>
      </w:r>
      <w:r w:rsidRPr="007E7CA9">
        <w:rPr>
          <w:rFonts w:ascii="Simplified Arabic" w:eastAsia="Calibri" w:hAnsi="Simplified Arabic" w:cs="Simplified Arabic"/>
          <w:b/>
          <w:bCs/>
          <w:sz w:val="26"/>
          <w:szCs w:val="26"/>
          <w:lang w:bidi="ar-DZ"/>
        </w:rPr>
        <w:t>Gronroos</w:t>
      </w:r>
      <w:r w:rsidRPr="007E7CA9">
        <w:rPr>
          <w:rFonts w:ascii="Simplified Arabic" w:eastAsia="Calibri" w:hAnsi="Simplified Arabic" w:cs="Simplified Arabic"/>
          <w:b/>
          <w:bCs/>
          <w:sz w:val="26"/>
          <w:szCs w:val="26"/>
          <w:rtl/>
          <w:lang w:bidi="ar-DZ"/>
        </w:rPr>
        <w:t xml:space="preserve"> لجودة الخدمة</w:t>
      </w:r>
    </w:p>
    <w:p w14:paraId="77AB0DCB" w14:textId="0FC85A86" w:rsidR="007E7CA9" w:rsidRPr="007E7CA9" w:rsidRDefault="007E7CA9" w:rsidP="007E7CA9">
      <w:pPr>
        <w:bidi/>
        <w:spacing w:after="160" w:line="360" w:lineRule="auto"/>
        <w:jc w:val="both"/>
        <w:rPr>
          <w:rFonts w:ascii="Simplified Arabic" w:eastAsia="Calibri" w:hAnsi="Simplified Arabic" w:cs="Simplified Arabic"/>
          <w:b/>
          <w:bCs/>
          <w:sz w:val="26"/>
          <w:szCs w:val="26"/>
          <w:rtl/>
          <w:lang w:bidi="ar-DZ"/>
        </w:rPr>
      </w:pPr>
      <w:r>
        <w:rPr>
          <w:rFonts w:hint="cs"/>
          <w:noProof/>
          <w:rtl/>
          <w:lang w:val="ar-SA"/>
        </w:rPr>
        <mc:AlternateContent>
          <mc:Choice Requires="wps">
            <w:drawing>
              <wp:anchor distT="0" distB="0" distL="114300" distR="114300" simplePos="0" relativeHeight="251668480" behindDoc="0" locked="0" layoutInCell="1" allowOverlap="1" wp14:anchorId="46B3DF2C" wp14:editId="28C83D12">
                <wp:simplePos x="0" y="0"/>
                <wp:positionH relativeFrom="column">
                  <wp:posOffset>518795</wp:posOffset>
                </wp:positionH>
                <wp:positionV relativeFrom="paragraph">
                  <wp:posOffset>302895</wp:posOffset>
                </wp:positionV>
                <wp:extent cx="1466850" cy="533400"/>
                <wp:effectExtent l="0" t="0" r="19050" b="19050"/>
                <wp:wrapNone/>
                <wp:docPr id="11" name="مستطيل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6850" cy="53340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4F2747E2" w14:textId="77777777" w:rsidR="007E7CA9" w:rsidRPr="00B06847" w:rsidRDefault="007E7CA9" w:rsidP="007E7CA9">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الخدمة المتوقعة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6B3DF2C" id="مستطيل 11" o:spid="_x0000_s1033" style="position:absolute;left:0;text-align:left;margin-left:40.85pt;margin-top:23.85pt;width:115.5pt;height:4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y84jgIAAEsFAAAOAAAAZHJzL2Uyb0RvYy54bWysVM1OGzEQvlfqO1i+l92E8LdigyIQVaUI&#10;UKHi7HhtssLrcW0nu+m5XPoovfbQV4G36dj7Q0pRD1Uvlsfzzf83Pj5pKkXWwroSdE5HOyklQnMo&#10;Sn2X00835+8OKXGe6YIp0CKnG+HoyfTtm+PaZGIMS1CFsASdaJfVJqdL702WJI4vRcXcDhihUSnB&#10;VsyjaO+SwrIavVcqGafpflKDLYwFLpzD17NWSafRv5SC+0spnfBE5RRz8/G08VyEM5kes+zOMrMs&#10;eZcG+4csKlZqDDq4OmOekZUt/3BVldyCA+l3OFQJSFlyEWvAakbpi2qul8yIWAs2x5mhTe7/ueUX&#10;6ytLygJnN6JEswpn9PTw+OPx++PPp29PXwk+Y49q4zKEXpsrG6p0Zg783qEi+U0TBNdhGmmrgMUa&#10;SRMbvhkaLhpPOD6OJvv7h3s4F466vd3dSRonkrCstzbW+fcCKhIuObU40Nhntp47H+KzrIeEYEqT&#10;Gt0epei0z65NKKbmN0q0sI9CYtWYwji6i3wTp8qSNUOmFPexanSuNCKDiSyVGoxGrxkp3xt12GAm&#10;IgcHw/Q1w+doAzpGBO0Hw6rUYP9uLFt8NxPX1hrK9s2iiSM+6Ee5gGKDY7fQ7oMz/LzE/s6Z81fM&#10;4gLgSHCp/SUeUgG2FLobJUuwX157D3jkJWopqXGhcuo+r5gVlKgPGhl7NJpMwgZGYbJ3MEbBbmsW&#10;2xq9qk4BJ4GkxOziNeC96l+lheoWd38WoqKKaY6xc8q97YVT3y46/h5czGYRhltnmJ/ra8OD89Dn&#10;wJ+b5pZZ05HMIz0voF8+lr3gWosNlhpmKw+yjEQMnW772k0ANzbys/tdwpewLUfU8x84/QUAAP//&#10;AwBQSwMEFAAGAAgAAAAhABDklB/fAAAACQEAAA8AAABkcnMvZG93bnJldi54bWxMj8FOwzAQRO9I&#10;/IO1SFwQddJWbQlxKoRUTlxIAXF0YxOb2utgu234e7YnOO2uZjT7pl6P3rGjjskGFFBOCmAau6As&#10;9gJet5vbFbCUJSrpAmoBPzrBurm8qGWlwglf9LHNPaMQTJUUYHIeKs5TZ7SXaRIGjaR9huhlpjP2&#10;XEV5onDv+LQoFtxLi/TByEE/Gt3t24MX0H58z3H79WzfornZW7d5ult070JcX40P98CyHvOfGc74&#10;hA4NMe3CAVViTsCqXJJTwHxJk/RZOaVlR8YZKbyp+f8GzS8AAAD//wMAUEsBAi0AFAAGAAgAAAAh&#10;ALaDOJL+AAAA4QEAABMAAAAAAAAAAAAAAAAAAAAAAFtDb250ZW50X1R5cGVzXS54bWxQSwECLQAU&#10;AAYACAAAACEAOP0h/9YAAACUAQAACwAAAAAAAAAAAAAAAAAvAQAAX3JlbHMvLnJlbHNQSwECLQAU&#10;AAYACAAAACEAPEcvOI4CAABLBQAADgAAAAAAAAAAAAAAAAAuAgAAZHJzL2Uyb0RvYy54bWxQSwEC&#10;LQAUAAYACAAAACEAEOSUH98AAAAJAQAADwAAAAAAAAAAAAAAAADoBAAAZHJzL2Rvd25yZXYueG1s&#10;UEsFBgAAAAAEAAQA8wAAAPQFAAAAAA==&#10;" fillcolor="white [3201]" strokecolor="black [3200]" strokeweight="1.5pt">
                <v:path arrowok="t"/>
                <v:textbox>
                  <w:txbxContent>
                    <w:p w14:paraId="4F2747E2" w14:textId="77777777" w:rsidR="007E7CA9" w:rsidRPr="00B06847" w:rsidRDefault="007E7CA9" w:rsidP="007E7CA9">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الخدمة المتوقعة</w:t>
                      </w:r>
                    </w:p>
                  </w:txbxContent>
                </v:textbox>
              </v:rect>
            </w:pict>
          </mc:Fallback>
        </mc:AlternateContent>
      </w:r>
      <w:r>
        <w:rPr>
          <w:rFonts w:ascii="Simplified Arabic" w:eastAsia="Calibri" w:hAnsi="Simplified Arabic" w:cs="Simplified Arabic" w:hint="cs"/>
          <w:noProof/>
          <w:color w:val="000000"/>
          <w:sz w:val="26"/>
          <w:szCs w:val="26"/>
          <w:rtl/>
          <w:lang w:val="ar-DZ" w:bidi="ar-DZ"/>
        </w:rPr>
        <mc:AlternateContent>
          <mc:Choice Requires="wps">
            <w:drawing>
              <wp:anchor distT="0" distB="0" distL="114300" distR="114300" simplePos="0" relativeHeight="251667456" behindDoc="0" locked="0" layoutInCell="1" allowOverlap="1" wp14:anchorId="011611C2" wp14:editId="4FD46413">
                <wp:simplePos x="0" y="0"/>
                <wp:positionH relativeFrom="column">
                  <wp:posOffset>4252595</wp:posOffset>
                </wp:positionH>
                <wp:positionV relativeFrom="paragraph">
                  <wp:posOffset>297815</wp:posOffset>
                </wp:positionV>
                <wp:extent cx="1524000" cy="542925"/>
                <wp:effectExtent l="0" t="0" r="19050" b="28575"/>
                <wp:wrapNone/>
                <wp:docPr id="10" name="مستطيل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0" cy="54292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0F03B747" w14:textId="77777777" w:rsidR="007E7CA9" w:rsidRPr="00B06847" w:rsidRDefault="007E7CA9" w:rsidP="007E7CA9">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الخدمة المدركة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11611C2" id="مستطيل 10" o:spid="_x0000_s1034" style="position:absolute;left:0;text-align:left;margin-left:334.85pt;margin-top:23.45pt;width:120pt;height:42.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YlkjgIAAEsFAAAOAAAAZHJzL2Uyb0RvYy54bWysVM1OGzEQvlfqO1i+l/1R0sKKDYpAVJUi&#10;QIWKs+O1yQqvx7WdbNJze+FReu2hrwJv07H3B0pRD1Uvlsfzzd83Mz482jaKbIR1NeiSZnspJUJz&#10;qGp9U9JPV6dv9ilxnumKKdCipDvh6NHs9avD1hQihxWoSliCTrQrWlPSlfemSBLHV6Jhbg+M0KiU&#10;YBvmUbQ3SWVZi94bleRp+jZpwVbGAhfO4etJp6Sz6F9Kwf25lE54okqKufl42nguw5nMDllxY5lZ&#10;1bxPg/1DFg2rNQYdXZ0wz8ja1n+4ampuwYH0exyaBKSsuYg1YDVZ+qyayxUzItaC5Dgz0uT+n1t+&#10;trmwpK6wd0iPZg326OHb/Y/77/c/H+4evhJ8Ro5a4wqEXpoLG6p0ZgH81qEi+U0TBNdjttI2AYs1&#10;km0kfDcSLraecHzMpvkkTTEwR910kh/k0xAtYcVgbazz7wU0JFxKarGhkWe2WTjfQQdICKY0adHt&#10;QTqNacfsuoRian6nRAf7KCRWjSnk0V2cN3GsLNkwnJTqNuvzUBqRwUTWSo1G2UtGyg9GPTaYiTiD&#10;o2H6kuFjtBEdI4L2o2FTa7B/N5Ydvu+J62oNZfvtchtbvD+0cgnVDttuodsHZ/hpjfwumPMXzOIC&#10;YEtwqf05HlIBUgr9jZIV2C8vvQc8ziVqKWlxoUrqPq+ZFZSoDxon9iCbTMIGRmEyfZejYJ9qlk81&#10;et0cA3Yiw+/D8HgNeK+GV2mhucbdn4eoqGKaY+yScm8H4dh3i46/BxfzeYTh1hnmF/rS8OA88Bzm&#10;52p7zazph8zjeJ7BsHyseDZrHTZYapivPcg6DmJguuO17wBubBzl/ncJX8JTOaIe/8DZLwAAAP//&#10;AwBQSwMEFAAGAAgAAAAhANsfS4PfAAAACgEAAA8AAABkcnMvZG93bnJldi54bWxMj7FOwzAQhnck&#10;3sE6JBbUOpTIkBCnQkhlYiGFitGNTWxqn4PttuHtcacy3t2n/76/WU7OkoMK0XjkcDsvgCjsvTQ4&#10;cHhfr2YPQGISKIX1qDj8qgjL9vKiEbX0R3xThy4NJIdgrAUHndJYUxp7rZyIcz8qzLcvH5xIeQwD&#10;lUEcc7izdFEUjDphMH/QYlTPWvW7bu84dJ8/Ja6/X81H0Dc7Y1cvFes3nF9fTU+PQJKa0hmGk35W&#10;hzY7bf0eZSSWA2PVfUY5lKwCkoGqOC22mbxblEDbhv6v0P4BAAD//wMAUEsBAi0AFAAGAAgAAAAh&#10;ALaDOJL+AAAA4QEAABMAAAAAAAAAAAAAAAAAAAAAAFtDb250ZW50X1R5cGVzXS54bWxQSwECLQAU&#10;AAYACAAAACEAOP0h/9YAAACUAQAACwAAAAAAAAAAAAAAAAAvAQAAX3JlbHMvLnJlbHNQSwECLQAU&#10;AAYACAAAACEA8XmJZI4CAABLBQAADgAAAAAAAAAAAAAAAAAuAgAAZHJzL2Uyb0RvYy54bWxQSwEC&#10;LQAUAAYACAAAACEA2x9Lg98AAAAKAQAADwAAAAAAAAAAAAAAAADoBAAAZHJzL2Rvd25yZXYueG1s&#10;UEsFBgAAAAAEAAQA8wAAAPQFAAAAAA==&#10;" fillcolor="white [3201]" strokecolor="black [3200]" strokeweight="1.5pt">
                <v:path arrowok="t"/>
                <v:textbox>
                  <w:txbxContent>
                    <w:p w14:paraId="0F03B747" w14:textId="77777777" w:rsidR="007E7CA9" w:rsidRPr="00B06847" w:rsidRDefault="007E7CA9" w:rsidP="007E7CA9">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الخدمة المدركة</w:t>
                      </w:r>
                    </w:p>
                  </w:txbxContent>
                </v:textbox>
              </v:rect>
            </w:pict>
          </mc:Fallback>
        </mc:AlternateContent>
      </w:r>
      <w:r>
        <w:rPr>
          <w:rFonts w:ascii="Simplified Arabic" w:eastAsia="Calibri" w:hAnsi="Simplified Arabic" w:cs="Simplified Arabic"/>
          <w:b/>
          <w:bCs/>
          <w:noProof/>
          <w:sz w:val="26"/>
          <w:szCs w:val="26"/>
          <w:rtl/>
          <w:lang w:val="ar-DZ" w:bidi="ar-DZ"/>
        </w:rPr>
        <mc:AlternateContent>
          <mc:Choice Requires="wps">
            <w:drawing>
              <wp:anchor distT="0" distB="0" distL="114300" distR="114300" simplePos="0" relativeHeight="251666432" behindDoc="0" locked="0" layoutInCell="1" allowOverlap="1" wp14:anchorId="7D856E74" wp14:editId="6F092690">
                <wp:simplePos x="0" y="0"/>
                <wp:positionH relativeFrom="column">
                  <wp:posOffset>1988820</wp:posOffset>
                </wp:positionH>
                <wp:positionV relativeFrom="paragraph">
                  <wp:posOffset>245110</wp:posOffset>
                </wp:positionV>
                <wp:extent cx="2266950" cy="695325"/>
                <wp:effectExtent l="0" t="0" r="19050" b="28575"/>
                <wp:wrapNone/>
                <wp:docPr id="9" name="شكل بيضاوي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66950" cy="695325"/>
                        </a:xfrm>
                        <a:prstGeom prst="ellipse">
                          <a:avLst/>
                        </a:prstGeom>
                        <a:ln w="19050"/>
                      </wps:spPr>
                      <wps:style>
                        <a:lnRef idx="2">
                          <a:schemeClr val="dk1"/>
                        </a:lnRef>
                        <a:fillRef idx="1">
                          <a:schemeClr val="lt1"/>
                        </a:fillRef>
                        <a:effectRef idx="0">
                          <a:schemeClr val="dk1"/>
                        </a:effectRef>
                        <a:fontRef idx="minor">
                          <a:schemeClr val="dk1"/>
                        </a:fontRef>
                      </wps:style>
                      <wps:txbx>
                        <w:txbxContent>
                          <w:p w14:paraId="55953FAC" w14:textId="77777777" w:rsidR="007E7CA9" w:rsidRPr="00B06847" w:rsidRDefault="007E7CA9" w:rsidP="007E7CA9">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جودة الخدمة المدركة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w14:anchorId="7D856E74" id="شكل بيضاوي 9" o:spid="_x0000_s1035" style="position:absolute;left:0;text-align:left;margin-left:156.6pt;margin-top:19.3pt;width:178.5pt;height:54.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7xkwIAAFMFAAAOAAAAZHJzL2Uyb0RvYy54bWysVM1uEzEQviPxDpbvdJPQFrLqpopaFSFF&#10;bUSLena8drOq12NsJ7vhSg+oLwIPgHiW5G0Ye39aaMUBcbE8M9/8/xwd16Uia2FdATqjw70BJUJz&#10;yAt9k9GPV2ev3lLiPNM5U6BFRjfC0ePJyxdHlUnFCJagcmEJGtEurUxGl96bNEkcX4qSuT0wQqNQ&#10;gi2ZR9LeJLllFVovVTIaDA6TCmxuLHDhHHJPGyGdRPtSCu4vpHTCE5VRjM3H18Z3Ed5kcsTSG8vM&#10;suBtGOwfoihZodFpb+qUeUZWtnhiqiy4BQfS73EoE5Cy4CLmgNkMB39kc7lkRsRcsDjO9GVy/88s&#10;P1/PLSnyjI4p0azEFm1/7L7s7sj2++5++3P7bfd1d0/GoVCVcSniL83chlSdmQG/dShIfpMEwrWY&#10;WtoyYDFRUseqb/qqi9oTjszR6PBwfIDN4SjD3+vRQfCWsLTTNtb5dwJKEj4ZFUoVxoXCsJStZ843&#10;6A4V2EqTCsdxPEC7XYBNTDE6v1GigX0QErMPUURzce7EibJkzXBi8tthG4rSiAwqslCqVxo+p6R8&#10;p9Rig5qIs9grDp5TfPDWo6NH0L5XLAsN9u/KssG3bXFNriFtXy/qttVYk8BZQL7B9lto9sIZflZg&#10;iWfM+TmzuAjYFVxuf4GPVIAlhfZHyRLs5+f4AY/ziVJKKlysjLpPK2YFJeq9xskdD/f3wyZGYv/g&#10;zQgJ+1iyeCzRq/IEsBNDPCOGx2/Ae9VxpYXyGm/ANHhFEdMcfWeUe9sRJ75ZeLwiXEynEYbbZ5if&#10;6UvDg/FQ5zA/V/U1s6adM48Teg7dEj6ZtQYbNDVMVx5kEQfxoa5tB3Bz4zS3Vyachsd0RD3cwskv&#10;AAAA//8DAFBLAwQUAAYACAAAACEAuoN6geEAAAAKAQAADwAAAGRycy9kb3ducmV2LnhtbEyPTU/C&#10;QBCG7yb+h82YeJNtgdSmdksM0Sh6EWxCuC3dsW3ozjbdBeq/ZzjpbT6evPNMvhhtJ044+NaRgngS&#10;gUCqnGmpVlB+vz6kIHzQZHTnCBX8oodFcXuT68y4M63xtAm14BDymVbQhNBnUvqqQav9xPVIvPtx&#10;g9WB26GWZtBnDrednEZRIq1uiS80usdlg9Vhc7QKdh/r8nO1ej8s7dvXdr4btr58IaXu78bnJxAB&#10;x/AHw1Wf1aFgp707kvGiUzCLZ1NGuUgTEAwkjxEP9kzO0xhkkcv/LxQXAAAA//8DAFBLAQItABQA&#10;BgAIAAAAIQC2gziS/gAAAOEBAAATAAAAAAAAAAAAAAAAAAAAAABbQ29udGVudF9UeXBlc10ueG1s&#10;UEsBAi0AFAAGAAgAAAAhADj9If/WAAAAlAEAAAsAAAAAAAAAAAAAAAAALwEAAF9yZWxzLy5yZWxz&#10;UEsBAi0AFAAGAAgAAAAhAN/9vvGTAgAAUwUAAA4AAAAAAAAAAAAAAAAALgIAAGRycy9lMm9Eb2Mu&#10;eG1sUEsBAi0AFAAGAAgAAAAhALqDeoHhAAAACgEAAA8AAAAAAAAAAAAAAAAA7QQAAGRycy9kb3du&#10;cmV2LnhtbFBLBQYAAAAABAAEAPMAAAD7BQAAAAA=&#10;" fillcolor="white [3201]" strokecolor="black [3200]" strokeweight="1.5pt">
                <v:path arrowok="t"/>
                <v:textbox>
                  <w:txbxContent>
                    <w:p w14:paraId="55953FAC" w14:textId="77777777" w:rsidR="007E7CA9" w:rsidRPr="00B06847" w:rsidRDefault="007E7CA9" w:rsidP="007E7CA9">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جودة الخدمة المدركة</w:t>
                      </w:r>
                    </w:p>
                  </w:txbxContent>
                </v:textbox>
              </v:oval>
            </w:pict>
          </mc:Fallback>
        </mc:AlternateContent>
      </w:r>
    </w:p>
    <w:p w14:paraId="42DB4500" w14:textId="41D30907" w:rsidR="007E7CA9" w:rsidRPr="007E7CA9" w:rsidRDefault="00924E2A" w:rsidP="007E7CA9">
      <w:pPr>
        <w:bidi/>
        <w:spacing w:after="160" w:line="360" w:lineRule="auto"/>
        <w:jc w:val="both"/>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noProof/>
          <w:sz w:val="26"/>
          <w:szCs w:val="26"/>
          <w:rtl/>
          <w:lang w:val="ar-DZ" w:bidi="ar-DZ"/>
        </w:rPr>
        <mc:AlternateContent>
          <mc:Choice Requires="wps">
            <w:drawing>
              <wp:anchor distT="0" distB="0" distL="114300" distR="114300" simplePos="0" relativeHeight="251674624" behindDoc="0" locked="0" layoutInCell="1" allowOverlap="1" wp14:anchorId="580E205E" wp14:editId="0EE6A8E8">
                <wp:simplePos x="0" y="0"/>
                <wp:positionH relativeFrom="column">
                  <wp:posOffset>1146810</wp:posOffset>
                </wp:positionH>
                <wp:positionV relativeFrom="paragraph">
                  <wp:posOffset>320675</wp:posOffset>
                </wp:positionV>
                <wp:extent cx="0" cy="361950"/>
                <wp:effectExtent l="95250" t="38100" r="76200" b="76200"/>
                <wp:wrapNone/>
                <wp:docPr id="17" name="رابط كسهم مستقيم 17"/>
                <wp:cNvGraphicFramePr/>
                <a:graphic xmlns:a="http://schemas.openxmlformats.org/drawingml/2006/main">
                  <a:graphicData uri="http://schemas.microsoft.com/office/word/2010/wordprocessingShape">
                    <wps:wsp>
                      <wps:cNvCnPr/>
                      <wps:spPr>
                        <a:xfrm flipV="1">
                          <a:off x="0" y="0"/>
                          <a:ext cx="0" cy="3619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612A6DD0" id="_x0000_t32" coordsize="21600,21600" o:spt="32" o:oned="t" path="m,l21600,21600e" filled="f">
                <v:path arrowok="t" fillok="f" o:connecttype="none"/>
                <o:lock v:ext="edit" shapetype="t"/>
              </v:shapetype>
              <v:shape id="رابط كسهم مستقيم 17" o:spid="_x0000_s1026" type="#_x0000_t32" style="position:absolute;left:0;text-align:left;margin-left:90.3pt;margin-top:25.25pt;width:0;height:28.5pt;flip:y;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lvh+gEAAAUEAAAOAAAAZHJzL2Uyb0RvYy54bWysU8uu0zAQ3SPxD5b3NGkRF4ia3kUvsEFQ&#10;8dr7OnZj4ZfGpm22oCskfgTEDt0Fv5L8DWOnDYjXArGx/JhzZs6Z8fL8YDTZCQjK2ZrOZyUlwnLX&#10;KLut6csXD2/doyREZhumnRU17USg56ubN5Z7X4mFa51uBBAksaHa+5q2MfqqKAJvhWFh5ryw+Cgd&#10;GBbxCNuiAbZHdqOLRVmeFXsHjQfHRQh4ezE+0lXml1Lw+FTKICLRNcXaYl4hr5dpLVZLVm2B+Vbx&#10;YxnsH6owTFlMOlFdsMjIG1C/UBnFwQUn44w7UzgpFRdZA6qZlz+ped4yL7IWNCf4yabw/2j5k90G&#10;iGqwd3cpscxgj/ov/cf+U/+VDO/66+H9cEWGq/66/zy8HT7gAQPRtb0PFYLXdgPHU/AbSBYcJBgi&#10;tfKvkDSbgjLJIXveTZ6LQyR8vOR4e/tsfv9ObkcxMiQmDyE+Es6QtKlpiMDUto1rZy021sHIznaP&#10;Q8QaEHgCJLC2aY1M6Qe2IbHzqCyCYnarRRKA4SmkSELG0vMudlqM8GdCojFY4iKLyCMp1hrIjuEw&#10;Na/nEwtGJohUWk+g8u+gY2yCiTymE3AU9cdsU3TO6GycgEZZB7/LGg+nUuUYf1I9ak2yL13T5UZm&#10;O3DWsj/Hf5GG+cdzhn//vatvAAAA//8DAFBLAwQUAAYACAAAACEAsoHfK94AAAAKAQAADwAAAGRy&#10;cy9kb3ducmV2LnhtbEyPQUvDQBCF74L/YRmhN7trS9oQsykiFCqI1Kr3bXaaBLOzaXbTpv/eqRe9&#10;zZt5vPlevhpdK07Yh8aThoepAoFUettQpeHzY32fggjRkDWtJ9RwwQCr4vYmN5n1Z3rH0y5WgkMo&#10;ZEZDHWOXSRnKGp0JU98h8e3ge2ciy76StjdnDnetnCm1kM40xB9q0+FzjeX3bnAaji/bqI6vX2E4&#10;qOSSLreb4W2+0XpyNz49gog4xj8zXPEZHQpm2vuBbBAt61Qt2KohUQmIq+F3sedBLROQRS7/Vyh+&#10;AAAA//8DAFBLAQItABQABgAIAAAAIQC2gziS/gAAAOEBAAATAAAAAAAAAAAAAAAAAAAAAABbQ29u&#10;dGVudF9UeXBlc10ueG1sUEsBAi0AFAAGAAgAAAAhADj9If/WAAAAlAEAAAsAAAAAAAAAAAAAAAAA&#10;LwEAAF9yZWxzLy5yZWxzUEsBAi0AFAAGAAgAAAAhAJuCW+H6AQAABQQAAA4AAAAAAAAAAAAAAAAA&#10;LgIAAGRycy9lMm9Eb2MueG1sUEsBAi0AFAAGAAgAAAAhALKB3yveAAAACgEAAA8AAAAAAAAAAAAA&#10;AAAAVAQAAGRycy9kb3ducmV2LnhtbFBLBQYAAAAABAAEAPMAAABfBQAAAAA=&#10;" strokecolor="black [3200]" strokeweight="2pt">
                <v:stroke endarrow="block"/>
                <v:shadow on="t" color="black" opacity="24903f" origin=",.5" offset="0,.55556mm"/>
              </v:shape>
            </w:pict>
          </mc:Fallback>
        </mc:AlternateContent>
      </w:r>
      <w:r>
        <w:rPr>
          <w:rFonts w:ascii="Simplified Arabic" w:eastAsia="Calibri" w:hAnsi="Simplified Arabic" w:cs="Simplified Arabic" w:hint="cs"/>
          <w:b/>
          <w:bCs/>
          <w:noProof/>
          <w:sz w:val="26"/>
          <w:szCs w:val="26"/>
          <w:rtl/>
          <w:lang w:val="ar-DZ" w:bidi="ar-DZ"/>
        </w:rPr>
        <mc:AlternateContent>
          <mc:Choice Requires="wps">
            <w:drawing>
              <wp:anchor distT="0" distB="0" distL="114300" distR="114300" simplePos="0" relativeHeight="251673600" behindDoc="0" locked="0" layoutInCell="1" allowOverlap="1" wp14:anchorId="2734553A" wp14:editId="7DAF2286">
                <wp:simplePos x="0" y="0"/>
                <wp:positionH relativeFrom="column">
                  <wp:posOffset>3080385</wp:posOffset>
                </wp:positionH>
                <wp:positionV relativeFrom="paragraph">
                  <wp:posOffset>425450</wp:posOffset>
                </wp:positionV>
                <wp:extent cx="0" cy="533400"/>
                <wp:effectExtent l="95250" t="38100" r="76200" b="76200"/>
                <wp:wrapNone/>
                <wp:docPr id="16" name="رابط كسهم مستقيم 16"/>
                <wp:cNvGraphicFramePr/>
                <a:graphic xmlns:a="http://schemas.openxmlformats.org/drawingml/2006/main">
                  <a:graphicData uri="http://schemas.microsoft.com/office/word/2010/wordprocessingShape">
                    <wps:wsp>
                      <wps:cNvCnPr/>
                      <wps:spPr>
                        <a:xfrm flipV="1">
                          <a:off x="0" y="0"/>
                          <a:ext cx="0" cy="5334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88FFE6C" id="رابط كسهم مستقيم 16" o:spid="_x0000_s1026" type="#_x0000_t32" style="position:absolute;left:0;text-align:left;margin-left:242.55pt;margin-top:33.5pt;width:0;height:42pt;flip:y;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n4Q+gEAAAUEAAAOAAAAZHJzL2Uyb0RvYy54bWysU8mOEzEQvSPxD5bvpDsZGKFWOnPIABcE&#10;Edvd47bTFt5UNknnChoh8SMgbmgO/Er331B2Jw1iOyAulpd6r+q9Ki8vOqPJTkBQztZ0PispEZa7&#10;RtltTV++eHjnPiUhMtsw7ayo6UEEerG6fWu595VYuNbpRgBBEhuqva9pG6OviiLwVhgWZs4Li4/S&#10;gWERj7AtGmB7ZDe6WJTlebF30HhwXISAt5fjI11lfikFj0+lDCISXVOsLeYV8nqV1mK1ZNUWmG8V&#10;P5bB/qEKw5TFpBPVJYuMvAH1C5VRHFxwMs64M4WTUnGRNaCaefmTmuct8yJrQXOCn2wK/4+WP9lt&#10;gKgGe3dOiWUGe9R/6T/2n/qvZHjX3wzvh2syXPc3/efh7fABDxiIru19qBC8ths4noLfQLKgk2CI&#10;1Mq/QtJsCsokXfb8MHkuukj4eMnx9t7Z2d0yt6MYGRKThxAfCWdI2tQ0RGBq28a1sxYb62BkZ7vH&#10;IWINCDwBEljbtEam9APbkHjwqCyCYnarRRKA4SmkSELG0vMuHrQY4c+ERGOwxEUWkUdSrDWQHcNh&#10;al7PJxaMTBCptJ5A5d9Bx9gEE3lMJ+Ao6o/Zpuic0dk4AY2yDn6XNXanUuUYf1I9ak2yr1xzyI3M&#10;duCsZX+O/yIN84/nDP/+e1ffAAAA//8DAFBLAwQUAAYACAAAACEA6MzFft4AAAAKAQAADwAAAGRy&#10;cy9kb3ducmV2LnhtbEyPwUrDQBCG74LvsIzgze5GTRtiNkUEoYJIrXrfZqdJMDubZjdt+vaO9KDH&#10;mfn45/uL5eQ6ccAhtJ40JDMFAqnytqVaw+fH800GIkRD1nSeUMMJAyzLy4vC5NYf6R0Pm1gLDqGQ&#10;Gw1NjH0uZagadCbMfI/Et50fnIk8DrW0gzlyuOvkrVJz6UxL/KExPT41WH1vRqdh/7KOav/6Fcad&#10;Sk/ZYr0a3+5WWl9fTY8PICJO8Q+GX31Wh5Kdtn4kG0Sn4T5LE0Y1zBfciYHzYstkmiiQZSH/Vyh/&#10;AAAA//8DAFBLAQItABQABgAIAAAAIQC2gziS/gAAAOEBAAATAAAAAAAAAAAAAAAAAAAAAABbQ29u&#10;dGVudF9UeXBlc10ueG1sUEsBAi0AFAAGAAgAAAAhADj9If/WAAAAlAEAAAsAAAAAAAAAAAAAAAAA&#10;LwEAAF9yZWxzLy5yZWxzUEsBAi0AFAAGAAgAAAAhADtWfhD6AQAABQQAAA4AAAAAAAAAAAAAAAAA&#10;LgIAAGRycy9lMm9Eb2MueG1sUEsBAi0AFAAGAAgAAAAhAOjMxX7eAAAACgEAAA8AAAAAAAAAAAAA&#10;AAAAVAQAAGRycy9kb3ducmV2LnhtbFBLBQYAAAAABAAEAPMAAABfBQAAAAA=&#10;" strokecolor="black [3200]" strokeweight="2pt">
                <v:stroke endarrow="block"/>
                <v:shadow on="t" color="black" opacity="24903f" origin=",.5" offset="0,.55556mm"/>
              </v:shape>
            </w:pict>
          </mc:Fallback>
        </mc:AlternateContent>
      </w:r>
    </w:p>
    <w:p w14:paraId="109AB144" w14:textId="566366BA" w:rsidR="002A27B1" w:rsidRPr="002A27B1" w:rsidRDefault="007155A3" w:rsidP="002A27B1">
      <w:pPr>
        <w:tabs>
          <w:tab w:val="left" w:pos="1436"/>
        </w:tabs>
        <w:bidi/>
        <w:spacing w:after="160" w:line="360" w:lineRule="auto"/>
        <w:jc w:val="both"/>
        <w:rPr>
          <w:rFonts w:ascii="Simplified Arabic" w:eastAsia="Calibri" w:hAnsi="Simplified Arabic" w:cs="Simplified Arabic"/>
          <w:color w:val="000000"/>
          <w:sz w:val="26"/>
          <w:szCs w:val="26"/>
          <w:rtl/>
          <w:lang w:val="en-US" w:bidi="ar-DZ"/>
        </w:rPr>
      </w:pPr>
      <w:r>
        <w:rPr>
          <w:rFonts w:hint="cs"/>
          <w:noProof/>
          <w:rtl/>
          <w:lang w:val="ar-SA"/>
        </w:rPr>
        <mc:AlternateContent>
          <mc:Choice Requires="wps">
            <w:drawing>
              <wp:anchor distT="0" distB="0" distL="114300" distR="114300" simplePos="0" relativeHeight="251671552" behindDoc="0" locked="0" layoutInCell="1" allowOverlap="1" wp14:anchorId="0ABAC381" wp14:editId="58A7E57F">
                <wp:simplePos x="0" y="0"/>
                <wp:positionH relativeFrom="column">
                  <wp:posOffset>518795</wp:posOffset>
                </wp:positionH>
                <wp:positionV relativeFrom="paragraph">
                  <wp:posOffset>172085</wp:posOffset>
                </wp:positionV>
                <wp:extent cx="1362075" cy="962025"/>
                <wp:effectExtent l="0" t="0" r="28575" b="28575"/>
                <wp:wrapNone/>
                <wp:docPr id="14" name="مستطيل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62075" cy="96202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26AAA8AF" w14:textId="77777777" w:rsidR="007155A3" w:rsidRPr="00B06847" w:rsidRDefault="007155A3" w:rsidP="007155A3">
                            <w:pPr>
                              <w:jc w:val="center"/>
                              <w:rPr>
                                <w:rFonts w:ascii="Simplified Arabic" w:hAnsi="Simplified Arabic" w:cs="Simplified Arabic"/>
                                <w:sz w:val="28"/>
                                <w:szCs w:val="28"/>
                                <w:rtl/>
                                <w:lang w:bidi="ar-DZ"/>
                              </w:rPr>
                            </w:pPr>
                            <w:r w:rsidRPr="00B06847">
                              <w:rPr>
                                <w:rFonts w:ascii="Simplified Arabic" w:hAnsi="Simplified Arabic" w:cs="Simplified Arabic"/>
                                <w:sz w:val="28"/>
                                <w:szCs w:val="28"/>
                                <w:rtl/>
                                <w:lang w:bidi="ar-DZ"/>
                              </w:rPr>
                              <w:t>الأنشطة التسويقية</w:t>
                            </w:r>
                          </w:p>
                          <w:p w14:paraId="7C16133E"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الإعلان، الاسعار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ABAC381" id="مستطيل 14" o:spid="_x0000_s1036" style="position:absolute;left:0;text-align:left;margin-left:40.85pt;margin-top:13.55pt;width:107.25pt;height:7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cbDjQIAAEwFAAAOAAAAZHJzL2Uyb0RvYy54bWysVM1O3DAQvlfqO1i+lyTbXSgRWbQCUVVa&#10;wapQcfY6NhvheFzbu8n2XC59lF576KvA23TsZAOlqIeqF8sz883/z9FxWyuyEdZVoAua7aWUCM2h&#10;rPRNQT9dnb15R4nzTJdMgRYF3QpHj6evXx01JhcjWIEqhSVoRLu8MQVdeW/yJHF8JWrm9sAIjUIJ&#10;tmYeSXuTlJY1aL1WyShN95MGbGkscOEcck87IZ1G+1IK7i+kdMITVVCMzcfXxncZ3mR6xPIby8yq&#10;4n0Y7B+iqFml0elg6pR5Rta2+sNUXXELDqTf41AnIGXFRcwBs8nSZ9lcrpgRMRcsjjNDmdz/M8vP&#10;NwtLqhJ7N6ZEsxp79HB3/+P++/3Ph28PXwmysUaNcTlCL83ChiydmQO/dShIfpMEwvWYVto6YDFH&#10;0saCb4eCi9YTjszs7f4oPZhQwlF2iP/RJHhLWL7TNtb59wJqEj4FtdjQWGe2mTvfQXeQ4Exp0qDZ&#10;w3QSWxuj6wKKofmtEh3so5CYNYYwiubivIkTZcmG4aSUt1kfh9KIDCqyUmpQyl5SUn6n1GODmogz&#10;OCimLyk+ehvQ0SNoPyjWlQb7d2XZ4fueuC7XkLZvl23X4liUwFpCucW+W+gWwhl+VmGB58z5BbO4&#10;AbgruNX+Ah+pAGsK/Y+SFdgvL/EDHgcTpZQ0uFEFdZ/XzApK1AeNI3uYjcdhBSMxnhyMkLBPJcun&#10;Er2uTwBbkeH9MDx+A96rHVdaqK9x+WfBK4qY5ui7oNzbHXHiu03H88HFbBZhuHaG+bm+NDwYD4UO&#10;A3TVXjNr+inzOJ/nsNs+lj8btg4bNDXM1h5kFSfxsa59C3Bl4yz35yXchKd0RD0ewekvAAAA//8D&#10;AFBLAwQUAAYACAAAACEAGFErjN8AAAAJAQAADwAAAGRycy9kb3ducmV2LnhtbEyPwU7DMBBE70j8&#10;g7VIXFDrJEJJGuJUCKmcuJAC6tGNTWxqr4PttuHvMadyXM3TzNt2PVtDTtIH7ZBBvsyASByc0Dgy&#10;eNtuFjWQEDkKbhxKBj8ywLq7vmp5I9wZX+WpjyNJJRgazkDFODWUhkFJy8PSTRJT9um85TGdfqTC&#10;83Mqt4YWWVZSyzWmBcUn+aTkcOiPlkG/+77H7deLfvfq7qDN5nlVDh+M3d7Mjw9AopzjBYY//aQO&#10;XXLauyOKQAyDOq8SyaCociApL1ZlAWSfwKougXYt/f9B9wsAAP//AwBQSwECLQAUAAYACAAAACEA&#10;toM4kv4AAADhAQAAEwAAAAAAAAAAAAAAAAAAAAAAW0NvbnRlbnRfVHlwZXNdLnhtbFBLAQItABQA&#10;BgAIAAAAIQA4/SH/1gAAAJQBAAALAAAAAAAAAAAAAAAAAC8BAABfcmVscy8ucmVsc1BLAQItABQA&#10;BgAIAAAAIQByzcbDjQIAAEwFAAAOAAAAAAAAAAAAAAAAAC4CAABkcnMvZTJvRG9jLnhtbFBLAQIt&#10;ABQABgAIAAAAIQAYUSuM3wAAAAkBAAAPAAAAAAAAAAAAAAAAAOcEAABkcnMvZG93bnJldi54bWxQ&#10;SwUGAAAAAAQABADzAAAA8wUAAAAA&#10;" fillcolor="white [3201]" strokecolor="black [3200]" strokeweight="1.5pt">
                <v:path arrowok="t"/>
                <v:textbox>
                  <w:txbxContent>
                    <w:p w14:paraId="26AAA8AF" w14:textId="77777777" w:rsidR="007155A3" w:rsidRPr="00B06847" w:rsidRDefault="007155A3" w:rsidP="007155A3">
                      <w:pPr>
                        <w:jc w:val="center"/>
                        <w:rPr>
                          <w:rFonts w:ascii="Simplified Arabic" w:hAnsi="Simplified Arabic" w:cs="Simplified Arabic"/>
                          <w:sz w:val="28"/>
                          <w:szCs w:val="28"/>
                          <w:rtl/>
                          <w:lang w:bidi="ar-DZ"/>
                        </w:rPr>
                      </w:pPr>
                      <w:r w:rsidRPr="00B06847">
                        <w:rPr>
                          <w:rFonts w:ascii="Simplified Arabic" w:hAnsi="Simplified Arabic" w:cs="Simplified Arabic"/>
                          <w:sz w:val="28"/>
                          <w:szCs w:val="28"/>
                          <w:rtl/>
                          <w:lang w:bidi="ar-DZ"/>
                        </w:rPr>
                        <w:t>الأنشطة التسويقية</w:t>
                      </w:r>
                    </w:p>
                    <w:p w14:paraId="7C16133E"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الإعلان، الاسعار</w:t>
                      </w:r>
                    </w:p>
                  </w:txbxContent>
                </v:textbox>
              </v:rect>
            </w:pict>
          </mc:Fallback>
        </mc:AlternateContent>
      </w:r>
      <w:r>
        <w:rPr>
          <w:rFonts w:hint="cs"/>
          <w:noProof/>
          <w:rtl/>
          <w:lang w:val="ar-SA"/>
        </w:rPr>
        <mc:AlternateContent>
          <mc:Choice Requires="wps">
            <w:drawing>
              <wp:anchor distT="0" distB="0" distL="114300" distR="114300" simplePos="0" relativeHeight="251669504" behindDoc="0" locked="0" layoutInCell="1" allowOverlap="1" wp14:anchorId="39EAEB67" wp14:editId="3BFE3567">
                <wp:simplePos x="0" y="0"/>
                <wp:positionH relativeFrom="column">
                  <wp:posOffset>2338070</wp:posOffset>
                </wp:positionH>
                <wp:positionV relativeFrom="paragraph">
                  <wp:posOffset>441325</wp:posOffset>
                </wp:positionV>
                <wp:extent cx="1571625" cy="561975"/>
                <wp:effectExtent l="0" t="0" r="28575" b="28575"/>
                <wp:wrapNone/>
                <wp:docPr id="12" name="مستطيل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71625" cy="56197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3CD5D5AD"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صورة المؤسسة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9EAEB67" id="مستطيل 12" o:spid="_x0000_s1037" style="position:absolute;left:0;text-align:left;margin-left:184.1pt;margin-top:34.75pt;width:123.75pt;height:44.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IR+jQIAAEwFAAAOAAAAZHJzL2Uyb0RvYy54bWysVM1OGzEQvlfqO1i+l81GBJoVGxSBqCpF&#10;gAoVZ8drkxW2x7Wd7Kbn9tJH6bWHvgq8TcfezUIp6qHqxfLMfPP/c3TcakU2wvkaTEnzvRElwnCo&#10;anNb0o/XZ2/eUuIDMxVTYERJt8LT49nrV0eNLcQYVqAq4QgaMb5obElXIdgiyzxfCc38HlhhUCjB&#10;aRaQdLdZ5ViD1rXKxqPRQdaAq6wDLrxH7mknpLNkX0rBw4WUXgSiSoqxhfS69C7jm82OWHHrmF3V&#10;vA+D/UMUmtUGnQ6mTllgZO3qP0zpmjvwIMMeB52BlDUXKQfMJh89y+ZqxaxIuWBxvB3K5P+fWX6+&#10;uXSkrrB3Y0oM09ijh6/3P+6/3/98+PbwhSAba9RYXyD0yl66mKW3C+B3HgXZb5JI+B7TSqcjFnMk&#10;bSr4dii4aAPhyMwnh/nBeEIJR9nkIJ8eTqK3jBU7bet8eCdAk/gpqcOGpjqzzcKHDrqDRGfKkAbN&#10;TkeT1NoUXRdQCi1slehgH4TErDGEcTKX5k2cKEc2DCelusv7OJRBZFSRtVKDUv6Skgo7pR4b1USa&#10;wUFx9JLio7cBnTyCCYOirg24vyvLDt/3xHe5xrRDu2y7FqcAI2sJ1Rb77qBbCG/5WY0FXjAfLpnD&#10;DcBdwa0OF/hIBVhT6H+UrMB9fokf8TiYKKWkwY0qqf+0Zk5Qot4bHNlpvr8fVzAR+5PDMRLuqWT5&#10;VGLW+gSwFTneD8vTN+KD2nGlA32Dyz+PXlHEDEffJeXB7YiT0G06ng8u5vMEw7WzLCzMleXReCx0&#10;HKDr9oY5209ZwPk8h932seLZsHXYqGlgvg4g6zSJj3XtW4Arm2a5Py/xJjylE+rxCM5+AQAA//8D&#10;AFBLAwQUAAYACAAAACEArINtK+AAAAAKAQAADwAAAGRycy9kb3ducmV2LnhtbEyPwU7DMBBE70j8&#10;g7VIXBB1WohJQ5wKIZUTl6aAOLqxiU3tdbDdNvw95gTH1TzNvG1Wk7PkqEI0HjnMZwUQhb2XBgcO&#10;L9v1dQUkJoFSWI+Kw7eKsGrPzxpRS3/CjTp2aSC5BGMtOOiUxprS2GvlRJz5UWHOPnxwIuUzDFQG&#10;ccrlztJFUTDqhMG8oMWoHrXq993Bcejev25x+/lsXoO+2hu7flqy/o3zy4vp4R5IUlP6g+FXP6tD&#10;m512/oAyEsvhhlWLjHJgyxJIBti8vAOyy2RZFUDbhv5/of0BAAD//wMAUEsBAi0AFAAGAAgAAAAh&#10;ALaDOJL+AAAA4QEAABMAAAAAAAAAAAAAAAAAAAAAAFtDb250ZW50X1R5cGVzXS54bWxQSwECLQAU&#10;AAYACAAAACEAOP0h/9YAAACUAQAACwAAAAAAAAAAAAAAAAAvAQAAX3JlbHMvLnJlbHNQSwECLQAU&#10;AAYACAAAACEARyiEfo0CAABMBQAADgAAAAAAAAAAAAAAAAAuAgAAZHJzL2Uyb0RvYy54bWxQSwEC&#10;LQAUAAYACAAAACEArINtK+AAAAAKAQAADwAAAAAAAAAAAAAAAADnBAAAZHJzL2Rvd25yZXYueG1s&#10;UEsFBgAAAAAEAAQA8wAAAPQFAAAAAA==&#10;" fillcolor="white [3201]" strokecolor="black [3200]" strokeweight="1.5pt">
                <v:path arrowok="t"/>
                <v:textbox>
                  <w:txbxContent>
                    <w:p w14:paraId="3CD5D5AD"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صورة المؤسسة</w:t>
                      </w:r>
                    </w:p>
                  </w:txbxContent>
                </v:textbox>
              </v:rect>
            </w:pict>
          </mc:Fallback>
        </mc:AlternateContent>
      </w:r>
    </w:p>
    <w:p w14:paraId="6E4D0BF4" w14:textId="6552C681" w:rsidR="005E77EC" w:rsidRPr="005E77EC" w:rsidRDefault="00924E2A" w:rsidP="005E77EC">
      <w:pPr>
        <w:bidi/>
        <w:spacing w:after="160" w:line="360" w:lineRule="auto"/>
        <w:jc w:val="both"/>
        <w:rPr>
          <w:rFonts w:ascii="Simplified Arabic" w:eastAsia="Calibri" w:hAnsi="Simplified Arabic" w:cs="Simplified Arabic"/>
          <w:sz w:val="26"/>
          <w:szCs w:val="26"/>
          <w:rtl/>
        </w:rPr>
      </w:pPr>
      <w:r>
        <w:rPr>
          <w:rFonts w:ascii="Simplified Arabic" w:eastAsia="Calibri" w:hAnsi="Simplified Arabic" w:cs="Simplified Arabic" w:hint="cs"/>
          <w:noProof/>
          <w:sz w:val="26"/>
          <w:szCs w:val="26"/>
          <w:rtl/>
          <w:lang w:val="ar-SA"/>
        </w:rPr>
        <mc:AlternateContent>
          <mc:Choice Requires="wps">
            <w:drawing>
              <wp:anchor distT="0" distB="0" distL="114300" distR="114300" simplePos="0" relativeHeight="251676672" behindDoc="0" locked="0" layoutInCell="1" allowOverlap="1" wp14:anchorId="3396362E" wp14:editId="2863B63B">
                <wp:simplePos x="0" y="0"/>
                <wp:positionH relativeFrom="column">
                  <wp:posOffset>1089659</wp:posOffset>
                </wp:positionH>
                <wp:positionV relativeFrom="paragraph">
                  <wp:posOffset>495300</wp:posOffset>
                </wp:positionV>
                <wp:extent cx="2047875" cy="695325"/>
                <wp:effectExtent l="38100" t="38100" r="66675" b="85725"/>
                <wp:wrapNone/>
                <wp:docPr id="19" name="رابط كسهم مستقيم 19"/>
                <wp:cNvGraphicFramePr/>
                <a:graphic xmlns:a="http://schemas.openxmlformats.org/drawingml/2006/main">
                  <a:graphicData uri="http://schemas.microsoft.com/office/word/2010/wordprocessingShape">
                    <wps:wsp>
                      <wps:cNvCnPr/>
                      <wps:spPr>
                        <a:xfrm flipV="1">
                          <a:off x="0" y="0"/>
                          <a:ext cx="2047875" cy="6953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7154CBF" id="رابط كسهم مستقيم 19" o:spid="_x0000_s1026" type="#_x0000_t32" style="position:absolute;left:0;text-align:left;margin-left:85.8pt;margin-top:39pt;width:161.25pt;height:54.75pt;flip:y;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EQR/wEAAAsEAAAOAAAAZHJzL2Uyb0RvYy54bWysU8mOEzEQvSPxD5bvpDuBzBKlM4cMcEEQ&#10;sd09bjtt4U1lk+UKGiHNj4C4oTnwK91/Q9mdNIjtgLhYXuq9qveqPL/YGU02AoJytqLjUUmJsNzV&#10;yq4r+urlo3tnlITIbM20s6KiexHoxeLunfnWz8TENU7XAgiS2DDb+oo2MfpZUQTeCMPCyHlh8VE6&#10;MCziEdZFDWyL7EYXk7I8KbYOag+OixDw9rJ/pIvML6Xg8ZmUQUSiK4q1xbxCXq/SWizmbLYG5hvF&#10;D2Wwf6jCMGUx6UB1ySIjb0H9QmUUBxecjCPuTOGkVFxkDahmXP6k5kXDvMha0JzgB5vC/6PlTzcr&#10;IKrG3p1TYpnBHrVf2o/tp/Yr6d63t92H7pp01+1t+7l7193gAQPRta0PMwQv7QoOp+BXkCzYSTBE&#10;auVfI2k2BWWSXfZ8P3gudpFwvJyUD07PTqeUcHw7OZ/en0wTfdHzJD4PIT4WzpC0qWiIwNS6iUtn&#10;LbbXQZ+DbZ6E2AOPgATWNq2RKf3Q1iTuPeqLoJhda3HIk0KKJKcXkHdxr0UPfy4k2pMKzVLyYIql&#10;BrJhOFL1m/HAgpEJIpXWA6j8O+gQm2AiD+sA7EX9MdsQnTM6GwegUdbB77LG3bFU2ccfVfdak+wr&#10;V+9zO7MdOHG5D4ffkUb6x3OGf//Di28AAAD//wMAUEsDBBQABgAIAAAAIQD853/X3wAAAAoBAAAP&#10;AAAAZHJzL2Rvd25yZXYueG1sTI9BS8NAFITvgv9heYI3uxttmxizKSIIFURq1fs2+5oEs2/T7KZN&#10;/73Pkx6HGWa+KVaT68QRh9B60pDMFAikytuWag2fH883GYgQDVnTeUINZwywKi8vCpNbf6J3PG5j&#10;LbiEQm40NDH2uZShatCZMPM9Ent7PzgTWQ61tIM5cbnr5K1SS+lMS7zQmB6fGqy+t6PTcHjZRHV4&#10;/QrjXi3OWbpZj293a62vr6bHBxARp/gXhl98RoeSmXZ+JBtExzpNlhzVkGb8iQPz+3kCYsdOli5A&#10;loX8f6H8AQAA//8DAFBLAQItABQABgAIAAAAIQC2gziS/gAAAOEBAAATAAAAAAAAAAAAAAAAAAAA&#10;AABbQ29udGVudF9UeXBlc10ueG1sUEsBAi0AFAAGAAgAAAAhADj9If/WAAAAlAEAAAsAAAAAAAAA&#10;AAAAAAAALwEAAF9yZWxzLy5yZWxzUEsBAi0AFAAGAAgAAAAhAPZYRBH/AQAACwQAAA4AAAAAAAAA&#10;AAAAAAAALgIAAGRycy9lMm9Eb2MueG1sUEsBAi0AFAAGAAgAAAAhAPznf9ffAAAACgEAAA8AAAAA&#10;AAAAAAAAAAAAWQQAAGRycy9kb3ducmV2LnhtbFBLBQYAAAAABAAEAPMAAABlBQAAAAA=&#10;" strokecolor="black [3200]" strokeweight="2pt">
                <v:stroke endarrow="block"/>
                <v:shadow on="t" color="black" opacity="24903f" origin=",.5" offset="0,.55556mm"/>
              </v:shape>
            </w:pict>
          </mc:Fallback>
        </mc:AlternateContent>
      </w:r>
      <w:r>
        <w:rPr>
          <w:rFonts w:ascii="Simplified Arabic" w:eastAsia="Calibri" w:hAnsi="Simplified Arabic" w:cs="Simplified Arabic" w:hint="cs"/>
          <w:noProof/>
          <w:sz w:val="26"/>
          <w:szCs w:val="26"/>
          <w:rtl/>
          <w:lang w:val="ar-SA"/>
        </w:rPr>
        <mc:AlternateContent>
          <mc:Choice Requires="wps">
            <w:drawing>
              <wp:anchor distT="0" distB="0" distL="114300" distR="114300" simplePos="0" relativeHeight="251675648" behindDoc="0" locked="0" layoutInCell="1" allowOverlap="1" wp14:anchorId="09AD23CA" wp14:editId="67F32FD7">
                <wp:simplePos x="0" y="0"/>
                <wp:positionH relativeFrom="column">
                  <wp:posOffset>3137535</wp:posOffset>
                </wp:positionH>
                <wp:positionV relativeFrom="paragraph">
                  <wp:posOffset>495300</wp:posOffset>
                </wp:positionV>
                <wp:extent cx="1971675" cy="590550"/>
                <wp:effectExtent l="57150" t="38100" r="66675" b="95250"/>
                <wp:wrapNone/>
                <wp:docPr id="18" name="رابط كسهم مستقيم 18"/>
                <wp:cNvGraphicFramePr/>
                <a:graphic xmlns:a="http://schemas.openxmlformats.org/drawingml/2006/main">
                  <a:graphicData uri="http://schemas.microsoft.com/office/word/2010/wordprocessingShape">
                    <wps:wsp>
                      <wps:cNvCnPr/>
                      <wps:spPr>
                        <a:xfrm flipH="1" flipV="1">
                          <a:off x="0" y="0"/>
                          <a:ext cx="1971675" cy="5905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672C763" id="رابط كسهم مستقيم 18" o:spid="_x0000_s1026" type="#_x0000_t32" style="position:absolute;left:0;text-align:left;margin-left:247.05pt;margin-top:39pt;width:155.25pt;height:46.5pt;flip:x 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ZTTBwIAABUEAAAOAAAAZHJzL2Uyb0RvYy54bWysU8mOEzEQvSPxD5bvpDuRMsNE6cwhw3JA&#10;EMHA3eO20xbeVDZZrqAREj8yiBuaw/xK999QdicNYjsgLpaXeq/qvSrPz3dGk42AoJyt6HhUUiIs&#10;d7Wy64q+vnz84CElITJbM+2sqOheBHq+uH9vvvUzMXGN07UAgiQ2zLa+ok2MflYUgTfCsDByXlh8&#10;lA4Mi3iEdVED2yK70cWkLE+KrYPag+MiBLy96B/pIvNLKXh8IWUQkeiKYm0xr5DXq7QWizmbrYH5&#10;RvFDGewfqjBMWUw6UF2wyMg7UL9QGcXBBSfjiDtTOCkVF1kDqhmXP6l51TAvshY0J/jBpvD/aPnz&#10;zQqIqrF32CnLDPao/dretJ/bO9J9aG+7j9016a7b2/ZL9777hAcMRNe2PswQvLQrOJyCX0GyYCfB&#10;EKmVf4qkNO/epF16Q8Fkl93fD+6LXSQcL8dnp+OT0yklHN+mZ+V0mttT9IwJ7SHEJ8IZkjYVDRGY&#10;Wjdx6azFRjvoc7DNsxCxJgQeAQmsbVojU/qRrUnce1QaQTG71iIJwvAUUiRhvZS8i3stevhLIdEo&#10;LHSSpeQRFUsNZMNwuOq344EFIxNEKq0HUPl30CE2wUQe2wHYi/pjtiE6Z3Q2DkCjrIPfZY27Y6my&#10;jz+q7rUm2Veu3ufGZjtw9rI/h3+ShvvHc4Z//82LbwAAAP//AwBQSwMEFAAGAAgAAAAhABiegVLi&#10;AAAACgEAAA8AAABkcnMvZG93bnJldi54bWxMj8tOwzAQRfdI/IM1SGwQtYNCY0KcqkIUsaiESLth&#10;58YmiRo/ZLtN4OsZVrAczdG951ar2YzkrEMcnBWQLRgQbVunBtsJ2O82txxITNIqOTqrBXzpCKv6&#10;8qKSpXKTfdfnJnUEQ2wspYA+JV9SGtteGxkXzmuLv08XjEx4ho6qICcMNyO9Y2xJjRwsNvTS66de&#10;t8fmZASsP/i9L44vz+Ht+4Y3ft5M29dRiOuref0IJOk5/cHwq4/qUKPTwZ2simQUkD/kGaICCo6b&#10;EOAsXwI5IFlkDGhd0f8T6h8AAAD//wMAUEsBAi0AFAAGAAgAAAAhALaDOJL+AAAA4QEAABMAAAAA&#10;AAAAAAAAAAAAAAAAAFtDb250ZW50X1R5cGVzXS54bWxQSwECLQAUAAYACAAAACEAOP0h/9YAAACU&#10;AQAACwAAAAAAAAAAAAAAAAAvAQAAX3JlbHMvLnJlbHNQSwECLQAUAAYACAAAACEAjJ2U0wcCAAAV&#10;BAAADgAAAAAAAAAAAAAAAAAuAgAAZHJzL2Uyb0RvYy54bWxQSwECLQAUAAYACAAAACEAGJ6BUuIA&#10;AAAKAQAADwAAAAAAAAAAAAAAAABhBAAAZHJzL2Rvd25yZXYueG1sUEsFBgAAAAAEAAQA8wAAAHAF&#10;AAAAAA==&#10;" strokecolor="black [3200]" strokeweight="2pt">
                <v:stroke endarrow="block"/>
                <v:shadow on="t" color="black" opacity="24903f" origin=",.5" offset="0,.55556mm"/>
              </v:shape>
            </w:pict>
          </mc:Fallback>
        </mc:AlternateContent>
      </w:r>
    </w:p>
    <w:p w14:paraId="3130FB37" w14:textId="46869F62" w:rsidR="0017553E" w:rsidRDefault="0017553E" w:rsidP="0017553E">
      <w:pPr>
        <w:bidi/>
        <w:rPr>
          <w:rtl/>
          <w:lang w:val="en-US"/>
        </w:rPr>
      </w:pPr>
    </w:p>
    <w:p w14:paraId="0F758A24" w14:textId="707B276B" w:rsidR="00B24716" w:rsidRDefault="00D21B81" w:rsidP="0007573E">
      <w:pPr>
        <w:bidi/>
        <w:rPr>
          <w:rtl/>
          <w:lang w:val="en-US"/>
        </w:rPr>
      </w:pPr>
      <w:r>
        <w:rPr>
          <w:rFonts w:hint="cs"/>
          <w:noProof/>
          <w:rtl/>
          <w:lang w:val="ar-SA"/>
        </w:rPr>
        <mc:AlternateContent>
          <mc:Choice Requires="wps">
            <w:drawing>
              <wp:anchor distT="0" distB="0" distL="114300" distR="114300" simplePos="0" relativeHeight="251670528" behindDoc="0" locked="0" layoutInCell="1" allowOverlap="1" wp14:anchorId="31F300F2" wp14:editId="05C2783A">
                <wp:simplePos x="0" y="0"/>
                <wp:positionH relativeFrom="column">
                  <wp:posOffset>4452620</wp:posOffset>
                </wp:positionH>
                <wp:positionV relativeFrom="paragraph">
                  <wp:posOffset>288925</wp:posOffset>
                </wp:positionV>
                <wp:extent cx="1409700" cy="542925"/>
                <wp:effectExtent l="0" t="0" r="19050" b="28575"/>
                <wp:wrapNone/>
                <wp:docPr id="13" name="مستطيل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9700" cy="54292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13D757F1"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الجودة الوظيفية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1F300F2" id="مستطيل 13" o:spid="_x0000_s1038" style="position:absolute;left:0;text-align:left;margin-left:350.6pt;margin-top:22.75pt;width:111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pIMhjgIAAEwFAAAOAAAAZHJzL2Uyb0RvYy54bWysVMtuEzEU3SPxD5b3dB4klIw6qaJWRUhR&#10;G9Girh2P3YzqF7aTmbCGDZ/ClgW/0v4N155HS6lYIDaWr++5z3Ovj45bKdCOWVdrVeLsIMWIKaqr&#10;Wt2U+OPV2au3GDlPVEWEVqzEe+bw8fzli6PGFCzXGy0qZhE4Ua5oTIk33psiSRzdMEncgTZMgZJr&#10;K4kH0d4klSUNeJciydP0TdJoWxmrKXMOXk87JZ5H/5wz6i84d8wjUWLIzcfTxnMdzmR+RIobS8ym&#10;pn0a5B+ykKRWEHR0dUo8QVtb/+FK1tRqp7k/oFommvOaslgDVJOlT6q53BDDYi3QHGfGNrn/55ae&#10;71YW1RVw9xojRSRwdP/17sfd97uf99/uvyB4hh41xhUAvTQrG6p0ZqnprQNF8psmCK7HtNzKgIUa&#10;URsbvh8bzlqPKDxmk3R2mAIvFHTTST7LpyFaQorB2ljn3zEtUbiU2AKhsc9kt3S+gw6QEEwo1IDb&#10;WTqN1MbsuoRian4vWAf7wDhUDSnk0V2cN3YiLNoRmJTqNuvzEAqQwYTXQoxG2XNGwg9GPTaYsTiD&#10;o2H6nOFDtBEdI2rlR0NZK23/bsw7fM+J62oNZft23XYU5wOXa13tgXeru4Vwhp7V0OAlcX5FLGwA&#10;cAJb7S/g4EJDT3V/w2ij7efn3gMeBhO0GDWwUSV2n7bEMozEewUjO8smk7CCUZhMD3MQ7GPN+rFG&#10;beWJBioy+D8MjdeA92J45VbLa1j+RYgKKqIoxC4x9XYQTny36fB9ULZYRBisnSF+qS4NDc5Do8MA&#10;XbXXxJp+yjzM57keto8UT4atwwZLpRdbr3kdJzG0uutrTwGsbJzl/nsJf8JjOaIePsH5LwAAAP//&#10;AwBQSwMEFAAGAAgAAAAhAKCewrTgAAAACgEAAA8AAABkcnMvZG93bnJldi54bWxMj01PwzAMhu9I&#10;/IfISFwQS9t9wErTCSGNExc6NnHMGtOGNU5psq38e8wJjrYfvX7eYjW6TpxwCNaTgnSSgECqvbHU&#10;KHjbrG/vQYSoyejOEyr4xgCr8vKi0LnxZ3rFUxUbwSEUcq2gjbHPpQx1i06Hie+R+PbhB6cjj0Mj&#10;zaDPHO46mSXJQjptiT+0usenFutDdXQKqvevGW0+X+x2aG8Otls/Lxf1Tqnrq/HxAUTEMf7B8KvP&#10;6lCy094fyQTRKbhL0oxRBbP5HAQDy2zKiz2T0zQBWRbyf4XyBwAA//8DAFBLAQItABQABgAIAAAA&#10;IQC2gziS/gAAAOEBAAATAAAAAAAAAAAAAAAAAAAAAABbQ29udGVudF9UeXBlc10ueG1sUEsBAi0A&#10;FAAGAAgAAAAhADj9If/WAAAAlAEAAAsAAAAAAAAAAAAAAAAALwEAAF9yZWxzLy5yZWxzUEsBAi0A&#10;FAAGAAgAAAAhAPukgyGOAgAATAUAAA4AAAAAAAAAAAAAAAAALgIAAGRycy9lMm9Eb2MueG1sUEsB&#10;Ai0AFAAGAAgAAAAhAKCewrTgAAAACgEAAA8AAAAAAAAAAAAAAAAA6AQAAGRycy9kb3ducmV2Lnht&#10;bFBLBQYAAAAABAAEAPMAAAD1BQAAAAA=&#10;" fillcolor="white [3201]" strokecolor="black [3200]" strokeweight="1.5pt">
                <v:path arrowok="t"/>
                <v:textbox>
                  <w:txbxContent>
                    <w:p w14:paraId="13D757F1"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الجودة الوظيفية</w:t>
                      </w:r>
                    </w:p>
                  </w:txbxContent>
                </v:textbox>
              </v:rect>
            </w:pict>
          </mc:Fallback>
        </mc:AlternateContent>
      </w:r>
    </w:p>
    <w:p w14:paraId="03A08689" w14:textId="78C3DE2E" w:rsidR="00B24716" w:rsidRDefault="00D21B81" w:rsidP="00B24716">
      <w:pPr>
        <w:bidi/>
        <w:rPr>
          <w:rtl/>
          <w:lang w:val="en-US"/>
        </w:rPr>
      </w:pPr>
      <w:r>
        <w:rPr>
          <w:rFonts w:hint="cs"/>
          <w:noProof/>
          <w:rtl/>
          <w:lang w:val="ar-SA"/>
        </w:rPr>
        <mc:AlternateContent>
          <mc:Choice Requires="wps">
            <w:drawing>
              <wp:anchor distT="0" distB="0" distL="114300" distR="114300" simplePos="0" relativeHeight="251672576" behindDoc="0" locked="0" layoutInCell="1" allowOverlap="1" wp14:anchorId="52781822" wp14:editId="34FFB812">
                <wp:simplePos x="0" y="0"/>
                <wp:positionH relativeFrom="column">
                  <wp:posOffset>394970</wp:posOffset>
                </wp:positionH>
                <wp:positionV relativeFrom="paragraph">
                  <wp:posOffset>50800</wp:posOffset>
                </wp:positionV>
                <wp:extent cx="1419225" cy="533400"/>
                <wp:effectExtent l="0" t="0" r="28575" b="19050"/>
                <wp:wrapNone/>
                <wp:docPr id="15" name="مستطيل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9225" cy="53340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152966CA"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الخدمة الفنية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2781822" id="مستطيل 15" o:spid="_x0000_s1039" style="position:absolute;left:0;text-align:left;margin-left:31.1pt;margin-top:4pt;width:111.75pt;height:4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q6CkAIAAEwFAAAOAAAAZHJzL2Uyb0RvYy54bWysVM1u1DAQviPxDpbvNMl2F2jUbLVqVYS0&#10;aita1LPXsbtRHY+xvZssZ7jwKFw58Crt2zB2flpKxQFxsTyeb2Y8P98cHrW1IlthXQW6oNleSonQ&#10;HMpK3xT049Xpq7eUOM90yRRoUdCdcPRo/vLFYWNyMYE1qFJYgk60yxtT0LX3Jk8Sx9eiZm4PjNCo&#10;lGBr5lG0N0lpWYPea5VM0vR10oAtjQUunMPXk05J59G/lIL7cymd8EQVFP/m42njuQpnMj9k+Y1l&#10;Zl3x/hvsH35Rs0pj0NHVCfOMbGz1h6u64hYcSL/HoU5AyoqLmANmk6VPsrlcMyNiLlgcZ8Yyuf/n&#10;lp9tLyypSuzdjBLNauzR/de7H3ff737ef7v/QvAZa9QYlyP00lzYkKUzS+C3DhXJb5oguB7TSlsH&#10;LOZI2ljw3Vhw0XrC8TGbZgeTCQbmqJvt70/T2JGE5YO1sc6/E1CTcCmoxYbGOrPt0vkQn+UDJART&#10;mjTo9iCddY4ePhRvfqdEB/sgJGaNX5hEd3HexLGyZMtwUsrbLGSNzpVGZDCRlVKjUfackfKDUY8N&#10;ZiLO4GiYPmf4EG1Ex4ig/WhYVxrs341lh+974rpcQ9q+XbVdi/eHXq6g3GHfLXSEcIafVljgJXP+&#10;gllkAHIFWe3P8ZAKsKbQ3yhZg/383HvA42CilpIGGVVQ92nDrKBEvdc4sgfZdBooGIXp7M0EBftY&#10;s3qs0Zv6GLAVGe4Pw+M14L0aXqWF+hrJvwhRUcU0x9gF5d4OwrHvmI7rg4vFIsKQdob5pb40PDgP&#10;hQ4DdNVeM2v6KfM4n2cwsI/lT4atwwZLDYuNB1nFSQyl7uratwApG2eoXy9hJzyWI+phCc5/AQAA&#10;//8DAFBLAwQUAAYACAAAACEAESyb5d0AAAAHAQAADwAAAGRycy9kb3ducmV2LnhtbEyPMU/DMBSE&#10;dyT+g/WQWBB1sCCkIS8VQioTCykgRjc2caj9HGy3Df8eM8F4utPdd81qdpYddIijJ4SrRQFMU+/V&#10;SAPCy2Z9WQGLSZKS1pNG+NYRVu3pSSNr5Y/0rA9dGlguoVhLBJPSVHMee6OdjAs/acrehw9OpizD&#10;wFWQx1zuLBdFUXInR8oLRk76weh+1+0dQvf+dU2bz6fxNZiL3WjXj8uyf0M8P5vv74AlPae/MPzi&#10;Z3RoM9PW70lFZhFKIXISocqPsi2qm1tgW4SlKIC3Df/P3/4AAAD//wMAUEsBAi0AFAAGAAgAAAAh&#10;ALaDOJL+AAAA4QEAABMAAAAAAAAAAAAAAAAAAAAAAFtDb250ZW50X1R5cGVzXS54bWxQSwECLQAU&#10;AAYACAAAACEAOP0h/9YAAACUAQAACwAAAAAAAAAAAAAAAAAvAQAAX3JlbHMvLnJlbHNQSwECLQAU&#10;AAYACAAAACEA9oqugpACAABMBQAADgAAAAAAAAAAAAAAAAAuAgAAZHJzL2Uyb0RvYy54bWxQSwEC&#10;LQAUAAYACAAAACEAESyb5d0AAAAHAQAADwAAAAAAAAAAAAAAAADqBAAAZHJzL2Rvd25yZXYueG1s&#10;UEsFBgAAAAAEAAQA8wAAAPQFAAAAAA==&#10;" fillcolor="white [3201]" strokecolor="black [3200]" strokeweight="1.5pt">
                <v:path arrowok="t"/>
                <v:textbox>
                  <w:txbxContent>
                    <w:p w14:paraId="152966CA" w14:textId="77777777" w:rsidR="007155A3" w:rsidRPr="00B06847" w:rsidRDefault="007155A3" w:rsidP="007155A3">
                      <w:pPr>
                        <w:jc w:val="center"/>
                        <w:rPr>
                          <w:rFonts w:ascii="Simplified Arabic" w:hAnsi="Simplified Arabic" w:cs="Simplified Arabic"/>
                          <w:sz w:val="28"/>
                          <w:szCs w:val="28"/>
                          <w:lang w:bidi="ar-DZ"/>
                        </w:rPr>
                      </w:pPr>
                      <w:r w:rsidRPr="00B06847">
                        <w:rPr>
                          <w:rFonts w:ascii="Simplified Arabic" w:hAnsi="Simplified Arabic" w:cs="Simplified Arabic"/>
                          <w:sz w:val="28"/>
                          <w:szCs w:val="28"/>
                          <w:rtl/>
                          <w:lang w:bidi="ar-DZ"/>
                        </w:rPr>
                        <w:t>الخدمة الفنية</w:t>
                      </w:r>
                    </w:p>
                  </w:txbxContent>
                </v:textbox>
              </v:rect>
            </w:pict>
          </mc:Fallback>
        </mc:AlternateContent>
      </w:r>
    </w:p>
    <w:p w14:paraId="0C40CBD9" w14:textId="1711BAFC" w:rsidR="00D21B81" w:rsidRDefault="00D21B81" w:rsidP="00B24716">
      <w:pPr>
        <w:bidi/>
        <w:rPr>
          <w:rtl/>
          <w:lang w:val="en-US"/>
        </w:rPr>
      </w:pPr>
    </w:p>
    <w:p w14:paraId="007B1519" w14:textId="14147938" w:rsidR="000F3A25" w:rsidRDefault="000F3A25" w:rsidP="00D21B81">
      <w:pPr>
        <w:bidi/>
        <w:rPr>
          <w:rtl/>
          <w:lang w:val="en-US"/>
        </w:rPr>
      </w:pPr>
    </w:p>
    <w:p w14:paraId="71C08323" w14:textId="63662E2E" w:rsidR="000F3A25" w:rsidRPr="000F3A25" w:rsidRDefault="000F3A25" w:rsidP="000F3A25">
      <w:pPr>
        <w:spacing w:after="160" w:line="259" w:lineRule="auto"/>
        <w:jc w:val="both"/>
        <w:rPr>
          <w:rFonts w:ascii="Simplified Arabic" w:eastAsia="Calibri" w:hAnsi="Simplified Arabic" w:cs="Simplified Arabic"/>
          <w:b/>
          <w:bCs/>
          <w:sz w:val="26"/>
          <w:szCs w:val="26"/>
          <w:lang w:bidi="ar-DZ"/>
        </w:rPr>
      </w:pPr>
      <w:r w:rsidRPr="000F3A25">
        <w:rPr>
          <w:rFonts w:ascii="Simplified Arabic" w:eastAsia="Calibri" w:hAnsi="Simplified Arabic" w:cs="Simplified Arabic"/>
          <w:b/>
          <w:bCs/>
          <w:color w:val="000000"/>
          <w:sz w:val="26"/>
          <w:szCs w:val="26"/>
          <w:lang w:val="en-US"/>
        </w:rPr>
        <w:t>Source</w:t>
      </w:r>
      <w:r w:rsidRPr="000F3A25">
        <w:rPr>
          <w:rFonts w:ascii="Simplified Arabic" w:eastAsia="Calibri" w:hAnsi="Simplified Arabic" w:cs="Simplified Arabic"/>
          <w:b/>
          <w:bCs/>
          <w:color w:val="000000"/>
          <w:sz w:val="26"/>
          <w:szCs w:val="26"/>
          <w:lang w:val="en-US" w:bidi="ar-DZ"/>
        </w:rPr>
        <w:t>:</w:t>
      </w:r>
      <w:r w:rsidRPr="000F3A25">
        <w:rPr>
          <w:rFonts w:ascii="Simplified Arabic" w:eastAsia="Calibri" w:hAnsi="Simplified Arabic" w:cs="Simplified Arabic"/>
          <w:color w:val="000000"/>
          <w:sz w:val="26"/>
          <w:szCs w:val="26"/>
          <w:lang w:val="en-US"/>
        </w:rPr>
        <w:t xml:space="preserve"> Ali Ramazani et al, service quality measurements, international journal of academicresearch in business andsocial sciences, vol5, no2, 2015, p271.</w:t>
      </w:r>
    </w:p>
    <w:p w14:paraId="4AB69FE3" w14:textId="77777777" w:rsidR="000F3A25" w:rsidRPr="000F3A25" w:rsidRDefault="000F3A25" w:rsidP="000F3A25">
      <w:pPr>
        <w:bidi/>
        <w:spacing w:after="160" w:line="259" w:lineRule="auto"/>
        <w:jc w:val="both"/>
        <w:rPr>
          <w:rFonts w:ascii="Simplified Arabic" w:eastAsia="Calibri" w:hAnsi="Simplified Arabic" w:cs="Simplified Arabic"/>
          <w:sz w:val="26"/>
          <w:szCs w:val="26"/>
          <w:rtl/>
        </w:rPr>
      </w:pPr>
      <w:r w:rsidRPr="000F3A25">
        <w:rPr>
          <w:rFonts w:ascii="Simplified Arabic" w:eastAsia="Calibri" w:hAnsi="Simplified Arabic" w:cs="Simplified Arabic"/>
          <w:sz w:val="26"/>
          <w:szCs w:val="26"/>
          <w:rtl/>
        </w:rPr>
        <w:t>ويعتمد على ثلاث ابعاد وهي</w:t>
      </w:r>
      <w:r w:rsidRPr="000F3A25">
        <w:rPr>
          <w:rFonts w:ascii="Simplified Arabic" w:eastAsia="Calibri" w:hAnsi="Simplified Arabic" w:cs="Simplified Arabic"/>
          <w:sz w:val="26"/>
          <w:szCs w:val="26"/>
        </w:rPr>
        <w:t>:</w:t>
      </w:r>
      <w:r w:rsidRPr="000F3A25">
        <w:rPr>
          <w:rFonts w:ascii="Simplified Arabic" w:eastAsia="Calibri" w:hAnsi="Simplified Arabic" w:cs="Simplified Arabic"/>
          <w:sz w:val="26"/>
          <w:szCs w:val="26"/>
          <w:vertAlign w:val="superscript"/>
        </w:rPr>
        <w:footnoteReference w:id="75"/>
      </w:r>
    </w:p>
    <w:p w14:paraId="5B20AECA" w14:textId="77777777" w:rsidR="000F3A25" w:rsidRPr="000F3A25" w:rsidRDefault="000F3A25" w:rsidP="000F3A25">
      <w:pPr>
        <w:numPr>
          <w:ilvl w:val="0"/>
          <w:numId w:val="79"/>
        </w:numPr>
        <w:bidi/>
        <w:spacing w:after="160" w:line="360" w:lineRule="auto"/>
        <w:contextualSpacing/>
        <w:jc w:val="both"/>
        <w:rPr>
          <w:rFonts w:ascii="Simplified Arabic" w:eastAsia="Calibri" w:hAnsi="Simplified Arabic" w:cs="Simplified Arabic"/>
          <w:sz w:val="26"/>
          <w:szCs w:val="26"/>
          <w:rtl/>
        </w:rPr>
      </w:pPr>
      <w:r w:rsidRPr="000F3A25">
        <w:rPr>
          <w:rFonts w:ascii="Simplified Arabic" w:eastAsia="Calibri" w:hAnsi="Simplified Arabic" w:cs="Simplified Arabic"/>
          <w:b/>
          <w:bCs/>
          <w:sz w:val="26"/>
          <w:szCs w:val="26"/>
          <w:rtl/>
        </w:rPr>
        <w:t>الجودة الوظيفية</w:t>
      </w:r>
      <w:r w:rsidRPr="000F3A25">
        <w:rPr>
          <w:rFonts w:ascii="Simplified Arabic" w:eastAsia="Calibri" w:hAnsi="Simplified Arabic" w:cs="Simplified Arabic"/>
          <w:sz w:val="26"/>
          <w:szCs w:val="26"/>
          <w:rtl/>
        </w:rPr>
        <w:t>: تشير إلى كيفية تنفيذ عملية تقديم الخدمة الصحية. إنه أكثر أهمية بالنسبة للعميل (المريض) وله تأثير كبير على تصوراته لجودة الخدمة الصحية.</w:t>
      </w:r>
    </w:p>
    <w:p w14:paraId="0FDE67BB" w14:textId="77777777" w:rsidR="000F3A25" w:rsidRPr="000F3A25" w:rsidRDefault="000F3A25" w:rsidP="000F3A25">
      <w:pPr>
        <w:numPr>
          <w:ilvl w:val="0"/>
          <w:numId w:val="79"/>
        </w:numPr>
        <w:bidi/>
        <w:spacing w:after="160" w:line="259" w:lineRule="auto"/>
        <w:contextualSpacing/>
        <w:jc w:val="both"/>
        <w:rPr>
          <w:rFonts w:ascii="Simplified Arabic" w:eastAsia="Calibri" w:hAnsi="Simplified Arabic" w:cs="Simplified Arabic"/>
          <w:sz w:val="26"/>
          <w:szCs w:val="26"/>
          <w:rtl/>
        </w:rPr>
      </w:pPr>
      <w:r w:rsidRPr="000F3A25">
        <w:rPr>
          <w:rFonts w:ascii="Simplified Arabic" w:eastAsia="Calibri" w:hAnsi="Simplified Arabic" w:cs="Simplified Arabic"/>
          <w:b/>
          <w:bCs/>
          <w:sz w:val="26"/>
          <w:szCs w:val="26"/>
          <w:rtl/>
        </w:rPr>
        <w:t>الجودة الفنية</w:t>
      </w:r>
      <w:r w:rsidRPr="000F3A25">
        <w:rPr>
          <w:rFonts w:ascii="Simplified Arabic" w:eastAsia="Calibri" w:hAnsi="Simplified Arabic" w:cs="Simplified Arabic"/>
          <w:sz w:val="26"/>
          <w:szCs w:val="26"/>
          <w:rtl/>
        </w:rPr>
        <w:t>: وهي الجوانب الفنية لتقديم الخدمة الصحية وتعني مدى التوافق مع المواصفات والمعايير المهنية.</w:t>
      </w:r>
    </w:p>
    <w:p w14:paraId="623E3D6F" w14:textId="77777777" w:rsidR="000F3A25" w:rsidRPr="000F3A25" w:rsidRDefault="000F3A25" w:rsidP="000F3A25">
      <w:pPr>
        <w:numPr>
          <w:ilvl w:val="0"/>
          <w:numId w:val="79"/>
        </w:numPr>
        <w:bidi/>
        <w:spacing w:after="160" w:line="360" w:lineRule="auto"/>
        <w:contextualSpacing/>
        <w:jc w:val="both"/>
        <w:rPr>
          <w:rFonts w:ascii="Simplified Arabic" w:eastAsia="Calibri" w:hAnsi="Simplified Arabic" w:cs="Simplified Arabic"/>
          <w:sz w:val="26"/>
          <w:szCs w:val="26"/>
          <w:rtl/>
        </w:rPr>
      </w:pPr>
      <w:r w:rsidRPr="000F3A25">
        <w:rPr>
          <w:rFonts w:ascii="Simplified Arabic" w:eastAsia="Calibri" w:hAnsi="Simplified Arabic" w:cs="Simplified Arabic"/>
          <w:b/>
          <w:bCs/>
          <w:sz w:val="26"/>
          <w:szCs w:val="26"/>
          <w:rtl/>
        </w:rPr>
        <w:t>صورة المؤسسة الصحية</w:t>
      </w:r>
      <w:r w:rsidRPr="000F3A25">
        <w:rPr>
          <w:rFonts w:ascii="Simplified Arabic" w:eastAsia="Calibri" w:hAnsi="Simplified Arabic" w:cs="Simplified Arabic"/>
          <w:sz w:val="26"/>
          <w:szCs w:val="26"/>
          <w:rtl/>
        </w:rPr>
        <w:t>: تعبر عن نظرة العميل (المريض) للمؤسسة الصحية وخدماتها، حيث ترتكز على الجودة الوظيفية والفنية للخدمات الصحية.</w:t>
      </w:r>
    </w:p>
    <w:p w14:paraId="08C7B6A0" w14:textId="77777777" w:rsidR="000F3A25" w:rsidRPr="000F3A25" w:rsidRDefault="000F3A25" w:rsidP="000F3A25">
      <w:pPr>
        <w:numPr>
          <w:ilvl w:val="0"/>
          <w:numId w:val="78"/>
        </w:numPr>
        <w:bidi/>
        <w:spacing w:after="160" w:line="259" w:lineRule="auto"/>
        <w:contextualSpacing/>
        <w:jc w:val="both"/>
        <w:rPr>
          <w:rFonts w:ascii="Simplified Arabic" w:eastAsia="Calibri" w:hAnsi="Simplified Arabic" w:cs="Simplified Arabic"/>
          <w:b/>
          <w:bCs/>
          <w:sz w:val="26"/>
          <w:szCs w:val="26"/>
        </w:rPr>
      </w:pPr>
      <w:r w:rsidRPr="000F3A25">
        <w:rPr>
          <w:rFonts w:ascii="Simplified Arabic" w:eastAsia="Calibri" w:hAnsi="Simplified Arabic" w:cs="Simplified Arabic"/>
          <w:b/>
          <w:bCs/>
          <w:sz w:val="26"/>
          <w:szCs w:val="26"/>
          <w:rtl/>
        </w:rPr>
        <w:t>مقياس الفجوة</w:t>
      </w:r>
      <w:r w:rsidRPr="000F3A25">
        <w:rPr>
          <w:rFonts w:ascii="Simplified Arabic" w:eastAsia="Calibri" w:hAnsi="Simplified Arabic" w:cs="Simplified Arabic"/>
          <w:b/>
          <w:bCs/>
          <w:sz w:val="26"/>
          <w:szCs w:val="26"/>
        </w:rPr>
        <w:t xml:space="preserve"> (</w:t>
      </w:r>
      <w:bookmarkStart w:id="36" w:name="_Hlk71968434"/>
      <w:r w:rsidRPr="000F3A25">
        <w:rPr>
          <w:rFonts w:ascii="Simplified Arabic" w:eastAsia="Calibri" w:hAnsi="Simplified Arabic" w:cs="Simplified Arabic"/>
          <w:b/>
          <w:bCs/>
          <w:sz w:val="26"/>
          <w:szCs w:val="26"/>
        </w:rPr>
        <w:t>SERVIQUAL</w:t>
      </w:r>
      <w:bookmarkEnd w:id="36"/>
      <w:r w:rsidRPr="000F3A25">
        <w:rPr>
          <w:rFonts w:ascii="Simplified Arabic" w:eastAsia="Calibri" w:hAnsi="Simplified Arabic" w:cs="Simplified Arabic"/>
          <w:b/>
          <w:bCs/>
          <w:sz w:val="26"/>
          <w:szCs w:val="26"/>
        </w:rPr>
        <w:t>)</w:t>
      </w:r>
    </w:p>
    <w:p w14:paraId="70B5CFCB" w14:textId="77777777" w:rsidR="000F3A25" w:rsidRPr="000F3A25" w:rsidRDefault="000F3A25" w:rsidP="000F3A25">
      <w:pPr>
        <w:bidi/>
        <w:spacing w:after="160" w:line="360" w:lineRule="auto"/>
        <w:jc w:val="both"/>
        <w:rPr>
          <w:rFonts w:ascii="Simplified Arabic" w:eastAsia="Calibri" w:hAnsi="Simplified Arabic" w:cs="Simplified Arabic"/>
          <w:sz w:val="26"/>
          <w:szCs w:val="26"/>
          <w:rtl/>
        </w:rPr>
      </w:pPr>
      <w:r w:rsidRPr="000F3A25">
        <w:rPr>
          <w:rFonts w:ascii="Simplified Arabic" w:eastAsia="Calibri" w:hAnsi="Simplified Arabic" w:cs="Simplified Arabic"/>
          <w:sz w:val="26"/>
          <w:szCs w:val="26"/>
          <w:rtl/>
        </w:rPr>
        <w:lastRenderedPageBreak/>
        <w:t>يقوم هذا الأسلوب على عنصرين اساسين هما الادراك والتوقع لقياس خمس فجوات هامة تتعلق بكل من مؤسسة الخدمة والمستفيد، كما هو موضح في الشكل التالي</w:t>
      </w:r>
      <w:r w:rsidRPr="000F3A25">
        <w:rPr>
          <w:rFonts w:ascii="Simplified Arabic" w:eastAsia="Calibri" w:hAnsi="Simplified Arabic" w:cs="Simplified Arabic"/>
          <w:sz w:val="26"/>
          <w:szCs w:val="26"/>
        </w:rPr>
        <w:t>:</w:t>
      </w:r>
    </w:p>
    <w:p w14:paraId="1381A407" w14:textId="77777777" w:rsidR="000F3A25" w:rsidRPr="000F3A25" w:rsidRDefault="000F3A25" w:rsidP="000F3A25">
      <w:pPr>
        <w:bidi/>
        <w:spacing w:after="160" w:line="259" w:lineRule="auto"/>
        <w:jc w:val="center"/>
        <w:rPr>
          <w:rFonts w:ascii="Simplified Arabic" w:eastAsia="Calibri" w:hAnsi="Simplified Arabic" w:cs="Simplified Arabic"/>
          <w:b/>
          <w:bCs/>
          <w:sz w:val="26"/>
          <w:szCs w:val="26"/>
          <w:rtl/>
        </w:rPr>
      </w:pPr>
      <w:r w:rsidRPr="000F3A25">
        <w:rPr>
          <w:rFonts w:ascii="Simplified Arabic" w:eastAsia="Calibri" w:hAnsi="Simplified Arabic" w:cs="Simplified Arabic"/>
          <w:b/>
          <w:bCs/>
          <w:sz w:val="26"/>
          <w:szCs w:val="26"/>
          <w:rtl/>
        </w:rPr>
        <w:t>الشكل رقم</w:t>
      </w:r>
      <w:r w:rsidRPr="000F3A25">
        <w:rPr>
          <w:rFonts w:ascii="Simplified Arabic" w:eastAsia="Calibri" w:hAnsi="Simplified Arabic" w:cs="Simplified Arabic"/>
          <w:b/>
          <w:bCs/>
          <w:sz w:val="26"/>
          <w:szCs w:val="26"/>
        </w:rPr>
        <w:t>)</w:t>
      </w:r>
      <w:r w:rsidRPr="000F3A25">
        <w:rPr>
          <w:rFonts w:ascii="Simplified Arabic" w:eastAsia="Calibri" w:hAnsi="Simplified Arabic" w:cs="Simplified Arabic"/>
          <w:b/>
          <w:bCs/>
          <w:sz w:val="26"/>
          <w:szCs w:val="26"/>
          <w:rtl/>
        </w:rPr>
        <w:t xml:space="preserve"> 05</w:t>
      </w:r>
      <w:r w:rsidRPr="000F3A25">
        <w:rPr>
          <w:rFonts w:ascii="Simplified Arabic" w:eastAsia="Calibri" w:hAnsi="Simplified Arabic" w:cs="Simplified Arabic"/>
          <w:b/>
          <w:bCs/>
          <w:sz w:val="26"/>
          <w:szCs w:val="26"/>
        </w:rPr>
        <w:t>(</w:t>
      </w:r>
      <w:r w:rsidRPr="000F3A25">
        <w:rPr>
          <w:rFonts w:ascii="Simplified Arabic" w:eastAsia="Calibri" w:hAnsi="Simplified Arabic" w:cs="Simplified Arabic"/>
          <w:b/>
          <w:bCs/>
          <w:sz w:val="26"/>
          <w:szCs w:val="26"/>
          <w:rtl/>
        </w:rPr>
        <w:t>نمو</w:t>
      </w:r>
      <w:r w:rsidRPr="000F3A25">
        <w:rPr>
          <w:rFonts w:ascii="Simplified Arabic" w:eastAsia="Calibri" w:hAnsi="Simplified Arabic" w:cs="Simplified Arabic"/>
          <w:b/>
          <w:bCs/>
          <w:sz w:val="26"/>
          <w:szCs w:val="26"/>
          <w:rtl/>
          <w:lang w:bidi="ar-DZ"/>
        </w:rPr>
        <w:t xml:space="preserve">ذج الفجوة </w:t>
      </w:r>
      <w:r w:rsidRPr="000F3A25">
        <w:rPr>
          <w:rFonts w:ascii="Simplified Arabic" w:eastAsia="Calibri" w:hAnsi="Simplified Arabic" w:cs="Simplified Arabic"/>
          <w:b/>
          <w:bCs/>
          <w:sz w:val="26"/>
          <w:szCs w:val="26"/>
          <w:lang w:bidi="ar-DZ"/>
        </w:rPr>
        <w:t>(SERVIQUAL)</w:t>
      </w:r>
      <w:r w:rsidRPr="000F3A25">
        <w:rPr>
          <w:rFonts w:ascii="Simplified Arabic" w:eastAsia="Calibri" w:hAnsi="Simplified Arabic" w:cs="Simplified Arabic"/>
          <w:b/>
          <w:bCs/>
          <w:sz w:val="26"/>
          <w:szCs w:val="26"/>
          <w:rtl/>
          <w:lang w:bidi="ar-DZ"/>
        </w:rPr>
        <w:t xml:space="preserve"> المعدل</w:t>
      </w:r>
    </w:p>
    <w:p w14:paraId="17D07077" w14:textId="6BD4640D" w:rsidR="000F3A25" w:rsidRDefault="000F3A25" w:rsidP="000F3A25">
      <w:pPr>
        <w:bidi/>
      </w:pPr>
      <w:r w:rsidRPr="000F3A25">
        <w:rPr>
          <w:rFonts w:ascii="Simplified Arabic" w:eastAsia="Calibri" w:hAnsi="Simplified Arabic" w:cs="Simplified Arabic"/>
          <w:noProof/>
          <w:sz w:val="26"/>
          <w:szCs w:val="26"/>
          <w:lang w:val="en-US"/>
        </w:rPr>
        <w:drawing>
          <wp:inline distT="0" distB="0" distL="0" distR="0" wp14:anchorId="20556AC3" wp14:editId="07ED6F38">
            <wp:extent cx="5848350" cy="4714875"/>
            <wp:effectExtent l="0" t="0" r="0" b="9525"/>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848350" cy="4714875"/>
                    </a:xfrm>
                    <a:prstGeom prst="rect">
                      <a:avLst/>
                    </a:prstGeom>
                  </pic:spPr>
                </pic:pic>
              </a:graphicData>
            </a:graphic>
          </wp:inline>
        </w:drawing>
      </w:r>
    </w:p>
    <w:p w14:paraId="2F467D0E" w14:textId="1F912AF4" w:rsidR="000F3A25" w:rsidRDefault="000F3A25" w:rsidP="000F3A25">
      <w:pPr>
        <w:bidi/>
        <w:spacing w:after="160" w:line="360" w:lineRule="auto"/>
        <w:jc w:val="both"/>
        <w:rPr>
          <w:rFonts w:ascii="Simplified Arabic" w:eastAsia="Calibri" w:hAnsi="Simplified Arabic" w:cs="Simplified Arabic"/>
          <w:sz w:val="26"/>
          <w:szCs w:val="26"/>
          <w:rtl/>
          <w:lang w:bidi="ar-DZ"/>
        </w:rPr>
      </w:pPr>
      <w:r w:rsidRPr="000F3A25">
        <w:rPr>
          <w:rFonts w:ascii="Simplified Arabic" w:eastAsia="Calibri" w:hAnsi="Simplified Arabic" w:cs="Simplified Arabic" w:hint="cs"/>
          <w:b/>
          <w:bCs/>
          <w:sz w:val="26"/>
          <w:szCs w:val="26"/>
          <w:rtl/>
        </w:rPr>
        <w:t>المصدر</w:t>
      </w:r>
      <w:r w:rsidRPr="000F3A25">
        <w:rPr>
          <w:rFonts w:ascii="Simplified Arabic" w:eastAsia="Calibri" w:hAnsi="Simplified Arabic" w:cs="Simplified Arabic"/>
          <w:b/>
          <w:bCs/>
          <w:sz w:val="26"/>
          <w:szCs w:val="26"/>
        </w:rPr>
        <w:t>:</w:t>
      </w:r>
      <w:r w:rsidRPr="000F3A25">
        <w:rPr>
          <w:rFonts w:ascii="Simplified Arabic" w:eastAsia="Calibri" w:hAnsi="Simplified Arabic" w:cs="Simplified Arabic" w:hint="cs"/>
          <w:sz w:val="26"/>
          <w:szCs w:val="26"/>
          <w:rtl/>
        </w:rPr>
        <w:t xml:space="preserve"> </w:t>
      </w:r>
      <w:proofErr w:type="gramStart"/>
      <w:r w:rsidRPr="000F3A25">
        <w:rPr>
          <w:rFonts w:ascii="Simplified Arabic" w:eastAsia="Calibri" w:hAnsi="Simplified Arabic" w:cs="Simplified Arabic" w:hint="cs"/>
          <w:sz w:val="26"/>
          <w:szCs w:val="26"/>
          <w:rtl/>
        </w:rPr>
        <w:t>خام</w:t>
      </w:r>
      <w:r w:rsidRPr="000F3A25">
        <w:rPr>
          <w:rFonts w:ascii="Simplified Arabic" w:eastAsia="Calibri" w:hAnsi="Simplified Arabic" w:cs="Simplified Arabic" w:hint="eastAsia"/>
          <w:sz w:val="26"/>
          <w:szCs w:val="26"/>
          <w:rtl/>
        </w:rPr>
        <w:t>ت</w:t>
      </w:r>
      <w:proofErr w:type="gramEnd"/>
      <w:r w:rsidRPr="000F3A25">
        <w:rPr>
          <w:rFonts w:ascii="Simplified Arabic" w:eastAsia="Calibri" w:hAnsi="Simplified Arabic" w:cs="Simplified Arabic"/>
          <w:sz w:val="26"/>
          <w:szCs w:val="26"/>
          <w:rtl/>
        </w:rPr>
        <w:t xml:space="preserve"> سعدية،</w:t>
      </w:r>
      <w:r w:rsidR="00036E14">
        <w:rPr>
          <w:rFonts w:ascii="Simplified Arabic" w:eastAsia="Calibri" w:hAnsi="Simplified Arabic" w:cs="Simplified Arabic" w:hint="cs"/>
          <w:sz w:val="26"/>
          <w:szCs w:val="26"/>
          <w:rtl/>
        </w:rPr>
        <w:t xml:space="preserve"> </w:t>
      </w:r>
      <w:r w:rsidRPr="000F3A25">
        <w:rPr>
          <w:rFonts w:ascii="Simplified Arabic" w:eastAsia="Calibri" w:hAnsi="Simplified Arabic" w:cs="Simplified Arabic"/>
          <w:sz w:val="26"/>
          <w:szCs w:val="26"/>
          <w:rtl/>
        </w:rPr>
        <w:t xml:space="preserve">مرجع سبق </w:t>
      </w:r>
      <w:r w:rsidRPr="000F3A25">
        <w:rPr>
          <w:rFonts w:ascii="Simplified Arabic" w:eastAsia="Calibri" w:hAnsi="Simplified Arabic" w:cs="Simplified Arabic"/>
          <w:sz w:val="26"/>
          <w:szCs w:val="26"/>
          <w:rtl/>
          <w:lang w:bidi="ar-DZ"/>
        </w:rPr>
        <w:t>ذكره، ص 35.</w:t>
      </w:r>
    </w:p>
    <w:p w14:paraId="6DC7F194" w14:textId="0F4CB931" w:rsidR="00036E14" w:rsidRPr="00036E14" w:rsidRDefault="00036E14" w:rsidP="00036E14">
      <w:pPr>
        <w:bidi/>
        <w:spacing w:after="160" w:line="360" w:lineRule="auto"/>
        <w:jc w:val="both"/>
        <w:rPr>
          <w:rFonts w:ascii="Simplified Arabic" w:eastAsia="Calibri" w:hAnsi="Simplified Arabic" w:cs="Simplified Arabic"/>
          <w:sz w:val="26"/>
          <w:szCs w:val="26"/>
          <w:rtl/>
        </w:rPr>
      </w:pPr>
      <w:r w:rsidRPr="00036E14">
        <w:rPr>
          <w:rFonts w:ascii="Simplified Arabic" w:eastAsia="Calibri" w:hAnsi="Simplified Arabic" w:cs="Simplified Arabic"/>
          <w:b/>
          <w:bCs/>
          <w:sz w:val="26"/>
          <w:szCs w:val="26"/>
          <w:rtl/>
        </w:rPr>
        <w:t xml:space="preserve">الفجوة </w:t>
      </w:r>
      <w:r w:rsidRPr="00036E14">
        <w:rPr>
          <w:rFonts w:ascii="Simplified Arabic" w:eastAsia="Calibri" w:hAnsi="Simplified Arabic" w:cs="Simplified Arabic" w:hint="cs"/>
          <w:b/>
          <w:bCs/>
          <w:sz w:val="26"/>
          <w:szCs w:val="26"/>
          <w:rtl/>
        </w:rPr>
        <w:t>1</w:t>
      </w:r>
      <w:r w:rsidRPr="00036E14">
        <w:rPr>
          <w:rFonts w:ascii="Simplified Arabic" w:eastAsia="Calibri" w:hAnsi="Simplified Arabic" w:cs="Simplified Arabic" w:hint="cs"/>
          <w:sz w:val="26"/>
          <w:szCs w:val="26"/>
          <w:rtl/>
        </w:rPr>
        <w:t>: ناتج</w:t>
      </w:r>
      <w:r w:rsidRPr="00036E14">
        <w:rPr>
          <w:rFonts w:ascii="Simplified Arabic" w:eastAsia="Calibri" w:hAnsi="Simplified Arabic" w:cs="Simplified Arabic" w:hint="eastAsia"/>
          <w:sz w:val="26"/>
          <w:szCs w:val="26"/>
          <w:rtl/>
        </w:rPr>
        <w:t>ة</w:t>
      </w:r>
      <w:r w:rsidRPr="00036E14">
        <w:rPr>
          <w:rFonts w:ascii="Simplified Arabic" w:eastAsia="Calibri" w:hAnsi="Simplified Arabic" w:cs="Simplified Arabic"/>
          <w:sz w:val="26"/>
          <w:szCs w:val="26"/>
          <w:rtl/>
        </w:rPr>
        <w:t xml:space="preserve"> عن الاختلاف بين ما تتوقعه المؤسسة وما يتوقعه الزبائن، من بين أسبابها سوء فهم وتقدير حاجات الزبون بشكل ملائم.</w:t>
      </w:r>
    </w:p>
    <w:p w14:paraId="2A8BB0B4" w14:textId="77777777" w:rsidR="00036E14" w:rsidRPr="00036E14" w:rsidRDefault="00036E14" w:rsidP="00036E14">
      <w:pPr>
        <w:bidi/>
        <w:spacing w:after="160" w:line="360" w:lineRule="auto"/>
        <w:jc w:val="both"/>
        <w:rPr>
          <w:rFonts w:ascii="Simplified Arabic" w:eastAsia="Calibri" w:hAnsi="Simplified Arabic" w:cs="Simplified Arabic"/>
          <w:b/>
          <w:bCs/>
          <w:sz w:val="26"/>
          <w:szCs w:val="26"/>
          <w:rtl/>
        </w:rPr>
      </w:pPr>
      <w:r w:rsidRPr="00036E14">
        <w:rPr>
          <w:rFonts w:ascii="Simplified Arabic" w:eastAsia="Calibri" w:hAnsi="Simplified Arabic" w:cs="Simplified Arabic"/>
          <w:b/>
          <w:bCs/>
          <w:sz w:val="26"/>
          <w:szCs w:val="26"/>
          <w:rtl/>
        </w:rPr>
        <w:t>الفجوة 2</w:t>
      </w:r>
      <w:r w:rsidRPr="00036E14">
        <w:rPr>
          <w:rFonts w:ascii="Simplified Arabic" w:eastAsia="Calibri" w:hAnsi="Simplified Arabic" w:cs="Simplified Arabic"/>
          <w:sz w:val="26"/>
          <w:szCs w:val="26"/>
        </w:rPr>
        <w:t>:</w:t>
      </w:r>
      <w:r w:rsidRPr="00036E14">
        <w:rPr>
          <w:rFonts w:ascii="Simplified Arabic" w:eastAsia="Calibri" w:hAnsi="Simplified Arabic" w:cs="Simplified Arabic"/>
          <w:sz w:val="26"/>
          <w:szCs w:val="26"/>
          <w:rtl/>
        </w:rPr>
        <w:t xml:space="preserve"> ناتجة عن الاختلاف بين المواصفات التي تم تحديدها لتقديم الخدمة من طر المؤسسة وما يتوقعه الزبون من مستويات هذه الخدمة، مما يخلق فجوة بين ما هو مطلوب من العميل وما تقدمه المؤسسة</w:t>
      </w:r>
      <w:r w:rsidRPr="00036E14">
        <w:rPr>
          <w:rFonts w:ascii="Simplified Arabic" w:eastAsia="Calibri" w:hAnsi="Simplified Arabic" w:cs="Simplified Arabic"/>
          <w:b/>
          <w:bCs/>
          <w:sz w:val="26"/>
          <w:szCs w:val="26"/>
          <w:rtl/>
        </w:rPr>
        <w:t>.</w:t>
      </w:r>
    </w:p>
    <w:p w14:paraId="4C06BFA2" w14:textId="77777777" w:rsidR="00036E14" w:rsidRPr="00036E14" w:rsidRDefault="00036E14" w:rsidP="00036E14">
      <w:pPr>
        <w:bidi/>
        <w:spacing w:after="160" w:line="360" w:lineRule="auto"/>
        <w:jc w:val="both"/>
        <w:rPr>
          <w:rFonts w:ascii="Simplified Arabic" w:eastAsia="Calibri" w:hAnsi="Simplified Arabic" w:cs="Simplified Arabic"/>
          <w:sz w:val="26"/>
          <w:szCs w:val="26"/>
          <w:rtl/>
        </w:rPr>
      </w:pPr>
      <w:r w:rsidRPr="00036E14">
        <w:rPr>
          <w:rFonts w:ascii="Simplified Arabic" w:eastAsia="Calibri" w:hAnsi="Simplified Arabic" w:cs="Simplified Arabic"/>
          <w:b/>
          <w:bCs/>
          <w:sz w:val="26"/>
          <w:szCs w:val="26"/>
          <w:rtl/>
        </w:rPr>
        <w:lastRenderedPageBreak/>
        <w:t>الفجوة 3</w:t>
      </w:r>
      <w:r w:rsidRPr="00036E14">
        <w:rPr>
          <w:rFonts w:ascii="Simplified Arabic" w:eastAsia="Calibri" w:hAnsi="Simplified Arabic" w:cs="Simplified Arabic"/>
          <w:sz w:val="26"/>
          <w:szCs w:val="26"/>
          <w:rtl/>
        </w:rPr>
        <w:t>: وهي ناتجة الاختلاف بين المواصفات المحددة لتقديم الخدمة وبين المواصفات المتحققة على الواقع، فغياب الدافعية لدى الموظفين او التدريب الغير فعال يؤدي الى عدم قدرة مقدم الخدمة على تقديم الخدمات وفق المواصفات المحددة.</w:t>
      </w:r>
    </w:p>
    <w:p w14:paraId="39F28650" w14:textId="14C6B42E" w:rsidR="00036E14" w:rsidRPr="00036E14" w:rsidRDefault="00036E14" w:rsidP="00036E14">
      <w:pPr>
        <w:bidi/>
        <w:spacing w:after="160" w:line="360" w:lineRule="auto"/>
        <w:jc w:val="both"/>
        <w:rPr>
          <w:rFonts w:ascii="Simplified Arabic" w:eastAsia="Calibri" w:hAnsi="Simplified Arabic" w:cs="Simplified Arabic"/>
          <w:sz w:val="26"/>
          <w:szCs w:val="26"/>
          <w:rtl/>
        </w:rPr>
      </w:pPr>
      <w:r w:rsidRPr="00036E14">
        <w:rPr>
          <w:rFonts w:ascii="Simplified Arabic" w:eastAsia="Calibri" w:hAnsi="Simplified Arabic" w:cs="Simplified Arabic"/>
          <w:b/>
          <w:bCs/>
          <w:sz w:val="26"/>
          <w:szCs w:val="26"/>
          <w:rtl/>
        </w:rPr>
        <w:t>الفجوة</w:t>
      </w:r>
      <w:r w:rsidRPr="00036E14">
        <w:rPr>
          <w:rFonts w:ascii="Simplified Arabic" w:eastAsia="Calibri" w:hAnsi="Simplified Arabic" w:cs="Simplified Arabic" w:hint="cs"/>
          <w:b/>
          <w:bCs/>
          <w:sz w:val="26"/>
          <w:szCs w:val="26"/>
          <w:rtl/>
        </w:rPr>
        <w:t>4</w:t>
      </w:r>
      <w:r w:rsidRPr="00036E14">
        <w:rPr>
          <w:rFonts w:ascii="Simplified Arabic" w:eastAsia="Calibri" w:hAnsi="Simplified Arabic" w:cs="Simplified Arabic" w:hint="cs"/>
          <w:sz w:val="26"/>
          <w:szCs w:val="26"/>
          <w:rtl/>
        </w:rPr>
        <w:t>: تتمث</w:t>
      </w:r>
      <w:r w:rsidRPr="00036E14">
        <w:rPr>
          <w:rFonts w:ascii="Simplified Arabic" w:eastAsia="Calibri" w:hAnsi="Simplified Arabic" w:cs="Simplified Arabic" w:hint="eastAsia"/>
          <w:sz w:val="26"/>
          <w:szCs w:val="26"/>
          <w:rtl/>
        </w:rPr>
        <w:t>ل</w:t>
      </w:r>
      <w:r w:rsidRPr="00036E14">
        <w:rPr>
          <w:rFonts w:ascii="Simplified Arabic" w:eastAsia="Calibri" w:hAnsi="Simplified Arabic" w:cs="Simplified Arabic"/>
          <w:sz w:val="26"/>
          <w:szCs w:val="26"/>
          <w:rtl/>
        </w:rPr>
        <w:t xml:space="preserve"> في الاختلاف او التباين ما بين الخدمة الصحية المدركة من قبل المريض وما تم الاتفاق عليه مسبقا مع الإدارة مثل الاتفاق على الحصول على غرفة نظيفة وأسِرة مريحة، ولكن في الواقع يجد خلاف ذلك.</w:t>
      </w:r>
    </w:p>
    <w:p w14:paraId="28178A73" w14:textId="25FAFC30" w:rsidR="00036E14" w:rsidRPr="00036E14" w:rsidRDefault="00036E14" w:rsidP="00036E14">
      <w:pPr>
        <w:bidi/>
        <w:spacing w:after="160" w:line="360" w:lineRule="auto"/>
        <w:jc w:val="both"/>
        <w:rPr>
          <w:rFonts w:ascii="Simplified Arabic" w:eastAsia="Calibri" w:hAnsi="Simplified Arabic" w:cs="Simplified Arabic"/>
          <w:b/>
          <w:bCs/>
          <w:sz w:val="26"/>
          <w:szCs w:val="26"/>
          <w:rtl/>
        </w:rPr>
      </w:pPr>
      <w:r w:rsidRPr="00036E14">
        <w:rPr>
          <w:rFonts w:ascii="Simplified Arabic" w:eastAsia="Calibri" w:hAnsi="Simplified Arabic" w:cs="Simplified Arabic"/>
          <w:b/>
          <w:bCs/>
          <w:sz w:val="26"/>
          <w:szCs w:val="26"/>
          <w:rtl/>
        </w:rPr>
        <w:t>الفجوة5</w:t>
      </w:r>
      <w:r w:rsidRPr="00036E14">
        <w:rPr>
          <w:rFonts w:ascii="Simplified Arabic" w:eastAsia="Calibri" w:hAnsi="Simplified Arabic" w:cs="Simplified Arabic"/>
          <w:sz w:val="26"/>
          <w:szCs w:val="26"/>
          <w:rtl/>
        </w:rPr>
        <w:t>: وهي تدل على التفاوت بين الخدمة المتصورة والحقيقية تظهر نتيجة لواحدة أو عدد من الفجوات السابقة</w:t>
      </w:r>
      <w:r w:rsidRPr="00036E14">
        <w:rPr>
          <w:rFonts w:ascii="Simplified Arabic" w:eastAsia="Calibri" w:hAnsi="Simplified Arabic" w:cs="Simplified Arabic"/>
          <w:sz w:val="26"/>
          <w:szCs w:val="26"/>
          <w:vertAlign w:val="superscript"/>
          <w:rtl/>
        </w:rPr>
        <w:footnoteReference w:id="76"/>
      </w:r>
      <w:r w:rsidRPr="00036E14">
        <w:rPr>
          <w:rFonts w:ascii="Simplified Arabic" w:eastAsia="Calibri" w:hAnsi="Simplified Arabic" w:cs="Simplified Arabic"/>
          <w:sz w:val="26"/>
          <w:szCs w:val="26"/>
          <w:rtl/>
        </w:rPr>
        <w:t>، يمكن ان يكون هدا الاختلاف سلبي او إيجابي،</w:t>
      </w:r>
      <w:r>
        <w:rPr>
          <w:rFonts w:ascii="Simplified Arabic" w:eastAsia="Calibri" w:hAnsi="Simplified Arabic" w:cs="Simplified Arabic" w:hint="cs"/>
          <w:sz w:val="26"/>
          <w:szCs w:val="26"/>
          <w:rtl/>
        </w:rPr>
        <w:t xml:space="preserve"> </w:t>
      </w:r>
      <w:r w:rsidRPr="00036E14">
        <w:rPr>
          <w:rFonts w:ascii="Simplified Arabic" w:eastAsia="Calibri" w:hAnsi="Simplified Arabic" w:cs="Simplified Arabic"/>
          <w:sz w:val="26"/>
          <w:szCs w:val="26"/>
          <w:rtl/>
        </w:rPr>
        <w:t>حسب درجة رضا الزبون عن الخدمة المقدمة.</w:t>
      </w:r>
    </w:p>
    <w:p w14:paraId="2A271A05" w14:textId="708AAD71" w:rsidR="00036E14" w:rsidRPr="00036E14" w:rsidRDefault="00036E14" w:rsidP="00036E14">
      <w:pPr>
        <w:bidi/>
        <w:spacing w:after="160" w:line="360" w:lineRule="auto"/>
        <w:jc w:val="both"/>
        <w:rPr>
          <w:rFonts w:ascii="Simplified Arabic" w:eastAsia="Calibri" w:hAnsi="Simplified Arabic" w:cs="Simplified Arabic"/>
          <w:b/>
          <w:bCs/>
          <w:sz w:val="26"/>
          <w:szCs w:val="26"/>
          <w:rtl/>
        </w:rPr>
      </w:pPr>
      <w:r w:rsidRPr="00036E14">
        <w:rPr>
          <w:rFonts w:ascii="Simplified Arabic" w:eastAsia="Calibri" w:hAnsi="Simplified Arabic" w:cs="Simplified Arabic"/>
          <w:b/>
          <w:bCs/>
          <w:sz w:val="26"/>
          <w:szCs w:val="26"/>
          <w:rtl/>
        </w:rPr>
        <w:t xml:space="preserve">الفجوة </w:t>
      </w:r>
      <w:r w:rsidRPr="00036E14">
        <w:rPr>
          <w:rFonts w:ascii="Simplified Arabic" w:eastAsia="Calibri" w:hAnsi="Simplified Arabic" w:cs="Simplified Arabic" w:hint="cs"/>
          <w:b/>
          <w:bCs/>
          <w:sz w:val="26"/>
          <w:szCs w:val="26"/>
          <w:rtl/>
        </w:rPr>
        <w:t>6</w:t>
      </w:r>
      <w:r w:rsidRPr="00036E14">
        <w:rPr>
          <w:rFonts w:ascii="Simplified Arabic" w:eastAsia="Calibri" w:hAnsi="Simplified Arabic" w:cs="Simplified Arabic"/>
          <w:b/>
          <w:bCs/>
          <w:sz w:val="26"/>
          <w:szCs w:val="26"/>
        </w:rPr>
        <w:t>:</w:t>
      </w:r>
      <w:r w:rsidRPr="00036E14">
        <w:rPr>
          <w:rFonts w:ascii="Simplified Arabic" w:eastAsia="Calibri" w:hAnsi="Simplified Arabic" w:cs="Simplified Arabic" w:hint="cs"/>
          <w:sz w:val="26"/>
          <w:szCs w:val="26"/>
          <w:rtl/>
        </w:rPr>
        <w:t xml:space="preserve"> تمث</w:t>
      </w:r>
      <w:r w:rsidRPr="00036E14">
        <w:rPr>
          <w:rFonts w:ascii="Simplified Arabic" w:eastAsia="Calibri" w:hAnsi="Simplified Arabic" w:cs="Simplified Arabic" w:hint="eastAsia"/>
          <w:sz w:val="26"/>
          <w:szCs w:val="26"/>
          <w:rtl/>
        </w:rPr>
        <w:t>ل</w:t>
      </w:r>
      <w:r w:rsidRPr="00036E14">
        <w:rPr>
          <w:rFonts w:ascii="Simplified Arabic" w:eastAsia="Calibri" w:hAnsi="Simplified Arabic" w:cs="Simplified Arabic"/>
          <w:sz w:val="26"/>
          <w:szCs w:val="26"/>
          <w:rtl/>
        </w:rPr>
        <w:t xml:space="preserve"> الاختلاف بين الخدمة المقدمة للعميل والخدمة المدركة.</w:t>
      </w:r>
    </w:p>
    <w:p w14:paraId="391E0D28" w14:textId="77777777" w:rsidR="00036E14" w:rsidRPr="00036E14" w:rsidRDefault="00036E14" w:rsidP="00036E14">
      <w:pPr>
        <w:bidi/>
        <w:spacing w:after="160" w:line="360" w:lineRule="auto"/>
        <w:jc w:val="both"/>
        <w:rPr>
          <w:rFonts w:ascii="Simplified Arabic" w:eastAsia="Calibri" w:hAnsi="Simplified Arabic" w:cs="Simplified Arabic"/>
          <w:sz w:val="26"/>
          <w:szCs w:val="26"/>
          <w:rtl/>
        </w:rPr>
      </w:pPr>
      <w:r w:rsidRPr="00036E14">
        <w:rPr>
          <w:rFonts w:ascii="Simplified Arabic" w:eastAsia="Calibri" w:hAnsi="Simplified Arabic" w:cs="Simplified Arabic"/>
          <w:sz w:val="26"/>
          <w:szCs w:val="26"/>
          <w:rtl/>
        </w:rPr>
        <w:t xml:space="preserve">في عام 2002، قام </w:t>
      </w:r>
      <w:r w:rsidRPr="00036E14">
        <w:rPr>
          <w:rFonts w:ascii="Simplified Arabic" w:eastAsia="Calibri" w:hAnsi="Simplified Arabic" w:cs="Simplified Arabic"/>
          <w:sz w:val="26"/>
          <w:szCs w:val="26"/>
        </w:rPr>
        <w:t>Luke</w:t>
      </w:r>
      <w:r w:rsidRPr="00036E14">
        <w:rPr>
          <w:rFonts w:ascii="Simplified Arabic" w:eastAsia="Calibri" w:hAnsi="Simplified Arabic" w:cs="Simplified Arabic"/>
          <w:sz w:val="26"/>
          <w:szCs w:val="26"/>
          <w:rtl/>
        </w:rPr>
        <w:t>و</w:t>
      </w:r>
      <w:r w:rsidRPr="00036E14">
        <w:rPr>
          <w:rFonts w:ascii="Simplified Arabic" w:eastAsia="Calibri" w:hAnsi="Simplified Arabic" w:cs="Simplified Arabic"/>
          <w:sz w:val="26"/>
          <w:szCs w:val="26"/>
        </w:rPr>
        <w:t>Layton</w:t>
      </w:r>
      <w:r w:rsidRPr="00036E14">
        <w:rPr>
          <w:rFonts w:ascii="Simplified Arabic" w:eastAsia="Calibri" w:hAnsi="Simplified Arabic" w:cs="Simplified Arabic"/>
          <w:sz w:val="26"/>
          <w:szCs w:val="26"/>
          <w:rtl/>
        </w:rPr>
        <w:t xml:space="preserve"> بتغيير نموذج الفجوة بإضافة فجوتين إلى النموذج الأصلي لقد اعتقدوا أن الموظفين يشاركون في تقييم جودة الخدمة بشكل مستقل عن الإدارة، ونتيجة لذلك، يضيفون وجهات نظر الموظفين إلى توقعات المستهلك.</w:t>
      </w:r>
    </w:p>
    <w:p w14:paraId="50EB7B1E" w14:textId="132CA8F0" w:rsidR="00036E14" w:rsidRDefault="00036E14" w:rsidP="00036E14">
      <w:pPr>
        <w:bidi/>
        <w:spacing w:after="160" w:line="360" w:lineRule="auto"/>
        <w:jc w:val="both"/>
        <w:rPr>
          <w:rFonts w:ascii="Simplified Arabic" w:eastAsia="Calibri" w:hAnsi="Simplified Arabic" w:cs="Simplified Arabic"/>
          <w:sz w:val="26"/>
          <w:szCs w:val="26"/>
          <w:rtl/>
        </w:rPr>
      </w:pPr>
      <w:r w:rsidRPr="00036E14">
        <w:rPr>
          <w:rFonts w:ascii="Simplified Arabic" w:eastAsia="Calibri" w:hAnsi="Simplified Arabic" w:cs="Simplified Arabic"/>
          <w:sz w:val="26"/>
          <w:szCs w:val="26"/>
          <w:rtl/>
        </w:rPr>
        <w:t>كشف هذا عن فجوتين: السابعة بين تصورات العملاء وتوقعات الموظفين حول تصورات العملاء، والثامنة بين تصورات الموظفين لتوقعات العملاء وتصورات الإدارة لتوقعات العملاء.</w:t>
      </w:r>
    </w:p>
    <w:p w14:paraId="0A27E7B7" w14:textId="77777777" w:rsidR="00036E14" w:rsidRPr="00036E14" w:rsidRDefault="00036E14" w:rsidP="00036E14">
      <w:pPr>
        <w:numPr>
          <w:ilvl w:val="0"/>
          <w:numId w:val="80"/>
        </w:numPr>
        <w:bidi/>
        <w:spacing w:after="160" w:line="259" w:lineRule="auto"/>
        <w:contextualSpacing/>
        <w:jc w:val="both"/>
        <w:rPr>
          <w:rFonts w:ascii="Simplified Arabic" w:eastAsia="Calibri" w:hAnsi="Simplified Arabic" w:cs="Simplified Arabic"/>
          <w:b/>
          <w:bCs/>
          <w:sz w:val="26"/>
          <w:szCs w:val="26"/>
        </w:rPr>
      </w:pPr>
      <w:r w:rsidRPr="00036E14">
        <w:rPr>
          <w:rFonts w:ascii="Simplified Arabic" w:eastAsia="Calibri" w:hAnsi="Simplified Arabic" w:cs="Simplified Arabic"/>
          <w:b/>
          <w:bCs/>
          <w:sz w:val="26"/>
          <w:szCs w:val="26"/>
          <w:rtl/>
        </w:rPr>
        <w:t xml:space="preserve">نموذج الأداء الفعلي للخدمة </w:t>
      </w:r>
      <w:r w:rsidRPr="00036E14">
        <w:rPr>
          <w:rFonts w:ascii="Simplified Arabic" w:eastAsia="Calibri" w:hAnsi="Simplified Arabic" w:cs="Simplified Arabic"/>
          <w:b/>
          <w:bCs/>
          <w:sz w:val="26"/>
          <w:szCs w:val="26"/>
        </w:rPr>
        <w:t>(SERVPERF)</w:t>
      </w:r>
    </w:p>
    <w:p w14:paraId="37F1178C" w14:textId="77777777" w:rsidR="00036E14" w:rsidRPr="00036E14" w:rsidRDefault="00036E14" w:rsidP="00036E14">
      <w:pPr>
        <w:bidi/>
        <w:spacing w:after="160" w:line="360" w:lineRule="auto"/>
        <w:jc w:val="both"/>
        <w:rPr>
          <w:rFonts w:ascii="Simplified Arabic" w:eastAsia="Calibri" w:hAnsi="Simplified Arabic" w:cs="Simplified Arabic"/>
          <w:b/>
          <w:bCs/>
          <w:sz w:val="26"/>
          <w:szCs w:val="26"/>
          <w:rtl/>
        </w:rPr>
      </w:pPr>
      <w:r w:rsidRPr="00036E14">
        <w:rPr>
          <w:rFonts w:ascii="Simplified Arabic" w:eastAsia="Calibri" w:hAnsi="Simplified Arabic" w:cs="Simplified Arabic"/>
          <w:sz w:val="26"/>
          <w:szCs w:val="26"/>
          <w:rtl/>
        </w:rPr>
        <w:t xml:space="preserve">بعد انتقاد نموذج فجوة جودة الخدمة باعتباره غير مناسب لبعض أنواع الخدمات، توصل كل من </w:t>
      </w:r>
      <w:r w:rsidRPr="00036E14">
        <w:rPr>
          <w:rFonts w:ascii="Simplified Arabic" w:eastAsia="Calibri" w:hAnsi="Simplified Arabic" w:cs="Simplified Arabic"/>
          <w:sz w:val="26"/>
          <w:szCs w:val="26"/>
        </w:rPr>
        <w:t>Taylor</w:t>
      </w:r>
      <w:r w:rsidRPr="00036E14">
        <w:rPr>
          <w:rFonts w:ascii="Simplified Arabic" w:eastAsia="Calibri" w:hAnsi="Simplified Arabic" w:cs="Simplified Arabic"/>
          <w:sz w:val="26"/>
          <w:szCs w:val="26"/>
          <w:rtl/>
        </w:rPr>
        <w:t>و</w:t>
      </w:r>
      <w:r w:rsidRPr="00036E14">
        <w:rPr>
          <w:rFonts w:ascii="Simplified Arabic" w:eastAsia="Calibri" w:hAnsi="Simplified Arabic" w:cs="Simplified Arabic"/>
          <w:sz w:val="26"/>
          <w:szCs w:val="26"/>
          <w:lang w:val="en-US"/>
        </w:rPr>
        <w:t>Gronin</w:t>
      </w:r>
      <w:r w:rsidRPr="00036E14">
        <w:rPr>
          <w:rFonts w:ascii="Simplified Arabic" w:eastAsia="Calibri" w:hAnsi="Simplified Arabic" w:cs="Simplified Arabic"/>
          <w:sz w:val="26"/>
          <w:szCs w:val="26"/>
          <w:rtl/>
          <w:lang w:val="en-US"/>
        </w:rPr>
        <w:t xml:space="preserve"> </w:t>
      </w:r>
      <w:r w:rsidRPr="00036E14">
        <w:rPr>
          <w:rFonts w:ascii="Simplified Arabic" w:eastAsia="Calibri" w:hAnsi="Simplified Arabic" w:cs="Simplified Arabic"/>
          <w:sz w:val="26"/>
          <w:szCs w:val="26"/>
          <w:rtl/>
        </w:rPr>
        <w:t xml:space="preserve">سنة 1992 الى صياغة نموذج جديد يعتمد في تقييم الأداء على أساس مجموعة من الأبعاد المرتبطة بالخدمة المقدمة، كما اتضح أن مقياس </w:t>
      </w:r>
      <w:r w:rsidRPr="00036E14">
        <w:rPr>
          <w:rFonts w:ascii="Simplified Arabic" w:eastAsia="Calibri" w:hAnsi="Simplified Arabic" w:cs="Simplified Arabic"/>
          <w:sz w:val="26"/>
          <w:szCs w:val="26"/>
        </w:rPr>
        <w:t>SERVPERF</w:t>
      </w:r>
      <w:r w:rsidRPr="00036E14">
        <w:rPr>
          <w:rFonts w:ascii="Simplified Arabic" w:eastAsia="Calibri" w:hAnsi="Simplified Arabic" w:cs="Simplified Arabic"/>
          <w:sz w:val="26"/>
          <w:szCs w:val="26"/>
          <w:rtl/>
        </w:rPr>
        <w:t xml:space="preserve"> مناسب لعدد من الخدمات، بما في ذلك الخدمات الصحية، وأنه أكثر دقة من المقياس السابق لأنه يتميز بسهولة الاستخدام والبساطة</w:t>
      </w:r>
      <w:r w:rsidRPr="00036E14">
        <w:rPr>
          <w:rFonts w:ascii="Simplified Arabic" w:eastAsia="Calibri" w:hAnsi="Simplified Arabic" w:cs="Simplified Arabic"/>
          <w:b/>
          <w:bCs/>
          <w:sz w:val="26"/>
          <w:szCs w:val="26"/>
          <w:rtl/>
        </w:rPr>
        <w:t>.</w:t>
      </w:r>
    </w:p>
    <w:p w14:paraId="43418035" w14:textId="77777777" w:rsidR="001941FE" w:rsidRPr="00036E14" w:rsidRDefault="001941FE" w:rsidP="001941FE">
      <w:pPr>
        <w:bidi/>
        <w:spacing w:after="160" w:line="360" w:lineRule="auto"/>
        <w:jc w:val="both"/>
        <w:rPr>
          <w:rFonts w:ascii="Simplified Arabic" w:eastAsia="Calibri" w:hAnsi="Simplified Arabic" w:cs="Simplified Arabic"/>
          <w:sz w:val="26"/>
          <w:szCs w:val="26"/>
          <w:rtl/>
        </w:rPr>
      </w:pPr>
    </w:p>
    <w:p w14:paraId="7C5A623D" w14:textId="77777777" w:rsidR="00036E14" w:rsidRPr="00036E14" w:rsidRDefault="00036E14" w:rsidP="00036E14">
      <w:pPr>
        <w:bidi/>
        <w:spacing w:after="160" w:line="360" w:lineRule="auto"/>
        <w:jc w:val="both"/>
        <w:rPr>
          <w:rFonts w:ascii="Simplified Arabic" w:eastAsia="Calibri" w:hAnsi="Simplified Arabic" w:cs="Simplified Arabic"/>
          <w:b/>
          <w:bCs/>
          <w:sz w:val="26"/>
          <w:szCs w:val="26"/>
          <w:rtl/>
        </w:rPr>
      </w:pPr>
      <w:r w:rsidRPr="00036E14">
        <w:rPr>
          <w:rFonts w:ascii="Simplified Arabic" w:eastAsia="Calibri" w:hAnsi="Simplified Arabic" w:cs="Simplified Arabic"/>
          <w:b/>
          <w:bCs/>
          <w:sz w:val="26"/>
          <w:szCs w:val="26"/>
          <w:rtl/>
        </w:rPr>
        <w:lastRenderedPageBreak/>
        <w:t>خلاصة الفصل</w:t>
      </w:r>
    </w:p>
    <w:p w14:paraId="3277BE4A" w14:textId="4D49657F" w:rsidR="00036E14" w:rsidRPr="00036E14" w:rsidRDefault="00036E14" w:rsidP="00036E14">
      <w:pPr>
        <w:bidi/>
        <w:spacing w:after="160" w:line="360" w:lineRule="auto"/>
        <w:jc w:val="both"/>
        <w:rPr>
          <w:rFonts w:ascii="Simplified Arabic" w:eastAsia="Calibri" w:hAnsi="Simplified Arabic" w:cs="Simplified Arabic"/>
          <w:sz w:val="26"/>
          <w:szCs w:val="26"/>
          <w:rtl/>
          <w:lang w:bidi="ar-DZ"/>
        </w:rPr>
      </w:pPr>
      <w:r w:rsidRPr="00036E14">
        <w:rPr>
          <w:rFonts w:ascii="Simplified Arabic" w:eastAsia="Calibri" w:hAnsi="Simplified Arabic" w:cs="Simplified Arabic"/>
          <w:sz w:val="26"/>
          <w:szCs w:val="26"/>
          <w:rtl/>
        </w:rPr>
        <w:t xml:space="preserve">تناولنا في هذا الفصل الى مفاهيم حول الخدمات الصحية والتي تشمل مجموعة من الخدمات العلاجية والتشخيصية التي تقدمها المؤسسة العمومية الصحية </w:t>
      </w:r>
      <w:proofErr w:type="gramStart"/>
      <w:r w:rsidRPr="00036E14">
        <w:rPr>
          <w:rFonts w:ascii="Simplified Arabic" w:eastAsia="Calibri" w:hAnsi="Simplified Arabic" w:cs="Simplified Arabic"/>
          <w:sz w:val="26"/>
          <w:szCs w:val="26"/>
          <w:rtl/>
        </w:rPr>
        <w:t xml:space="preserve">للزبائن </w:t>
      </w:r>
      <w:r w:rsidRPr="00036E14">
        <w:rPr>
          <w:rFonts w:ascii="Simplified Arabic" w:eastAsia="Calibri" w:hAnsi="Simplified Arabic" w:cs="Simplified Arabic"/>
          <w:sz w:val="26"/>
          <w:szCs w:val="26"/>
        </w:rPr>
        <w:t>)</w:t>
      </w:r>
      <w:proofErr w:type="gramEnd"/>
      <w:r w:rsidRPr="00036E14">
        <w:rPr>
          <w:rFonts w:ascii="Simplified Arabic" w:eastAsia="Calibri" w:hAnsi="Simplified Arabic" w:cs="Simplified Arabic"/>
          <w:sz w:val="26"/>
          <w:szCs w:val="26"/>
          <w:rtl/>
        </w:rPr>
        <w:t xml:space="preserve"> المرضى</w:t>
      </w:r>
      <w:r w:rsidRPr="00036E14">
        <w:rPr>
          <w:rFonts w:ascii="Simplified Arabic" w:eastAsia="Calibri" w:hAnsi="Simplified Arabic" w:cs="Simplified Arabic"/>
          <w:sz w:val="26"/>
          <w:szCs w:val="26"/>
        </w:rPr>
        <w:t>(</w:t>
      </w:r>
      <w:r w:rsidRPr="00036E14">
        <w:rPr>
          <w:rFonts w:ascii="Simplified Arabic" w:eastAsia="Calibri" w:hAnsi="Simplified Arabic" w:cs="Simplified Arabic"/>
          <w:sz w:val="26"/>
          <w:szCs w:val="26"/>
          <w:rtl/>
        </w:rPr>
        <w:t xml:space="preserve">وبعد </w:t>
      </w:r>
      <w:r w:rsidRPr="00036E14">
        <w:rPr>
          <w:rFonts w:ascii="Simplified Arabic" w:eastAsia="Calibri" w:hAnsi="Simplified Arabic" w:cs="Simplified Arabic"/>
          <w:sz w:val="26"/>
          <w:szCs w:val="26"/>
          <w:rtl/>
          <w:lang w:bidi="ar-DZ"/>
        </w:rPr>
        <w:t>ذلك تناولنا</w:t>
      </w:r>
      <w:r w:rsidR="001941FE">
        <w:rPr>
          <w:rFonts w:ascii="Simplified Arabic" w:eastAsia="Calibri" w:hAnsi="Simplified Arabic" w:cs="Simplified Arabic" w:hint="cs"/>
          <w:sz w:val="26"/>
          <w:szCs w:val="26"/>
          <w:rtl/>
          <w:lang w:bidi="ar-DZ"/>
        </w:rPr>
        <w:t xml:space="preserve"> </w:t>
      </w:r>
      <w:r w:rsidRPr="00036E14">
        <w:rPr>
          <w:rFonts w:ascii="Simplified Arabic" w:eastAsia="Calibri" w:hAnsi="Simplified Arabic" w:cs="Simplified Arabic"/>
          <w:sz w:val="26"/>
          <w:szCs w:val="26"/>
          <w:rtl/>
        </w:rPr>
        <w:t xml:space="preserve">دور وأهداف الجودة والأهمية التي اكتسبتها في كافة المجالات وأهمها قطاع الخدمات الصحية، حيث تعتبر الجودة حلقة أساسية ومهمة لإرضاء الزبون </w:t>
      </w:r>
      <w:r w:rsidRPr="00036E14">
        <w:rPr>
          <w:rFonts w:ascii="Simplified Arabic" w:eastAsia="Calibri" w:hAnsi="Simplified Arabic" w:cs="Simplified Arabic"/>
          <w:sz w:val="26"/>
          <w:szCs w:val="26"/>
        </w:rPr>
        <w:t>)</w:t>
      </w:r>
      <w:r w:rsidRPr="00036E14">
        <w:rPr>
          <w:rFonts w:ascii="Simplified Arabic" w:eastAsia="Calibri" w:hAnsi="Simplified Arabic" w:cs="Simplified Arabic"/>
          <w:sz w:val="26"/>
          <w:szCs w:val="26"/>
          <w:rtl/>
        </w:rPr>
        <w:t>المريض</w:t>
      </w:r>
      <w:r w:rsidRPr="00036E14">
        <w:rPr>
          <w:rFonts w:ascii="Simplified Arabic" w:eastAsia="Calibri" w:hAnsi="Simplified Arabic" w:cs="Simplified Arabic"/>
          <w:sz w:val="26"/>
          <w:szCs w:val="26"/>
        </w:rPr>
        <w:t>(</w:t>
      </w:r>
      <w:r w:rsidRPr="00036E14">
        <w:rPr>
          <w:rFonts w:ascii="Simplified Arabic" w:eastAsia="Calibri" w:hAnsi="Simplified Arabic" w:cs="Simplified Arabic"/>
          <w:sz w:val="26"/>
          <w:szCs w:val="26"/>
          <w:rtl/>
        </w:rPr>
        <w:t xml:space="preserve"> وتلبية رغباته ومتطلباته ال</w:t>
      </w:r>
      <w:r w:rsidRPr="00036E14">
        <w:rPr>
          <w:rFonts w:ascii="Simplified Arabic" w:eastAsia="Calibri" w:hAnsi="Simplified Arabic" w:cs="Simplified Arabic"/>
          <w:sz w:val="26"/>
          <w:szCs w:val="26"/>
          <w:rtl/>
          <w:lang w:bidi="ar-DZ"/>
        </w:rPr>
        <w:t>ذي اصبح عنصر مهم في انتاج هذه الأخيرة والمساهمة في تحسينها.</w:t>
      </w:r>
    </w:p>
    <w:p w14:paraId="7900037D" w14:textId="77777777" w:rsidR="001941FE" w:rsidRPr="00DE2A82" w:rsidRDefault="001941FE" w:rsidP="001941FE">
      <w:pPr>
        <w:bidi/>
        <w:spacing w:after="160" w:line="360" w:lineRule="auto"/>
        <w:jc w:val="both"/>
        <w:rPr>
          <w:rFonts w:ascii="Simplified Arabic" w:eastAsia="Calibri" w:hAnsi="Simplified Arabic" w:cs="Simplified Arabic"/>
          <w:sz w:val="26"/>
          <w:szCs w:val="26"/>
          <w:rtl/>
        </w:rPr>
      </w:pPr>
      <w:r w:rsidRPr="00DE2A82">
        <w:rPr>
          <w:rFonts w:ascii="Simplified Arabic" w:eastAsia="Calibri" w:hAnsi="Simplified Arabic" w:cs="Simplified Arabic"/>
          <w:color w:val="000000"/>
          <w:sz w:val="26"/>
          <w:szCs w:val="26"/>
          <w:rtl/>
          <w:lang w:val="en-US"/>
        </w:rPr>
        <w:t>إن جودة الخدمات الصحية والوصول إلى التميز فني تقديم الخدمات الصحية، سنتبقى دائمنا منن أهم</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أولويات دائرة</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الصحة في أي مؤسسة كانت وأساس خططها التطويرية. ولنيل رضى المرضى يجب</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العمل دائما" على ضمان جودة</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الخدمات لبناء نظام صحي يؤكد العدالة والشفافية في ت</w:t>
      </w:r>
      <w:r w:rsidRPr="00DE2A82">
        <w:rPr>
          <w:rFonts w:ascii="Simplified Arabic" w:eastAsia="Calibri" w:hAnsi="Simplified Arabic" w:cs="Simplified Arabic" w:hint="cs"/>
          <w:color w:val="000000"/>
          <w:sz w:val="26"/>
          <w:szCs w:val="26"/>
          <w:rtl/>
          <w:lang w:val="en-US"/>
        </w:rPr>
        <w:t>ق</w:t>
      </w:r>
      <w:r w:rsidRPr="00DE2A82">
        <w:rPr>
          <w:rFonts w:ascii="Simplified Arabic" w:eastAsia="Calibri" w:hAnsi="Simplified Arabic" w:cs="Simplified Arabic"/>
          <w:color w:val="000000"/>
          <w:sz w:val="26"/>
          <w:szCs w:val="26"/>
          <w:rtl/>
          <w:lang w:val="en-US"/>
        </w:rPr>
        <w:t>ديم الخدمات</w:t>
      </w:r>
      <w:r>
        <w:rPr>
          <w:rFonts w:ascii="Simplified Arabic" w:eastAsia="Calibri" w:hAnsi="Simplified Arabic" w:cs="Simplified Arabic" w:hint="cs"/>
          <w:color w:val="000000"/>
          <w:sz w:val="26"/>
          <w:szCs w:val="26"/>
          <w:rtl/>
          <w:lang w:val="en-US"/>
        </w:rPr>
        <w:t xml:space="preserve"> </w:t>
      </w:r>
      <w:r w:rsidRPr="00DE2A82">
        <w:rPr>
          <w:rFonts w:ascii="Simplified Arabic" w:eastAsia="Calibri" w:hAnsi="Simplified Arabic" w:cs="Simplified Arabic"/>
          <w:color w:val="000000"/>
          <w:sz w:val="26"/>
          <w:szCs w:val="26"/>
          <w:rtl/>
          <w:lang w:val="en-US"/>
        </w:rPr>
        <w:t>الصحية بكافة أشكالها ومستوياتها</w:t>
      </w:r>
      <w:r>
        <w:rPr>
          <w:rFonts w:ascii="Simplified Arabic" w:eastAsia="Calibri" w:hAnsi="Simplified Arabic" w:cs="Simplified Arabic" w:hint="cs"/>
          <w:sz w:val="26"/>
          <w:szCs w:val="26"/>
          <w:rtl/>
        </w:rPr>
        <w:t>.</w:t>
      </w:r>
    </w:p>
    <w:p w14:paraId="1F29855F" w14:textId="301B516C" w:rsidR="00036E14" w:rsidRDefault="00036E14" w:rsidP="00036E14">
      <w:pPr>
        <w:bidi/>
        <w:spacing w:after="160" w:line="360" w:lineRule="auto"/>
        <w:jc w:val="both"/>
        <w:rPr>
          <w:rFonts w:ascii="Simplified Arabic" w:eastAsia="Calibri" w:hAnsi="Simplified Arabic" w:cs="Simplified Arabic"/>
          <w:sz w:val="26"/>
          <w:szCs w:val="26"/>
          <w:rtl/>
        </w:rPr>
      </w:pPr>
    </w:p>
    <w:p w14:paraId="230F690A" w14:textId="213D5F14" w:rsidR="00036E14" w:rsidRDefault="00036E14" w:rsidP="00036E14">
      <w:pPr>
        <w:bidi/>
        <w:spacing w:after="160" w:line="360" w:lineRule="auto"/>
        <w:jc w:val="both"/>
        <w:rPr>
          <w:rFonts w:ascii="Simplified Arabic" w:eastAsia="Calibri" w:hAnsi="Simplified Arabic" w:cs="Simplified Arabic"/>
          <w:sz w:val="26"/>
          <w:szCs w:val="26"/>
          <w:rtl/>
          <w:lang w:bidi="ar-DZ"/>
        </w:rPr>
      </w:pPr>
    </w:p>
    <w:p w14:paraId="4A754FD1" w14:textId="1183DEB1" w:rsidR="00036E14" w:rsidRDefault="00036E14" w:rsidP="00036E14">
      <w:pPr>
        <w:bidi/>
        <w:spacing w:after="160" w:line="360" w:lineRule="auto"/>
        <w:jc w:val="both"/>
        <w:rPr>
          <w:rFonts w:ascii="Simplified Arabic" w:eastAsia="Calibri" w:hAnsi="Simplified Arabic" w:cs="Simplified Arabic"/>
          <w:sz w:val="26"/>
          <w:szCs w:val="26"/>
          <w:rtl/>
          <w:lang w:bidi="ar-DZ"/>
        </w:rPr>
      </w:pPr>
    </w:p>
    <w:p w14:paraId="0B02F702" w14:textId="0BCABEE1" w:rsidR="00036E14" w:rsidRDefault="00036E14" w:rsidP="00036E14">
      <w:pPr>
        <w:bidi/>
        <w:spacing w:after="160" w:line="360" w:lineRule="auto"/>
        <w:jc w:val="both"/>
        <w:rPr>
          <w:rFonts w:ascii="Simplified Arabic" w:eastAsia="Calibri" w:hAnsi="Simplified Arabic" w:cs="Simplified Arabic"/>
          <w:sz w:val="26"/>
          <w:szCs w:val="26"/>
          <w:rtl/>
          <w:lang w:bidi="ar-DZ"/>
        </w:rPr>
      </w:pPr>
    </w:p>
    <w:p w14:paraId="7C096539" w14:textId="0F7D3159" w:rsidR="00036E14" w:rsidRDefault="00036E14" w:rsidP="00036E14">
      <w:pPr>
        <w:bidi/>
        <w:spacing w:after="160" w:line="360" w:lineRule="auto"/>
        <w:jc w:val="both"/>
        <w:rPr>
          <w:rFonts w:ascii="Simplified Arabic" w:eastAsia="Calibri" w:hAnsi="Simplified Arabic" w:cs="Simplified Arabic"/>
          <w:sz w:val="26"/>
          <w:szCs w:val="26"/>
          <w:rtl/>
          <w:lang w:bidi="ar-DZ"/>
        </w:rPr>
      </w:pPr>
    </w:p>
    <w:p w14:paraId="52FD1657" w14:textId="77777777" w:rsidR="00036E14" w:rsidRDefault="00036E14" w:rsidP="00036E14">
      <w:pPr>
        <w:bidi/>
        <w:spacing w:after="160" w:line="360" w:lineRule="auto"/>
        <w:jc w:val="both"/>
        <w:rPr>
          <w:rFonts w:ascii="Simplified Arabic" w:eastAsia="Calibri" w:hAnsi="Simplified Arabic" w:cs="Simplified Arabic"/>
          <w:sz w:val="26"/>
          <w:szCs w:val="26"/>
          <w:rtl/>
          <w:lang w:bidi="ar-DZ"/>
        </w:rPr>
        <w:sectPr w:rsidR="00036E14" w:rsidSect="009652E6">
          <w:headerReference w:type="default" r:id="rId21"/>
          <w:pgSz w:w="11906" w:h="16838"/>
          <w:pgMar w:top="1418" w:right="1418" w:bottom="1418" w:left="1134" w:header="709" w:footer="709" w:gutter="0"/>
          <w:cols w:space="708"/>
          <w:docGrid w:linePitch="360"/>
        </w:sectPr>
      </w:pPr>
    </w:p>
    <w:p w14:paraId="50DADDB3" w14:textId="777808F8" w:rsidR="00036E14" w:rsidRPr="000F3A25" w:rsidRDefault="00036E14" w:rsidP="00036E14">
      <w:pPr>
        <w:bidi/>
        <w:spacing w:after="160" w:line="360" w:lineRule="auto"/>
        <w:jc w:val="both"/>
        <w:rPr>
          <w:rFonts w:ascii="Simplified Arabic" w:eastAsia="Calibri" w:hAnsi="Simplified Arabic" w:cs="Simplified Arabic"/>
          <w:sz w:val="26"/>
          <w:szCs w:val="26"/>
          <w:rtl/>
          <w:lang w:bidi="ar-DZ"/>
        </w:rPr>
      </w:pPr>
    </w:p>
    <w:p w14:paraId="291BEC57" w14:textId="5F03AA58" w:rsidR="000F3A25" w:rsidRDefault="004F430C" w:rsidP="000F3A25">
      <w:pPr>
        <w:bidi/>
        <w:rPr>
          <w:lang w:bidi="ar-DZ"/>
        </w:rPr>
      </w:pPr>
      <w:r>
        <w:rPr>
          <w:rFonts w:hint="cs"/>
          <w:noProof/>
          <w:lang w:bidi="ar-DZ"/>
        </w:rPr>
        <mc:AlternateContent>
          <mc:Choice Requires="wps">
            <w:drawing>
              <wp:anchor distT="0" distB="0" distL="114300" distR="114300" simplePos="0" relativeHeight="251677696" behindDoc="0" locked="0" layoutInCell="1" allowOverlap="1" wp14:anchorId="647C1929" wp14:editId="647C8479">
                <wp:simplePos x="0" y="0"/>
                <wp:positionH relativeFrom="column">
                  <wp:posOffset>1137285</wp:posOffset>
                </wp:positionH>
                <wp:positionV relativeFrom="paragraph">
                  <wp:posOffset>1473200</wp:posOffset>
                </wp:positionV>
                <wp:extent cx="4124325" cy="3819525"/>
                <wp:effectExtent l="0" t="0" r="28575" b="28575"/>
                <wp:wrapNone/>
                <wp:docPr id="21" name="مستطيل: زوايا مستديرة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124325" cy="3819525"/>
                        </a:xfrm>
                        <a:prstGeom prst="roundRect">
                          <a:avLst/>
                        </a:prstGeom>
                      </wps:spPr>
                      <wps:style>
                        <a:lnRef idx="2">
                          <a:schemeClr val="dk1"/>
                        </a:lnRef>
                        <a:fillRef idx="1">
                          <a:schemeClr val="lt1"/>
                        </a:fillRef>
                        <a:effectRef idx="0">
                          <a:schemeClr val="dk1"/>
                        </a:effectRef>
                        <a:fontRef idx="minor">
                          <a:schemeClr val="dk1"/>
                        </a:fontRef>
                      </wps:style>
                      <wps:txbx>
                        <w:txbxContent>
                          <w:p w14:paraId="3770ECF3" w14:textId="77777777" w:rsidR="004F430C" w:rsidRDefault="004F430C" w:rsidP="004F430C">
                            <w:pPr>
                              <w:jc w:val="center"/>
                              <w:rPr>
                                <w:rFonts w:ascii="Simplified Arabic" w:hAnsi="Simplified Arabic" w:cs="Simplified Arabic"/>
                                <w:b/>
                                <w:bCs/>
                                <w:sz w:val="72"/>
                                <w:szCs w:val="72"/>
                                <w:rtl/>
                              </w:rPr>
                            </w:pPr>
                            <w:r w:rsidRPr="0032451D">
                              <w:rPr>
                                <w:rFonts w:ascii="Simplified Arabic" w:hAnsi="Simplified Arabic" w:cs="Simplified Arabic"/>
                                <w:b/>
                                <w:bCs/>
                                <w:sz w:val="72"/>
                                <w:szCs w:val="72"/>
                                <w:rtl/>
                              </w:rPr>
                              <w:t>الفصل الثالث</w:t>
                            </w:r>
                          </w:p>
                          <w:p w14:paraId="023EFDCC" w14:textId="77777777" w:rsidR="004F430C" w:rsidRPr="0032451D" w:rsidRDefault="004F430C" w:rsidP="004F430C">
                            <w:pPr>
                              <w:jc w:val="center"/>
                              <w:rPr>
                                <w:rFonts w:ascii="Simplified Arabic" w:hAnsi="Simplified Arabic" w:cs="Simplified Arabic"/>
                                <w:b/>
                                <w:bCs/>
                                <w:sz w:val="72"/>
                                <w:szCs w:val="72"/>
                              </w:rPr>
                            </w:pPr>
                            <w:r>
                              <w:rPr>
                                <w:rFonts w:ascii="Simplified Arabic" w:hAnsi="Simplified Arabic" w:cs="Simplified Arabic" w:hint="cs"/>
                                <w:b/>
                                <w:bCs/>
                                <w:sz w:val="72"/>
                                <w:szCs w:val="72"/>
                                <w:rtl/>
                              </w:rPr>
                              <w:t>الدراسة الميدانية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647C1929" id="مستطيل: زوايا مستديرة 21" o:spid="_x0000_s1040" style="position:absolute;left:0;text-align:left;margin-left:89.55pt;margin-top:116pt;width:324.75pt;height:300.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ZOJoAIAAFwFAAAOAAAAZHJzL2Uyb0RvYy54bWysVM1u1DAQviPxDpbvNJt0C23UbLVqVYS0&#10;aqu2qGevY3ejOraxvZssZ5BQX6SCCwIOvEr2bRg7Py2l4oC4WB7PN//feP+gLgVaMWMLJTMcb40w&#10;YpKqvJDXGX57efxiFyPriMyJUJJleM0sPpg8f7Zf6ZQlaqFEzgwCJ9Kmlc7wwjmdRpGlC1YSu6U0&#10;k6DkypTEgWiuo9yQCryXIkpGo5dRpUyujaLMWng9apV4Evxzzqg75dwyh0SGITcXThPOuT+jyT5J&#10;rw3Ri4J2aZB/yKIkhYSgg6sj4ghamuIPV2VBjbKKuy2qykhxXlAWaoBq4tGjai4WRLNQCzTH6qFN&#10;9v+5pSerM4OKPMNJjJEkJcxo87H50Xxpfm5uNx9S1HzffGruNrfNHeoUX0H41nxGYAHtq7RNwcuF&#10;PjO+AVbPFL2xoIh+03jBdpiam9JjoXxUh1msh1mw2iEKj+M4GW8nOxhR0G3vxns7IHivJO3NtbHu&#10;NVMl8pcMG7WU+TlMPAyCrGbWtfge16XUZhHycWvBfCJCnjMOXYC4SbAO/GOHwqAVAebkN6FUiB2Q&#10;3oQXQgxG8VNGwvVGHdabscDJwXD0lOF9tAEdIirpBsOykMr83Zi3+L7qtlZftqvndRh5PO4HOFf5&#10;GnhgVLsgVtPjApo6I9adEQMbAbsDW+5O4eBCVRlW3Q2jhTLvn3r3eCAqaDGqYMMybN8tiWEYiTcS&#10;KLwXj8d+JYMw3nmVgGAeauYPNXJZHioYBbAUsgtXj3eif+VGlVfwGUx9VFARSSF2hqkzvXDo2s2H&#10;74Sy6TTAYA01cTN5oal37hvt+XJZXxGjO2Y5IOWJ6reRpI+41WK9pVTTpVO8CMTzrW772o0AVjjw&#10;t/tu/B/xUA6o+09x8gsAAP//AwBQSwMEFAAGAAgAAAAhAMRilJrhAAAACwEAAA8AAABkcnMvZG93&#10;bnJldi54bWxMj01OwzAQhfdI3MEaJDaIOk1ESUOcKoBYsECItgdwYhOH2uMQu2ng9Awr2M3TfHo/&#10;5WZ2lk16DL1HActFAkxj61WPnYD97uk6BxaiRCWtRy3gSwfYVOdnpSyUP+GbnraxY2SCoZACTIxD&#10;wXlojXYyLPygkX7vfnQykhw7rkZ5InNneZokK+5kj5Rg5KAfjG4P26MT8HHfXdXPtnmJ/fe0D5+P&#10;B/NaJ0JcXsz1HbCo5/gHw299qg4VdWr8EVVglvTtekmogDRLaRQReZqvgDV0ZNkN8Krk/zdUPwAA&#10;AP//AwBQSwECLQAUAAYACAAAACEAtoM4kv4AAADhAQAAEwAAAAAAAAAAAAAAAAAAAAAAW0NvbnRl&#10;bnRfVHlwZXNdLnhtbFBLAQItABQABgAIAAAAIQA4/SH/1gAAAJQBAAALAAAAAAAAAAAAAAAAAC8B&#10;AABfcmVscy8ucmVsc1BLAQItABQABgAIAAAAIQBD3ZOJoAIAAFwFAAAOAAAAAAAAAAAAAAAAAC4C&#10;AABkcnMvZTJvRG9jLnhtbFBLAQItABQABgAIAAAAIQDEYpSa4QAAAAsBAAAPAAAAAAAAAAAAAAAA&#10;APoEAABkcnMvZG93bnJldi54bWxQSwUGAAAAAAQABADzAAAACAYAAAAA&#10;" fillcolor="white [3201]" strokecolor="black [3200]" strokeweight="2pt">
                <v:path arrowok="t"/>
                <v:textbox>
                  <w:txbxContent>
                    <w:p w14:paraId="3770ECF3" w14:textId="77777777" w:rsidR="004F430C" w:rsidRDefault="004F430C" w:rsidP="004F430C">
                      <w:pPr>
                        <w:jc w:val="center"/>
                        <w:rPr>
                          <w:rFonts w:ascii="Simplified Arabic" w:hAnsi="Simplified Arabic" w:cs="Simplified Arabic"/>
                          <w:b/>
                          <w:bCs/>
                          <w:sz w:val="72"/>
                          <w:szCs w:val="72"/>
                          <w:rtl/>
                        </w:rPr>
                      </w:pPr>
                      <w:r w:rsidRPr="0032451D">
                        <w:rPr>
                          <w:rFonts w:ascii="Simplified Arabic" w:hAnsi="Simplified Arabic" w:cs="Simplified Arabic"/>
                          <w:b/>
                          <w:bCs/>
                          <w:sz w:val="72"/>
                          <w:szCs w:val="72"/>
                          <w:rtl/>
                        </w:rPr>
                        <w:t>الفصل الثالث</w:t>
                      </w:r>
                    </w:p>
                    <w:p w14:paraId="023EFDCC" w14:textId="77777777" w:rsidR="004F430C" w:rsidRPr="0032451D" w:rsidRDefault="004F430C" w:rsidP="004F430C">
                      <w:pPr>
                        <w:jc w:val="center"/>
                        <w:rPr>
                          <w:rFonts w:ascii="Simplified Arabic" w:hAnsi="Simplified Arabic" w:cs="Simplified Arabic"/>
                          <w:b/>
                          <w:bCs/>
                          <w:sz w:val="72"/>
                          <w:szCs w:val="72"/>
                        </w:rPr>
                      </w:pPr>
                      <w:r>
                        <w:rPr>
                          <w:rFonts w:ascii="Simplified Arabic" w:hAnsi="Simplified Arabic" w:cs="Simplified Arabic" w:hint="cs"/>
                          <w:b/>
                          <w:bCs/>
                          <w:sz w:val="72"/>
                          <w:szCs w:val="72"/>
                          <w:rtl/>
                        </w:rPr>
                        <w:t>الدراسة الميدانية</w:t>
                      </w:r>
                    </w:p>
                  </w:txbxContent>
                </v:textbox>
              </v:roundrect>
            </w:pict>
          </mc:Fallback>
        </mc:AlternateContent>
      </w:r>
    </w:p>
    <w:p w14:paraId="2AAAD04E" w14:textId="76060E1C" w:rsidR="00853E0B" w:rsidRPr="00853E0B" w:rsidRDefault="00853E0B" w:rsidP="00853E0B">
      <w:pPr>
        <w:bidi/>
        <w:rPr>
          <w:lang w:bidi="ar-DZ"/>
        </w:rPr>
      </w:pPr>
    </w:p>
    <w:p w14:paraId="615836D7" w14:textId="103CBAE3" w:rsidR="00853E0B" w:rsidRPr="00853E0B" w:rsidRDefault="00853E0B" w:rsidP="00853E0B">
      <w:pPr>
        <w:bidi/>
        <w:rPr>
          <w:lang w:bidi="ar-DZ"/>
        </w:rPr>
      </w:pPr>
    </w:p>
    <w:p w14:paraId="04DA55B5" w14:textId="4716BFEB" w:rsidR="00853E0B" w:rsidRPr="00853E0B" w:rsidRDefault="00853E0B" w:rsidP="00853E0B">
      <w:pPr>
        <w:bidi/>
        <w:rPr>
          <w:lang w:bidi="ar-DZ"/>
        </w:rPr>
      </w:pPr>
    </w:p>
    <w:p w14:paraId="4ECD78EE" w14:textId="3BA52524" w:rsidR="00853E0B" w:rsidRPr="00853E0B" w:rsidRDefault="00853E0B" w:rsidP="00853E0B">
      <w:pPr>
        <w:bidi/>
        <w:rPr>
          <w:lang w:bidi="ar-DZ"/>
        </w:rPr>
      </w:pPr>
    </w:p>
    <w:p w14:paraId="498EB862" w14:textId="03446D6F" w:rsidR="00853E0B" w:rsidRPr="00853E0B" w:rsidRDefault="00853E0B" w:rsidP="00853E0B">
      <w:pPr>
        <w:bidi/>
        <w:rPr>
          <w:lang w:bidi="ar-DZ"/>
        </w:rPr>
      </w:pPr>
    </w:p>
    <w:p w14:paraId="7326E907" w14:textId="36C6AA1B" w:rsidR="00853E0B" w:rsidRPr="00853E0B" w:rsidRDefault="00853E0B" w:rsidP="00853E0B">
      <w:pPr>
        <w:bidi/>
        <w:rPr>
          <w:lang w:bidi="ar-DZ"/>
        </w:rPr>
      </w:pPr>
    </w:p>
    <w:p w14:paraId="7E78A240" w14:textId="74F56649" w:rsidR="00853E0B" w:rsidRPr="00853E0B" w:rsidRDefault="00853E0B" w:rsidP="00853E0B">
      <w:pPr>
        <w:bidi/>
        <w:rPr>
          <w:lang w:bidi="ar-DZ"/>
        </w:rPr>
      </w:pPr>
    </w:p>
    <w:p w14:paraId="0561F43C" w14:textId="19E36310" w:rsidR="00853E0B" w:rsidRPr="00853E0B" w:rsidRDefault="00853E0B" w:rsidP="00853E0B">
      <w:pPr>
        <w:bidi/>
        <w:rPr>
          <w:lang w:bidi="ar-DZ"/>
        </w:rPr>
      </w:pPr>
    </w:p>
    <w:p w14:paraId="435C184E" w14:textId="3F1D4AB8" w:rsidR="00853E0B" w:rsidRPr="00853E0B" w:rsidRDefault="00853E0B" w:rsidP="00853E0B">
      <w:pPr>
        <w:bidi/>
        <w:rPr>
          <w:lang w:bidi="ar-DZ"/>
        </w:rPr>
      </w:pPr>
    </w:p>
    <w:p w14:paraId="61C83B46" w14:textId="5996E2BD" w:rsidR="00853E0B" w:rsidRPr="00853E0B" w:rsidRDefault="00853E0B" w:rsidP="00853E0B">
      <w:pPr>
        <w:bidi/>
        <w:rPr>
          <w:lang w:bidi="ar-DZ"/>
        </w:rPr>
      </w:pPr>
    </w:p>
    <w:p w14:paraId="0C856599" w14:textId="74975880" w:rsidR="00853E0B" w:rsidRPr="00853E0B" w:rsidRDefault="00853E0B" w:rsidP="00853E0B">
      <w:pPr>
        <w:bidi/>
        <w:rPr>
          <w:lang w:bidi="ar-DZ"/>
        </w:rPr>
      </w:pPr>
    </w:p>
    <w:p w14:paraId="6D2B0FFF" w14:textId="2811A040" w:rsidR="00853E0B" w:rsidRPr="00853E0B" w:rsidRDefault="00853E0B" w:rsidP="00853E0B">
      <w:pPr>
        <w:bidi/>
        <w:rPr>
          <w:lang w:bidi="ar-DZ"/>
        </w:rPr>
      </w:pPr>
    </w:p>
    <w:p w14:paraId="473D7F68" w14:textId="1D4D8F8D" w:rsidR="00853E0B" w:rsidRPr="00853E0B" w:rsidRDefault="00853E0B" w:rsidP="00853E0B">
      <w:pPr>
        <w:bidi/>
        <w:rPr>
          <w:lang w:bidi="ar-DZ"/>
        </w:rPr>
      </w:pPr>
    </w:p>
    <w:p w14:paraId="4388D4BC" w14:textId="73561932" w:rsidR="00853E0B" w:rsidRPr="00853E0B" w:rsidRDefault="00853E0B" w:rsidP="00853E0B">
      <w:pPr>
        <w:bidi/>
        <w:rPr>
          <w:lang w:bidi="ar-DZ"/>
        </w:rPr>
      </w:pPr>
    </w:p>
    <w:p w14:paraId="49117864" w14:textId="3E447D74" w:rsidR="00853E0B" w:rsidRPr="00853E0B" w:rsidRDefault="00853E0B" w:rsidP="00853E0B">
      <w:pPr>
        <w:bidi/>
        <w:rPr>
          <w:lang w:bidi="ar-DZ"/>
        </w:rPr>
      </w:pPr>
    </w:p>
    <w:p w14:paraId="648D9EE9" w14:textId="28162D55" w:rsidR="00853E0B" w:rsidRDefault="00853E0B" w:rsidP="00853E0B">
      <w:pPr>
        <w:bidi/>
        <w:rPr>
          <w:lang w:bidi="ar-DZ"/>
        </w:rPr>
      </w:pPr>
    </w:p>
    <w:p w14:paraId="75D5E3CD" w14:textId="4154D7CD" w:rsidR="00853E0B" w:rsidRDefault="00853E0B" w:rsidP="00853E0B">
      <w:pPr>
        <w:tabs>
          <w:tab w:val="left" w:pos="2124"/>
        </w:tabs>
        <w:bidi/>
        <w:rPr>
          <w:rtl/>
          <w:lang w:bidi="ar-DZ"/>
        </w:rPr>
      </w:pPr>
      <w:r>
        <w:rPr>
          <w:rtl/>
          <w:lang w:bidi="ar-DZ"/>
        </w:rPr>
        <w:tab/>
      </w:r>
    </w:p>
    <w:p w14:paraId="6EE7B9D2" w14:textId="4AD0B223" w:rsidR="00853E0B" w:rsidRDefault="00853E0B" w:rsidP="00853E0B">
      <w:pPr>
        <w:tabs>
          <w:tab w:val="left" w:pos="2124"/>
        </w:tabs>
        <w:bidi/>
        <w:rPr>
          <w:rtl/>
          <w:lang w:bidi="ar-DZ"/>
        </w:rPr>
      </w:pPr>
    </w:p>
    <w:p w14:paraId="434EC481" w14:textId="3FD54FE5" w:rsidR="00853E0B" w:rsidRDefault="00853E0B" w:rsidP="00853E0B">
      <w:pPr>
        <w:tabs>
          <w:tab w:val="left" w:pos="2124"/>
        </w:tabs>
        <w:bidi/>
        <w:rPr>
          <w:rtl/>
          <w:lang w:bidi="ar-DZ"/>
        </w:rPr>
      </w:pPr>
    </w:p>
    <w:p w14:paraId="7566E585" w14:textId="07801DA6" w:rsidR="00853E0B" w:rsidRDefault="00853E0B" w:rsidP="00853E0B">
      <w:pPr>
        <w:tabs>
          <w:tab w:val="left" w:pos="2124"/>
        </w:tabs>
        <w:bidi/>
        <w:rPr>
          <w:rtl/>
          <w:lang w:bidi="ar-DZ"/>
        </w:rPr>
      </w:pPr>
    </w:p>
    <w:p w14:paraId="58FE265F" w14:textId="2912E5C7" w:rsidR="00853E0B" w:rsidRDefault="00853E0B" w:rsidP="00853E0B">
      <w:pPr>
        <w:tabs>
          <w:tab w:val="left" w:pos="2124"/>
        </w:tabs>
        <w:bidi/>
        <w:rPr>
          <w:rtl/>
          <w:lang w:bidi="ar-DZ"/>
        </w:rPr>
      </w:pPr>
    </w:p>
    <w:p w14:paraId="5505BFE9" w14:textId="58A02576" w:rsidR="00853E0B" w:rsidRDefault="00853E0B" w:rsidP="00853E0B">
      <w:pPr>
        <w:tabs>
          <w:tab w:val="left" w:pos="2124"/>
        </w:tabs>
        <w:bidi/>
        <w:rPr>
          <w:rtl/>
          <w:lang w:bidi="ar-DZ"/>
        </w:rPr>
      </w:pPr>
    </w:p>
    <w:p w14:paraId="12C9F537" w14:textId="68D0EE2F" w:rsidR="00853E0B" w:rsidRDefault="00853E0B" w:rsidP="00853E0B">
      <w:pPr>
        <w:tabs>
          <w:tab w:val="left" w:pos="2124"/>
        </w:tabs>
        <w:bidi/>
        <w:rPr>
          <w:rtl/>
          <w:lang w:bidi="ar-DZ"/>
        </w:rPr>
      </w:pPr>
    </w:p>
    <w:p w14:paraId="324E6B8C" w14:textId="0580B7F9" w:rsidR="00853E0B" w:rsidRDefault="00853E0B" w:rsidP="00853E0B">
      <w:pPr>
        <w:tabs>
          <w:tab w:val="left" w:pos="2124"/>
        </w:tabs>
        <w:bidi/>
        <w:rPr>
          <w:rtl/>
          <w:lang w:bidi="ar-DZ"/>
        </w:rPr>
      </w:pPr>
    </w:p>
    <w:p w14:paraId="361E8454" w14:textId="4BC75F2F" w:rsidR="00853E0B" w:rsidRDefault="00853E0B" w:rsidP="00853E0B">
      <w:pPr>
        <w:tabs>
          <w:tab w:val="left" w:pos="2124"/>
        </w:tabs>
        <w:bidi/>
        <w:rPr>
          <w:rtl/>
          <w:lang w:bidi="ar-DZ"/>
        </w:rPr>
      </w:pPr>
    </w:p>
    <w:p w14:paraId="235C8AB4" w14:textId="77777777" w:rsidR="001B1651" w:rsidRPr="001B1651" w:rsidRDefault="001B1651" w:rsidP="001B1651">
      <w:pPr>
        <w:bidi/>
        <w:spacing w:after="160" w:line="259" w:lineRule="auto"/>
        <w:jc w:val="both"/>
        <w:rPr>
          <w:rFonts w:ascii="Simplified Arabic" w:eastAsia="Calibri" w:hAnsi="Simplified Arabic" w:cs="Simplified Arabic"/>
          <w:b/>
          <w:bCs/>
          <w:sz w:val="26"/>
          <w:szCs w:val="26"/>
          <w:rtl/>
        </w:rPr>
      </w:pPr>
      <w:r w:rsidRPr="001B1651">
        <w:rPr>
          <w:rFonts w:ascii="Simplified Arabic" w:eastAsia="Calibri" w:hAnsi="Simplified Arabic" w:cs="Simplified Arabic"/>
          <w:b/>
          <w:bCs/>
          <w:sz w:val="26"/>
          <w:szCs w:val="26"/>
          <w:rtl/>
        </w:rPr>
        <w:lastRenderedPageBreak/>
        <w:t>تمهيد</w:t>
      </w:r>
    </w:p>
    <w:p w14:paraId="3041ECC4" w14:textId="77777777" w:rsidR="001B1651" w:rsidRPr="001B1651" w:rsidRDefault="001B1651" w:rsidP="001B1651">
      <w:pPr>
        <w:bidi/>
        <w:spacing w:after="160" w:line="360" w:lineRule="auto"/>
        <w:jc w:val="both"/>
        <w:rPr>
          <w:rFonts w:ascii="Simplified Arabic" w:eastAsia="Calibri" w:hAnsi="Simplified Arabic" w:cs="Simplified Arabic"/>
          <w:sz w:val="26"/>
          <w:szCs w:val="26"/>
          <w:rtl/>
        </w:rPr>
      </w:pPr>
      <w:r w:rsidRPr="001B1651">
        <w:rPr>
          <w:rFonts w:ascii="Simplified Arabic" w:eastAsia="Calibri" w:hAnsi="Simplified Arabic" w:cs="Simplified Arabic"/>
          <w:sz w:val="26"/>
          <w:szCs w:val="26"/>
          <w:rtl/>
        </w:rPr>
        <w:t>منذ الاستقلال، شهد قطاع الصحة في الجزائر العديد من التغييرات الهيكلية، بما في ذلك بناء مرافق الصحة العامة وتسخير الموارد البشرية، وإدخال إصلاحات قانونية، كان آخرها في عام 2018.في ضوء ذلك، قام موظفو القطاع العام، وخاصة الأطباء والمسعفون، باحتجاجات عديدة، ونظرًا لأنهم يمثلون جسرًا لتوصيل القيمة من المؤسسة إلى المستهلك، فإن هذا يثير مخاوف بشأن مستوى رضاهم بظروف العمل في المؤسسات الصحية وكيف ينعكس ذلك على جودة الخدمات الصحية المقدمة (المريض).</w:t>
      </w:r>
    </w:p>
    <w:p w14:paraId="6C24D8B8" w14:textId="0237C145" w:rsidR="001B1651" w:rsidRDefault="001B1651" w:rsidP="001B1651">
      <w:pPr>
        <w:bidi/>
        <w:spacing w:after="160" w:line="360" w:lineRule="auto"/>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rPr>
        <w:t>بعد التطرق في الفصل الأول والثاني الى الإطار النظري للرضا الوظيفي وجودة الخدمات الصحية سيتم التطرق في ه</w:t>
      </w:r>
      <w:r w:rsidRPr="001B1651">
        <w:rPr>
          <w:rFonts w:ascii="Simplified Arabic" w:eastAsia="Calibri" w:hAnsi="Simplified Arabic" w:cs="Simplified Arabic"/>
          <w:sz w:val="26"/>
          <w:szCs w:val="26"/>
          <w:rtl/>
          <w:lang w:bidi="ar-DZ"/>
        </w:rPr>
        <w:t xml:space="preserve">ذا الفصل </w:t>
      </w:r>
      <w:r w:rsidRPr="001B1651">
        <w:rPr>
          <w:rFonts w:ascii="Simplified Arabic" w:eastAsia="Calibri" w:hAnsi="Simplified Arabic" w:cs="Simplified Arabic"/>
          <w:sz w:val="26"/>
          <w:szCs w:val="26"/>
          <w:rtl/>
        </w:rPr>
        <w:t xml:space="preserve">الى دراسة ميدانية في المؤسسة العمومية للصحة الجوارية ب </w:t>
      </w:r>
      <w:r w:rsidRPr="001B1651">
        <w:rPr>
          <w:rFonts w:ascii="Simplified Arabic" w:eastAsia="Calibri" w:hAnsi="Simplified Arabic" w:cs="Simplified Arabic"/>
          <w:sz w:val="26"/>
          <w:szCs w:val="26"/>
        </w:rPr>
        <w:t>"</w:t>
      </w:r>
      <w:r w:rsidRPr="001B1651">
        <w:rPr>
          <w:rFonts w:ascii="Simplified Arabic" w:eastAsia="Calibri" w:hAnsi="Simplified Arabic" w:cs="Simplified Arabic"/>
          <w:sz w:val="26"/>
          <w:szCs w:val="26"/>
          <w:rtl/>
        </w:rPr>
        <w:t xml:space="preserve">جديوية </w:t>
      </w:r>
      <w:r w:rsidRPr="001B1651">
        <w:rPr>
          <w:rFonts w:ascii="Simplified Arabic" w:eastAsia="Calibri" w:hAnsi="Simplified Arabic" w:cs="Simplified Arabic"/>
          <w:sz w:val="26"/>
          <w:szCs w:val="26"/>
        </w:rPr>
        <w:t>"</w:t>
      </w:r>
      <w:r w:rsidRPr="001B1651">
        <w:rPr>
          <w:rFonts w:ascii="Simplified Arabic" w:eastAsia="Calibri" w:hAnsi="Simplified Arabic" w:cs="Simplified Arabic"/>
          <w:sz w:val="26"/>
          <w:szCs w:val="26"/>
          <w:rtl/>
        </w:rPr>
        <w:t xml:space="preserve"> لمعرفة مستوى رضا الموظفين وتقييم جودة الخدمات التي يقدمونها و</w:t>
      </w:r>
      <w:r w:rsidRPr="001B1651">
        <w:rPr>
          <w:rFonts w:ascii="Simplified Arabic" w:eastAsia="Calibri" w:hAnsi="Simplified Arabic" w:cs="Simplified Arabic"/>
          <w:sz w:val="26"/>
          <w:szCs w:val="26"/>
          <w:rtl/>
          <w:lang w:bidi="ar-DZ"/>
        </w:rPr>
        <w:t>ذلك من خلا توزيع استمارتي استبيان الأول موجه لمقدمي الخدمات والثاني موجه للمرضى.</w:t>
      </w:r>
    </w:p>
    <w:p w14:paraId="2FFE28F8" w14:textId="44766EB7"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0E822AF1" w14:textId="32B60577"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0BFC7CA0" w14:textId="7045CA28"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40695E09" w14:textId="254962B4"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0B5C484B" w14:textId="6E4E21DC"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4675F31A" w14:textId="35FC01CA"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1FDD77F4" w14:textId="0E4F8FC1"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1D4A96DD" w14:textId="518A5528"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42F1B433" w14:textId="4D9AEC1B" w:rsidR="001B1651" w:rsidRDefault="001B1651" w:rsidP="001B1651">
      <w:pPr>
        <w:bidi/>
        <w:spacing w:after="160" w:line="360" w:lineRule="auto"/>
        <w:jc w:val="both"/>
        <w:rPr>
          <w:rFonts w:ascii="Simplified Arabic" w:eastAsia="Calibri" w:hAnsi="Simplified Arabic" w:cs="Simplified Arabic"/>
          <w:sz w:val="26"/>
          <w:szCs w:val="26"/>
          <w:rtl/>
          <w:lang w:bidi="ar-DZ"/>
        </w:rPr>
      </w:pPr>
    </w:p>
    <w:p w14:paraId="5276C83A" w14:textId="77777777" w:rsidR="001B1651" w:rsidRPr="001B1651" w:rsidRDefault="001B1651" w:rsidP="001B1651">
      <w:pPr>
        <w:bidi/>
        <w:spacing w:after="160" w:line="259" w:lineRule="auto"/>
        <w:jc w:val="both"/>
        <w:rPr>
          <w:rFonts w:ascii="Simplified Arabic" w:eastAsia="Calibri" w:hAnsi="Simplified Arabic" w:cs="Simplified Arabic"/>
          <w:b/>
          <w:bCs/>
          <w:sz w:val="26"/>
          <w:szCs w:val="26"/>
          <w:rtl/>
        </w:rPr>
      </w:pPr>
      <w:r w:rsidRPr="001B1651">
        <w:rPr>
          <w:rFonts w:ascii="Simplified Arabic" w:eastAsia="Calibri" w:hAnsi="Simplified Arabic" w:cs="Simplified Arabic"/>
          <w:b/>
          <w:bCs/>
          <w:sz w:val="26"/>
          <w:szCs w:val="26"/>
          <w:rtl/>
        </w:rPr>
        <w:lastRenderedPageBreak/>
        <w:t>المبحث الأول</w:t>
      </w:r>
      <w:r w:rsidRPr="001B1651">
        <w:rPr>
          <w:rFonts w:ascii="Simplified Arabic" w:eastAsia="Calibri" w:hAnsi="Simplified Arabic" w:cs="Simplified Arabic"/>
          <w:b/>
          <w:bCs/>
          <w:sz w:val="26"/>
          <w:szCs w:val="26"/>
        </w:rPr>
        <w:t>:</w:t>
      </w:r>
      <w:r w:rsidRPr="001B1651">
        <w:rPr>
          <w:rFonts w:ascii="Simplified Arabic" w:eastAsia="Calibri" w:hAnsi="Simplified Arabic" w:cs="Simplified Arabic"/>
          <w:b/>
          <w:bCs/>
          <w:sz w:val="26"/>
          <w:szCs w:val="26"/>
          <w:rtl/>
        </w:rPr>
        <w:t xml:space="preserve"> تقديم المؤسسة العمومية للصحة الجوارية </w:t>
      </w:r>
      <w:r w:rsidRPr="001B1651">
        <w:rPr>
          <w:rFonts w:ascii="Simplified Arabic" w:eastAsia="Simplified Arabic" w:hAnsi="Simplified Arabic" w:cs="Simplified Arabic"/>
          <w:bCs/>
          <w:noProof/>
          <w:spacing w:val="-2"/>
          <w:w w:val="94"/>
          <w:sz w:val="26"/>
          <w:szCs w:val="26"/>
          <w:rtl/>
        </w:rPr>
        <w:t>«جديوية»:</w:t>
      </w:r>
    </w:p>
    <w:p w14:paraId="31EC28B8" w14:textId="77777777" w:rsidR="001B1651" w:rsidRPr="001B1651" w:rsidRDefault="001B1651" w:rsidP="001B1651">
      <w:pPr>
        <w:numPr>
          <w:ilvl w:val="0"/>
          <w:numId w:val="81"/>
        </w:numPr>
        <w:bidi/>
        <w:spacing w:after="160" w:line="360" w:lineRule="auto"/>
        <w:contextualSpacing/>
        <w:jc w:val="both"/>
        <w:rPr>
          <w:rFonts w:ascii="Simplified Arabic" w:eastAsia="Calibri" w:hAnsi="Simplified Arabic" w:cs="Simplified Arabic"/>
          <w:b/>
          <w:bCs/>
          <w:sz w:val="26"/>
          <w:szCs w:val="26"/>
        </w:rPr>
      </w:pPr>
      <w:r w:rsidRPr="001B1651">
        <w:rPr>
          <w:rFonts w:ascii="Simplified Arabic" w:eastAsia="Calibri" w:hAnsi="Simplified Arabic" w:cs="Simplified Arabic"/>
          <w:b/>
          <w:bCs/>
          <w:sz w:val="26"/>
          <w:szCs w:val="26"/>
          <w:rtl/>
        </w:rPr>
        <w:t>مفهوم المؤسسة</w:t>
      </w:r>
    </w:p>
    <w:p w14:paraId="4BE2F7E7" w14:textId="77777777" w:rsidR="001B1651" w:rsidRPr="001B1651" w:rsidRDefault="001B1651" w:rsidP="001B1651">
      <w:pPr>
        <w:bidi/>
        <w:spacing w:after="160" w:line="360" w:lineRule="auto"/>
        <w:ind w:left="-2"/>
        <w:contextualSpacing/>
        <w:jc w:val="both"/>
        <w:rPr>
          <w:rFonts w:ascii="Simplified Arabic" w:eastAsia="Calibri" w:hAnsi="Simplified Arabic" w:cs="Simplified Arabic"/>
          <w:b/>
          <w:bCs/>
          <w:sz w:val="26"/>
          <w:szCs w:val="26"/>
          <w:rtl/>
        </w:rPr>
      </w:pPr>
      <w:r w:rsidRPr="001B1651">
        <w:rPr>
          <w:rFonts w:ascii="Simplified Arabic" w:eastAsia="Calibri" w:hAnsi="Simplified Arabic" w:cs="Simplified Arabic"/>
          <w:sz w:val="26"/>
          <w:szCs w:val="26"/>
          <w:rtl/>
          <w:lang w:bidi="ar-DZ"/>
        </w:rPr>
        <w:t>لقد فرضت التغييرات الحاصلة في المحيط على المنظومة الصحية بالجزائر اللجوء الى خريطة صحية جديدة بدلا من القطاعات الصحية التي جاءت وفق المرسوم التنفيذي رقم 07-140 المؤرخ في 19 ماي 2007، يتضمن انشاء المؤسسات العمومية الإستشفائية والمؤسسات العمومية للصحة الجوارية وتنظيمها وحسن سيرها.</w:t>
      </w:r>
      <w:r w:rsidRPr="001B1651">
        <w:rPr>
          <w:rFonts w:ascii="Simplified Arabic" w:eastAsia="Calibri" w:hAnsi="Simplified Arabic" w:cs="Simplified Arabic"/>
          <w:sz w:val="26"/>
          <w:szCs w:val="26"/>
          <w:vertAlign w:val="superscript"/>
          <w:rtl/>
        </w:rPr>
        <w:footnoteReference w:id="77"/>
      </w:r>
    </w:p>
    <w:p w14:paraId="5D4D49AF" w14:textId="77777777" w:rsidR="001B1651" w:rsidRPr="001B1651" w:rsidRDefault="001B1651" w:rsidP="001B1651">
      <w:pPr>
        <w:numPr>
          <w:ilvl w:val="0"/>
          <w:numId w:val="81"/>
        </w:numPr>
        <w:bidi/>
        <w:spacing w:after="160" w:line="360" w:lineRule="auto"/>
        <w:contextualSpacing/>
        <w:jc w:val="both"/>
        <w:rPr>
          <w:rFonts w:ascii="Simplified Arabic" w:eastAsia="Simplified Arabic" w:hAnsi="Simplified Arabic" w:cs="Simplified Arabic"/>
          <w:bCs/>
          <w:noProof/>
          <w:spacing w:val="-2"/>
          <w:w w:val="94"/>
          <w:sz w:val="26"/>
          <w:szCs w:val="26"/>
          <w:rtl/>
        </w:rPr>
      </w:pPr>
      <w:r w:rsidRPr="001B1651">
        <w:rPr>
          <w:rFonts w:ascii="Simplified Arabic" w:eastAsia="Calibri" w:hAnsi="Simplified Arabic" w:cs="Simplified Arabic"/>
          <w:b/>
          <w:bCs/>
          <w:sz w:val="26"/>
          <w:szCs w:val="26"/>
          <w:rtl/>
          <w:lang w:bidi="ar-DZ"/>
        </w:rPr>
        <w:t xml:space="preserve">نشأة المؤسسة العمومية للصحة الجوارية </w:t>
      </w:r>
      <w:r w:rsidRPr="001B1651">
        <w:rPr>
          <w:rFonts w:ascii="Simplified Arabic" w:eastAsia="Simplified Arabic" w:hAnsi="Simplified Arabic" w:cs="Simplified Arabic"/>
          <w:bCs/>
          <w:noProof/>
          <w:spacing w:val="-2"/>
          <w:w w:val="94"/>
          <w:sz w:val="26"/>
          <w:szCs w:val="26"/>
          <w:rtl/>
        </w:rPr>
        <w:t>«جديوية»:</w:t>
      </w:r>
    </w:p>
    <w:p w14:paraId="7910A692" w14:textId="257C9E4F" w:rsidR="001B1651" w:rsidRPr="001B1651" w:rsidRDefault="001B1651" w:rsidP="001B1651">
      <w:pPr>
        <w:bidi/>
        <w:spacing w:after="160" w:line="360" w:lineRule="auto"/>
        <w:ind w:left="-2"/>
        <w:contextualSpacing/>
        <w:jc w:val="both"/>
        <w:rPr>
          <w:rFonts w:ascii="Simplified Arabic" w:eastAsia="Calibri" w:hAnsi="Simplified Arabic" w:cs="Simplified Arabic"/>
          <w:b/>
          <w:bCs/>
          <w:sz w:val="26"/>
          <w:szCs w:val="26"/>
          <w:rtl/>
          <w:lang w:bidi="ar-DZ"/>
        </w:rPr>
      </w:pPr>
      <w:r w:rsidRPr="001B1651">
        <w:rPr>
          <w:rFonts w:ascii="Simplified Arabic" w:eastAsia="Calibri" w:hAnsi="Simplified Arabic" w:cs="Simplified Arabic"/>
          <w:sz w:val="26"/>
          <w:szCs w:val="26"/>
          <w:rtl/>
          <w:lang w:bidi="ar-DZ"/>
        </w:rPr>
        <w:t>تقع المؤسسة العمومية للصحة الجوارية «جديوية» في ولاية غليزان، تتوزع فروعها على مختلف أنحائها، تتمركز وسط المدينة،</w:t>
      </w:r>
      <w:r>
        <w:rPr>
          <w:rFonts w:ascii="Simplified Arabic" w:eastAsia="Calibri" w:hAnsi="Simplified Arabic" w:cs="Simplified Arabic" w:hint="cs"/>
          <w:sz w:val="26"/>
          <w:szCs w:val="26"/>
          <w:rtl/>
          <w:lang w:bidi="ar-DZ"/>
        </w:rPr>
        <w:t xml:space="preserve"> </w:t>
      </w:r>
      <w:r w:rsidRPr="001B1651">
        <w:rPr>
          <w:rFonts w:ascii="Simplified Arabic" w:eastAsia="Calibri" w:hAnsi="Simplified Arabic" w:cs="Simplified Arabic"/>
          <w:sz w:val="26"/>
          <w:szCs w:val="26"/>
          <w:rtl/>
          <w:lang w:bidi="ar-DZ"/>
        </w:rPr>
        <w:t>تعد المؤسسة العمومية للصحة الجوارية «جديوية» مؤسسة عمومية ذات طابع إداري، تتمتع بالشخصية المعنوية والاستقلال المالي.</w:t>
      </w:r>
    </w:p>
    <w:p w14:paraId="0ED333BE" w14:textId="38D203A8" w:rsidR="001B1651" w:rsidRPr="001B1651" w:rsidRDefault="001B1651" w:rsidP="001B1651">
      <w:pPr>
        <w:bidi/>
        <w:spacing w:line="360" w:lineRule="auto"/>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كانت المؤسسة العمومية للصحة الجوارية «جديوية» تابعة إلى المستشفى الإستشفائية «أحمد فرنسيس» لدائرة وادي أرهيو، تفرعت المؤسسة العمومية للصحة الجوارية «جديوية» سنة 2007 بمقتضى المادة رقم 07 من المرسوم التنفيذي رقم 07-140 المؤرخ في 19 ماي 2007،</w:t>
      </w:r>
      <w:r>
        <w:rPr>
          <w:rFonts w:ascii="Simplified Arabic" w:eastAsia="Calibri" w:hAnsi="Simplified Arabic" w:cs="Simplified Arabic" w:hint="cs"/>
          <w:sz w:val="26"/>
          <w:szCs w:val="26"/>
          <w:rtl/>
          <w:lang w:bidi="ar-DZ"/>
        </w:rPr>
        <w:t xml:space="preserve"> </w:t>
      </w:r>
      <w:r w:rsidRPr="001B1651">
        <w:rPr>
          <w:rFonts w:ascii="Simplified Arabic" w:eastAsia="Calibri" w:hAnsi="Simplified Arabic" w:cs="Simplified Arabic"/>
          <w:sz w:val="26"/>
          <w:szCs w:val="26"/>
          <w:rtl/>
          <w:lang w:bidi="ar-DZ"/>
        </w:rPr>
        <w:t>حيث أصبحت مستقلة عن المؤسسة الإستشفائية «أحمد فرنسيس» واتسمت اسم المرحوم المجاهد محمودي عبد القادر.</w:t>
      </w:r>
    </w:p>
    <w:p w14:paraId="5774A782" w14:textId="77777777" w:rsidR="001B1651" w:rsidRPr="001B1651" w:rsidRDefault="001B1651" w:rsidP="001B1651">
      <w:pPr>
        <w:numPr>
          <w:ilvl w:val="0"/>
          <w:numId w:val="81"/>
        </w:numPr>
        <w:bidi/>
        <w:spacing w:after="160" w:line="259" w:lineRule="auto"/>
        <w:contextualSpacing/>
        <w:jc w:val="both"/>
        <w:rPr>
          <w:rFonts w:ascii="Simplified Arabic" w:eastAsia="Calibri" w:hAnsi="Simplified Arabic" w:cs="Simplified Arabic"/>
          <w:b/>
          <w:bCs/>
          <w:sz w:val="26"/>
          <w:szCs w:val="26"/>
          <w:rtl/>
          <w:lang w:bidi="ar-DZ"/>
        </w:rPr>
      </w:pPr>
      <w:r w:rsidRPr="001B1651">
        <w:rPr>
          <w:rFonts w:ascii="Simplified Arabic" w:eastAsia="Calibri" w:hAnsi="Simplified Arabic" w:cs="Simplified Arabic"/>
          <w:b/>
          <w:bCs/>
          <w:sz w:val="26"/>
          <w:szCs w:val="26"/>
          <w:rtl/>
          <w:lang w:bidi="ar-DZ"/>
        </w:rPr>
        <w:t>مهام المؤسسة العمومية للصحة الجوارية «جديوية»</w:t>
      </w:r>
    </w:p>
    <w:p w14:paraId="314B1BDD" w14:textId="0311E4C8" w:rsidR="001B1651" w:rsidRPr="001B1651" w:rsidRDefault="001B1651" w:rsidP="001B1651">
      <w:pPr>
        <w:bidi/>
        <w:spacing w:after="160" w:line="360" w:lineRule="auto"/>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تعمل المؤسسة العمومية للصحة الجوارية</w:t>
      </w:r>
      <w:bookmarkStart w:id="37" w:name="_Hlk74555687"/>
      <w:r>
        <w:rPr>
          <w:rFonts w:ascii="Simplified Arabic" w:eastAsia="Calibri" w:hAnsi="Simplified Arabic" w:cs="Simplified Arabic" w:hint="cs"/>
          <w:sz w:val="26"/>
          <w:szCs w:val="26"/>
          <w:rtl/>
          <w:lang w:bidi="ar-DZ"/>
        </w:rPr>
        <w:t xml:space="preserve"> </w:t>
      </w:r>
      <w:r w:rsidRPr="001B1651">
        <w:rPr>
          <w:rFonts w:ascii="Simplified Arabic" w:eastAsia="Calibri" w:hAnsi="Simplified Arabic" w:cs="Simplified Arabic"/>
          <w:sz w:val="26"/>
          <w:szCs w:val="26"/>
          <w:rtl/>
          <w:lang w:bidi="ar-DZ"/>
        </w:rPr>
        <w:t xml:space="preserve">«جديوية» </w:t>
      </w:r>
      <w:bookmarkEnd w:id="37"/>
      <w:r w:rsidRPr="001B1651">
        <w:rPr>
          <w:rFonts w:ascii="Simplified Arabic" w:eastAsia="Calibri" w:hAnsi="Simplified Arabic" w:cs="Simplified Arabic"/>
          <w:sz w:val="26"/>
          <w:szCs w:val="26"/>
          <w:rtl/>
          <w:lang w:bidi="ar-DZ"/>
        </w:rPr>
        <w:t>كغيرها من المؤسسات العمومية الوطنية في إطار برنامج الصحة والتكوين،</w:t>
      </w:r>
      <w:r>
        <w:rPr>
          <w:rFonts w:ascii="Simplified Arabic" w:eastAsia="Calibri" w:hAnsi="Simplified Arabic" w:cs="Simplified Arabic" w:hint="cs"/>
          <w:sz w:val="26"/>
          <w:szCs w:val="26"/>
          <w:rtl/>
          <w:lang w:bidi="ar-DZ"/>
        </w:rPr>
        <w:t xml:space="preserve"> </w:t>
      </w:r>
      <w:r w:rsidRPr="001B1651">
        <w:rPr>
          <w:rFonts w:ascii="Simplified Arabic" w:eastAsia="Calibri" w:hAnsi="Simplified Arabic" w:cs="Simplified Arabic"/>
          <w:sz w:val="26"/>
          <w:szCs w:val="26"/>
          <w:rtl/>
          <w:lang w:bidi="ar-DZ"/>
        </w:rPr>
        <w:t>لذلك فالمؤسسة تسعى بكل إمكانياتها المادية والبشرية لتحقيق الأهداف، من خلال التنسيق بين مختلف فروعها ومصالحها الإدارية والتقنية تقوم بالمهام التالية:</w:t>
      </w:r>
    </w:p>
    <w:p w14:paraId="2978CDDF" w14:textId="77777777" w:rsidR="001B1651" w:rsidRPr="001B1651" w:rsidRDefault="001B1651" w:rsidP="001B1651">
      <w:pPr>
        <w:numPr>
          <w:ilvl w:val="0"/>
          <w:numId w:val="82"/>
        </w:numPr>
        <w:bidi/>
        <w:spacing w:after="160" w:line="259"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الوقاية والعلاج القاعدي</w:t>
      </w:r>
    </w:p>
    <w:p w14:paraId="1A7E9CA9" w14:textId="77777777" w:rsidR="001B1651" w:rsidRPr="001B1651" w:rsidRDefault="001B1651" w:rsidP="001B1651">
      <w:pPr>
        <w:numPr>
          <w:ilvl w:val="0"/>
          <w:numId w:val="82"/>
        </w:numPr>
        <w:bidi/>
        <w:spacing w:after="160" w:line="259"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تشخيص المرض</w:t>
      </w:r>
    </w:p>
    <w:p w14:paraId="064CBF2A" w14:textId="77777777" w:rsidR="001B1651" w:rsidRPr="001B1651" w:rsidRDefault="001B1651" w:rsidP="001B1651">
      <w:pPr>
        <w:numPr>
          <w:ilvl w:val="0"/>
          <w:numId w:val="82"/>
        </w:numPr>
        <w:bidi/>
        <w:spacing w:after="160" w:line="259"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العلاج الجواري</w:t>
      </w:r>
    </w:p>
    <w:p w14:paraId="494E5179" w14:textId="3AA19D51" w:rsidR="001B1651" w:rsidRDefault="001B1651" w:rsidP="001B1651">
      <w:pPr>
        <w:numPr>
          <w:ilvl w:val="0"/>
          <w:numId w:val="82"/>
        </w:numPr>
        <w:bidi/>
        <w:spacing w:after="160" w:line="259" w:lineRule="auto"/>
        <w:contextualSpacing/>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bidi="ar-DZ"/>
        </w:rPr>
        <w:t>الفحوص الخاصة بالطب العام والطب المتخصص القاعدي</w:t>
      </w:r>
    </w:p>
    <w:p w14:paraId="6C9A3B82" w14:textId="77777777" w:rsidR="001B1651" w:rsidRPr="001B1651" w:rsidRDefault="001B1651" w:rsidP="001B1651">
      <w:pPr>
        <w:pStyle w:val="a7"/>
        <w:numPr>
          <w:ilvl w:val="0"/>
          <w:numId w:val="82"/>
        </w:numPr>
        <w:bidi/>
        <w:spacing w:after="160" w:line="360" w:lineRule="auto"/>
        <w:jc w:val="both"/>
        <w:rPr>
          <w:rFonts w:ascii="Simplified Arabic" w:eastAsia="Calibri" w:hAnsi="Simplified Arabic" w:cs="Simplified Arabic"/>
          <w:sz w:val="26"/>
          <w:szCs w:val="26"/>
          <w:rtl/>
          <w:lang w:bidi="ar-DZ"/>
        </w:rPr>
      </w:pPr>
      <w:r>
        <w:rPr>
          <w:rFonts w:ascii="Simplified Arabic" w:eastAsia="Calibri" w:hAnsi="Simplified Arabic" w:cs="Simplified Arabic" w:hint="cs"/>
          <w:sz w:val="26"/>
          <w:szCs w:val="26"/>
          <w:rtl/>
          <w:lang w:bidi="ar-DZ"/>
        </w:rPr>
        <w:lastRenderedPageBreak/>
        <w:t xml:space="preserve"> </w:t>
      </w:r>
      <w:r w:rsidRPr="001B1651">
        <w:rPr>
          <w:rFonts w:ascii="Simplified Arabic" w:eastAsia="Calibri" w:hAnsi="Simplified Arabic" w:cs="Simplified Arabic"/>
          <w:sz w:val="26"/>
          <w:szCs w:val="26"/>
          <w:rtl/>
          <w:lang w:bidi="ar-DZ"/>
        </w:rPr>
        <w:t>تنفيذ البرامج الوطنية للصحة والسكان</w:t>
      </w:r>
    </w:p>
    <w:p w14:paraId="632A68D7" w14:textId="77777777" w:rsidR="001B1651" w:rsidRPr="001B1651" w:rsidRDefault="001B1651" w:rsidP="001B1651">
      <w:pPr>
        <w:numPr>
          <w:ilvl w:val="0"/>
          <w:numId w:val="81"/>
        </w:numPr>
        <w:bidi/>
        <w:spacing w:after="160" w:line="259" w:lineRule="auto"/>
        <w:contextualSpacing/>
        <w:jc w:val="both"/>
        <w:rPr>
          <w:rFonts w:ascii="Simplified Arabic" w:eastAsia="Calibri" w:hAnsi="Simplified Arabic" w:cs="Simplified Arabic"/>
          <w:b/>
          <w:bCs/>
          <w:sz w:val="26"/>
          <w:szCs w:val="26"/>
          <w:rtl/>
        </w:rPr>
      </w:pPr>
      <w:r w:rsidRPr="001B1651">
        <w:rPr>
          <w:rFonts w:ascii="Simplified Arabic" w:eastAsia="Calibri" w:hAnsi="Simplified Arabic" w:cs="Simplified Arabic"/>
          <w:b/>
          <w:bCs/>
          <w:sz w:val="26"/>
          <w:szCs w:val="26"/>
          <w:rtl/>
        </w:rPr>
        <w:t>التنظيم الداخلي للمؤسسة</w:t>
      </w:r>
    </w:p>
    <w:p w14:paraId="6D04DA3E" w14:textId="77777777" w:rsidR="001B1651" w:rsidRPr="001B1651" w:rsidRDefault="001B1651" w:rsidP="00416BAD">
      <w:pPr>
        <w:bidi/>
        <w:spacing w:after="160" w:line="360" w:lineRule="auto"/>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 xml:space="preserve">الهيكل التنظيمي موحد بالنسبة لجميع المؤسسات العمومية للصحة الجوارية في الجزائر، حسب القرار الوزاري الصادر بتاريخ 03 محرم 1431 الموافق 20 ديسمبر 2009، </w:t>
      </w:r>
      <w:r w:rsidRPr="001B1651">
        <w:rPr>
          <w:rFonts w:ascii="Simplified Arabic" w:eastAsia="Calibri" w:hAnsi="Simplified Arabic" w:cs="Simplified Arabic"/>
          <w:sz w:val="26"/>
          <w:szCs w:val="26"/>
          <w:rtl/>
          <w:lang w:val="en-US"/>
        </w:rPr>
        <w:t>التنظيم الداخلي للمؤسسة العمومية للصحة الجوارية يكون تحت سلطة المدير الذي تُلحق به مكاتب التنظيم والاتصال</w:t>
      </w:r>
      <w:r w:rsidRPr="001B1651">
        <w:rPr>
          <w:rFonts w:ascii="Simplified Arabic" w:eastAsia="Calibri" w:hAnsi="Simplified Arabic" w:cs="Simplified Arabic"/>
          <w:sz w:val="26"/>
          <w:szCs w:val="26"/>
          <w:rtl/>
          <w:lang w:bidi="ar-DZ"/>
        </w:rPr>
        <w:t>والأمانة العامة مع أربع 04 مكاتب فرعية.</w:t>
      </w:r>
    </w:p>
    <w:p w14:paraId="6E356A11" w14:textId="77777777" w:rsidR="001B1651" w:rsidRPr="001B1651" w:rsidRDefault="001B1651" w:rsidP="001B1651">
      <w:pPr>
        <w:numPr>
          <w:ilvl w:val="0"/>
          <w:numId w:val="84"/>
        </w:numPr>
        <w:bidi/>
        <w:spacing w:after="160" w:line="259" w:lineRule="auto"/>
        <w:contextualSpacing/>
        <w:jc w:val="both"/>
        <w:rPr>
          <w:rFonts w:ascii="Simplified Arabic" w:eastAsia="Calibri" w:hAnsi="Simplified Arabic" w:cs="Simplified Arabic"/>
          <w:b/>
          <w:bCs/>
          <w:sz w:val="26"/>
          <w:szCs w:val="26"/>
          <w:rtl/>
        </w:rPr>
      </w:pPr>
      <w:r w:rsidRPr="001B1651">
        <w:rPr>
          <w:rFonts w:ascii="Simplified Arabic" w:eastAsia="Calibri" w:hAnsi="Simplified Arabic" w:cs="Simplified Arabic"/>
          <w:b/>
          <w:bCs/>
          <w:sz w:val="26"/>
          <w:szCs w:val="26"/>
          <w:rtl/>
        </w:rPr>
        <w:t>المدير</w:t>
      </w:r>
      <w:r w:rsidRPr="001B1651">
        <w:rPr>
          <w:rFonts w:ascii="Simplified Arabic" w:eastAsia="Calibri" w:hAnsi="Simplified Arabic" w:cs="Simplified Arabic"/>
          <w:b/>
          <w:bCs/>
          <w:sz w:val="26"/>
          <w:szCs w:val="26"/>
        </w:rPr>
        <w:t>:</w:t>
      </w:r>
    </w:p>
    <w:p w14:paraId="1232FD99" w14:textId="4AD7A837" w:rsidR="001B1651" w:rsidRPr="001B1651" w:rsidRDefault="001B1651" w:rsidP="001B1651">
      <w:pPr>
        <w:bidi/>
        <w:spacing w:after="160" w:line="360" w:lineRule="auto"/>
        <w:jc w:val="both"/>
        <w:rPr>
          <w:rFonts w:ascii="Simplified Arabic" w:eastAsia="Calibri" w:hAnsi="Simplified Arabic" w:cs="Simplified Arabic"/>
          <w:sz w:val="26"/>
          <w:szCs w:val="26"/>
          <w:rtl/>
          <w:lang w:val="en-US"/>
        </w:rPr>
      </w:pPr>
      <w:r w:rsidRPr="001B1651">
        <w:rPr>
          <w:rFonts w:ascii="Simplified Arabic" w:eastAsia="Calibri" w:hAnsi="Simplified Arabic" w:cs="Simplified Arabic"/>
          <w:sz w:val="26"/>
          <w:szCs w:val="26"/>
          <w:rtl/>
        </w:rPr>
        <w:t xml:space="preserve">المدير </w:t>
      </w:r>
      <w:r w:rsidRPr="001B1651">
        <w:rPr>
          <w:rFonts w:ascii="Simplified Arabic" w:eastAsia="Calibri" w:hAnsi="Simplified Arabic" w:cs="Simplified Arabic"/>
          <w:sz w:val="26"/>
          <w:szCs w:val="26"/>
          <w:rtl/>
          <w:lang w:val="en-US"/>
        </w:rPr>
        <w:t>هو في أعلى هرم المؤسسة وهو من يقوم بإدارة شؤونها ويسهر على سيرها الحسن</w:t>
      </w:r>
      <w:r w:rsidRPr="001B1651">
        <w:rPr>
          <w:rFonts w:ascii="Simplified Arabic" w:eastAsia="Calibri" w:hAnsi="Simplified Arabic" w:cs="Simplified Arabic"/>
          <w:sz w:val="26"/>
          <w:szCs w:val="26"/>
          <w:rtl/>
        </w:rPr>
        <w:t xml:space="preserve"> وتوفير</w:t>
      </w:r>
      <w:r w:rsidRPr="001B1651">
        <w:rPr>
          <w:rFonts w:ascii="Simplified Arabic" w:eastAsia="Calibri" w:hAnsi="Simplified Arabic" w:cs="Simplified Arabic"/>
          <w:sz w:val="26"/>
          <w:szCs w:val="26"/>
          <w:rtl/>
          <w:lang w:val="en-US"/>
        </w:rPr>
        <w:t xml:space="preserve"> كل المستلزمات للمستخدمين وللمرضى من اجل تحسين سير هذا المرفق الحيوي، ويمثل المؤسسة أمام العدالة ويعتبر الآمر </w:t>
      </w:r>
      <w:r w:rsidRPr="001B1651">
        <w:rPr>
          <w:rFonts w:ascii="Simplified Arabic" w:eastAsia="Calibri" w:hAnsi="Simplified Arabic" w:cs="Simplified Arabic" w:hint="cs"/>
          <w:sz w:val="26"/>
          <w:szCs w:val="26"/>
          <w:rtl/>
          <w:lang w:val="en-US"/>
        </w:rPr>
        <w:t>بالصرف يتم</w:t>
      </w:r>
      <w:r w:rsidRPr="001B1651">
        <w:rPr>
          <w:rFonts w:ascii="Simplified Arabic" w:eastAsia="Calibri" w:hAnsi="Simplified Arabic" w:cs="Simplified Arabic"/>
          <w:sz w:val="26"/>
          <w:szCs w:val="26"/>
          <w:rtl/>
          <w:lang w:val="en-US"/>
        </w:rPr>
        <w:t xml:space="preserve"> تعيينه من طرف الوزير المكلف بالصحة.</w:t>
      </w:r>
    </w:p>
    <w:p w14:paraId="49378DF4" w14:textId="77777777" w:rsidR="001B1651" w:rsidRPr="001B1651" w:rsidRDefault="001B1651" w:rsidP="001B1651">
      <w:pPr>
        <w:numPr>
          <w:ilvl w:val="0"/>
          <w:numId w:val="84"/>
        </w:numPr>
        <w:bidi/>
        <w:spacing w:after="160" w:line="259" w:lineRule="auto"/>
        <w:contextualSpacing/>
        <w:jc w:val="both"/>
        <w:rPr>
          <w:rFonts w:ascii="Simplified Arabic" w:eastAsia="Calibri" w:hAnsi="Simplified Arabic" w:cs="Simplified Arabic"/>
          <w:b/>
          <w:bCs/>
          <w:sz w:val="26"/>
          <w:szCs w:val="26"/>
          <w:rtl/>
        </w:rPr>
      </w:pPr>
      <w:r w:rsidRPr="001B1651">
        <w:rPr>
          <w:rFonts w:ascii="Simplified Arabic" w:eastAsia="Calibri" w:hAnsi="Simplified Arabic" w:cs="Simplified Arabic"/>
          <w:b/>
          <w:bCs/>
          <w:sz w:val="26"/>
          <w:szCs w:val="26"/>
          <w:rtl/>
        </w:rPr>
        <w:t xml:space="preserve">الأمانة العامة السكرتارية </w:t>
      </w:r>
    </w:p>
    <w:p w14:paraId="734DAC65" w14:textId="77777777" w:rsidR="001B1651" w:rsidRPr="001B1651" w:rsidRDefault="001B1651" w:rsidP="00416BAD">
      <w:pPr>
        <w:bidi/>
        <w:spacing w:after="160" w:line="360" w:lineRule="auto"/>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val="en-US" w:bidi="ar-DZ"/>
        </w:rPr>
        <w:t>هي حلقة الوصل بين المدير العام والمديريات الفرعية، وكذلك المصالح العمومية والمصالح الخارجية الأخرى، ومن بين المهام التي تقوم بها</w:t>
      </w:r>
    </w:p>
    <w:p w14:paraId="05DB87F8" w14:textId="77777777" w:rsidR="001B1651" w:rsidRPr="001B1651" w:rsidRDefault="001B1651" w:rsidP="001B1651">
      <w:pPr>
        <w:numPr>
          <w:ilvl w:val="0"/>
          <w:numId w:val="83"/>
        </w:numPr>
        <w:bidi/>
        <w:spacing w:after="160" w:line="360"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استقبال الزوار لمقابلة المدير</w:t>
      </w:r>
    </w:p>
    <w:p w14:paraId="51FBF083" w14:textId="77777777" w:rsidR="001B1651" w:rsidRPr="001B1651" w:rsidRDefault="001B1651" w:rsidP="001B1651">
      <w:pPr>
        <w:numPr>
          <w:ilvl w:val="0"/>
          <w:numId w:val="83"/>
        </w:numPr>
        <w:bidi/>
        <w:spacing w:after="160" w:line="360"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تحضير الوثائق الخاصة لإمضاء المدير</w:t>
      </w:r>
    </w:p>
    <w:p w14:paraId="4946AD01" w14:textId="77777777" w:rsidR="001B1651" w:rsidRPr="001B1651" w:rsidRDefault="001B1651" w:rsidP="001B1651">
      <w:pPr>
        <w:numPr>
          <w:ilvl w:val="0"/>
          <w:numId w:val="83"/>
        </w:numPr>
        <w:bidi/>
        <w:spacing w:after="160" w:line="360"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val="en-US" w:bidi="ar-DZ"/>
        </w:rPr>
        <w:t>إنشاء ملف يجمع فيه مختلف كل الوثائق والسجلات الموجودة على مستوى أمانة المؤسسة.</w:t>
      </w:r>
    </w:p>
    <w:p w14:paraId="3767C9EB" w14:textId="77777777" w:rsidR="001B1651" w:rsidRPr="001B1651" w:rsidRDefault="001B1651" w:rsidP="001B1651">
      <w:pPr>
        <w:numPr>
          <w:ilvl w:val="0"/>
          <w:numId w:val="68"/>
        </w:numPr>
        <w:bidi/>
        <w:spacing w:after="160" w:line="259" w:lineRule="auto"/>
        <w:contextualSpacing/>
        <w:jc w:val="both"/>
        <w:rPr>
          <w:rFonts w:ascii="Simplified Arabic" w:eastAsia="Calibri" w:hAnsi="Simplified Arabic" w:cs="Simplified Arabic"/>
          <w:b/>
          <w:bCs/>
          <w:sz w:val="26"/>
          <w:szCs w:val="26"/>
          <w:rtl/>
          <w:lang w:bidi="ar-DZ"/>
        </w:rPr>
      </w:pPr>
      <w:r w:rsidRPr="001B1651">
        <w:rPr>
          <w:rFonts w:ascii="Simplified Arabic" w:eastAsia="Calibri" w:hAnsi="Simplified Arabic" w:cs="Simplified Arabic"/>
          <w:b/>
          <w:bCs/>
          <w:sz w:val="26"/>
          <w:szCs w:val="26"/>
          <w:rtl/>
          <w:lang w:bidi="ar-DZ"/>
        </w:rPr>
        <w:t>خلية الاعلام والاتصال</w:t>
      </w:r>
    </w:p>
    <w:p w14:paraId="23BA0BF2" w14:textId="77777777" w:rsidR="001B1651" w:rsidRPr="001B1651" w:rsidRDefault="001B1651" w:rsidP="001B1651">
      <w:pPr>
        <w:bidi/>
        <w:spacing w:line="360" w:lineRule="auto"/>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sz w:val="26"/>
          <w:szCs w:val="26"/>
          <w:rtl/>
          <w:lang w:bidi="ar-DZ"/>
        </w:rPr>
        <w:t>الغرض منه التواصل والتعرف على انشغالات الجمهور الداخلي والخارجي، تنظيم الملتقيات والمداولات للتعريف بالمؤسسة وخدماتها، الهدف هو بناء رأي عام عن المؤسسة وكسب ثقة الجمهور، يوجد لمكتب خلية الإعلام والاتصال عدة تسميات نذكر منها: مكتب العلاقات العامة.</w:t>
      </w:r>
    </w:p>
    <w:p w14:paraId="33691902" w14:textId="77777777" w:rsidR="001B1651" w:rsidRPr="001B1651" w:rsidRDefault="001B1651" w:rsidP="001B1651">
      <w:pPr>
        <w:bidi/>
        <w:jc w:val="both"/>
        <w:rPr>
          <w:rFonts w:ascii="Simplified Arabic" w:eastAsia="Calibri" w:hAnsi="Simplified Arabic" w:cs="Simplified Arabic"/>
          <w:b/>
          <w:bCs/>
          <w:sz w:val="26"/>
          <w:szCs w:val="26"/>
          <w:rtl/>
          <w:lang w:bidi="ar-DZ"/>
        </w:rPr>
      </w:pPr>
      <w:r w:rsidRPr="001B1651">
        <w:rPr>
          <w:rFonts w:ascii="Simplified Arabic" w:eastAsia="Calibri" w:hAnsi="Simplified Arabic" w:cs="Simplified Arabic"/>
          <w:b/>
          <w:bCs/>
          <w:sz w:val="26"/>
          <w:szCs w:val="26"/>
          <w:rtl/>
          <w:lang w:bidi="ar-DZ"/>
        </w:rPr>
        <w:t>ت. المديرية الفرعية للموارد البشرية.</w:t>
      </w:r>
    </w:p>
    <w:p w14:paraId="073ABCB7" w14:textId="35F1BE03" w:rsidR="001B1651" w:rsidRDefault="001B1651" w:rsidP="00416BAD">
      <w:pPr>
        <w:bidi/>
        <w:jc w:val="both"/>
        <w:rPr>
          <w:rFonts w:ascii="Simplified Arabic" w:eastAsia="Calibri" w:hAnsi="Simplified Arabic" w:cs="Simplified Arabic"/>
          <w:sz w:val="26"/>
          <w:szCs w:val="26"/>
          <w:rtl/>
        </w:rPr>
      </w:pPr>
      <w:r w:rsidRPr="001B1651">
        <w:rPr>
          <w:rFonts w:ascii="Simplified Arabic" w:eastAsia="Calibri" w:hAnsi="Simplified Arabic" w:cs="Simplified Arabic"/>
          <w:sz w:val="26"/>
          <w:szCs w:val="26"/>
          <w:rtl/>
          <w:lang w:val="en-US"/>
        </w:rPr>
        <w:lastRenderedPageBreak/>
        <w:t>يديرها المدير الفرعي للموارد البشرية ال</w:t>
      </w:r>
      <w:r w:rsidRPr="001B1651">
        <w:rPr>
          <w:rFonts w:ascii="Simplified Arabic" w:eastAsia="Calibri" w:hAnsi="Simplified Arabic" w:cs="Simplified Arabic"/>
          <w:sz w:val="26"/>
          <w:szCs w:val="26"/>
          <w:rtl/>
          <w:lang w:bidi="ar-DZ"/>
        </w:rPr>
        <w:t xml:space="preserve">ذي </w:t>
      </w:r>
      <w:r w:rsidRPr="001B1651">
        <w:rPr>
          <w:rFonts w:ascii="Simplified Arabic" w:eastAsia="Calibri" w:hAnsi="Simplified Arabic" w:cs="Simplified Arabic"/>
          <w:sz w:val="26"/>
          <w:szCs w:val="26"/>
          <w:rtl/>
          <w:lang w:val="en-US"/>
        </w:rPr>
        <w:t>بتنظيم وتسيير جميع الأسلاك المنتمية للمؤســـسة (أطباء، شبــه طبــي، إداريــين، عــمال مهنيين)</w:t>
      </w:r>
      <w:r w:rsidRPr="001B1651">
        <w:rPr>
          <w:rFonts w:ascii="Simplified Arabic" w:eastAsia="Calibri" w:hAnsi="Simplified Arabic" w:cs="Simplified Arabic"/>
          <w:sz w:val="26"/>
          <w:szCs w:val="26"/>
          <w:rtl/>
        </w:rPr>
        <w:t>.</w:t>
      </w:r>
    </w:p>
    <w:p w14:paraId="464B618A" w14:textId="77777777" w:rsidR="001B1651" w:rsidRPr="001B1651" w:rsidRDefault="001B1651" w:rsidP="001B1651">
      <w:pPr>
        <w:numPr>
          <w:ilvl w:val="0"/>
          <w:numId w:val="85"/>
        </w:numPr>
        <w:bidi/>
        <w:spacing w:after="160" w:line="360" w:lineRule="auto"/>
        <w:contextualSpacing/>
        <w:jc w:val="both"/>
        <w:rPr>
          <w:rFonts w:ascii="Simplified Arabic" w:eastAsia="Calibri" w:hAnsi="Simplified Arabic" w:cs="Simplified Arabic"/>
          <w:b/>
          <w:bCs/>
          <w:sz w:val="26"/>
          <w:szCs w:val="26"/>
        </w:rPr>
      </w:pPr>
      <w:r w:rsidRPr="001B1651">
        <w:rPr>
          <w:rFonts w:ascii="Simplified Arabic" w:eastAsia="Calibri" w:hAnsi="Simplified Arabic" w:cs="Simplified Arabic"/>
          <w:b/>
          <w:bCs/>
          <w:sz w:val="26"/>
          <w:szCs w:val="26"/>
          <w:rtl/>
        </w:rPr>
        <w:t>مكتب المستخدمين</w:t>
      </w:r>
      <w:r w:rsidRPr="001B1651">
        <w:rPr>
          <w:rFonts w:ascii="Simplified Arabic" w:eastAsia="Calibri" w:hAnsi="Simplified Arabic" w:cs="Simplified Arabic"/>
          <w:b/>
          <w:bCs/>
          <w:sz w:val="26"/>
          <w:szCs w:val="26"/>
        </w:rPr>
        <w:t>:</w:t>
      </w:r>
    </w:p>
    <w:p w14:paraId="54E9BC0E" w14:textId="77777777" w:rsidR="001B1651" w:rsidRPr="001B1651" w:rsidRDefault="001B1651" w:rsidP="001B1651">
      <w:pPr>
        <w:bidi/>
        <w:spacing w:line="360" w:lineRule="auto"/>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bidi="ar-DZ"/>
        </w:rPr>
        <w:t>يتضمن هذا المكتب تسيير المسار المهني للمستخدمين التابعين لمديرية المؤسسة والمصالح والتكوين المشتركة، كما تعمل على إعداد وتنفيذ مخططات التكوين وتحسين المستوى وتجديد معلومات المستخدمين الإداريين التقنيين وأعوان المصالح للمؤسسة وتضمن تسيير تعداد مستخدمي المؤسسة، وكذا تنسيق، إعداد وتنفيذ مخططات تسيير الموارد البشرية للمؤسسة.</w:t>
      </w:r>
    </w:p>
    <w:p w14:paraId="25E04585" w14:textId="77777777" w:rsidR="001B1651" w:rsidRPr="001B1651" w:rsidRDefault="001B1651" w:rsidP="001B1651">
      <w:pPr>
        <w:numPr>
          <w:ilvl w:val="0"/>
          <w:numId w:val="85"/>
        </w:numPr>
        <w:bidi/>
        <w:spacing w:after="160" w:line="259" w:lineRule="auto"/>
        <w:contextualSpacing/>
        <w:jc w:val="both"/>
        <w:rPr>
          <w:rFonts w:ascii="Simplified Arabic" w:eastAsia="Calibri" w:hAnsi="Simplified Arabic" w:cs="Simplified Arabic"/>
          <w:b/>
          <w:bCs/>
          <w:sz w:val="26"/>
          <w:szCs w:val="26"/>
          <w:rtl/>
          <w:lang w:bidi="ar-DZ"/>
        </w:rPr>
      </w:pPr>
      <w:r w:rsidRPr="001B1651">
        <w:rPr>
          <w:rFonts w:ascii="Simplified Arabic" w:eastAsia="Calibri" w:hAnsi="Simplified Arabic" w:cs="Simplified Arabic"/>
          <w:b/>
          <w:bCs/>
          <w:sz w:val="26"/>
          <w:szCs w:val="26"/>
          <w:rtl/>
          <w:lang w:bidi="ar-DZ"/>
        </w:rPr>
        <w:t>مكتب التكوين</w:t>
      </w:r>
      <w:r w:rsidRPr="001B1651">
        <w:rPr>
          <w:rFonts w:ascii="Simplified Arabic" w:eastAsia="Calibri" w:hAnsi="Simplified Arabic" w:cs="Simplified Arabic"/>
          <w:b/>
          <w:bCs/>
          <w:sz w:val="26"/>
          <w:szCs w:val="26"/>
        </w:rPr>
        <w:t>:</w:t>
      </w:r>
    </w:p>
    <w:p w14:paraId="27D7D064" w14:textId="77777777" w:rsidR="001B1651" w:rsidRPr="001B1651" w:rsidRDefault="001B1651" w:rsidP="001B1651">
      <w:pPr>
        <w:bidi/>
        <w:spacing w:line="360" w:lineRule="auto"/>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val="en-US" w:bidi="ar-DZ"/>
        </w:rPr>
        <w:t>هذا المكتب مهامه تنحصر بعمل دورات تكوينية للعمال ولديهم نوعان من تكوين، قصير المدى وطويل المدى، حيث أن تكوين طويل المدى مدته تقريبا سنتان أو ثلاثة، أما قصير المدى يقتصر على يوم، أو يومين أو أسبوع أو شهر فقط حسب الحاجة.</w:t>
      </w:r>
    </w:p>
    <w:p w14:paraId="1D625456" w14:textId="77777777" w:rsidR="001B1651" w:rsidRPr="001B1651" w:rsidRDefault="001B1651" w:rsidP="001B1651">
      <w:pPr>
        <w:numPr>
          <w:ilvl w:val="0"/>
          <w:numId w:val="68"/>
        </w:numPr>
        <w:bidi/>
        <w:spacing w:after="160" w:line="360" w:lineRule="auto"/>
        <w:contextualSpacing/>
        <w:jc w:val="both"/>
        <w:rPr>
          <w:rFonts w:ascii="Simplified Arabic" w:eastAsia="Calibri" w:hAnsi="Simplified Arabic" w:cs="Simplified Arabic"/>
          <w:b/>
          <w:bCs/>
          <w:sz w:val="26"/>
          <w:szCs w:val="26"/>
          <w:lang w:bidi="ar-DZ"/>
        </w:rPr>
      </w:pPr>
      <w:r w:rsidRPr="001B1651">
        <w:rPr>
          <w:rFonts w:ascii="Simplified Arabic" w:eastAsia="Calibri" w:hAnsi="Simplified Arabic" w:cs="Simplified Arabic"/>
          <w:b/>
          <w:bCs/>
          <w:sz w:val="26"/>
          <w:szCs w:val="26"/>
          <w:rtl/>
          <w:lang w:val="en-US" w:bidi="ar-DZ"/>
        </w:rPr>
        <w:t>المديرية الفرعية للمالية والوسائل</w:t>
      </w:r>
    </w:p>
    <w:p w14:paraId="604A3012" w14:textId="77777777" w:rsidR="001B1651" w:rsidRPr="001B1651" w:rsidRDefault="001B1651" w:rsidP="001B1651">
      <w:pPr>
        <w:bidi/>
        <w:spacing w:line="360" w:lineRule="auto"/>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val="en-US" w:bidi="ar-DZ"/>
        </w:rPr>
        <w:t>يديرها المدير الفرعي للمالية والوسائل بحيث يقوم بتنظيم وتسيير الميزانية وإبرام الصفقات العمومية وتوفير كافة الاحتياجات والمستلزمات والوسائل المادية للمؤسسة.</w:t>
      </w:r>
    </w:p>
    <w:p w14:paraId="192311A9" w14:textId="168AF771" w:rsidR="001B1651" w:rsidRPr="001B1651" w:rsidRDefault="001B1651" w:rsidP="001B1651">
      <w:pPr>
        <w:numPr>
          <w:ilvl w:val="0"/>
          <w:numId w:val="87"/>
        </w:numPr>
        <w:bidi/>
        <w:spacing w:after="160" w:line="360" w:lineRule="auto"/>
        <w:contextualSpacing/>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b/>
          <w:bCs/>
          <w:sz w:val="26"/>
          <w:szCs w:val="26"/>
          <w:rtl/>
          <w:lang w:val="en-US" w:bidi="ar-DZ"/>
        </w:rPr>
        <w:t xml:space="preserve">مكتب الميزانية </w:t>
      </w:r>
      <w:r w:rsidR="00833C18" w:rsidRPr="001B1651">
        <w:rPr>
          <w:rFonts w:ascii="Simplified Arabic" w:eastAsia="Calibri" w:hAnsi="Simplified Arabic" w:cs="Simplified Arabic" w:hint="cs"/>
          <w:b/>
          <w:bCs/>
          <w:sz w:val="26"/>
          <w:szCs w:val="26"/>
          <w:rtl/>
          <w:lang w:val="en-US" w:bidi="ar-DZ"/>
        </w:rPr>
        <w:t>والمحاسبة</w:t>
      </w:r>
      <w:r w:rsidR="00833C18" w:rsidRPr="001B1651">
        <w:rPr>
          <w:rFonts w:ascii="Simplified Arabic" w:eastAsia="Calibri" w:hAnsi="Simplified Arabic" w:cs="Simplified Arabic"/>
          <w:sz w:val="26"/>
          <w:szCs w:val="26"/>
        </w:rPr>
        <w:t>:</w:t>
      </w:r>
      <w:r w:rsidR="00833C18" w:rsidRPr="001B1651">
        <w:rPr>
          <w:rFonts w:ascii="Simplified Arabic" w:eastAsia="Calibri" w:hAnsi="Simplified Arabic" w:cs="Simplified Arabic" w:hint="cs"/>
          <w:sz w:val="26"/>
          <w:szCs w:val="26"/>
          <w:rtl/>
          <w:lang w:val="en-US" w:bidi="ar-DZ"/>
        </w:rPr>
        <w:t xml:space="preserve"> حي</w:t>
      </w:r>
      <w:r w:rsidR="00833C18" w:rsidRPr="001B1651">
        <w:rPr>
          <w:rFonts w:ascii="Simplified Arabic" w:eastAsia="Calibri" w:hAnsi="Simplified Arabic" w:cs="Simplified Arabic" w:hint="eastAsia"/>
          <w:sz w:val="26"/>
          <w:szCs w:val="26"/>
          <w:rtl/>
          <w:lang w:val="en-US" w:bidi="ar-DZ"/>
        </w:rPr>
        <w:t>ث</w:t>
      </w:r>
      <w:r w:rsidRPr="001B1651">
        <w:rPr>
          <w:rFonts w:ascii="Simplified Arabic" w:eastAsia="Calibri" w:hAnsi="Simplified Arabic" w:cs="Simplified Arabic"/>
          <w:sz w:val="26"/>
          <w:szCs w:val="26"/>
          <w:rtl/>
          <w:lang w:val="en-US" w:bidi="ar-DZ"/>
        </w:rPr>
        <w:t xml:space="preserve"> تكمن مهامه في ترتيب وتنظيم رواتب العمال، وتسيير الميزانية الخاصة بالمستشفى، وأيضا تجميع مختلف تقديرات الميزانية ومتابعة الوضعية المالية.</w:t>
      </w:r>
    </w:p>
    <w:p w14:paraId="7169422E" w14:textId="77777777" w:rsidR="001B1651" w:rsidRPr="001B1651" w:rsidRDefault="001B1651" w:rsidP="001B1651">
      <w:pPr>
        <w:numPr>
          <w:ilvl w:val="0"/>
          <w:numId w:val="87"/>
        </w:numPr>
        <w:bidi/>
        <w:spacing w:after="160" w:line="360" w:lineRule="auto"/>
        <w:contextualSpacing/>
        <w:jc w:val="both"/>
        <w:rPr>
          <w:rFonts w:ascii="Simplified Arabic" w:eastAsia="Calibri" w:hAnsi="Simplified Arabic" w:cs="Simplified Arabic"/>
          <w:sz w:val="26"/>
          <w:szCs w:val="26"/>
          <w:rtl/>
          <w:lang w:bidi="ar-DZ"/>
        </w:rPr>
      </w:pPr>
      <w:r w:rsidRPr="001B1651">
        <w:rPr>
          <w:rFonts w:ascii="Simplified Arabic" w:eastAsia="Calibri" w:hAnsi="Simplified Arabic" w:cs="Simplified Arabic"/>
          <w:b/>
          <w:bCs/>
          <w:sz w:val="26"/>
          <w:szCs w:val="26"/>
          <w:rtl/>
          <w:lang w:val="en-US" w:bidi="ar-DZ"/>
        </w:rPr>
        <w:t>مكتب الصفقات العمومية</w:t>
      </w:r>
      <w:r w:rsidRPr="001B1651">
        <w:rPr>
          <w:rFonts w:ascii="Simplified Arabic" w:eastAsia="Calibri" w:hAnsi="Simplified Arabic" w:cs="Simplified Arabic"/>
          <w:sz w:val="26"/>
          <w:szCs w:val="26"/>
        </w:rPr>
        <w:t>:</w:t>
      </w:r>
      <w:r w:rsidRPr="001B1651">
        <w:rPr>
          <w:rFonts w:ascii="Simplified Arabic" w:eastAsia="Calibri" w:hAnsi="Simplified Arabic" w:cs="Simplified Arabic"/>
          <w:sz w:val="26"/>
          <w:szCs w:val="26"/>
          <w:rtl/>
          <w:lang w:val="en-US" w:bidi="ar-DZ"/>
        </w:rPr>
        <w:t xml:space="preserve"> يقوم هذا المكتب بإنشاء دفتر الشروط الخاص بالصفقة المراد عقدها ومن ثم اختيار الملف المناسب. </w:t>
      </w:r>
    </w:p>
    <w:p w14:paraId="6E1CCAFB" w14:textId="77777777" w:rsidR="001B1651" w:rsidRPr="001B1651" w:rsidRDefault="001B1651" w:rsidP="001B1651">
      <w:pPr>
        <w:numPr>
          <w:ilvl w:val="0"/>
          <w:numId w:val="68"/>
        </w:numPr>
        <w:bidi/>
        <w:spacing w:after="160" w:line="360" w:lineRule="auto"/>
        <w:contextualSpacing/>
        <w:jc w:val="both"/>
        <w:rPr>
          <w:rFonts w:ascii="Simplified Arabic" w:eastAsia="Calibri" w:hAnsi="Simplified Arabic" w:cs="Simplified Arabic"/>
          <w:b/>
          <w:bCs/>
          <w:sz w:val="26"/>
          <w:szCs w:val="26"/>
          <w:rtl/>
          <w:lang w:val="en-US" w:bidi="ar-DZ"/>
        </w:rPr>
      </w:pPr>
      <w:r w:rsidRPr="001B1651">
        <w:rPr>
          <w:rFonts w:ascii="Simplified Arabic" w:eastAsia="Calibri" w:hAnsi="Simplified Arabic" w:cs="Simplified Arabic"/>
          <w:b/>
          <w:bCs/>
          <w:sz w:val="26"/>
          <w:szCs w:val="26"/>
          <w:rtl/>
          <w:lang w:val="en-US" w:bidi="ar-DZ"/>
        </w:rPr>
        <w:t>المديرية الفرعية للصيانة والتجهيزات</w:t>
      </w:r>
    </w:p>
    <w:p w14:paraId="61A3EB27" w14:textId="77777777" w:rsidR="001B1651" w:rsidRPr="001B1651" w:rsidRDefault="001B1651" w:rsidP="001B1651">
      <w:pPr>
        <w:bidi/>
        <w:spacing w:line="360" w:lineRule="auto"/>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val="en-US" w:bidi="ar-DZ"/>
        </w:rPr>
        <w:t>مكتب الوسائل العامة والتجهيزات مهمته المحافظة على ممتلكات المستشفى وهو المسؤول على نظافة المستشفى وحظيرة السيارات وسيارات الإسعاف.</w:t>
      </w:r>
    </w:p>
    <w:p w14:paraId="68812DA1" w14:textId="77777777" w:rsidR="001B1651" w:rsidRPr="001B1651" w:rsidRDefault="001B1651" w:rsidP="001B1651">
      <w:pPr>
        <w:numPr>
          <w:ilvl w:val="0"/>
          <w:numId w:val="86"/>
        </w:numPr>
        <w:bidi/>
        <w:spacing w:after="160" w:line="360" w:lineRule="auto"/>
        <w:contextualSpacing/>
        <w:jc w:val="both"/>
        <w:rPr>
          <w:rFonts w:ascii="Simplified Arabic" w:eastAsia="Calibri" w:hAnsi="Simplified Arabic" w:cs="Simplified Arabic"/>
          <w:sz w:val="26"/>
          <w:szCs w:val="26"/>
          <w:rtl/>
          <w:lang w:val="en-US" w:bidi="ar-DZ"/>
        </w:rPr>
      </w:pPr>
      <w:r w:rsidRPr="001B1651">
        <w:rPr>
          <w:rFonts w:ascii="Simplified Arabic" w:eastAsia="Calibri" w:hAnsi="Simplified Arabic" w:cs="Simplified Arabic"/>
          <w:sz w:val="26"/>
          <w:szCs w:val="26"/>
          <w:rtl/>
          <w:lang w:val="en-US" w:bidi="ar-DZ"/>
        </w:rPr>
        <w:lastRenderedPageBreak/>
        <w:t>يقوم هذا المكتب بنوعين من الصيانة</w:t>
      </w:r>
    </w:p>
    <w:p w14:paraId="3EC059FF" w14:textId="77777777" w:rsidR="001B1651" w:rsidRPr="001B1651" w:rsidRDefault="001B1651" w:rsidP="001B1651">
      <w:pPr>
        <w:numPr>
          <w:ilvl w:val="0"/>
          <w:numId w:val="86"/>
        </w:numPr>
        <w:bidi/>
        <w:spacing w:after="160" w:line="360" w:lineRule="auto"/>
        <w:contextualSpacing/>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val="en-US" w:bidi="ar-DZ"/>
        </w:rPr>
        <w:t>الصيانة الوقائية مراقبة المعدات من اجل تجنب الاعطاب قبل وقوعها.</w:t>
      </w:r>
    </w:p>
    <w:p w14:paraId="41D3CB51" w14:textId="77777777" w:rsidR="001B1651" w:rsidRPr="001B1651" w:rsidRDefault="001B1651" w:rsidP="001B1651">
      <w:pPr>
        <w:numPr>
          <w:ilvl w:val="0"/>
          <w:numId w:val="86"/>
        </w:numPr>
        <w:bidi/>
        <w:spacing w:after="160" w:line="360" w:lineRule="auto"/>
        <w:contextualSpacing/>
        <w:jc w:val="both"/>
        <w:rPr>
          <w:rFonts w:ascii="Simplified Arabic" w:eastAsia="Calibri" w:hAnsi="Simplified Arabic" w:cs="Simplified Arabic"/>
          <w:sz w:val="26"/>
          <w:szCs w:val="26"/>
          <w:lang w:bidi="ar-DZ"/>
        </w:rPr>
      </w:pPr>
      <w:r w:rsidRPr="001B1651">
        <w:rPr>
          <w:rFonts w:ascii="Simplified Arabic" w:eastAsia="Calibri" w:hAnsi="Simplified Arabic" w:cs="Simplified Arabic"/>
          <w:sz w:val="26"/>
          <w:szCs w:val="26"/>
          <w:rtl/>
          <w:lang w:val="en-US" w:bidi="ar-DZ"/>
        </w:rPr>
        <w:t>الصيانة العلاجية هذا بعد وقوع العطب تتم عملية الصيانة ومن ثم يملأ استمارة يكتب فيها الآلات التي تمت صيانتها ونوع العطب الموجود وكل المعلومات المتعلقة بالصيانة.</w:t>
      </w:r>
    </w:p>
    <w:p w14:paraId="752BB67E" w14:textId="77777777" w:rsidR="001B1651" w:rsidRPr="001B1651" w:rsidRDefault="001B1651" w:rsidP="001B1651">
      <w:pPr>
        <w:numPr>
          <w:ilvl w:val="0"/>
          <w:numId w:val="68"/>
        </w:numPr>
        <w:bidi/>
        <w:spacing w:after="160" w:line="259" w:lineRule="auto"/>
        <w:contextualSpacing/>
        <w:jc w:val="both"/>
        <w:rPr>
          <w:rFonts w:ascii="Simplified Arabic" w:eastAsia="Calibri" w:hAnsi="Simplified Arabic" w:cs="Simplified Arabic"/>
          <w:b/>
          <w:bCs/>
          <w:sz w:val="26"/>
          <w:szCs w:val="26"/>
          <w:lang w:bidi="ar-DZ"/>
        </w:rPr>
      </w:pPr>
      <w:r w:rsidRPr="001B1651">
        <w:rPr>
          <w:rFonts w:ascii="Simplified Arabic" w:eastAsia="Calibri" w:hAnsi="Simplified Arabic" w:cs="Simplified Arabic"/>
          <w:b/>
          <w:bCs/>
          <w:sz w:val="26"/>
          <w:szCs w:val="26"/>
          <w:rtl/>
          <w:lang w:val="en-US" w:bidi="ar-DZ"/>
        </w:rPr>
        <w:t xml:space="preserve">المديرية الفرعية للمصالح الصحية </w:t>
      </w:r>
    </w:p>
    <w:p w14:paraId="2904F856" w14:textId="77777777" w:rsidR="001B1651" w:rsidRPr="001B1651" w:rsidRDefault="001B1651" w:rsidP="001B1651">
      <w:pPr>
        <w:bidi/>
        <w:jc w:val="both"/>
        <w:rPr>
          <w:rFonts w:ascii="Simplified Arabic" w:eastAsia="Calibri" w:hAnsi="Simplified Arabic" w:cs="Simplified Arabic"/>
          <w:sz w:val="26"/>
          <w:szCs w:val="26"/>
          <w:rtl/>
          <w:lang w:val="en-US" w:bidi="ar-DZ"/>
        </w:rPr>
      </w:pPr>
      <w:r w:rsidRPr="001B1651">
        <w:rPr>
          <w:rFonts w:ascii="Simplified Arabic" w:eastAsia="Calibri" w:hAnsi="Simplified Arabic" w:cs="Simplified Arabic"/>
          <w:sz w:val="26"/>
          <w:szCs w:val="26"/>
          <w:rtl/>
          <w:lang w:val="en-US" w:bidi="ar-DZ"/>
        </w:rPr>
        <w:t>يديرها المدير الفرعي للمصالح الصحية حيث يقوم بتنظيم ومتابعة النشاطات الصحية وبرامج الوقاية من الامراض والحرص على نظافة المحيط وتوفير الرعاية الصحية.</w:t>
      </w:r>
    </w:p>
    <w:p w14:paraId="3EB7B8C2" w14:textId="33B864FC" w:rsidR="001B1651" w:rsidRDefault="00EE579D" w:rsidP="001B1651">
      <w:pPr>
        <w:bidi/>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rPr>
        <w:t xml:space="preserve">        </w:t>
      </w:r>
      <w:r w:rsidR="001B1651" w:rsidRPr="001B1651">
        <w:rPr>
          <w:rFonts w:ascii="Simplified Arabic" w:eastAsia="Calibri" w:hAnsi="Simplified Arabic" w:cs="Simplified Arabic"/>
          <w:b/>
          <w:bCs/>
          <w:sz w:val="26"/>
          <w:szCs w:val="26"/>
          <w:rtl/>
        </w:rPr>
        <w:t>الشكل رقم</w:t>
      </w:r>
      <w:r w:rsidR="001B1651" w:rsidRPr="001B1651">
        <w:rPr>
          <w:rFonts w:ascii="Simplified Arabic" w:eastAsia="Calibri" w:hAnsi="Simplified Arabic" w:cs="Simplified Arabic"/>
          <w:b/>
          <w:bCs/>
          <w:sz w:val="26"/>
          <w:szCs w:val="26"/>
        </w:rPr>
        <w:t>)</w:t>
      </w:r>
      <w:r w:rsidR="001B1651" w:rsidRPr="001B1651">
        <w:rPr>
          <w:rFonts w:ascii="Simplified Arabic" w:eastAsia="Calibri" w:hAnsi="Simplified Arabic" w:cs="Simplified Arabic"/>
          <w:b/>
          <w:bCs/>
          <w:sz w:val="26"/>
          <w:szCs w:val="26"/>
          <w:rtl/>
        </w:rPr>
        <w:t xml:space="preserve"> 06</w:t>
      </w:r>
      <w:r w:rsidR="001B1651" w:rsidRPr="001B1651">
        <w:rPr>
          <w:rFonts w:ascii="Simplified Arabic" w:eastAsia="Calibri" w:hAnsi="Simplified Arabic" w:cs="Simplified Arabic"/>
          <w:b/>
          <w:bCs/>
          <w:sz w:val="26"/>
          <w:szCs w:val="26"/>
        </w:rPr>
        <w:t>(</w:t>
      </w:r>
      <w:r w:rsidR="001B1651" w:rsidRPr="001B1651">
        <w:rPr>
          <w:rFonts w:ascii="Simplified Arabic" w:eastAsia="Calibri" w:hAnsi="Simplified Arabic" w:cs="Simplified Arabic"/>
          <w:b/>
          <w:bCs/>
          <w:sz w:val="26"/>
          <w:szCs w:val="26"/>
          <w:rtl/>
        </w:rPr>
        <w:t xml:space="preserve">الهيكل التنظيمي للمؤسسة العمومية للصحة الجوارية </w:t>
      </w:r>
      <w:r w:rsidR="001B1651" w:rsidRPr="001B1651">
        <w:rPr>
          <w:rFonts w:ascii="Simplified Arabic" w:eastAsia="Calibri" w:hAnsi="Simplified Arabic" w:cs="Simplified Arabic"/>
          <w:b/>
          <w:bCs/>
          <w:sz w:val="26"/>
          <w:szCs w:val="26"/>
        </w:rPr>
        <w:t>"</w:t>
      </w:r>
      <w:r w:rsidR="001B1651" w:rsidRPr="001B1651">
        <w:rPr>
          <w:rFonts w:ascii="Simplified Arabic" w:eastAsia="Calibri" w:hAnsi="Simplified Arabic" w:cs="Simplified Arabic"/>
          <w:b/>
          <w:bCs/>
          <w:sz w:val="26"/>
          <w:szCs w:val="26"/>
          <w:rtl/>
        </w:rPr>
        <w:t>محمودي عبد القادر</w:t>
      </w:r>
      <w:r w:rsidR="001B1651" w:rsidRPr="001B1651">
        <w:rPr>
          <w:rFonts w:ascii="Simplified Arabic" w:eastAsia="Calibri" w:hAnsi="Simplified Arabic" w:cs="Simplified Arabic"/>
          <w:b/>
          <w:bCs/>
          <w:sz w:val="26"/>
          <w:szCs w:val="26"/>
        </w:rPr>
        <w:t>"</w:t>
      </w:r>
    </w:p>
    <w:p w14:paraId="4406DA02" w14:textId="28CC44B8" w:rsidR="00EE579D" w:rsidRPr="001B1651" w:rsidRDefault="00EE579D" w:rsidP="00EE579D">
      <w:pPr>
        <w:bidi/>
        <w:jc w:val="both"/>
        <w:rPr>
          <w:rFonts w:ascii="Simplified Arabic" w:eastAsia="Calibri" w:hAnsi="Simplified Arabic" w:cs="Simplified Arabic"/>
          <w:b/>
          <w:bCs/>
          <w:sz w:val="26"/>
          <w:szCs w:val="26"/>
        </w:rPr>
      </w:pPr>
      <w:r>
        <w:rPr>
          <w:rFonts w:ascii="Simplified Arabic" w:eastAsia="Calibri" w:hAnsi="Simplified Arabic" w:cs="Simplified Arabic" w:hint="cs"/>
          <w:b/>
          <w:bCs/>
          <w:noProof/>
          <w:sz w:val="26"/>
          <w:szCs w:val="26"/>
        </w:rPr>
        <mc:AlternateContent>
          <mc:Choice Requires="wps">
            <w:drawing>
              <wp:anchor distT="0" distB="0" distL="114300" distR="114300" simplePos="0" relativeHeight="251678720" behindDoc="0" locked="0" layoutInCell="1" allowOverlap="1" wp14:anchorId="07DE27AB" wp14:editId="6839AA95">
                <wp:simplePos x="0" y="0"/>
                <wp:positionH relativeFrom="column">
                  <wp:posOffset>2524125</wp:posOffset>
                </wp:positionH>
                <wp:positionV relativeFrom="paragraph">
                  <wp:posOffset>124460</wp:posOffset>
                </wp:positionV>
                <wp:extent cx="1057275" cy="581025"/>
                <wp:effectExtent l="0" t="0" r="28575" b="28575"/>
                <wp:wrapNone/>
                <wp:docPr id="31" name="مستطيل: زوايا مستديرة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57275" cy="581025"/>
                        </a:xfrm>
                        <a:prstGeom prst="roundRect">
                          <a:avLst/>
                        </a:prstGeom>
                        <a:ln w="19050"/>
                      </wps:spPr>
                      <wps:style>
                        <a:lnRef idx="2">
                          <a:schemeClr val="dk1"/>
                        </a:lnRef>
                        <a:fillRef idx="1">
                          <a:schemeClr val="lt1"/>
                        </a:fillRef>
                        <a:effectRef idx="0">
                          <a:schemeClr val="dk1"/>
                        </a:effectRef>
                        <a:fontRef idx="minor">
                          <a:schemeClr val="dk1"/>
                        </a:fontRef>
                      </wps:style>
                      <wps:txbx>
                        <w:txbxContent>
                          <w:p w14:paraId="439D45C6" w14:textId="77777777" w:rsidR="00EE579D" w:rsidRPr="00F514CF" w:rsidRDefault="00EE579D" w:rsidP="00EE579D">
                            <w:pPr>
                              <w:jc w:val="center"/>
                              <w:rPr>
                                <w:rFonts w:ascii="Simplified Arabic" w:hAnsi="Simplified Arabic" w:cs="Simplified Arabic"/>
                                <w:b/>
                                <w:bCs/>
                                <w:sz w:val="44"/>
                                <w:szCs w:val="44"/>
                                <w:lang w:bidi="ar-DZ"/>
                              </w:rPr>
                            </w:pPr>
                            <w:r w:rsidRPr="00F514CF">
                              <w:rPr>
                                <w:rFonts w:ascii="Simplified Arabic" w:hAnsi="Simplified Arabic" w:cs="Simplified Arabic"/>
                                <w:b/>
                                <w:bCs/>
                                <w:sz w:val="44"/>
                                <w:szCs w:val="44"/>
                                <w:rtl/>
                                <w:lang w:bidi="ar-DZ"/>
                              </w:rPr>
                              <w:t>المدير</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w14:anchorId="07DE27AB" id="مستطيل: زوايا مستديرة 31" o:spid="_x0000_s1041" style="position:absolute;left:0;text-align:left;margin-left:198.75pt;margin-top:9.8pt;width:83.25pt;height:45.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vAFqgIAAGwFAAAOAAAAZHJzL2Uyb0RvYy54bWysVM1u1DAQviPxDpbvNMnSpW3UbLVqVYS0&#10;aqu2qGevY3ejOh5je/84g4T6IhVcEHDgVXbfhrGTTUupOCAulsfzzf833j9Y1IrMhHUV6IJmWykl&#10;QnMoK31d0LeXxy92KXGe6ZIp0KKgS+HoweD5s/25yUUPJqBKYQk60S6fm4JOvDd5kjg+ETVzW2CE&#10;RqUEWzOPor1OSsvm6L1WSS9NXyVzsKWxwIVz+HrUKOkg+pdScH8qpROeqIJibj6eNp7jcCaDfZZf&#10;W2YmFW/TYP+QRc0qjUE7V0fMMzK11R+u6opbcCD9Foc6ASkrLmINWE2WPqrmYsKMiLVgc5zp2uT+&#10;n1t+MjuzpCoL+jKjRLMaZ7T+uPqx+rL6ub5df8jJ6vv60+pufbu6I63iKwrfVp8JWmD75sbl6OXC&#10;nNnQAGdGwG8cKpLfNEFwLWYhbR2wWD5ZxFksu1mIhSccH7O0v9Pb6VPCUdffzdJeP0RLWL6xNtb5&#10;1wJqEi4FtTDV5TkOPM6BzUbON/gNLkRUmszR917aj6OPKTZZxfz8UokGdi4kdgXz6EV3kY/iUFky&#10;Y8ik8iaWjskojchgIiulOqPsKSPlN0YtNpiJyNHOMH3K8D5ah44RQfvOsK402L8bywbfDsY1tYay&#10;/WK8iBTIYovD0xjKJfLCQrMwzvDjCrs8Ys6fMYsbgruEW+9P8ZAKsKfQ3iiZgH3/1HvAI3FRS8kc&#10;N66g7t2UWUGJeqOR0nvZ9nZY0Shs4/RRsA8144caPa0PAUeBrMXs4jXgvdq8Sgv1FX4OwxAVVUxz&#10;jF1Q7u1GOPTNT4DfCxfDYYThWhrmR/rC8OA8NDoQ6HJxxaxpqeaRpCew2U6WPyJbgw2WGoZTD7KK&#10;TLzvazsCXOlI6Pb7CX/GQzmi7j/JwS8AAAD//wMAUEsDBBQABgAIAAAAIQDl9Hwv3QAAAAoBAAAP&#10;AAAAZHJzL2Rvd25yZXYueG1sTI8xT8MwEIV3JP6DdUhs1ElpQpvGqRCChY3C0s2Nr3HU+Bxst03/&#10;PccEt929p3ffqzeTG8QZQ+w9KchnGQik1pueOgVfn28PSxAxaTJ68IQKrhhh09ze1Loy/kIfeN6m&#10;TnAIxUorsCmNlZSxteh0nPkRibWDD04nXkMnTdAXDneDnGdZKZ3uiT9YPeKLxfa4PTkF3+Oii8dC&#10;5sG9L22e7cb563Wn1P3d9LwGkXBKf2b4xWd0aJhp709kohgUPK6eCraysCpBsKEoF1xuzwcekE0t&#10;/1dofgAAAP//AwBQSwECLQAUAAYACAAAACEAtoM4kv4AAADhAQAAEwAAAAAAAAAAAAAAAAAAAAAA&#10;W0NvbnRlbnRfVHlwZXNdLnhtbFBLAQItABQABgAIAAAAIQA4/SH/1gAAAJQBAAALAAAAAAAAAAAA&#10;AAAAAC8BAABfcmVscy8ucmVsc1BLAQItABQABgAIAAAAIQBvUvAFqgIAAGwFAAAOAAAAAAAAAAAA&#10;AAAAAC4CAABkcnMvZTJvRG9jLnhtbFBLAQItABQABgAIAAAAIQDl9Hwv3QAAAAoBAAAPAAAAAAAA&#10;AAAAAAAAAAQFAABkcnMvZG93bnJldi54bWxQSwUGAAAAAAQABADzAAAADgYAAAAA&#10;" fillcolor="white [3201]" strokecolor="black [3200]" strokeweight="1.5pt">
                <v:path arrowok="t"/>
                <v:textbox>
                  <w:txbxContent>
                    <w:p w14:paraId="439D45C6" w14:textId="77777777" w:rsidR="00EE579D" w:rsidRPr="00F514CF" w:rsidRDefault="00EE579D" w:rsidP="00EE579D">
                      <w:pPr>
                        <w:jc w:val="center"/>
                        <w:rPr>
                          <w:rFonts w:ascii="Simplified Arabic" w:hAnsi="Simplified Arabic" w:cs="Simplified Arabic"/>
                          <w:b/>
                          <w:bCs/>
                          <w:sz w:val="44"/>
                          <w:szCs w:val="44"/>
                          <w:lang w:bidi="ar-DZ"/>
                        </w:rPr>
                      </w:pPr>
                      <w:r w:rsidRPr="00F514CF">
                        <w:rPr>
                          <w:rFonts w:ascii="Simplified Arabic" w:hAnsi="Simplified Arabic" w:cs="Simplified Arabic"/>
                          <w:b/>
                          <w:bCs/>
                          <w:sz w:val="44"/>
                          <w:szCs w:val="44"/>
                          <w:rtl/>
                          <w:lang w:bidi="ar-DZ"/>
                        </w:rPr>
                        <w:t>المدير</w:t>
                      </w:r>
                    </w:p>
                  </w:txbxContent>
                </v:textbox>
              </v:roundrect>
            </w:pict>
          </mc:Fallback>
        </mc:AlternateContent>
      </w:r>
    </w:p>
    <w:p w14:paraId="39BBB986" w14:textId="4024AE11" w:rsidR="001B1651" w:rsidRPr="001B1651" w:rsidRDefault="00B115C8" w:rsidP="001B1651">
      <w:pPr>
        <w:bidi/>
        <w:jc w:val="both"/>
        <w:rPr>
          <w:rFonts w:ascii="Simplified Arabic" w:eastAsia="Calibri" w:hAnsi="Simplified Arabic" w:cs="Simplified Arabic"/>
          <w:sz w:val="26"/>
          <w:szCs w:val="26"/>
          <w:rtl/>
        </w:rPr>
      </w:pPr>
      <w:r>
        <w:rPr>
          <w:rFonts w:ascii="Simplified Arabic" w:eastAsia="Calibri" w:hAnsi="Simplified Arabic" w:cs="Simplified Arabic" w:hint="cs"/>
          <w:noProof/>
          <w:sz w:val="26"/>
          <w:szCs w:val="26"/>
          <w:rtl/>
          <w:lang w:val="ar-SA"/>
        </w:rPr>
        <mc:AlternateContent>
          <mc:Choice Requires="wps">
            <w:drawing>
              <wp:anchor distT="0" distB="0" distL="114300" distR="114300" simplePos="0" relativeHeight="251696128" behindDoc="0" locked="0" layoutInCell="1" allowOverlap="1" wp14:anchorId="5A36908D" wp14:editId="07A1C254">
                <wp:simplePos x="0" y="0"/>
                <wp:positionH relativeFrom="column">
                  <wp:posOffset>3032760</wp:posOffset>
                </wp:positionH>
                <wp:positionV relativeFrom="paragraph">
                  <wp:posOffset>264794</wp:posOffset>
                </wp:positionV>
                <wp:extent cx="0" cy="1419225"/>
                <wp:effectExtent l="95250" t="19050" r="76200" b="85725"/>
                <wp:wrapNone/>
                <wp:docPr id="42" name="رابط كسهم مستقيم 42"/>
                <wp:cNvGraphicFramePr/>
                <a:graphic xmlns:a="http://schemas.openxmlformats.org/drawingml/2006/main">
                  <a:graphicData uri="http://schemas.microsoft.com/office/word/2010/wordprocessingShape">
                    <wps:wsp>
                      <wps:cNvCnPr/>
                      <wps:spPr>
                        <a:xfrm>
                          <a:off x="0" y="0"/>
                          <a:ext cx="0" cy="14192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63D8F3A" id="رابط كسهم مستقيم 42" o:spid="_x0000_s1026" type="#_x0000_t32" style="position:absolute;left:0;text-align:left;margin-left:238.8pt;margin-top:20.85pt;width:0;height:111.75pt;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GBj8wEAAPwDAAAOAAAAZHJzL2Uyb0RvYy54bWysU8mO1DAQvSPxD5bvdBYNCFqdnkMPcEHQ&#10;YvkAj2N3LLypbHq5gkZI/AhobmgO/EryN5Sd7gxiOyAulZRdr6req/LifG802QoIytmGVrOSEmG5&#10;a5XdNPTN6yf3HlISIrMt086Khh5EoOfLu3cWOz8XteucbgUQTGLDfOcb2sXo50UReCcMCzPnhcVL&#10;6cCwiC5sihbYDrMbXdRl+aDYOWg9OC5CwNOL8ZIuc34pBY8vpAwiEt1Q7C1mC9leJlssF2y+AeY7&#10;xY9tsH/owjBlseiU6oJFRt6B+iWVURxccDLOuDOFk1JxkTkgm6r8ic2rjnmRuaA4wU8yhf+Xlj/f&#10;roGotqFnNSWWGZxR/7X/3H/pv5HhQ38zfByuyHDV3/TXw/vhEzoYiKrtfJgjeGXXcPSCX0OSYC/B&#10;pC+SI/us9GFSWuwj4eMhx9PqrHpU1/dTvuIW6CHEp8IZkn4aGiIwteniylmL83RQZaXZ9lmII/AE&#10;SFW1TTYypR/blsSDR0IRFLMbLY51UkiR+h87zn/xoMUIfykk6oE91rlM3kSx0kC2DHeofVtNWTAy&#10;QaTSegKVfwcdYxNM5O2cgCOpP1abonNFZ+MENMo6+F3VuD+1Ksf4E+uRa6J96dpDnl+WA1csz+H4&#10;HNIO/+hn+O2jXX4HAAD//wMAUEsDBBQABgAIAAAAIQCWfaKd3gAAAAoBAAAPAAAAZHJzL2Rvd25y&#10;ZXYueG1sTI9NT4NAEIbvJv6HzZh4swukAiJLozVNTDwY0eB1CyMQ2VnCbgv++47pQW/z8eSdZ/LN&#10;YgZxxMn1lhSEqwAEUm2bnloFH++7mxSE85oaPVhCBT/oYFNcXuQ6a+xMb3gsfSs4hFymFXTej5mU&#10;ru7QaLeyIxLvvuxktOd2amUz6ZnDzSCjIIil0T3xhU6PuO2w/i4PRsHuOZ3Tav3y6qvqsxrvcPv4&#10;FJZKXV8tD/cgPC7+D4ZffVaHgp329kCNE4OCdZLEjHIRJiAYOA/2CqL4NgJZ5PL/C8UJAAD//wMA&#10;UEsBAi0AFAAGAAgAAAAhALaDOJL+AAAA4QEAABMAAAAAAAAAAAAAAAAAAAAAAFtDb250ZW50X1R5&#10;cGVzXS54bWxQSwECLQAUAAYACAAAACEAOP0h/9YAAACUAQAACwAAAAAAAAAAAAAAAAAvAQAAX3Jl&#10;bHMvLnJlbHNQSwECLQAUAAYACAAAACEA96xgY/MBAAD8AwAADgAAAAAAAAAAAAAAAAAuAgAAZHJz&#10;L2Uyb0RvYy54bWxQSwECLQAUAAYACAAAACEAln2ind4AAAAKAQAADwAAAAAAAAAAAAAAAABNBAAA&#10;ZHJzL2Rvd25yZXYueG1sUEsFBgAAAAAEAAQA8wAAAFgFAAAAAA==&#10;" strokecolor="black [3200]" strokeweight="2pt">
                <v:stroke endarrow="block"/>
                <v:shadow on="t" color="black" opacity="24903f" origin=",.5" offset="0,.55556mm"/>
              </v:shape>
            </w:pict>
          </mc:Fallback>
        </mc:AlternateContent>
      </w:r>
      <w:r>
        <w:rPr>
          <w:rFonts w:ascii="Simplified Arabic" w:eastAsia="Calibri" w:hAnsi="Simplified Arabic" w:cs="Simplified Arabic" w:hint="cs"/>
          <w:noProof/>
          <w:sz w:val="26"/>
          <w:szCs w:val="26"/>
          <w:rtl/>
          <w:lang w:val="ar-SA"/>
        </w:rPr>
        <mc:AlternateContent>
          <mc:Choice Requires="wps">
            <w:drawing>
              <wp:anchor distT="0" distB="0" distL="114300" distR="114300" simplePos="0" relativeHeight="251693056" behindDoc="0" locked="0" layoutInCell="1" allowOverlap="1" wp14:anchorId="2B4058AF" wp14:editId="4F103084">
                <wp:simplePos x="0" y="0"/>
                <wp:positionH relativeFrom="column">
                  <wp:posOffset>5280660</wp:posOffset>
                </wp:positionH>
                <wp:positionV relativeFrom="paragraph">
                  <wp:posOffset>388620</wp:posOffset>
                </wp:positionV>
                <wp:extent cx="0" cy="247650"/>
                <wp:effectExtent l="95250" t="19050" r="76200" b="95250"/>
                <wp:wrapNone/>
                <wp:docPr id="39" name="رابط كسهم مستقيم 39"/>
                <wp:cNvGraphicFramePr/>
                <a:graphic xmlns:a="http://schemas.openxmlformats.org/drawingml/2006/main">
                  <a:graphicData uri="http://schemas.microsoft.com/office/word/2010/wordprocessingShape">
                    <wps:wsp>
                      <wps:cNvCnPr/>
                      <wps:spPr>
                        <a:xfrm>
                          <a:off x="0" y="0"/>
                          <a:ext cx="0" cy="2476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4C0CCC1" id="رابط كسهم مستقيم 39" o:spid="_x0000_s1026" type="#_x0000_t32" style="position:absolute;left:0;text-align:left;margin-left:415.8pt;margin-top:30.6pt;width:0;height:19.5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mQO9gEAAPsDAAAOAAAAZHJzL2Uyb0RvYy54bWysU82O0zAQviPxDpbvNG2BZama7qELXBBU&#10;LDyA17ETC/9pbJr2Cloh8SKLuKE98CrJ2zB22izi74C4TDL2fDPzfTNenu2MJlsBQTlb0tlkSomw&#10;3FXK1iV98/rpvVNKQmS2YtpZUdK9CPRsdffOsvULMXeN05UAgklsWLS+pE2MflEUgTfCsDBxXli8&#10;lA4Mi+hCXVTAWsxudDGfTk+K1kHlwXERAp6eD5d0lfNLKXh8KWUQkeiSYm8xW8j2MtlitWSLGphv&#10;FD+0wf6hC8OUxaJjqnMWGXkH6pdURnFwwck44c4UTkrFReaAbGbTn9hcNMyLzAXFCX6UKfy/tPzF&#10;dgNEVSW9/5gSywzOqPvaXXefu2+k/9Dd9B/7K9JfdTfdl/59/wkdDETVWh8WCF7bDRy84DeQJNhJ&#10;MOmL5MguK70flRa7SPhwyPF0/uDRycM8hOIW5yHEZ8IZkn5KGiIwVTdx7azFcTqYZaHZ9nmIWBmB&#10;R0Aqqm2ykSn9xFYk7j3yiaCYrbVIbWN4CilS+0PD+S/utRjgr4REObDFeS6TF1GsNZAtwxWq3s7G&#10;LBiZIFJpPYKmfwcdYhNM5OUcgQOpP1Ybo3NFZ+MINMo6+F3VuDu2Kof4I+uBa6J96ap9Hl+WAzcs&#10;63N4DWmFf/Qz/PbNrr4DAAD//wMAUEsDBBQABgAIAAAAIQCnTfZD3gAAAAoBAAAPAAAAZHJzL2Rv&#10;d25yZXYueG1sTI/BToNAEIbvJr7DZky82QU0BClLozVNTDyYoqHXLTsCkZ0l7Lbg2zvGgx5n5ss/&#10;319sFjuIM06+d6QgXkUgkBpnemoVvL/tbjIQPmgyenCECr7Qw6a8vCh0btxMezxXoRUcQj7XCroQ&#10;xlxK33RotV+5EYlvH26yOvA4tdJMeuZwO8gkilJpdU/8odMjbjtsPquTVbB7zuasvnt5DXV9qMd7&#10;3D4+xZVS11fLwxpEwCX8wfCjz+pQstPRnch4MSjIbuOUUQVpnIBg4HdxZDKKEpBlIf9XKL8BAAD/&#10;/wMAUEsBAi0AFAAGAAgAAAAhALaDOJL+AAAA4QEAABMAAAAAAAAAAAAAAAAAAAAAAFtDb250ZW50&#10;X1R5cGVzXS54bWxQSwECLQAUAAYACAAAACEAOP0h/9YAAACUAQAACwAAAAAAAAAAAAAAAAAvAQAA&#10;X3JlbHMvLnJlbHNQSwECLQAUAAYACAAAACEA+bpkDvYBAAD7AwAADgAAAAAAAAAAAAAAAAAuAgAA&#10;ZHJzL2Uyb0RvYy54bWxQSwECLQAUAAYACAAAACEAp032Q94AAAAKAQAADwAAAAAAAAAAAAAAAABQ&#10;BAAAZHJzL2Rvd25yZXYueG1sUEsFBgAAAAAEAAQA8wAAAFsFAAAAAA==&#10;" strokecolor="black [3200]" strokeweight="2pt">
                <v:stroke endarrow="block"/>
                <v:shadow on="t" color="black" opacity="24903f" origin=",.5" offset="0,.55556mm"/>
              </v:shape>
            </w:pict>
          </mc:Fallback>
        </mc:AlternateContent>
      </w:r>
      <w:r>
        <w:rPr>
          <w:rFonts w:ascii="Simplified Arabic" w:eastAsia="Calibri" w:hAnsi="Simplified Arabic" w:cs="Simplified Arabic" w:hint="cs"/>
          <w:noProof/>
          <w:sz w:val="26"/>
          <w:szCs w:val="26"/>
          <w:rtl/>
          <w:lang w:val="ar-SA"/>
        </w:rPr>
        <mc:AlternateContent>
          <mc:Choice Requires="wps">
            <w:drawing>
              <wp:anchor distT="0" distB="0" distL="114300" distR="114300" simplePos="0" relativeHeight="251692032" behindDoc="0" locked="0" layoutInCell="1" allowOverlap="1" wp14:anchorId="5C0CE8FB" wp14:editId="1D9ED505">
                <wp:simplePos x="0" y="0"/>
                <wp:positionH relativeFrom="column">
                  <wp:posOffset>1327785</wp:posOffset>
                </wp:positionH>
                <wp:positionV relativeFrom="paragraph">
                  <wp:posOffset>388620</wp:posOffset>
                </wp:positionV>
                <wp:extent cx="3952875" cy="66675"/>
                <wp:effectExtent l="57150" t="38100" r="66675" b="85725"/>
                <wp:wrapNone/>
                <wp:docPr id="38" name="رابط مستقيم 38"/>
                <wp:cNvGraphicFramePr/>
                <a:graphic xmlns:a="http://schemas.openxmlformats.org/drawingml/2006/main">
                  <a:graphicData uri="http://schemas.microsoft.com/office/word/2010/wordprocessingShape">
                    <wps:wsp>
                      <wps:cNvCnPr/>
                      <wps:spPr>
                        <a:xfrm flipH="1">
                          <a:off x="0" y="0"/>
                          <a:ext cx="3952875" cy="666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E621A82" id="رابط مستقيم 38" o:spid="_x0000_s1026" style="position:absolute;left:0;text-align:left;flip:x;z-index:251692032;visibility:visible;mso-wrap-style:square;mso-wrap-distance-left:9pt;mso-wrap-distance-top:0;mso-wrap-distance-right:9pt;mso-wrap-distance-bottom:0;mso-position-horizontal:absolute;mso-position-horizontal-relative:text;mso-position-vertical:absolute;mso-position-vertical-relative:text" from="104.55pt,30.6pt" to="415.8pt,3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5o43AEAAMoDAAAOAAAAZHJzL2Uyb0RvYy54bWysU0uOEzEQ3SNxB8t70p2MJgytdGYxI2CB&#10;IOJzAI+7nFj4J9ukO1uk2XARELsRC67SuQ1ld6dB/BaIjWW76r2q91xeXXZakT34IK2p6XxWUgKG&#10;20aabU3fvH784IKSEJlpmLIGanqAQC/X9++tWlfBwu6sasATJDGhal1NdzG6qigC34FmYWYdGAwK&#10;6zWLePTbovGsRXatikVZLovW+sZ5yyEEvL0egnSd+YUAHl8IESASVVPsLebV5/UmrcV6xaqtZ24n&#10;+dgG+4cuNJMGi05U1ywy8s7LX6i05N4GK+KMW11YISSHrAHVzMuf1LzaMQdZC5oT3GRT+H+0/Pl+&#10;44lsanqGL2WYxjfq7/qP/af+Kzne9l/6z8f3xw/HW4JxNKt1oULMldn48RTcxiflnfCaCCXdU5yD&#10;7AWqI122+jBZDV0kHC/PHp0vLh6eU8IxtlwucYt8xUCT6JwP8QlYTdKmpkqa5ASr2P5ZiEPqKQVx&#10;qa2hkbyLBwUpWZmXIFAdFlxkdJ4ruFKe7BlORPN2PpbNmQkipFITqPw7aMxNMMizNgEHA/5YbcrO&#10;Fa2JE1BLY/3vqsbu1KoY8k+qB61J9o1tDvlZsh04MNnQcbjTRP54zvDvX3D9DQAA//8DAFBLAwQU&#10;AAYACAAAACEAX4GYSuAAAAAJAQAADwAAAGRycy9kb3ducmV2LnhtbEyPwU7DMBBE70j8g7VI3Kjj&#10;IKUhjVNVlYroCZFyoDc33sZR43UUO234e8wJjqt5mnlbrmfbsyuOvnMkQSwSYEiN0x21Ej4Pu6cc&#10;mA+KtOodoYRv9LCu7u9KVWh3ow+81qFlsYR8oSSYEIaCc98YtMov3IAUs7MbrQrxHFuuR3WL5bbn&#10;aZJk3KqO4oJRA24NNpd6shLe9qO7mNdNHfLjtHs/7Luvc72V8vFh3qyABZzDHwy/+lEdquh0chNp&#10;z3oJafIiIiohEymwCOTPIgN2krAUS+BVyf9/UP0AAAD//wMAUEsBAi0AFAAGAAgAAAAhALaDOJL+&#10;AAAA4QEAABMAAAAAAAAAAAAAAAAAAAAAAFtDb250ZW50X1R5cGVzXS54bWxQSwECLQAUAAYACAAA&#10;ACEAOP0h/9YAAACUAQAACwAAAAAAAAAAAAAAAAAvAQAAX3JlbHMvLnJlbHNQSwECLQAUAAYACAAA&#10;ACEARn+aONwBAADKAwAADgAAAAAAAAAAAAAAAAAuAgAAZHJzL2Uyb0RvYy54bWxQSwECLQAUAAYA&#10;CAAAACEAX4GYSuAAAAAJAQAADwAAAAAAAAAAAAAAAAA2BAAAZHJzL2Rvd25yZXYueG1sUEsFBgAA&#10;AAAEAAQA8wAAAEMFAAAAAA==&#10;" strokecolor="black [3200]" strokeweight="2pt">
                <v:shadow on="t" color="black" opacity="24903f" origin=",.5" offset="0,.55556mm"/>
              </v:line>
            </w:pict>
          </mc:Fallback>
        </mc:AlternateContent>
      </w:r>
    </w:p>
    <w:p w14:paraId="651D04B0" w14:textId="56B84706" w:rsidR="001B1651" w:rsidRDefault="00B115C8" w:rsidP="001B1651">
      <w:pPr>
        <w:bidi/>
        <w:spacing w:after="160" w:line="259" w:lineRule="auto"/>
        <w:ind w:left="720"/>
        <w:contextualSpacing/>
        <w:jc w:val="both"/>
        <w:rPr>
          <w:rFonts w:ascii="Simplified Arabic" w:eastAsia="Calibri" w:hAnsi="Simplified Arabic" w:cs="Simplified Arabic"/>
          <w:sz w:val="26"/>
          <w:szCs w:val="26"/>
        </w:rPr>
      </w:pPr>
      <w:r>
        <w:rPr>
          <w:rFonts w:ascii="Simplified Arabic" w:eastAsia="Calibri" w:hAnsi="Simplified Arabic" w:cs="Simplified Arabic" w:hint="cs"/>
          <w:noProof/>
          <w:sz w:val="26"/>
          <w:szCs w:val="26"/>
          <w:rtl/>
          <w:lang w:val="ar-DZ" w:bidi="ar-DZ"/>
        </w:rPr>
        <mc:AlternateContent>
          <mc:Choice Requires="wps">
            <w:drawing>
              <wp:anchor distT="0" distB="0" distL="114300" distR="114300" simplePos="0" relativeHeight="251694080" behindDoc="0" locked="0" layoutInCell="1" allowOverlap="1" wp14:anchorId="768989E4" wp14:editId="1D1AB790">
                <wp:simplePos x="0" y="0"/>
                <wp:positionH relativeFrom="column">
                  <wp:posOffset>1327785</wp:posOffset>
                </wp:positionH>
                <wp:positionV relativeFrom="paragraph">
                  <wp:posOffset>13335</wp:posOffset>
                </wp:positionV>
                <wp:extent cx="0" cy="260985"/>
                <wp:effectExtent l="95250" t="19050" r="76200" b="81915"/>
                <wp:wrapNone/>
                <wp:docPr id="40" name="رابط كسهم مستقيم 40"/>
                <wp:cNvGraphicFramePr/>
                <a:graphic xmlns:a="http://schemas.openxmlformats.org/drawingml/2006/main">
                  <a:graphicData uri="http://schemas.microsoft.com/office/word/2010/wordprocessingShape">
                    <wps:wsp>
                      <wps:cNvCnPr/>
                      <wps:spPr>
                        <a:xfrm>
                          <a:off x="0" y="0"/>
                          <a:ext cx="0" cy="26098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6F6E6E4" id="رابط كسهم مستقيم 40" o:spid="_x0000_s1026" type="#_x0000_t32" style="position:absolute;left:0;text-align:left;margin-left:104.55pt;margin-top:1.05pt;width:0;height:20.5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uOp8wEAAPsDAAAOAAAAZHJzL2Uyb0RvYy54bWysU82O0zAQviPxDpbvNGkFq6VquocucEFQ&#10;8fMAXsduLPynsWnaK2iFxIuAuKE98CrJ2zB20izi74C4TDL2fDPzfTNeXRyMJnsBQTlb0fmspERY&#10;7mpldxV9/erxvXNKQmS2ZtpZUdGjCPRifffOqvVLsXCN07UAgklsWLa+ok2MflkUgTfCsDBzXli8&#10;lA4Mi+jCrqiBtZjd6GJRlmdF66D24LgIAU8vh0u6zvmlFDw+lzKISHRFsbeYLWR7lWyxXrHlDphv&#10;FB/bYP/QhWHKYtEp1SWLjLwF9Usqozi44GSccWcKJ6XiInNANvPyJzYvG+ZF5oLiBD/JFP5fWv5s&#10;vwWi6oreR3ksMzij7mv3qfvcfSP9++6m/9Bfk/66u+m+9O/6j+hgIKrW+rBE8MZuYfSC30KS4CDB&#10;pC+SI4es9HFSWhwi4cMhx9PFWfnw/EFKV9ziPIT4RDhD0k9FQwSmdk3cOGtxnA7mWWi2fxriADwB&#10;UlFtk41M6Ue2JvHokU8ExexOi7FOCilS+0PD+S8etRjgL4REObDFRS6TF1FsNJA9wxWq38ynLBiZ&#10;IFJpPYHKv4PG2AQTeTkn4EDqj9Wm6FzR2TgBjbIOflc1Hk6tyiH+xHrgmmhfufqYx5flwA3Lcxhf&#10;Q1rhH/0Mv32z6+8AAAD//wMAUEsDBBQABgAIAAAAIQCUzdeP3QAAAAgBAAAPAAAAZHJzL2Rvd25y&#10;ZXYueG1sTI9BS8NAEIXvQv/DMoXe7CaxSBqzKVopFDyIUeJ1mx2TYHY2ZLdN/PeOeNDTzOM93nyT&#10;72bbiwuOvnOkIF5HIJBqZzpqFLy9Hq5TED5oMrp3hAq+0MOuWFzlOjNuohe8lKERXEI+0wraEIZM&#10;Sl+3aLVfuwGJvQ83Wh1Yjo00o5643PYyiaJbaXVHfKHVA+5brD/Ls1VwOKZTWm2enkNVvVfDFvcP&#10;j3Gp1Go539+BCDiHvzD84DM6FMx0cmcyXvQKkmgbc5QXHuz/6pOCzU0Cssjl/weKbwAAAP//AwBQ&#10;SwECLQAUAAYACAAAACEAtoM4kv4AAADhAQAAEwAAAAAAAAAAAAAAAAAAAAAAW0NvbnRlbnRfVHlw&#10;ZXNdLnhtbFBLAQItABQABgAIAAAAIQA4/SH/1gAAAJQBAAALAAAAAAAAAAAAAAAAAC8BAABfcmVs&#10;cy8ucmVsc1BLAQItABQABgAIAAAAIQDXMuOp8wEAAPsDAAAOAAAAAAAAAAAAAAAAAC4CAABkcnMv&#10;ZTJvRG9jLnhtbFBLAQItABQABgAIAAAAIQCUzdeP3QAAAAgBAAAPAAAAAAAAAAAAAAAAAE0EAABk&#10;cnMvZG93bnJldi54bWxQSwUGAAAAAAQABADzAAAAVwUAAAAA&#10;" strokecolor="black [3200]" strokeweight="2pt">
                <v:stroke endarrow="block"/>
                <v:shadow on="t" color="black" opacity="24903f" origin=",.5" offset="0,.55556mm"/>
              </v:shape>
            </w:pict>
          </mc:Fallback>
        </mc:AlternateContent>
      </w:r>
      <w:r>
        <w:rPr>
          <w:rFonts w:ascii="Simplified Arabic" w:eastAsia="Calibri" w:hAnsi="Simplified Arabic" w:cs="Simplified Arabic" w:hint="cs"/>
          <w:noProof/>
          <w:sz w:val="26"/>
          <w:szCs w:val="26"/>
          <w:rtl/>
          <w:lang w:val="ar-DZ" w:bidi="ar-DZ"/>
        </w:rPr>
        <mc:AlternateContent>
          <mc:Choice Requires="wps">
            <w:drawing>
              <wp:anchor distT="0" distB="0" distL="114300" distR="114300" simplePos="0" relativeHeight="251680768" behindDoc="0" locked="0" layoutInCell="1" allowOverlap="1" wp14:anchorId="70A48291" wp14:editId="42CF9FE4">
                <wp:simplePos x="0" y="0"/>
                <wp:positionH relativeFrom="column">
                  <wp:posOffset>700405</wp:posOffset>
                </wp:positionH>
                <wp:positionV relativeFrom="paragraph">
                  <wp:posOffset>273685</wp:posOffset>
                </wp:positionV>
                <wp:extent cx="1233170" cy="662940"/>
                <wp:effectExtent l="13335" t="13335" r="10795" b="9525"/>
                <wp:wrapNone/>
                <wp:docPr id="23" name="مربع نص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3170" cy="662940"/>
                        </a:xfrm>
                        <a:prstGeom prst="rect">
                          <a:avLst/>
                        </a:prstGeom>
                        <a:solidFill>
                          <a:srgbClr val="FFFFFF"/>
                        </a:solidFill>
                        <a:ln w="19050">
                          <a:solidFill>
                            <a:srgbClr val="000000"/>
                          </a:solidFill>
                          <a:miter lim="800000"/>
                          <a:headEnd/>
                          <a:tailEnd/>
                        </a:ln>
                      </wps:spPr>
                      <wps:txbx>
                        <w:txbxContent>
                          <w:p w14:paraId="543C75AE" w14:textId="77777777" w:rsidR="00EE579D" w:rsidRPr="007D1E35" w:rsidRDefault="00EE579D" w:rsidP="00EE579D">
                            <w:pPr>
                              <w:rPr>
                                <w:rFonts w:ascii="Simplified Arabic" w:hAnsi="Simplified Arabic" w:cs="Simplified Arabic"/>
                                <w:sz w:val="32"/>
                                <w:szCs w:val="32"/>
                                <w:lang w:bidi="ar-DZ"/>
                              </w:rPr>
                            </w:pPr>
                            <w:r w:rsidRPr="007D1E35">
                              <w:rPr>
                                <w:rFonts w:ascii="Simplified Arabic" w:hAnsi="Simplified Arabic" w:cs="Simplified Arabic"/>
                                <w:sz w:val="32"/>
                                <w:szCs w:val="32"/>
                                <w:rtl/>
                                <w:lang w:bidi="ar-DZ"/>
                              </w:rPr>
                              <w:t>الأمانة العامة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A48291" id="مربع نص 23" o:spid="_x0000_s1042" type="#_x0000_t202" style="position:absolute;left:0;text-align:left;margin-left:55.15pt;margin-top:21.55pt;width:97.1pt;height:52.2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u9NQwIAAGAEAAAOAAAAZHJzL2Uyb0RvYy54bWysVM2O0zAQviPxDpbvNGna7W6jpqulSxHS&#10;8iMtPIDjOImF4zG222S5L8/ClQMH3qT7NkyctlQLXBA5WB7P+JuZ7xtncdk1imyFdRJ0RsejmBKh&#10;ORRSVxn98H797IIS55kumAItMnonHL1cPn2yaE0qEqhBFcISBNEubU1Ga+9NGkWO16JhbgRGaHSW&#10;YBvm0bRVVFjWInqjoiSOZ1ELtjAWuHAOT68HJ10G/LIU3L8tSyc8URnF2nxYbVjzfo2WC5ZWlpla&#10;8n0Z7B+qaJjUmPQIdc08Ixsrf4NqJLfgoPQjDk0EZSm5CD1gN+P4UTe3NTMi9ILkOHOkyf0/WP5m&#10;+84SWWQ0mVCiWYMaPdzvvu2+7n6Qhy+77wTPkaTWuBRjbw1G++45dCh2aNiZG+AfHdGwqpmuxJW1&#10;0NaCFVjkuL8ZnVwdcFwPkrevocBkbOMhAHWlbXoGkROC6CjW3VEg0XnC+5TJZDI+RxdH32yWzKdB&#10;wYilh9vGOv9SQEP6TUYtDkBAZ9sb5/tqWHoI6ZM5ULJYS6WCYat8pSzZMhyWdfhCA4/ClCYtljKP&#10;z+KBgb9ixOH7E0YjPY69kk1GL45BLO15e6GLMJSeSTXssWal90T23A0s+i7vgnDj2UGgHIo7pNbC&#10;MOb4LHFTg/1MSYsjnlH3acOsoES90ijPfDxF/ogPxvTsPEHDnnryUw/THKEy6ikZtis/vKONsbKq&#10;MdMwEBquUNJSBrZ77Yeq9vXjGAcR9k+ufyendoj69WNY/gQAAP//AwBQSwMEFAAGAAgAAAAhAJ2D&#10;sqbcAAAACgEAAA8AAABkcnMvZG93bnJldi54bWxMj8FOwzAQRO9I/IO1SNyoHeJAFeJUCImcaQvi&#10;6sRLHBHbUeym6d+znOA4mqfZt9VudSNbcI5D8AqyjQCGvgtm8L2C9+Pr3RZYTNobPQaPCi4YYVdf&#10;X1W6NOHs97gcUs9oxMdSK7ApTSXnsbPodNyECT11X2F2OlGce25mfaZxN/J7IR6404OnC1ZP+GKx&#10;+z6cnIIifr7J5dIOtt9+NLxZ3V4eG6Vub9bnJ2AJ1/QHw68+qUNNTm04eRPZSDkTOaEKZJ4BIyAX&#10;sgDWUiMfC+B1xf+/UP8AAAD//wMAUEsBAi0AFAAGAAgAAAAhALaDOJL+AAAA4QEAABMAAAAAAAAA&#10;AAAAAAAAAAAAAFtDb250ZW50X1R5cGVzXS54bWxQSwECLQAUAAYACAAAACEAOP0h/9YAAACUAQAA&#10;CwAAAAAAAAAAAAAAAAAvAQAAX3JlbHMvLnJlbHNQSwECLQAUAAYACAAAACEApdLvTUMCAABgBAAA&#10;DgAAAAAAAAAAAAAAAAAuAgAAZHJzL2Uyb0RvYy54bWxQSwECLQAUAAYACAAAACEAnYOyptwAAAAK&#10;AQAADwAAAAAAAAAAAAAAAACdBAAAZHJzL2Rvd25yZXYueG1sUEsFBgAAAAAEAAQA8wAAAKYFAAAA&#10;AA==&#10;" strokeweight="1.5pt">
                <v:textbox>
                  <w:txbxContent>
                    <w:p w14:paraId="543C75AE" w14:textId="77777777" w:rsidR="00EE579D" w:rsidRPr="007D1E35" w:rsidRDefault="00EE579D" w:rsidP="00EE579D">
                      <w:pPr>
                        <w:rPr>
                          <w:rFonts w:ascii="Simplified Arabic" w:hAnsi="Simplified Arabic" w:cs="Simplified Arabic"/>
                          <w:sz w:val="32"/>
                          <w:szCs w:val="32"/>
                          <w:lang w:bidi="ar-DZ"/>
                        </w:rPr>
                      </w:pPr>
                      <w:r w:rsidRPr="007D1E35">
                        <w:rPr>
                          <w:rFonts w:ascii="Simplified Arabic" w:hAnsi="Simplified Arabic" w:cs="Simplified Arabic"/>
                          <w:sz w:val="32"/>
                          <w:szCs w:val="32"/>
                          <w:rtl/>
                          <w:lang w:bidi="ar-DZ"/>
                        </w:rPr>
                        <w:t>الأمانة العامة</w:t>
                      </w:r>
                    </w:p>
                  </w:txbxContent>
                </v:textbox>
              </v:shape>
            </w:pict>
          </mc:Fallback>
        </mc:AlternateContent>
      </w:r>
      <w:r w:rsidR="00EE579D">
        <w:rPr>
          <w:rFonts w:ascii="Simplified Arabic" w:eastAsia="Calibri" w:hAnsi="Simplified Arabic" w:cs="Simplified Arabic" w:hint="cs"/>
          <w:noProof/>
          <w:sz w:val="26"/>
          <w:szCs w:val="26"/>
          <w:rtl/>
          <w:lang w:val="ar-DZ" w:bidi="ar-DZ"/>
        </w:rPr>
        <mc:AlternateContent>
          <mc:Choice Requires="wps">
            <w:drawing>
              <wp:anchor distT="0" distB="0" distL="114300" distR="114300" simplePos="0" relativeHeight="251679744" behindDoc="0" locked="0" layoutInCell="1" allowOverlap="1" wp14:anchorId="7231DE66" wp14:editId="36D7DF8B">
                <wp:simplePos x="0" y="0"/>
                <wp:positionH relativeFrom="column">
                  <wp:posOffset>4718685</wp:posOffset>
                </wp:positionH>
                <wp:positionV relativeFrom="paragraph">
                  <wp:posOffset>194310</wp:posOffset>
                </wp:positionV>
                <wp:extent cx="1095375" cy="666750"/>
                <wp:effectExtent l="0" t="0" r="28575" b="19050"/>
                <wp:wrapNone/>
                <wp:docPr id="22" name="مربع نص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666750"/>
                        </a:xfrm>
                        <a:prstGeom prst="rect">
                          <a:avLst/>
                        </a:prstGeom>
                        <a:solidFill>
                          <a:srgbClr val="FFFFFF"/>
                        </a:solidFill>
                        <a:ln w="19050">
                          <a:solidFill>
                            <a:srgbClr val="000000"/>
                          </a:solidFill>
                          <a:miter lim="800000"/>
                          <a:headEnd/>
                          <a:tailEnd/>
                        </a:ln>
                      </wps:spPr>
                      <wps:txbx>
                        <w:txbxContent>
                          <w:p w14:paraId="3D533F37" w14:textId="49160BF6" w:rsidR="00EE579D" w:rsidRPr="00EE579D" w:rsidRDefault="00EE579D" w:rsidP="00EE579D">
                            <w:pPr>
                              <w:spacing w:line="240" w:lineRule="auto"/>
                              <w:rPr>
                                <w:rFonts w:ascii="Simplified Arabic" w:hAnsi="Simplified Arabic" w:cs="Simplified Arabic"/>
                                <w:sz w:val="28"/>
                                <w:szCs w:val="28"/>
                                <w:lang w:bidi="ar-DZ"/>
                              </w:rPr>
                            </w:pPr>
                            <w:r w:rsidRPr="00EE579D">
                              <w:rPr>
                                <w:rFonts w:ascii="Simplified Arabic" w:hAnsi="Simplified Arabic" w:cs="Simplified Arabic"/>
                                <w:sz w:val="28"/>
                                <w:szCs w:val="28"/>
                                <w:rtl/>
                                <w:lang w:bidi="ar-DZ"/>
                              </w:rPr>
                              <w:t>خلية الاعلام</w:t>
                            </w:r>
                            <w:r>
                              <w:rPr>
                                <w:rFonts w:ascii="Simplified Arabic" w:hAnsi="Simplified Arabic" w:cs="Simplified Arabic" w:hint="cs"/>
                                <w:sz w:val="28"/>
                                <w:szCs w:val="28"/>
                                <w:rtl/>
                                <w:lang w:bidi="ar-DZ"/>
                              </w:rPr>
                              <w:t xml:space="preserve"> </w:t>
                            </w:r>
                            <w:r w:rsidRPr="00EE579D">
                              <w:rPr>
                                <w:rFonts w:ascii="Simplified Arabic" w:hAnsi="Simplified Arabic" w:cs="Simplified Arabic"/>
                                <w:sz w:val="28"/>
                                <w:szCs w:val="28"/>
                                <w:rtl/>
                                <w:lang w:bidi="ar-DZ"/>
                              </w:rPr>
                              <w:t>والاتصا</w:t>
                            </w:r>
                            <w:r>
                              <w:rPr>
                                <w:rFonts w:ascii="Simplified Arabic" w:hAnsi="Simplified Arabic" w:cs="Simplified Arabic" w:hint="cs"/>
                                <w:sz w:val="28"/>
                                <w:szCs w:val="28"/>
                                <w:rtl/>
                                <w:lang w:bidi="ar-DZ"/>
                              </w:rPr>
                              <w:t>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31DE66" id="مربع نص 22" o:spid="_x0000_s1043" type="#_x0000_t202" style="position:absolute;left:0;text-align:left;margin-left:371.55pt;margin-top:15.3pt;width:86.25pt;height:5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saQQIAAGAEAAAOAAAAZHJzL2Uyb0RvYy54bWysVM2O0zAQviPxDpbvNGnpzzZqulq6FCEt&#10;P9LCA7iOk1g4HmO7TZY7PAtXDhx4k+7bMHbaUi2IAyIHy2OPv5n5vpksLrtGkZ2wToLO6XCQUiI0&#10;h0LqKqfv362fXFDiPNMFU6BFTu+Eo5fLx48WrcnECGpQhbAEQbTLWpPT2nuTJYnjtWiYG4ARGi9L&#10;sA3zaNoqKSxrEb1RyShNp0kLtjAWuHAOT6/7S7qM+GUpuH9Tlk54onKKufm42rhuwposFyyrLDO1&#10;5Ic02D9k0TCpMegJ6pp5RrZW/gbVSG7BQekHHJoEylJyEWvAaobpg2pua2ZErAXJceZEk/t/sPz1&#10;7q0lssjpaESJZg1qdP95/23/df+D3H/Zfyd4jiS1xmXoe2vQ23fPoEOxY8HO3AD/4IiGVc10Ja6s&#10;hbYWrMAkh+Flcva0x3EBZNO+ggKDsa2HCNSVtgkMIicE0VGsu5NAovOEh5DpfPJ0NqGE4910Op1N&#10;ooIJy46vjXX+hYCGhE1OLTZARGe7G+dDNiw7uoRgDpQs1lKpaNhqs1KW7Bg2yzp+sYAHbkqTFlOZ&#10;pxj87xhp/P6E0UiPba9kk9OLkxPLAm/PdRGb0jOp+j3mrPSByMBdz6LvNl0Ubjg7CrSB4g6ptdC3&#10;OY4lbmqwnyhpscVz6j5umRWUqJca5ZkPx+MwE9EYT2YjNOz5zeb8hmmOUDn1lPTble/naGusrGqM&#10;1DeEhiuUtJSR7aB9n9Uhf2zjKMJh5MKcnNvR69ePYfkTAAD//wMAUEsDBBQABgAIAAAAIQBzst9c&#10;3AAAAAoBAAAPAAAAZHJzL2Rvd25yZXYueG1sTI/BTsMwDIbvSLxDZCRuLC3txihNJ4REz2wDcU0b&#10;01Q0TtVkXff2mBPcfsuffn8ud4sbxIxT6D0pSFcJCKTWm546Be/H17stiBA1GT14QgUXDLCrrq9K&#10;XRh/pj3Oh9gJLqFQaAU2xrGQMrQWnQ4rPyLx7stPTkcep06aSZ+53A3yPkk20ume+ILVI75YbL8P&#10;J6dgHT7f8vnS9LbbftSyXtw+P9ZK3d4sz08gIi7xD4ZffVaHip0afyITxKDgIc9SRhVkyQYEA4/p&#10;mkPDZMZBVqX8/0L1AwAA//8DAFBLAQItABQABgAIAAAAIQC2gziS/gAAAOEBAAATAAAAAAAAAAAA&#10;AAAAAAAAAABbQ29udGVudF9UeXBlc10ueG1sUEsBAi0AFAAGAAgAAAAhADj9If/WAAAAlAEAAAsA&#10;AAAAAAAAAAAAAAAALwEAAF9yZWxzLy5yZWxzUEsBAi0AFAAGAAgAAAAhAHb7ixpBAgAAYAQAAA4A&#10;AAAAAAAAAAAAAAAALgIAAGRycy9lMm9Eb2MueG1sUEsBAi0AFAAGAAgAAAAhAHOy31zcAAAACgEA&#10;AA8AAAAAAAAAAAAAAAAAmwQAAGRycy9kb3ducmV2LnhtbFBLBQYAAAAABAAEAPMAAACkBQAAAAA=&#10;" strokeweight="1.5pt">
                <v:textbox>
                  <w:txbxContent>
                    <w:p w14:paraId="3D533F37" w14:textId="49160BF6" w:rsidR="00EE579D" w:rsidRPr="00EE579D" w:rsidRDefault="00EE579D" w:rsidP="00EE579D">
                      <w:pPr>
                        <w:spacing w:line="240" w:lineRule="auto"/>
                        <w:rPr>
                          <w:rFonts w:ascii="Simplified Arabic" w:hAnsi="Simplified Arabic" w:cs="Simplified Arabic"/>
                          <w:sz w:val="28"/>
                          <w:szCs w:val="28"/>
                          <w:lang w:bidi="ar-DZ"/>
                        </w:rPr>
                      </w:pPr>
                      <w:r w:rsidRPr="00EE579D">
                        <w:rPr>
                          <w:rFonts w:ascii="Simplified Arabic" w:hAnsi="Simplified Arabic" w:cs="Simplified Arabic"/>
                          <w:sz w:val="28"/>
                          <w:szCs w:val="28"/>
                          <w:rtl/>
                          <w:lang w:bidi="ar-DZ"/>
                        </w:rPr>
                        <w:t>خلية الاعلام</w:t>
                      </w:r>
                      <w:r>
                        <w:rPr>
                          <w:rFonts w:ascii="Simplified Arabic" w:hAnsi="Simplified Arabic" w:cs="Simplified Arabic" w:hint="cs"/>
                          <w:sz w:val="28"/>
                          <w:szCs w:val="28"/>
                          <w:rtl/>
                          <w:lang w:bidi="ar-DZ"/>
                        </w:rPr>
                        <w:t xml:space="preserve"> </w:t>
                      </w:r>
                      <w:r w:rsidRPr="00EE579D">
                        <w:rPr>
                          <w:rFonts w:ascii="Simplified Arabic" w:hAnsi="Simplified Arabic" w:cs="Simplified Arabic"/>
                          <w:sz w:val="28"/>
                          <w:szCs w:val="28"/>
                          <w:rtl/>
                          <w:lang w:bidi="ar-DZ"/>
                        </w:rPr>
                        <w:t>والاتصا</w:t>
                      </w:r>
                      <w:r>
                        <w:rPr>
                          <w:rFonts w:ascii="Simplified Arabic" w:hAnsi="Simplified Arabic" w:cs="Simplified Arabic" w:hint="cs"/>
                          <w:sz w:val="28"/>
                          <w:szCs w:val="28"/>
                          <w:rtl/>
                          <w:lang w:bidi="ar-DZ"/>
                        </w:rPr>
                        <w:t>ل</w:t>
                      </w:r>
                    </w:p>
                  </w:txbxContent>
                </v:textbox>
              </v:shape>
            </w:pict>
          </mc:Fallback>
        </mc:AlternateContent>
      </w:r>
    </w:p>
    <w:p w14:paraId="0AD91A40" w14:textId="60845C23" w:rsidR="001B1651" w:rsidRDefault="00EE579D" w:rsidP="00EE579D">
      <w:pPr>
        <w:tabs>
          <w:tab w:val="left" w:pos="4299"/>
        </w:tabs>
        <w:bidi/>
        <w:spacing w:after="160" w:line="259" w:lineRule="auto"/>
        <w:ind w:left="720"/>
        <w:contextualSpacing/>
        <w:jc w:val="both"/>
        <w:rPr>
          <w:rFonts w:ascii="Simplified Arabic" w:eastAsia="Calibri" w:hAnsi="Simplified Arabic" w:cs="Simplified Arabic"/>
          <w:sz w:val="26"/>
          <w:szCs w:val="26"/>
          <w:rtl/>
          <w:lang w:bidi="ar-DZ"/>
        </w:rPr>
      </w:pP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86912" behindDoc="0" locked="0" layoutInCell="1" allowOverlap="1" wp14:anchorId="77ED51C8" wp14:editId="3FBD697B">
                <wp:simplePos x="0" y="0"/>
                <wp:positionH relativeFrom="column">
                  <wp:posOffset>5741670</wp:posOffset>
                </wp:positionH>
                <wp:positionV relativeFrom="paragraph">
                  <wp:posOffset>6776720</wp:posOffset>
                </wp:positionV>
                <wp:extent cx="1254760" cy="2371090"/>
                <wp:effectExtent l="17145" t="17780" r="13970" b="11430"/>
                <wp:wrapNone/>
                <wp:docPr id="33" name="مربع نص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4760" cy="2371090"/>
                        </a:xfrm>
                        <a:prstGeom prst="rect">
                          <a:avLst/>
                        </a:prstGeom>
                        <a:solidFill>
                          <a:srgbClr val="FFFFFF"/>
                        </a:solidFill>
                        <a:ln w="19050">
                          <a:solidFill>
                            <a:srgbClr val="000000"/>
                          </a:solidFill>
                          <a:miter lim="800000"/>
                          <a:headEnd/>
                          <a:tailEnd/>
                        </a:ln>
                      </wps:spPr>
                      <wps:txbx>
                        <w:txbxContent>
                          <w:p w14:paraId="009D5535" w14:textId="77777777" w:rsidR="00EE579D" w:rsidRPr="00C13692" w:rsidRDefault="00EE579D" w:rsidP="00EE579D">
                            <w:pPr>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تسيير الموارد البشرية.</w:t>
                            </w:r>
                          </w:p>
                          <w:p w14:paraId="2EDA8A87" w14:textId="77777777" w:rsidR="00EE579D" w:rsidRPr="00C13692" w:rsidRDefault="00EE579D" w:rsidP="00EE579D">
                            <w:pPr>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التكوين.</w:t>
                            </w:r>
                          </w:p>
                          <w:p w14:paraId="11012055" w14:textId="77777777" w:rsidR="00EE579D" w:rsidRPr="00C13692" w:rsidRDefault="00EE579D" w:rsidP="00EE579D">
                            <w:pPr>
                              <w:rPr>
                                <w:rFonts w:ascii="Simplified Arabic" w:hAnsi="Simplified Arabic" w:cs="Simplified Arabic"/>
                                <w:sz w:val="28"/>
                                <w:szCs w:val="28"/>
                                <w:rtl/>
                                <w:lang w:bidi="ar-DZ"/>
                              </w:rPr>
                            </w:pPr>
                            <w:r w:rsidRPr="00C13692">
                              <w:rPr>
                                <w:rFonts w:ascii="Simplified Arabic" w:hAnsi="Simplified Arabic" w:cs="Simplified Arabic"/>
                                <w:b/>
                                <w:bCs/>
                                <w:sz w:val="28"/>
                                <w:szCs w:val="28"/>
                                <w:rtl/>
                                <w:lang w:bidi="ar-DZ"/>
                              </w:rPr>
                              <w:t>مكتب</w:t>
                            </w:r>
                            <w:r w:rsidRPr="00C13692">
                              <w:rPr>
                                <w:rFonts w:ascii="Simplified Arabic" w:hAnsi="Simplified Arabic" w:cs="Simplified Arabic"/>
                                <w:sz w:val="28"/>
                                <w:szCs w:val="28"/>
                                <w:rtl/>
                                <w:lang w:bidi="ar-DZ"/>
                              </w:rPr>
                              <w:t xml:space="preserve"> </w:t>
                            </w:r>
                            <w:r w:rsidRPr="00C13692">
                              <w:rPr>
                                <w:rFonts w:ascii="Simplified Arabic" w:hAnsi="Simplified Arabic" w:cs="Simplified Arabic"/>
                                <w:b/>
                                <w:bCs/>
                                <w:sz w:val="28"/>
                                <w:szCs w:val="28"/>
                                <w:rtl/>
                                <w:lang w:bidi="ar-DZ"/>
                              </w:rPr>
                              <w:t>المستخدمين</w:t>
                            </w:r>
                            <w:r w:rsidRPr="00C13692">
                              <w:rPr>
                                <w:rFonts w:ascii="Simplified Arabic" w:hAnsi="Simplified Arabic" w:cs="Simplified Arabic"/>
                                <w:sz w:val="28"/>
                                <w:szCs w:val="28"/>
                                <w:rtl/>
                                <w:lang w:bidi="ar-DZ"/>
                              </w:rPr>
                              <w:t>.</w:t>
                            </w:r>
                          </w:p>
                          <w:p w14:paraId="73422033" w14:textId="77777777" w:rsidR="00EE579D" w:rsidRPr="00C13692" w:rsidRDefault="00EE579D" w:rsidP="00EE579D">
                            <w:pPr>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المنازعات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ED51C8" id="مربع نص 33" o:spid="_x0000_s1044" type="#_x0000_t202" style="position:absolute;left:0;text-align:left;margin-left:452.1pt;margin-top:533.6pt;width:98.8pt;height:186.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E6RAIAAGEEAAAOAAAAZHJzL2Uyb0RvYy54bWysVM2O0zAQviPxDpbvNOnfbhs1XS1dipCW&#10;H2nhAVzHaSwcj7HdJuW+PAtXDhx4k+7bMHbaUi1wQeRg2Z7xNzPfN5PZVVsrshXWSdA57fdSSoTm&#10;UEi9zumH98tnE0qcZ7pgCrTI6U44ejV/+mTWmEwMoAJVCEsQRLusMTmtvDdZkjheiZq5Hhih0ViC&#10;rZnHo10nhWUNotcqGaTpRdKALYwFLpzD25vOSOcRvywF92/L0glPVE4xNx9XG9dVWJP5jGVry0wl&#10;+SEN9g9Z1ExqDHqCumGekY2Vv0HVkltwUPoehzqBspRcxBqwmn76qJq7ihkRa0FynDnR5P4fLH+z&#10;fWeJLHI6HFKiWY0aPdzvv+2/7n+Qhy/77wTvkaTGuAx97wx6+/Y5tCh2LNiZW+AfHdGwqJhei2tr&#10;oakEKzDJfniZnD3tcFwAWTWvocBgbOMhArWlrQODyAlBdBRrdxJItJ7wEHIwHl1eoImjbTC87KfT&#10;KGHCsuNzY51/KaAmYZNTix0Q4dn21vmQDsuOLiGaAyWLpVQqHux6tVCWbBl2yzJ+sYJHbkqTBnOZ&#10;puO0o+CvGGn8/oRRS499r2Sd08nJiWWBuBe6iF3pmVTdHnNW+sBkIK+j0berNirXnxwVWkGxQ24t&#10;dH2Oc4mbCuxnShrs8Zy6TxtmBSXqlUZ9pv3RKAxFPIzGlwM82HPL6tzCNEeonHpKuu3Cd4O0MVau&#10;K4zUdYSGa9S0lJHtIH6X1SF/7OMowmHmwqCcn6PXrz/D/CcAAAD//wMAUEsDBBQABgAIAAAAIQCJ&#10;HIhQ3gAAAA4BAAAPAAAAZHJzL2Rvd25yZXYueG1sTI/NTsMwEITvSLyDtUjcqJ3KhBLiVAiJnOkP&#10;4urESxwR21Hspunbsz3BbVYzmv2m3C5uYDNOsQ9eQbYSwNC3wfS+U3A8vD9sgMWkvdFD8KjgghG2&#10;1e1NqQsTzn6H8z51jEp8LLQCm9JYcB5bi07HVRjRk/cdJqcTnVPHzaTPVO4GvhYi5073nj5YPeKb&#10;xfZnf3IKHuPXh5wvTW+7zWfN68Xt5KFW6v5ueX0BlnBJf2G44hM6VMTUhJM3kQ0KnoVcU5QMkT+R&#10;ukYykdGchpSUIgdelfz/jOoXAAD//wMAUEsBAi0AFAAGAAgAAAAhALaDOJL+AAAA4QEAABMAAAAA&#10;AAAAAAAAAAAAAAAAAFtDb250ZW50X1R5cGVzXS54bWxQSwECLQAUAAYACAAAACEAOP0h/9YAAACU&#10;AQAACwAAAAAAAAAAAAAAAAAvAQAAX3JlbHMvLnJlbHNQSwECLQAUAAYACAAAACEAQSPxOkQCAABh&#10;BAAADgAAAAAAAAAAAAAAAAAuAgAAZHJzL2Uyb0RvYy54bWxQSwECLQAUAAYACAAAACEAiRyIUN4A&#10;AAAOAQAADwAAAAAAAAAAAAAAAACeBAAAZHJzL2Rvd25yZXYueG1sUEsFBgAAAAAEAAQA8wAAAKkF&#10;AAAAAA==&#10;" strokeweight="1.5pt">
                <v:textbox>
                  <w:txbxContent>
                    <w:p w14:paraId="009D5535" w14:textId="77777777" w:rsidR="00EE579D" w:rsidRPr="00C13692" w:rsidRDefault="00EE579D" w:rsidP="00EE579D">
                      <w:pPr>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تسيير الموارد البشرية.</w:t>
                      </w:r>
                    </w:p>
                    <w:p w14:paraId="2EDA8A87" w14:textId="77777777" w:rsidR="00EE579D" w:rsidRPr="00C13692" w:rsidRDefault="00EE579D" w:rsidP="00EE579D">
                      <w:pPr>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التكوين.</w:t>
                      </w:r>
                    </w:p>
                    <w:p w14:paraId="11012055" w14:textId="77777777" w:rsidR="00EE579D" w:rsidRPr="00C13692" w:rsidRDefault="00EE579D" w:rsidP="00EE579D">
                      <w:pPr>
                        <w:rPr>
                          <w:rFonts w:ascii="Simplified Arabic" w:hAnsi="Simplified Arabic" w:cs="Simplified Arabic"/>
                          <w:sz w:val="28"/>
                          <w:szCs w:val="28"/>
                          <w:rtl/>
                          <w:lang w:bidi="ar-DZ"/>
                        </w:rPr>
                      </w:pPr>
                      <w:r w:rsidRPr="00C13692">
                        <w:rPr>
                          <w:rFonts w:ascii="Simplified Arabic" w:hAnsi="Simplified Arabic" w:cs="Simplified Arabic"/>
                          <w:b/>
                          <w:bCs/>
                          <w:sz w:val="28"/>
                          <w:szCs w:val="28"/>
                          <w:rtl/>
                          <w:lang w:bidi="ar-DZ"/>
                        </w:rPr>
                        <w:t>مكتب</w:t>
                      </w:r>
                      <w:r w:rsidRPr="00C13692">
                        <w:rPr>
                          <w:rFonts w:ascii="Simplified Arabic" w:hAnsi="Simplified Arabic" w:cs="Simplified Arabic"/>
                          <w:sz w:val="28"/>
                          <w:szCs w:val="28"/>
                          <w:rtl/>
                          <w:lang w:bidi="ar-DZ"/>
                        </w:rPr>
                        <w:t xml:space="preserve"> </w:t>
                      </w:r>
                      <w:r w:rsidRPr="00C13692">
                        <w:rPr>
                          <w:rFonts w:ascii="Simplified Arabic" w:hAnsi="Simplified Arabic" w:cs="Simplified Arabic"/>
                          <w:b/>
                          <w:bCs/>
                          <w:sz w:val="28"/>
                          <w:szCs w:val="28"/>
                          <w:rtl/>
                          <w:lang w:bidi="ar-DZ"/>
                        </w:rPr>
                        <w:t>المستخدمين</w:t>
                      </w:r>
                      <w:r w:rsidRPr="00C13692">
                        <w:rPr>
                          <w:rFonts w:ascii="Simplified Arabic" w:hAnsi="Simplified Arabic" w:cs="Simplified Arabic"/>
                          <w:sz w:val="28"/>
                          <w:szCs w:val="28"/>
                          <w:rtl/>
                          <w:lang w:bidi="ar-DZ"/>
                        </w:rPr>
                        <w:t>.</w:t>
                      </w:r>
                    </w:p>
                    <w:p w14:paraId="73422033" w14:textId="77777777" w:rsidR="00EE579D" w:rsidRPr="00C13692" w:rsidRDefault="00EE579D" w:rsidP="00EE579D">
                      <w:pPr>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المنازعات</w:t>
                      </w:r>
                    </w:p>
                  </w:txbxContent>
                </v:textbox>
              </v:shape>
            </w:pict>
          </mc:Fallback>
        </mc:AlternateContent>
      </w:r>
      <w:r>
        <w:rPr>
          <w:rFonts w:ascii="Simplified Arabic" w:eastAsia="Calibri" w:hAnsi="Simplified Arabic" w:cs="Simplified Arabic"/>
          <w:sz w:val="26"/>
          <w:szCs w:val="26"/>
          <w:rtl/>
          <w:lang w:bidi="ar-DZ"/>
        </w:rPr>
        <w:tab/>
      </w:r>
    </w:p>
    <w:p w14:paraId="76AAFD4C" w14:textId="55B010E5" w:rsidR="001B1651" w:rsidRPr="001B1651" w:rsidRDefault="00EE579D" w:rsidP="00EE579D">
      <w:pPr>
        <w:tabs>
          <w:tab w:val="left" w:pos="3594"/>
        </w:tabs>
        <w:bidi/>
        <w:spacing w:after="160" w:line="259" w:lineRule="auto"/>
        <w:ind w:left="720"/>
        <w:contextualSpacing/>
        <w:jc w:val="both"/>
        <w:rPr>
          <w:rFonts w:ascii="Simplified Arabic" w:eastAsia="Calibri" w:hAnsi="Simplified Arabic" w:cs="Simplified Arabic"/>
          <w:sz w:val="26"/>
          <w:szCs w:val="26"/>
          <w:rtl/>
          <w:lang w:bidi="ar-DZ"/>
        </w:rPr>
      </w:pPr>
      <w:r>
        <w:rPr>
          <w:rFonts w:ascii="Simplified Arabic" w:eastAsia="Calibri" w:hAnsi="Simplified Arabic" w:cs="Simplified Arabic"/>
          <w:sz w:val="26"/>
          <w:szCs w:val="26"/>
          <w:rtl/>
          <w:lang w:bidi="ar-DZ"/>
        </w:rPr>
        <w:tab/>
      </w:r>
    </w:p>
    <w:p w14:paraId="4B60B102" w14:textId="5E596672" w:rsidR="001B1651" w:rsidRPr="001B1651" w:rsidRDefault="00B115C8" w:rsidP="001B1651">
      <w:pPr>
        <w:bidi/>
        <w:spacing w:after="160" w:line="360" w:lineRule="auto"/>
        <w:jc w:val="both"/>
        <w:rPr>
          <w:rFonts w:ascii="Simplified Arabic" w:eastAsia="Calibri" w:hAnsi="Simplified Arabic" w:cs="Simplified Arabic"/>
          <w:sz w:val="26"/>
          <w:szCs w:val="26"/>
          <w:rtl/>
          <w:lang w:bidi="ar-DZ"/>
        </w:rPr>
      </w:pP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700224" behindDoc="0" locked="0" layoutInCell="1" allowOverlap="1" wp14:anchorId="26BBFD8E" wp14:editId="75A172BE">
                <wp:simplePos x="0" y="0"/>
                <wp:positionH relativeFrom="column">
                  <wp:posOffset>537210</wp:posOffset>
                </wp:positionH>
                <wp:positionV relativeFrom="paragraph">
                  <wp:posOffset>403860</wp:posOffset>
                </wp:positionV>
                <wp:extent cx="0" cy="292100"/>
                <wp:effectExtent l="95250" t="19050" r="95250" b="88900"/>
                <wp:wrapNone/>
                <wp:docPr id="46" name="رابط كسهم مستقيم 46"/>
                <wp:cNvGraphicFramePr/>
                <a:graphic xmlns:a="http://schemas.openxmlformats.org/drawingml/2006/main">
                  <a:graphicData uri="http://schemas.microsoft.com/office/word/2010/wordprocessingShape">
                    <wps:wsp>
                      <wps:cNvCnPr/>
                      <wps:spPr>
                        <a:xfrm>
                          <a:off x="0" y="0"/>
                          <a:ext cx="0" cy="2921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356391BE" id="رابط كسهم مستقيم 46" o:spid="_x0000_s1026" type="#_x0000_t32" style="position:absolute;left:0;text-align:left;margin-left:42.3pt;margin-top:31.8pt;width:0;height:23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Fsfk9QEAAPsDAAAOAAAAZHJzL2Uyb0RvYy54bWysU82O0zAQviPxDpbvNGmFVlA13UMXuCCo&#10;+HkAr2M3Fv7T2LTJFbRC4kVA3NAeeJXkbRg7bRbBLgfEZZKx55uZ75vx6rw1muwFBOVsReezkhJh&#10;uauV3VX07ZunDx5REiKzNdPOiop2ItDz9f17q4NfioVrnK4FEExiw/LgK9rE6JdFEXgjDAsz54XF&#10;S+nAsIgu7Ioa2AGzG10syvKsODioPTguQsDTi/GSrnN+KQWPL6UMIhJdUewtZgvZXiZbrFdsuQPm&#10;G8WPbbB/6MIwZbHolOqCRUbeg/ojlVEcXHAyzrgzhZNScZE5IJt5+Rub1w3zInNBcYKfZAr/Ly1/&#10;sd8CUXVFH55RYpnBGfXf+y/91/4HGT7218On4YoMV/11/234MHxGBwNRtYMPSwRv7BaOXvBbSBK0&#10;Ekz6IjnSZqW7SWnRRsLHQ46ni8eLeZmHUNzgPIT4TDhD0k9FQwSmdk3cOGtxnA7mWWi2fx4iVkbg&#10;CZCKaptsZEo/sTWJnUc+ERSzOy1S2xieQorU/thw/oudFiP8lZAoB7a4yGXyIoqNBrJnuEL1u/mU&#10;BSMTRCqtJ1D5d9AxNsFEXs4JOJK6s9oUnSs6GyegUdbBbVVje2pVjvEn1iPXRPvS1V0eX5YDNyzr&#10;c3wNaYV/9TP85s2ufwIAAP//AwBQSwMEFAAGAAgAAAAhAGm58yfdAAAACAEAAA8AAABkcnMvZG93&#10;bnJldi54bWxMj0FLw0AQhe+C/2EZwZvdVEtI02xKWykIHsS0pNdtdkyC2dmQ3Tbx3zt60dPweB9v&#10;3svWk+3EFQffOlIwn0UgkCpnWqoVHA/7hwSED5qM7hyhgi/0sM5vbzKdGjfSO16LUAsOIZ9qBU0I&#10;fSqlrxq02s9cj8TehxusDiyHWppBjxxuO/kYRbG0uiX+0Ogedw1Wn8XFKti/JGNSLl7fQlmeyn6J&#10;u+3zvFDq/m7arEAEnMIfDD/1uTrk3OnsLmS86BQki5hJBfETX/Z/9Zm5aBmDzDP5f0D+DQAA//8D&#10;AFBLAQItABQABgAIAAAAIQC2gziS/gAAAOEBAAATAAAAAAAAAAAAAAAAAAAAAABbQ29udGVudF9U&#10;eXBlc10ueG1sUEsBAi0AFAAGAAgAAAAhADj9If/WAAAAlAEAAAsAAAAAAAAAAAAAAAAALwEAAF9y&#10;ZWxzLy5yZWxzUEsBAi0AFAAGAAgAAAAhAP0Wx+T1AQAA+wMAAA4AAAAAAAAAAAAAAAAALgIAAGRy&#10;cy9lMm9Eb2MueG1sUEsBAi0AFAAGAAgAAAAhAGm58yfdAAAACAEAAA8AAAAAAAAAAAAAAAAATwQA&#10;AGRycy9kb3ducmV2LnhtbFBLBQYAAAAABAAEAPMAAABZBQAAAAA=&#10;" strokecolor="black [3200]" strokeweight="2pt">
                <v:stroke endarrow="block"/>
                <v:shadow on="t" color="black" opacity="24903f" origin=",.5" offset="0,.55556mm"/>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99200" behindDoc="0" locked="0" layoutInCell="1" allowOverlap="1" wp14:anchorId="5127E189" wp14:editId="1C99B408">
                <wp:simplePos x="0" y="0"/>
                <wp:positionH relativeFrom="column">
                  <wp:posOffset>2089785</wp:posOffset>
                </wp:positionH>
                <wp:positionV relativeFrom="paragraph">
                  <wp:posOffset>403860</wp:posOffset>
                </wp:positionV>
                <wp:extent cx="0" cy="292100"/>
                <wp:effectExtent l="95250" t="19050" r="95250" b="88900"/>
                <wp:wrapNone/>
                <wp:docPr id="45" name="رابط كسهم مستقيم 45"/>
                <wp:cNvGraphicFramePr/>
                <a:graphic xmlns:a="http://schemas.openxmlformats.org/drawingml/2006/main">
                  <a:graphicData uri="http://schemas.microsoft.com/office/word/2010/wordprocessingShape">
                    <wps:wsp>
                      <wps:cNvCnPr/>
                      <wps:spPr>
                        <a:xfrm>
                          <a:off x="0" y="0"/>
                          <a:ext cx="0" cy="2921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8FA2823" id="رابط كسهم مستقيم 45" o:spid="_x0000_s1026" type="#_x0000_t32" style="position:absolute;left:0;text-align:left;margin-left:164.55pt;margin-top:31.8pt;width:0;height:23pt;z-index:2516992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L3E9QEAAPsDAAAOAAAAZHJzL2Uyb0RvYy54bWysU82O0zAQviPxDpbvNEkFCKqme+gCFwQV&#10;Pw/gdezGwn8am7a5glZIvAiIG9oDr5K8DWOnza5Y4IC4TDL2fDPzfTNenh2MJjsBQTlb02pWUiIs&#10;d42y25q+ffP03iNKQmS2YdpZUdNOBHq2untnufcLMXet040AgklsWOx9TdsY/aIoAm+FYWHmvLB4&#10;KR0YFtGFbdEA22N2o4t5WT4s9g4aD46LEPD0fLykq5xfSsHjSymDiETXFHuL2UK2F8kWqyVbbIH5&#10;VvFjG+wfujBMWSw6pTpnkZH3oG6lMoqDC07GGXemcFIqLjIHZFOVv7B53TIvMhcUJ/hJpvD/0vIX&#10;uw0Q1dT0/gNKLDM4o/57/6X/2v8gw8f+avg0XJLhsr/qvw0fhs/oYCCqtvdhgeC13cDRC34DSYKD&#10;BJO+SI4cstLdpLQ4RMLHQ46n88fzqsxDKK5xHkJ8Jpwh6aemIQJT2zaunbU4TgdVFprtnoeIlRF4&#10;AqSi2iYbmdJPbENi55FPBMXsVovUNoankCK1Pzac/2KnxQh/JSTKgS3Oc5m8iGKtgewYrlDzrpqy&#10;YGSCSKX1BCr/DjrGJpjIyzkBR1J/rDZF54rOxglolHXwu6rxcGpVjvEn1iPXRPvCNV0eX5YDNyzr&#10;c3wNaYVv+hl+/WZXPwEAAP//AwBQSwMEFAAGAAgAAAAhAFX3SIPeAAAACgEAAA8AAABkcnMvZG93&#10;bnJldi54bWxMj8FOg0AQhu8mvsNmTLzZhdYQQJZGa5qYeDBFg9ctOwKRnSXstuDbO8aDHmfmyz/f&#10;X2wXO4gzTr53pCBeRSCQGmd6ahW8ve5vUhA+aDJ6cIQKvtDDtry8KHRu3EwHPFehFRxCPtcKuhDG&#10;XErfdGi1X7kRiW8fbrI68Di10kx65nA7yHUUJdLqnvhDp0fcddh8VierYP+Uzml9+/wS6vq9HjPc&#10;PTzGlVLXV8v9HYiAS/iD4Uef1aFkp6M7kfFiULBZZzGjCpJNAoKB38WRyShLQJaF/F+h/AYAAP//&#10;AwBQSwECLQAUAAYACAAAACEAtoM4kv4AAADhAQAAEwAAAAAAAAAAAAAAAAAAAAAAW0NvbnRlbnRf&#10;VHlwZXNdLnhtbFBLAQItABQABgAIAAAAIQA4/SH/1gAAAJQBAAALAAAAAAAAAAAAAAAAAC8BAABf&#10;cmVscy8ucmVsc1BLAQItABQABgAIAAAAIQAiCL3E9QEAAPsDAAAOAAAAAAAAAAAAAAAAAC4CAABk&#10;cnMvZTJvRG9jLnhtbFBLAQItABQABgAIAAAAIQBV90iD3gAAAAoBAAAPAAAAAAAAAAAAAAAAAE8E&#10;AABkcnMvZG93bnJldi54bWxQSwUGAAAAAAQABADzAAAAWgUAAAAA&#10;" strokecolor="black [3200]" strokeweight="2pt">
                <v:stroke endarrow="block"/>
                <v:shadow on="t" color="black" opacity="24903f" origin=",.5" offset="0,.55556mm"/>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98176" behindDoc="0" locked="0" layoutInCell="1" allowOverlap="1" wp14:anchorId="6E1D1D43" wp14:editId="21CC00B1">
                <wp:simplePos x="0" y="0"/>
                <wp:positionH relativeFrom="column">
                  <wp:posOffset>3775710</wp:posOffset>
                </wp:positionH>
                <wp:positionV relativeFrom="paragraph">
                  <wp:posOffset>403860</wp:posOffset>
                </wp:positionV>
                <wp:extent cx="0" cy="301625"/>
                <wp:effectExtent l="95250" t="19050" r="95250" b="98425"/>
                <wp:wrapNone/>
                <wp:docPr id="44" name="رابط كسهم مستقيم 44"/>
                <wp:cNvGraphicFramePr/>
                <a:graphic xmlns:a="http://schemas.openxmlformats.org/drawingml/2006/main">
                  <a:graphicData uri="http://schemas.microsoft.com/office/word/2010/wordprocessingShape">
                    <wps:wsp>
                      <wps:cNvCnPr/>
                      <wps:spPr>
                        <a:xfrm>
                          <a:off x="0" y="0"/>
                          <a:ext cx="0" cy="3016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A2D066A" id="رابط كسهم مستقيم 44" o:spid="_x0000_s1026" type="#_x0000_t32" style="position:absolute;left:0;text-align:left;margin-left:297.3pt;margin-top:31.8pt;width:0;height:23.75pt;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1Ul8wEAAPsDAAAOAAAAZHJzL2Uyb0RvYy54bWysU0uO1DAQ3SNxB8t7OulmGKFWp2fRA2wQ&#10;tPgcwOPYiYV/Kpv+bEEjJC4CYodmwVWS21B20hnEb4HYVFJ2vap6r8qri4PRZCcgKGcrOp+VlAjL&#10;Xa1sU9HXrx7fe0hJiMzWTDsrKnoUgV6s795Z7f1SLFzrdC2AYBIblntf0TZGvyyKwFthWJg5Lyxe&#10;SgeGRXShKWpge8xudLEoy/Ni76D24LgIAU8vh0u6zvmlFDw+lzKISHRFsbeYLWR7lWyxXrFlA8y3&#10;io9tsH/owjBlseiU6pJFRt6C+iWVURxccDLOuDOFk1JxkTkgm3n5E5uXLfMic0Fxgp9kCv8vLX+2&#10;2wJRdUXPziixzOCMuq/dp+5z943077ub/kN/Tfrr7qb70r/rP6KDgaja3oclgjd2C6MX/BaSBAcJ&#10;Jn2RHDlkpY+T0uIQCR8OOZ7eL+fniwcpXXGL8xDiE+EMST8VDRGYatq4cdbiOB3Ms9Bs9zTEAXgC&#10;pKLaJhuZ0o9sTeLRI58IitlGi7FOCilS+0PD+S8etRjgL4REObDFRS6TF1FsNJAdwxWq38ynLBiZ&#10;IFJpPYHKv4PG2AQTeTkn4EDqj9Wm6FzR2TgBjbIOflc1Hk6tyiH+xHrgmmhfufqYx5flwA3Lcxhf&#10;Q1rhH/0Mv32z6+8AAAD//wMAUEsDBBQABgAIAAAAIQDmO3kL3gAAAAoBAAAPAAAAZHJzL2Rvd25y&#10;ZXYueG1sTI9BT8MwDIXvSPyHyEi7sXRsVF1pOrFNk5A4TBRUrllj2orGqZpsLf8eIw7gi2X703vP&#10;2Waynbjg4FtHChbzCARS5UxLtYK318NtAsIHTUZ3jlDBF3rY5NdXmU6NG+kFL0WoBYuQT7WCJoQ+&#10;ldJXDVrt565H4tuHG6wOPA61NIMeWdx28i6KYml1S+zQ6B53DVafxdkqODwlY1Kuno+hLN/Lfo27&#10;7X5RKDW7mR4fQAScwh8MP/E5OuSc6eTOZLzoFNyvVzGjCuIldwZ+FycmuUDmmfz/Qv4NAAD//wMA&#10;UEsBAi0AFAAGAAgAAAAhALaDOJL+AAAA4QEAABMAAAAAAAAAAAAAAAAAAAAAAFtDb250ZW50X1R5&#10;cGVzXS54bWxQSwECLQAUAAYACAAAACEAOP0h/9YAAACUAQAACwAAAAAAAAAAAAAAAAAvAQAAX3Jl&#10;bHMvLnJlbHNQSwECLQAUAAYACAAAACEAcs9VJfMBAAD7AwAADgAAAAAAAAAAAAAAAAAuAgAAZHJz&#10;L2Uyb0RvYy54bWxQSwECLQAUAAYACAAAACEA5jt5C94AAAAKAQAADwAAAAAAAAAAAAAAAABNBAAA&#10;ZHJzL2Rvd25yZXYueG1sUEsFBgAAAAAEAAQA8wAAAFgFAAAAAA==&#10;" strokecolor="black [3200]" strokeweight="2pt">
                <v:stroke endarrow="block"/>
                <v:shadow on="t" color="black" opacity="24903f" origin=",.5" offset="0,.55556mm"/>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97152" behindDoc="0" locked="0" layoutInCell="1" allowOverlap="1" wp14:anchorId="03E50597" wp14:editId="2C827D99">
                <wp:simplePos x="0" y="0"/>
                <wp:positionH relativeFrom="column">
                  <wp:posOffset>5423535</wp:posOffset>
                </wp:positionH>
                <wp:positionV relativeFrom="paragraph">
                  <wp:posOffset>356235</wp:posOffset>
                </wp:positionV>
                <wp:extent cx="0" cy="339725"/>
                <wp:effectExtent l="95250" t="19050" r="114300" b="98425"/>
                <wp:wrapNone/>
                <wp:docPr id="43" name="رابط كسهم مستقيم 43"/>
                <wp:cNvGraphicFramePr/>
                <a:graphic xmlns:a="http://schemas.openxmlformats.org/drawingml/2006/main">
                  <a:graphicData uri="http://schemas.microsoft.com/office/word/2010/wordprocessingShape">
                    <wps:wsp>
                      <wps:cNvCnPr/>
                      <wps:spPr>
                        <a:xfrm>
                          <a:off x="0" y="0"/>
                          <a:ext cx="0" cy="3397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07EC3674" id="رابط كسهم مستقيم 43" o:spid="_x0000_s1026" type="#_x0000_t32" style="position:absolute;left:0;text-align:left;margin-left:427.05pt;margin-top:28.05pt;width:0;height:26.75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kIy8wEAAPsDAAAOAAAAZHJzL2Uyb0RvYy54bWysU8mO1DAQvSPxD5bvdHphbXV6Dj3ABUGL&#10;5QM8jt2x8Kay6U5fQSMkfmQQNzQHfiX5G8pOOoPYDohLJWXXq6r3qrw6a4wmewFBOVvS2WRKibDc&#10;VcruSvrm9ZM7DykJkdmKaWdFSY8i0LP17Vurg1+KuaudrgQQTGLD8uBLWsfol0UReC0MCxPnhcVL&#10;6cCwiC7sigrYAbMbXcyn0/vFwUHlwXERAp6e95d0nfNLKXh8IWUQkeiSYm8xW8j2ItlivWLLHTBf&#10;Kz60wf6hC8OUxaJjqnMWGXkH6pdURnFwwck44c4UTkrFReaAbGbTn9i8qpkXmQuKE/woU/h/afnz&#10;/RaIqkp6d0GJZQZn1H5tr9rP7TfSfWivu4/dJeku2+v2S/e++4QOBqJqBx+WCN7YLQxe8FtIEjQS&#10;TPoiOdJkpY+j0qKJhPeHHE8Xi0cP5vdSuuIG5yHEp8IZkn5KGiIwtavjxlmL43Qwy0Kz/bMQe+AJ&#10;kIpqm2xkSj+2FYlHj3wiKGZ3Wgx1UkiR2u8bzn/xqEUPfykkyoEtznOZvIhio4HsGa5Q9XY2ZsHI&#10;BJFK6xE0/TtoiE0wkZdzBPak/lhtjM4VnY0j0Cjr4HdVY3NqVfbxJ9Y910T7wlXHPL4sB25YnsPw&#10;GtIK/+hn+M2bXX8HAAD//wMAUEsDBBQABgAIAAAAIQB3altf3gAAAAoBAAAPAAAAZHJzL2Rvd25y&#10;ZXYueG1sTI/BSsNAEIbvgu+wjODNbiJtSNNsilYKggdplHjdZqdJMDsbstsmvr0jHvQ0zMzHP9/k&#10;29n24oKj7xwpiBcRCKTamY4aBe9v+7sUhA+ajO4doYIv9LAtrq9ynRk30QEvZWgEh5DPtII2hCGT&#10;0tctWu0XbkDi3cmNVgdux0aaUU8cbnt5H0WJtLojvtDqAXct1p/l2SrYP6dTWi1fXkNVfVTDGneP&#10;T3Gp1O3N/LABEXAOfzD86LM6FOx0dGcyXvQK0tUyZlTBKuHKwO/gyGS0TkAWufz/QvENAAD//wMA&#10;UEsBAi0AFAAGAAgAAAAhALaDOJL+AAAA4QEAABMAAAAAAAAAAAAAAAAAAAAAAFtDb250ZW50X1R5&#10;cGVzXS54bWxQSwECLQAUAAYACAAAACEAOP0h/9YAAACUAQAACwAAAAAAAAAAAAAAAAAvAQAAX3Jl&#10;bHMvLnJlbHNQSwECLQAUAAYACAAAACEAkIZCMvMBAAD7AwAADgAAAAAAAAAAAAAAAAAuAgAAZHJz&#10;L2Uyb0RvYy54bWxQSwECLQAUAAYACAAAACEAd2pbX94AAAAKAQAADwAAAAAAAAAAAAAAAABNBAAA&#10;ZHJzL2Rvd25yZXYueG1sUEsFBgAAAAAEAAQA8wAAAFgFAAAAAA==&#10;" strokecolor="black [3200]" strokeweight="2pt">
                <v:stroke endarrow="block"/>
                <v:shadow on="t" color="black" opacity="24903f" origin=",.5" offset="0,.55556mm"/>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95104" behindDoc="0" locked="0" layoutInCell="1" allowOverlap="1" wp14:anchorId="20D756C2" wp14:editId="11393412">
                <wp:simplePos x="0" y="0"/>
                <wp:positionH relativeFrom="column">
                  <wp:posOffset>537210</wp:posOffset>
                </wp:positionH>
                <wp:positionV relativeFrom="paragraph">
                  <wp:posOffset>356235</wp:posOffset>
                </wp:positionV>
                <wp:extent cx="4886325" cy="47625"/>
                <wp:effectExtent l="57150" t="38100" r="66675" b="85725"/>
                <wp:wrapNone/>
                <wp:docPr id="41" name="رابط مستقيم 41"/>
                <wp:cNvGraphicFramePr/>
                <a:graphic xmlns:a="http://schemas.openxmlformats.org/drawingml/2006/main">
                  <a:graphicData uri="http://schemas.microsoft.com/office/word/2010/wordprocessingShape">
                    <wps:wsp>
                      <wps:cNvCnPr/>
                      <wps:spPr>
                        <a:xfrm flipH="1">
                          <a:off x="0" y="0"/>
                          <a:ext cx="4886325" cy="476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126F2D5B" id="رابط مستقيم 41" o:spid="_x0000_s1026" style="position:absolute;left:0;text-align:left;flip:x;z-index:251695104;visibility:visible;mso-wrap-style:square;mso-wrap-distance-left:9pt;mso-wrap-distance-top:0;mso-wrap-distance-right:9pt;mso-wrap-distance-bottom:0;mso-position-horizontal:absolute;mso-position-horizontal-relative:text;mso-position-vertical:absolute;mso-position-vertical-relative:text" from="42.3pt,28.05pt" to="427.05pt,3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iDZ3QEAAMoDAAAOAAAAZHJzL2Uyb0RvYy54bWysU0uOEzEQ3SNxB8t70p0QQtRKZxYzAhYI&#10;ImAO4HGXEwv/ZJt0Z4s0Gy4CYodYcJXObSi7kx7Eb4HYWLar3qt6z+XVRacV2YMP0pqaTiclJWC4&#10;baTZ1vT6zZMHS0pCZKZhyhqo6QECvVjfv7dqXQUzu7OqAU+QxISqdTXdxeiqogh8B5qFiXVgMCis&#10;1yzi0W+LxrMW2bUqZmW5KFrrG+cthxDw9moI0nXmFwJ4fClEgEhUTbG3mFef15u0FusVq7aeuZ3k&#10;pzbYP3ShmTRYdKS6YpGRd17+QqUl9zZYESfc6sIKITlkDahmWv6k5vWOOcha0JzgRpvC/6PlL/Yb&#10;T2RT0/mUEsM0vlH/pf/Yf+q/keNt/7X/fHx//HC8JRhHs1oXKsRcmo0/nYLb+KS8E14ToaR7hnOQ&#10;vUB1pMtWH0aroYuE4+V8uVw8nD2ihGNs/niBW+QrBppE53yIT8FqkjY1VdIkJ1jF9s9DHFLPKYhL&#10;bQ2N5F08KEjJyrwCgeqw4Cyj81zBpfJkz3AimrdZFJbNmQkipFIjqPw76JSbYJBnbQQOBvyx2pid&#10;K1oTR6CWxvrfVY3duVUx5J9VD1qT7BvbHPKzZDtwYLKhp+FOE/njOcPvvuD6OwAAAP//AwBQSwME&#10;FAAGAAgAAAAhAOszwazfAAAACAEAAA8AAABkcnMvZG93bnJldi54bWxMj8FOwzAQRO9I/IO1lbhR&#10;p9BaUZpNVVUqoidEygFubuzGUeN1ZDtt+HvMCW6zmtHM23Iz2Z5dtQ+dI4TFPAOmqXGqoxbh47h/&#10;zIGFKEnJ3pFG+NYBNtX9XSkL5W70rq91bFkqoVBIBBPjUHAeGqOtDHM3aEre2XkrYzp9y5WXt1Ru&#10;e/6UZYJb2VFaMHLQO6ObSz1ahNeDdxfzsq1j/jXu346H7vNc7xAfZtN2DSzqKf6F4Rc/oUOVmE5u&#10;JBVYj5AvRUoirMQCWPLz1TKJE4J4FsCrkv9/oPoBAAD//wMAUEsBAi0AFAAGAAgAAAAhALaDOJL+&#10;AAAA4QEAABMAAAAAAAAAAAAAAAAAAAAAAFtDb250ZW50X1R5cGVzXS54bWxQSwECLQAUAAYACAAA&#10;ACEAOP0h/9YAAACUAQAACwAAAAAAAAAAAAAAAAAvAQAAX3JlbHMvLnJlbHNQSwECLQAUAAYACAAA&#10;ACEAr5og2d0BAADKAwAADgAAAAAAAAAAAAAAAAAuAgAAZHJzL2Uyb0RvYy54bWxQSwECLQAUAAYA&#10;CAAAACEA6zPBrN8AAAAIAQAADwAAAAAAAAAAAAAAAAA3BAAAZHJzL2Rvd25yZXYueG1sUEsFBgAA&#10;AAAEAAQA8wAAAEMFAAAAAA==&#10;" strokecolor="black [3200]" strokeweight="2pt">
                <v:shadow on="t" color="black" opacity="24903f" origin=",.5" offset="0,.55556mm"/>
              </v:line>
            </w:pict>
          </mc:Fallback>
        </mc:AlternateContent>
      </w:r>
    </w:p>
    <w:p w14:paraId="3A9B71A8" w14:textId="27ADEC23" w:rsidR="00853E0B" w:rsidRDefault="00EE579D" w:rsidP="00853E0B">
      <w:pPr>
        <w:tabs>
          <w:tab w:val="left" w:pos="2124"/>
        </w:tabs>
        <w:bidi/>
        <w:rPr>
          <w:rtl/>
          <w:lang w:bidi="ar-DZ"/>
        </w:rPr>
      </w:pP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85888" behindDoc="0" locked="0" layoutInCell="1" allowOverlap="1" wp14:anchorId="724C1F37" wp14:editId="46AA9560">
                <wp:simplePos x="0" y="0"/>
                <wp:positionH relativeFrom="column">
                  <wp:posOffset>-210185</wp:posOffset>
                </wp:positionH>
                <wp:positionV relativeFrom="paragraph">
                  <wp:posOffset>187325</wp:posOffset>
                </wp:positionV>
                <wp:extent cx="1403350" cy="895350"/>
                <wp:effectExtent l="18415" t="15875" r="16510" b="12700"/>
                <wp:wrapNone/>
                <wp:docPr id="30" name="مربع نص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0" cy="895350"/>
                        </a:xfrm>
                        <a:prstGeom prst="rect">
                          <a:avLst/>
                        </a:prstGeom>
                        <a:solidFill>
                          <a:srgbClr val="FFFFFF"/>
                        </a:solidFill>
                        <a:ln w="19050">
                          <a:solidFill>
                            <a:srgbClr val="000000"/>
                          </a:solidFill>
                          <a:miter lim="800000"/>
                          <a:headEnd/>
                          <a:tailEnd/>
                        </a:ln>
                      </wps:spPr>
                      <wps:txbx>
                        <w:txbxContent>
                          <w:p w14:paraId="0385DB18" w14:textId="77777777" w:rsidR="00EE579D" w:rsidRDefault="00EE579D" w:rsidP="00EE579D">
                            <w:pPr>
                              <w:rPr>
                                <w:lang w:bidi="ar-DZ"/>
                              </w:rPr>
                            </w:pPr>
                            <w:r w:rsidRPr="007D1E35">
                              <w:rPr>
                                <w:rFonts w:ascii="Simplified Arabic" w:hAnsi="Simplified Arabic" w:cs="Simplified Arabic"/>
                                <w:b/>
                                <w:bCs/>
                                <w:sz w:val="28"/>
                                <w:szCs w:val="28"/>
                                <w:rtl/>
                                <w:lang w:bidi="ar-DZ"/>
                              </w:rPr>
                              <w:t>المديرية الفرعية للصيانة</w:t>
                            </w:r>
                            <w:r>
                              <w:rPr>
                                <w:rFonts w:hint="cs"/>
                                <w:rtl/>
                                <w:lang w:bidi="ar-DZ"/>
                              </w:rPr>
                              <w:t xml:space="preserve"> </w:t>
                            </w:r>
                            <w:r w:rsidRPr="007D1E35">
                              <w:rPr>
                                <w:rFonts w:ascii="Simplified Arabic" w:hAnsi="Simplified Arabic" w:cs="Simplified Arabic"/>
                                <w:b/>
                                <w:bCs/>
                                <w:sz w:val="28"/>
                                <w:szCs w:val="28"/>
                                <w:rtl/>
                                <w:lang w:bidi="ar-DZ"/>
                              </w:rPr>
                              <w:t>والتجهيزات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4C1F37" id="مربع نص 30" o:spid="_x0000_s1045" type="#_x0000_t202" style="position:absolute;left:0;text-align:left;margin-left:-16.55pt;margin-top:14.75pt;width:110.5pt;height:7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TgfPQIAAGAEAAAOAAAAZHJzL2Uyb0RvYy54bWysVM2O0zAQviPxDpbvNOkfbKOmq6VLEdLy&#10;Iy08gOM4iYXjMbbbZLnDs3DlwIE36b4NY6fbLT/igMjBmvGMv5n5ZibL875VZCesk6BzOh6llAjN&#10;oZS6zum7t5tHZ5Q4z3TJFGiR0xvh6Pnq4YNlZzIxgQZUKSxBEO2yzuS08d5kSeJ4I1rmRmCERmMF&#10;tmUeVVsnpWUdorcqmaTp46QDWxoLXDiHt5eDka4iflUJ7l9XlROeqJxibj6eNp5FOJPVkmW1ZaaR&#10;/JAG+4csWiY1Bj1CXTLPyNbK36BayS04qPyIQ5tAVUkuYg1YzTj9pZrrhhkRa0FynDnS5P4fLH+1&#10;e2OJLHM6RXo0a7FHt5/2X/df9t/J7ef9N4L3SFJnXIa+1wa9ff8Uemx2LNiZK+DvHdGwbpiuxYW1&#10;0DWClZjkOLxMTp4OOC6AFN1LKDEY23qIQH1l28AgckIQHbO5OTZI9J7wEHKWTqdzNHG0nS3mQQ4h&#10;WHb32ljnnwtoSRByanEAIjrbXTk/uN65hGAOlCw3Uqmo2LpYK0t2DIdlE78D+k9uSpMOU1mkGPzv&#10;GGn8/oTRSo9jr2SLZRydWBZ4e6ZLzJNlnkk1yFie0gciA3cDi74v+ti48SJECCwXUN4gtRaGMce1&#10;RKEB+5GSDkc8p+7DlllBiXqhsT2L8WwWdiIqs/mTCSr21FKcWpjmCJVTT8kgrv2wR1tjZd1gpGEg&#10;NFxgSysZ2b7P6pA/jnHs12Hlwp6c6tHr/sew+gEAAP//AwBQSwMEFAAGAAgAAAAhAJCPBLHeAAAA&#10;CgEAAA8AAABkcnMvZG93bnJldi54bWxMj8tuwjAQRfeV+AdrkLoDh0dKSOMghNSsC7Ri68RDHDUe&#10;R7EJ4e9rVu1uRnN059xsN5qWDdi7xpKAxTwChlRZ1VAt4Ov8MUuAOS9JydYSCnigg10+eclkquyd&#10;jjicfM1CCLlUCtDedynnrtJopJvbDincrrY30oe1r7nq5T2Em5Yvo+iNG9lQ+KBlhweN1c/pZgTE&#10;7vK5Hh5lo+vku+DFaI7rcyHE63TcvwPzOPo/GJ76QR3y4FTaGynHWgGz1WoRUAHLbQzsCSSbLbAy&#10;DJsoBp5n/H+F/BcAAP//AwBQSwECLQAUAAYACAAAACEAtoM4kv4AAADhAQAAEwAAAAAAAAAAAAAA&#10;AAAAAAAAW0NvbnRlbnRfVHlwZXNdLnhtbFBLAQItABQABgAIAAAAIQA4/SH/1gAAAJQBAAALAAAA&#10;AAAAAAAAAAAAAC8BAABfcmVscy8ucmVsc1BLAQItABQABgAIAAAAIQARrTgfPQIAAGAEAAAOAAAA&#10;AAAAAAAAAAAAAC4CAABkcnMvZTJvRG9jLnhtbFBLAQItABQABgAIAAAAIQCQjwSx3gAAAAoBAAAP&#10;AAAAAAAAAAAAAAAAAJcEAABkcnMvZG93bnJldi54bWxQSwUGAAAAAAQABADzAAAAogUAAAAA&#10;" strokeweight="1.5pt">
                <v:textbox>
                  <w:txbxContent>
                    <w:p w14:paraId="0385DB18" w14:textId="77777777" w:rsidR="00EE579D" w:rsidRDefault="00EE579D" w:rsidP="00EE579D">
                      <w:pPr>
                        <w:rPr>
                          <w:lang w:bidi="ar-DZ"/>
                        </w:rPr>
                      </w:pPr>
                      <w:r w:rsidRPr="007D1E35">
                        <w:rPr>
                          <w:rFonts w:ascii="Simplified Arabic" w:hAnsi="Simplified Arabic" w:cs="Simplified Arabic"/>
                          <w:b/>
                          <w:bCs/>
                          <w:sz w:val="28"/>
                          <w:szCs w:val="28"/>
                          <w:rtl/>
                          <w:lang w:bidi="ar-DZ"/>
                        </w:rPr>
                        <w:t>المديرية الفرعية للصيانة</w:t>
                      </w:r>
                      <w:r>
                        <w:rPr>
                          <w:rFonts w:hint="cs"/>
                          <w:rtl/>
                          <w:lang w:bidi="ar-DZ"/>
                        </w:rPr>
                        <w:t xml:space="preserve"> </w:t>
                      </w:r>
                      <w:r w:rsidRPr="007D1E35">
                        <w:rPr>
                          <w:rFonts w:ascii="Simplified Arabic" w:hAnsi="Simplified Arabic" w:cs="Simplified Arabic"/>
                          <w:b/>
                          <w:bCs/>
                          <w:sz w:val="28"/>
                          <w:szCs w:val="28"/>
                          <w:rtl/>
                          <w:lang w:bidi="ar-DZ"/>
                        </w:rPr>
                        <w:t>والتجهيزات</w:t>
                      </w:r>
                    </w:p>
                  </w:txbxContent>
                </v:textbox>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84864" behindDoc="0" locked="0" layoutInCell="1" allowOverlap="1" wp14:anchorId="27E399A3" wp14:editId="2BEC59E8">
                <wp:simplePos x="0" y="0"/>
                <wp:positionH relativeFrom="column">
                  <wp:posOffset>1421765</wp:posOffset>
                </wp:positionH>
                <wp:positionV relativeFrom="paragraph">
                  <wp:posOffset>190500</wp:posOffset>
                </wp:positionV>
                <wp:extent cx="1401445" cy="895350"/>
                <wp:effectExtent l="9525" t="15875" r="17780" b="12700"/>
                <wp:wrapNone/>
                <wp:docPr id="29" name="مربع ن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1445" cy="895350"/>
                        </a:xfrm>
                        <a:prstGeom prst="rect">
                          <a:avLst/>
                        </a:prstGeom>
                        <a:solidFill>
                          <a:srgbClr val="FFFFFF"/>
                        </a:solidFill>
                        <a:ln w="19050">
                          <a:solidFill>
                            <a:srgbClr val="000000"/>
                          </a:solidFill>
                          <a:miter lim="800000"/>
                          <a:headEnd/>
                          <a:tailEnd/>
                        </a:ln>
                      </wps:spPr>
                      <wps:txbx>
                        <w:txbxContent>
                          <w:p w14:paraId="63F7E3D7" w14:textId="77777777" w:rsidR="00EE579D" w:rsidRPr="007D1E35" w:rsidRDefault="00EE579D" w:rsidP="00EE579D">
                            <w:pP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للمصالح والوسائل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E399A3" id="مربع نص 29" o:spid="_x0000_s1046" type="#_x0000_t202" style="position:absolute;left:0;text-align:left;margin-left:111.95pt;margin-top:15pt;width:110.35pt;height:7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Fw2PgIAAGAEAAAOAAAAZHJzL2Uyb0RvYy54bWysVM2O0zAQviPxDpbvNGlpYRs1XS1dipCW&#10;H2nhARzHSSwcj7HdJuW+PAtXDhx4k+7bMHa63WpBHBA5WDOe8Tcz38xkcd63imyFdRJ0TsejlBKh&#10;OZRS1zn9+GH95IwS55kumQItcroTjp4vHz9adCYTE2hAlcISBNEu60xOG+9NliSON6JlbgRGaDRW&#10;YFvmUbV1UlrWIXqrkkmaPks6sKWxwIVzeHs5GOky4leV4P5dVTnhicop5ubjaeNZhDNZLlhWW2Ya&#10;yQ9psH/IomVSY9Aj1CXzjGys/A2qldyCg8qPOLQJVJXkItaA1YzTB9VcN8yIWAuS48yRJvf/YPnb&#10;7XtLZJnTyZwSzVrs0e3N/vv+2/4nuf26/0HwHknqjMvQ99qgt+9fQI/NjgU7cwX8kyMaVg3Ttbiw&#10;FrpGsBKTHIeXycnTAccFkKJ7AyUGYxsPEaivbBsYRE4IomOzdscGid4THkJO0/F0OqOEo+1sPns6&#10;ix1MWHb32ljnXwloSRByanEAIjrbXjkfsmHZnUsI5kDJci2Vioqti5WyZMtwWNbxiwU8cFOadJjK&#10;PMXgf8dI4/cnjFZ6HHslWyzj6MSywNtLXcah9EyqQcaclT4QGbgbWPR90Q+NixwElgsod0ithWHM&#10;cS1RaMB+oaTDEc+p+7xhVlCiXmtszxy5DDsRlens+QQVe2opTi1Mc4TKqadkEFd+2KONsbJuMNIw&#10;EBousKWVjGzfZ3XIH8c4NuGwcmFPTvXodf9jWP4CAAD//wMAUEsDBBQABgAIAAAAIQBHoIG+3QAA&#10;AAoBAAAPAAAAZHJzL2Rvd25yZXYueG1sTI/BTsMwEETvSPyDtUjcqN3UlDbEqRASOdMW1KsTL3FE&#10;bEexm6Z/z3KC42qfZt4Uu9n1bMIxdsErWC4EMPRNMJ1vFXwc3x42wGLS3ug+eFRwxQi78vam0LkJ&#10;F7/H6ZBaRiE+5lqBTWnIOY+NRafjIgzo6fcVRqcTnWPLzagvFO56ngmx5k53nhqsHvDVYvN9ODsF&#10;j/H0Lqdr3dl281nxanZ7eayUur+bX56BJZzTHwy/+qQOJTnV4exNZL2CLFttCVWwErSJACnlGlhN&#10;5NNSAC8L/n9C+QMAAP//AwBQSwECLQAUAAYACAAAACEAtoM4kv4AAADhAQAAEwAAAAAAAAAAAAAA&#10;AAAAAAAAW0NvbnRlbnRfVHlwZXNdLnhtbFBLAQItABQABgAIAAAAIQA4/SH/1gAAAJQBAAALAAAA&#10;AAAAAAAAAAAAAC8BAABfcmVscy8ucmVsc1BLAQItABQABgAIAAAAIQDO8Fw2PgIAAGAEAAAOAAAA&#10;AAAAAAAAAAAAAC4CAABkcnMvZTJvRG9jLnhtbFBLAQItABQABgAIAAAAIQBHoIG+3QAAAAoBAAAP&#10;AAAAAAAAAAAAAAAAAJgEAABkcnMvZG93bnJldi54bWxQSwUGAAAAAAQABADzAAAAogUAAAAA&#10;" strokeweight="1.5pt">
                <v:textbox>
                  <w:txbxContent>
                    <w:p w14:paraId="63F7E3D7" w14:textId="77777777" w:rsidR="00EE579D" w:rsidRPr="007D1E35" w:rsidRDefault="00EE579D" w:rsidP="00EE579D">
                      <w:pP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للمصالح والوسائل</w:t>
                      </w:r>
                    </w:p>
                  </w:txbxContent>
                </v:textbox>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83840" behindDoc="0" locked="0" layoutInCell="1" allowOverlap="1" wp14:anchorId="6D566EBF" wp14:editId="61374312">
                <wp:simplePos x="0" y="0"/>
                <wp:positionH relativeFrom="column">
                  <wp:posOffset>3030855</wp:posOffset>
                </wp:positionH>
                <wp:positionV relativeFrom="paragraph">
                  <wp:posOffset>193675</wp:posOffset>
                </wp:positionV>
                <wp:extent cx="1437640" cy="895350"/>
                <wp:effectExtent l="9525" t="15875" r="10160" b="12700"/>
                <wp:wrapNone/>
                <wp:docPr id="28" name="مربع ن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7640" cy="895350"/>
                        </a:xfrm>
                        <a:prstGeom prst="rect">
                          <a:avLst/>
                        </a:prstGeom>
                        <a:solidFill>
                          <a:srgbClr val="FFFFFF"/>
                        </a:solidFill>
                        <a:ln w="19050">
                          <a:solidFill>
                            <a:srgbClr val="000000"/>
                          </a:solidFill>
                          <a:miter lim="800000"/>
                          <a:headEnd/>
                          <a:tailEnd/>
                        </a:ln>
                      </wps:spPr>
                      <wps:txbx>
                        <w:txbxContent>
                          <w:p w14:paraId="50C41C8D" w14:textId="77777777" w:rsidR="00EE579D" w:rsidRPr="007D1E35" w:rsidRDefault="00EE579D" w:rsidP="00EE579D">
                            <w:pPr>
                              <w:jc w:val="cente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للمصالح الصحة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566EBF" id="مربع نص 28" o:spid="_x0000_s1047" type="#_x0000_t202" style="position:absolute;left:0;text-align:left;margin-left:238.65pt;margin-top:15.25pt;width:113.2pt;height:7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hv0PwIAAGAEAAAOAAAAZHJzL2Uyb0RvYy54bWysVM2O0zAQviPxDpbvNGm33d1GTVdLlyKk&#10;5UdaeADHcRILx2Nst8lyh2fhyoEDb9J9G8ZOt1stiAMiB8vjGX8z833jLC76VpGtsE6Czul4lFIi&#10;NIdS6jqnH96vn51T4jzTJVOgRU5vhaMXy6dPFp3JxAQaUKWwBEG0yzqT08Z7kyWJ441omRuBERqd&#10;FdiWeTRtnZSWdYjeqmSSpqdJB7Y0FrhwDk+vBiddRvyqEty/rSonPFE5xdp8XG1ci7AmywXLastM&#10;I/m+DPYPVbRMakx6gLpinpGNlb9BtZJbcFD5EYc2gaqSXMQesJtx+qibm4YZEXtBcpw50OT+Hyx/&#10;s31niSxzOkGlNGtRo7svu++7b7uf5O7r7gfBcySpMy7D2BuD0b5/Dj2KHRt25hr4R0c0rBqma3Fp&#10;LXSNYCUWOQ43k6OrA44LIEX3GkpMxjYeIlBf2TYwiJwQREexbg8Cid4THlJOT85Op+ji6Dufz05m&#10;UcGEZfe3jXX+pYCWhE1OLQ5ARGfba+dDNSy7DwnJHChZrqVS0bB1sVKWbBkOyzp+sYFHYUqTDkuZ&#10;p5j87xhp/P6E0UqPY69ki20cglgWeHuhyziUnkk17LFmpfdEBu4GFn1f9INwkebAcgHlLVJrYRhz&#10;fJa4acB+pqTDEc+p+7RhVlCiXmmUZz6eBi59NKazswka9thTHHuY5giVU0/JsF354R1tjJV1g5mG&#10;gdBwiZJWMrL9UNW+fhzjKML+yYV3cmzHqIcfw/IXAAAA//8DAFBLAwQUAAYACAAAACEApQh0Qd4A&#10;AAAKAQAADwAAAGRycy9kb3ducmV2LnhtbEyPy07DMBBF90j8gzVI7KhdkuAqjVMhJLKmD8TWiYck&#10;amxHsZumf8+wguXoHt17ptgtdmAzTqH3TsF6JYCha7zpXavgdHx/2gALUTujB+9QwQ0D7Mr7u0Ln&#10;xl/dHudDbBmVuJBrBV2MY855aDq0Oqz8iI6ybz9ZHemcWm4mfaVyO/BnIV641b2jhU6P+NZhcz5c&#10;rIIsfH2k863uu3bzWfFqsfv0WCn1+LC8boFFXOIfDL/6pA4lOdX+4kxgg4JUyoRQBYnIgBEgRSKB&#10;1UTKdQa8LPj/F8ofAAAA//8DAFBLAQItABQABgAIAAAAIQC2gziS/gAAAOEBAAATAAAAAAAAAAAA&#10;AAAAAAAAAABbQ29udGVudF9UeXBlc10ueG1sUEsBAi0AFAAGAAgAAAAhADj9If/WAAAAlAEAAAsA&#10;AAAAAAAAAAAAAAAALwEAAF9yZWxzLy5yZWxzUEsBAi0AFAAGAAgAAAAhAIiqG/Q/AgAAYAQAAA4A&#10;AAAAAAAAAAAAAAAALgIAAGRycy9lMm9Eb2MueG1sUEsBAi0AFAAGAAgAAAAhAKUIdEHeAAAACgEA&#10;AA8AAAAAAAAAAAAAAAAAmQQAAGRycy9kb3ducmV2LnhtbFBLBQYAAAAABAAEAPMAAACkBQAAAAA=&#10;" strokeweight="1.5pt">
                <v:textbox>
                  <w:txbxContent>
                    <w:p w14:paraId="50C41C8D" w14:textId="77777777" w:rsidR="00EE579D" w:rsidRPr="007D1E35" w:rsidRDefault="00EE579D" w:rsidP="00EE579D">
                      <w:pPr>
                        <w:jc w:val="cente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للمصالح الصحة</w:t>
                      </w:r>
                    </w:p>
                  </w:txbxContent>
                </v:textbox>
              </v:shape>
            </w:pict>
          </mc:Fallback>
        </mc:AlternateContent>
      </w:r>
      <w:r>
        <w:rPr>
          <w:rFonts w:ascii="Simplified Arabic" w:eastAsia="Calibri" w:hAnsi="Simplified Arabic" w:cs="Simplified Arabic"/>
          <w:noProof/>
          <w:sz w:val="26"/>
          <w:szCs w:val="26"/>
          <w:rtl/>
          <w:lang w:val="ar-DZ" w:bidi="ar-DZ"/>
        </w:rPr>
        <mc:AlternateContent>
          <mc:Choice Requires="wps">
            <w:drawing>
              <wp:anchor distT="0" distB="0" distL="114300" distR="114300" simplePos="0" relativeHeight="251682816" behindDoc="0" locked="0" layoutInCell="1" allowOverlap="1" wp14:anchorId="6189CC9E" wp14:editId="77B35A35">
                <wp:simplePos x="0" y="0"/>
                <wp:positionH relativeFrom="column">
                  <wp:posOffset>4779645</wp:posOffset>
                </wp:positionH>
                <wp:positionV relativeFrom="paragraph">
                  <wp:posOffset>190500</wp:posOffset>
                </wp:positionV>
                <wp:extent cx="1254760" cy="895350"/>
                <wp:effectExtent l="17145" t="15875" r="13970" b="12700"/>
                <wp:wrapNone/>
                <wp:docPr id="26" name="مربع نص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4760" cy="895350"/>
                        </a:xfrm>
                        <a:prstGeom prst="rect">
                          <a:avLst/>
                        </a:prstGeom>
                        <a:solidFill>
                          <a:srgbClr val="FFFFFF"/>
                        </a:solidFill>
                        <a:ln w="19050">
                          <a:solidFill>
                            <a:srgbClr val="000000"/>
                          </a:solidFill>
                          <a:miter lim="800000"/>
                          <a:headEnd/>
                          <a:tailEnd/>
                        </a:ln>
                      </wps:spPr>
                      <wps:txbx>
                        <w:txbxContent>
                          <w:p w14:paraId="05B97335" w14:textId="77777777" w:rsidR="00EE579D" w:rsidRPr="007D1E35" w:rsidRDefault="00EE579D" w:rsidP="00EE579D">
                            <w:pPr>
                              <w:jc w:val="cente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للموارد البشرية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89CC9E" id="مربع نص 26" o:spid="_x0000_s1048" type="#_x0000_t202" style="position:absolute;left:0;text-align:left;margin-left:376.35pt;margin-top:15pt;width:98.8pt;height:7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I30QAIAAGAEAAAOAAAAZHJzL2Uyb0RvYy54bWysVM2O0zAQviPxDpbvNG1ou9uo6WrpUoS0&#10;/EgLD+A4TmPheIztNil3eBauHDjwJt23Yey0pVoQB0QOlu0ZfzPzfTOZX3WNIlthnQSd09FgSInQ&#10;HEqp1zl9/2715JIS55kumQItcroTjl4tHj+atyYTKdSgSmEJgmiXtSantfcmSxLHa9EwNwAjNBor&#10;sA3zeLTrpLSsRfRGJelwOE1asKWxwIVzeHvTG+ki4leV4P5NVTnhicop5ubjauNahDVZzFm2tszU&#10;kh/SYP+QRcOkxqAnqBvmGdlY+RtUI7kFB5UfcGgSqCrJRawBqxkNH1RzVzMjYi1IjjMnmtz/g+Wv&#10;t28tkWVO0yklmjWo0f3n/bf91/0Pcv9l/53gPZLUGpeh751Bb989gw7FjgU7cwv8gyMaljXTa3Ft&#10;LbS1YCUmOQovk7OnPY4LIEX7CkoMxjYeIlBX2SYwiJwQREexdieBROcJDyHTyfhiiiaOtsvZ5Okk&#10;Kpiw7PjaWOdfCGhI2OTUYgNEdLa9dT5kw7KjSwjmQMlyJZWKB7sulsqSLcNmWcUvFvDATWnSYiqz&#10;IQb/O8Ywfn/CaKTHtleywTJOTiwLvD3XZWxKz6Tq95iz0gciA3c9i74rul649ChQAeUOqbXQtzmO&#10;JW5qsJ8oabHFc+o+bpgVlKiXGuWZjcbjMBPxMJ5cpHiw55bi3MI0R6icekr67dL3c7QxVq5rjNQ3&#10;hIZrlLSSke2gfZ/VIX9s4yjCYeTCnJyfo9evH8PiJwAAAP//AwBQSwMEFAAGAAgAAAAhACJ7e4Le&#10;AAAACgEAAA8AAABkcnMvZG93bnJldi54bWxMj8tOwzAQRfdI/IM1SOyo3UdICXEqhETWtAWxdeIh&#10;iYjHUeym6d8zrOhyNEf3npvvZteLCcfQedKwXCgQSLW3HTUaPo5vD1sQIRqypveEGi4YYFfc3uQm&#10;s/5Me5wOsREcQiEzGtoYh0zKULfoTFj4AYl/3350JvI5NtKO5szhrpcrpR6lMx1xQ2sGfG2x/jmc&#10;nIYkfL1vpkvVtc32s5Tl7PabY6n1/d388gwi4hz/YfjTZ3Uo2KnyJ7JB9BrSZJUyqmGteBMDT4la&#10;g6iYTJcKZJHL6wnFLwAAAP//AwBQSwECLQAUAAYACAAAACEAtoM4kv4AAADhAQAAEwAAAAAAAAAA&#10;AAAAAAAAAAAAW0NvbnRlbnRfVHlwZXNdLnhtbFBLAQItABQABgAIAAAAIQA4/SH/1gAAAJQBAAAL&#10;AAAAAAAAAAAAAAAAAC8BAABfcmVscy8ucmVsc1BLAQItABQABgAIAAAAIQCgcI30QAIAAGAEAAAO&#10;AAAAAAAAAAAAAAAAAC4CAABkcnMvZTJvRG9jLnhtbFBLAQItABQABgAIAAAAIQAie3uC3gAAAAoB&#10;AAAPAAAAAAAAAAAAAAAAAJoEAABkcnMvZG93bnJldi54bWxQSwUGAAAAAAQABADzAAAApQUAAAAA&#10;" strokeweight="1.5pt">
                <v:textbox>
                  <w:txbxContent>
                    <w:p w14:paraId="05B97335" w14:textId="77777777" w:rsidR="00EE579D" w:rsidRPr="007D1E35" w:rsidRDefault="00EE579D" w:rsidP="00EE579D">
                      <w:pPr>
                        <w:jc w:val="cente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للموارد البشرية</w:t>
                      </w:r>
                    </w:p>
                  </w:txbxContent>
                </v:textbox>
              </v:shape>
            </w:pict>
          </mc:Fallback>
        </mc:AlternateContent>
      </w:r>
      <w:r>
        <w:rPr>
          <w:rFonts w:hint="cs"/>
          <w:noProof/>
          <w:lang w:bidi="ar-DZ"/>
        </w:rPr>
        <mc:AlternateContent>
          <mc:Choice Requires="wps">
            <w:drawing>
              <wp:anchor distT="0" distB="0" distL="114300" distR="114300" simplePos="0" relativeHeight="251681792" behindDoc="0" locked="0" layoutInCell="1" allowOverlap="1" wp14:anchorId="6189CC9E" wp14:editId="3A1AD7FD">
                <wp:simplePos x="0" y="0"/>
                <wp:positionH relativeFrom="column">
                  <wp:posOffset>5741670</wp:posOffset>
                </wp:positionH>
                <wp:positionV relativeFrom="paragraph">
                  <wp:posOffset>5354320</wp:posOffset>
                </wp:positionV>
                <wp:extent cx="1254760" cy="895350"/>
                <wp:effectExtent l="38100" t="57150" r="40640" b="57150"/>
                <wp:wrapNone/>
                <wp:docPr id="24" name="مربع ن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21394261">
                          <a:off x="0" y="0"/>
                          <a:ext cx="1254760" cy="895350"/>
                        </a:xfrm>
                        <a:prstGeom prst="rect">
                          <a:avLst/>
                        </a:prstGeom>
                        <a:solidFill>
                          <a:srgbClr val="FFFFFF"/>
                        </a:solidFill>
                        <a:ln w="19050">
                          <a:solidFill>
                            <a:srgbClr val="000000"/>
                          </a:solidFill>
                          <a:miter lim="800000"/>
                          <a:headEnd/>
                          <a:tailEnd/>
                        </a:ln>
                      </wps:spPr>
                      <wps:txbx>
                        <w:txbxContent>
                          <w:p w14:paraId="4F147D42" w14:textId="77777777" w:rsidR="00EE579D" w:rsidRPr="007D1E35" w:rsidRDefault="00EE579D" w:rsidP="00EE579D">
                            <w:pPr>
                              <w:jc w:val="cente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للموارد البشرية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89CC9E" id="مربع نص 24" o:spid="_x0000_s1049" type="#_x0000_t202" style="position:absolute;left:0;text-align:left;margin-left:452.1pt;margin-top:421.6pt;width:98.8pt;height:70.5pt;rotation:-224722fd;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UJLSwIAAG8EAAAOAAAAZHJzL2Uyb0RvYy54bWysVM2O0zAQviPxDpbvNG36s9uo6WrpUoS0&#10;/EgLD+A4TmPheIztNlnuy7Nw5cCBN+m+DWOndKsFcUDkYHkyk29mvm8mi4uuUWQnrJOgczoaDCkR&#10;mkMp9SanH96vn51T4jzTJVOgRU5vhaMXy6dPFq3JRAo1qFJYgiDaZa3Jae29yZLE8Vo0zA3ACI3O&#10;CmzDPJp2k5SWtYjeqCQdDmdJC7Y0FrhwDt9e9U66jPhVJbh/W1VOeKJyirX5eNp4FuFMlguWbSwz&#10;teSHMtg/VNEwqTHpEeqKeUa2Vv4G1UhuwUHlBxyaBKpKchF7wG5Gw0fd3NTMiNgLkuPMkSb3/2D5&#10;m907S2SZ03RCiWYNanR/t/+2/7r/Qe6/7L8TfI8ktcZlGHtjMNp3z6FDsWPDzlwD/+iIhlXN9EZc&#10;WgttLViJRY7Cl8nJpz2OCyBF+xpKTMa2HiJQV9mGWECF0tF4PklnPT5SRDAZand71Et0nvBQQTqd&#10;nM3QxdF3Pp+Op1HQhGUBLMhhrPMvBTQkXHJqcR5iMra7dj4U9xASwh0oWa6lUtGwm2KlLNkxnJ11&#10;fGI/j8KUJi2WMh9i8r9jDOPzJ4xGetwCJRts4xjEskDjC13GGfVMqv6ONSt94DVQ2ZPqu6LrdRz/&#10;0quA8haZjpwiSbilSEEN9jMlLU58Tt2nLbOCEvVKo1rz0WQSViQak+lZioY99RSnHqY5QuXUU9Jf&#10;V75fq62xclNjpl4/DZeocCUj22EU+qoO9eNURxEOGxjW5tSOUQ//ieVPAAAA//8DAFBLAwQUAAYA&#10;CAAAACEAsEUZzOAAAAAMAQAADwAAAGRycy9kb3ducmV2LnhtbEyPQU+DQBCF7yb+h82YeDF2oTaI&#10;yNI0TTwZkxar54UdgcjOEnZp6b93eqq3mbw3b76Xr2fbiyOOvnOkIF5EIJBqZzpqFBw+3x5TED5o&#10;Mrp3hArO6GFd3N7kOjPuRHs8lqERHEI+0wraEIZMSl+3aLVfuAGJtR83Wh14HRtpRn3icNvLZRQl&#10;0uqO+EOrB9y2WP+Wk2WM3fDxsNtvn7+mONl8l8n74Wwrpe7v5s0riIBzuJrhgs83UDBT5SYyXvQK&#10;XqLVkq0K0tUTDxdHHMXcpmItZU0WufxfovgDAAD//wMAUEsBAi0AFAAGAAgAAAAhALaDOJL+AAAA&#10;4QEAABMAAAAAAAAAAAAAAAAAAAAAAFtDb250ZW50X1R5cGVzXS54bWxQSwECLQAUAAYACAAAACEA&#10;OP0h/9YAAACUAQAACwAAAAAAAAAAAAAAAAAvAQAAX3JlbHMvLnJlbHNQSwECLQAUAAYACAAAACEA&#10;iN1CS0sCAABvBAAADgAAAAAAAAAAAAAAAAAuAgAAZHJzL2Uyb0RvYy54bWxQSwECLQAUAAYACAAA&#10;ACEAsEUZzOAAAAAMAQAADwAAAAAAAAAAAAAAAAClBAAAZHJzL2Rvd25yZXYueG1sUEsFBgAAAAAE&#10;AAQA8wAAALIFAAAAAA==&#10;" strokeweight="1.5pt">
                <v:textbox>
                  <w:txbxContent>
                    <w:p w14:paraId="4F147D42" w14:textId="77777777" w:rsidR="00EE579D" w:rsidRPr="007D1E35" w:rsidRDefault="00EE579D" w:rsidP="00EE579D">
                      <w:pPr>
                        <w:jc w:val="center"/>
                        <w:rPr>
                          <w:rFonts w:ascii="Simplified Arabic" w:hAnsi="Simplified Arabic" w:cs="Simplified Arabic"/>
                          <w:b/>
                          <w:bCs/>
                          <w:sz w:val="28"/>
                          <w:szCs w:val="28"/>
                          <w:lang w:bidi="ar-DZ"/>
                        </w:rPr>
                      </w:pPr>
                      <w:r w:rsidRPr="007D1E35">
                        <w:rPr>
                          <w:rFonts w:ascii="Simplified Arabic" w:hAnsi="Simplified Arabic" w:cs="Simplified Arabic"/>
                          <w:b/>
                          <w:bCs/>
                          <w:sz w:val="28"/>
                          <w:szCs w:val="28"/>
                          <w:rtl/>
                          <w:lang w:bidi="ar-DZ"/>
                        </w:rPr>
                        <w:t>المديرية الفرعية للموارد البشرية</w:t>
                      </w:r>
                    </w:p>
                  </w:txbxContent>
                </v:textbox>
              </v:shape>
            </w:pict>
          </mc:Fallback>
        </mc:AlternateContent>
      </w:r>
    </w:p>
    <w:p w14:paraId="052B49AE" w14:textId="4B951906" w:rsidR="00EE579D" w:rsidRPr="00EE579D" w:rsidRDefault="00EE579D" w:rsidP="00EE579D">
      <w:pPr>
        <w:bidi/>
        <w:rPr>
          <w:lang w:bidi="ar-DZ"/>
        </w:rPr>
      </w:pPr>
    </w:p>
    <w:p w14:paraId="31F02E3A" w14:textId="24C8A41C" w:rsidR="00EE579D" w:rsidRPr="00EE579D" w:rsidRDefault="00EE579D" w:rsidP="00EE579D">
      <w:pPr>
        <w:bidi/>
        <w:rPr>
          <w:lang w:bidi="ar-DZ"/>
        </w:rPr>
      </w:pPr>
    </w:p>
    <w:p w14:paraId="71C6D73B" w14:textId="5133EE94" w:rsidR="00EE579D" w:rsidRDefault="00B115C8" w:rsidP="00EE579D">
      <w:pPr>
        <w:bidi/>
        <w:rPr>
          <w:rtl/>
          <w:lang w:bidi="ar-DZ"/>
        </w:rPr>
      </w:pPr>
      <w:r>
        <w:rPr>
          <w:rFonts w:hint="cs"/>
          <w:noProof/>
          <w:rtl/>
          <w:lang w:val="ar-DZ" w:bidi="ar-DZ"/>
        </w:rPr>
        <mc:AlternateContent>
          <mc:Choice Requires="wps">
            <w:drawing>
              <wp:anchor distT="0" distB="0" distL="114300" distR="114300" simplePos="0" relativeHeight="251704320" behindDoc="0" locked="0" layoutInCell="1" allowOverlap="1" wp14:anchorId="505490B6" wp14:editId="0F877150">
                <wp:simplePos x="0" y="0"/>
                <wp:positionH relativeFrom="column">
                  <wp:posOffset>413385</wp:posOffset>
                </wp:positionH>
                <wp:positionV relativeFrom="paragraph">
                  <wp:posOffset>133985</wp:posOffset>
                </wp:positionV>
                <wp:extent cx="0" cy="428625"/>
                <wp:effectExtent l="95250" t="19050" r="76200" b="85725"/>
                <wp:wrapNone/>
                <wp:docPr id="51" name="رابط كسهم مستقيم 51"/>
                <wp:cNvGraphicFramePr/>
                <a:graphic xmlns:a="http://schemas.openxmlformats.org/drawingml/2006/main">
                  <a:graphicData uri="http://schemas.microsoft.com/office/word/2010/wordprocessingShape">
                    <wps:wsp>
                      <wps:cNvCnPr/>
                      <wps:spPr>
                        <a:xfrm>
                          <a:off x="0" y="0"/>
                          <a:ext cx="0" cy="42862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99EFD79" id="رابط كسهم مستقيم 51" o:spid="_x0000_s1026" type="#_x0000_t32" style="position:absolute;left:0;text-align:left;margin-left:32.55pt;margin-top:10.55pt;width:0;height:33.7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uH49QEAAPsDAAAOAAAAZHJzL2Uyb0RvYy54bWysU82O0zAQviPxDpbvNGnFrlZV0z10gQuC&#10;ip8H8Dp2YuE/jU3TXkErJF4ExA3tgVdJ3oax02YRfwfEZZKx55uZ75vx6nJvNNkJCMrZis5nJSXC&#10;clcr21T09avHDy4oCZHZmmlnRUUPItDL9f17q84vxcK1TtcCCCaxYdn5irYx+mVRBN4Kw8LMeWHx&#10;UjowLKILTVED6zC70cWiLM+LzkHtwXERAp5ejZd0nfNLKXh8LmUQkeiKYm8xW8j2OtlivWLLBphv&#10;FT+2wf6hC8OUxaJTqisWGXkL6pdURnFwwck4484UTkrFReaAbOblT2xetsyLzAXFCX6SKfy/tPzZ&#10;bgtE1RU9m1NimcEZ9V/7T/3n/hsZ3ve3w4fhhgw3/W3/ZXg3fEQHA1G1zoclgjd2C0cv+C0kCfYS&#10;TPoiObLPSh8mpcU+Ej4ecjx9uLg4X5yldMUdzkOIT4QzJP1UNERgqmnjxlmL43Qwz0Kz3dMQR+AJ&#10;kIpqm2xkSj+yNYkHj3wiKGYbLY51UkiR2h8bzn/xoMUIfyEkyoEtLnKZvIhio4HsGK5Q/SaTx261&#10;xcgEkUrrCVT+HXSMTTCRl3MCjqT+WG2KzhWdjRPQKOvgd1Xj/tSqHONPrEeuifa1qw95fFkO3LA8&#10;h+NrSCv8o5/hd292/R0AAP//AwBQSwMEFAAGAAgAAAAhADcoWETbAAAABwEAAA8AAABkcnMvZG93&#10;bnJldi54bWxMjkFLxDAUhO+C/yE8wZubdtESa9NFVxYED7JV6jXbPNti81Ka7Lb+e59e9DQMM8x8&#10;xWZxgzjhFHpPGtJVAgKp8banVsPb6+5KgQjRkDWDJ9TwhQE25flZYXLrZ9rjqYqt4BEKudHQxTjm&#10;UoamQ2fCyo9InH34yZnIdmqlnczM426Q6yTJpDM98UNnRtx22HxWR6dh96RmVV8/v8S6fq/HW9w+&#10;PKaV1pcXy/0diIhL/CvDDz6jQ8lMB38kG8SgIbtJualhnbJy/usPGpTKQJaF/M9ffgMAAP//AwBQ&#10;SwECLQAUAAYACAAAACEAtoM4kv4AAADhAQAAEwAAAAAAAAAAAAAAAAAAAAAAW0NvbnRlbnRfVHlw&#10;ZXNdLnhtbFBLAQItABQABgAIAAAAIQA4/SH/1gAAAJQBAAALAAAAAAAAAAAAAAAAAC8BAABfcmVs&#10;cy8ucmVsc1BLAQItABQABgAIAAAAIQDInuH49QEAAPsDAAAOAAAAAAAAAAAAAAAAAC4CAABkcnMv&#10;ZTJvRG9jLnhtbFBLAQItABQABgAIAAAAIQA3KFhE2wAAAAcBAAAPAAAAAAAAAAAAAAAAAE8EAABk&#10;cnMvZG93bnJldi54bWxQSwUGAAAAAAQABADzAAAAVwUAAAAA&#10;" strokecolor="black [3200]" strokeweight="2pt">
                <v:stroke endarrow="block"/>
                <v:shadow on="t" color="black" opacity="24903f" origin=",.5" offset="0,.55556mm"/>
              </v:shape>
            </w:pict>
          </mc:Fallback>
        </mc:AlternateContent>
      </w:r>
      <w:r>
        <w:rPr>
          <w:rFonts w:hint="cs"/>
          <w:noProof/>
          <w:rtl/>
          <w:lang w:val="ar-DZ" w:bidi="ar-DZ"/>
        </w:rPr>
        <mc:AlternateContent>
          <mc:Choice Requires="wps">
            <w:drawing>
              <wp:anchor distT="0" distB="0" distL="114300" distR="114300" simplePos="0" relativeHeight="251703296" behindDoc="0" locked="0" layoutInCell="1" allowOverlap="1" wp14:anchorId="44F0045E" wp14:editId="59E5A4D7">
                <wp:simplePos x="0" y="0"/>
                <wp:positionH relativeFrom="column">
                  <wp:posOffset>2089785</wp:posOffset>
                </wp:positionH>
                <wp:positionV relativeFrom="paragraph">
                  <wp:posOffset>133985</wp:posOffset>
                </wp:positionV>
                <wp:extent cx="0" cy="409575"/>
                <wp:effectExtent l="95250" t="19050" r="76200" b="85725"/>
                <wp:wrapNone/>
                <wp:docPr id="50" name="رابط كسهم مستقيم 50"/>
                <wp:cNvGraphicFramePr/>
                <a:graphic xmlns:a="http://schemas.openxmlformats.org/drawingml/2006/main">
                  <a:graphicData uri="http://schemas.microsoft.com/office/word/2010/wordprocessingShape">
                    <wps:wsp>
                      <wps:cNvCnPr/>
                      <wps:spPr>
                        <a:xfrm>
                          <a:off x="0" y="0"/>
                          <a:ext cx="0" cy="4095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73D92D42" id="رابط كسهم مستقيم 50" o:spid="_x0000_s1026" type="#_x0000_t32" style="position:absolute;left:0;text-align:left;margin-left:164.55pt;margin-top:10.55pt;width:0;height:32.2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Pa8wEAAPsDAAAOAAAAZHJzL2Uyb0RvYy54bWysU0uO1DAQ3SNxB8t7OukWzafV6Vn0ABsE&#10;LWAO4HHsxMI/lU1/tqAREhcBsUOzmKskt6HsdGcQvwViU0nZ9arqvSovz/ZGk62AoJyt6HRSUiIs&#10;d7WyTUUv3jy994iSEJmtmXZWVPQgAj1b3b2z3PmFmLnW6VoAwSQ2LHa+om2MflEUgbfCsDBxXli8&#10;lA4Mi+hCU9TAdpjd6GJWlg+KnYPag+MiBDw9Hy7pKueXUvD4UsogItEVxd5itpDtZbLFaskWDTDf&#10;Kn5sg/1DF4Ypi0XHVOcsMvIO1C+pjOLggpNxwp0pnJSKi8wB2UzLn9i8bpkXmQuKE/woU/h/afmL&#10;7QaIqis6R3ksMzij7lv3ufvS3ZD+Q3fdf+yvSH/VXXdf+/f9J3QwEFXb+bBA8Npu4OgFv4EkwV6C&#10;SV8kR/ZZ6cOotNhHwodDjqf3y8fzh/OUrrjFeQjxmXCGpJ+KhghMNW1cO2txnA6mWWi2fR7iADwB&#10;UlFtk41M6Se2JvHgkU8ExWyjxbFOCilS+0PD+S8etBjgr4REObDFWS6TF1GsNZAtwxWq307HLBiZ&#10;IFJpPYLKv4OOsQkm8nKOwIHUH6uN0bmis3EEGmUd/K5q3J9alUP8ifXANdG+dPUhjy/LgRuW53B8&#10;DWmFf/Qz/PbNrr4DAAD//wMAUEsDBBQABgAIAAAAIQAh4Rdy3gAAAAkBAAAPAAAAZHJzL2Rvd25y&#10;ZXYueG1sTI/BTsMwDIbvSLxDZCRuLG2BqeuaTjA0CYnDREHdNWtMW9E4VZOt5e0x4gAny/an35/z&#10;zWx7ccbRd44UxIsIBFLtTEeNgve33U0KwgdNRveOUMEXetgUlxe5zoyb6BXPZWgEh5DPtII2hCGT&#10;0tctWu0XbkDi3YcbrQ7cjo00o5443PYyiaKltLojvtDqAbct1p/lySrYPadTWt297ENVHaphhdvH&#10;p7hU6vpqfliDCDiHPxh+9FkdCnY6uhMZL3oFt8kqZlRBEnNl4HdwVJDeL0EWufz/QfENAAD//wMA&#10;UEsBAi0AFAAGAAgAAAAhALaDOJL+AAAA4QEAABMAAAAAAAAAAAAAAAAAAAAAAFtDb250ZW50X1R5&#10;cGVzXS54bWxQSwECLQAUAAYACAAAACEAOP0h/9YAAACUAQAACwAAAAAAAAAAAAAAAAAvAQAAX3Jl&#10;bHMvLnJlbHNQSwECLQAUAAYACAAAACEAR1Cj2vMBAAD7AwAADgAAAAAAAAAAAAAAAAAuAgAAZHJz&#10;L2Uyb0RvYy54bWxQSwECLQAUAAYACAAAACEAIeEXct4AAAAJAQAADwAAAAAAAAAAAAAAAABNBAAA&#10;ZHJzL2Rvd25yZXYueG1sUEsFBgAAAAAEAAQA8wAAAFgFAAAAAA==&#10;" strokecolor="black [3200]" strokeweight="2pt">
                <v:stroke endarrow="block"/>
                <v:shadow on="t" color="black" opacity="24903f" origin=",.5" offset="0,.55556mm"/>
              </v:shape>
            </w:pict>
          </mc:Fallback>
        </mc:AlternateContent>
      </w:r>
      <w:r>
        <w:rPr>
          <w:rFonts w:hint="cs"/>
          <w:noProof/>
          <w:rtl/>
          <w:lang w:val="ar-DZ" w:bidi="ar-DZ"/>
        </w:rPr>
        <mc:AlternateContent>
          <mc:Choice Requires="wps">
            <w:drawing>
              <wp:anchor distT="0" distB="0" distL="114300" distR="114300" simplePos="0" relativeHeight="251702272" behindDoc="0" locked="0" layoutInCell="1" allowOverlap="1" wp14:anchorId="3967D211" wp14:editId="2F2238C0">
                <wp:simplePos x="0" y="0"/>
                <wp:positionH relativeFrom="column">
                  <wp:posOffset>3775710</wp:posOffset>
                </wp:positionH>
                <wp:positionV relativeFrom="paragraph">
                  <wp:posOffset>133985</wp:posOffset>
                </wp:positionV>
                <wp:extent cx="0" cy="411480"/>
                <wp:effectExtent l="95250" t="19050" r="76200" b="83820"/>
                <wp:wrapNone/>
                <wp:docPr id="48" name="رابط كسهم مستقيم 48"/>
                <wp:cNvGraphicFramePr/>
                <a:graphic xmlns:a="http://schemas.openxmlformats.org/drawingml/2006/main">
                  <a:graphicData uri="http://schemas.microsoft.com/office/word/2010/wordprocessingShape">
                    <wps:wsp>
                      <wps:cNvCnPr/>
                      <wps:spPr>
                        <a:xfrm>
                          <a:off x="0" y="0"/>
                          <a:ext cx="0" cy="4114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1FCDB0BC" id="رابط كسهم مستقيم 48" o:spid="_x0000_s1026" type="#_x0000_t32" style="position:absolute;left:0;text-align:left;margin-left:297.3pt;margin-top:10.55pt;width:0;height:32.4pt;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0XcW9AEAAPsDAAAOAAAAZHJzL2Uyb0RvYy54bWysU82O0zAQviPxDpbvNE1VoVXUdA9d4IKg&#10;4ucBvI7dWPhPY9O0V9AKiRcBcUN74FWSt2HstFnE3wFxmWTs+Wbm+2a8ujwYTfYCgnK2puVsTomw&#10;3DXK7mr6+tXjBxeUhMhsw7SzoqZHEejl+v69VecrsXCt040AgklsqDpf0zZGXxVF4K0wLMycFxYv&#10;pQPDIrqwKxpgHWY3uljM5w+LzkHjwXERAp5ejZd0nfNLKXh8LmUQkeiaYm8xW8j2OtlivWLVDphv&#10;FT+1wf6hC8OUxaJTqisWGXkL6pdURnFwwck4484UTkrFReaAbMr5T2xetsyLzAXFCX6SKfy/tPzZ&#10;fgtENTVd4qQsMzij/mv/qf/cfyPD+/52+DDckOGmv+2/DO+Gj+hgIKrW+VAheGO3cPKC30KS4CDB&#10;pC+SI4es9HFSWhwi4eMhx9NlWS4v8hCKO5yHEJ8IZ0j6qWmIwNSujRtnLY7TQZmFZvunIWJlBJ4B&#10;qai2yUam9CPbkHj0yCeCYnanRWobw1NIkdofG85/8ajFCH8hJMqBLS5ymbyIYqOB7BmuUPOmnLJg&#10;ZIJIpfUEmv8ddIpNMJGXcwKOpP5YbYrOFZ2NE9Ao6+B3VePh3Koc48+sR66J9rVrjnl8WQ7csKzP&#10;6TWkFf7Rz/C7N7v+DgAA//8DAFBLAwQUAAYACAAAACEAkA72hd4AAAAJAQAADwAAAGRycy9kb3du&#10;cmV2LnhtbEyPwUrDQBCG7wXfYRnBW7tJaUsSMylaKQgexCjxus2OSTA7G7LbJr69Kx70ODMf/3x/&#10;vp9NLy40us4yQryKQBDXVnfcILy9HpcJCOcVa9VbJoQvcrAvrha5yrSd+IUupW9ECGGXKYTW+yGT&#10;0tUtGeVWdiAOtw87GuXDODZSj2oK4aaX6yjaSaM6Dh9aNdChpfqzPBuE42MyJdXm6dlX1Xs1pHS4&#10;f4hLxJvr+e4WhKfZ/8Hwox/UoQhOJ3tm7USPsE03u4AirOMYRAB+FyeEZJuCLHL5v0HxDQAA//8D&#10;AFBLAQItABQABgAIAAAAIQC2gziS/gAAAOEBAAATAAAAAAAAAAAAAAAAAAAAAABbQ29udGVudF9U&#10;eXBlc10ueG1sUEsBAi0AFAAGAAgAAAAhADj9If/WAAAAlAEAAAsAAAAAAAAAAAAAAAAALwEAAF9y&#10;ZWxzLy5yZWxzUEsBAi0AFAAGAAgAAAAhAIvRdxb0AQAA+wMAAA4AAAAAAAAAAAAAAAAALgIAAGRy&#10;cy9lMm9Eb2MueG1sUEsBAi0AFAAGAAgAAAAhAJAO9oXeAAAACQEAAA8AAAAAAAAAAAAAAAAATgQA&#10;AGRycy9kb3ducmV2LnhtbFBLBQYAAAAABAAEAPMAAABZBQAAAAA=&#10;" strokecolor="black [3200]" strokeweight="2pt">
                <v:stroke endarrow="block"/>
                <v:shadow on="t" color="black" opacity="24903f" origin=",.5" offset="0,.55556mm"/>
              </v:shape>
            </w:pict>
          </mc:Fallback>
        </mc:AlternateContent>
      </w:r>
      <w:r>
        <w:rPr>
          <w:rFonts w:hint="cs"/>
          <w:noProof/>
          <w:rtl/>
          <w:lang w:val="ar-DZ" w:bidi="ar-DZ"/>
        </w:rPr>
        <mc:AlternateContent>
          <mc:Choice Requires="wps">
            <w:drawing>
              <wp:anchor distT="0" distB="0" distL="114300" distR="114300" simplePos="0" relativeHeight="251701248" behindDoc="0" locked="0" layoutInCell="1" allowOverlap="1" wp14:anchorId="15AFF2B9" wp14:editId="73F6019B">
                <wp:simplePos x="0" y="0"/>
                <wp:positionH relativeFrom="column">
                  <wp:posOffset>5356860</wp:posOffset>
                </wp:positionH>
                <wp:positionV relativeFrom="paragraph">
                  <wp:posOffset>130810</wp:posOffset>
                </wp:positionV>
                <wp:extent cx="0" cy="411480"/>
                <wp:effectExtent l="95250" t="19050" r="76200" b="83820"/>
                <wp:wrapNone/>
                <wp:docPr id="47" name="رابط كسهم مستقيم 47"/>
                <wp:cNvGraphicFramePr/>
                <a:graphic xmlns:a="http://schemas.openxmlformats.org/drawingml/2006/main">
                  <a:graphicData uri="http://schemas.microsoft.com/office/word/2010/wordprocessingShape">
                    <wps:wsp>
                      <wps:cNvCnPr/>
                      <wps:spPr>
                        <a:xfrm>
                          <a:off x="0" y="0"/>
                          <a:ext cx="0" cy="4114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6F8DDD5" id="رابط كسهم مستقيم 47" o:spid="_x0000_s1026" type="#_x0000_t32" style="position:absolute;left:0;text-align:left;margin-left:421.8pt;margin-top:10.3pt;width:0;height:32.4pt;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OW39gEAAPsDAAAOAAAAZHJzL2Uyb0RvYy54bWysU82O0zAQviPxDpbvNE1VwapquocucEFQ&#10;8fMAXsduLPynsWnTK2iFxIuAuK32wKskb8PYabNoWTggLpOMPd/MfN+Ml+et0WQnIChnK1pOppQI&#10;y12t7Lai794+e3RGSYjM1kw7Kyp6EIGerx4+WO79Qsxc43QtgGASGxZ7X9EmRr8oisAbYViYOC8s&#10;XkoHhkV0YVvUwPaY3ehiNp0+LvYOag+OixDw9GK4pKucX0rB4yspg4hEVxR7i9lCtpfJFqslW2yB&#10;+UbxYxvsH7owTFksOqa6YJGRD6B+S2UUBxecjBPuTOGkVFxkDsimnN5h86ZhXmQuKE7wo0zh/6Xl&#10;L3cbIKqu6PwJJZYZnFF33X3tvnU/SP+pu+k/91ekv+puuu/9x/4LOhiIqu19WCB4bTdw9ILfQJKg&#10;lWDSF8mRNit9GJUWbSR8OOR4Oi/L+VkeQnGL8xDic+EMST8VDRGY2jZx7azFcToos9Bs9yJErIzA&#10;EyAV1TbZyJR+amsSDx75RFDMbrVIbWN4CilS+0PD+S8etBjgr4VEObDFWS6TF1GsNZAdwxWq35dj&#10;FoxMEKm0HkHTv4OOsQkm8nKOwIHUH6uN0bmis3EEGmUd3Fc1tqdW5RB/Yj1wTbQvXX3I48ty4IZl&#10;fY6vIa3wr36G377Z1U8AAAD//wMAUEsDBBQABgAIAAAAIQAM10Ig3gAAAAkBAAAPAAAAZHJzL2Rv&#10;d25yZXYueG1sTI9PS8NAEMXvQr/DMgVvdtMaS4zZlFopCB6KUeJ1mx2T0OxsyG6b+O0d8aCn+fd4&#10;7zfZZrKduODgW0cKlosIBFLlTEu1gve3/U0CwgdNRneOUMEXetjks6tMp8aN9IqXItSCTcinWkET&#10;Qp9K6asGrfYL1yPx7dMNVgceh1qaQY9sbju5iqK1tLolTmh0j7sGq1Nxtgr2z8mYlPHLIZTlR9nf&#10;4+7xaVkodT2ftg8gAk7hTww/+IwOOTMd3ZmMF52CJL5ds1TBKuLKgt/FkZu7GGSeyf8f5N8AAAD/&#10;/wMAUEsBAi0AFAAGAAgAAAAhALaDOJL+AAAA4QEAABMAAAAAAAAAAAAAAAAAAAAAAFtDb250ZW50&#10;X1R5cGVzXS54bWxQSwECLQAUAAYACAAAACEAOP0h/9YAAACUAQAACwAAAAAAAAAAAAAAAAAvAQAA&#10;X3JlbHMvLnJlbHNQSwECLQAUAAYACAAAACEAKLTlt/YBAAD7AwAADgAAAAAAAAAAAAAAAAAuAgAA&#10;ZHJzL2Uyb0RvYy54bWxQSwECLQAUAAYACAAAACEADNdCIN4AAAAJAQAADwAAAAAAAAAAAAAAAABQ&#10;BAAAZHJzL2Rvd25yZXYueG1sUEsFBgAAAAAEAAQA8wAAAFsFAAAAAA==&#10;" strokecolor="black [3200]" strokeweight="2pt">
                <v:stroke endarrow="block"/>
                <v:shadow on="t" color="black" opacity="24903f" origin=",.5" offset="0,.55556mm"/>
              </v:shape>
            </w:pict>
          </mc:Fallback>
        </mc:AlternateContent>
      </w:r>
    </w:p>
    <w:p w14:paraId="2FFDAABC" w14:textId="6EE40CAC" w:rsidR="00EE579D" w:rsidRPr="00EE579D" w:rsidRDefault="00892C38" w:rsidP="00EE579D">
      <w:pPr>
        <w:bidi/>
        <w:rPr>
          <w:rtl/>
          <w:lang w:bidi="ar-DZ"/>
        </w:rPr>
      </w:pPr>
      <w:r>
        <w:rPr>
          <w:noProof/>
          <w:rtl/>
          <w:lang w:val="ar-DZ" w:bidi="ar-DZ"/>
        </w:rPr>
        <mc:AlternateContent>
          <mc:Choice Requires="wps">
            <w:drawing>
              <wp:anchor distT="0" distB="0" distL="114300" distR="114300" simplePos="0" relativeHeight="251689984" behindDoc="0" locked="0" layoutInCell="1" allowOverlap="1" wp14:anchorId="28F49600" wp14:editId="5973A64A">
                <wp:simplePos x="0" y="0"/>
                <wp:positionH relativeFrom="column">
                  <wp:posOffset>1470660</wp:posOffset>
                </wp:positionH>
                <wp:positionV relativeFrom="paragraph">
                  <wp:posOffset>233680</wp:posOffset>
                </wp:positionV>
                <wp:extent cx="1285875" cy="2534920"/>
                <wp:effectExtent l="0" t="0" r="28575" b="17780"/>
                <wp:wrapNone/>
                <wp:docPr id="36" name="مربع نص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85875" cy="2534920"/>
                        </a:xfrm>
                        <a:prstGeom prst="rect">
                          <a:avLst/>
                        </a:prstGeom>
                        <a:solidFill>
                          <a:srgbClr val="FFFFFF"/>
                        </a:solidFill>
                        <a:ln w="19050">
                          <a:solidFill>
                            <a:srgbClr val="000000"/>
                          </a:solidFill>
                          <a:miter lim="800000"/>
                          <a:headEnd/>
                          <a:tailEnd/>
                        </a:ln>
                      </wps:spPr>
                      <wps:txbx>
                        <w:txbxContent>
                          <w:p w14:paraId="4399F075" w14:textId="77777777" w:rsidR="00B115C8" w:rsidRPr="00C13692" w:rsidRDefault="00B115C8" w:rsidP="00B115C8">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الميزانية والحاسبة مكتب الصفقات العمومية</w:t>
                            </w:r>
                          </w:p>
                          <w:p w14:paraId="03AAA348" w14:textId="77777777" w:rsidR="00B115C8" w:rsidRPr="00C13692" w:rsidRDefault="00B115C8" w:rsidP="00B115C8">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الجرد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F49600" id="مربع نص 36" o:spid="_x0000_s1050" type="#_x0000_t202" style="position:absolute;left:0;text-align:left;margin-left:115.8pt;margin-top:18.4pt;width:101.25pt;height:199.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Uz4RQIAAGEEAAAOAAAAZHJzL2Uyb0RvYy54bWysVM2O0zAQviPxDpbvNGm33W2jpqulSxHS&#10;8iMtPIDjOI2F4zG222S5L8/ClQMH3qT7NoydtlQLXBA5WLZn/M3M981kftk1imyFdRJ0ToeDlBKh&#10;OZRSr3P64f3q2ZQS55kumQItcnonHL1cPH0yb00mRlCDKoUlCKJd1pqc1t6bLEkcr0XD3ACM0Gis&#10;wDbM49Guk9KyFtEblYzS9DxpwZbGAhfO4e11b6SLiF9Vgvu3VeWEJyqnmJuPq41rEdZkMWfZ2jJT&#10;S75Pg/1DFg2TGoMeoa6ZZ2Rj5W9QjeQWHFR+wKFJoKokF7EGrGaYPqrmtmZGxFqQHGeONLn/B8vf&#10;bN9ZIsucnp1TolmDGj3c777tvu5+kIcvu+8E75Gk1rgMfW8NevvuOXQodizYmRvgHx3RsKyZXosr&#10;a6GtBSsxyWF4mZw87XFcACna11BiMLbxEIG6yjaBQeSEIDqKdXcUSHSe8BByNJ1MLyaUcLSNJmfj&#10;2ShKmLDs8NxY518KaEjY5NRiB0R4tr1xPqTDsoNLiOZAyXIllYoHuy6WypItw25ZxS9W8MhNadJi&#10;LrN0kvYU/BUjjd+fMBrpse+VbHI6PTqxLBD3QpexKz2Tqt9jzkrvmQzk9TT6ruiicqPxQaECyjvk&#10;1kLf5ziXuKnBfqakxR7Pqfu0YVZQol5p1Gc2HI/DUMTDeHKBZBJ7ailOLUxzhMqpp6TfLn0/SBtj&#10;5brGSH1HaLhCTSsZ2Q7i91nt88c+jiLsZy4Myuk5ev36Myx+AgAA//8DAFBLAwQUAAYACAAAACEA&#10;9rrkpt0AAAAKAQAADwAAAGRycy9kb3ducmV2LnhtbEyPTW+DMAyG75P2HyJX2m0NFIYqRqimSeO8&#10;fky7BuIBKnEQSSn993NP282WH71+3mK32EHMOPnekYJ4HYFAapzpqVVwOn48b0H4oMnowREquKGH&#10;Xfn4UOjcuCvtcT6EVnAI+Vwr6EIYcyl906HVfu1GJL79uMnqwOvUSjPpK4fbQW6iKJNW98QfOj3i&#10;e4fN+XCxCl7892c63+q+a7dflawWu0+PlVJPq+XtFUTAJfzBcNdndSjZqXYXMl4MCjZJnDGqIMm4&#10;AgNpksYg6vuQRSDLQv6vUP4CAAD//wMAUEsBAi0AFAAGAAgAAAAhALaDOJL+AAAA4QEAABMAAAAA&#10;AAAAAAAAAAAAAAAAAFtDb250ZW50X1R5cGVzXS54bWxQSwECLQAUAAYACAAAACEAOP0h/9YAAACU&#10;AQAACwAAAAAAAAAAAAAAAAAvAQAAX3JlbHMvLnJlbHNQSwECLQAUAAYACAAAACEAQfFM+EUCAABh&#10;BAAADgAAAAAAAAAAAAAAAAAuAgAAZHJzL2Uyb0RvYy54bWxQSwECLQAUAAYACAAAACEA9rrkpt0A&#10;AAAKAQAADwAAAAAAAAAAAAAAAACfBAAAZHJzL2Rvd25yZXYueG1sUEsFBgAAAAAEAAQA8wAAAKkF&#10;AAAAAA==&#10;" strokeweight="1.5pt">
                <v:textbox>
                  <w:txbxContent>
                    <w:p w14:paraId="4399F075" w14:textId="77777777" w:rsidR="00B115C8" w:rsidRPr="00C13692" w:rsidRDefault="00B115C8" w:rsidP="00B115C8">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الميزانية والحاسبة مكتب الصفقات العمومية</w:t>
                      </w:r>
                    </w:p>
                    <w:p w14:paraId="03AAA348" w14:textId="77777777" w:rsidR="00B115C8" w:rsidRPr="00C13692" w:rsidRDefault="00B115C8" w:rsidP="00B115C8">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الجرد</w:t>
                      </w:r>
                    </w:p>
                  </w:txbxContent>
                </v:textbox>
              </v:shape>
            </w:pict>
          </mc:Fallback>
        </mc:AlternateContent>
      </w:r>
      <w:r>
        <w:rPr>
          <w:noProof/>
          <w:rtl/>
          <w:lang w:val="ar-DZ" w:bidi="ar-DZ"/>
        </w:rPr>
        <mc:AlternateContent>
          <mc:Choice Requires="wps">
            <w:drawing>
              <wp:anchor distT="0" distB="0" distL="114300" distR="114300" simplePos="0" relativeHeight="251688960" behindDoc="0" locked="0" layoutInCell="1" allowOverlap="1" wp14:anchorId="4A2B3DC4" wp14:editId="60F7880D">
                <wp:simplePos x="0" y="0"/>
                <wp:positionH relativeFrom="column">
                  <wp:posOffset>3137535</wp:posOffset>
                </wp:positionH>
                <wp:positionV relativeFrom="paragraph">
                  <wp:posOffset>249555</wp:posOffset>
                </wp:positionV>
                <wp:extent cx="1275715" cy="2517140"/>
                <wp:effectExtent l="0" t="0" r="19685" b="16510"/>
                <wp:wrapNone/>
                <wp:docPr id="35" name="مربع نص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715" cy="2517140"/>
                        </a:xfrm>
                        <a:prstGeom prst="rect">
                          <a:avLst/>
                        </a:prstGeom>
                        <a:solidFill>
                          <a:srgbClr val="FFFFFF"/>
                        </a:solidFill>
                        <a:ln w="19050">
                          <a:solidFill>
                            <a:srgbClr val="000000"/>
                          </a:solidFill>
                          <a:miter lim="800000"/>
                          <a:headEnd/>
                          <a:tailEnd/>
                        </a:ln>
                      </wps:spPr>
                      <wps:txbx>
                        <w:txbxContent>
                          <w:p w14:paraId="6CBB02E7" w14:textId="77777777" w:rsidR="00141235" w:rsidRPr="00C13692" w:rsidRDefault="00141235" w:rsidP="00141235">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الدخول.</w:t>
                            </w:r>
                          </w:p>
                          <w:p w14:paraId="5D6B57D2" w14:textId="77777777" w:rsidR="00141235" w:rsidRPr="00C13692" w:rsidRDefault="00141235" w:rsidP="00141235">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الاحصائيات الصحية والمرفقات والوحدات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2B3DC4" id="مربع نص 35" o:spid="_x0000_s1051" type="#_x0000_t202" style="position:absolute;left:0;text-align:left;margin-left:247.05pt;margin-top:19.65pt;width:100.45pt;height:198.2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ThpQgIAAGEEAAAOAAAAZHJzL2Uyb0RvYy54bWysVM2O0zAQviPxDpbvND+0dDdqulq6FCEt&#10;P9LCAziOk1g4HmO7Tcp9eRauHDjwJt23YeJ0S7XABZGD5fGMv5n5vnEWF32ryFZYJ0HnNJnElAjN&#10;oZS6zumH9+snZ5Q4z3TJFGiR051w9GL5+NGiM5lIoQFVCksQRLusMzltvDdZFDneiJa5CRih0VmB&#10;bZlH09ZRaVmH6K2K0jh+FnVgS2OBC+fw9Gp00mXAryrB/duqcsITlVOszYfVhrUY1mi5YFltmWkk&#10;P5TB/qGKlkmNSY9QV8wzsrHyN6hWcgsOKj/h0EZQVZKL0AN2k8QPurlpmBGhFyTHmSNN7v/B8jfb&#10;d5bIMqdPZ5Ro1qJGd7f7b/uv+x/k7sv+O8FzJKkzLsPYG4PRvn8OPYodGnbmGvhHRzSsGqZrcWkt&#10;dI1gJRaZDDejk6sjjhtAiu41lJiMbTwEoL6y7cAgckIQHcXaHQUSvSd8SJnOZ/MEC+XoS2fJPJkG&#10;CSOW3V831vmXAloybHJqcQICPNteOz+Uw7L7kCGbAyXLtVQqGLYuVsqSLcNpWYcvdPAgTGnSYS3n&#10;8SweKfgrRhy+P2G00uPcK9nm9OwYxLKBuBe6DFPpmVTjHmtW+sDkQN5Io++LPiiXHhUqoNwhtxbG&#10;Ocd3iZsG7GdKOpzxnLpPG2YFJeqVRn3OkynyR3wwprN5ioY99RSnHqY5QuXUUzJuV358SBtjZd1g&#10;pnEiNFyippUMbA/ij1Ud6sc5DiIc3tzwUE7tEPXrz7D8CQAA//8DAFBLAwQUAAYACAAAACEACcml&#10;ft0AAAAKAQAADwAAAGRycy9kb3ducmV2LnhtbEyPQU+DQBCF7yb+h82YeLNLBWpBlsaYyNm2Gq8L&#10;OwKRnSXsltJ/73iyx8n78uZ7xW6xg5hx8r0jBetVBAKpcaanVsHH8e1hC8IHTUYPjlDBBT3sytub&#10;QufGnWmP8yG0gkvI51pBF8KYS+mbDq32KzcicfbtJqsDn1MrzaTPXG4H+RhFG2l1T/yh0yO+dtj8&#10;HE5WQeq/3pP5Uvddu/2sZLXYfXKslLq/W16eQQRcwj8Mf/qsDiU71e5ExotBQZIla0YVxFkMgoFN&#10;lvK4mpM4fQJZFvJ6QvkLAAD//wMAUEsBAi0AFAAGAAgAAAAhALaDOJL+AAAA4QEAABMAAAAAAAAA&#10;AAAAAAAAAAAAAFtDb250ZW50X1R5cGVzXS54bWxQSwECLQAUAAYACAAAACEAOP0h/9YAAACUAQAA&#10;CwAAAAAAAAAAAAAAAAAvAQAAX3JlbHMvLnJlbHNQSwECLQAUAAYACAAAACEAVo04aUICAABhBAAA&#10;DgAAAAAAAAAAAAAAAAAuAgAAZHJzL2Uyb0RvYy54bWxQSwECLQAUAAYACAAAACEACcmlft0AAAAK&#10;AQAADwAAAAAAAAAAAAAAAACcBAAAZHJzL2Rvd25yZXYueG1sUEsFBgAAAAAEAAQA8wAAAKYFAAAA&#10;AA==&#10;" strokeweight="1.5pt">
                <v:textbox>
                  <w:txbxContent>
                    <w:p w14:paraId="6CBB02E7" w14:textId="77777777" w:rsidR="00141235" w:rsidRPr="00C13692" w:rsidRDefault="00141235" w:rsidP="00141235">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الدخول.</w:t>
                      </w:r>
                    </w:p>
                    <w:p w14:paraId="5D6B57D2" w14:textId="77777777" w:rsidR="00141235" w:rsidRPr="00C13692" w:rsidRDefault="00141235" w:rsidP="00141235">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الاحصائيات الصحية والمرفقات والوحدات</w:t>
                      </w:r>
                    </w:p>
                  </w:txbxContent>
                </v:textbox>
              </v:shape>
            </w:pict>
          </mc:Fallback>
        </mc:AlternateContent>
      </w:r>
      <w:r w:rsidR="00B115C8">
        <w:rPr>
          <w:noProof/>
          <w:rtl/>
          <w:lang w:val="ar-DZ" w:bidi="ar-DZ"/>
        </w:rPr>
        <mc:AlternateContent>
          <mc:Choice Requires="wps">
            <w:drawing>
              <wp:anchor distT="0" distB="0" distL="114300" distR="114300" simplePos="0" relativeHeight="251691008" behindDoc="0" locked="0" layoutInCell="1" allowOverlap="1" wp14:anchorId="33178921" wp14:editId="4B8BB1F5">
                <wp:simplePos x="0" y="0"/>
                <wp:positionH relativeFrom="column">
                  <wp:posOffset>-139700</wp:posOffset>
                </wp:positionH>
                <wp:positionV relativeFrom="paragraph">
                  <wp:posOffset>230505</wp:posOffset>
                </wp:positionV>
                <wp:extent cx="1243965" cy="2536190"/>
                <wp:effectExtent l="0" t="0" r="13335" b="16510"/>
                <wp:wrapNone/>
                <wp:docPr id="37" name="مربع نص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965" cy="2536190"/>
                        </a:xfrm>
                        <a:prstGeom prst="rect">
                          <a:avLst/>
                        </a:prstGeom>
                        <a:solidFill>
                          <a:srgbClr val="FFFFFF"/>
                        </a:solidFill>
                        <a:ln w="19050">
                          <a:solidFill>
                            <a:srgbClr val="000000"/>
                          </a:solidFill>
                          <a:miter lim="800000"/>
                          <a:headEnd/>
                          <a:tailEnd/>
                        </a:ln>
                      </wps:spPr>
                      <wps:txbx>
                        <w:txbxContent>
                          <w:p w14:paraId="2373D5A5" w14:textId="77777777" w:rsidR="00B115C8" w:rsidRPr="00C13692" w:rsidRDefault="00B115C8" w:rsidP="00B115C8">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الوسائل العامة والتجهيزات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178921" id="مربع نص 37" o:spid="_x0000_s1052" type="#_x0000_t202" style="position:absolute;left:0;text-align:left;margin-left:-11pt;margin-top:18.15pt;width:97.95pt;height:199.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8YbRAIAAGEEAAAOAAAAZHJzL2Uyb0RvYy54bWysVM2O0zAQviPxDpbvNOnvbqOmq6VLEdLy&#10;Iy08gOs4jYXjMbbbpNyXZ+HKgQNv0n0bxk5bqgUuiBwsjz3+Zub7ZjK7amtFtsI6CTqn/V5KidAc&#10;CqnXOf3wfvnskhLnmS6YAi1yuhOOXs2fPpk1JhMDqEAVwhIE0S5rTE4r702WJI5XomauB0ZovCzB&#10;1syjaddJYVmD6LVKBmk6SRqwhbHAhXN4etNd0nnEL0vB/duydMITlVPMzcfVxnUV1mQ+Y9naMlNJ&#10;fkiD/UMWNZMag56gbphnZGPlb1C15BYclL7HoU6gLCUXsQaspp8+quauYkbEWpAcZ040uf8Hy99s&#10;31kii5wOLyjRrEaNHu733/Zf9z/Iw5f9d4LnSFJjXIa+dwa9ffscWhQ7FuzMLfCPjmhYVEyvxbW1&#10;0FSCFZhkP7xMzp52OC6ArJrXUGAwtvEQgdrS1oFB5IQgOoq1OwkkWk94CDkYDaeTMSUc7wbj4aQ/&#10;jRImLDs+N9b5lwJqEjY5tdgBEZ5tb50P6bDs6BKiOVCyWEqlomHXq4WyZMuwW5bxixU8clOaNJjL&#10;NB2nHQV/xUjj9yeMWnrseyXrnF6enFgWiHuhi9iVnknV7TFnpQ9MBvI6Gn27aqNyg8lRoRUUO+TW&#10;QtfnOJe4qcB+pqTBHs+p+7RhVlCiXmnUZ9ofjcJQRGM0vhigYc9vVuc3THOEyqmnpNsufDdIG2Pl&#10;usJIXUdouEZNSxnZDuJ3WR3yxz6OIhxmLgzKuR29fv0Z5j8BAAD//wMAUEsDBBQABgAIAAAAIQCE&#10;tSSD3gAAAAoBAAAPAAAAZHJzL2Rvd25yZXYueG1sTI9PT4NAFMTvJn6HzTPx1i4C/SPyaIyJnG2r&#10;8bqwTyCybwm7pfTbuz3Z42QmM7/Jd7PpxUSj6ywjPC0jEMS11R03CJ/H98UWhPOKteotE8KFHOyK&#10;+7tcZdqeeU/TwTcilLDLFELr/ZBJ6eqWjHJLOxAH78eORvkgx0bqUZ1DuellHEVraVTHYaFVA721&#10;VP8eTgZh5b4/0ulSdW2z/SplOZt9eiwRHx/m1xcQnmb/H4YrfkCHIjBV9sTaiR5hEcfhi0dI1gmI&#10;a2CTPIOoENJktQFZ5PL2QvEHAAD//wMAUEsBAi0AFAAGAAgAAAAhALaDOJL+AAAA4QEAABMAAAAA&#10;AAAAAAAAAAAAAAAAAFtDb250ZW50X1R5cGVzXS54bWxQSwECLQAUAAYACAAAACEAOP0h/9YAAACU&#10;AQAACwAAAAAAAAAAAAAAAAAvAQAAX3JlbHMvLnJlbHNQSwECLQAUAAYACAAAACEA8z/GG0QCAABh&#10;BAAADgAAAAAAAAAAAAAAAAAuAgAAZHJzL2Uyb0RvYy54bWxQSwECLQAUAAYACAAAACEAhLUkg94A&#10;AAAKAQAADwAAAAAAAAAAAAAAAACeBAAAZHJzL2Rvd25yZXYueG1sUEsFBgAAAAAEAAQA8wAAAKkF&#10;AAAAAA==&#10;" strokeweight="1.5pt">
                <v:textbox>
                  <w:txbxContent>
                    <w:p w14:paraId="2373D5A5" w14:textId="77777777" w:rsidR="00B115C8" w:rsidRPr="00C13692" w:rsidRDefault="00B115C8" w:rsidP="00B115C8">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الوسائل العامة والتجهيزات</w:t>
                      </w:r>
                    </w:p>
                  </w:txbxContent>
                </v:textbox>
              </v:shape>
            </w:pict>
          </mc:Fallback>
        </mc:AlternateContent>
      </w:r>
      <w:r w:rsidR="008A32AF">
        <w:rPr>
          <w:noProof/>
          <w:rtl/>
          <w:lang w:val="ar-DZ" w:bidi="ar-DZ"/>
        </w:rPr>
        <mc:AlternateContent>
          <mc:Choice Requires="wps">
            <w:drawing>
              <wp:anchor distT="0" distB="0" distL="114300" distR="114300" simplePos="0" relativeHeight="251687936" behindDoc="0" locked="0" layoutInCell="1" allowOverlap="1" wp14:anchorId="77ED51C8" wp14:editId="4B75119E">
                <wp:simplePos x="0" y="0"/>
                <wp:positionH relativeFrom="column">
                  <wp:posOffset>4781550</wp:posOffset>
                </wp:positionH>
                <wp:positionV relativeFrom="paragraph">
                  <wp:posOffset>250190</wp:posOffset>
                </wp:positionV>
                <wp:extent cx="1254760" cy="2515870"/>
                <wp:effectExtent l="0" t="0" r="21590" b="17780"/>
                <wp:wrapNone/>
                <wp:docPr id="34" name="مربع نص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4760" cy="2515870"/>
                        </a:xfrm>
                        <a:prstGeom prst="rect">
                          <a:avLst/>
                        </a:prstGeom>
                        <a:solidFill>
                          <a:srgbClr val="FFFFFF"/>
                        </a:solidFill>
                        <a:ln w="19050">
                          <a:solidFill>
                            <a:srgbClr val="000000"/>
                          </a:solidFill>
                          <a:miter lim="800000"/>
                          <a:headEnd/>
                          <a:tailEnd/>
                        </a:ln>
                      </wps:spPr>
                      <wps:txbx>
                        <w:txbxContent>
                          <w:p w14:paraId="71F1BF5F" w14:textId="77777777" w:rsidR="00EE579D" w:rsidRPr="00C13692" w:rsidRDefault="00EE579D" w:rsidP="00EE579D">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تسيير الموارد البشرية.</w:t>
                            </w:r>
                          </w:p>
                          <w:p w14:paraId="6247881C" w14:textId="77777777" w:rsidR="00EE579D" w:rsidRPr="00C13692" w:rsidRDefault="00EE579D" w:rsidP="00EE579D">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التكوين.</w:t>
                            </w:r>
                          </w:p>
                          <w:p w14:paraId="6D3D89E3" w14:textId="77777777" w:rsidR="00EE579D" w:rsidRPr="00C13692" w:rsidRDefault="00EE579D" w:rsidP="00EE579D">
                            <w:pPr>
                              <w:jc w:val="right"/>
                              <w:rPr>
                                <w:rFonts w:ascii="Simplified Arabic" w:hAnsi="Simplified Arabic" w:cs="Simplified Arabic"/>
                                <w:sz w:val="28"/>
                                <w:szCs w:val="28"/>
                                <w:rtl/>
                                <w:lang w:bidi="ar-DZ"/>
                              </w:rPr>
                            </w:pPr>
                            <w:r w:rsidRPr="00C13692">
                              <w:rPr>
                                <w:rFonts w:ascii="Simplified Arabic" w:hAnsi="Simplified Arabic" w:cs="Simplified Arabic"/>
                                <w:b/>
                                <w:bCs/>
                                <w:sz w:val="28"/>
                                <w:szCs w:val="28"/>
                                <w:rtl/>
                                <w:lang w:bidi="ar-DZ"/>
                              </w:rPr>
                              <w:t>مكتب</w:t>
                            </w:r>
                            <w:r w:rsidRPr="00C13692">
                              <w:rPr>
                                <w:rFonts w:ascii="Simplified Arabic" w:hAnsi="Simplified Arabic" w:cs="Simplified Arabic"/>
                                <w:sz w:val="28"/>
                                <w:szCs w:val="28"/>
                                <w:rtl/>
                                <w:lang w:bidi="ar-DZ"/>
                              </w:rPr>
                              <w:t xml:space="preserve"> </w:t>
                            </w:r>
                            <w:r w:rsidRPr="00C13692">
                              <w:rPr>
                                <w:rFonts w:ascii="Simplified Arabic" w:hAnsi="Simplified Arabic" w:cs="Simplified Arabic"/>
                                <w:b/>
                                <w:bCs/>
                                <w:sz w:val="28"/>
                                <w:szCs w:val="28"/>
                                <w:rtl/>
                                <w:lang w:bidi="ar-DZ"/>
                              </w:rPr>
                              <w:t>المستخدمين</w:t>
                            </w:r>
                            <w:r w:rsidRPr="00C13692">
                              <w:rPr>
                                <w:rFonts w:ascii="Simplified Arabic" w:hAnsi="Simplified Arabic" w:cs="Simplified Arabic"/>
                                <w:sz w:val="28"/>
                                <w:szCs w:val="28"/>
                                <w:rtl/>
                                <w:lang w:bidi="ar-DZ"/>
                              </w:rPr>
                              <w:t>.</w:t>
                            </w:r>
                          </w:p>
                          <w:p w14:paraId="6CDFC2FF" w14:textId="77777777" w:rsidR="00EE579D" w:rsidRPr="00C13692" w:rsidRDefault="00EE579D" w:rsidP="00EE579D">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المنازعات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ED51C8" id="مربع نص 34" o:spid="_x0000_s1053" type="#_x0000_t202" style="position:absolute;left:0;text-align:left;margin-left:376.5pt;margin-top:19.7pt;width:98.8pt;height:198.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Ol9QwIAAGEEAAAOAAAAZHJzL2Uyb0RvYy54bWysVM2O0zAQviPxDpbvNGlpt92o6WrpUoS0&#10;/EgLD+A6TmLheIztNil3eBauHDjwJt23Yey0pVrggsjBsj3jb2a+bybzq65RZCusk6BzOhyklAjN&#10;oZC6yun7d6snM0qcZ7pgCrTI6U44erV4/GjemkyMoAZVCEsQRLusNTmtvTdZkjhei4a5ARih0ViC&#10;bZjHo62SwrIW0RuVjNL0ImnBFsYCF87h7U1vpIuIX5aC+zdl6YQnKqeYm4+rjes6rMlizrLKMlNL&#10;fkiD/UMWDZMag56gbphnZGPlb1CN5BYclH7AoUmgLCUXsQasZpg+qOauZkbEWpAcZ040uf8Hy19v&#10;31oii5w+HVOiWYMa3X/ef9t/3f8g91/23wneI0mtcRn63hn09t0z6FDsWLAzt8A/OKJhWTNdiWtr&#10;oa0FKzDJYXiZnD3tcVwAWbevoMBgbOMhAnWlbQKDyAlBdBRrdxJIdJ7wEHI0GU8v0MTRNpoMJ7Np&#10;lDBh2fG5sc6/ENCQsMmpxQ6I8Gx763xIh2VHlxDNgZLFSioVD7ZaL5UlW4bdsopfrOCBm9KkxVwu&#10;00naU/BXjDR+f8JopMe+V7LJ6ezkxLJA3HNdxK70TKp+jzkrfWAykNfT6Lt1F5UbTY8KraHYIbcW&#10;+j7HucRNDfYTJS32eE7dxw2zghL1UqM+l8PxOAxFPIwn0xEe7LllfW5hmiNUTj0l/Xbp+0HaGCur&#10;GiP1HaHhGjUtZWQ7iN9ndcgf+ziKcJi5MCjn5+j168+w+AkAAP//AwBQSwMEFAAGAAgAAAAhAER+&#10;K/jeAAAACgEAAA8AAABkcnMvZG93bnJldi54bWxMj81OwzAQhO9IvIO1SNyoA/mhDdlUCImcaQvq&#10;1Um2cUS8jmI3Td8ec4LjaEYz3xTbxQxipsn1lhEeVxEI4sa2PXcIn4f3hzUI5xW3arBMCFdysC1v&#10;bwqVt/bCO5r3vhOhhF2uELT3Yy6lazQZ5VZ2JA7eyU5G+SCnTraTuoRyM8inKMqkUT2HBa1GetPU&#10;fO/PBiF1x49kvta97tZflawWs0sOFeL93fL6AsLT4v/C8Isf0KEMTLU9c+vEgPCcxuGLR4g3CYgQ&#10;2KRRBqJGSOI0A1kW8v+F8gcAAP//AwBQSwECLQAUAAYACAAAACEAtoM4kv4AAADhAQAAEwAAAAAA&#10;AAAAAAAAAAAAAAAAW0NvbnRlbnRfVHlwZXNdLnhtbFBLAQItABQABgAIAAAAIQA4/SH/1gAAAJQB&#10;AAALAAAAAAAAAAAAAAAAAC8BAABfcmVscy8ucmVsc1BLAQItABQABgAIAAAAIQBX9Ol9QwIAAGEE&#10;AAAOAAAAAAAAAAAAAAAAAC4CAABkcnMvZTJvRG9jLnhtbFBLAQItABQABgAIAAAAIQBEfiv43gAA&#10;AAoBAAAPAAAAAAAAAAAAAAAAAJ0EAABkcnMvZG93bnJldi54bWxQSwUGAAAAAAQABADzAAAAqAUA&#10;AAAA&#10;" strokeweight="1.5pt">
                <v:textbox>
                  <w:txbxContent>
                    <w:p w14:paraId="71F1BF5F" w14:textId="77777777" w:rsidR="00EE579D" w:rsidRPr="00C13692" w:rsidRDefault="00EE579D" w:rsidP="00EE579D">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تسيير الموارد البشرية.</w:t>
                      </w:r>
                    </w:p>
                    <w:p w14:paraId="6247881C" w14:textId="77777777" w:rsidR="00EE579D" w:rsidRPr="00C13692" w:rsidRDefault="00EE579D" w:rsidP="00EE579D">
                      <w:pPr>
                        <w:jc w:val="right"/>
                        <w:rPr>
                          <w:rFonts w:ascii="Simplified Arabic" w:hAnsi="Simplified Arabic" w:cs="Simplified Arabic"/>
                          <w:b/>
                          <w:bCs/>
                          <w:sz w:val="28"/>
                          <w:szCs w:val="28"/>
                          <w:rtl/>
                          <w:lang w:bidi="ar-DZ"/>
                        </w:rPr>
                      </w:pPr>
                      <w:r w:rsidRPr="00C13692">
                        <w:rPr>
                          <w:rFonts w:ascii="Simplified Arabic" w:hAnsi="Simplified Arabic" w:cs="Simplified Arabic"/>
                          <w:b/>
                          <w:bCs/>
                          <w:sz w:val="28"/>
                          <w:szCs w:val="28"/>
                          <w:rtl/>
                          <w:lang w:bidi="ar-DZ"/>
                        </w:rPr>
                        <w:t>مكتب التكوين.</w:t>
                      </w:r>
                    </w:p>
                    <w:p w14:paraId="6D3D89E3" w14:textId="77777777" w:rsidR="00EE579D" w:rsidRPr="00C13692" w:rsidRDefault="00EE579D" w:rsidP="00EE579D">
                      <w:pPr>
                        <w:jc w:val="right"/>
                        <w:rPr>
                          <w:rFonts w:ascii="Simplified Arabic" w:hAnsi="Simplified Arabic" w:cs="Simplified Arabic"/>
                          <w:sz w:val="28"/>
                          <w:szCs w:val="28"/>
                          <w:rtl/>
                          <w:lang w:bidi="ar-DZ"/>
                        </w:rPr>
                      </w:pPr>
                      <w:r w:rsidRPr="00C13692">
                        <w:rPr>
                          <w:rFonts w:ascii="Simplified Arabic" w:hAnsi="Simplified Arabic" w:cs="Simplified Arabic"/>
                          <w:b/>
                          <w:bCs/>
                          <w:sz w:val="28"/>
                          <w:szCs w:val="28"/>
                          <w:rtl/>
                          <w:lang w:bidi="ar-DZ"/>
                        </w:rPr>
                        <w:t>مكتب</w:t>
                      </w:r>
                      <w:r w:rsidRPr="00C13692">
                        <w:rPr>
                          <w:rFonts w:ascii="Simplified Arabic" w:hAnsi="Simplified Arabic" w:cs="Simplified Arabic"/>
                          <w:sz w:val="28"/>
                          <w:szCs w:val="28"/>
                          <w:rtl/>
                          <w:lang w:bidi="ar-DZ"/>
                        </w:rPr>
                        <w:t xml:space="preserve"> </w:t>
                      </w:r>
                      <w:r w:rsidRPr="00C13692">
                        <w:rPr>
                          <w:rFonts w:ascii="Simplified Arabic" w:hAnsi="Simplified Arabic" w:cs="Simplified Arabic"/>
                          <w:b/>
                          <w:bCs/>
                          <w:sz w:val="28"/>
                          <w:szCs w:val="28"/>
                          <w:rtl/>
                          <w:lang w:bidi="ar-DZ"/>
                        </w:rPr>
                        <w:t>المستخدمين</w:t>
                      </w:r>
                      <w:r w:rsidRPr="00C13692">
                        <w:rPr>
                          <w:rFonts w:ascii="Simplified Arabic" w:hAnsi="Simplified Arabic" w:cs="Simplified Arabic"/>
                          <w:sz w:val="28"/>
                          <w:szCs w:val="28"/>
                          <w:rtl/>
                          <w:lang w:bidi="ar-DZ"/>
                        </w:rPr>
                        <w:t>.</w:t>
                      </w:r>
                    </w:p>
                    <w:p w14:paraId="6CDFC2FF" w14:textId="77777777" w:rsidR="00EE579D" w:rsidRPr="00C13692" w:rsidRDefault="00EE579D" w:rsidP="00EE579D">
                      <w:pPr>
                        <w:jc w:val="right"/>
                        <w:rPr>
                          <w:rFonts w:ascii="Simplified Arabic" w:hAnsi="Simplified Arabic" w:cs="Simplified Arabic"/>
                          <w:b/>
                          <w:bCs/>
                          <w:sz w:val="28"/>
                          <w:szCs w:val="28"/>
                          <w:lang w:bidi="ar-DZ"/>
                        </w:rPr>
                      </w:pPr>
                      <w:r w:rsidRPr="00C13692">
                        <w:rPr>
                          <w:rFonts w:ascii="Simplified Arabic" w:hAnsi="Simplified Arabic" w:cs="Simplified Arabic"/>
                          <w:b/>
                          <w:bCs/>
                          <w:sz w:val="28"/>
                          <w:szCs w:val="28"/>
                          <w:rtl/>
                          <w:lang w:bidi="ar-DZ"/>
                        </w:rPr>
                        <w:t>مكتب المنازعات</w:t>
                      </w:r>
                    </w:p>
                  </w:txbxContent>
                </v:textbox>
              </v:shape>
            </w:pict>
          </mc:Fallback>
        </mc:AlternateContent>
      </w:r>
    </w:p>
    <w:p w14:paraId="5AA956F6" w14:textId="76F9D152" w:rsidR="00EE579D" w:rsidRDefault="00EE579D" w:rsidP="00EE579D">
      <w:pPr>
        <w:bidi/>
        <w:rPr>
          <w:rtl/>
          <w:lang w:bidi="ar-DZ"/>
        </w:rPr>
      </w:pPr>
    </w:p>
    <w:p w14:paraId="3F63EE84" w14:textId="3A990096" w:rsidR="00EE579D" w:rsidRDefault="00EE579D" w:rsidP="00EE579D">
      <w:pPr>
        <w:bidi/>
        <w:rPr>
          <w:rtl/>
          <w:lang w:bidi="ar-DZ"/>
        </w:rPr>
      </w:pPr>
    </w:p>
    <w:p w14:paraId="69ECD160" w14:textId="222799FC" w:rsidR="00EE579D" w:rsidRDefault="00EE579D" w:rsidP="00EE579D">
      <w:pPr>
        <w:bidi/>
        <w:rPr>
          <w:rtl/>
          <w:lang w:bidi="ar-DZ"/>
        </w:rPr>
      </w:pPr>
    </w:p>
    <w:p w14:paraId="7359B34D" w14:textId="6BEA2838" w:rsidR="00EE579D" w:rsidRDefault="00EE579D" w:rsidP="00EE579D">
      <w:pPr>
        <w:bidi/>
        <w:rPr>
          <w:rtl/>
          <w:lang w:bidi="ar-DZ"/>
        </w:rPr>
      </w:pPr>
    </w:p>
    <w:p w14:paraId="6AB2EF45" w14:textId="2653487A" w:rsidR="00EE579D" w:rsidRDefault="00EE579D" w:rsidP="00EE579D">
      <w:pPr>
        <w:bidi/>
        <w:rPr>
          <w:rtl/>
          <w:lang w:bidi="ar-DZ"/>
        </w:rPr>
      </w:pPr>
    </w:p>
    <w:p w14:paraId="2127F34B" w14:textId="21E91C33" w:rsidR="00EE579D" w:rsidRDefault="00EE579D" w:rsidP="00EE579D">
      <w:pPr>
        <w:bidi/>
        <w:rPr>
          <w:rtl/>
          <w:lang w:bidi="ar-DZ"/>
        </w:rPr>
      </w:pPr>
    </w:p>
    <w:p w14:paraId="4371AFF6" w14:textId="47BABCC3" w:rsidR="00892C38" w:rsidRDefault="00892C38" w:rsidP="00892C38">
      <w:pPr>
        <w:bidi/>
        <w:spacing w:after="160" w:line="259" w:lineRule="auto"/>
        <w:jc w:val="both"/>
        <w:rPr>
          <w:rFonts w:ascii="Simplified Arabic" w:eastAsia="Calibri" w:hAnsi="Simplified Arabic" w:cs="Simplified Arabic"/>
          <w:sz w:val="26"/>
          <w:szCs w:val="26"/>
          <w:rtl/>
        </w:rPr>
      </w:pPr>
      <w:r w:rsidRPr="00892C38">
        <w:rPr>
          <w:rFonts w:ascii="Simplified Arabic" w:eastAsia="Calibri" w:hAnsi="Simplified Arabic" w:cs="Simplified Arabic"/>
          <w:b/>
          <w:bCs/>
          <w:sz w:val="26"/>
          <w:szCs w:val="26"/>
          <w:rtl/>
        </w:rPr>
        <w:lastRenderedPageBreak/>
        <w:t>المصدر</w:t>
      </w:r>
      <w:r w:rsidRPr="00892C38">
        <w:rPr>
          <w:rFonts w:ascii="Simplified Arabic" w:eastAsia="Calibri" w:hAnsi="Simplified Arabic" w:cs="Simplified Arabic"/>
          <w:sz w:val="26"/>
          <w:szCs w:val="26"/>
        </w:rPr>
        <w:t>:</w:t>
      </w:r>
      <w:r w:rsidRPr="00892C38">
        <w:rPr>
          <w:rFonts w:ascii="Simplified Arabic" w:eastAsia="Calibri" w:hAnsi="Simplified Arabic" w:cs="Simplified Arabic"/>
          <w:sz w:val="26"/>
          <w:szCs w:val="26"/>
          <w:rtl/>
        </w:rPr>
        <w:t xml:space="preserve"> المديـرية الفرعية للموارد البشرية.</w:t>
      </w:r>
    </w:p>
    <w:p w14:paraId="3C03DBED" w14:textId="47A21B4B" w:rsidR="001A0162" w:rsidRPr="001A0162" w:rsidRDefault="001A0162" w:rsidP="001A0162">
      <w:pPr>
        <w:bidi/>
        <w:spacing w:after="160" w:line="259" w:lineRule="auto"/>
        <w:jc w:val="both"/>
        <w:rPr>
          <w:rFonts w:ascii="Simplified Arabic" w:eastAsia="Calibri" w:hAnsi="Simplified Arabic" w:cs="Simplified Arabic"/>
          <w:b/>
          <w:bCs/>
          <w:sz w:val="26"/>
          <w:szCs w:val="26"/>
          <w:rtl/>
        </w:rPr>
      </w:pPr>
      <w:r w:rsidRPr="001A0162">
        <w:rPr>
          <w:rFonts w:ascii="Simplified Arabic" w:eastAsia="Calibri" w:hAnsi="Simplified Arabic" w:cs="Simplified Arabic"/>
          <w:b/>
          <w:bCs/>
          <w:sz w:val="26"/>
          <w:szCs w:val="26"/>
          <w:rtl/>
        </w:rPr>
        <w:t>المبحث الثاني</w:t>
      </w:r>
      <w:r>
        <w:rPr>
          <w:rFonts w:ascii="Simplified Arabic" w:eastAsia="Calibri" w:hAnsi="Simplified Arabic" w:cs="Simplified Arabic" w:hint="cs"/>
          <w:b/>
          <w:bCs/>
          <w:sz w:val="26"/>
          <w:szCs w:val="26"/>
          <w:rtl/>
        </w:rPr>
        <w:t>:</w:t>
      </w:r>
      <w:r w:rsidRPr="001A0162">
        <w:rPr>
          <w:rFonts w:ascii="Simplified Arabic" w:eastAsia="Calibri" w:hAnsi="Simplified Arabic" w:cs="Simplified Arabic"/>
          <w:b/>
          <w:bCs/>
          <w:sz w:val="26"/>
          <w:szCs w:val="26"/>
          <w:rtl/>
        </w:rPr>
        <w:t xml:space="preserve"> الدراسة الميدانية</w:t>
      </w:r>
    </w:p>
    <w:p w14:paraId="7B18EA03" w14:textId="77777777" w:rsidR="001A0162" w:rsidRPr="001A0162" w:rsidRDefault="001A0162" w:rsidP="001A0162">
      <w:pPr>
        <w:bidi/>
        <w:spacing w:after="160" w:line="259" w:lineRule="auto"/>
        <w:jc w:val="both"/>
        <w:rPr>
          <w:rFonts w:ascii="Simplified Arabic" w:eastAsia="Calibri" w:hAnsi="Simplified Arabic" w:cs="Simplified Arabic"/>
          <w:sz w:val="26"/>
          <w:szCs w:val="26"/>
          <w:rtl/>
        </w:rPr>
      </w:pPr>
      <w:r w:rsidRPr="001A0162">
        <w:rPr>
          <w:rFonts w:ascii="Simplified Arabic" w:eastAsia="Calibri" w:hAnsi="Simplified Arabic" w:cs="Simplified Arabic"/>
          <w:sz w:val="26"/>
          <w:szCs w:val="26"/>
          <w:rtl/>
        </w:rPr>
        <w:t>سنتطرق فيما يلي الى تحديد مجتمع وعينة الدراسة أسلوب جمع البيانات قصد تنظيم المعلومات من الوصول الى الأهداف والنتائج.</w:t>
      </w:r>
    </w:p>
    <w:p w14:paraId="05D669E8" w14:textId="77777777" w:rsidR="001A0162" w:rsidRPr="001A0162" w:rsidRDefault="001A0162" w:rsidP="001A0162">
      <w:pPr>
        <w:numPr>
          <w:ilvl w:val="0"/>
          <w:numId w:val="88"/>
        </w:numPr>
        <w:bidi/>
        <w:spacing w:after="160" w:line="259" w:lineRule="auto"/>
        <w:contextualSpacing/>
        <w:jc w:val="both"/>
        <w:rPr>
          <w:rFonts w:ascii="Simplified Arabic" w:eastAsia="Calibri" w:hAnsi="Simplified Arabic" w:cs="Simplified Arabic"/>
          <w:b/>
          <w:bCs/>
          <w:sz w:val="26"/>
          <w:szCs w:val="26"/>
          <w:rtl/>
        </w:rPr>
      </w:pPr>
      <w:r w:rsidRPr="001A0162">
        <w:rPr>
          <w:rFonts w:ascii="Simplified Arabic" w:eastAsia="Calibri" w:hAnsi="Simplified Arabic" w:cs="Simplified Arabic"/>
          <w:b/>
          <w:bCs/>
          <w:sz w:val="26"/>
          <w:szCs w:val="26"/>
          <w:rtl/>
        </w:rPr>
        <w:t>مجتمع الدراسة</w:t>
      </w:r>
    </w:p>
    <w:p w14:paraId="0DA9A3A7" w14:textId="77777777" w:rsidR="001A0162" w:rsidRPr="001A0162" w:rsidRDefault="001A0162" w:rsidP="001A0162">
      <w:pPr>
        <w:bidi/>
        <w:spacing w:after="160" w:line="360" w:lineRule="auto"/>
        <w:jc w:val="both"/>
        <w:rPr>
          <w:rFonts w:ascii="Simplified Arabic" w:eastAsia="Calibri" w:hAnsi="Simplified Arabic" w:cs="Simplified Arabic"/>
          <w:sz w:val="26"/>
          <w:szCs w:val="26"/>
          <w:rtl/>
        </w:rPr>
      </w:pPr>
      <w:r w:rsidRPr="001A0162">
        <w:rPr>
          <w:rFonts w:ascii="Simplified Arabic" w:eastAsia="Calibri" w:hAnsi="Simplified Arabic" w:cs="Simplified Arabic"/>
          <w:sz w:val="26"/>
          <w:szCs w:val="26"/>
          <w:rtl/>
        </w:rPr>
        <w:t xml:space="preserve">تم انشاء استمارتي استبيان، الأول تم توجيهه لمقدمي الخدمات في المؤسسة العمومية للصحة الجوارية </w:t>
      </w:r>
      <w:r w:rsidRPr="001A0162">
        <w:rPr>
          <w:rFonts w:ascii="Simplified Arabic" w:eastAsia="Calibri" w:hAnsi="Simplified Arabic" w:cs="Simplified Arabic"/>
          <w:sz w:val="26"/>
          <w:szCs w:val="26"/>
          <w:rtl/>
          <w:lang w:bidi="ar-DZ"/>
        </w:rPr>
        <w:t>«جديوية»</w:t>
      </w:r>
      <w:r w:rsidRPr="001A0162">
        <w:rPr>
          <w:rFonts w:ascii="Simplified Arabic" w:eastAsia="Calibri" w:hAnsi="Simplified Arabic" w:cs="Simplified Arabic"/>
          <w:sz w:val="26"/>
          <w:szCs w:val="26"/>
          <w:rtl/>
        </w:rPr>
        <w:t xml:space="preserve"> والدي يمثل مجتمع الدراسة الأول، بينما يتمثل مجتمع الدراسة الثاني في </w:t>
      </w:r>
      <w:proofErr w:type="gramStart"/>
      <w:r w:rsidRPr="001A0162">
        <w:rPr>
          <w:rFonts w:ascii="Simplified Arabic" w:eastAsia="Calibri" w:hAnsi="Simplified Arabic" w:cs="Simplified Arabic"/>
          <w:sz w:val="26"/>
          <w:szCs w:val="26"/>
          <w:rtl/>
        </w:rPr>
        <w:t>زبائن</w:t>
      </w:r>
      <w:r w:rsidRPr="001A0162">
        <w:rPr>
          <w:rFonts w:ascii="Simplified Arabic" w:eastAsia="Calibri" w:hAnsi="Simplified Arabic" w:cs="Simplified Arabic"/>
          <w:sz w:val="26"/>
          <w:szCs w:val="26"/>
          <w:rtl/>
          <w:lang w:bidi="ar-DZ"/>
        </w:rPr>
        <w:t>(</w:t>
      </w:r>
      <w:proofErr w:type="gramEnd"/>
      <w:r w:rsidRPr="001A0162">
        <w:rPr>
          <w:rFonts w:ascii="Simplified Arabic" w:eastAsia="Calibri" w:hAnsi="Simplified Arabic" w:cs="Simplified Arabic"/>
          <w:sz w:val="26"/>
          <w:szCs w:val="26"/>
          <w:rtl/>
        </w:rPr>
        <w:t>مرضى</w:t>
      </w:r>
      <w:r w:rsidRPr="001A0162">
        <w:rPr>
          <w:rFonts w:ascii="Simplified Arabic" w:eastAsia="Calibri" w:hAnsi="Simplified Arabic" w:cs="Simplified Arabic"/>
          <w:sz w:val="26"/>
          <w:szCs w:val="26"/>
        </w:rPr>
        <w:t xml:space="preserve"> (</w:t>
      </w:r>
      <w:r w:rsidRPr="001A0162">
        <w:rPr>
          <w:rFonts w:ascii="Simplified Arabic" w:eastAsia="Calibri" w:hAnsi="Simplified Arabic" w:cs="Simplified Arabic"/>
          <w:sz w:val="26"/>
          <w:szCs w:val="26"/>
          <w:rtl/>
        </w:rPr>
        <w:t>المؤسسة.</w:t>
      </w:r>
    </w:p>
    <w:p w14:paraId="3FF80440" w14:textId="77777777" w:rsidR="001A0162" w:rsidRPr="001A0162" w:rsidRDefault="001A0162" w:rsidP="001A0162">
      <w:pPr>
        <w:numPr>
          <w:ilvl w:val="0"/>
          <w:numId w:val="89"/>
        </w:numPr>
        <w:bidi/>
        <w:spacing w:after="160" w:line="259" w:lineRule="auto"/>
        <w:contextualSpacing/>
        <w:jc w:val="both"/>
        <w:rPr>
          <w:rFonts w:ascii="Simplified Arabic" w:eastAsia="Calibri" w:hAnsi="Simplified Arabic" w:cs="Simplified Arabic"/>
          <w:b/>
          <w:bCs/>
          <w:sz w:val="26"/>
          <w:szCs w:val="26"/>
          <w:rtl/>
        </w:rPr>
      </w:pPr>
      <w:r w:rsidRPr="001A0162">
        <w:rPr>
          <w:rFonts w:ascii="Simplified Arabic" w:eastAsia="Calibri" w:hAnsi="Simplified Arabic" w:cs="Simplified Arabic"/>
          <w:b/>
          <w:bCs/>
          <w:sz w:val="26"/>
          <w:szCs w:val="26"/>
          <w:rtl/>
        </w:rPr>
        <w:t>عينة الدراسة وحجمها</w:t>
      </w:r>
    </w:p>
    <w:p w14:paraId="28C7E923" w14:textId="77777777" w:rsidR="001A0162" w:rsidRPr="001A0162" w:rsidRDefault="001A0162" w:rsidP="001A0162">
      <w:pPr>
        <w:bidi/>
        <w:spacing w:after="160" w:line="360" w:lineRule="auto"/>
        <w:jc w:val="both"/>
        <w:rPr>
          <w:rFonts w:ascii="Simplified Arabic" w:eastAsia="Calibri" w:hAnsi="Simplified Arabic" w:cs="Simplified Arabic"/>
          <w:sz w:val="26"/>
          <w:szCs w:val="26"/>
          <w:rtl/>
          <w:lang w:bidi="ar-DZ"/>
        </w:rPr>
      </w:pPr>
      <w:r w:rsidRPr="001A0162">
        <w:rPr>
          <w:rFonts w:ascii="Simplified Arabic" w:eastAsia="Calibri" w:hAnsi="Simplified Arabic" w:cs="Simplified Arabic"/>
          <w:sz w:val="26"/>
          <w:szCs w:val="26"/>
          <w:rtl/>
        </w:rPr>
        <w:t xml:space="preserve">يتمثل مجتمع دراستنا في مقدمي الخدمات الصحية بالمؤسسة العمومية للصحة الجوارية </w:t>
      </w:r>
      <w:r w:rsidRPr="001A0162">
        <w:rPr>
          <w:rFonts w:ascii="Simplified Arabic" w:eastAsia="Calibri" w:hAnsi="Simplified Arabic" w:cs="Simplified Arabic"/>
          <w:sz w:val="26"/>
          <w:szCs w:val="26"/>
          <w:rtl/>
          <w:lang w:bidi="ar-DZ"/>
        </w:rPr>
        <w:t>«جديوية» والمستفيدين من هذه الخدمات والمتمثلون في 104 فرد يتوزعون كالتالي</w:t>
      </w:r>
      <w:r w:rsidRPr="001A0162">
        <w:rPr>
          <w:rFonts w:ascii="Simplified Arabic" w:eastAsia="Calibri" w:hAnsi="Simplified Arabic" w:cs="Simplified Arabic"/>
          <w:sz w:val="26"/>
          <w:szCs w:val="26"/>
        </w:rPr>
        <w:t>:</w:t>
      </w:r>
    </w:p>
    <w:p w14:paraId="1847AE0C" w14:textId="77777777" w:rsidR="001A0162" w:rsidRPr="001A0162" w:rsidRDefault="001A0162" w:rsidP="001A0162">
      <w:pPr>
        <w:bidi/>
        <w:spacing w:after="160" w:line="259" w:lineRule="auto"/>
        <w:jc w:val="both"/>
        <w:rPr>
          <w:rFonts w:ascii="Simplified Arabic" w:eastAsia="Calibri" w:hAnsi="Simplified Arabic" w:cs="Simplified Arabic"/>
          <w:sz w:val="26"/>
          <w:szCs w:val="26"/>
          <w:rtl/>
          <w:lang w:bidi="ar-DZ"/>
        </w:rPr>
      </w:pPr>
      <w:r w:rsidRPr="001A0162">
        <w:rPr>
          <w:rFonts w:ascii="Simplified Arabic" w:eastAsia="Calibri" w:hAnsi="Simplified Arabic" w:cs="Simplified Arabic"/>
          <w:sz w:val="26"/>
          <w:szCs w:val="26"/>
          <w:rtl/>
          <w:lang w:bidi="ar-DZ"/>
        </w:rPr>
        <w:t>المرضى</w:t>
      </w:r>
      <w:r w:rsidRPr="001A0162">
        <w:rPr>
          <w:rFonts w:ascii="Simplified Arabic" w:eastAsia="Calibri" w:hAnsi="Simplified Arabic" w:cs="Simplified Arabic"/>
          <w:sz w:val="26"/>
          <w:szCs w:val="26"/>
        </w:rPr>
        <w:t xml:space="preserve"> 52)</w:t>
      </w:r>
      <w:r w:rsidRPr="001A0162">
        <w:rPr>
          <w:rFonts w:ascii="Simplified Arabic" w:eastAsia="Calibri" w:hAnsi="Simplified Arabic" w:cs="Simplified Arabic"/>
          <w:sz w:val="26"/>
          <w:szCs w:val="26"/>
          <w:rtl/>
          <w:lang w:bidi="ar-DZ"/>
        </w:rPr>
        <w:t>)، الطاقم الإداري</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lang w:bidi="ar-DZ"/>
        </w:rPr>
        <w:t>29)، الطاقم الشبه طبي</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lang w:bidi="ar-DZ"/>
        </w:rPr>
        <w:t>19)، الطاقم الطبي</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lang w:bidi="ar-DZ"/>
        </w:rPr>
        <w:t>04).</w:t>
      </w:r>
    </w:p>
    <w:p w14:paraId="10ECBD08" w14:textId="77777777" w:rsidR="001A0162" w:rsidRPr="001A0162" w:rsidRDefault="001A0162" w:rsidP="001A0162">
      <w:pPr>
        <w:numPr>
          <w:ilvl w:val="0"/>
          <w:numId w:val="88"/>
        </w:numPr>
        <w:bidi/>
        <w:spacing w:after="160" w:line="259" w:lineRule="auto"/>
        <w:contextualSpacing/>
        <w:jc w:val="both"/>
        <w:rPr>
          <w:rFonts w:ascii="Simplified Arabic" w:eastAsia="Calibri" w:hAnsi="Simplified Arabic" w:cs="Simplified Arabic"/>
          <w:b/>
          <w:bCs/>
          <w:sz w:val="26"/>
          <w:szCs w:val="26"/>
          <w:rtl/>
          <w:lang w:bidi="ar-DZ"/>
        </w:rPr>
      </w:pPr>
      <w:r w:rsidRPr="001A0162">
        <w:rPr>
          <w:rFonts w:ascii="Simplified Arabic" w:eastAsia="Calibri" w:hAnsi="Simplified Arabic" w:cs="Simplified Arabic"/>
          <w:b/>
          <w:bCs/>
          <w:sz w:val="26"/>
          <w:szCs w:val="26"/>
          <w:rtl/>
          <w:lang w:bidi="ar-DZ"/>
        </w:rPr>
        <w:t>أسلوب جمع البيانات</w:t>
      </w:r>
    </w:p>
    <w:p w14:paraId="651C97FF" w14:textId="77777777" w:rsidR="001A0162" w:rsidRPr="001A0162" w:rsidRDefault="001A0162" w:rsidP="00BB5FFA">
      <w:pPr>
        <w:bidi/>
        <w:spacing w:after="160" w:line="360" w:lineRule="auto"/>
        <w:jc w:val="both"/>
        <w:rPr>
          <w:rFonts w:ascii="Simplified Arabic" w:eastAsia="Calibri" w:hAnsi="Simplified Arabic" w:cs="Simplified Arabic"/>
          <w:sz w:val="26"/>
          <w:szCs w:val="26"/>
          <w:rtl/>
          <w:lang w:bidi="ar-DZ"/>
        </w:rPr>
      </w:pPr>
      <w:r w:rsidRPr="001A0162">
        <w:rPr>
          <w:rFonts w:ascii="Simplified Arabic" w:eastAsia="Calibri" w:hAnsi="Simplified Arabic" w:cs="Simplified Arabic"/>
          <w:sz w:val="26"/>
          <w:szCs w:val="26"/>
          <w:rtl/>
          <w:lang w:bidi="ar-DZ"/>
        </w:rPr>
        <w:t>يتطلب أي منهج علمي استعمال مجموعة من الوسائل التي تسمح للباحث للوصول الى المعطيات اللازمة، وفي إطار بحثنا هذا لجأنا الى استعمال استمارة الاستبيان، ولقد قمنا بتقسيمه الى نوعين</w:t>
      </w:r>
      <w:r w:rsidRPr="001A0162">
        <w:rPr>
          <w:rFonts w:ascii="Simplified Arabic" w:eastAsia="Calibri" w:hAnsi="Simplified Arabic" w:cs="Simplified Arabic"/>
          <w:sz w:val="26"/>
          <w:szCs w:val="26"/>
        </w:rPr>
        <w:t>:</w:t>
      </w:r>
    </w:p>
    <w:p w14:paraId="15000567" w14:textId="77777777" w:rsidR="001A0162" w:rsidRPr="001A0162" w:rsidRDefault="001A0162" w:rsidP="00BB5FFA">
      <w:pPr>
        <w:bidi/>
        <w:spacing w:after="160" w:line="360" w:lineRule="auto"/>
        <w:jc w:val="both"/>
        <w:rPr>
          <w:rFonts w:ascii="Simplified Arabic" w:eastAsia="Calibri" w:hAnsi="Simplified Arabic" w:cs="Simplified Arabic"/>
          <w:sz w:val="26"/>
          <w:szCs w:val="26"/>
          <w:rtl/>
        </w:rPr>
      </w:pPr>
      <w:r w:rsidRPr="001A0162">
        <w:rPr>
          <w:rFonts w:ascii="Simplified Arabic" w:eastAsia="Calibri" w:hAnsi="Simplified Arabic" w:cs="Simplified Arabic"/>
          <w:sz w:val="26"/>
          <w:szCs w:val="26"/>
          <w:rtl/>
        </w:rPr>
        <w:t xml:space="preserve">الأول موجه الى مقدمي الخدمات في المؤسسة العمومية للصحة الجوارية </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rPr>
        <w:t>جديوية</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rPr>
        <w:t>وقمنا بتقسيمه الى ستة أبعاد</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rPr>
        <w:t xml:space="preserve"> الرضا عن الأجر، الرضا عن سياسات الترقية، الرضا عن جماعة العمل، الرضا عن بيئة العمل، الرضا عن ساعات العمل، الرضا عن نمط الإشراف.</w:t>
      </w:r>
    </w:p>
    <w:p w14:paraId="3CDC0C3F" w14:textId="71929CC1" w:rsidR="001A0162" w:rsidRPr="001A0162" w:rsidRDefault="001A0162" w:rsidP="00BB5FFA">
      <w:pPr>
        <w:bidi/>
        <w:spacing w:after="160" w:line="360" w:lineRule="auto"/>
        <w:jc w:val="both"/>
        <w:rPr>
          <w:rFonts w:ascii="Simplified Arabic" w:eastAsia="Calibri" w:hAnsi="Simplified Arabic" w:cs="Simplified Arabic"/>
          <w:sz w:val="26"/>
          <w:szCs w:val="26"/>
          <w:rtl/>
        </w:rPr>
      </w:pPr>
      <w:r w:rsidRPr="001A0162">
        <w:rPr>
          <w:rFonts w:ascii="Simplified Arabic" w:eastAsia="Calibri" w:hAnsi="Simplified Arabic" w:cs="Simplified Arabic"/>
          <w:sz w:val="26"/>
          <w:szCs w:val="26"/>
          <w:rtl/>
        </w:rPr>
        <w:t xml:space="preserve">بينما وُجه الثاني الى </w:t>
      </w:r>
      <w:proofErr w:type="gramStart"/>
      <w:r w:rsidRPr="001A0162">
        <w:rPr>
          <w:rFonts w:ascii="Simplified Arabic" w:eastAsia="Calibri" w:hAnsi="Simplified Arabic" w:cs="Simplified Arabic"/>
          <w:sz w:val="26"/>
          <w:szCs w:val="26"/>
          <w:rtl/>
        </w:rPr>
        <w:t>زبائن</w:t>
      </w:r>
      <w:r w:rsidR="00833C18">
        <w:rPr>
          <w:rFonts w:ascii="Simplified Arabic" w:eastAsia="Calibri" w:hAnsi="Simplified Arabic" w:cs="Simplified Arabic"/>
          <w:sz w:val="26"/>
          <w:szCs w:val="26"/>
        </w:rPr>
        <w:t xml:space="preserve"> </w:t>
      </w:r>
      <w:r w:rsidRPr="001A0162">
        <w:rPr>
          <w:rFonts w:ascii="Simplified Arabic" w:eastAsia="Calibri" w:hAnsi="Simplified Arabic" w:cs="Simplified Arabic"/>
          <w:sz w:val="26"/>
          <w:szCs w:val="26"/>
        </w:rPr>
        <w:t>)</w:t>
      </w:r>
      <w:proofErr w:type="gramEnd"/>
      <w:r w:rsidR="00833C18">
        <w:rPr>
          <w:rFonts w:ascii="Simplified Arabic" w:eastAsia="Calibri" w:hAnsi="Simplified Arabic" w:cs="Simplified Arabic"/>
          <w:sz w:val="26"/>
          <w:szCs w:val="26"/>
        </w:rPr>
        <w:t xml:space="preserve"> </w:t>
      </w:r>
      <w:r w:rsidRPr="001A0162">
        <w:rPr>
          <w:rFonts w:ascii="Simplified Arabic" w:eastAsia="Calibri" w:hAnsi="Simplified Arabic" w:cs="Simplified Arabic"/>
          <w:sz w:val="26"/>
          <w:szCs w:val="26"/>
          <w:rtl/>
        </w:rPr>
        <w:t>مرضى</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rPr>
        <w:t>المؤسسة وتم تقسيمه استنادا الى الأبعاد الخمسة للجودة</w:t>
      </w:r>
      <w:r w:rsidRPr="001A0162">
        <w:rPr>
          <w:rFonts w:ascii="Simplified Arabic" w:eastAsia="Calibri" w:hAnsi="Simplified Arabic" w:cs="Simplified Arabic"/>
          <w:sz w:val="26"/>
          <w:szCs w:val="26"/>
        </w:rPr>
        <w:t>:</w:t>
      </w:r>
      <w:r w:rsidRPr="001A0162">
        <w:rPr>
          <w:rFonts w:ascii="Simplified Arabic" w:eastAsia="Calibri" w:hAnsi="Simplified Arabic" w:cs="Simplified Arabic"/>
          <w:sz w:val="26"/>
          <w:szCs w:val="26"/>
          <w:rtl/>
        </w:rPr>
        <w:t xml:space="preserve"> الملموسية، الاستجابة، الاعتمادية، الضمان، التعاطف.</w:t>
      </w:r>
    </w:p>
    <w:p w14:paraId="60CE9FD5" w14:textId="77777777" w:rsidR="001A0162" w:rsidRPr="001A0162" w:rsidRDefault="001A0162" w:rsidP="001A0162">
      <w:pPr>
        <w:numPr>
          <w:ilvl w:val="0"/>
          <w:numId w:val="16"/>
        </w:numPr>
        <w:bidi/>
        <w:spacing w:after="160" w:line="259" w:lineRule="auto"/>
        <w:contextualSpacing/>
        <w:jc w:val="both"/>
        <w:rPr>
          <w:rFonts w:ascii="Simplified Arabic" w:eastAsia="Calibri" w:hAnsi="Simplified Arabic" w:cs="Simplified Arabic"/>
          <w:b/>
          <w:bCs/>
          <w:sz w:val="26"/>
          <w:szCs w:val="26"/>
          <w:rtl/>
        </w:rPr>
      </w:pPr>
      <w:r w:rsidRPr="001A0162">
        <w:rPr>
          <w:rFonts w:ascii="Simplified Arabic" w:eastAsia="Calibri" w:hAnsi="Simplified Arabic" w:cs="Simplified Arabic"/>
          <w:b/>
          <w:bCs/>
          <w:sz w:val="26"/>
          <w:szCs w:val="26"/>
          <w:rtl/>
        </w:rPr>
        <w:t>اختبار ثبات وصدق الاستبيان الموجه ال مقدمي الخدمات</w:t>
      </w:r>
    </w:p>
    <w:p w14:paraId="71D68B23" w14:textId="5649735A" w:rsidR="001A0162" w:rsidRPr="001A0162" w:rsidRDefault="001A0162" w:rsidP="00BB5FFA">
      <w:pPr>
        <w:bidi/>
        <w:spacing w:after="160" w:line="360" w:lineRule="auto"/>
        <w:jc w:val="both"/>
        <w:rPr>
          <w:rFonts w:ascii="Simplified Arabic" w:eastAsia="Calibri" w:hAnsi="Simplified Arabic" w:cs="Simplified Arabic"/>
          <w:sz w:val="26"/>
          <w:szCs w:val="26"/>
          <w:rtl/>
          <w:lang w:bidi="ar-DZ"/>
        </w:rPr>
      </w:pPr>
      <w:bookmarkStart w:id="38" w:name="_Hlk75443068"/>
      <w:r w:rsidRPr="001A0162">
        <w:rPr>
          <w:rFonts w:ascii="Simplified Arabic" w:eastAsia="Calibri" w:hAnsi="Simplified Arabic" w:cs="Simplified Arabic"/>
          <w:sz w:val="26"/>
          <w:szCs w:val="26"/>
          <w:rtl/>
          <w:lang w:bidi="ar-DZ"/>
        </w:rPr>
        <w:t xml:space="preserve">قمنا بالاستعانة باختبار </w:t>
      </w:r>
      <w:r w:rsidR="00BB5FFA" w:rsidRPr="001A0162">
        <w:rPr>
          <w:rFonts w:ascii="Simplified Arabic" w:eastAsia="Calibri" w:hAnsi="Simplified Arabic" w:cs="Simplified Arabic" w:hint="cs"/>
          <w:sz w:val="26"/>
          <w:szCs w:val="26"/>
          <w:rtl/>
          <w:lang w:bidi="ar-DZ"/>
        </w:rPr>
        <w:t>ألفاكرونباخ</w:t>
      </w:r>
      <w:r w:rsidR="00BB5FFA" w:rsidRPr="001A0162">
        <w:rPr>
          <w:rFonts w:ascii="Simplified Arabic" w:eastAsia="Calibri" w:hAnsi="Simplified Arabic" w:cs="Simplified Arabic"/>
          <w:sz w:val="26"/>
          <w:szCs w:val="26"/>
          <w:lang w:bidi="ar-DZ"/>
        </w:rPr>
        <w:t xml:space="preserve"> (</w:t>
      </w:r>
      <w:r w:rsidRPr="001A0162">
        <w:rPr>
          <w:rFonts w:ascii="Simplified Arabic" w:eastAsia="Calibri" w:hAnsi="Simplified Arabic" w:cs="Simplified Arabic"/>
          <w:sz w:val="26"/>
          <w:szCs w:val="26"/>
          <w:lang w:bidi="ar-DZ"/>
        </w:rPr>
        <w:t>Cronbach Alpha)</w:t>
      </w:r>
      <w:r w:rsidRPr="001A0162">
        <w:rPr>
          <w:rFonts w:ascii="Simplified Arabic" w:eastAsia="Calibri" w:hAnsi="Simplified Arabic" w:cs="Simplified Arabic"/>
          <w:sz w:val="26"/>
          <w:szCs w:val="26"/>
          <w:rtl/>
          <w:lang w:bidi="ar-DZ"/>
        </w:rPr>
        <w:t>، وقد بلغت قيمة معامل الثبات ب 0.843 وهي قيمة ذات دلالة إحصائية جيدة تشير الى وجود ترابط بين عبارات الاستبيان.</w:t>
      </w:r>
    </w:p>
    <w:bookmarkEnd w:id="38"/>
    <w:p w14:paraId="4EA4B8F9" w14:textId="77777777" w:rsidR="001A0162" w:rsidRPr="001A0162" w:rsidRDefault="001A0162" w:rsidP="00BB5FFA">
      <w:pPr>
        <w:numPr>
          <w:ilvl w:val="0"/>
          <w:numId w:val="16"/>
        </w:numPr>
        <w:bidi/>
        <w:spacing w:after="160" w:line="360" w:lineRule="auto"/>
        <w:contextualSpacing/>
        <w:jc w:val="both"/>
        <w:rPr>
          <w:rFonts w:ascii="Simplified Arabic" w:eastAsia="Calibri" w:hAnsi="Simplified Arabic" w:cs="Simplified Arabic"/>
          <w:b/>
          <w:bCs/>
          <w:sz w:val="26"/>
          <w:szCs w:val="26"/>
          <w:rtl/>
        </w:rPr>
      </w:pPr>
      <w:r w:rsidRPr="001A0162">
        <w:rPr>
          <w:rFonts w:ascii="Simplified Arabic" w:eastAsia="Calibri" w:hAnsi="Simplified Arabic" w:cs="Simplified Arabic"/>
          <w:b/>
          <w:bCs/>
          <w:sz w:val="26"/>
          <w:szCs w:val="26"/>
          <w:rtl/>
        </w:rPr>
        <w:lastRenderedPageBreak/>
        <w:t>اختبار ثبات وصدق الاستبيان الموجه الى الزبائن المرضى</w:t>
      </w:r>
    </w:p>
    <w:p w14:paraId="2058FAA8" w14:textId="28B6173E" w:rsidR="001A0162" w:rsidRDefault="001A0162" w:rsidP="00BB5FFA">
      <w:pPr>
        <w:bidi/>
        <w:spacing w:after="160" w:line="360" w:lineRule="auto"/>
        <w:jc w:val="both"/>
        <w:rPr>
          <w:rFonts w:ascii="Simplified Arabic" w:eastAsia="Calibri" w:hAnsi="Simplified Arabic" w:cs="Simplified Arabic"/>
          <w:sz w:val="26"/>
          <w:szCs w:val="26"/>
          <w:rtl/>
          <w:lang w:bidi="ar-DZ"/>
        </w:rPr>
      </w:pPr>
      <w:r w:rsidRPr="001A0162">
        <w:rPr>
          <w:rFonts w:ascii="Simplified Arabic" w:eastAsia="Calibri" w:hAnsi="Simplified Arabic" w:cs="Simplified Arabic"/>
          <w:sz w:val="26"/>
          <w:szCs w:val="26"/>
          <w:rtl/>
          <w:lang w:bidi="ar-DZ"/>
        </w:rPr>
        <w:t xml:space="preserve">قمنا بالاستعانة باختبار ألفاكرونباخ </w:t>
      </w:r>
      <w:r w:rsidRPr="001A0162">
        <w:rPr>
          <w:rFonts w:ascii="Simplified Arabic" w:eastAsia="Calibri" w:hAnsi="Simplified Arabic" w:cs="Simplified Arabic"/>
          <w:sz w:val="26"/>
          <w:szCs w:val="26"/>
          <w:lang w:bidi="ar-DZ"/>
        </w:rPr>
        <w:t>(Cronbach Alpha)</w:t>
      </w:r>
      <w:r w:rsidRPr="001A0162">
        <w:rPr>
          <w:rFonts w:ascii="Simplified Arabic" w:eastAsia="Calibri" w:hAnsi="Simplified Arabic" w:cs="Simplified Arabic"/>
          <w:sz w:val="26"/>
          <w:szCs w:val="26"/>
          <w:rtl/>
          <w:lang w:bidi="ar-DZ"/>
        </w:rPr>
        <w:t>، وقد بلغت قيمة معامل الثبات ب 0.907 وهي قيمة ذات دلالة إحصائية ممتازة تشير الى وجود ترابط بين عبارات الاستبيان.</w:t>
      </w:r>
    </w:p>
    <w:p w14:paraId="4AB0219D" w14:textId="77777777" w:rsidR="00BB5FFA" w:rsidRPr="00BB5FFA" w:rsidRDefault="00BB5FFA" w:rsidP="003A37D2">
      <w:pPr>
        <w:numPr>
          <w:ilvl w:val="0"/>
          <w:numId w:val="40"/>
        </w:numPr>
        <w:bidi/>
        <w:spacing w:after="160" w:line="360" w:lineRule="auto"/>
        <w:contextualSpacing/>
        <w:jc w:val="both"/>
        <w:rPr>
          <w:rFonts w:ascii="Simplified Arabic" w:eastAsia="Calibri" w:hAnsi="Simplified Arabic" w:cs="Simplified Arabic"/>
          <w:b/>
          <w:bCs/>
          <w:sz w:val="26"/>
          <w:szCs w:val="26"/>
          <w:rtl/>
        </w:rPr>
      </w:pPr>
      <w:r w:rsidRPr="00BB5FFA">
        <w:rPr>
          <w:rFonts w:ascii="Simplified Arabic" w:eastAsia="Calibri" w:hAnsi="Simplified Arabic" w:cs="Simplified Arabic"/>
          <w:b/>
          <w:bCs/>
          <w:sz w:val="26"/>
          <w:szCs w:val="26"/>
          <w:rtl/>
        </w:rPr>
        <w:t>التحليل الوصفي للعينة المدروسة ولمتغيرات الدراسة</w:t>
      </w:r>
    </w:p>
    <w:p w14:paraId="62064F7C" w14:textId="6571F995" w:rsidR="00BB5FFA" w:rsidRPr="00BB5FFA" w:rsidRDefault="00BB5FFA" w:rsidP="00BB5FFA">
      <w:pPr>
        <w:bidi/>
        <w:spacing w:after="160" w:line="360" w:lineRule="auto"/>
        <w:jc w:val="both"/>
        <w:rPr>
          <w:rFonts w:ascii="Simplified Arabic" w:eastAsia="Calibri" w:hAnsi="Simplified Arabic" w:cs="Simplified Arabic"/>
          <w:sz w:val="26"/>
          <w:szCs w:val="26"/>
        </w:rPr>
      </w:pPr>
      <w:r w:rsidRPr="00BB5FFA">
        <w:rPr>
          <w:rFonts w:ascii="Simplified Arabic" w:eastAsia="Calibri" w:hAnsi="Simplified Arabic" w:cs="Simplified Arabic"/>
          <w:sz w:val="26"/>
          <w:szCs w:val="26"/>
          <w:rtl/>
        </w:rPr>
        <w:t>سنتطرق الى التحليل الوصفي لخصائص العينتين المدروستين</w:t>
      </w:r>
      <w:r w:rsidRPr="00BB5FFA">
        <w:rPr>
          <w:rFonts w:ascii="Simplified Arabic" w:eastAsia="Calibri" w:hAnsi="Simplified Arabic" w:cs="Simplified Arabic"/>
          <w:sz w:val="26"/>
          <w:szCs w:val="26"/>
        </w:rPr>
        <w:t>)</w:t>
      </w:r>
      <w:r w:rsidR="003A37D2">
        <w:rPr>
          <w:rFonts w:ascii="Simplified Arabic" w:eastAsia="Calibri" w:hAnsi="Simplified Arabic" w:cs="Simplified Arabic" w:hint="cs"/>
          <w:sz w:val="26"/>
          <w:szCs w:val="26"/>
          <w:rtl/>
        </w:rPr>
        <w:t xml:space="preserve"> </w:t>
      </w:r>
      <w:r w:rsidRPr="00BB5FFA">
        <w:rPr>
          <w:rFonts w:ascii="Simplified Arabic" w:eastAsia="Calibri" w:hAnsi="Simplified Arabic" w:cs="Simplified Arabic"/>
          <w:sz w:val="26"/>
          <w:szCs w:val="26"/>
          <w:rtl/>
        </w:rPr>
        <w:t>مقدمي</w:t>
      </w:r>
      <w:r>
        <w:rPr>
          <w:rFonts w:ascii="Simplified Arabic" w:eastAsia="Calibri" w:hAnsi="Simplified Arabic" w:cs="Simplified Arabic" w:hint="cs"/>
          <w:sz w:val="26"/>
          <w:szCs w:val="26"/>
          <w:rtl/>
        </w:rPr>
        <w:t xml:space="preserve"> </w:t>
      </w:r>
      <w:r w:rsidRPr="00BB5FFA">
        <w:rPr>
          <w:rFonts w:ascii="Simplified Arabic" w:eastAsia="Calibri" w:hAnsi="Simplified Arabic" w:cs="Simplified Arabic"/>
          <w:sz w:val="26"/>
          <w:szCs w:val="26"/>
          <w:rtl/>
        </w:rPr>
        <w:t>الخدمات، والزبائن</w:t>
      </w:r>
      <w:r w:rsidRPr="00BB5FFA">
        <w:rPr>
          <w:rFonts w:ascii="Simplified Arabic" w:eastAsia="Calibri" w:hAnsi="Simplified Arabic" w:cs="Simplified Arabic"/>
          <w:sz w:val="26"/>
          <w:szCs w:val="26"/>
        </w:rPr>
        <w:t xml:space="preserve"> (</w:t>
      </w:r>
      <w:r w:rsidRPr="00BB5FFA">
        <w:rPr>
          <w:rFonts w:ascii="Simplified Arabic" w:eastAsia="Calibri" w:hAnsi="Simplified Arabic" w:cs="Simplified Arabic"/>
          <w:sz w:val="26"/>
          <w:szCs w:val="26"/>
          <w:rtl/>
        </w:rPr>
        <w:t>إضافة الى عرض الإحصاءات الوصفية المتعلقة بالمتغيرات الشخصية</w:t>
      </w:r>
      <w:r w:rsidRPr="00BB5FFA">
        <w:rPr>
          <w:rFonts w:ascii="Simplified Arabic" w:eastAsia="Calibri" w:hAnsi="Simplified Arabic" w:cs="Simplified Arabic"/>
          <w:sz w:val="26"/>
          <w:szCs w:val="26"/>
        </w:rPr>
        <w:t>)</w:t>
      </w:r>
      <w:r w:rsidRPr="00BB5FFA">
        <w:rPr>
          <w:rFonts w:ascii="Simplified Arabic" w:eastAsia="Calibri" w:hAnsi="Simplified Arabic" w:cs="Simplified Arabic"/>
          <w:sz w:val="26"/>
          <w:szCs w:val="26"/>
          <w:rtl/>
        </w:rPr>
        <w:t xml:space="preserve"> الجنس، السن، الحالة المدنية، طبيعة التواجد بالمؤسسة</w:t>
      </w:r>
      <w:r w:rsidRPr="00BB5FFA">
        <w:rPr>
          <w:rFonts w:ascii="Simplified Arabic" w:eastAsia="Calibri" w:hAnsi="Simplified Arabic" w:cs="Simplified Arabic"/>
          <w:sz w:val="26"/>
          <w:szCs w:val="26"/>
        </w:rPr>
        <w:t xml:space="preserve"> (</w:t>
      </w:r>
      <w:r w:rsidRPr="00BB5FFA">
        <w:rPr>
          <w:rFonts w:ascii="Simplified Arabic" w:eastAsia="Calibri" w:hAnsi="Simplified Arabic" w:cs="Simplified Arabic"/>
          <w:sz w:val="26"/>
          <w:szCs w:val="26"/>
          <w:rtl/>
        </w:rPr>
        <w:t>لكل من مقدمي الخدمات، والزبائن</w:t>
      </w:r>
      <w:r w:rsidRPr="00BB5FFA">
        <w:rPr>
          <w:rFonts w:ascii="Simplified Arabic" w:eastAsia="Calibri" w:hAnsi="Simplified Arabic" w:cs="Simplified Arabic"/>
          <w:sz w:val="26"/>
          <w:szCs w:val="26"/>
        </w:rPr>
        <w:t>)</w:t>
      </w:r>
      <w:r w:rsidRPr="00BB5FFA">
        <w:rPr>
          <w:rFonts w:ascii="Simplified Arabic" w:eastAsia="Calibri" w:hAnsi="Simplified Arabic" w:cs="Simplified Arabic"/>
          <w:sz w:val="26"/>
          <w:szCs w:val="26"/>
          <w:rtl/>
        </w:rPr>
        <w:t xml:space="preserve"> المرضى</w:t>
      </w:r>
      <w:r w:rsidRPr="00BB5FFA">
        <w:rPr>
          <w:rFonts w:ascii="Simplified Arabic" w:eastAsia="Calibri" w:hAnsi="Simplified Arabic" w:cs="Simplified Arabic"/>
          <w:sz w:val="26"/>
          <w:szCs w:val="26"/>
        </w:rPr>
        <w:t xml:space="preserve"> (</w:t>
      </w:r>
    </w:p>
    <w:p w14:paraId="46821B20" w14:textId="77777777" w:rsidR="003A37D2" w:rsidRPr="003A37D2" w:rsidRDefault="003A37D2" w:rsidP="003A37D2">
      <w:pPr>
        <w:numPr>
          <w:ilvl w:val="0"/>
          <w:numId w:val="90"/>
        </w:numPr>
        <w:bidi/>
        <w:spacing w:after="160" w:line="259" w:lineRule="auto"/>
        <w:contextualSpacing/>
        <w:jc w:val="both"/>
        <w:rPr>
          <w:rFonts w:ascii="Simplified Arabic" w:eastAsia="Calibri" w:hAnsi="Simplified Arabic" w:cs="Simplified Arabic"/>
          <w:b/>
          <w:bCs/>
          <w:sz w:val="26"/>
          <w:szCs w:val="26"/>
        </w:rPr>
      </w:pPr>
      <w:bookmarkStart w:id="39" w:name="_Hlk74816604"/>
      <w:r w:rsidRPr="003A37D2">
        <w:rPr>
          <w:rFonts w:ascii="Simplified Arabic" w:eastAsia="Calibri" w:hAnsi="Simplified Arabic" w:cs="Simplified Arabic"/>
          <w:b/>
          <w:bCs/>
          <w:sz w:val="26"/>
          <w:szCs w:val="26"/>
          <w:rtl/>
        </w:rPr>
        <w:t>الخصائص الشخصية لعينة الدراسة من مقدمي الخدمات في المؤسسة الصحية محل الدراسة</w:t>
      </w:r>
      <w:bookmarkEnd w:id="39"/>
      <w:r w:rsidRPr="003A37D2">
        <w:rPr>
          <w:rFonts w:ascii="Simplified Arabic" w:eastAsia="Calibri" w:hAnsi="Simplified Arabic" w:cs="Simplified Arabic"/>
          <w:b/>
          <w:bCs/>
          <w:sz w:val="26"/>
          <w:szCs w:val="26"/>
          <w:rtl/>
        </w:rPr>
        <w:t>.</w:t>
      </w:r>
    </w:p>
    <w:p w14:paraId="085781F4" w14:textId="77777777" w:rsidR="003A37D2" w:rsidRPr="003A37D2" w:rsidRDefault="003A37D2" w:rsidP="003A37D2">
      <w:pPr>
        <w:numPr>
          <w:ilvl w:val="0"/>
          <w:numId w:val="60"/>
        </w:numPr>
        <w:bidi/>
        <w:spacing w:after="160" w:line="259" w:lineRule="auto"/>
        <w:contextualSpacing/>
        <w:jc w:val="both"/>
        <w:rPr>
          <w:rFonts w:ascii="Simplified Arabic" w:eastAsia="Calibri" w:hAnsi="Simplified Arabic" w:cs="Simplified Arabic"/>
          <w:b/>
          <w:bCs/>
          <w:sz w:val="26"/>
          <w:szCs w:val="26"/>
        </w:rPr>
      </w:pPr>
      <w:r w:rsidRPr="003A37D2">
        <w:rPr>
          <w:rFonts w:ascii="Simplified Arabic" w:eastAsia="Calibri" w:hAnsi="Simplified Arabic" w:cs="Simplified Arabic"/>
          <w:b/>
          <w:bCs/>
          <w:sz w:val="26"/>
          <w:szCs w:val="26"/>
          <w:rtl/>
        </w:rPr>
        <w:t>الجنس</w:t>
      </w:r>
    </w:p>
    <w:p w14:paraId="202133A0" w14:textId="7A1F9F8D" w:rsidR="003A37D2" w:rsidRDefault="003A37D2" w:rsidP="003A37D2">
      <w:pPr>
        <w:bidi/>
        <w:spacing w:after="160"/>
        <w:jc w:val="center"/>
        <w:rPr>
          <w:rFonts w:ascii="Simplified Arabic" w:eastAsia="Calibri" w:hAnsi="Simplified Arabic" w:cs="Simplified Arabic"/>
          <w:b/>
          <w:bCs/>
          <w:sz w:val="26"/>
          <w:szCs w:val="26"/>
          <w:rtl/>
          <w:lang w:val="en-US" w:bidi="ar-DZ"/>
        </w:rPr>
      </w:pPr>
      <w:r w:rsidRPr="003A37D2">
        <w:rPr>
          <w:rFonts w:ascii="Simplified Arabic" w:eastAsia="Calibri" w:hAnsi="Simplified Arabic" w:cs="Simplified Arabic"/>
          <w:b/>
          <w:bCs/>
          <w:sz w:val="26"/>
          <w:szCs w:val="26"/>
          <w:rtl/>
          <w:lang w:val="en-US" w:bidi="ar-DZ"/>
        </w:rPr>
        <w:t>جدول رقم (02</w:t>
      </w:r>
      <w:r w:rsidR="00833C18" w:rsidRPr="003A37D2">
        <w:rPr>
          <w:rFonts w:ascii="Simplified Arabic" w:eastAsia="Calibri" w:hAnsi="Simplified Arabic" w:cs="Simplified Arabic" w:hint="cs"/>
          <w:b/>
          <w:bCs/>
          <w:sz w:val="26"/>
          <w:szCs w:val="26"/>
          <w:rtl/>
          <w:lang w:val="en-US" w:bidi="ar-DZ"/>
        </w:rPr>
        <w:t>)</w:t>
      </w:r>
      <w:r w:rsidR="00833C18" w:rsidRPr="003A37D2">
        <w:rPr>
          <w:rFonts w:ascii="Simplified Arabic" w:eastAsia="Calibri" w:hAnsi="Simplified Arabic" w:cs="Simplified Arabic"/>
          <w:b/>
          <w:bCs/>
          <w:sz w:val="26"/>
          <w:szCs w:val="26"/>
          <w:lang w:bidi="ar-DZ"/>
        </w:rPr>
        <w:t>:</w:t>
      </w:r>
      <w:r w:rsidR="00833C18" w:rsidRPr="003A37D2">
        <w:rPr>
          <w:rFonts w:ascii="Simplified Arabic" w:eastAsia="Calibri" w:hAnsi="Simplified Arabic" w:cs="Simplified Arabic" w:hint="cs"/>
          <w:sz w:val="26"/>
          <w:szCs w:val="26"/>
          <w:rtl/>
          <w:lang w:val="en-US" w:bidi="ar-DZ"/>
        </w:rPr>
        <w:t xml:space="preserve"> توزي</w:t>
      </w:r>
      <w:r w:rsidR="00833C18" w:rsidRPr="003A37D2">
        <w:rPr>
          <w:rFonts w:ascii="Simplified Arabic" w:eastAsia="Calibri" w:hAnsi="Simplified Arabic" w:cs="Simplified Arabic" w:hint="eastAsia"/>
          <w:sz w:val="26"/>
          <w:szCs w:val="26"/>
          <w:rtl/>
          <w:lang w:val="en-US" w:bidi="ar-DZ"/>
        </w:rPr>
        <w:t>ع</w:t>
      </w:r>
      <w:r w:rsidRPr="003A37D2">
        <w:rPr>
          <w:rFonts w:ascii="Simplified Arabic" w:eastAsia="Calibri" w:hAnsi="Simplified Arabic" w:cs="Simplified Arabic"/>
          <w:sz w:val="26"/>
          <w:szCs w:val="26"/>
          <w:rtl/>
          <w:lang w:val="en-US" w:bidi="ar-DZ"/>
        </w:rPr>
        <w:t xml:space="preserve"> افراد العينة حسب الجنس.</w:t>
      </w:r>
    </w:p>
    <w:tbl>
      <w:tblPr>
        <w:tblStyle w:val="a6"/>
        <w:bidiVisual/>
        <w:tblW w:w="0" w:type="auto"/>
        <w:tblInd w:w="720" w:type="dxa"/>
        <w:tblLook w:val="04A0" w:firstRow="1" w:lastRow="0" w:firstColumn="1" w:lastColumn="0" w:noHBand="0" w:noVBand="1"/>
      </w:tblPr>
      <w:tblGrid>
        <w:gridCol w:w="2765"/>
        <w:gridCol w:w="2765"/>
        <w:gridCol w:w="2489"/>
      </w:tblGrid>
      <w:tr w:rsidR="003A37D2" w:rsidRPr="003A37D2" w14:paraId="066ABD10" w14:textId="77777777" w:rsidTr="003A37D2">
        <w:tc>
          <w:tcPr>
            <w:tcW w:w="2765" w:type="dxa"/>
            <w:shd w:val="clear" w:color="auto" w:fill="B4C6E7"/>
          </w:tcPr>
          <w:p w14:paraId="087EF35C"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الجنس</w:t>
            </w:r>
          </w:p>
        </w:tc>
        <w:tc>
          <w:tcPr>
            <w:tcW w:w="2765" w:type="dxa"/>
            <w:shd w:val="clear" w:color="auto" w:fill="B4C6E7"/>
          </w:tcPr>
          <w:p w14:paraId="094ACA58"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العدد</w:t>
            </w:r>
          </w:p>
        </w:tc>
        <w:tc>
          <w:tcPr>
            <w:tcW w:w="2489" w:type="dxa"/>
            <w:shd w:val="clear" w:color="auto" w:fill="B4C6E7"/>
          </w:tcPr>
          <w:p w14:paraId="1541551C"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النسبة</w:t>
            </w:r>
          </w:p>
        </w:tc>
      </w:tr>
      <w:tr w:rsidR="003A37D2" w:rsidRPr="003A37D2" w14:paraId="3AC196FE" w14:textId="77777777" w:rsidTr="003A37D2">
        <w:tc>
          <w:tcPr>
            <w:tcW w:w="2765" w:type="dxa"/>
            <w:shd w:val="clear" w:color="auto" w:fill="D9E2F3"/>
          </w:tcPr>
          <w:p w14:paraId="47E3B088"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 xml:space="preserve">ذكور </w:t>
            </w:r>
          </w:p>
        </w:tc>
        <w:tc>
          <w:tcPr>
            <w:tcW w:w="2765" w:type="dxa"/>
          </w:tcPr>
          <w:p w14:paraId="04F82135"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18</w:t>
            </w:r>
          </w:p>
        </w:tc>
        <w:tc>
          <w:tcPr>
            <w:tcW w:w="2489" w:type="dxa"/>
          </w:tcPr>
          <w:p w14:paraId="3E1EB2E3" w14:textId="77777777" w:rsidR="003A37D2" w:rsidRPr="003A37D2" w:rsidRDefault="003A37D2" w:rsidP="003A37D2">
            <w:pPr>
              <w:bidi/>
              <w:jc w:val="both"/>
              <w:rPr>
                <w:rFonts w:ascii="Simplified Arabic" w:eastAsia="Calibri" w:hAnsi="Simplified Arabic" w:cs="Simplified Arabic"/>
                <w:sz w:val="26"/>
                <w:szCs w:val="26"/>
                <w:lang w:val="fr-FR" w:bidi="ar-DZ"/>
              </w:rPr>
            </w:pPr>
            <w:r w:rsidRPr="003A37D2">
              <w:rPr>
                <w:rFonts w:ascii="Simplified Arabic" w:eastAsia="Calibri" w:hAnsi="Simplified Arabic" w:cs="Simplified Arabic"/>
                <w:sz w:val="26"/>
                <w:szCs w:val="26"/>
                <w:rtl/>
              </w:rPr>
              <w:t>34.6</w:t>
            </w:r>
            <w:r w:rsidRPr="003A37D2">
              <w:rPr>
                <w:rFonts w:ascii="Simplified Arabic" w:eastAsia="Calibri" w:hAnsi="Simplified Arabic" w:cs="Simplified Arabic"/>
                <w:sz w:val="26"/>
                <w:szCs w:val="26"/>
                <w:lang w:bidi="ar-DZ"/>
              </w:rPr>
              <w:t>%</w:t>
            </w:r>
          </w:p>
        </w:tc>
      </w:tr>
      <w:tr w:rsidR="003A37D2" w:rsidRPr="003A37D2" w14:paraId="0A10DCB4" w14:textId="77777777" w:rsidTr="003A37D2">
        <w:tc>
          <w:tcPr>
            <w:tcW w:w="2765" w:type="dxa"/>
            <w:shd w:val="clear" w:color="auto" w:fill="D9E2F3"/>
          </w:tcPr>
          <w:p w14:paraId="2FCA50A9"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الإناث</w:t>
            </w:r>
          </w:p>
        </w:tc>
        <w:tc>
          <w:tcPr>
            <w:tcW w:w="2765" w:type="dxa"/>
          </w:tcPr>
          <w:p w14:paraId="7F853AAF"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34</w:t>
            </w:r>
          </w:p>
        </w:tc>
        <w:tc>
          <w:tcPr>
            <w:tcW w:w="2489" w:type="dxa"/>
          </w:tcPr>
          <w:p w14:paraId="35293CDE" w14:textId="77777777" w:rsidR="003A37D2" w:rsidRPr="003A37D2" w:rsidRDefault="003A37D2" w:rsidP="003A37D2">
            <w:pPr>
              <w:bidi/>
              <w:jc w:val="both"/>
              <w:rPr>
                <w:rFonts w:ascii="Simplified Arabic" w:eastAsia="Calibri" w:hAnsi="Simplified Arabic" w:cs="Simplified Arabic"/>
                <w:sz w:val="26"/>
                <w:szCs w:val="26"/>
                <w:lang w:bidi="ar-DZ"/>
              </w:rPr>
            </w:pPr>
            <w:r w:rsidRPr="003A37D2">
              <w:rPr>
                <w:rFonts w:ascii="Simplified Arabic" w:eastAsia="Calibri" w:hAnsi="Simplified Arabic" w:cs="Simplified Arabic"/>
                <w:sz w:val="26"/>
                <w:szCs w:val="26"/>
                <w:rtl/>
              </w:rPr>
              <w:t>65.4</w:t>
            </w:r>
            <w:r w:rsidRPr="003A37D2">
              <w:rPr>
                <w:rFonts w:ascii="Simplified Arabic" w:eastAsia="Calibri" w:hAnsi="Simplified Arabic" w:cs="Simplified Arabic"/>
                <w:sz w:val="26"/>
                <w:szCs w:val="26"/>
                <w:lang w:bidi="ar-DZ"/>
              </w:rPr>
              <w:t>%</w:t>
            </w:r>
          </w:p>
        </w:tc>
      </w:tr>
      <w:tr w:rsidR="003A37D2" w:rsidRPr="003A37D2" w14:paraId="29013DDB" w14:textId="77777777" w:rsidTr="003A37D2">
        <w:tc>
          <w:tcPr>
            <w:tcW w:w="2765" w:type="dxa"/>
            <w:shd w:val="clear" w:color="auto" w:fill="D9E2F3"/>
          </w:tcPr>
          <w:p w14:paraId="43EFA6E1"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المجموع</w:t>
            </w:r>
          </w:p>
        </w:tc>
        <w:tc>
          <w:tcPr>
            <w:tcW w:w="2765" w:type="dxa"/>
          </w:tcPr>
          <w:p w14:paraId="5BE1D623" w14:textId="77777777" w:rsidR="003A37D2" w:rsidRPr="003A37D2" w:rsidRDefault="003A37D2" w:rsidP="003A37D2">
            <w:pPr>
              <w:bidi/>
              <w:jc w:val="both"/>
              <w:rPr>
                <w:rFonts w:ascii="Simplified Arabic" w:eastAsia="Calibri" w:hAnsi="Simplified Arabic" w:cs="Simplified Arabic"/>
                <w:sz w:val="26"/>
                <w:szCs w:val="26"/>
                <w:rtl/>
              </w:rPr>
            </w:pPr>
            <w:r w:rsidRPr="003A37D2">
              <w:rPr>
                <w:rFonts w:ascii="Simplified Arabic" w:eastAsia="Calibri" w:hAnsi="Simplified Arabic" w:cs="Simplified Arabic"/>
                <w:sz w:val="26"/>
                <w:szCs w:val="26"/>
                <w:rtl/>
              </w:rPr>
              <w:t>52</w:t>
            </w:r>
          </w:p>
        </w:tc>
        <w:tc>
          <w:tcPr>
            <w:tcW w:w="2489" w:type="dxa"/>
          </w:tcPr>
          <w:p w14:paraId="01E0D2BD" w14:textId="77777777" w:rsidR="003A37D2" w:rsidRPr="003A37D2" w:rsidRDefault="003A37D2" w:rsidP="003A37D2">
            <w:pPr>
              <w:bidi/>
              <w:jc w:val="both"/>
              <w:rPr>
                <w:rFonts w:ascii="Simplified Arabic" w:eastAsia="Calibri" w:hAnsi="Simplified Arabic" w:cs="Simplified Arabic"/>
                <w:sz w:val="26"/>
                <w:szCs w:val="26"/>
                <w:lang w:bidi="ar-DZ"/>
              </w:rPr>
            </w:pPr>
            <w:r w:rsidRPr="003A37D2">
              <w:rPr>
                <w:rFonts w:ascii="Simplified Arabic" w:eastAsia="Calibri" w:hAnsi="Simplified Arabic" w:cs="Simplified Arabic"/>
                <w:sz w:val="26"/>
                <w:szCs w:val="26"/>
                <w:rtl/>
              </w:rPr>
              <w:t>100</w:t>
            </w:r>
            <w:r w:rsidRPr="003A37D2">
              <w:rPr>
                <w:rFonts w:ascii="Simplified Arabic" w:eastAsia="Calibri" w:hAnsi="Simplified Arabic" w:cs="Simplified Arabic"/>
                <w:sz w:val="26"/>
                <w:szCs w:val="26"/>
                <w:lang w:bidi="ar-DZ"/>
              </w:rPr>
              <w:t>%</w:t>
            </w:r>
          </w:p>
        </w:tc>
      </w:tr>
    </w:tbl>
    <w:p w14:paraId="538F4392" w14:textId="48CE300F" w:rsidR="00D74D23" w:rsidRPr="003A37D2" w:rsidRDefault="003A37D2" w:rsidP="00A45096">
      <w:pPr>
        <w:bidi/>
        <w:spacing w:after="160"/>
        <w:jc w:val="both"/>
        <w:rPr>
          <w:rFonts w:ascii="Simplified Arabic" w:eastAsia="Calibri" w:hAnsi="Simplified Arabic" w:cs="Simplified Arabic"/>
          <w:sz w:val="26"/>
          <w:szCs w:val="26"/>
          <w:rtl/>
          <w:lang w:val="en-US" w:bidi="ar-DZ"/>
        </w:rPr>
      </w:pPr>
      <w:r>
        <w:rPr>
          <w:rFonts w:ascii="Simplified Arabic" w:eastAsia="Calibri" w:hAnsi="Simplified Arabic" w:cs="Simplified Arabic" w:hint="cs"/>
          <w:b/>
          <w:bCs/>
          <w:sz w:val="26"/>
          <w:szCs w:val="26"/>
          <w:rtl/>
          <w:lang w:val="en-US" w:bidi="ar-DZ"/>
        </w:rPr>
        <w:t xml:space="preserve">         </w:t>
      </w:r>
      <w:r w:rsidRPr="003A37D2">
        <w:rPr>
          <w:rFonts w:ascii="Simplified Arabic" w:eastAsia="Calibri" w:hAnsi="Simplified Arabic" w:cs="Simplified Arabic"/>
          <w:b/>
          <w:bCs/>
          <w:sz w:val="26"/>
          <w:szCs w:val="26"/>
          <w:rtl/>
          <w:lang w:val="en-US" w:bidi="ar-DZ"/>
        </w:rPr>
        <w:t xml:space="preserve">المصدر: </w:t>
      </w:r>
      <w:r w:rsidRPr="003A37D2">
        <w:rPr>
          <w:rFonts w:ascii="Simplified Arabic" w:eastAsia="Calibri" w:hAnsi="Simplified Arabic" w:cs="Simplified Arabic"/>
          <w:sz w:val="26"/>
          <w:szCs w:val="26"/>
          <w:rtl/>
          <w:lang w:val="en-US" w:bidi="ar-DZ"/>
        </w:rPr>
        <w:t xml:space="preserve">من إعداد الطالب اعتمادا على </w:t>
      </w:r>
      <w:r w:rsidRPr="003A37D2">
        <w:rPr>
          <w:rFonts w:ascii="Simplified Arabic" w:eastAsia="Calibri" w:hAnsi="Simplified Arabic" w:cs="Simplified Arabic" w:hint="cs"/>
          <w:sz w:val="26"/>
          <w:szCs w:val="26"/>
          <w:rtl/>
          <w:lang w:val="en-US" w:bidi="ar-DZ"/>
        </w:rPr>
        <w:t xml:space="preserve">نتائج </w:t>
      </w:r>
      <w:r w:rsidRPr="003A37D2">
        <w:rPr>
          <w:rFonts w:ascii="Simplified Arabic" w:eastAsia="Calibri" w:hAnsi="Simplified Arabic" w:cs="Simplified Arabic"/>
          <w:sz w:val="26"/>
          <w:szCs w:val="26"/>
          <w:rtl/>
          <w:lang w:val="en-US" w:bidi="ar-DZ"/>
        </w:rPr>
        <w:t>(</w:t>
      </w:r>
      <w:r w:rsidRPr="003A37D2">
        <w:rPr>
          <w:rFonts w:ascii="Simplified Arabic" w:eastAsia="Calibri" w:hAnsi="Simplified Arabic" w:cs="Simplified Arabic"/>
          <w:sz w:val="26"/>
          <w:szCs w:val="26"/>
          <w:lang w:val="en-US" w:bidi="ar-DZ"/>
        </w:rPr>
        <w:t>SPSS</w:t>
      </w:r>
      <w:r w:rsidRPr="003A37D2">
        <w:rPr>
          <w:rFonts w:ascii="Simplified Arabic" w:eastAsia="Calibri" w:hAnsi="Simplified Arabic" w:cs="Simplified Arabic"/>
          <w:sz w:val="26"/>
          <w:szCs w:val="26"/>
          <w:rtl/>
          <w:lang w:val="en-US" w:bidi="ar-DZ"/>
        </w:rPr>
        <w:t>).</w:t>
      </w:r>
    </w:p>
    <w:p w14:paraId="4DF46A19" w14:textId="6C37C50C" w:rsidR="003A37D2" w:rsidRPr="003A37D2" w:rsidRDefault="00393907" w:rsidP="003A37D2">
      <w:pPr>
        <w:bidi/>
        <w:spacing w:after="160"/>
        <w:jc w:val="center"/>
        <w:rPr>
          <w:rFonts w:ascii="Simplified Arabic" w:eastAsia="Calibri" w:hAnsi="Simplified Arabic" w:cs="Simplified Arabic"/>
          <w:b/>
          <w:bCs/>
          <w:sz w:val="26"/>
          <w:szCs w:val="26"/>
          <w:rtl/>
          <w:lang w:val="en-US" w:bidi="ar-DZ"/>
        </w:rPr>
      </w:pPr>
      <w:r w:rsidRPr="00764D56">
        <w:rPr>
          <w:rFonts w:ascii="Simplified Arabic" w:hAnsi="Simplified Arabic" w:cs="Simplified Arabic"/>
          <w:noProof/>
          <w:sz w:val="26"/>
          <w:szCs w:val="26"/>
        </w:rPr>
        <w:drawing>
          <wp:inline distT="0" distB="0" distL="0" distR="0" wp14:anchorId="328F4789" wp14:editId="17DC2B7E">
            <wp:extent cx="4105275" cy="2447925"/>
            <wp:effectExtent l="0" t="0" r="9525" b="9525"/>
            <wp:docPr id="53" name="مخطط 53">
              <a:extLst xmlns:a="http://schemas.openxmlformats.org/drawingml/2006/main">
                <a:ext uri="{FF2B5EF4-FFF2-40B4-BE49-F238E27FC236}">
                  <a16:creationId xmlns:a16="http://schemas.microsoft.com/office/drawing/2014/main" id="{3722723B-94C1-45E8-A96F-E6E24B0ACC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7701061" w14:textId="766BCF77" w:rsidR="00393907" w:rsidRPr="00393907" w:rsidRDefault="00393907" w:rsidP="00393907">
      <w:pPr>
        <w:bidi/>
        <w:spacing w:after="160" w:line="259" w:lineRule="auto"/>
        <w:jc w:val="both"/>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 xml:space="preserve">               </w:t>
      </w:r>
      <w:r w:rsidRPr="00393907">
        <w:rPr>
          <w:rFonts w:ascii="Simplified Arabic" w:eastAsia="Calibri" w:hAnsi="Simplified Arabic" w:cs="Simplified Arabic"/>
          <w:b/>
          <w:bCs/>
          <w:sz w:val="26"/>
          <w:szCs w:val="26"/>
          <w:rtl/>
          <w:lang w:bidi="ar-DZ"/>
        </w:rPr>
        <w:t>المصدر: من إعداد الطالب اعتمادا على نتائج (</w:t>
      </w:r>
      <w:r w:rsidRPr="00393907">
        <w:rPr>
          <w:rFonts w:ascii="Simplified Arabic" w:eastAsia="Calibri" w:hAnsi="Simplified Arabic" w:cs="Simplified Arabic"/>
          <w:b/>
          <w:bCs/>
          <w:sz w:val="26"/>
          <w:szCs w:val="26"/>
        </w:rPr>
        <w:t>Excel</w:t>
      </w:r>
      <w:r w:rsidRPr="00393907">
        <w:rPr>
          <w:rFonts w:ascii="Simplified Arabic" w:eastAsia="Calibri" w:hAnsi="Simplified Arabic" w:cs="Simplified Arabic"/>
          <w:b/>
          <w:bCs/>
          <w:sz w:val="26"/>
          <w:szCs w:val="26"/>
          <w:rtl/>
          <w:lang w:bidi="ar-DZ"/>
        </w:rPr>
        <w:t>).</w:t>
      </w:r>
    </w:p>
    <w:p w14:paraId="1D620438" w14:textId="77777777" w:rsidR="00804F00" w:rsidRPr="00804F00" w:rsidRDefault="00804F00" w:rsidP="000A2AA3">
      <w:pPr>
        <w:bidi/>
        <w:spacing w:after="160" w:line="360" w:lineRule="auto"/>
        <w:jc w:val="both"/>
        <w:rPr>
          <w:rFonts w:ascii="Simplified Arabic" w:eastAsia="Calibri" w:hAnsi="Simplified Arabic" w:cs="Simplified Arabic"/>
          <w:sz w:val="26"/>
          <w:szCs w:val="26"/>
          <w:rtl/>
        </w:rPr>
      </w:pPr>
      <w:r w:rsidRPr="00804F00">
        <w:rPr>
          <w:rFonts w:ascii="Simplified Arabic" w:eastAsia="Calibri" w:hAnsi="Simplified Arabic" w:cs="Simplified Arabic"/>
          <w:sz w:val="26"/>
          <w:szCs w:val="26"/>
          <w:rtl/>
        </w:rPr>
        <w:lastRenderedPageBreak/>
        <w:t>من خلال الجدول نلاحظ أن أغلبية أفراد العينة من الاناث بنسبة بلغت 65.4</w:t>
      </w:r>
      <w:r w:rsidRPr="00804F00">
        <w:rPr>
          <w:rFonts w:ascii="Simplified Arabic" w:eastAsia="Calibri" w:hAnsi="Simplified Arabic" w:cs="Simplified Arabic"/>
          <w:sz w:val="26"/>
          <w:szCs w:val="26"/>
        </w:rPr>
        <w:t xml:space="preserve"> %</w:t>
      </w:r>
      <w:r w:rsidRPr="00804F00">
        <w:rPr>
          <w:rFonts w:ascii="Simplified Arabic" w:eastAsia="Calibri" w:hAnsi="Simplified Arabic" w:cs="Simplified Arabic"/>
          <w:sz w:val="26"/>
          <w:szCs w:val="26"/>
          <w:rtl/>
        </w:rPr>
        <w:t>وهدا ما يعكس واقع هيمنة العنصر النسوي من أطباء وشبه طبيين، أما نسبة الذكور بلغت 34.6</w:t>
      </w:r>
      <w:r w:rsidRPr="00804F00">
        <w:rPr>
          <w:rFonts w:ascii="Simplified Arabic" w:eastAsia="Calibri" w:hAnsi="Simplified Arabic" w:cs="Simplified Arabic"/>
          <w:sz w:val="26"/>
          <w:szCs w:val="26"/>
        </w:rPr>
        <w:t>.%</w:t>
      </w:r>
    </w:p>
    <w:p w14:paraId="466B5ADE" w14:textId="77777777" w:rsidR="00804F00" w:rsidRPr="00804F00" w:rsidRDefault="00804F00" w:rsidP="00804F00">
      <w:pPr>
        <w:numPr>
          <w:ilvl w:val="0"/>
          <w:numId w:val="60"/>
        </w:numPr>
        <w:bidi/>
        <w:spacing w:after="160" w:line="259" w:lineRule="auto"/>
        <w:contextualSpacing/>
        <w:jc w:val="both"/>
        <w:rPr>
          <w:rFonts w:ascii="Simplified Arabic" w:eastAsia="Calibri" w:hAnsi="Simplified Arabic" w:cs="Simplified Arabic"/>
          <w:b/>
          <w:bCs/>
          <w:sz w:val="26"/>
          <w:szCs w:val="26"/>
          <w:rtl/>
          <w:lang w:bidi="ar-DZ"/>
        </w:rPr>
      </w:pPr>
      <w:r w:rsidRPr="00804F00">
        <w:rPr>
          <w:rFonts w:ascii="Simplified Arabic" w:eastAsia="Calibri" w:hAnsi="Simplified Arabic" w:cs="Simplified Arabic"/>
          <w:b/>
          <w:bCs/>
          <w:sz w:val="26"/>
          <w:szCs w:val="26"/>
          <w:rtl/>
          <w:lang w:bidi="ar-DZ"/>
        </w:rPr>
        <w:t xml:space="preserve">السن </w:t>
      </w:r>
    </w:p>
    <w:p w14:paraId="1F89D776" w14:textId="25F8D5F8" w:rsidR="00804F00" w:rsidRDefault="00804F00" w:rsidP="00804F00">
      <w:pPr>
        <w:bidi/>
        <w:spacing w:after="160"/>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rPr>
        <w:t xml:space="preserve">                         </w:t>
      </w:r>
      <w:r w:rsidRPr="00804F00">
        <w:rPr>
          <w:rFonts w:ascii="Simplified Arabic" w:eastAsia="Calibri" w:hAnsi="Simplified Arabic" w:cs="Simplified Arabic"/>
          <w:b/>
          <w:bCs/>
          <w:sz w:val="26"/>
          <w:szCs w:val="26"/>
          <w:rtl/>
        </w:rPr>
        <w:t xml:space="preserve">جدول </w:t>
      </w:r>
      <w:proofErr w:type="gramStart"/>
      <w:r w:rsidRPr="00804F00">
        <w:rPr>
          <w:rFonts w:ascii="Simplified Arabic" w:eastAsia="Calibri" w:hAnsi="Simplified Arabic" w:cs="Simplified Arabic"/>
          <w:b/>
          <w:bCs/>
          <w:sz w:val="26"/>
          <w:szCs w:val="26"/>
          <w:rtl/>
        </w:rPr>
        <w:t>رقم</w:t>
      </w:r>
      <w:r w:rsidRPr="00804F00">
        <w:rPr>
          <w:rFonts w:ascii="Simplified Arabic" w:eastAsia="Calibri" w:hAnsi="Simplified Arabic" w:cs="Simplified Arabic"/>
          <w:b/>
          <w:bCs/>
          <w:sz w:val="26"/>
          <w:szCs w:val="26"/>
          <w:rtl/>
          <w:lang w:bidi="ar-DZ"/>
        </w:rPr>
        <w:t>(</w:t>
      </w:r>
      <w:proofErr w:type="gramEnd"/>
      <w:r w:rsidRPr="00804F00">
        <w:rPr>
          <w:rFonts w:ascii="Simplified Arabic" w:eastAsia="Calibri" w:hAnsi="Simplified Arabic" w:cs="Simplified Arabic"/>
          <w:b/>
          <w:bCs/>
          <w:sz w:val="26"/>
          <w:szCs w:val="26"/>
          <w:rtl/>
          <w:lang w:bidi="ar-DZ"/>
        </w:rPr>
        <w:t>03)</w:t>
      </w:r>
      <w:r w:rsidRPr="00804F00">
        <w:rPr>
          <w:rFonts w:ascii="Simplified Arabic" w:eastAsia="Calibri" w:hAnsi="Simplified Arabic" w:cs="Simplified Arabic"/>
          <w:b/>
          <w:bCs/>
          <w:sz w:val="26"/>
          <w:szCs w:val="26"/>
          <w:lang w:bidi="ar-DZ"/>
        </w:rPr>
        <w:t>:</w:t>
      </w:r>
      <w:r w:rsidRPr="00804F00">
        <w:rPr>
          <w:rFonts w:ascii="Simplified Arabic" w:eastAsia="Calibri" w:hAnsi="Simplified Arabic" w:cs="Simplified Arabic"/>
          <w:sz w:val="26"/>
          <w:szCs w:val="26"/>
          <w:rtl/>
        </w:rPr>
        <w:t>توزيع افراد العينة حسب السن</w:t>
      </w:r>
      <w:r w:rsidRPr="00804F00">
        <w:rPr>
          <w:rFonts w:ascii="Simplified Arabic" w:eastAsia="Calibri" w:hAnsi="Simplified Arabic" w:cs="Simplified Arabic"/>
          <w:b/>
          <w:bCs/>
          <w:sz w:val="26"/>
          <w:szCs w:val="26"/>
          <w:rtl/>
        </w:rPr>
        <w:t>.</w:t>
      </w:r>
    </w:p>
    <w:tbl>
      <w:tblPr>
        <w:tblStyle w:val="a6"/>
        <w:tblW w:w="0" w:type="auto"/>
        <w:tblLook w:val="04A0" w:firstRow="1" w:lastRow="0" w:firstColumn="1" w:lastColumn="0" w:noHBand="0" w:noVBand="1"/>
      </w:tblPr>
      <w:tblGrid>
        <w:gridCol w:w="3120"/>
        <w:gridCol w:w="3103"/>
        <w:gridCol w:w="3121"/>
      </w:tblGrid>
      <w:tr w:rsidR="00804F00" w:rsidRPr="00804F00" w14:paraId="18A491B1" w14:textId="77777777" w:rsidTr="00804F00">
        <w:tc>
          <w:tcPr>
            <w:tcW w:w="3120" w:type="dxa"/>
            <w:shd w:val="clear" w:color="auto" w:fill="B4C6E7"/>
          </w:tcPr>
          <w:p w14:paraId="60672836"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rPr>
            </w:pPr>
            <w:r w:rsidRPr="00804F00">
              <w:rPr>
                <w:rFonts w:ascii="Simplified Arabic" w:eastAsia="Calibri" w:hAnsi="Simplified Arabic" w:cs="Simplified Arabic"/>
                <w:sz w:val="26"/>
                <w:szCs w:val="26"/>
                <w:rtl/>
              </w:rPr>
              <w:t xml:space="preserve">النسبة </w:t>
            </w:r>
          </w:p>
        </w:tc>
        <w:tc>
          <w:tcPr>
            <w:tcW w:w="3103" w:type="dxa"/>
            <w:shd w:val="clear" w:color="auto" w:fill="B4C6E7"/>
          </w:tcPr>
          <w:p w14:paraId="707E99BF"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rPr>
            </w:pPr>
            <w:r w:rsidRPr="00804F00">
              <w:rPr>
                <w:rFonts w:ascii="Simplified Arabic" w:eastAsia="Calibri" w:hAnsi="Simplified Arabic" w:cs="Simplified Arabic"/>
                <w:sz w:val="26"/>
                <w:szCs w:val="26"/>
                <w:rtl/>
              </w:rPr>
              <w:t>العدد</w:t>
            </w:r>
          </w:p>
        </w:tc>
        <w:tc>
          <w:tcPr>
            <w:tcW w:w="3121" w:type="dxa"/>
            <w:shd w:val="clear" w:color="auto" w:fill="B4C6E7"/>
          </w:tcPr>
          <w:p w14:paraId="43DD3770"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rPr>
            </w:pPr>
            <w:r w:rsidRPr="00804F00">
              <w:rPr>
                <w:rFonts w:ascii="Simplified Arabic" w:eastAsia="Calibri" w:hAnsi="Simplified Arabic" w:cs="Simplified Arabic"/>
                <w:sz w:val="26"/>
                <w:szCs w:val="26"/>
                <w:rtl/>
              </w:rPr>
              <w:t xml:space="preserve">السن </w:t>
            </w:r>
          </w:p>
        </w:tc>
      </w:tr>
      <w:tr w:rsidR="00804F00" w:rsidRPr="00804F00" w14:paraId="7F382E7A" w14:textId="77777777" w:rsidTr="00804F00">
        <w:tc>
          <w:tcPr>
            <w:tcW w:w="3120" w:type="dxa"/>
          </w:tcPr>
          <w:p w14:paraId="7C75EA25"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sz w:val="26"/>
                <w:szCs w:val="26"/>
              </w:rPr>
              <w:t>% 25</w:t>
            </w:r>
          </w:p>
        </w:tc>
        <w:tc>
          <w:tcPr>
            <w:tcW w:w="3103" w:type="dxa"/>
          </w:tcPr>
          <w:p w14:paraId="52A48C25"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lang w:val="fr-FR" w:bidi="ar-DZ"/>
              </w:rPr>
            </w:pPr>
            <w:r w:rsidRPr="00804F00">
              <w:rPr>
                <w:rFonts w:ascii="Simplified Arabic" w:eastAsia="Calibri" w:hAnsi="Simplified Arabic" w:cs="Simplified Arabic"/>
                <w:sz w:val="26"/>
                <w:szCs w:val="26"/>
                <w:rtl/>
              </w:rPr>
              <w:t>13</w:t>
            </w:r>
          </w:p>
        </w:tc>
        <w:tc>
          <w:tcPr>
            <w:tcW w:w="3121" w:type="dxa"/>
            <w:shd w:val="clear" w:color="auto" w:fill="D9E2F3"/>
          </w:tcPr>
          <w:p w14:paraId="0DA14747"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rPr>
            </w:pPr>
            <w:r w:rsidRPr="00804F00">
              <w:rPr>
                <w:rFonts w:ascii="Simplified Arabic" w:eastAsia="Calibri" w:hAnsi="Simplified Arabic" w:cs="Simplified Arabic"/>
                <w:color w:val="000000"/>
                <w:sz w:val="26"/>
                <w:szCs w:val="26"/>
                <w:rtl/>
              </w:rPr>
              <w:t>اقل من 25 سنة</w:t>
            </w:r>
          </w:p>
        </w:tc>
      </w:tr>
      <w:tr w:rsidR="00804F00" w:rsidRPr="00804F00" w14:paraId="1CC19712" w14:textId="77777777" w:rsidTr="00804F00">
        <w:tc>
          <w:tcPr>
            <w:tcW w:w="3120" w:type="dxa"/>
          </w:tcPr>
          <w:p w14:paraId="295C0DA9"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lang w:val="fr-FR"/>
              </w:rPr>
            </w:pPr>
            <w:r w:rsidRPr="00804F00">
              <w:rPr>
                <w:rFonts w:ascii="Simplified Arabic" w:eastAsia="Calibri" w:hAnsi="Simplified Arabic" w:cs="Simplified Arabic"/>
                <w:sz w:val="26"/>
                <w:szCs w:val="26"/>
              </w:rPr>
              <w:t>%73.1</w:t>
            </w:r>
          </w:p>
        </w:tc>
        <w:tc>
          <w:tcPr>
            <w:tcW w:w="3103" w:type="dxa"/>
          </w:tcPr>
          <w:p w14:paraId="4B84D24D"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sz w:val="26"/>
                <w:szCs w:val="26"/>
                <w:rtl/>
              </w:rPr>
              <w:t>38</w:t>
            </w:r>
          </w:p>
        </w:tc>
        <w:tc>
          <w:tcPr>
            <w:tcW w:w="3121" w:type="dxa"/>
            <w:shd w:val="clear" w:color="auto" w:fill="D9E2F3"/>
          </w:tcPr>
          <w:p w14:paraId="4184BFDF"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color w:val="000000"/>
                <w:sz w:val="26"/>
                <w:szCs w:val="26"/>
                <w:rtl/>
              </w:rPr>
              <w:t>من 25 - 35 سنة</w:t>
            </w:r>
          </w:p>
        </w:tc>
      </w:tr>
      <w:tr w:rsidR="00804F00" w:rsidRPr="00804F00" w14:paraId="107A9B06" w14:textId="77777777" w:rsidTr="00804F00">
        <w:tc>
          <w:tcPr>
            <w:tcW w:w="3120" w:type="dxa"/>
          </w:tcPr>
          <w:p w14:paraId="49CD44D6"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sz w:val="26"/>
                <w:szCs w:val="26"/>
              </w:rPr>
              <w:t>% 1.9</w:t>
            </w:r>
          </w:p>
        </w:tc>
        <w:tc>
          <w:tcPr>
            <w:tcW w:w="3103" w:type="dxa"/>
          </w:tcPr>
          <w:p w14:paraId="62D6A187"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sz w:val="26"/>
                <w:szCs w:val="26"/>
                <w:rtl/>
              </w:rPr>
              <w:t>01</w:t>
            </w:r>
          </w:p>
        </w:tc>
        <w:tc>
          <w:tcPr>
            <w:tcW w:w="3121" w:type="dxa"/>
            <w:shd w:val="clear" w:color="auto" w:fill="D9E2F3"/>
          </w:tcPr>
          <w:p w14:paraId="5EFFA570"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color w:val="000000"/>
                <w:sz w:val="26"/>
                <w:szCs w:val="26"/>
                <w:rtl/>
              </w:rPr>
              <w:t>من 36 - 46 سنة</w:t>
            </w:r>
          </w:p>
        </w:tc>
      </w:tr>
      <w:tr w:rsidR="00804F00" w:rsidRPr="00804F00" w14:paraId="58F631D0" w14:textId="77777777" w:rsidTr="00804F00">
        <w:tc>
          <w:tcPr>
            <w:tcW w:w="3120" w:type="dxa"/>
          </w:tcPr>
          <w:p w14:paraId="4A99E6C8"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rPr>
            </w:pPr>
            <w:r w:rsidRPr="00804F00">
              <w:rPr>
                <w:rFonts w:ascii="Simplified Arabic" w:eastAsia="Calibri" w:hAnsi="Simplified Arabic" w:cs="Simplified Arabic"/>
                <w:sz w:val="26"/>
                <w:szCs w:val="26"/>
              </w:rPr>
              <w:t>% 0</w:t>
            </w:r>
          </w:p>
        </w:tc>
        <w:tc>
          <w:tcPr>
            <w:tcW w:w="3103" w:type="dxa"/>
          </w:tcPr>
          <w:p w14:paraId="0D3769F1"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Pr>
            </w:pPr>
            <w:r w:rsidRPr="00804F00">
              <w:rPr>
                <w:rFonts w:ascii="Simplified Arabic" w:eastAsia="Calibri" w:hAnsi="Simplified Arabic" w:cs="Simplified Arabic"/>
                <w:sz w:val="26"/>
                <w:szCs w:val="26"/>
                <w:rtl/>
              </w:rPr>
              <w:t>00</w:t>
            </w:r>
          </w:p>
        </w:tc>
        <w:tc>
          <w:tcPr>
            <w:tcW w:w="3121" w:type="dxa"/>
            <w:shd w:val="clear" w:color="auto" w:fill="D9E2F3"/>
          </w:tcPr>
          <w:p w14:paraId="21E7E984" w14:textId="77777777" w:rsidR="00804F00" w:rsidRPr="00804F00" w:rsidRDefault="00804F00" w:rsidP="00804F00">
            <w:pPr>
              <w:autoSpaceDE w:val="0"/>
              <w:autoSpaceDN w:val="0"/>
              <w:bidi/>
              <w:adjustRightInd w:val="0"/>
              <w:ind w:right="60"/>
              <w:jc w:val="both"/>
              <w:rPr>
                <w:rFonts w:ascii="Simplified Arabic" w:eastAsia="Calibri" w:hAnsi="Simplified Arabic" w:cs="Simplified Arabic"/>
                <w:color w:val="000000"/>
                <w:sz w:val="26"/>
                <w:szCs w:val="26"/>
              </w:rPr>
            </w:pPr>
            <w:r w:rsidRPr="00804F00">
              <w:rPr>
                <w:rFonts w:ascii="Simplified Arabic" w:eastAsia="Calibri" w:hAnsi="Simplified Arabic" w:cs="Simplified Arabic"/>
                <w:color w:val="000000"/>
                <w:sz w:val="26"/>
                <w:szCs w:val="26"/>
                <w:rtl/>
              </w:rPr>
              <w:t>أكثر من 47 سنة</w:t>
            </w:r>
          </w:p>
        </w:tc>
      </w:tr>
      <w:tr w:rsidR="00804F00" w:rsidRPr="00804F00" w14:paraId="5ED717FB" w14:textId="77777777" w:rsidTr="00804F00">
        <w:tc>
          <w:tcPr>
            <w:tcW w:w="3120" w:type="dxa"/>
          </w:tcPr>
          <w:p w14:paraId="77E1CFA0"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rPr>
            </w:pPr>
            <w:r w:rsidRPr="00804F00">
              <w:rPr>
                <w:rFonts w:ascii="Simplified Arabic" w:eastAsia="Calibri" w:hAnsi="Simplified Arabic" w:cs="Simplified Arabic"/>
                <w:sz w:val="26"/>
                <w:szCs w:val="26"/>
              </w:rPr>
              <w:t>% 100</w:t>
            </w:r>
          </w:p>
        </w:tc>
        <w:tc>
          <w:tcPr>
            <w:tcW w:w="3103" w:type="dxa"/>
          </w:tcPr>
          <w:p w14:paraId="2CE72FE0" w14:textId="77777777" w:rsidR="00804F00" w:rsidRPr="00804F00" w:rsidRDefault="00804F00" w:rsidP="00804F00">
            <w:pPr>
              <w:autoSpaceDE w:val="0"/>
              <w:autoSpaceDN w:val="0"/>
              <w:bidi/>
              <w:adjustRightInd w:val="0"/>
              <w:jc w:val="both"/>
              <w:rPr>
                <w:rFonts w:ascii="Simplified Arabic" w:eastAsia="Calibri" w:hAnsi="Simplified Arabic" w:cs="Simplified Arabic"/>
                <w:sz w:val="26"/>
                <w:szCs w:val="26"/>
                <w:rtl/>
                <w:lang w:val="fr-FR"/>
              </w:rPr>
            </w:pPr>
            <w:r w:rsidRPr="00804F00">
              <w:rPr>
                <w:rFonts w:ascii="Simplified Arabic" w:eastAsia="Calibri" w:hAnsi="Simplified Arabic" w:cs="Simplified Arabic"/>
                <w:sz w:val="26"/>
                <w:szCs w:val="26"/>
              </w:rPr>
              <w:t>50</w:t>
            </w:r>
          </w:p>
        </w:tc>
        <w:tc>
          <w:tcPr>
            <w:tcW w:w="3121" w:type="dxa"/>
            <w:shd w:val="clear" w:color="auto" w:fill="D9E2F3"/>
          </w:tcPr>
          <w:p w14:paraId="3C247CDE" w14:textId="77777777" w:rsidR="00804F00" w:rsidRPr="00804F00" w:rsidRDefault="00804F00" w:rsidP="00804F00">
            <w:pPr>
              <w:autoSpaceDE w:val="0"/>
              <w:autoSpaceDN w:val="0"/>
              <w:bidi/>
              <w:adjustRightInd w:val="0"/>
              <w:ind w:right="60"/>
              <w:jc w:val="both"/>
              <w:rPr>
                <w:rFonts w:ascii="Simplified Arabic" w:eastAsia="Calibri" w:hAnsi="Simplified Arabic" w:cs="Simplified Arabic"/>
                <w:color w:val="000000"/>
                <w:sz w:val="26"/>
                <w:szCs w:val="26"/>
                <w:rtl/>
              </w:rPr>
            </w:pPr>
            <w:r w:rsidRPr="00804F00">
              <w:rPr>
                <w:rFonts w:ascii="Simplified Arabic" w:eastAsia="Calibri" w:hAnsi="Simplified Arabic" w:cs="Simplified Arabic"/>
                <w:color w:val="000000"/>
                <w:sz w:val="26"/>
                <w:szCs w:val="26"/>
                <w:rtl/>
              </w:rPr>
              <w:t xml:space="preserve">المجموع </w:t>
            </w:r>
          </w:p>
        </w:tc>
      </w:tr>
    </w:tbl>
    <w:p w14:paraId="3B5F959F" w14:textId="6EAC240C" w:rsidR="00804F00" w:rsidRDefault="00804F00" w:rsidP="00804F00">
      <w:pPr>
        <w:bidi/>
        <w:spacing w:after="160"/>
        <w:jc w:val="both"/>
        <w:rPr>
          <w:rFonts w:ascii="Simplified Arabic" w:eastAsia="Calibri" w:hAnsi="Simplified Arabic" w:cs="Simplified Arabic"/>
          <w:sz w:val="26"/>
          <w:szCs w:val="26"/>
          <w:rtl/>
          <w:lang w:val="en-US" w:bidi="ar-DZ"/>
        </w:rPr>
      </w:pPr>
      <w:r w:rsidRPr="00804F00">
        <w:rPr>
          <w:rFonts w:ascii="Simplified Arabic" w:eastAsia="Calibri" w:hAnsi="Simplified Arabic" w:cs="Simplified Arabic"/>
          <w:b/>
          <w:bCs/>
          <w:sz w:val="26"/>
          <w:szCs w:val="26"/>
          <w:rtl/>
          <w:lang w:val="en-US" w:bidi="ar-DZ"/>
        </w:rPr>
        <w:t xml:space="preserve">المصدر: </w:t>
      </w:r>
      <w:r w:rsidRPr="00804F00">
        <w:rPr>
          <w:rFonts w:ascii="Simplified Arabic" w:eastAsia="Calibri" w:hAnsi="Simplified Arabic" w:cs="Simplified Arabic"/>
          <w:sz w:val="26"/>
          <w:szCs w:val="26"/>
          <w:rtl/>
          <w:lang w:val="en-US" w:bidi="ar-DZ"/>
        </w:rPr>
        <w:t>من إعداد الطالب اعتمادا على نتائج (</w:t>
      </w:r>
      <w:r w:rsidRPr="00804F00">
        <w:rPr>
          <w:rFonts w:ascii="Simplified Arabic" w:eastAsia="Calibri" w:hAnsi="Simplified Arabic" w:cs="Simplified Arabic"/>
          <w:sz w:val="26"/>
          <w:szCs w:val="26"/>
          <w:lang w:val="en-US" w:bidi="ar-DZ"/>
        </w:rPr>
        <w:t>SPSS</w:t>
      </w:r>
      <w:r w:rsidRPr="00804F00">
        <w:rPr>
          <w:rFonts w:ascii="Simplified Arabic" w:eastAsia="Calibri" w:hAnsi="Simplified Arabic" w:cs="Simplified Arabic"/>
          <w:sz w:val="26"/>
          <w:szCs w:val="26"/>
          <w:rtl/>
          <w:lang w:val="en-US" w:bidi="ar-DZ"/>
        </w:rPr>
        <w:t>).</w:t>
      </w:r>
    </w:p>
    <w:p w14:paraId="5CEFD4B9" w14:textId="1E8795AB" w:rsidR="00804F00" w:rsidRPr="00804F00" w:rsidRDefault="00804F00" w:rsidP="00804F00">
      <w:pPr>
        <w:bidi/>
        <w:spacing w:after="160"/>
        <w:jc w:val="both"/>
        <w:rPr>
          <w:rFonts w:ascii="Simplified Arabic" w:eastAsia="Calibri" w:hAnsi="Simplified Arabic" w:cs="Simplified Arabic"/>
          <w:sz w:val="26"/>
          <w:szCs w:val="26"/>
          <w:rtl/>
          <w:lang w:val="en-US" w:bidi="ar-DZ"/>
        </w:rPr>
      </w:pPr>
      <w:r w:rsidRPr="00804F00">
        <w:rPr>
          <w:rFonts w:ascii="Simplified Arabic" w:eastAsia="Calibri" w:hAnsi="Simplified Arabic" w:cs="Simplified Arabic" w:hint="cs"/>
          <w:b/>
          <w:bCs/>
          <w:sz w:val="26"/>
          <w:szCs w:val="26"/>
          <w:rtl/>
          <w:lang w:bidi="ar-DZ"/>
        </w:rPr>
        <w:t xml:space="preserve">                                  </w:t>
      </w:r>
      <w:r w:rsidRPr="00804F00">
        <w:rPr>
          <w:rFonts w:ascii="Simplified Arabic" w:eastAsia="Calibri" w:hAnsi="Simplified Arabic" w:cs="Simplified Arabic"/>
          <w:b/>
          <w:bCs/>
          <w:sz w:val="26"/>
          <w:szCs w:val="26"/>
          <w:rtl/>
          <w:lang w:bidi="ar-DZ"/>
        </w:rPr>
        <w:t xml:space="preserve">الشكل رقم (3-3): </w:t>
      </w:r>
      <w:r w:rsidRPr="00804F00">
        <w:rPr>
          <w:rFonts w:ascii="Simplified Arabic" w:eastAsia="Calibri" w:hAnsi="Simplified Arabic" w:cs="Simplified Arabic"/>
          <w:sz w:val="26"/>
          <w:szCs w:val="26"/>
          <w:rtl/>
          <w:lang w:bidi="ar-DZ"/>
        </w:rPr>
        <w:t>توزيع عينة حسب السن</w:t>
      </w:r>
      <w:r w:rsidRPr="00804F00">
        <w:rPr>
          <w:rFonts w:ascii="Simplified Arabic" w:eastAsia="Calibri" w:hAnsi="Simplified Arabic" w:cs="Simplified Arabic"/>
          <w:sz w:val="26"/>
          <w:szCs w:val="26"/>
          <w:rtl/>
          <w:lang w:val="en-US" w:bidi="ar-DZ"/>
        </w:rPr>
        <w:t>.</w:t>
      </w:r>
    </w:p>
    <w:p w14:paraId="5635647B" w14:textId="48ECDA26" w:rsidR="00804F00" w:rsidRPr="00804F00" w:rsidRDefault="00804F00" w:rsidP="00804F00">
      <w:pPr>
        <w:bidi/>
        <w:spacing w:after="160"/>
        <w:jc w:val="center"/>
        <w:rPr>
          <w:rFonts w:ascii="Simplified Arabic" w:eastAsia="Calibri" w:hAnsi="Simplified Arabic" w:cs="Simplified Arabic"/>
          <w:b/>
          <w:bCs/>
          <w:sz w:val="26"/>
          <w:szCs w:val="26"/>
          <w:rtl/>
          <w:lang w:bidi="ar-DZ"/>
        </w:rPr>
      </w:pPr>
      <w:r w:rsidRPr="00764D56">
        <w:rPr>
          <w:rFonts w:ascii="Simplified Arabic" w:hAnsi="Simplified Arabic" w:cs="Simplified Arabic"/>
          <w:noProof/>
          <w:sz w:val="26"/>
          <w:szCs w:val="26"/>
        </w:rPr>
        <w:drawing>
          <wp:inline distT="0" distB="0" distL="0" distR="0" wp14:anchorId="4179C523" wp14:editId="778CA7AD">
            <wp:extent cx="4286250" cy="2468134"/>
            <wp:effectExtent l="0" t="0" r="0" b="8890"/>
            <wp:docPr id="54" name="صورة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93841" cy="2472505"/>
                    </a:xfrm>
                    <a:prstGeom prst="rect">
                      <a:avLst/>
                    </a:prstGeom>
                    <a:noFill/>
                  </pic:spPr>
                </pic:pic>
              </a:graphicData>
            </a:graphic>
          </wp:inline>
        </w:drawing>
      </w:r>
    </w:p>
    <w:p w14:paraId="5FD6CB78" w14:textId="66A5775B" w:rsidR="00094D78" w:rsidRPr="00804F00" w:rsidRDefault="00804F00" w:rsidP="000A2AA3">
      <w:pPr>
        <w:bidi/>
        <w:spacing w:after="160" w:line="259" w:lineRule="auto"/>
        <w:jc w:val="both"/>
        <w:rPr>
          <w:rFonts w:ascii="Simplified Arabic" w:eastAsia="Calibri" w:hAnsi="Simplified Arabic" w:cs="Simplified Arabic"/>
          <w:b/>
          <w:bCs/>
          <w:sz w:val="26"/>
          <w:szCs w:val="26"/>
          <w:rtl/>
          <w:lang w:val="en-US" w:bidi="ar-DZ"/>
        </w:rPr>
      </w:pPr>
      <w:r>
        <w:rPr>
          <w:rFonts w:ascii="Simplified Arabic" w:eastAsia="Calibri" w:hAnsi="Simplified Arabic" w:cs="Simplified Arabic" w:hint="cs"/>
          <w:b/>
          <w:bCs/>
          <w:sz w:val="26"/>
          <w:szCs w:val="26"/>
          <w:rtl/>
          <w:lang w:val="en-US" w:bidi="ar-DZ"/>
        </w:rPr>
        <w:t xml:space="preserve">                </w:t>
      </w:r>
      <w:r w:rsidRPr="00804F00">
        <w:rPr>
          <w:rFonts w:ascii="Simplified Arabic" w:eastAsia="Calibri" w:hAnsi="Simplified Arabic" w:cs="Simplified Arabic"/>
          <w:b/>
          <w:bCs/>
          <w:sz w:val="26"/>
          <w:szCs w:val="26"/>
          <w:rtl/>
          <w:lang w:val="en-US" w:bidi="ar-DZ"/>
        </w:rPr>
        <w:t xml:space="preserve">المصدر: </w:t>
      </w:r>
      <w:r w:rsidRPr="00804F00">
        <w:rPr>
          <w:rFonts w:ascii="Simplified Arabic" w:eastAsia="Calibri" w:hAnsi="Simplified Arabic" w:cs="Simplified Arabic"/>
          <w:sz w:val="26"/>
          <w:szCs w:val="26"/>
          <w:rtl/>
          <w:lang w:val="en-US" w:bidi="ar-DZ"/>
        </w:rPr>
        <w:t>من إعداد الطالب</w:t>
      </w:r>
      <w:r w:rsidRPr="00804F00">
        <w:rPr>
          <w:rFonts w:ascii="Simplified Arabic" w:eastAsia="Calibri" w:hAnsi="Simplified Arabic" w:cs="Simplified Arabic"/>
          <w:b/>
          <w:bCs/>
          <w:sz w:val="26"/>
          <w:szCs w:val="26"/>
          <w:rtl/>
          <w:lang w:val="en-US" w:bidi="ar-DZ"/>
        </w:rPr>
        <w:t xml:space="preserve"> اعتمادا على (</w:t>
      </w:r>
      <w:r w:rsidRPr="00804F00">
        <w:rPr>
          <w:rFonts w:ascii="Simplified Arabic" w:eastAsia="Calibri" w:hAnsi="Simplified Arabic" w:cs="Simplified Arabic"/>
          <w:b/>
          <w:bCs/>
          <w:sz w:val="26"/>
          <w:szCs w:val="26"/>
        </w:rPr>
        <w:t>Excel</w:t>
      </w:r>
      <w:r w:rsidRPr="00804F00">
        <w:rPr>
          <w:rFonts w:ascii="Simplified Arabic" w:eastAsia="Calibri" w:hAnsi="Simplified Arabic" w:cs="Simplified Arabic"/>
          <w:b/>
          <w:bCs/>
          <w:sz w:val="26"/>
          <w:szCs w:val="26"/>
          <w:rtl/>
          <w:lang w:val="en-US" w:bidi="ar-DZ"/>
        </w:rPr>
        <w:t>).</w:t>
      </w:r>
    </w:p>
    <w:p w14:paraId="33298598" w14:textId="299D9876" w:rsidR="00094D78" w:rsidRDefault="00094D78" w:rsidP="000A2AA3">
      <w:pPr>
        <w:bidi/>
        <w:spacing w:after="160" w:line="360" w:lineRule="auto"/>
        <w:jc w:val="both"/>
        <w:rPr>
          <w:rFonts w:ascii="Simplified Arabic" w:eastAsia="Calibri" w:hAnsi="Simplified Arabic" w:cs="Simplified Arabic"/>
          <w:sz w:val="26"/>
          <w:szCs w:val="26"/>
          <w:rtl/>
          <w:lang w:val="en-US"/>
        </w:rPr>
      </w:pPr>
      <w:r w:rsidRPr="00094D78">
        <w:rPr>
          <w:rFonts w:ascii="Simplified Arabic" w:eastAsia="Calibri" w:hAnsi="Simplified Arabic" w:cs="Simplified Arabic"/>
          <w:sz w:val="26"/>
          <w:szCs w:val="26"/>
          <w:rtl/>
        </w:rPr>
        <w:t xml:space="preserve">فيما يخص أعمار العينة المدروسة فكانت النسبة الأكبر لفئة </w:t>
      </w:r>
      <w:bookmarkStart w:id="40" w:name="_Hlk75625842"/>
      <w:r w:rsidRPr="00094D78">
        <w:rPr>
          <w:rFonts w:ascii="Simplified Arabic" w:eastAsia="Calibri" w:hAnsi="Simplified Arabic" w:cs="Simplified Arabic"/>
          <w:sz w:val="26"/>
          <w:szCs w:val="26"/>
          <w:lang w:val="en-US"/>
        </w:rPr>
        <w:t>[35-25]</w:t>
      </w:r>
      <w:bookmarkEnd w:id="40"/>
      <w:r w:rsidRPr="00094D78">
        <w:rPr>
          <w:rFonts w:ascii="Simplified Arabic" w:eastAsia="Calibri" w:hAnsi="Simplified Arabic" w:cs="Simplified Arabic"/>
          <w:sz w:val="26"/>
          <w:szCs w:val="26"/>
          <w:rtl/>
          <w:lang w:val="en-US"/>
        </w:rPr>
        <w:t xml:space="preserve"> بنسبة 73.1</w:t>
      </w:r>
      <w:r w:rsidRPr="00094D78">
        <w:rPr>
          <w:rFonts w:ascii="Simplified Arabic" w:eastAsia="Calibri" w:hAnsi="Simplified Arabic" w:cs="Simplified Arabic"/>
          <w:sz w:val="26"/>
          <w:szCs w:val="26"/>
        </w:rPr>
        <w:t>%</w:t>
      </w:r>
      <w:r w:rsidRPr="00094D78">
        <w:rPr>
          <w:rFonts w:ascii="Simplified Arabic" w:eastAsia="Calibri" w:hAnsi="Simplified Arabic" w:cs="Simplified Arabic"/>
          <w:sz w:val="26"/>
          <w:szCs w:val="26"/>
          <w:rtl/>
        </w:rPr>
        <w:t>، وتليها الفئة اقل من 25 سنة بنسبة 25</w:t>
      </w:r>
      <w:r w:rsidRPr="00094D78">
        <w:rPr>
          <w:rFonts w:ascii="Simplified Arabic" w:eastAsia="Calibri" w:hAnsi="Simplified Arabic" w:cs="Simplified Arabic"/>
          <w:sz w:val="26"/>
          <w:szCs w:val="26"/>
        </w:rPr>
        <w:t>%</w:t>
      </w:r>
      <w:r w:rsidRPr="00094D78">
        <w:rPr>
          <w:rFonts w:ascii="Simplified Arabic" w:eastAsia="Calibri" w:hAnsi="Simplified Arabic" w:cs="Simplified Arabic"/>
          <w:sz w:val="26"/>
          <w:szCs w:val="26"/>
          <w:rtl/>
          <w:lang w:val="en-US"/>
        </w:rPr>
        <w:t>، الذي يعكس سيطرة فئة الشباب على عينة الدراسة.</w:t>
      </w:r>
    </w:p>
    <w:p w14:paraId="57383C07" w14:textId="624D0957" w:rsidR="00094D78" w:rsidRDefault="00094D78" w:rsidP="00094D78">
      <w:pPr>
        <w:bidi/>
        <w:spacing w:after="160" w:line="240" w:lineRule="auto"/>
        <w:jc w:val="both"/>
        <w:rPr>
          <w:rFonts w:ascii="Simplified Arabic" w:eastAsia="Calibri" w:hAnsi="Simplified Arabic" w:cs="Simplified Arabic"/>
          <w:sz w:val="26"/>
          <w:szCs w:val="26"/>
          <w:rtl/>
          <w:lang w:val="en-US"/>
        </w:rPr>
      </w:pPr>
    </w:p>
    <w:p w14:paraId="406C49F0" w14:textId="77777777" w:rsidR="00E03805" w:rsidRDefault="00E03805" w:rsidP="00E03805">
      <w:pPr>
        <w:bidi/>
        <w:spacing w:after="160" w:line="240" w:lineRule="auto"/>
        <w:jc w:val="both"/>
        <w:rPr>
          <w:rFonts w:ascii="Simplified Arabic" w:eastAsia="Calibri" w:hAnsi="Simplified Arabic" w:cs="Simplified Arabic"/>
          <w:sz w:val="26"/>
          <w:szCs w:val="26"/>
          <w:rtl/>
          <w:lang w:val="en-US"/>
        </w:rPr>
      </w:pPr>
    </w:p>
    <w:p w14:paraId="3178F09F" w14:textId="77777777" w:rsidR="00094D78" w:rsidRPr="00094D78" w:rsidRDefault="00094D78" w:rsidP="00094D78">
      <w:pPr>
        <w:numPr>
          <w:ilvl w:val="0"/>
          <w:numId w:val="60"/>
        </w:numPr>
        <w:bidi/>
        <w:spacing w:after="160" w:line="259" w:lineRule="auto"/>
        <w:contextualSpacing/>
        <w:jc w:val="both"/>
        <w:rPr>
          <w:rFonts w:ascii="Simplified Arabic" w:eastAsia="Calibri" w:hAnsi="Simplified Arabic" w:cs="Simplified Arabic"/>
          <w:b/>
          <w:bCs/>
          <w:sz w:val="26"/>
          <w:szCs w:val="26"/>
          <w:rtl/>
        </w:rPr>
      </w:pPr>
      <w:r w:rsidRPr="00094D78">
        <w:rPr>
          <w:rFonts w:ascii="Simplified Arabic" w:eastAsia="Calibri" w:hAnsi="Simplified Arabic" w:cs="Simplified Arabic"/>
          <w:b/>
          <w:bCs/>
          <w:sz w:val="26"/>
          <w:szCs w:val="26"/>
          <w:rtl/>
        </w:rPr>
        <w:lastRenderedPageBreak/>
        <w:t xml:space="preserve">الحالة المدنية </w:t>
      </w:r>
    </w:p>
    <w:p w14:paraId="5605235C" w14:textId="3A49C0C4" w:rsidR="00094D78" w:rsidRPr="00094D78" w:rsidRDefault="00094D78" w:rsidP="00094D78">
      <w:pPr>
        <w:bidi/>
        <w:spacing w:after="160"/>
        <w:jc w:val="center"/>
        <w:rPr>
          <w:rFonts w:ascii="Simplified Arabic" w:eastAsia="Calibri" w:hAnsi="Simplified Arabic" w:cs="Simplified Arabic"/>
          <w:b/>
          <w:bCs/>
          <w:sz w:val="26"/>
          <w:szCs w:val="26"/>
          <w:rtl/>
          <w:lang w:val="en-US" w:bidi="ar-DZ"/>
        </w:rPr>
      </w:pPr>
      <w:r w:rsidRPr="00094D78">
        <w:rPr>
          <w:rFonts w:ascii="Simplified Arabic" w:eastAsia="Calibri" w:hAnsi="Simplified Arabic" w:cs="Simplified Arabic"/>
          <w:b/>
          <w:bCs/>
          <w:sz w:val="26"/>
          <w:szCs w:val="26"/>
          <w:rtl/>
          <w:lang w:val="en-US" w:bidi="ar-DZ"/>
        </w:rPr>
        <w:t>جدول رقم (04</w:t>
      </w:r>
      <w:r w:rsidRPr="00094D78">
        <w:rPr>
          <w:rFonts w:ascii="Simplified Arabic" w:eastAsia="Calibri" w:hAnsi="Simplified Arabic" w:cs="Simplified Arabic" w:hint="cs"/>
          <w:b/>
          <w:bCs/>
          <w:sz w:val="26"/>
          <w:szCs w:val="26"/>
          <w:rtl/>
          <w:lang w:val="en-US" w:bidi="ar-DZ"/>
        </w:rPr>
        <w:t>)</w:t>
      </w:r>
      <w:r w:rsidRPr="00094D78">
        <w:rPr>
          <w:rFonts w:ascii="Simplified Arabic" w:eastAsia="Calibri" w:hAnsi="Simplified Arabic" w:cs="Simplified Arabic"/>
          <w:b/>
          <w:bCs/>
          <w:sz w:val="26"/>
          <w:szCs w:val="26"/>
          <w:lang w:bidi="ar-DZ"/>
        </w:rPr>
        <w:t>:</w:t>
      </w:r>
      <w:r w:rsidRPr="00094D78">
        <w:rPr>
          <w:rFonts w:ascii="Simplified Arabic" w:eastAsia="Calibri" w:hAnsi="Simplified Arabic" w:cs="Simplified Arabic" w:hint="cs"/>
          <w:sz w:val="26"/>
          <w:szCs w:val="26"/>
          <w:rtl/>
          <w:lang w:val="en-US" w:bidi="ar-DZ"/>
        </w:rPr>
        <w:t xml:space="preserve"> توزي</w:t>
      </w:r>
      <w:r w:rsidRPr="00094D78">
        <w:rPr>
          <w:rFonts w:ascii="Simplified Arabic" w:eastAsia="Calibri" w:hAnsi="Simplified Arabic" w:cs="Simplified Arabic" w:hint="eastAsia"/>
          <w:sz w:val="26"/>
          <w:szCs w:val="26"/>
          <w:rtl/>
          <w:lang w:val="en-US" w:bidi="ar-DZ"/>
        </w:rPr>
        <w:t>ع</w:t>
      </w:r>
      <w:r w:rsidRPr="00094D78">
        <w:rPr>
          <w:rFonts w:ascii="Simplified Arabic" w:eastAsia="Calibri" w:hAnsi="Simplified Arabic" w:cs="Simplified Arabic"/>
          <w:sz w:val="26"/>
          <w:szCs w:val="26"/>
          <w:rtl/>
          <w:lang w:val="en-US" w:bidi="ar-DZ"/>
        </w:rPr>
        <w:t xml:space="preserve"> افراد العينة حسب الحالة المدنية</w:t>
      </w:r>
      <w:r>
        <w:rPr>
          <w:rFonts w:ascii="Simplified Arabic" w:eastAsia="Calibri" w:hAnsi="Simplified Arabic" w:cs="Simplified Arabic" w:hint="cs"/>
          <w:b/>
          <w:bCs/>
          <w:sz w:val="26"/>
          <w:szCs w:val="26"/>
          <w:rtl/>
          <w:lang w:val="en-US" w:bidi="ar-DZ"/>
        </w:rPr>
        <w:t>.</w:t>
      </w:r>
    </w:p>
    <w:tbl>
      <w:tblPr>
        <w:tblStyle w:val="a6"/>
        <w:bidiVisual/>
        <w:tblW w:w="0" w:type="auto"/>
        <w:tblInd w:w="720" w:type="dxa"/>
        <w:tblLook w:val="04A0" w:firstRow="1" w:lastRow="0" w:firstColumn="1" w:lastColumn="0" w:noHBand="0" w:noVBand="1"/>
      </w:tblPr>
      <w:tblGrid>
        <w:gridCol w:w="2765"/>
        <w:gridCol w:w="2439"/>
        <w:gridCol w:w="2410"/>
      </w:tblGrid>
      <w:tr w:rsidR="00094D78" w:rsidRPr="00094D78" w14:paraId="354C1EDE" w14:textId="77777777" w:rsidTr="00094D78">
        <w:tc>
          <w:tcPr>
            <w:tcW w:w="2765" w:type="dxa"/>
            <w:shd w:val="clear" w:color="auto" w:fill="B4C6E7"/>
          </w:tcPr>
          <w:p w14:paraId="5112668A"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الحالة المدنية</w:t>
            </w:r>
          </w:p>
        </w:tc>
        <w:tc>
          <w:tcPr>
            <w:tcW w:w="2439" w:type="dxa"/>
            <w:shd w:val="clear" w:color="auto" w:fill="B4C6E7"/>
          </w:tcPr>
          <w:p w14:paraId="49F49C7E"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العدد</w:t>
            </w:r>
          </w:p>
        </w:tc>
        <w:tc>
          <w:tcPr>
            <w:tcW w:w="2410" w:type="dxa"/>
            <w:shd w:val="clear" w:color="auto" w:fill="B4C6E7"/>
          </w:tcPr>
          <w:p w14:paraId="482457E1"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النسبة</w:t>
            </w:r>
          </w:p>
        </w:tc>
      </w:tr>
      <w:tr w:rsidR="00094D78" w:rsidRPr="00094D78" w14:paraId="48FA4B00" w14:textId="77777777" w:rsidTr="00094D78">
        <w:tc>
          <w:tcPr>
            <w:tcW w:w="2765" w:type="dxa"/>
            <w:shd w:val="clear" w:color="auto" w:fill="D9E2F3"/>
          </w:tcPr>
          <w:p w14:paraId="4448F31B"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متزوج</w:t>
            </w:r>
          </w:p>
        </w:tc>
        <w:tc>
          <w:tcPr>
            <w:tcW w:w="2439" w:type="dxa"/>
          </w:tcPr>
          <w:p w14:paraId="3DA31F16"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35</w:t>
            </w:r>
          </w:p>
        </w:tc>
        <w:tc>
          <w:tcPr>
            <w:tcW w:w="2410" w:type="dxa"/>
          </w:tcPr>
          <w:p w14:paraId="35EC6563" w14:textId="77777777" w:rsidR="00094D78" w:rsidRPr="00094D78" w:rsidRDefault="00094D78" w:rsidP="00094D78">
            <w:pPr>
              <w:bidi/>
              <w:jc w:val="both"/>
              <w:rPr>
                <w:rFonts w:ascii="Simplified Arabic" w:eastAsia="Calibri" w:hAnsi="Simplified Arabic" w:cs="Simplified Arabic"/>
                <w:sz w:val="26"/>
                <w:szCs w:val="26"/>
                <w:lang w:val="fr-FR" w:bidi="ar-DZ"/>
              </w:rPr>
            </w:pPr>
            <w:r w:rsidRPr="00094D78">
              <w:rPr>
                <w:rFonts w:ascii="Simplified Arabic" w:eastAsia="Calibri" w:hAnsi="Simplified Arabic" w:cs="Simplified Arabic"/>
                <w:sz w:val="26"/>
                <w:szCs w:val="26"/>
                <w:rtl/>
              </w:rPr>
              <w:t>67.3</w:t>
            </w:r>
            <w:r w:rsidRPr="00094D78">
              <w:rPr>
                <w:rFonts w:ascii="Simplified Arabic" w:eastAsia="Calibri" w:hAnsi="Simplified Arabic" w:cs="Simplified Arabic"/>
                <w:sz w:val="26"/>
                <w:szCs w:val="26"/>
                <w:lang w:bidi="ar-DZ"/>
              </w:rPr>
              <w:t>%</w:t>
            </w:r>
          </w:p>
        </w:tc>
      </w:tr>
      <w:tr w:rsidR="00094D78" w:rsidRPr="00094D78" w14:paraId="399B6880" w14:textId="77777777" w:rsidTr="00094D78">
        <w:tc>
          <w:tcPr>
            <w:tcW w:w="2765" w:type="dxa"/>
            <w:shd w:val="clear" w:color="auto" w:fill="D9E2F3"/>
          </w:tcPr>
          <w:p w14:paraId="451C1624"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أعزب</w:t>
            </w:r>
          </w:p>
        </w:tc>
        <w:tc>
          <w:tcPr>
            <w:tcW w:w="2439" w:type="dxa"/>
          </w:tcPr>
          <w:p w14:paraId="618A466E"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17</w:t>
            </w:r>
          </w:p>
        </w:tc>
        <w:tc>
          <w:tcPr>
            <w:tcW w:w="2410" w:type="dxa"/>
          </w:tcPr>
          <w:p w14:paraId="10BCE49F" w14:textId="77777777" w:rsidR="00094D78" w:rsidRPr="00094D78" w:rsidRDefault="00094D78" w:rsidP="00094D78">
            <w:pPr>
              <w:bidi/>
              <w:jc w:val="both"/>
              <w:rPr>
                <w:rFonts w:ascii="Simplified Arabic" w:eastAsia="Calibri" w:hAnsi="Simplified Arabic" w:cs="Simplified Arabic"/>
                <w:sz w:val="26"/>
                <w:szCs w:val="26"/>
                <w:lang w:bidi="ar-DZ"/>
              </w:rPr>
            </w:pPr>
            <w:r w:rsidRPr="00094D78">
              <w:rPr>
                <w:rFonts w:ascii="Simplified Arabic" w:eastAsia="Calibri" w:hAnsi="Simplified Arabic" w:cs="Simplified Arabic"/>
                <w:sz w:val="26"/>
                <w:szCs w:val="26"/>
                <w:rtl/>
              </w:rPr>
              <w:t>32.7</w:t>
            </w:r>
            <w:r w:rsidRPr="00094D78">
              <w:rPr>
                <w:rFonts w:ascii="Simplified Arabic" w:eastAsia="Calibri" w:hAnsi="Simplified Arabic" w:cs="Simplified Arabic"/>
                <w:sz w:val="26"/>
                <w:szCs w:val="26"/>
                <w:lang w:bidi="ar-DZ"/>
              </w:rPr>
              <w:t>%</w:t>
            </w:r>
          </w:p>
        </w:tc>
      </w:tr>
      <w:tr w:rsidR="00094D78" w:rsidRPr="00094D78" w14:paraId="7D343ECF" w14:textId="77777777" w:rsidTr="00094D78">
        <w:tc>
          <w:tcPr>
            <w:tcW w:w="2765" w:type="dxa"/>
            <w:shd w:val="clear" w:color="auto" w:fill="D9E2F3"/>
          </w:tcPr>
          <w:p w14:paraId="1A04CDF2"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أخرى</w:t>
            </w:r>
          </w:p>
        </w:tc>
        <w:tc>
          <w:tcPr>
            <w:tcW w:w="2439" w:type="dxa"/>
          </w:tcPr>
          <w:p w14:paraId="455D6F6A"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00</w:t>
            </w:r>
          </w:p>
        </w:tc>
        <w:tc>
          <w:tcPr>
            <w:tcW w:w="2410" w:type="dxa"/>
          </w:tcPr>
          <w:p w14:paraId="2C881FAF" w14:textId="77777777" w:rsidR="00094D78" w:rsidRPr="00094D78" w:rsidRDefault="00094D78" w:rsidP="00094D78">
            <w:pPr>
              <w:bidi/>
              <w:jc w:val="both"/>
              <w:rPr>
                <w:rFonts w:ascii="Simplified Arabic" w:eastAsia="Calibri" w:hAnsi="Simplified Arabic" w:cs="Simplified Arabic"/>
                <w:sz w:val="26"/>
                <w:szCs w:val="26"/>
                <w:rtl/>
                <w:lang w:bidi="ar-DZ"/>
              </w:rPr>
            </w:pPr>
            <w:r w:rsidRPr="00094D78">
              <w:rPr>
                <w:rFonts w:ascii="Simplified Arabic" w:eastAsia="Calibri" w:hAnsi="Simplified Arabic" w:cs="Simplified Arabic"/>
                <w:sz w:val="26"/>
                <w:szCs w:val="26"/>
                <w:rtl/>
              </w:rPr>
              <w:t>0</w:t>
            </w:r>
            <w:r w:rsidRPr="00094D78">
              <w:rPr>
                <w:rFonts w:ascii="Simplified Arabic" w:eastAsia="Calibri" w:hAnsi="Simplified Arabic" w:cs="Simplified Arabic"/>
                <w:sz w:val="26"/>
                <w:szCs w:val="26"/>
                <w:lang w:bidi="ar-DZ"/>
              </w:rPr>
              <w:t>%</w:t>
            </w:r>
          </w:p>
        </w:tc>
      </w:tr>
      <w:tr w:rsidR="00094D78" w:rsidRPr="00094D78" w14:paraId="1F70E9E5" w14:textId="77777777" w:rsidTr="00094D78">
        <w:tc>
          <w:tcPr>
            <w:tcW w:w="2765" w:type="dxa"/>
            <w:shd w:val="clear" w:color="auto" w:fill="D9E2F3"/>
          </w:tcPr>
          <w:p w14:paraId="585A7AEB"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المجموع</w:t>
            </w:r>
          </w:p>
        </w:tc>
        <w:tc>
          <w:tcPr>
            <w:tcW w:w="2439" w:type="dxa"/>
          </w:tcPr>
          <w:p w14:paraId="222A5C9E" w14:textId="77777777" w:rsidR="00094D78" w:rsidRPr="00094D78" w:rsidRDefault="00094D78" w:rsidP="00094D78">
            <w:pPr>
              <w:bidi/>
              <w:jc w:val="both"/>
              <w:rPr>
                <w:rFonts w:ascii="Simplified Arabic" w:eastAsia="Calibri" w:hAnsi="Simplified Arabic" w:cs="Simplified Arabic"/>
                <w:sz w:val="26"/>
                <w:szCs w:val="26"/>
                <w:rtl/>
              </w:rPr>
            </w:pPr>
            <w:r w:rsidRPr="00094D78">
              <w:rPr>
                <w:rFonts w:ascii="Simplified Arabic" w:eastAsia="Calibri" w:hAnsi="Simplified Arabic" w:cs="Simplified Arabic"/>
                <w:sz w:val="26"/>
                <w:szCs w:val="26"/>
                <w:rtl/>
              </w:rPr>
              <w:t>52</w:t>
            </w:r>
          </w:p>
        </w:tc>
        <w:tc>
          <w:tcPr>
            <w:tcW w:w="2410" w:type="dxa"/>
          </w:tcPr>
          <w:p w14:paraId="4E2FEBAB" w14:textId="77777777" w:rsidR="00094D78" w:rsidRPr="00094D78" w:rsidRDefault="00094D78" w:rsidP="00094D78">
            <w:pPr>
              <w:bidi/>
              <w:jc w:val="both"/>
              <w:rPr>
                <w:rFonts w:ascii="Simplified Arabic" w:eastAsia="Calibri" w:hAnsi="Simplified Arabic" w:cs="Simplified Arabic"/>
                <w:sz w:val="26"/>
                <w:szCs w:val="26"/>
                <w:rtl/>
                <w:lang w:val="fr-FR"/>
              </w:rPr>
            </w:pPr>
            <w:r w:rsidRPr="00094D78">
              <w:rPr>
                <w:rFonts w:ascii="Simplified Arabic" w:eastAsia="Calibri" w:hAnsi="Simplified Arabic" w:cs="Simplified Arabic"/>
                <w:sz w:val="26"/>
                <w:szCs w:val="26"/>
                <w:rtl/>
              </w:rPr>
              <w:t>100</w:t>
            </w:r>
            <w:r w:rsidRPr="00094D78">
              <w:rPr>
                <w:rFonts w:ascii="Simplified Arabic" w:eastAsia="Calibri" w:hAnsi="Simplified Arabic" w:cs="Simplified Arabic"/>
                <w:sz w:val="26"/>
                <w:szCs w:val="26"/>
                <w:lang w:val="fr-FR"/>
              </w:rPr>
              <w:t>%</w:t>
            </w:r>
          </w:p>
        </w:tc>
      </w:tr>
    </w:tbl>
    <w:p w14:paraId="457498CB" w14:textId="2118E3BE" w:rsidR="00094D78" w:rsidRDefault="00094D78" w:rsidP="00094D78">
      <w:pPr>
        <w:bidi/>
        <w:spacing w:after="160"/>
        <w:jc w:val="both"/>
        <w:rPr>
          <w:rFonts w:ascii="Simplified Arabic" w:eastAsia="Calibri" w:hAnsi="Simplified Arabic" w:cs="Simplified Arabic"/>
          <w:sz w:val="26"/>
          <w:szCs w:val="26"/>
          <w:rtl/>
          <w:lang w:val="en-US" w:bidi="ar-DZ"/>
        </w:rPr>
      </w:pPr>
      <w:r>
        <w:rPr>
          <w:rFonts w:ascii="Simplified Arabic" w:eastAsia="Calibri" w:hAnsi="Simplified Arabic" w:cs="Simplified Arabic" w:hint="cs"/>
          <w:b/>
          <w:bCs/>
          <w:sz w:val="26"/>
          <w:szCs w:val="26"/>
          <w:rtl/>
          <w:lang w:val="en-US" w:bidi="ar-DZ"/>
        </w:rPr>
        <w:t xml:space="preserve">         </w:t>
      </w:r>
      <w:r w:rsidRPr="00094D78">
        <w:rPr>
          <w:rFonts w:ascii="Simplified Arabic" w:eastAsia="Calibri" w:hAnsi="Simplified Arabic" w:cs="Simplified Arabic"/>
          <w:b/>
          <w:bCs/>
          <w:sz w:val="26"/>
          <w:szCs w:val="26"/>
          <w:rtl/>
          <w:lang w:val="en-US" w:bidi="ar-DZ"/>
        </w:rPr>
        <w:t xml:space="preserve">المصدر: </w:t>
      </w:r>
      <w:r w:rsidRPr="00094D78">
        <w:rPr>
          <w:rFonts w:ascii="Simplified Arabic" w:eastAsia="Calibri" w:hAnsi="Simplified Arabic" w:cs="Simplified Arabic"/>
          <w:sz w:val="26"/>
          <w:szCs w:val="26"/>
          <w:rtl/>
          <w:lang w:val="en-US" w:bidi="ar-DZ"/>
        </w:rPr>
        <w:t>من إعداد الطالب اعتمادا على نتائج (</w:t>
      </w:r>
      <w:r w:rsidRPr="00094D78">
        <w:rPr>
          <w:rFonts w:ascii="Simplified Arabic" w:eastAsia="Calibri" w:hAnsi="Simplified Arabic" w:cs="Simplified Arabic"/>
          <w:sz w:val="26"/>
          <w:szCs w:val="26"/>
          <w:lang w:val="en-US" w:bidi="ar-DZ"/>
        </w:rPr>
        <w:t>SPSS</w:t>
      </w:r>
      <w:r w:rsidRPr="00094D78">
        <w:rPr>
          <w:rFonts w:ascii="Simplified Arabic" w:eastAsia="Calibri" w:hAnsi="Simplified Arabic" w:cs="Simplified Arabic"/>
          <w:sz w:val="26"/>
          <w:szCs w:val="26"/>
          <w:rtl/>
          <w:lang w:val="en-US" w:bidi="ar-DZ"/>
        </w:rPr>
        <w:t>).</w:t>
      </w:r>
    </w:p>
    <w:p w14:paraId="6CA68102" w14:textId="39E6BA65" w:rsidR="00BB5FFA" w:rsidRPr="001A0162" w:rsidRDefault="00D45F34" w:rsidP="00B52D52">
      <w:pPr>
        <w:bidi/>
        <w:spacing w:after="160"/>
        <w:jc w:val="both"/>
        <w:rPr>
          <w:rFonts w:ascii="Simplified Arabic" w:eastAsia="Calibri" w:hAnsi="Simplified Arabic" w:cs="Simplified Arabic"/>
          <w:sz w:val="26"/>
          <w:szCs w:val="26"/>
          <w:rtl/>
          <w:lang w:val="en-US" w:bidi="ar-DZ"/>
        </w:rPr>
      </w:pPr>
      <w:r>
        <w:rPr>
          <w:rFonts w:ascii="Simplified Arabic" w:eastAsia="Calibri" w:hAnsi="Simplified Arabic" w:cs="Simplified Arabic" w:hint="cs"/>
          <w:b/>
          <w:bCs/>
          <w:sz w:val="26"/>
          <w:szCs w:val="26"/>
          <w:rtl/>
          <w:lang w:bidi="ar-DZ"/>
        </w:rPr>
        <w:t xml:space="preserve">                               </w:t>
      </w:r>
      <w:r w:rsidRPr="00D45F34">
        <w:rPr>
          <w:rFonts w:ascii="Simplified Arabic" w:eastAsia="Calibri" w:hAnsi="Simplified Arabic" w:cs="Simplified Arabic"/>
          <w:b/>
          <w:bCs/>
          <w:sz w:val="26"/>
          <w:szCs w:val="26"/>
          <w:rtl/>
          <w:lang w:bidi="ar-DZ"/>
        </w:rPr>
        <w:t xml:space="preserve">الشكل رقم (3-3): </w:t>
      </w:r>
      <w:r w:rsidRPr="00D45F34">
        <w:rPr>
          <w:rFonts w:ascii="Simplified Arabic" w:eastAsia="Calibri" w:hAnsi="Simplified Arabic" w:cs="Simplified Arabic"/>
          <w:sz w:val="26"/>
          <w:szCs w:val="26"/>
          <w:rtl/>
          <w:lang w:bidi="ar-DZ"/>
        </w:rPr>
        <w:t>توزيع عينة الحالة المدنية</w:t>
      </w:r>
      <w:r w:rsidRPr="00D45F34">
        <w:rPr>
          <w:rFonts w:ascii="Simplified Arabic" w:eastAsia="Calibri" w:hAnsi="Simplified Arabic" w:cs="Simplified Arabic"/>
          <w:sz w:val="26"/>
          <w:szCs w:val="26"/>
          <w:rtl/>
          <w:lang w:val="en-US" w:bidi="ar-DZ"/>
        </w:rPr>
        <w:t>.</w:t>
      </w:r>
    </w:p>
    <w:p w14:paraId="61E87156" w14:textId="5C19F9FD" w:rsidR="001A0162" w:rsidRPr="00892C38" w:rsidRDefault="00B52D52" w:rsidP="001A0162">
      <w:pPr>
        <w:bidi/>
        <w:spacing w:after="160" w:line="259" w:lineRule="auto"/>
        <w:jc w:val="both"/>
        <w:rPr>
          <w:rFonts w:ascii="Simplified Arabic" w:eastAsia="Calibri" w:hAnsi="Simplified Arabic" w:cs="Simplified Arabic"/>
          <w:sz w:val="26"/>
          <w:szCs w:val="26"/>
          <w:rtl/>
          <w:lang w:bidi="ar-DZ"/>
        </w:rPr>
      </w:pPr>
      <w:r w:rsidRPr="00764D56">
        <w:rPr>
          <w:rFonts w:ascii="Simplified Arabic" w:hAnsi="Simplified Arabic" w:cs="Simplified Arabic"/>
          <w:noProof/>
          <w:sz w:val="26"/>
          <w:szCs w:val="26"/>
        </w:rPr>
        <w:drawing>
          <wp:anchor distT="0" distB="0" distL="114300" distR="114300" simplePos="0" relativeHeight="251706368" behindDoc="1" locked="0" layoutInCell="1" allowOverlap="1" wp14:anchorId="234B2176" wp14:editId="094BE051">
            <wp:simplePos x="0" y="0"/>
            <wp:positionH relativeFrom="column">
              <wp:posOffset>1158240</wp:posOffset>
            </wp:positionH>
            <wp:positionV relativeFrom="paragraph">
              <wp:posOffset>40005</wp:posOffset>
            </wp:positionV>
            <wp:extent cx="4210050" cy="2352675"/>
            <wp:effectExtent l="0" t="0" r="0" b="0"/>
            <wp:wrapTight wrapText="bothSides">
              <wp:wrapPolygon edited="0">
                <wp:start x="0" y="0"/>
                <wp:lineTo x="0" y="21513"/>
                <wp:lineTo x="21502" y="21513"/>
                <wp:lineTo x="21502" y="0"/>
                <wp:lineTo x="0" y="0"/>
              </wp:wrapPolygon>
            </wp:wrapTight>
            <wp:docPr id="57" name="مخطط 57">
              <a:extLst xmlns:a="http://schemas.openxmlformats.org/drawingml/2006/main">
                <a:ext uri="{FF2B5EF4-FFF2-40B4-BE49-F238E27FC236}">
                  <a16:creationId xmlns:a16="http://schemas.microsoft.com/office/drawing/2014/main" id="{6C23DBE7-0B70-469E-8EA4-ED59A86438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14:paraId="56282FE4" w14:textId="4DBD66C2" w:rsidR="00EE579D" w:rsidRDefault="00EE579D" w:rsidP="00B52D52">
      <w:pPr>
        <w:bidi/>
        <w:jc w:val="center"/>
        <w:rPr>
          <w:rtl/>
        </w:rPr>
      </w:pPr>
    </w:p>
    <w:p w14:paraId="5B401CAF" w14:textId="45EA3AB8" w:rsidR="00EE579D" w:rsidRDefault="00EE579D" w:rsidP="00EE579D">
      <w:pPr>
        <w:bidi/>
        <w:rPr>
          <w:rtl/>
          <w:lang w:bidi="ar-DZ"/>
        </w:rPr>
      </w:pPr>
    </w:p>
    <w:p w14:paraId="00AC6A18" w14:textId="4D4EC1A8" w:rsidR="00EE579D" w:rsidRDefault="00EE579D" w:rsidP="00EE579D">
      <w:pPr>
        <w:bidi/>
        <w:rPr>
          <w:rtl/>
          <w:lang w:bidi="ar-DZ"/>
        </w:rPr>
      </w:pPr>
    </w:p>
    <w:p w14:paraId="2A822A88" w14:textId="4834E532" w:rsidR="008A32AF" w:rsidRPr="008A32AF" w:rsidRDefault="008A32AF" w:rsidP="008A32AF">
      <w:pPr>
        <w:bidi/>
        <w:rPr>
          <w:rtl/>
          <w:lang w:bidi="ar-DZ"/>
        </w:rPr>
      </w:pPr>
    </w:p>
    <w:p w14:paraId="2FBBBE20" w14:textId="5079AB17" w:rsidR="008A32AF" w:rsidRPr="008A32AF" w:rsidRDefault="008A32AF" w:rsidP="008A32AF">
      <w:pPr>
        <w:bidi/>
        <w:rPr>
          <w:rtl/>
          <w:lang w:bidi="ar-DZ"/>
        </w:rPr>
      </w:pPr>
    </w:p>
    <w:p w14:paraId="66A5668C" w14:textId="4D492E72" w:rsidR="008A32AF" w:rsidRPr="008A32AF" w:rsidRDefault="008A32AF" w:rsidP="008A32AF">
      <w:pPr>
        <w:bidi/>
        <w:rPr>
          <w:rtl/>
          <w:lang w:bidi="ar-DZ"/>
        </w:rPr>
      </w:pPr>
    </w:p>
    <w:p w14:paraId="4D19FBE9" w14:textId="4803D195" w:rsidR="008A32AF" w:rsidRPr="008A32AF" w:rsidRDefault="008A32AF" w:rsidP="008A32AF">
      <w:pPr>
        <w:bidi/>
        <w:rPr>
          <w:rtl/>
          <w:lang w:bidi="ar-DZ"/>
        </w:rPr>
      </w:pPr>
    </w:p>
    <w:p w14:paraId="168A02A1" w14:textId="07464E19" w:rsidR="00606185" w:rsidRPr="00606185" w:rsidRDefault="00606185" w:rsidP="00606185">
      <w:pPr>
        <w:bidi/>
        <w:spacing w:after="160"/>
        <w:jc w:val="both"/>
        <w:rPr>
          <w:rFonts w:ascii="Simplified Arabic" w:eastAsia="Calibri" w:hAnsi="Simplified Arabic" w:cs="Simplified Arabic"/>
          <w:sz w:val="26"/>
          <w:szCs w:val="26"/>
          <w:rtl/>
          <w:lang w:val="en-US" w:bidi="ar-DZ"/>
        </w:rPr>
      </w:pPr>
      <w:r>
        <w:rPr>
          <w:rFonts w:ascii="Simplified Arabic" w:eastAsia="Calibri" w:hAnsi="Simplified Arabic" w:cs="Simplified Arabic" w:hint="cs"/>
          <w:sz w:val="26"/>
          <w:szCs w:val="26"/>
          <w:rtl/>
          <w:lang w:val="en-US" w:bidi="ar-DZ"/>
        </w:rPr>
        <w:t xml:space="preserve">          </w:t>
      </w:r>
      <w:r w:rsidRPr="00606185">
        <w:rPr>
          <w:rFonts w:ascii="Simplified Arabic" w:eastAsia="Calibri" w:hAnsi="Simplified Arabic" w:cs="Simplified Arabic"/>
          <w:b/>
          <w:bCs/>
          <w:sz w:val="26"/>
          <w:szCs w:val="26"/>
          <w:rtl/>
          <w:lang w:val="en-US" w:bidi="ar-DZ"/>
        </w:rPr>
        <w:t>المصد</w:t>
      </w:r>
      <w:r w:rsidRPr="00606185">
        <w:rPr>
          <w:rFonts w:ascii="Simplified Arabic" w:eastAsia="Calibri" w:hAnsi="Simplified Arabic" w:cs="Simplified Arabic"/>
          <w:sz w:val="26"/>
          <w:szCs w:val="26"/>
          <w:rtl/>
          <w:lang w:val="en-US" w:bidi="ar-DZ"/>
        </w:rPr>
        <w:t>ر: من إعداد الطالب اعتمادا على (</w:t>
      </w:r>
      <w:r w:rsidRPr="00606185">
        <w:rPr>
          <w:rFonts w:ascii="Simplified Arabic" w:eastAsia="Calibri" w:hAnsi="Simplified Arabic" w:cs="Simplified Arabic"/>
          <w:sz w:val="26"/>
          <w:szCs w:val="26"/>
        </w:rPr>
        <w:t>Excel</w:t>
      </w:r>
      <w:r w:rsidRPr="00606185">
        <w:rPr>
          <w:rFonts w:ascii="Simplified Arabic" w:eastAsia="Calibri" w:hAnsi="Simplified Arabic" w:cs="Simplified Arabic"/>
          <w:sz w:val="26"/>
          <w:szCs w:val="26"/>
          <w:rtl/>
          <w:lang w:val="en-US" w:bidi="ar-DZ"/>
        </w:rPr>
        <w:t>).</w:t>
      </w:r>
    </w:p>
    <w:p w14:paraId="2332C707" w14:textId="24E8509E" w:rsidR="00606185" w:rsidRDefault="00606185" w:rsidP="00606185">
      <w:pPr>
        <w:bidi/>
        <w:spacing w:after="160" w:line="259" w:lineRule="auto"/>
        <w:jc w:val="both"/>
        <w:rPr>
          <w:rFonts w:ascii="Simplified Arabic" w:eastAsia="Calibri" w:hAnsi="Simplified Arabic" w:cs="Simplified Arabic"/>
          <w:sz w:val="26"/>
          <w:szCs w:val="26"/>
          <w:rtl/>
          <w:lang w:val="en-US" w:bidi="ar-DZ"/>
        </w:rPr>
      </w:pPr>
      <w:r w:rsidRPr="00606185">
        <w:rPr>
          <w:rFonts w:ascii="Simplified Arabic" w:eastAsia="Calibri" w:hAnsi="Simplified Arabic" w:cs="Simplified Arabic"/>
          <w:sz w:val="26"/>
          <w:szCs w:val="26"/>
          <w:rtl/>
          <w:lang w:val="en-US" w:bidi="ar-DZ"/>
        </w:rPr>
        <w:t xml:space="preserve">نلاحظ من خلال اجدول ان اغلبية متزوج حيث بلغ عددهم 35 شخص أي بنسبة </w:t>
      </w:r>
      <w:r w:rsidRPr="00606185">
        <w:rPr>
          <w:rFonts w:ascii="Simplified Arabic" w:eastAsia="Calibri" w:hAnsi="Simplified Arabic" w:cs="Simplified Arabic"/>
          <w:sz w:val="26"/>
          <w:szCs w:val="26"/>
          <w:rtl/>
          <w:lang w:val="en-US"/>
        </w:rPr>
        <w:t>67.3</w:t>
      </w:r>
      <w:r w:rsidRPr="00606185">
        <w:rPr>
          <w:rFonts w:ascii="Simplified Arabic" w:eastAsia="Calibri" w:hAnsi="Simplified Arabic" w:cs="Simplified Arabic"/>
          <w:sz w:val="26"/>
          <w:szCs w:val="26"/>
          <w:lang w:val="en-US" w:bidi="ar-DZ"/>
        </w:rPr>
        <w:t>%</w:t>
      </w:r>
      <w:r w:rsidRPr="00606185">
        <w:rPr>
          <w:rFonts w:ascii="Simplified Arabic" w:eastAsia="Calibri" w:hAnsi="Simplified Arabic" w:cs="Simplified Arabic"/>
          <w:sz w:val="26"/>
          <w:szCs w:val="26"/>
          <w:rtl/>
          <w:lang w:bidi="ar-DZ"/>
        </w:rPr>
        <w:t xml:space="preserve"> في حين بلغ عدد الأشخاص عزب 17 أي بنسبة </w:t>
      </w:r>
      <w:r w:rsidRPr="00606185">
        <w:rPr>
          <w:rFonts w:ascii="Simplified Arabic" w:eastAsia="Calibri" w:hAnsi="Simplified Arabic" w:cs="Simplified Arabic"/>
          <w:sz w:val="26"/>
          <w:szCs w:val="26"/>
          <w:rtl/>
          <w:lang w:val="en-US"/>
        </w:rPr>
        <w:t>32.7</w:t>
      </w:r>
      <w:r w:rsidRPr="00606185">
        <w:rPr>
          <w:rFonts w:ascii="Simplified Arabic" w:eastAsia="Calibri" w:hAnsi="Simplified Arabic" w:cs="Simplified Arabic"/>
          <w:sz w:val="26"/>
          <w:szCs w:val="26"/>
          <w:lang w:val="en-US" w:bidi="ar-DZ"/>
        </w:rPr>
        <w:t>%</w:t>
      </w:r>
      <w:r w:rsidRPr="00606185">
        <w:rPr>
          <w:rFonts w:ascii="Simplified Arabic" w:eastAsia="Calibri" w:hAnsi="Simplified Arabic" w:cs="Simplified Arabic"/>
          <w:sz w:val="26"/>
          <w:szCs w:val="26"/>
          <w:rtl/>
          <w:lang w:val="en-US" w:bidi="ar-DZ"/>
        </w:rPr>
        <w:t>.</w:t>
      </w:r>
    </w:p>
    <w:p w14:paraId="38C1FFA5" w14:textId="77777777" w:rsidR="00606185" w:rsidRPr="00606185" w:rsidRDefault="00606185" w:rsidP="00606185">
      <w:pPr>
        <w:numPr>
          <w:ilvl w:val="0"/>
          <w:numId w:val="60"/>
        </w:numPr>
        <w:bidi/>
        <w:spacing w:after="160" w:line="259" w:lineRule="auto"/>
        <w:contextualSpacing/>
        <w:jc w:val="both"/>
        <w:rPr>
          <w:rFonts w:ascii="Simplified Arabic" w:eastAsia="Calibri" w:hAnsi="Simplified Arabic" w:cs="Simplified Arabic"/>
          <w:sz w:val="26"/>
          <w:szCs w:val="26"/>
          <w:rtl/>
          <w:lang w:val="en-US" w:bidi="ar-DZ"/>
        </w:rPr>
      </w:pPr>
      <w:r w:rsidRPr="00606185">
        <w:rPr>
          <w:rFonts w:ascii="Simplified Arabic" w:eastAsia="Calibri" w:hAnsi="Simplified Arabic" w:cs="Simplified Arabic"/>
          <w:sz w:val="26"/>
          <w:szCs w:val="26"/>
          <w:rtl/>
          <w:lang w:val="en-US"/>
        </w:rPr>
        <w:t>طبيعة التواجد في المؤسسة</w:t>
      </w:r>
    </w:p>
    <w:p w14:paraId="05792819" w14:textId="4A40E1B0" w:rsidR="00606185" w:rsidRPr="00606185" w:rsidRDefault="00606185" w:rsidP="00606185">
      <w:pPr>
        <w:bidi/>
        <w:spacing w:after="160"/>
        <w:jc w:val="both"/>
        <w:rPr>
          <w:rFonts w:ascii="Simplified Arabic" w:eastAsia="Calibri" w:hAnsi="Simplified Arabic" w:cs="Simplified Arabic"/>
          <w:b/>
          <w:bCs/>
          <w:sz w:val="26"/>
          <w:szCs w:val="26"/>
          <w:rtl/>
          <w:lang w:val="en-US" w:bidi="ar-DZ"/>
        </w:rPr>
      </w:pPr>
      <w:r>
        <w:rPr>
          <w:rFonts w:ascii="Simplified Arabic" w:eastAsia="Calibri" w:hAnsi="Simplified Arabic" w:cs="Simplified Arabic" w:hint="cs"/>
          <w:b/>
          <w:bCs/>
          <w:sz w:val="26"/>
          <w:szCs w:val="26"/>
          <w:rtl/>
          <w:lang w:val="en-US" w:bidi="ar-DZ"/>
        </w:rPr>
        <w:t xml:space="preserve">                          </w:t>
      </w:r>
      <w:r w:rsidRPr="00606185">
        <w:rPr>
          <w:rFonts w:ascii="Simplified Arabic" w:eastAsia="Calibri" w:hAnsi="Simplified Arabic" w:cs="Simplified Arabic"/>
          <w:b/>
          <w:bCs/>
          <w:sz w:val="26"/>
          <w:szCs w:val="26"/>
          <w:rtl/>
          <w:lang w:val="en-US" w:bidi="ar-DZ"/>
        </w:rPr>
        <w:t>جدول رقم (05</w:t>
      </w:r>
      <w:r w:rsidR="00AF554B" w:rsidRPr="00606185">
        <w:rPr>
          <w:rFonts w:ascii="Simplified Arabic" w:eastAsia="Calibri" w:hAnsi="Simplified Arabic" w:cs="Simplified Arabic" w:hint="cs"/>
          <w:b/>
          <w:bCs/>
          <w:sz w:val="26"/>
          <w:szCs w:val="26"/>
          <w:rtl/>
          <w:lang w:val="en-US" w:bidi="ar-DZ"/>
        </w:rPr>
        <w:t>)</w:t>
      </w:r>
      <w:r w:rsidR="00AF554B" w:rsidRPr="00606185">
        <w:rPr>
          <w:rFonts w:ascii="Simplified Arabic" w:eastAsia="Calibri" w:hAnsi="Simplified Arabic" w:cs="Simplified Arabic"/>
          <w:b/>
          <w:bCs/>
          <w:sz w:val="26"/>
          <w:szCs w:val="26"/>
          <w:lang w:bidi="ar-DZ"/>
        </w:rPr>
        <w:t>:</w:t>
      </w:r>
      <w:r w:rsidR="00AF554B" w:rsidRPr="00606185">
        <w:rPr>
          <w:rFonts w:ascii="Simplified Arabic" w:eastAsia="Calibri" w:hAnsi="Simplified Arabic" w:cs="Simplified Arabic" w:hint="cs"/>
          <w:sz w:val="26"/>
          <w:szCs w:val="26"/>
          <w:rtl/>
          <w:lang w:val="en-US" w:bidi="ar-DZ"/>
        </w:rPr>
        <w:t xml:space="preserve"> توزي</w:t>
      </w:r>
      <w:r w:rsidR="00AF554B" w:rsidRPr="00606185">
        <w:rPr>
          <w:rFonts w:ascii="Simplified Arabic" w:eastAsia="Calibri" w:hAnsi="Simplified Arabic" w:cs="Simplified Arabic" w:hint="eastAsia"/>
          <w:sz w:val="26"/>
          <w:szCs w:val="26"/>
          <w:rtl/>
          <w:lang w:val="en-US" w:bidi="ar-DZ"/>
        </w:rPr>
        <w:t>ع</w:t>
      </w:r>
      <w:r w:rsidRPr="00606185">
        <w:rPr>
          <w:rFonts w:ascii="Simplified Arabic" w:eastAsia="Calibri" w:hAnsi="Simplified Arabic" w:cs="Simplified Arabic"/>
          <w:sz w:val="26"/>
          <w:szCs w:val="26"/>
          <w:rtl/>
          <w:lang w:val="en-US" w:bidi="ar-DZ"/>
        </w:rPr>
        <w:t xml:space="preserve"> افراد العينة حسب طبيعة التواجد في المؤسسة</w:t>
      </w:r>
    </w:p>
    <w:tbl>
      <w:tblPr>
        <w:tblStyle w:val="a6"/>
        <w:bidiVisual/>
        <w:tblW w:w="0" w:type="auto"/>
        <w:tblInd w:w="720" w:type="dxa"/>
        <w:tblLook w:val="04A0" w:firstRow="1" w:lastRow="0" w:firstColumn="1" w:lastColumn="0" w:noHBand="0" w:noVBand="1"/>
      </w:tblPr>
      <w:tblGrid>
        <w:gridCol w:w="2765"/>
        <w:gridCol w:w="2765"/>
        <w:gridCol w:w="2766"/>
      </w:tblGrid>
      <w:tr w:rsidR="00606185" w:rsidRPr="00606185" w14:paraId="072B2382" w14:textId="77777777" w:rsidTr="00606185">
        <w:tc>
          <w:tcPr>
            <w:tcW w:w="2765" w:type="dxa"/>
            <w:shd w:val="clear" w:color="auto" w:fill="B4C6E7"/>
          </w:tcPr>
          <w:p w14:paraId="3B071450"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طبيعة التواجد في المؤسسة</w:t>
            </w:r>
          </w:p>
        </w:tc>
        <w:tc>
          <w:tcPr>
            <w:tcW w:w="2765" w:type="dxa"/>
            <w:shd w:val="clear" w:color="auto" w:fill="B4C6E7"/>
          </w:tcPr>
          <w:p w14:paraId="19A30E64"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العدد</w:t>
            </w:r>
          </w:p>
        </w:tc>
        <w:tc>
          <w:tcPr>
            <w:tcW w:w="2766" w:type="dxa"/>
            <w:shd w:val="clear" w:color="auto" w:fill="B4C6E7"/>
          </w:tcPr>
          <w:p w14:paraId="1F6BD731"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النسبة</w:t>
            </w:r>
          </w:p>
        </w:tc>
      </w:tr>
      <w:tr w:rsidR="00606185" w:rsidRPr="00606185" w14:paraId="7615FF02" w14:textId="77777777" w:rsidTr="00606185">
        <w:tc>
          <w:tcPr>
            <w:tcW w:w="2765" w:type="dxa"/>
            <w:shd w:val="clear" w:color="auto" w:fill="D9E2F3"/>
          </w:tcPr>
          <w:p w14:paraId="1CFDE841"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من الطاقم الإداري</w:t>
            </w:r>
          </w:p>
        </w:tc>
        <w:tc>
          <w:tcPr>
            <w:tcW w:w="2765" w:type="dxa"/>
          </w:tcPr>
          <w:p w14:paraId="53C3B7AA"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29</w:t>
            </w:r>
          </w:p>
        </w:tc>
        <w:tc>
          <w:tcPr>
            <w:tcW w:w="2766" w:type="dxa"/>
          </w:tcPr>
          <w:p w14:paraId="1669DB7D" w14:textId="77777777" w:rsidR="00606185" w:rsidRPr="00606185" w:rsidRDefault="00606185" w:rsidP="00606185">
            <w:pPr>
              <w:bidi/>
              <w:jc w:val="both"/>
              <w:rPr>
                <w:rFonts w:ascii="Simplified Arabic" w:eastAsia="Calibri" w:hAnsi="Simplified Arabic" w:cs="Simplified Arabic"/>
                <w:sz w:val="26"/>
                <w:szCs w:val="26"/>
                <w:lang w:val="fr-FR" w:bidi="ar-DZ"/>
              </w:rPr>
            </w:pPr>
            <w:r w:rsidRPr="00606185">
              <w:rPr>
                <w:rFonts w:ascii="Simplified Arabic" w:eastAsia="Calibri" w:hAnsi="Simplified Arabic" w:cs="Simplified Arabic"/>
                <w:sz w:val="26"/>
                <w:szCs w:val="26"/>
                <w:rtl/>
              </w:rPr>
              <w:t>55.8</w:t>
            </w:r>
            <w:r w:rsidRPr="00606185">
              <w:rPr>
                <w:rFonts w:ascii="Simplified Arabic" w:eastAsia="Calibri" w:hAnsi="Simplified Arabic" w:cs="Simplified Arabic"/>
                <w:sz w:val="26"/>
                <w:szCs w:val="26"/>
                <w:lang w:bidi="ar-DZ"/>
              </w:rPr>
              <w:t>%</w:t>
            </w:r>
          </w:p>
        </w:tc>
      </w:tr>
      <w:tr w:rsidR="00606185" w:rsidRPr="00606185" w14:paraId="2901F273" w14:textId="77777777" w:rsidTr="00606185">
        <w:tc>
          <w:tcPr>
            <w:tcW w:w="2765" w:type="dxa"/>
            <w:shd w:val="clear" w:color="auto" w:fill="D9E2F3"/>
          </w:tcPr>
          <w:p w14:paraId="44E4DD32"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من الطاقم شبه الطبي</w:t>
            </w:r>
          </w:p>
        </w:tc>
        <w:tc>
          <w:tcPr>
            <w:tcW w:w="2765" w:type="dxa"/>
          </w:tcPr>
          <w:p w14:paraId="1B06AF8B"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19</w:t>
            </w:r>
          </w:p>
        </w:tc>
        <w:tc>
          <w:tcPr>
            <w:tcW w:w="2766" w:type="dxa"/>
          </w:tcPr>
          <w:p w14:paraId="6A891BF2" w14:textId="77777777" w:rsidR="00606185" w:rsidRPr="00606185" w:rsidRDefault="00606185" w:rsidP="00606185">
            <w:pPr>
              <w:bidi/>
              <w:jc w:val="both"/>
              <w:rPr>
                <w:rFonts w:ascii="Simplified Arabic" w:eastAsia="Calibri" w:hAnsi="Simplified Arabic" w:cs="Simplified Arabic"/>
                <w:sz w:val="26"/>
                <w:szCs w:val="26"/>
                <w:lang w:bidi="ar-DZ"/>
              </w:rPr>
            </w:pPr>
            <w:r w:rsidRPr="00606185">
              <w:rPr>
                <w:rFonts w:ascii="Simplified Arabic" w:eastAsia="Calibri" w:hAnsi="Simplified Arabic" w:cs="Simplified Arabic"/>
                <w:sz w:val="26"/>
                <w:szCs w:val="26"/>
                <w:rtl/>
              </w:rPr>
              <w:t>36.5</w:t>
            </w:r>
            <w:r w:rsidRPr="00606185">
              <w:rPr>
                <w:rFonts w:ascii="Simplified Arabic" w:eastAsia="Calibri" w:hAnsi="Simplified Arabic" w:cs="Simplified Arabic"/>
                <w:sz w:val="26"/>
                <w:szCs w:val="26"/>
                <w:lang w:bidi="ar-DZ"/>
              </w:rPr>
              <w:t>%</w:t>
            </w:r>
          </w:p>
        </w:tc>
      </w:tr>
      <w:tr w:rsidR="00606185" w:rsidRPr="00606185" w14:paraId="69882F4E" w14:textId="77777777" w:rsidTr="00606185">
        <w:tc>
          <w:tcPr>
            <w:tcW w:w="2765" w:type="dxa"/>
            <w:shd w:val="clear" w:color="auto" w:fill="D9E2F3"/>
          </w:tcPr>
          <w:p w14:paraId="4ABEEFF5"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من الطاقم الطبي</w:t>
            </w:r>
          </w:p>
        </w:tc>
        <w:tc>
          <w:tcPr>
            <w:tcW w:w="2765" w:type="dxa"/>
          </w:tcPr>
          <w:p w14:paraId="1A085D1A"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04</w:t>
            </w:r>
          </w:p>
        </w:tc>
        <w:tc>
          <w:tcPr>
            <w:tcW w:w="2766" w:type="dxa"/>
          </w:tcPr>
          <w:p w14:paraId="4DE872C8" w14:textId="77777777" w:rsidR="00606185" w:rsidRPr="00606185" w:rsidRDefault="00606185" w:rsidP="00606185">
            <w:pPr>
              <w:bidi/>
              <w:jc w:val="both"/>
              <w:rPr>
                <w:rFonts w:ascii="Simplified Arabic" w:eastAsia="Calibri" w:hAnsi="Simplified Arabic" w:cs="Simplified Arabic"/>
                <w:sz w:val="26"/>
                <w:szCs w:val="26"/>
                <w:lang w:bidi="ar-DZ"/>
              </w:rPr>
            </w:pPr>
            <w:r w:rsidRPr="00606185">
              <w:rPr>
                <w:rFonts w:ascii="Simplified Arabic" w:eastAsia="Calibri" w:hAnsi="Simplified Arabic" w:cs="Simplified Arabic"/>
                <w:sz w:val="26"/>
                <w:szCs w:val="26"/>
                <w:rtl/>
              </w:rPr>
              <w:t>7.7</w:t>
            </w:r>
            <w:r w:rsidRPr="00606185">
              <w:rPr>
                <w:rFonts w:ascii="Simplified Arabic" w:eastAsia="Calibri" w:hAnsi="Simplified Arabic" w:cs="Simplified Arabic"/>
                <w:sz w:val="26"/>
                <w:szCs w:val="26"/>
                <w:lang w:bidi="ar-DZ"/>
              </w:rPr>
              <w:t>%</w:t>
            </w:r>
          </w:p>
        </w:tc>
      </w:tr>
      <w:tr w:rsidR="00606185" w:rsidRPr="00606185" w14:paraId="41B0BA70" w14:textId="77777777" w:rsidTr="00606185">
        <w:tc>
          <w:tcPr>
            <w:tcW w:w="2765" w:type="dxa"/>
            <w:shd w:val="clear" w:color="auto" w:fill="D9E2F3"/>
          </w:tcPr>
          <w:p w14:paraId="288BBC92"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المجموع</w:t>
            </w:r>
          </w:p>
        </w:tc>
        <w:tc>
          <w:tcPr>
            <w:tcW w:w="2765" w:type="dxa"/>
          </w:tcPr>
          <w:p w14:paraId="13CE02D6" w14:textId="77777777" w:rsidR="00606185" w:rsidRPr="00606185" w:rsidRDefault="00606185" w:rsidP="00606185">
            <w:pPr>
              <w:bidi/>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52</w:t>
            </w:r>
          </w:p>
        </w:tc>
        <w:tc>
          <w:tcPr>
            <w:tcW w:w="2766" w:type="dxa"/>
          </w:tcPr>
          <w:p w14:paraId="614F7E64" w14:textId="77777777" w:rsidR="00606185" w:rsidRPr="00606185" w:rsidRDefault="00606185" w:rsidP="00606185">
            <w:pPr>
              <w:bidi/>
              <w:jc w:val="both"/>
              <w:rPr>
                <w:rFonts w:ascii="Simplified Arabic" w:eastAsia="Calibri" w:hAnsi="Simplified Arabic" w:cs="Simplified Arabic"/>
                <w:sz w:val="26"/>
                <w:szCs w:val="26"/>
                <w:lang w:val="fr-FR"/>
              </w:rPr>
            </w:pPr>
            <w:r w:rsidRPr="00606185">
              <w:rPr>
                <w:rFonts w:ascii="Simplified Arabic" w:eastAsia="Calibri" w:hAnsi="Simplified Arabic" w:cs="Simplified Arabic"/>
                <w:sz w:val="26"/>
                <w:szCs w:val="26"/>
                <w:rtl/>
              </w:rPr>
              <w:t>100</w:t>
            </w:r>
            <w:r w:rsidRPr="00606185">
              <w:rPr>
                <w:rFonts w:ascii="Simplified Arabic" w:eastAsia="Calibri" w:hAnsi="Simplified Arabic" w:cs="Simplified Arabic"/>
                <w:sz w:val="26"/>
                <w:szCs w:val="26"/>
                <w:lang w:val="fr-FR"/>
              </w:rPr>
              <w:t>%</w:t>
            </w:r>
          </w:p>
        </w:tc>
      </w:tr>
    </w:tbl>
    <w:p w14:paraId="0A2A6064" w14:textId="77777777" w:rsidR="00606185" w:rsidRPr="00606185" w:rsidRDefault="00606185" w:rsidP="00606185">
      <w:pPr>
        <w:bidi/>
        <w:spacing w:after="160"/>
        <w:jc w:val="both"/>
        <w:rPr>
          <w:rFonts w:ascii="Simplified Arabic" w:eastAsia="Calibri" w:hAnsi="Simplified Arabic" w:cs="Simplified Arabic"/>
          <w:sz w:val="26"/>
          <w:szCs w:val="26"/>
          <w:rtl/>
          <w:lang w:val="en-US" w:bidi="ar-DZ"/>
        </w:rPr>
      </w:pPr>
      <w:r w:rsidRPr="00606185">
        <w:rPr>
          <w:rFonts w:ascii="Simplified Arabic" w:eastAsia="Calibri" w:hAnsi="Simplified Arabic" w:cs="Simplified Arabic"/>
          <w:b/>
          <w:bCs/>
          <w:sz w:val="26"/>
          <w:szCs w:val="26"/>
          <w:rtl/>
          <w:lang w:val="en-US" w:bidi="ar-DZ"/>
        </w:rPr>
        <w:lastRenderedPageBreak/>
        <w:t xml:space="preserve">المصدر: </w:t>
      </w:r>
      <w:r w:rsidRPr="00606185">
        <w:rPr>
          <w:rFonts w:ascii="Simplified Arabic" w:eastAsia="Calibri" w:hAnsi="Simplified Arabic" w:cs="Simplified Arabic"/>
          <w:sz w:val="26"/>
          <w:szCs w:val="26"/>
          <w:rtl/>
          <w:lang w:val="en-US" w:bidi="ar-DZ"/>
        </w:rPr>
        <w:t>من إعداد الطالب اعتمادا على نتائج (</w:t>
      </w:r>
      <w:r w:rsidRPr="00606185">
        <w:rPr>
          <w:rFonts w:ascii="Simplified Arabic" w:eastAsia="Calibri" w:hAnsi="Simplified Arabic" w:cs="Simplified Arabic"/>
          <w:sz w:val="26"/>
          <w:szCs w:val="26"/>
          <w:lang w:val="en-US" w:bidi="ar-DZ"/>
        </w:rPr>
        <w:t>SPSS</w:t>
      </w:r>
      <w:r w:rsidRPr="00606185">
        <w:rPr>
          <w:rFonts w:ascii="Simplified Arabic" w:eastAsia="Calibri" w:hAnsi="Simplified Arabic" w:cs="Simplified Arabic"/>
          <w:sz w:val="26"/>
          <w:szCs w:val="26"/>
          <w:rtl/>
          <w:lang w:val="en-US" w:bidi="ar-DZ"/>
        </w:rPr>
        <w:t>).</w:t>
      </w:r>
    </w:p>
    <w:p w14:paraId="6550294A" w14:textId="77777777" w:rsidR="00606185" w:rsidRPr="00606185" w:rsidRDefault="00606185" w:rsidP="00606185">
      <w:pPr>
        <w:bidi/>
        <w:spacing w:after="160"/>
        <w:jc w:val="both"/>
        <w:rPr>
          <w:rFonts w:ascii="Simplified Arabic" w:eastAsia="Calibri" w:hAnsi="Simplified Arabic" w:cs="Simplified Arabic"/>
          <w:sz w:val="26"/>
          <w:szCs w:val="26"/>
          <w:rtl/>
          <w:lang w:val="en-US" w:bidi="ar-DZ"/>
        </w:rPr>
      </w:pPr>
      <w:r w:rsidRPr="00606185">
        <w:rPr>
          <w:rFonts w:ascii="Simplified Arabic" w:eastAsia="Calibri" w:hAnsi="Simplified Arabic" w:cs="Simplified Arabic" w:hint="cs"/>
          <w:b/>
          <w:bCs/>
          <w:sz w:val="26"/>
          <w:szCs w:val="26"/>
          <w:rtl/>
          <w:lang w:bidi="ar-DZ"/>
        </w:rPr>
        <w:t xml:space="preserve">                        </w:t>
      </w:r>
      <w:r w:rsidRPr="00606185">
        <w:rPr>
          <w:rFonts w:ascii="Simplified Arabic" w:eastAsia="Calibri" w:hAnsi="Simplified Arabic" w:cs="Simplified Arabic"/>
          <w:b/>
          <w:bCs/>
          <w:sz w:val="26"/>
          <w:szCs w:val="26"/>
          <w:rtl/>
          <w:lang w:bidi="ar-DZ"/>
        </w:rPr>
        <w:t xml:space="preserve">الشكل رقم (3-3): </w:t>
      </w:r>
      <w:r w:rsidRPr="00606185">
        <w:rPr>
          <w:rFonts w:ascii="Simplified Arabic" w:eastAsia="Calibri" w:hAnsi="Simplified Arabic" w:cs="Simplified Arabic"/>
          <w:sz w:val="26"/>
          <w:szCs w:val="26"/>
          <w:rtl/>
          <w:lang w:bidi="ar-DZ"/>
        </w:rPr>
        <w:t xml:space="preserve">توزيع عينة حسب </w:t>
      </w:r>
      <w:r w:rsidRPr="00606185">
        <w:rPr>
          <w:rFonts w:ascii="Simplified Arabic" w:eastAsia="Calibri" w:hAnsi="Simplified Arabic" w:cs="Simplified Arabic"/>
          <w:sz w:val="26"/>
          <w:szCs w:val="26"/>
          <w:rtl/>
          <w:lang w:val="en-US"/>
        </w:rPr>
        <w:t>طبيعة التواجد في المؤسسة</w:t>
      </w:r>
    </w:p>
    <w:p w14:paraId="7F6970CC" w14:textId="7BA88417" w:rsidR="00606185" w:rsidRPr="00606185" w:rsidRDefault="00606185" w:rsidP="00606185">
      <w:pPr>
        <w:bidi/>
        <w:spacing w:after="160" w:line="259" w:lineRule="auto"/>
        <w:jc w:val="center"/>
        <w:rPr>
          <w:rFonts w:ascii="Simplified Arabic" w:eastAsia="Calibri" w:hAnsi="Simplified Arabic" w:cs="Simplified Arabic"/>
          <w:sz w:val="26"/>
          <w:szCs w:val="26"/>
          <w:rtl/>
          <w:lang w:val="en-US" w:bidi="ar-DZ"/>
        </w:rPr>
      </w:pPr>
      <w:r w:rsidRPr="00764D56">
        <w:rPr>
          <w:rFonts w:ascii="Simplified Arabic" w:hAnsi="Simplified Arabic" w:cs="Simplified Arabic"/>
          <w:noProof/>
          <w:sz w:val="26"/>
          <w:szCs w:val="26"/>
        </w:rPr>
        <w:drawing>
          <wp:inline distT="0" distB="0" distL="0" distR="0" wp14:anchorId="0AE058D9" wp14:editId="5BBD4549">
            <wp:extent cx="4276725" cy="2552700"/>
            <wp:effectExtent l="0" t="0" r="0" b="0"/>
            <wp:docPr id="58" name="مخطط 58">
              <a:extLst xmlns:a="http://schemas.openxmlformats.org/drawingml/2006/main">
                <a:ext uri="{FF2B5EF4-FFF2-40B4-BE49-F238E27FC236}">
                  <a16:creationId xmlns:a16="http://schemas.microsoft.com/office/drawing/2014/main" id="{AD657953-3EAD-44C8-B2F5-491D0EDE8A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8EC29BB" w14:textId="77777777" w:rsidR="00606185" w:rsidRPr="00606185" w:rsidRDefault="00606185" w:rsidP="00606185">
      <w:pPr>
        <w:bidi/>
        <w:spacing w:after="160"/>
        <w:jc w:val="center"/>
        <w:rPr>
          <w:rFonts w:ascii="Simplified Arabic" w:eastAsia="Calibri" w:hAnsi="Simplified Arabic" w:cs="Simplified Arabic"/>
          <w:sz w:val="26"/>
          <w:szCs w:val="26"/>
          <w:rtl/>
          <w:lang w:val="en-US" w:bidi="ar-DZ"/>
        </w:rPr>
      </w:pPr>
      <w:r w:rsidRPr="00606185">
        <w:rPr>
          <w:rFonts w:ascii="Simplified Arabic" w:eastAsia="Calibri" w:hAnsi="Simplified Arabic" w:cs="Simplified Arabic"/>
          <w:b/>
          <w:bCs/>
          <w:sz w:val="26"/>
          <w:szCs w:val="26"/>
          <w:rtl/>
          <w:lang w:val="en-US" w:bidi="ar-DZ"/>
        </w:rPr>
        <w:t>المصدر</w:t>
      </w:r>
      <w:r w:rsidRPr="00606185">
        <w:rPr>
          <w:rFonts w:ascii="Simplified Arabic" w:eastAsia="Calibri" w:hAnsi="Simplified Arabic" w:cs="Simplified Arabic"/>
          <w:sz w:val="26"/>
          <w:szCs w:val="26"/>
          <w:rtl/>
          <w:lang w:val="en-US" w:bidi="ar-DZ"/>
        </w:rPr>
        <w:t>: من إعداد الطالب اعتمادا على (</w:t>
      </w:r>
      <w:r w:rsidRPr="00606185">
        <w:rPr>
          <w:rFonts w:ascii="Simplified Arabic" w:eastAsia="Calibri" w:hAnsi="Simplified Arabic" w:cs="Simplified Arabic"/>
          <w:sz w:val="26"/>
          <w:szCs w:val="26"/>
        </w:rPr>
        <w:t>Excel</w:t>
      </w:r>
      <w:r w:rsidRPr="00606185">
        <w:rPr>
          <w:rFonts w:ascii="Simplified Arabic" w:eastAsia="Calibri" w:hAnsi="Simplified Arabic" w:cs="Simplified Arabic"/>
          <w:sz w:val="26"/>
          <w:szCs w:val="26"/>
          <w:rtl/>
          <w:lang w:val="en-US" w:bidi="ar-DZ"/>
        </w:rPr>
        <w:t>).</w:t>
      </w:r>
    </w:p>
    <w:p w14:paraId="425249E1" w14:textId="77777777" w:rsidR="00606185" w:rsidRPr="00606185" w:rsidRDefault="00606185" w:rsidP="00606185">
      <w:pPr>
        <w:bidi/>
        <w:spacing w:after="160" w:line="360" w:lineRule="auto"/>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lang w:val="en-US"/>
        </w:rPr>
        <w:t>اما فيما يخص طبيعة التواجد بالمؤسسة فقد شملت العينة كل من الطاقم الإداري والطاقم الشبه الطبي والطاقم الطبي، اد شكلت نسبة الإداريين 55.8</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lang w:val="en-US"/>
        </w:rPr>
        <w:t xml:space="preserve"> بينما بلغت نسبة الشبه الطبي 36.5</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lang w:val="en-US"/>
        </w:rPr>
        <w:t xml:space="preserve"> ونسبة الأطباء 7.7</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rPr>
        <w:t xml:space="preserve"> من اجمالي أفراد العينة المدروسة.</w:t>
      </w:r>
    </w:p>
    <w:p w14:paraId="20A9E4ED" w14:textId="77777777" w:rsidR="00606185" w:rsidRPr="00606185" w:rsidRDefault="00606185" w:rsidP="00606185">
      <w:pPr>
        <w:numPr>
          <w:ilvl w:val="0"/>
          <w:numId w:val="40"/>
        </w:numPr>
        <w:bidi/>
        <w:spacing w:after="160" w:line="360" w:lineRule="auto"/>
        <w:contextualSpacing/>
        <w:jc w:val="both"/>
        <w:rPr>
          <w:rFonts w:ascii="Simplified Arabic" w:eastAsia="Calibri" w:hAnsi="Simplified Arabic" w:cs="Simplified Arabic"/>
          <w:b/>
          <w:bCs/>
          <w:sz w:val="26"/>
          <w:szCs w:val="26"/>
          <w:rtl/>
        </w:rPr>
      </w:pPr>
      <w:r w:rsidRPr="00606185">
        <w:rPr>
          <w:rFonts w:ascii="Simplified Arabic" w:eastAsia="Calibri" w:hAnsi="Simplified Arabic" w:cs="Simplified Arabic"/>
          <w:b/>
          <w:bCs/>
          <w:sz w:val="26"/>
          <w:szCs w:val="26"/>
          <w:rtl/>
        </w:rPr>
        <w:t>تحليل أبعاد الاستبيان الموجه لمقدمي الخدمات في المؤسسة الصحية محل الدراسة.</w:t>
      </w:r>
    </w:p>
    <w:p w14:paraId="30C01324" w14:textId="77777777" w:rsidR="00606185" w:rsidRPr="00606185" w:rsidRDefault="00606185" w:rsidP="00606185">
      <w:pPr>
        <w:numPr>
          <w:ilvl w:val="0"/>
          <w:numId w:val="60"/>
        </w:numPr>
        <w:bidi/>
        <w:spacing w:after="160" w:line="360" w:lineRule="auto"/>
        <w:contextualSpacing/>
        <w:jc w:val="both"/>
        <w:rPr>
          <w:rFonts w:ascii="Simplified Arabic" w:eastAsia="Calibri" w:hAnsi="Simplified Arabic" w:cs="Simplified Arabic"/>
          <w:b/>
          <w:bCs/>
          <w:sz w:val="26"/>
          <w:szCs w:val="26"/>
          <w:rtl/>
        </w:rPr>
      </w:pPr>
      <w:r w:rsidRPr="00606185">
        <w:rPr>
          <w:rFonts w:ascii="Simplified Arabic" w:eastAsia="Calibri" w:hAnsi="Simplified Arabic" w:cs="Simplified Arabic"/>
          <w:b/>
          <w:bCs/>
          <w:sz w:val="26"/>
          <w:szCs w:val="26"/>
          <w:rtl/>
        </w:rPr>
        <w:t>تحليل المحور الأول المتعلق ببعد الرضا عن الراتب.</w:t>
      </w:r>
    </w:p>
    <w:p w14:paraId="53AB2B03" w14:textId="77777777" w:rsidR="00606185" w:rsidRPr="00606185" w:rsidRDefault="00606185" w:rsidP="00606185">
      <w:pPr>
        <w:numPr>
          <w:ilvl w:val="0"/>
          <w:numId w:val="91"/>
        </w:numPr>
        <w:bidi/>
        <w:spacing w:after="160" w:line="240" w:lineRule="auto"/>
        <w:contextualSpacing/>
        <w:jc w:val="both"/>
        <w:rPr>
          <w:rFonts w:ascii="Simplified Arabic" w:eastAsia="Calibri" w:hAnsi="Simplified Arabic" w:cs="Simplified Arabic"/>
          <w:b/>
          <w:bCs/>
          <w:sz w:val="26"/>
          <w:szCs w:val="26"/>
        </w:rPr>
      </w:pPr>
      <w:r w:rsidRPr="00606185">
        <w:rPr>
          <w:rFonts w:ascii="Simplified Arabic" w:eastAsia="Calibri" w:hAnsi="Simplified Arabic" w:cs="Simplified Arabic"/>
          <w:b/>
          <w:bCs/>
          <w:sz w:val="26"/>
          <w:szCs w:val="26"/>
          <w:rtl/>
        </w:rPr>
        <w:t>يتناسب الراتب الذي تتقاضاه مع الجهد الذي تبدله.</w:t>
      </w:r>
    </w:p>
    <w:p w14:paraId="689DF13F" w14:textId="77777777" w:rsidR="00606185" w:rsidRPr="00606185" w:rsidRDefault="00606185" w:rsidP="00606185">
      <w:pPr>
        <w:bidi/>
        <w:spacing w:after="160" w:line="240" w:lineRule="auto"/>
        <w:ind w:left="720"/>
        <w:contextualSpacing/>
        <w:jc w:val="both"/>
        <w:rPr>
          <w:rFonts w:ascii="Simplified Arabic" w:eastAsia="Calibri" w:hAnsi="Simplified Arabic" w:cs="Simplified Arabic"/>
          <w:b/>
          <w:bCs/>
          <w:sz w:val="26"/>
          <w:szCs w:val="26"/>
        </w:rPr>
      </w:pPr>
    </w:p>
    <w:p w14:paraId="0E3CF1F4" w14:textId="77777777" w:rsidR="00606185" w:rsidRPr="00606185" w:rsidRDefault="00606185" w:rsidP="00606185">
      <w:pPr>
        <w:bidi/>
        <w:spacing w:after="160" w:line="240" w:lineRule="auto"/>
        <w:ind w:left="720"/>
        <w:contextualSpacing/>
        <w:jc w:val="center"/>
        <w:rPr>
          <w:rFonts w:ascii="Simplified Arabic" w:eastAsia="Calibri" w:hAnsi="Simplified Arabic" w:cs="Simplified Arabic"/>
          <w:b/>
          <w:bCs/>
          <w:sz w:val="26"/>
          <w:szCs w:val="26"/>
          <w:rtl/>
        </w:rPr>
      </w:pPr>
      <w:r w:rsidRPr="00606185">
        <w:rPr>
          <w:rFonts w:ascii="Simplified Arabic" w:eastAsia="Calibri" w:hAnsi="Simplified Arabic" w:cs="Simplified Arabic"/>
          <w:b/>
          <w:bCs/>
          <w:sz w:val="26"/>
          <w:szCs w:val="26"/>
          <w:rtl/>
        </w:rPr>
        <w:t>الجدول رقم</w:t>
      </w:r>
      <w:r w:rsidRPr="00606185">
        <w:rPr>
          <w:rFonts w:ascii="Simplified Arabic" w:eastAsia="Calibri" w:hAnsi="Simplified Arabic" w:cs="Simplified Arabic"/>
          <w:b/>
          <w:bCs/>
          <w:sz w:val="26"/>
          <w:szCs w:val="26"/>
        </w:rPr>
        <w:t>)</w:t>
      </w:r>
      <w:r w:rsidRPr="00606185">
        <w:rPr>
          <w:rFonts w:ascii="Simplified Arabic" w:eastAsia="Calibri" w:hAnsi="Simplified Arabic" w:cs="Simplified Arabic"/>
          <w:b/>
          <w:bCs/>
          <w:sz w:val="26"/>
          <w:szCs w:val="26"/>
          <w:rtl/>
          <w:lang w:bidi="ar-DZ"/>
        </w:rPr>
        <w:t xml:space="preserve"> </w:t>
      </w:r>
      <w:proofErr w:type="gramStart"/>
      <w:r w:rsidRPr="00606185">
        <w:rPr>
          <w:rFonts w:ascii="Simplified Arabic" w:eastAsia="Calibri" w:hAnsi="Simplified Arabic" w:cs="Simplified Arabic"/>
          <w:b/>
          <w:bCs/>
          <w:sz w:val="26"/>
          <w:szCs w:val="26"/>
          <w:rtl/>
          <w:lang w:bidi="ar-DZ"/>
        </w:rPr>
        <w:t>06</w:t>
      </w:r>
      <w:r w:rsidRPr="00606185">
        <w:rPr>
          <w:rFonts w:ascii="Simplified Arabic" w:eastAsia="Calibri" w:hAnsi="Simplified Arabic" w:cs="Simplified Arabic"/>
          <w:b/>
          <w:bCs/>
          <w:sz w:val="26"/>
          <w:szCs w:val="26"/>
          <w:lang w:bidi="ar-DZ"/>
        </w:rPr>
        <w:t>(</w:t>
      </w:r>
      <w:r w:rsidRPr="00606185">
        <w:rPr>
          <w:rFonts w:ascii="Simplified Arabic" w:eastAsia="Calibri" w:hAnsi="Simplified Arabic" w:cs="Simplified Arabic"/>
          <w:b/>
          <w:bCs/>
          <w:sz w:val="26"/>
          <w:szCs w:val="26"/>
          <w:rtl/>
        </w:rPr>
        <w:t xml:space="preserve"> تناسب</w:t>
      </w:r>
      <w:proofErr w:type="gramEnd"/>
      <w:r w:rsidRPr="00606185">
        <w:rPr>
          <w:rFonts w:ascii="Simplified Arabic" w:eastAsia="Calibri" w:hAnsi="Simplified Arabic" w:cs="Simplified Arabic"/>
          <w:b/>
          <w:bCs/>
          <w:sz w:val="26"/>
          <w:szCs w:val="26"/>
          <w:rtl/>
        </w:rPr>
        <w:t xml:space="preserve"> الراتب مع الجهد المبذول</w:t>
      </w:r>
    </w:p>
    <w:tbl>
      <w:tblPr>
        <w:tblStyle w:val="a6"/>
        <w:bidiVisual/>
        <w:tblW w:w="0" w:type="auto"/>
        <w:tblInd w:w="1027" w:type="dxa"/>
        <w:tblLook w:val="04A0" w:firstRow="1" w:lastRow="0" w:firstColumn="1" w:lastColumn="0" w:noHBand="0" w:noVBand="1"/>
      </w:tblPr>
      <w:tblGrid>
        <w:gridCol w:w="3020"/>
        <w:gridCol w:w="2391"/>
        <w:gridCol w:w="2269"/>
      </w:tblGrid>
      <w:tr w:rsidR="00606185" w:rsidRPr="00606185" w14:paraId="02E222B2" w14:textId="77777777" w:rsidTr="00606185">
        <w:tc>
          <w:tcPr>
            <w:tcW w:w="3020" w:type="dxa"/>
            <w:shd w:val="clear" w:color="auto" w:fill="B4C6E7"/>
          </w:tcPr>
          <w:p w14:paraId="63A8F86E" w14:textId="77777777" w:rsidR="00606185" w:rsidRPr="00606185" w:rsidRDefault="00606185" w:rsidP="00606185">
            <w:pPr>
              <w:bidi/>
              <w:jc w:val="both"/>
              <w:rPr>
                <w:rFonts w:ascii="Simplified Arabic" w:eastAsia="Calibri" w:hAnsi="Simplified Arabic" w:cs="Simplified Arabic"/>
                <w:sz w:val="26"/>
                <w:szCs w:val="26"/>
                <w:rtl/>
                <w:lang w:val="fr-FR"/>
              </w:rPr>
            </w:pPr>
            <w:bookmarkStart w:id="41" w:name="_Hlk75470527"/>
            <w:r w:rsidRPr="00606185">
              <w:rPr>
                <w:rFonts w:ascii="Simplified Arabic" w:eastAsia="Calibri" w:hAnsi="Simplified Arabic" w:cs="Simplified Arabic"/>
                <w:sz w:val="26"/>
                <w:szCs w:val="26"/>
                <w:rtl/>
                <w:lang w:val="fr-FR"/>
              </w:rPr>
              <w:t>درجة الموافقة</w:t>
            </w:r>
          </w:p>
        </w:tc>
        <w:tc>
          <w:tcPr>
            <w:tcW w:w="2391" w:type="dxa"/>
            <w:shd w:val="clear" w:color="auto" w:fill="B4C6E7"/>
          </w:tcPr>
          <w:p w14:paraId="644F9237"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التكرار</w:t>
            </w:r>
          </w:p>
        </w:tc>
        <w:tc>
          <w:tcPr>
            <w:tcW w:w="2269" w:type="dxa"/>
            <w:shd w:val="clear" w:color="auto" w:fill="B4C6E7"/>
          </w:tcPr>
          <w:p w14:paraId="5BA9244A" w14:textId="77777777" w:rsidR="00606185" w:rsidRPr="00606185" w:rsidRDefault="00606185" w:rsidP="00606185">
            <w:pPr>
              <w:bidi/>
              <w:jc w:val="both"/>
              <w:rPr>
                <w:rFonts w:ascii="Simplified Arabic" w:eastAsia="Calibri" w:hAnsi="Simplified Arabic" w:cs="Simplified Arabic"/>
                <w:sz w:val="26"/>
                <w:szCs w:val="26"/>
                <w:lang w:val="fr-FR"/>
              </w:rPr>
            </w:pPr>
            <w:r w:rsidRPr="00606185">
              <w:rPr>
                <w:rFonts w:ascii="Simplified Arabic" w:eastAsia="Calibri" w:hAnsi="Simplified Arabic" w:cs="Simplified Arabic"/>
                <w:sz w:val="26"/>
                <w:szCs w:val="26"/>
                <w:rtl/>
                <w:lang w:val="fr-FR"/>
              </w:rPr>
              <w:t>النسبة المئوية</w:t>
            </w:r>
            <w:r w:rsidRPr="00606185">
              <w:rPr>
                <w:rFonts w:ascii="Simplified Arabic" w:eastAsia="Calibri" w:hAnsi="Simplified Arabic" w:cs="Simplified Arabic"/>
                <w:sz w:val="26"/>
                <w:szCs w:val="26"/>
                <w:lang w:val="fr-FR"/>
              </w:rPr>
              <w:t>%</w:t>
            </w:r>
          </w:p>
        </w:tc>
      </w:tr>
      <w:tr w:rsidR="00606185" w:rsidRPr="00606185" w14:paraId="152394A2" w14:textId="77777777" w:rsidTr="00606185">
        <w:tc>
          <w:tcPr>
            <w:tcW w:w="3020" w:type="dxa"/>
            <w:shd w:val="clear" w:color="auto" w:fill="D9E2F3"/>
          </w:tcPr>
          <w:p w14:paraId="3859CB26"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غير موافق تماما</w:t>
            </w:r>
          </w:p>
        </w:tc>
        <w:tc>
          <w:tcPr>
            <w:tcW w:w="2391" w:type="dxa"/>
          </w:tcPr>
          <w:p w14:paraId="67D34B65"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16</w:t>
            </w:r>
          </w:p>
        </w:tc>
        <w:tc>
          <w:tcPr>
            <w:tcW w:w="2269" w:type="dxa"/>
          </w:tcPr>
          <w:p w14:paraId="30004353"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30.8</w:t>
            </w:r>
          </w:p>
        </w:tc>
      </w:tr>
      <w:tr w:rsidR="00606185" w:rsidRPr="00606185" w14:paraId="6146202E" w14:textId="77777777" w:rsidTr="00606185">
        <w:tc>
          <w:tcPr>
            <w:tcW w:w="3020" w:type="dxa"/>
            <w:shd w:val="clear" w:color="auto" w:fill="D9E2F3"/>
          </w:tcPr>
          <w:p w14:paraId="1109B74A"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غير موافق</w:t>
            </w:r>
          </w:p>
        </w:tc>
        <w:tc>
          <w:tcPr>
            <w:tcW w:w="2391" w:type="dxa"/>
          </w:tcPr>
          <w:p w14:paraId="3CC93A58"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14</w:t>
            </w:r>
          </w:p>
        </w:tc>
        <w:tc>
          <w:tcPr>
            <w:tcW w:w="2269" w:type="dxa"/>
          </w:tcPr>
          <w:p w14:paraId="0ED01F1C"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26.9</w:t>
            </w:r>
          </w:p>
        </w:tc>
      </w:tr>
      <w:tr w:rsidR="00606185" w:rsidRPr="00606185" w14:paraId="4FB73786" w14:textId="77777777" w:rsidTr="00606185">
        <w:tc>
          <w:tcPr>
            <w:tcW w:w="3020" w:type="dxa"/>
            <w:shd w:val="clear" w:color="auto" w:fill="D9E2F3"/>
          </w:tcPr>
          <w:p w14:paraId="5A4D6897"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محايد</w:t>
            </w:r>
          </w:p>
        </w:tc>
        <w:tc>
          <w:tcPr>
            <w:tcW w:w="2391" w:type="dxa"/>
          </w:tcPr>
          <w:p w14:paraId="66B24790"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11</w:t>
            </w:r>
          </w:p>
        </w:tc>
        <w:tc>
          <w:tcPr>
            <w:tcW w:w="2269" w:type="dxa"/>
          </w:tcPr>
          <w:p w14:paraId="60704FEE"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21.2</w:t>
            </w:r>
          </w:p>
        </w:tc>
      </w:tr>
      <w:tr w:rsidR="00606185" w:rsidRPr="00606185" w14:paraId="482AF5AB" w14:textId="77777777" w:rsidTr="00606185">
        <w:tc>
          <w:tcPr>
            <w:tcW w:w="3020" w:type="dxa"/>
            <w:shd w:val="clear" w:color="auto" w:fill="D9E2F3"/>
          </w:tcPr>
          <w:p w14:paraId="42D9F642"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موافق</w:t>
            </w:r>
          </w:p>
        </w:tc>
        <w:tc>
          <w:tcPr>
            <w:tcW w:w="2391" w:type="dxa"/>
          </w:tcPr>
          <w:p w14:paraId="3EC90F01"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11</w:t>
            </w:r>
          </w:p>
        </w:tc>
        <w:tc>
          <w:tcPr>
            <w:tcW w:w="2269" w:type="dxa"/>
          </w:tcPr>
          <w:p w14:paraId="425168B6"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21.2</w:t>
            </w:r>
          </w:p>
        </w:tc>
      </w:tr>
      <w:tr w:rsidR="00606185" w:rsidRPr="00606185" w14:paraId="7CC9353D" w14:textId="77777777" w:rsidTr="00606185">
        <w:tc>
          <w:tcPr>
            <w:tcW w:w="3020" w:type="dxa"/>
            <w:shd w:val="clear" w:color="auto" w:fill="D9E2F3"/>
          </w:tcPr>
          <w:p w14:paraId="331F7C03"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موافق تماما</w:t>
            </w:r>
          </w:p>
        </w:tc>
        <w:tc>
          <w:tcPr>
            <w:tcW w:w="2391" w:type="dxa"/>
          </w:tcPr>
          <w:p w14:paraId="59E53F3A"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00</w:t>
            </w:r>
          </w:p>
        </w:tc>
        <w:tc>
          <w:tcPr>
            <w:tcW w:w="2269" w:type="dxa"/>
          </w:tcPr>
          <w:p w14:paraId="4AB7807E"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00</w:t>
            </w:r>
          </w:p>
        </w:tc>
      </w:tr>
      <w:tr w:rsidR="00606185" w:rsidRPr="00606185" w14:paraId="2C990C67" w14:textId="77777777" w:rsidTr="00606185">
        <w:tc>
          <w:tcPr>
            <w:tcW w:w="3020" w:type="dxa"/>
            <w:shd w:val="clear" w:color="auto" w:fill="D9E2F3"/>
          </w:tcPr>
          <w:p w14:paraId="4E0C72B3"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المجموع</w:t>
            </w:r>
          </w:p>
        </w:tc>
        <w:tc>
          <w:tcPr>
            <w:tcW w:w="2391" w:type="dxa"/>
          </w:tcPr>
          <w:p w14:paraId="4E991B83"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52</w:t>
            </w:r>
          </w:p>
        </w:tc>
        <w:tc>
          <w:tcPr>
            <w:tcW w:w="2269" w:type="dxa"/>
          </w:tcPr>
          <w:p w14:paraId="62C14C4D" w14:textId="77777777" w:rsidR="00606185" w:rsidRPr="00606185" w:rsidRDefault="00606185" w:rsidP="00606185">
            <w:pPr>
              <w:bidi/>
              <w:jc w:val="both"/>
              <w:rPr>
                <w:rFonts w:ascii="Simplified Arabic" w:eastAsia="Calibri" w:hAnsi="Simplified Arabic" w:cs="Simplified Arabic"/>
                <w:sz w:val="26"/>
                <w:szCs w:val="26"/>
                <w:rtl/>
                <w:lang w:val="fr-FR"/>
              </w:rPr>
            </w:pPr>
            <w:r w:rsidRPr="00606185">
              <w:rPr>
                <w:rFonts w:ascii="Simplified Arabic" w:eastAsia="Calibri" w:hAnsi="Simplified Arabic" w:cs="Simplified Arabic"/>
                <w:sz w:val="26"/>
                <w:szCs w:val="26"/>
                <w:rtl/>
                <w:lang w:val="fr-FR"/>
              </w:rPr>
              <w:t>100</w:t>
            </w:r>
          </w:p>
        </w:tc>
      </w:tr>
    </w:tbl>
    <w:p w14:paraId="724817AF" w14:textId="77777777" w:rsidR="00606185" w:rsidRPr="00606185" w:rsidRDefault="00606185" w:rsidP="00606185">
      <w:pPr>
        <w:bidi/>
        <w:spacing w:after="160" w:line="240" w:lineRule="auto"/>
        <w:jc w:val="both"/>
        <w:rPr>
          <w:rFonts w:ascii="Simplified Arabic" w:eastAsia="Calibri" w:hAnsi="Simplified Arabic" w:cs="Simplified Arabic"/>
          <w:sz w:val="26"/>
          <w:szCs w:val="26"/>
          <w:rtl/>
        </w:rPr>
      </w:pPr>
      <w:bookmarkStart w:id="42" w:name="_Hlk75715512"/>
      <w:bookmarkEnd w:id="41"/>
      <w:r w:rsidRPr="00606185">
        <w:rPr>
          <w:rFonts w:ascii="Simplified Arabic" w:eastAsia="Calibri" w:hAnsi="Simplified Arabic" w:cs="Simplified Arabic"/>
          <w:sz w:val="26"/>
          <w:szCs w:val="26"/>
          <w:rtl/>
        </w:rPr>
        <w:lastRenderedPageBreak/>
        <w:t>المصدر</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rPr>
        <w:t xml:space="preserve"> من اعداد الطالب اعتمادا على نتائج </w:t>
      </w:r>
      <w:r w:rsidRPr="00606185">
        <w:rPr>
          <w:rFonts w:ascii="Simplified Arabic" w:eastAsia="Calibri" w:hAnsi="Simplified Arabic" w:cs="Simplified Arabic"/>
          <w:sz w:val="26"/>
          <w:szCs w:val="26"/>
        </w:rPr>
        <w:t>spss</w:t>
      </w:r>
      <w:r w:rsidRPr="00606185">
        <w:rPr>
          <w:rFonts w:ascii="Simplified Arabic" w:eastAsia="Calibri" w:hAnsi="Simplified Arabic" w:cs="Simplified Arabic"/>
          <w:sz w:val="26"/>
          <w:szCs w:val="26"/>
          <w:rtl/>
        </w:rPr>
        <w:t>.</w:t>
      </w:r>
    </w:p>
    <w:bookmarkEnd w:id="42"/>
    <w:p w14:paraId="5FD7EEDE" w14:textId="77777777" w:rsidR="00606185" w:rsidRPr="00606185" w:rsidRDefault="00606185" w:rsidP="00606185">
      <w:pPr>
        <w:bidi/>
        <w:spacing w:after="160" w:line="360" w:lineRule="auto"/>
        <w:jc w:val="both"/>
        <w:rPr>
          <w:rFonts w:ascii="Simplified Arabic" w:eastAsia="Calibri" w:hAnsi="Simplified Arabic" w:cs="Simplified Arabic"/>
          <w:sz w:val="26"/>
          <w:szCs w:val="26"/>
          <w:rtl/>
        </w:rPr>
      </w:pPr>
      <w:r w:rsidRPr="00606185">
        <w:rPr>
          <w:rFonts w:ascii="Simplified Arabic" w:eastAsia="Calibri" w:hAnsi="Simplified Arabic" w:cs="Simplified Arabic"/>
          <w:sz w:val="26"/>
          <w:szCs w:val="26"/>
          <w:rtl/>
        </w:rPr>
        <w:t>من خلال الجدول أعلاه يتبين لنا ان الدرجة التي مثلت الأغلب هي غير موافق تماما بنسبة 30.8</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rPr>
        <w:t xml:space="preserve"> تليها درجة غير موافق بنسبة 26.9</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rPr>
        <w:t>بينما مثلت نسبة 21.2</w:t>
      </w:r>
      <w:r w:rsidRPr="00606185">
        <w:rPr>
          <w:rFonts w:ascii="Simplified Arabic" w:eastAsia="Calibri" w:hAnsi="Simplified Arabic" w:cs="Simplified Arabic"/>
          <w:sz w:val="26"/>
          <w:szCs w:val="26"/>
        </w:rPr>
        <w:t>%</w:t>
      </w:r>
      <w:r w:rsidRPr="00606185">
        <w:rPr>
          <w:rFonts w:ascii="Simplified Arabic" w:eastAsia="Calibri" w:hAnsi="Simplified Arabic" w:cs="Simplified Arabic"/>
          <w:sz w:val="26"/>
          <w:szCs w:val="26"/>
          <w:rtl/>
        </w:rPr>
        <w:t xml:space="preserve"> كل المحايدين والموافقين، اد يمكن القول انه هناك حالة عدم الرضا عن الراتب من قبل الموظفين مقابل الجهد المبذول.</w:t>
      </w:r>
    </w:p>
    <w:p w14:paraId="3A5F4BBF" w14:textId="48E3F18E" w:rsidR="00606185" w:rsidRPr="00606185" w:rsidRDefault="00606185" w:rsidP="00606185">
      <w:pPr>
        <w:pStyle w:val="a7"/>
        <w:numPr>
          <w:ilvl w:val="0"/>
          <w:numId w:val="91"/>
        </w:numPr>
        <w:bidi/>
        <w:spacing w:after="160" w:line="240" w:lineRule="auto"/>
        <w:jc w:val="both"/>
        <w:rPr>
          <w:rFonts w:ascii="Simplified Arabic" w:eastAsia="Calibri" w:hAnsi="Simplified Arabic" w:cs="Simplified Arabic"/>
          <w:b/>
          <w:bCs/>
          <w:sz w:val="26"/>
          <w:szCs w:val="26"/>
          <w:rtl/>
        </w:rPr>
      </w:pPr>
      <w:r w:rsidRPr="00606185">
        <w:rPr>
          <w:rFonts w:ascii="Simplified Arabic" w:eastAsia="Calibri" w:hAnsi="Simplified Arabic" w:cs="Simplified Arabic"/>
          <w:b/>
          <w:bCs/>
          <w:sz w:val="26"/>
          <w:szCs w:val="26"/>
          <w:rtl/>
        </w:rPr>
        <w:t>الراتب الدي تتقضاه ملائم مقارنة برواتب العاملين في قطاعات أخرى.</w:t>
      </w:r>
    </w:p>
    <w:p w14:paraId="74E9A7BD" w14:textId="77777777" w:rsidR="00606185" w:rsidRPr="00606185" w:rsidRDefault="00606185" w:rsidP="00606185">
      <w:pPr>
        <w:bidi/>
        <w:spacing w:after="160" w:line="240" w:lineRule="auto"/>
        <w:jc w:val="center"/>
        <w:rPr>
          <w:rFonts w:ascii="Simplified Arabic" w:eastAsia="Calibri" w:hAnsi="Simplified Arabic" w:cs="Simplified Arabic"/>
          <w:b/>
          <w:bCs/>
          <w:sz w:val="26"/>
          <w:szCs w:val="26"/>
          <w:rtl/>
        </w:rPr>
      </w:pPr>
      <w:r w:rsidRPr="00606185">
        <w:rPr>
          <w:rFonts w:ascii="Simplified Arabic" w:eastAsia="Calibri" w:hAnsi="Simplified Arabic" w:cs="Simplified Arabic"/>
          <w:b/>
          <w:bCs/>
          <w:sz w:val="26"/>
          <w:szCs w:val="26"/>
          <w:rtl/>
        </w:rPr>
        <w:t>الجدول رقم</w:t>
      </w:r>
      <w:r w:rsidRPr="00606185">
        <w:rPr>
          <w:rFonts w:ascii="Simplified Arabic" w:eastAsia="Calibri" w:hAnsi="Simplified Arabic" w:cs="Simplified Arabic"/>
          <w:b/>
          <w:bCs/>
          <w:sz w:val="26"/>
          <w:szCs w:val="26"/>
        </w:rPr>
        <w:t>)</w:t>
      </w:r>
      <w:r w:rsidRPr="00606185">
        <w:rPr>
          <w:rFonts w:ascii="Simplified Arabic" w:eastAsia="Calibri" w:hAnsi="Simplified Arabic" w:cs="Simplified Arabic"/>
          <w:b/>
          <w:bCs/>
          <w:sz w:val="26"/>
          <w:szCs w:val="26"/>
          <w:rtl/>
        </w:rPr>
        <w:t xml:space="preserve"> </w:t>
      </w:r>
      <w:r w:rsidRPr="00606185">
        <w:rPr>
          <w:rFonts w:ascii="Simplified Arabic" w:eastAsia="Calibri" w:hAnsi="Simplified Arabic" w:cs="Simplified Arabic"/>
          <w:b/>
          <w:bCs/>
          <w:sz w:val="26"/>
          <w:szCs w:val="26"/>
          <w:rtl/>
          <w:lang w:bidi="ar-DZ"/>
        </w:rPr>
        <w:t>07</w:t>
      </w:r>
      <w:r w:rsidRPr="00606185">
        <w:rPr>
          <w:rFonts w:ascii="Simplified Arabic" w:eastAsia="Calibri" w:hAnsi="Simplified Arabic" w:cs="Simplified Arabic"/>
          <w:b/>
          <w:bCs/>
          <w:sz w:val="26"/>
          <w:szCs w:val="26"/>
        </w:rPr>
        <w:t>(</w:t>
      </w:r>
      <w:r w:rsidRPr="00606185">
        <w:rPr>
          <w:rFonts w:ascii="Simplified Arabic" w:eastAsia="Calibri" w:hAnsi="Simplified Arabic" w:cs="Simplified Arabic"/>
          <w:b/>
          <w:bCs/>
          <w:sz w:val="26"/>
          <w:szCs w:val="26"/>
          <w:rtl/>
        </w:rPr>
        <w:t>ملائمة الراتب مقارنة برواتب العملين في قطعات أخرى.</w:t>
      </w:r>
    </w:p>
    <w:p w14:paraId="0FD0A784" w14:textId="7229A7F1" w:rsidR="008A32AF" w:rsidRPr="008A32AF" w:rsidRDefault="008A32AF" w:rsidP="008A32AF">
      <w:pPr>
        <w:bidi/>
        <w:rPr>
          <w:rtl/>
        </w:rPr>
      </w:pPr>
    </w:p>
    <w:tbl>
      <w:tblPr>
        <w:tblStyle w:val="a6"/>
        <w:bidiVisual/>
        <w:tblW w:w="0" w:type="auto"/>
        <w:tblInd w:w="1027" w:type="dxa"/>
        <w:tblLook w:val="04A0" w:firstRow="1" w:lastRow="0" w:firstColumn="1" w:lastColumn="0" w:noHBand="0" w:noVBand="1"/>
      </w:tblPr>
      <w:tblGrid>
        <w:gridCol w:w="3020"/>
        <w:gridCol w:w="2391"/>
        <w:gridCol w:w="2269"/>
      </w:tblGrid>
      <w:tr w:rsidR="00B6412A" w:rsidRPr="00B6412A" w14:paraId="37D809D5" w14:textId="77777777" w:rsidTr="00B6412A">
        <w:tc>
          <w:tcPr>
            <w:tcW w:w="3020" w:type="dxa"/>
            <w:shd w:val="clear" w:color="auto" w:fill="B4C6E7"/>
          </w:tcPr>
          <w:p w14:paraId="1E4C0DC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درجة الموافقة</w:t>
            </w:r>
          </w:p>
        </w:tc>
        <w:tc>
          <w:tcPr>
            <w:tcW w:w="2391" w:type="dxa"/>
            <w:shd w:val="clear" w:color="auto" w:fill="B4C6E7"/>
          </w:tcPr>
          <w:p w14:paraId="66B97E4E"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التكرار</w:t>
            </w:r>
          </w:p>
        </w:tc>
        <w:tc>
          <w:tcPr>
            <w:tcW w:w="2269" w:type="dxa"/>
            <w:shd w:val="clear" w:color="auto" w:fill="B4C6E7"/>
          </w:tcPr>
          <w:p w14:paraId="752F6F91" w14:textId="77777777" w:rsidR="00B6412A" w:rsidRPr="00B6412A" w:rsidRDefault="00B6412A" w:rsidP="00B6412A">
            <w:pPr>
              <w:bidi/>
              <w:jc w:val="both"/>
              <w:rPr>
                <w:rFonts w:ascii="Simplified Arabic" w:eastAsia="Calibri" w:hAnsi="Simplified Arabic" w:cs="Simplified Arabic"/>
                <w:sz w:val="26"/>
                <w:szCs w:val="26"/>
                <w:lang w:val="fr-FR"/>
              </w:rPr>
            </w:pPr>
            <w:r w:rsidRPr="00B6412A">
              <w:rPr>
                <w:rFonts w:ascii="Simplified Arabic" w:eastAsia="Calibri" w:hAnsi="Simplified Arabic" w:cs="Simplified Arabic"/>
                <w:sz w:val="26"/>
                <w:szCs w:val="26"/>
                <w:rtl/>
                <w:lang w:val="fr-FR"/>
              </w:rPr>
              <w:t>النسبة المئوية</w:t>
            </w:r>
            <w:r w:rsidRPr="00B6412A">
              <w:rPr>
                <w:rFonts w:ascii="Simplified Arabic" w:eastAsia="Calibri" w:hAnsi="Simplified Arabic" w:cs="Simplified Arabic"/>
                <w:sz w:val="26"/>
                <w:szCs w:val="26"/>
                <w:lang w:val="fr-FR"/>
              </w:rPr>
              <w:t>%</w:t>
            </w:r>
          </w:p>
        </w:tc>
      </w:tr>
      <w:tr w:rsidR="00B6412A" w:rsidRPr="00B6412A" w14:paraId="074C0CAC" w14:textId="77777777" w:rsidTr="00B6412A">
        <w:tc>
          <w:tcPr>
            <w:tcW w:w="3020" w:type="dxa"/>
            <w:shd w:val="clear" w:color="auto" w:fill="D9E2F3"/>
          </w:tcPr>
          <w:p w14:paraId="75FE0977"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 تماما</w:t>
            </w:r>
          </w:p>
        </w:tc>
        <w:tc>
          <w:tcPr>
            <w:tcW w:w="2391" w:type="dxa"/>
          </w:tcPr>
          <w:p w14:paraId="2DBE194F"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15</w:t>
            </w:r>
          </w:p>
        </w:tc>
        <w:tc>
          <w:tcPr>
            <w:tcW w:w="2269" w:type="dxa"/>
          </w:tcPr>
          <w:p w14:paraId="70DDC7EF"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28.8</w:t>
            </w:r>
          </w:p>
        </w:tc>
      </w:tr>
      <w:tr w:rsidR="00B6412A" w:rsidRPr="00B6412A" w14:paraId="18EA2B40" w14:textId="77777777" w:rsidTr="00B6412A">
        <w:tc>
          <w:tcPr>
            <w:tcW w:w="3020" w:type="dxa"/>
            <w:shd w:val="clear" w:color="auto" w:fill="D9E2F3"/>
          </w:tcPr>
          <w:p w14:paraId="0B8EC4E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w:t>
            </w:r>
          </w:p>
        </w:tc>
        <w:tc>
          <w:tcPr>
            <w:tcW w:w="2391" w:type="dxa"/>
          </w:tcPr>
          <w:p w14:paraId="7F23AD8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24</w:t>
            </w:r>
          </w:p>
        </w:tc>
        <w:tc>
          <w:tcPr>
            <w:tcW w:w="2269" w:type="dxa"/>
          </w:tcPr>
          <w:p w14:paraId="16C4D9F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46.2</w:t>
            </w:r>
          </w:p>
        </w:tc>
      </w:tr>
      <w:tr w:rsidR="00B6412A" w:rsidRPr="00B6412A" w14:paraId="6E59797C" w14:textId="77777777" w:rsidTr="00B6412A">
        <w:tc>
          <w:tcPr>
            <w:tcW w:w="3020" w:type="dxa"/>
            <w:shd w:val="clear" w:color="auto" w:fill="D9E2F3"/>
          </w:tcPr>
          <w:p w14:paraId="6A8A0645"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محايد</w:t>
            </w:r>
          </w:p>
        </w:tc>
        <w:tc>
          <w:tcPr>
            <w:tcW w:w="2391" w:type="dxa"/>
          </w:tcPr>
          <w:p w14:paraId="4C1F84F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06</w:t>
            </w:r>
          </w:p>
        </w:tc>
        <w:tc>
          <w:tcPr>
            <w:tcW w:w="2269" w:type="dxa"/>
          </w:tcPr>
          <w:p w14:paraId="703CFA4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11.5</w:t>
            </w:r>
          </w:p>
        </w:tc>
      </w:tr>
      <w:tr w:rsidR="00B6412A" w:rsidRPr="00B6412A" w14:paraId="754AB554" w14:textId="77777777" w:rsidTr="00B6412A">
        <w:tc>
          <w:tcPr>
            <w:tcW w:w="3020" w:type="dxa"/>
            <w:shd w:val="clear" w:color="auto" w:fill="D9E2F3"/>
          </w:tcPr>
          <w:p w14:paraId="79967D35"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w:t>
            </w:r>
          </w:p>
        </w:tc>
        <w:tc>
          <w:tcPr>
            <w:tcW w:w="2391" w:type="dxa"/>
          </w:tcPr>
          <w:p w14:paraId="1D4E6180"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07</w:t>
            </w:r>
          </w:p>
        </w:tc>
        <w:tc>
          <w:tcPr>
            <w:tcW w:w="2269" w:type="dxa"/>
          </w:tcPr>
          <w:p w14:paraId="62FF401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13.5</w:t>
            </w:r>
          </w:p>
        </w:tc>
      </w:tr>
      <w:tr w:rsidR="00B6412A" w:rsidRPr="00B6412A" w14:paraId="550D28FD" w14:textId="77777777" w:rsidTr="00B6412A">
        <w:tc>
          <w:tcPr>
            <w:tcW w:w="3020" w:type="dxa"/>
            <w:shd w:val="clear" w:color="auto" w:fill="D9E2F3"/>
          </w:tcPr>
          <w:p w14:paraId="4E1B44D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 تماما</w:t>
            </w:r>
          </w:p>
        </w:tc>
        <w:tc>
          <w:tcPr>
            <w:tcW w:w="2391" w:type="dxa"/>
          </w:tcPr>
          <w:p w14:paraId="072CA02F"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00</w:t>
            </w:r>
          </w:p>
        </w:tc>
        <w:tc>
          <w:tcPr>
            <w:tcW w:w="2269" w:type="dxa"/>
          </w:tcPr>
          <w:p w14:paraId="5609E7C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00</w:t>
            </w:r>
          </w:p>
        </w:tc>
      </w:tr>
      <w:tr w:rsidR="00B6412A" w:rsidRPr="00B6412A" w14:paraId="1DE98EE8" w14:textId="77777777" w:rsidTr="00B6412A">
        <w:tc>
          <w:tcPr>
            <w:tcW w:w="3020" w:type="dxa"/>
            <w:shd w:val="clear" w:color="auto" w:fill="D9E2F3"/>
          </w:tcPr>
          <w:p w14:paraId="74EA432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المجموع</w:t>
            </w:r>
          </w:p>
        </w:tc>
        <w:tc>
          <w:tcPr>
            <w:tcW w:w="2391" w:type="dxa"/>
          </w:tcPr>
          <w:p w14:paraId="5A1E454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52</w:t>
            </w:r>
          </w:p>
        </w:tc>
        <w:tc>
          <w:tcPr>
            <w:tcW w:w="2269" w:type="dxa"/>
          </w:tcPr>
          <w:p w14:paraId="56553545"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100</w:t>
            </w:r>
          </w:p>
        </w:tc>
      </w:tr>
    </w:tbl>
    <w:p w14:paraId="261970F4" w14:textId="4AB787B1" w:rsidR="00B6412A" w:rsidRPr="00B6412A" w:rsidRDefault="00B6412A" w:rsidP="00B6412A">
      <w:pPr>
        <w:bidi/>
        <w:spacing w:after="160" w:line="240" w:lineRule="auto"/>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            </w:t>
      </w:r>
      <w:r w:rsidRPr="00B6412A">
        <w:rPr>
          <w:rFonts w:ascii="Simplified Arabic" w:eastAsia="Calibri" w:hAnsi="Simplified Arabic" w:cs="Simplified Arabic"/>
          <w:b/>
          <w:bCs/>
          <w:sz w:val="26"/>
          <w:szCs w:val="26"/>
          <w:rtl/>
        </w:rPr>
        <w:t>المصدر</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من اعداد الطالب اعتمادا على نتائج </w:t>
      </w:r>
      <w:r w:rsidRPr="00B6412A">
        <w:rPr>
          <w:rFonts w:ascii="Simplified Arabic" w:eastAsia="Calibri" w:hAnsi="Simplified Arabic" w:cs="Simplified Arabic"/>
          <w:sz w:val="26"/>
          <w:szCs w:val="26"/>
        </w:rPr>
        <w:t>spss</w:t>
      </w:r>
      <w:r w:rsidRPr="00B6412A">
        <w:rPr>
          <w:rFonts w:ascii="Simplified Arabic" w:eastAsia="Calibri" w:hAnsi="Simplified Arabic" w:cs="Simplified Arabic"/>
          <w:sz w:val="26"/>
          <w:szCs w:val="26"/>
          <w:rtl/>
        </w:rPr>
        <w:t>.</w:t>
      </w:r>
    </w:p>
    <w:p w14:paraId="390F01E7" w14:textId="7DDD678A" w:rsidR="00B6412A" w:rsidRPr="00B6412A" w:rsidRDefault="00B6412A" w:rsidP="00B6412A">
      <w:pPr>
        <w:bidi/>
        <w:spacing w:after="160" w:line="360" w:lineRule="auto"/>
        <w:jc w:val="both"/>
        <w:rPr>
          <w:rFonts w:ascii="Simplified Arabic" w:eastAsia="Calibri" w:hAnsi="Simplified Arabic" w:cs="Simplified Arabic"/>
          <w:sz w:val="26"/>
          <w:szCs w:val="26"/>
          <w:rtl/>
          <w:lang w:bidi="ar-DZ"/>
        </w:rPr>
      </w:pPr>
      <w:r w:rsidRPr="00B6412A">
        <w:rPr>
          <w:rFonts w:ascii="Simplified Arabic" w:eastAsia="Calibri" w:hAnsi="Simplified Arabic" w:cs="Simplified Arabic"/>
          <w:sz w:val="26"/>
          <w:szCs w:val="26"/>
          <w:rtl/>
        </w:rPr>
        <w:t>يتضح لنا من خلال الجدول أعلاه أنما نسبته 75</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lang w:bidi="ar-DZ"/>
        </w:rPr>
        <w:t xml:space="preserve"> من الموظفين غير راضين عن رواتبهم مقارنة برواتب موظفين في قطاعات أخرى،</w:t>
      </w:r>
      <w:r>
        <w:rPr>
          <w:rFonts w:ascii="Simplified Arabic" w:eastAsia="Calibri" w:hAnsi="Simplified Arabic" w:cs="Simplified Arabic" w:hint="cs"/>
          <w:sz w:val="26"/>
          <w:szCs w:val="26"/>
          <w:rtl/>
          <w:lang w:bidi="ar-DZ"/>
        </w:rPr>
        <w:t xml:space="preserve"> </w:t>
      </w:r>
      <w:r w:rsidRPr="00B6412A">
        <w:rPr>
          <w:rFonts w:ascii="Simplified Arabic" w:eastAsia="Calibri" w:hAnsi="Simplified Arabic" w:cs="Simplified Arabic"/>
          <w:sz w:val="26"/>
          <w:szCs w:val="26"/>
          <w:rtl/>
          <w:lang w:bidi="ar-DZ"/>
        </w:rPr>
        <w:t>فيما كانت نسبة الافراد الراضين منخفضة جدا اذ بلغت 13.5</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و11.5</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للمحايدين، وه</w:t>
      </w:r>
      <w:r w:rsidRPr="00B6412A">
        <w:rPr>
          <w:rFonts w:ascii="Simplified Arabic" w:eastAsia="Calibri" w:hAnsi="Simplified Arabic" w:cs="Simplified Arabic"/>
          <w:sz w:val="26"/>
          <w:szCs w:val="26"/>
          <w:rtl/>
          <w:lang w:bidi="ar-DZ"/>
        </w:rPr>
        <w:t>ذا ما يؤكد وجود حالة عدم الرضا عن الراتب خاصة في قطاع الصحة.</w:t>
      </w:r>
    </w:p>
    <w:p w14:paraId="0FC8DCC7" w14:textId="41D2C20F" w:rsidR="00B6412A" w:rsidRPr="003545F1" w:rsidRDefault="00B6412A" w:rsidP="003545F1">
      <w:pPr>
        <w:pStyle w:val="a7"/>
        <w:numPr>
          <w:ilvl w:val="0"/>
          <w:numId w:val="91"/>
        </w:numPr>
        <w:bidi/>
        <w:spacing w:after="160" w:line="360" w:lineRule="auto"/>
        <w:jc w:val="both"/>
        <w:rPr>
          <w:rFonts w:ascii="Simplified Arabic" w:eastAsia="Calibri" w:hAnsi="Simplified Arabic" w:cs="Simplified Arabic"/>
          <w:b/>
          <w:bCs/>
          <w:sz w:val="26"/>
          <w:szCs w:val="26"/>
        </w:rPr>
      </w:pPr>
      <w:r w:rsidRPr="003545F1">
        <w:rPr>
          <w:rFonts w:ascii="Simplified Arabic" w:eastAsia="Calibri" w:hAnsi="Simplified Arabic" w:cs="Simplified Arabic"/>
          <w:b/>
          <w:bCs/>
          <w:sz w:val="26"/>
          <w:szCs w:val="26"/>
          <w:rtl/>
        </w:rPr>
        <w:t>الراتب الذي تتقضاه مناسب مقارنة مع زملائك في العمل.</w:t>
      </w:r>
    </w:p>
    <w:p w14:paraId="27CA7A50" w14:textId="77777777" w:rsidR="00B6412A" w:rsidRPr="00B6412A" w:rsidRDefault="00B6412A" w:rsidP="00B6412A">
      <w:pPr>
        <w:bidi/>
        <w:spacing w:after="160" w:line="360" w:lineRule="auto"/>
        <w:ind w:left="720"/>
        <w:contextualSpacing/>
        <w:jc w:val="both"/>
        <w:rPr>
          <w:rFonts w:ascii="Simplified Arabic" w:eastAsia="Calibri" w:hAnsi="Simplified Arabic" w:cs="Simplified Arabic"/>
          <w:b/>
          <w:bCs/>
          <w:sz w:val="26"/>
          <w:szCs w:val="26"/>
          <w:rtl/>
        </w:rPr>
      </w:pPr>
      <w:r w:rsidRPr="00B6412A">
        <w:rPr>
          <w:rFonts w:ascii="Simplified Arabic" w:eastAsia="Calibri" w:hAnsi="Simplified Arabic" w:cs="Simplified Arabic"/>
          <w:b/>
          <w:bCs/>
          <w:sz w:val="26"/>
          <w:szCs w:val="26"/>
          <w:rtl/>
        </w:rPr>
        <w:t>الجدول قم</w:t>
      </w:r>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rPr>
        <w:t xml:space="preserve"> 08 </w:t>
      </w:r>
      <w:proofErr w:type="gramStart"/>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lang w:bidi="ar-DZ"/>
        </w:rPr>
        <w:t xml:space="preserve"> </w:t>
      </w:r>
      <w:r w:rsidRPr="00B6412A">
        <w:rPr>
          <w:rFonts w:ascii="Simplified Arabic" w:eastAsia="Calibri" w:hAnsi="Simplified Arabic" w:cs="Simplified Arabic"/>
          <w:b/>
          <w:bCs/>
          <w:sz w:val="26"/>
          <w:szCs w:val="26"/>
          <w:rtl/>
        </w:rPr>
        <w:t>ملائمة</w:t>
      </w:r>
      <w:proofErr w:type="gramEnd"/>
      <w:r w:rsidRPr="00B6412A">
        <w:rPr>
          <w:rFonts w:ascii="Simplified Arabic" w:eastAsia="Calibri" w:hAnsi="Simplified Arabic" w:cs="Simplified Arabic"/>
          <w:b/>
          <w:bCs/>
          <w:sz w:val="26"/>
          <w:szCs w:val="26"/>
          <w:rtl/>
        </w:rPr>
        <w:t xml:space="preserve"> الراتب مقارنة مع الزملاء في العمل.</w:t>
      </w:r>
    </w:p>
    <w:tbl>
      <w:tblPr>
        <w:tblStyle w:val="a6"/>
        <w:bidiVisual/>
        <w:tblW w:w="0" w:type="auto"/>
        <w:tblInd w:w="1027" w:type="dxa"/>
        <w:tblLook w:val="04A0" w:firstRow="1" w:lastRow="0" w:firstColumn="1" w:lastColumn="0" w:noHBand="0" w:noVBand="1"/>
      </w:tblPr>
      <w:tblGrid>
        <w:gridCol w:w="3020"/>
        <w:gridCol w:w="2391"/>
        <w:gridCol w:w="2269"/>
      </w:tblGrid>
      <w:tr w:rsidR="00B6412A" w:rsidRPr="00B6412A" w14:paraId="2F5D2FF3" w14:textId="77777777" w:rsidTr="00B6412A">
        <w:tc>
          <w:tcPr>
            <w:tcW w:w="3020" w:type="dxa"/>
            <w:shd w:val="clear" w:color="auto" w:fill="B4C6E7"/>
          </w:tcPr>
          <w:p w14:paraId="740AC0BC"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درجة الموافقة</w:t>
            </w:r>
          </w:p>
        </w:tc>
        <w:tc>
          <w:tcPr>
            <w:tcW w:w="2391" w:type="dxa"/>
            <w:shd w:val="clear" w:color="auto" w:fill="B4C6E7"/>
          </w:tcPr>
          <w:p w14:paraId="5B90D1F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التكرار</w:t>
            </w:r>
          </w:p>
        </w:tc>
        <w:tc>
          <w:tcPr>
            <w:tcW w:w="2269" w:type="dxa"/>
            <w:shd w:val="clear" w:color="auto" w:fill="B4C6E7"/>
          </w:tcPr>
          <w:p w14:paraId="5DD42A07" w14:textId="77777777" w:rsidR="00B6412A" w:rsidRPr="00B6412A" w:rsidRDefault="00B6412A" w:rsidP="00B6412A">
            <w:pPr>
              <w:bidi/>
              <w:jc w:val="both"/>
              <w:rPr>
                <w:rFonts w:ascii="Simplified Arabic" w:eastAsia="Calibri" w:hAnsi="Simplified Arabic" w:cs="Simplified Arabic"/>
                <w:sz w:val="26"/>
                <w:szCs w:val="26"/>
                <w:lang w:val="fr-FR"/>
              </w:rPr>
            </w:pPr>
            <w:r w:rsidRPr="00B6412A">
              <w:rPr>
                <w:rFonts w:ascii="Simplified Arabic" w:eastAsia="Calibri" w:hAnsi="Simplified Arabic" w:cs="Simplified Arabic"/>
                <w:sz w:val="26"/>
                <w:szCs w:val="26"/>
                <w:rtl/>
                <w:lang w:val="fr-FR"/>
              </w:rPr>
              <w:t>النسبة المئوية</w:t>
            </w:r>
            <w:r w:rsidRPr="00B6412A">
              <w:rPr>
                <w:rFonts w:ascii="Simplified Arabic" w:eastAsia="Calibri" w:hAnsi="Simplified Arabic" w:cs="Simplified Arabic"/>
                <w:sz w:val="26"/>
                <w:szCs w:val="26"/>
                <w:lang w:val="fr-FR"/>
              </w:rPr>
              <w:t>%</w:t>
            </w:r>
          </w:p>
        </w:tc>
      </w:tr>
      <w:tr w:rsidR="00B6412A" w:rsidRPr="00B6412A" w14:paraId="5156ACF9" w14:textId="77777777" w:rsidTr="00B6412A">
        <w:tc>
          <w:tcPr>
            <w:tcW w:w="3020" w:type="dxa"/>
            <w:shd w:val="clear" w:color="auto" w:fill="D9E2F3"/>
          </w:tcPr>
          <w:p w14:paraId="25055C37"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 تماما</w:t>
            </w:r>
          </w:p>
        </w:tc>
        <w:tc>
          <w:tcPr>
            <w:tcW w:w="2391" w:type="dxa"/>
          </w:tcPr>
          <w:p w14:paraId="59AF62C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16</w:t>
            </w:r>
          </w:p>
        </w:tc>
        <w:tc>
          <w:tcPr>
            <w:tcW w:w="2269" w:type="dxa"/>
          </w:tcPr>
          <w:p w14:paraId="386D39FF"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30.8</w:t>
            </w:r>
          </w:p>
        </w:tc>
      </w:tr>
      <w:tr w:rsidR="00B6412A" w:rsidRPr="00B6412A" w14:paraId="566C83A3" w14:textId="77777777" w:rsidTr="00B6412A">
        <w:tc>
          <w:tcPr>
            <w:tcW w:w="3020" w:type="dxa"/>
            <w:shd w:val="clear" w:color="auto" w:fill="D9E2F3"/>
          </w:tcPr>
          <w:p w14:paraId="0536B54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w:t>
            </w:r>
          </w:p>
        </w:tc>
        <w:tc>
          <w:tcPr>
            <w:tcW w:w="2391" w:type="dxa"/>
          </w:tcPr>
          <w:p w14:paraId="1ED5696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08</w:t>
            </w:r>
          </w:p>
        </w:tc>
        <w:tc>
          <w:tcPr>
            <w:tcW w:w="2269" w:type="dxa"/>
          </w:tcPr>
          <w:p w14:paraId="7C39F4AD"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15.4</w:t>
            </w:r>
          </w:p>
        </w:tc>
      </w:tr>
      <w:tr w:rsidR="00B6412A" w:rsidRPr="00B6412A" w14:paraId="1AFC5E43" w14:textId="77777777" w:rsidTr="00B6412A">
        <w:tc>
          <w:tcPr>
            <w:tcW w:w="3020" w:type="dxa"/>
            <w:shd w:val="clear" w:color="auto" w:fill="D9E2F3"/>
          </w:tcPr>
          <w:p w14:paraId="1C02E88C"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محايد</w:t>
            </w:r>
          </w:p>
        </w:tc>
        <w:tc>
          <w:tcPr>
            <w:tcW w:w="2391" w:type="dxa"/>
          </w:tcPr>
          <w:p w14:paraId="369FFEA7"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08</w:t>
            </w:r>
          </w:p>
        </w:tc>
        <w:tc>
          <w:tcPr>
            <w:tcW w:w="2269" w:type="dxa"/>
          </w:tcPr>
          <w:p w14:paraId="32F9248F"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15.4</w:t>
            </w:r>
          </w:p>
        </w:tc>
      </w:tr>
      <w:tr w:rsidR="00B6412A" w:rsidRPr="00B6412A" w14:paraId="5A4547DD" w14:textId="77777777" w:rsidTr="00B6412A">
        <w:tc>
          <w:tcPr>
            <w:tcW w:w="3020" w:type="dxa"/>
            <w:shd w:val="clear" w:color="auto" w:fill="D9E2F3"/>
          </w:tcPr>
          <w:p w14:paraId="5EB901C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w:t>
            </w:r>
          </w:p>
        </w:tc>
        <w:tc>
          <w:tcPr>
            <w:tcW w:w="2391" w:type="dxa"/>
          </w:tcPr>
          <w:p w14:paraId="7A8666DD"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20</w:t>
            </w:r>
          </w:p>
        </w:tc>
        <w:tc>
          <w:tcPr>
            <w:tcW w:w="2269" w:type="dxa"/>
          </w:tcPr>
          <w:p w14:paraId="11252D3D"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38.5</w:t>
            </w:r>
          </w:p>
        </w:tc>
      </w:tr>
      <w:tr w:rsidR="00B6412A" w:rsidRPr="00B6412A" w14:paraId="5E076529" w14:textId="77777777" w:rsidTr="00B6412A">
        <w:tc>
          <w:tcPr>
            <w:tcW w:w="3020" w:type="dxa"/>
            <w:shd w:val="clear" w:color="auto" w:fill="D9E2F3"/>
          </w:tcPr>
          <w:p w14:paraId="2EE2C6CC"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lastRenderedPageBreak/>
              <w:t>موافق تماما</w:t>
            </w:r>
          </w:p>
        </w:tc>
        <w:tc>
          <w:tcPr>
            <w:tcW w:w="2391" w:type="dxa"/>
          </w:tcPr>
          <w:p w14:paraId="4CF14DF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00</w:t>
            </w:r>
          </w:p>
        </w:tc>
        <w:tc>
          <w:tcPr>
            <w:tcW w:w="2269" w:type="dxa"/>
          </w:tcPr>
          <w:p w14:paraId="6048A5A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00</w:t>
            </w:r>
          </w:p>
        </w:tc>
      </w:tr>
      <w:tr w:rsidR="00B6412A" w:rsidRPr="00B6412A" w14:paraId="3AC12843" w14:textId="77777777" w:rsidTr="00B6412A">
        <w:tc>
          <w:tcPr>
            <w:tcW w:w="3020" w:type="dxa"/>
            <w:shd w:val="clear" w:color="auto" w:fill="D9E2F3"/>
          </w:tcPr>
          <w:p w14:paraId="5CC0B4E7"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المجموع</w:t>
            </w:r>
          </w:p>
        </w:tc>
        <w:tc>
          <w:tcPr>
            <w:tcW w:w="2391" w:type="dxa"/>
          </w:tcPr>
          <w:p w14:paraId="67E8E80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52</w:t>
            </w:r>
          </w:p>
        </w:tc>
        <w:tc>
          <w:tcPr>
            <w:tcW w:w="2269" w:type="dxa"/>
          </w:tcPr>
          <w:p w14:paraId="6D1ADDF0"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100</w:t>
            </w:r>
          </w:p>
        </w:tc>
      </w:tr>
    </w:tbl>
    <w:p w14:paraId="4F71772A" w14:textId="03C65C2F" w:rsidR="00B6412A" w:rsidRPr="00B6412A" w:rsidRDefault="00B6412A" w:rsidP="00B6412A">
      <w:pPr>
        <w:bidi/>
        <w:spacing w:after="160" w:line="240" w:lineRule="auto"/>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             </w:t>
      </w:r>
      <w:r w:rsidRPr="00B6412A">
        <w:rPr>
          <w:rFonts w:ascii="Simplified Arabic" w:eastAsia="Calibri" w:hAnsi="Simplified Arabic" w:cs="Simplified Arabic"/>
          <w:b/>
          <w:bCs/>
          <w:sz w:val="26"/>
          <w:szCs w:val="26"/>
          <w:rtl/>
        </w:rPr>
        <w:t>المصدر</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من اعداد الطالب اعتمادا على نتائج </w:t>
      </w:r>
      <w:r w:rsidRPr="00B6412A">
        <w:rPr>
          <w:rFonts w:ascii="Simplified Arabic" w:eastAsia="Calibri" w:hAnsi="Simplified Arabic" w:cs="Simplified Arabic"/>
          <w:sz w:val="26"/>
          <w:szCs w:val="26"/>
        </w:rPr>
        <w:t>spss</w:t>
      </w:r>
      <w:r w:rsidRPr="00B6412A">
        <w:rPr>
          <w:rFonts w:ascii="Simplified Arabic" w:eastAsia="Calibri" w:hAnsi="Simplified Arabic" w:cs="Simplified Arabic"/>
          <w:sz w:val="26"/>
          <w:szCs w:val="26"/>
          <w:rtl/>
        </w:rPr>
        <w:t>.</w:t>
      </w:r>
    </w:p>
    <w:p w14:paraId="44C29FE6" w14:textId="77777777" w:rsidR="00B6412A" w:rsidRPr="00B6412A" w:rsidRDefault="00B6412A" w:rsidP="00B6412A">
      <w:pPr>
        <w:bidi/>
        <w:spacing w:after="160" w:line="360" w:lineRule="auto"/>
        <w:jc w:val="both"/>
        <w:rPr>
          <w:rFonts w:ascii="Simplified Arabic" w:eastAsia="Calibri" w:hAnsi="Simplified Arabic" w:cs="Simplified Arabic"/>
          <w:sz w:val="26"/>
          <w:szCs w:val="26"/>
          <w:rtl/>
        </w:rPr>
      </w:pPr>
      <w:r w:rsidRPr="00B6412A">
        <w:rPr>
          <w:rFonts w:ascii="Simplified Arabic" w:eastAsia="Calibri" w:hAnsi="Simplified Arabic" w:cs="Simplified Arabic"/>
          <w:sz w:val="26"/>
          <w:szCs w:val="26"/>
          <w:rtl/>
        </w:rPr>
        <w:t>ما يتبين لنا من الجدول أن أغلب الموظفين بنسبة 38.5</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راضين عن رواتبهم مقارنة بزملائهم في العمل بدرجة موافق، تليها نسبة 30.8</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بدرجة غير موافق تماما، في حين تساوت نسبة كل من محايدين والغير موافقين بنسبة 15.4</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لكل منهما.</w:t>
      </w:r>
    </w:p>
    <w:p w14:paraId="797D1C42" w14:textId="77777777" w:rsidR="00B6412A" w:rsidRPr="00B6412A" w:rsidRDefault="00B6412A" w:rsidP="00B6412A">
      <w:pPr>
        <w:numPr>
          <w:ilvl w:val="0"/>
          <w:numId w:val="60"/>
        </w:numPr>
        <w:bidi/>
        <w:spacing w:after="160" w:line="360" w:lineRule="auto"/>
        <w:contextualSpacing/>
        <w:jc w:val="both"/>
        <w:rPr>
          <w:rFonts w:ascii="Simplified Arabic" w:eastAsia="Calibri" w:hAnsi="Simplified Arabic" w:cs="Simplified Arabic"/>
          <w:b/>
          <w:bCs/>
          <w:sz w:val="26"/>
          <w:szCs w:val="26"/>
        </w:rPr>
      </w:pPr>
      <w:r w:rsidRPr="00B6412A">
        <w:rPr>
          <w:rFonts w:ascii="Simplified Arabic" w:eastAsia="Calibri" w:hAnsi="Simplified Arabic" w:cs="Simplified Arabic"/>
          <w:b/>
          <w:bCs/>
          <w:sz w:val="26"/>
          <w:szCs w:val="26"/>
          <w:rtl/>
        </w:rPr>
        <w:t>تحليل المحور الثاني المتعلق ببعد الرضا عن سياسات الترقية</w:t>
      </w:r>
    </w:p>
    <w:p w14:paraId="4FB20AC9" w14:textId="77777777" w:rsidR="00B6412A" w:rsidRPr="00B6412A" w:rsidRDefault="00B6412A" w:rsidP="00841664">
      <w:pPr>
        <w:numPr>
          <w:ilvl w:val="0"/>
          <w:numId w:val="92"/>
        </w:numPr>
        <w:bidi/>
        <w:spacing w:after="160" w:line="360" w:lineRule="auto"/>
        <w:contextualSpacing/>
        <w:jc w:val="both"/>
        <w:rPr>
          <w:rFonts w:ascii="Simplified Arabic" w:eastAsia="Calibri" w:hAnsi="Simplified Arabic" w:cs="Simplified Arabic"/>
          <w:b/>
          <w:bCs/>
          <w:sz w:val="26"/>
          <w:szCs w:val="26"/>
          <w:rtl/>
        </w:rPr>
      </w:pPr>
      <w:r w:rsidRPr="00B6412A">
        <w:rPr>
          <w:rFonts w:ascii="Simplified Arabic" w:eastAsia="Calibri" w:hAnsi="Simplified Arabic" w:cs="Simplified Arabic"/>
          <w:b/>
          <w:bCs/>
          <w:sz w:val="26"/>
          <w:szCs w:val="26"/>
          <w:rtl/>
        </w:rPr>
        <w:t>هل تجد سياسات الترقية عادلة بين الموظفين.</w:t>
      </w:r>
    </w:p>
    <w:p w14:paraId="7C548FC4" w14:textId="77777777" w:rsidR="00B6412A" w:rsidRPr="00B6412A" w:rsidRDefault="00B6412A" w:rsidP="00B6412A">
      <w:pPr>
        <w:bidi/>
        <w:spacing w:after="160" w:line="259" w:lineRule="auto"/>
        <w:jc w:val="both"/>
        <w:rPr>
          <w:rFonts w:ascii="Simplified Arabic" w:eastAsia="Calibri" w:hAnsi="Simplified Arabic" w:cs="Simplified Arabic"/>
          <w:b/>
          <w:bCs/>
          <w:sz w:val="26"/>
          <w:szCs w:val="26"/>
          <w:rtl/>
        </w:rPr>
      </w:pPr>
      <w:r w:rsidRPr="00B6412A">
        <w:rPr>
          <w:rFonts w:ascii="Simplified Arabic" w:eastAsia="Calibri" w:hAnsi="Simplified Arabic" w:cs="Simplified Arabic" w:hint="cs"/>
          <w:b/>
          <w:bCs/>
          <w:sz w:val="26"/>
          <w:szCs w:val="26"/>
          <w:rtl/>
        </w:rPr>
        <w:t xml:space="preserve">                          </w:t>
      </w:r>
      <w:r w:rsidRPr="00B6412A">
        <w:rPr>
          <w:rFonts w:ascii="Simplified Arabic" w:eastAsia="Calibri" w:hAnsi="Simplified Arabic" w:cs="Simplified Arabic"/>
          <w:b/>
          <w:bCs/>
          <w:sz w:val="26"/>
          <w:szCs w:val="26"/>
          <w:rtl/>
        </w:rPr>
        <w:t>الجدول رقم</w:t>
      </w:r>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lang w:bidi="ar-DZ"/>
        </w:rPr>
        <w:t xml:space="preserve"> </w:t>
      </w:r>
      <w:proofErr w:type="gramStart"/>
      <w:r w:rsidRPr="00B6412A">
        <w:rPr>
          <w:rFonts w:ascii="Simplified Arabic" w:eastAsia="Calibri" w:hAnsi="Simplified Arabic" w:cs="Simplified Arabic"/>
          <w:b/>
          <w:bCs/>
          <w:sz w:val="26"/>
          <w:szCs w:val="26"/>
          <w:rtl/>
          <w:lang w:bidi="ar-DZ"/>
        </w:rPr>
        <w:t>09</w:t>
      </w:r>
      <w:r w:rsidRPr="00B6412A">
        <w:rPr>
          <w:rFonts w:ascii="Simplified Arabic" w:eastAsia="Calibri" w:hAnsi="Simplified Arabic" w:cs="Simplified Arabic"/>
          <w:b/>
          <w:bCs/>
          <w:sz w:val="26"/>
          <w:szCs w:val="26"/>
          <w:rtl/>
        </w:rPr>
        <w:t xml:space="preserve"> </w:t>
      </w:r>
      <w:r w:rsidRPr="00B6412A">
        <w:rPr>
          <w:rFonts w:ascii="Simplified Arabic" w:eastAsia="Calibri" w:hAnsi="Simplified Arabic" w:cs="Simplified Arabic"/>
          <w:b/>
          <w:bCs/>
          <w:sz w:val="26"/>
          <w:szCs w:val="26"/>
        </w:rPr>
        <w:t xml:space="preserve"> (</w:t>
      </w:r>
      <w:proofErr w:type="gramEnd"/>
      <w:r w:rsidRPr="00B6412A">
        <w:rPr>
          <w:rFonts w:ascii="Simplified Arabic" w:eastAsia="Calibri" w:hAnsi="Simplified Arabic" w:cs="Simplified Arabic"/>
          <w:b/>
          <w:bCs/>
          <w:sz w:val="26"/>
          <w:szCs w:val="26"/>
          <w:rtl/>
        </w:rPr>
        <w:t>سياسات الترقية بين الموظفين.</w:t>
      </w:r>
    </w:p>
    <w:tbl>
      <w:tblPr>
        <w:tblStyle w:val="a6"/>
        <w:bidiVisual/>
        <w:tblW w:w="0" w:type="auto"/>
        <w:tblInd w:w="1027" w:type="dxa"/>
        <w:tblLook w:val="04A0" w:firstRow="1" w:lastRow="0" w:firstColumn="1" w:lastColumn="0" w:noHBand="0" w:noVBand="1"/>
      </w:tblPr>
      <w:tblGrid>
        <w:gridCol w:w="3020"/>
        <w:gridCol w:w="2391"/>
        <w:gridCol w:w="2269"/>
      </w:tblGrid>
      <w:tr w:rsidR="00B6412A" w:rsidRPr="00B6412A" w14:paraId="238C6483" w14:textId="77777777" w:rsidTr="00B6412A">
        <w:tc>
          <w:tcPr>
            <w:tcW w:w="3020" w:type="dxa"/>
            <w:shd w:val="clear" w:color="auto" w:fill="B4C6E7"/>
          </w:tcPr>
          <w:p w14:paraId="7D2C20E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درجة الموافقة</w:t>
            </w:r>
          </w:p>
        </w:tc>
        <w:tc>
          <w:tcPr>
            <w:tcW w:w="2391" w:type="dxa"/>
            <w:shd w:val="clear" w:color="auto" w:fill="B4C6E7"/>
          </w:tcPr>
          <w:p w14:paraId="20F6450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التكرار</w:t>
            </w:r>
          </w:p>
        </w:tc>
        <w:tc>
          <w:tcPr>
            <w:tcW w:w="2269" w:type="dxa"/>
            <w:shd w:val="clear" w:color="auto" w:fill="B4C6E7"/>
          </w:tcPr>
          <w:p w14:paraId="22C2BAFE" w14:textId="77777777" w:rsidR="00B6412A" w:rsidRPr="00B6412A" w:rsidRDefault="00B6412A" w:rsidP="00B6412A">
            <w:pPr>
              <w:bidi/>
              <w:jc w:val="both"/>
              <w:rPr>
                <w:rFonts w:ascii="Simplified Arabic" w:eastAsia="Calibri" w:hAnsi="Simplified Arabic" w:cs="Simplified Arabic"/>
                <w:sz w:val="26"/>
                <w:szCs w:val="26"/>
                <w:lang w:val="fr-FR"/>
              </w:rPr>
            </w:pPr>
            <w:r w:rsidRPr="00B6412A">
              <w:rPr>
                <w:rFonts w:ascii="Simplified Arabic" w:eastAsia="Calibri" w:hAnsi="Simplified Arabic" w:cs="Simplified Arabic"/>
                <w:sz w:val="26"/>
                <w:szCs w:val="26"/>
                <w:rtl/>
                <w:lang w:val="fr-FR"/>
              </w:rPr>
              <w:t>النسبة المئوية</w:t>
            </w:r>
            <w:r w:rsidRPr="00B6412A">
              <w:rPr>
                <w:rFonts w:ascii="Simplified Arabic" w:eastAsia="Calibri" w:hAnsi="Simplified Arabic" w:cs="Simplified Arabic"/>
                <w:sz w:val="26"/>
                <w:szCs w:val="26"/>
                <w:lang w:val="fr-FR"/>
              </w:rPr>
              <w:t>%</w:t>
            </w:r>
          </w:p>
        </w:tc>
      </w:tr>
      <w:tr w:rsidR="00B6412A" w:rsidRPr="00B6412A" w14:paraId="4E2C4C37" w14:textId="77777777" w:rsidTr="00B6412A">
        <w:tc>
          <w:tcPr>
            <w:tcW w:w="3020" w:type="dxa"/>
            <w:shd w:val="clear" w:color="auto" w:fill="D9E2F3"/>
          </w:tcPr>
          <w:p w14:paraId="5BF8BEF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 تماما</w:t>
            </w:r>
          </w:p>
        </w:tc>
        <w:tc>
          <w:tcPr>
            <w:tcW w:w="2391" w:type="dxa"/>
          </w:tcPr>
          <w:p w14:paraId="70C21D15"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09</w:t>
            </w:r>
          </w:p>
        </w:tc>
        <w:tc>
          <w:tcPr>
            <w:tcW w:w="2269" w:type="dxa"/>
          </w:tcPr>
          <w:p w14:paraId="61E2A04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17.3</w:t>
            </w:r>
          </w:p>
        </w:tc>
      </w:tr>
      <w:tr w:rsidR="00B6412A" w:rsidRPr="00B6412A" w14:paraId="07845FB8" w14:textId="77777777" w:rsidTr="00B6412A">
        <w:tc>
          <w:tcPr>
            <w:tcW w:w="3020" w:type="dxa"/>
            <w:shd w:val="clear" w:color="auto" w:fill="D9E2F3"/>
          </w:tcPr>
          <w:p w14:paraId="1474B43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w:t>
            </w:r>
          </w:p>
        </w:tc>
        <w:tc>
          <w:tcPr>
            <w:tcW w:w="2391" w:type="dxa"/>
          </w:tcPr>
          <w:p w14:paraId="5C31B050"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13</w:t>
            </w:r>
          </w:p>
        </w:tc>
        <w:tc>
          <w:tcPr>
            <w:tcW w:w="2269" w:type="dxa"/>
          </w:tcPr>
          <w:p w14:paraId="7945D835"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25.0</w:t>
            </w:r>
          </w:p>
        </w:tc>
      </w:tr>
      <w:tr w:rsidR="00B6412A" w:rsidRPr="00B6412A" w14:paraId="109B6C87" w14:textId="77777777" w:rsidTr="00B6412A">
        <w:tc>
          <w:tcPr>
            <w:tcW w:w="3020" w:type="dxa"/>
            <w:shd w:val="clear" w:color="auto" w:fill="D9E2F3"/>
          </w:tcPr>
          <w:p w14:paraId="7C58D00F"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محايد</w:t>
            </w:r>
          </w:p>
        </w:tc>
        <w:tc>
          <w:tcPr>
            <w:tcW w:w="2391" w:type="dxa"/>
          </w:tcPr>
          <w:p w14:paraId="7632D4D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14</w:t>
            </w:r>
          </w:p>
        </w:tc>
        <w:tc>
          <w:tcPr>
            <w:tcW w:w="2269" w:type="dxa"/>
          </w:tcPr>
          <w:p w14:paraId="171B626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26.9</w:t>
            </w:r>
          </w:p>
        </w:tc>
      </w:tr>
      <w:tr w:rsidR="00B6412A" w:rsidRPr="00B6412A" w14:paraId="287CA195" w14:textId="77777777" w:rsidTr="00B6412A">
        <w:tc>
          <w:tcPr>
            <w:tcW w:w="3020" w:type="dxa"/>
            <w:shd w:val="clear" w:color="auto" w:fill="D9E2F3"/>
          </w:tcPr>
          <w:p w14:paraId="359F3FB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w:t>
            </w:r>
          </w:p>
        </w:tc>
        <w:tc>
          <w:tcPr>
            <w:tcW w:w="2391" w:type="dxa"/>
          </w:tcPr>
          <w:p w14:paraId="395C7D6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16</w:t>
            </w:r>
          </w:p>
        </w:tc>
        <w:tc>
          <w:tcPr>
            <w:tcW w:w="2269" w:type="dxa"/>
          </w:tcPr>
          <w:p w14:paraId="2C432F5C"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30.8</w:t>
            </w:r>
          </w:p>
        </w:tc>
      </w:tr>
      <w:tr w:rsidR="00B6412A" w:rsidRPr="00B6412A" w14:paraId="67F1DE8D" w14:textId="77777777" w:rsidTr="00B6412A">
        <w:tc>
          <w:tcPr>
            <w:tcW w:w="3020" w:type="dxa"/>
            <w:shd w:val="clear" w:color="auto" w:fill="D9E2F3"/>
          </w:tcPr>
          <w:p w14:paraId="504F9DB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 تماما</w:t>
            </w:r>
          </w:p>
        </w:tc>
        <w:tc>
          <w:tcPr>
            <w:tcW w:w="2391" w:type="dxa"/>
          </w:tcPr>
          <w:p w14:paraId="1961F4A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00</w:t>
            </w:r>
          </w:p>
        </w:tc>
        <w:tc>
          <w:tcPr>
            <w:tcW w:w="2269" w:type="dxa"/>
          </w:tcPr>
          <w:p w14:paraId="5DF3AAF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00</w:t>
            </w:r>
          </w:p>
        </w:tc>
      </w:tr>
      <w:tr w:rsidR="00B6412A" w:rsidRPr="00B6412A" w14:paraId="54652C5C" w14:textId="77777777" w:rsidTr="00B6412A">
        <w:tc>
          <w:tcPr>
            <w:tcW w:w="3020" w:type="dxa"/>
            <w:shd w:val="clear" w:color="auto" w:fill="D9E2F3"/>
          </w:tcPr>
          <w:p w14:paraId="44F3C2D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المجموع</w:t>
            </w:r>
          </w:p>
        </w:tc>
        <w:tc>
          <w:tcPr>
            <w:tcW w:w="2391" w:type="dxa"/>
          </w:tcPr>
          <w:p w14:paraId="56871A2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52</w:t>
            </w:r>
          </w:p>
        </w:tc>
        <w:tc>
          <w:tcPr>
            <w:tcW w:w="2269" w:type="dxa"/>
          </w:tcPr>
          <w:p w14:paraId="18035F2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100</w:t>
            </w:r>
          </w:p>
        </w:tc>
      </w:tr>
    </w:tbl>
    <w:p w14:paraId="2466A82B" w14:textId="1951763D" w:rsidR="00B6412A" w:rsidRPr="00B6412A" w:rsidRDefault="00B6412A" w:rsidP="00B6412A">
      <w:pPr>
        <w:bidi/>
        <w:spacing w:after="160" w:line="240" w:lineRule="auto"/>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             </w:t>
      </w:r>
      <w:r w:rsidRPr="00B6412A">
        <w:rPr>
          <w:rFonts w:ascii="Simplified Arabic" w:eastAsia="Calibri" w:hAnsi="Simplified Arabic" w:cs="Simplified Arabic"/>
          <w:b/>
          <w:bCs/>
          <w:sz w:val="26"/>
          <w:szCs w:val="26"/>
          <w:rtl/>
        </w:rPr>
        <w:t>المصدر</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من اعداد الطالب اعتمادا على نتائج </w:t>
      </w:r>
      <w:r w:rsidRPr="00B6412A">
        <w:rPr>
          <w:rFonts w:ascii="Simplified Arabic" w:eastAsia="Calibri" w:hAnsi="Simplified Arabic" w:cs="Simplified Arabic"/>
          <w:sz w:val="26"/>
          <w:szCs w:val="26"/>
        </w:rPr>
        <w:t>spss</w:t>
      </w:r>
      <w:r w:rsidRPr="00B6412A">
        <w:rPr>
          <w:rFonts w:ascii="Simplified Arabic" w:eastAsia="Calibri" w:hAnsi="Simplified Arabic" w:cs="Simplified Arabic"/>
          <w:sz w:val="26"/>
          <w:szCs w:val="26"/>
          <w:rtl/>
        </w:rPr>
        <w:t>.</w:t>
      </w:r>
    </w:p>
    <w:p w14:paraId="114E4214" w14:textId="6B806117" w:rsidR="00B6412A" w:rsidRPr="00B6412A" w:rsidRDefault="00B6412A" w:rsidP="00B6412A">
      <w:pPr>
        <w:bidi/>
        <w:spacing w:after="160" w:line="259" w:lineRule="auto"/>
        <w:jc w:val="both"/>
        <w:rPr>
          <w:rFonts w:ascii="Simplified Arabic" w:eastAsia="Calibri" w:hAnsi="Simplified Arabic" w:cs="Simplified Arabic"/>
          <w:sz w:val="26"/>
          <w:szCs w:val="26"/>
          <w:rtl/>
        </w:rPr>
      </w:pPr>
      <w:r w:rsidRPr="00B6412A">
        <w:rPr>
          <w:rFonts w:ascii="Simplified Arabic" w:eastAsia="Calibri" w:hAnsi="Simplified Arabic" w:cs="Simplified Arabic"/>
          <w:sz w:val="26"/>
          <w:szCs w:val="26"/>
          <w:rtl/>
        </w:rPr>
        <w:t xml:space="preserve">يتضح من الجدول أنه تم تسجيل درجات موافقة منخفضة مما أدى الى تسجيل نسبة منخفضة </w:t>
      </w:r>
      <w:r w:rsidR="003545F1" w:rsidRPr="00B6412A">
        <w:rPr>
          <w:rFonts w:ascii="Simplified Arabic" w:eastAsia="Calibri" w:hAnsi="Simplified Arabic" w:cs="Simplified Arabic" w:hint="cs"/>
          <w:sz w:val="26"/>
          <w:szCs w:val="26"/>
          <w:rtl/>
        </w:rPr>
        <w:t>بلغت 30.8</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تليها درجة الحياد بنسبة 26.9</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بينما كانت نسبة كل من غير موافق وغير موافق تماما 25</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و17.3</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على التوالي.</w:t>
      </w:r>
    </w:p>
    <w:p w14:paraId="0249C58C" w14:textId="2B112126" w:rsidR="00B6412A" w:rsidRPr="003545F1" w:rsidRDefault="00B6412A" w:rsidP="00841664">
      <w:pPr>
        <w:pStyle w:val="a7"/>
        <w:numPr>
          <w:ilvl w:val="0"/>
          <w:numId w:val="92"/>
        </w:numPr>
        <w:bidi/>
        <w:spacing w:after="160" w:line="259" w:lineRule="auto"/>
        <w:jc w:val="both"/>
        <w:rPr>
          <w:rFonts w:ascii="Simplified Arabic" w:eastAsia="Calibri" w:hAnsi="Simplified Arabic" w:cs="Simplified Arabic"/>
          <w:b/>
          <w:bCs/>
          <w:sz w:val="26"/>
          <w:szCs w:val="26"/>
          <w:rtl/>
        </w:rPr>
      </w:pPr>
      <w:r w:rsidRPr="003545F1">
        <w:rPr>
          <w:rFonts w:ascii="Simplified Arabic" w:eastAsia="Calibri" w:hAnsi="Simplified Arabic" w:cs="Simplified Arabic"/>
          <w:b/>
          <w:bCs/>
          <w:sz w:val="26"/>
          <w:szCs w:val="26"/>
          <w:rtl/>
        </w:rPr>
        <w:t>لديك فرص للترقية في المؤسسة التي تعمل فيها.</w:t>
      </w:r>
    </w:p>
    <w:p w14:paraId="632C3BE3" w14:textId="77777777" w:rsidR="00B6412A" w:rsidRPr="00B6412A" w:rsidRDefault="00B6412A" w:rsidP="00B6412A">
      <w:pPr>
        <w:bidi/>
        <w:spacing w:after="160" w:line="259" w:lineRule="auto"/>
        <w:jc w:val="both"/>
        <w:rPr>
          <w:rFonts w:ascii="Simplified Arabic" w:eastAsia="Calibri" w:hAnsi="Simplified Arabic" w:cs="Simplified Arabic"/>
          <w:b/>
          <w:bCs/>
          <w:sz w:val="26"/>
          <w:szCs w:val="26"/>
          <w:rtl/>
        </w:rPr>
      </w:pPr>
      <w:r w:rsidRPr="00B6412A">
        <w:rPr>
          <w:rFonts w:ascii="Simplified Arabic" w:eastAsia="Calibri" w:hAnsi="Simplified Arabic" w:cs="Simplified Arabic" w:hint="cs"/>
          <w:b/>
          <w:bCs/>
          <w:sz w:val="26"/>
          <w:szCs w:val="26"/>
          <w:rtl/>
        </w:rPr>
        <w:t xml:space="preserve">                               </w:t>
      </w:r>
      <w:r w:rsidRPr="00B6412A">
        <w:rPr>
          <w:rFonts w:ascii="Simplified Arabic" w:eastAsia="Calibri" w:hAnsi="Simplified Arabic" w:cs="Simplified Arabic"/>
          <w:b/>
          <w:bCs/>
          <w:sz w:val="26"/>
          <w:szCs w:val="26"/>
          <w:rtl/>
        </w:rPr>
        <w:t>الجدول رقم</w:t>
      </w:r>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rPr>
        <w:t xml:space="preserve"> </w:t>
      </w:r>
      <w:proofErr w:type="gramStart"/>
      <w:r w:rsidRPr="00B6412A">
        <w:rPr>
          <w:rFonts w:ascii="Simplified Arabic" w:eastAsia="Calibri" w:hAnsi="Simplified Arabic" w:cs="Simplified Arabic"/>
          <w:b/>
          <w:bCs/>
          <w:sz w:val="26"/>
          <w:szCs w:val="26"/>
          <w:rtl/>
        </w:rPr>
        <w:t>10</w:t>
      </w:r>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lang w:bidi="ar-DZ"/>
        </w:rPr>
        <w:t xml:space="preserve"> </w:t>
      </w:r>
      <w:r w:rsidRPr="00B6412A">
        <w:rPr>
          <w:rFonts w:ascii="Simplified Arabic" w:eastAsia="Calibri" w:hAnsi="Simplified Arabic" w:cs="Simplified Arabic"/>
          <w:b/>
          <w:bCs/>
          <w:sz w:val="26"/>
          <w:szCs w:val="26"/>
          <w:rtl/>
        </w:rPr>
        <w:t>فرص</w:t>
      </w:r>
      <w:proofErr w:type="gramEnd"/>
      <w:r w:rsidRPr="00B6412A">
        <w:rPr>
          <w:rFonts w:ascii="Simplified Arabic" w:eastAsia="Calibri" w:hAnsi="Simplified Arabic" w:cs="Simplified Arabic"/>
          <w:b/>
          <w:bCs/>
          <w:sz w:val="26"/>
          <w:szCs w:val="26"/>
          <w:rtl/>
        </w:rPr>
        <w:t xml:space="preserve"> الترقية في المؤسسة</w:t>
      </w:r>
    </w:p>
    <w:tbl>
      <w:tblPr>
        <w:tblStyle w:val="a6"/>
        <w:bidiVisual/>
        <w:tblW w:w="0" w:type="auto"/>
        <w:tblInd w:w="1027" w:type="dxa"/>
        <w:tblLook w:val="04A0" w:firstRow="1" w:lastRow="0" w:firstColumn="1" w:lastColumn="0" w:noHBand="0" w:noVBand="1"/>
      </w:tblPr>
      <w:tblGrid>
        <w:gridCol w:w="3020"/>
        <w:gridCol w:w="2391"/>
        <w:gridCol w:w="2269"/>
      </w:tblGrid>
      <w:tr w:rsidR="00B6412A" w:rsidRPr="00B6412A" w14:paraId="27AAD378" w14:textId="77777777" w:rsidTr="00B6412A">
        <w:tc>
          <w:tcPr>
            <w:tcW w:w="3020" w:type="dxa"/>
            <w:shd w:val="clear" w:color="auto" w:fill="B4C6E7"/>
          </w:tcPr>
          <w:p w14:paraId="1A8B17EA"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درجة الموافقة</w:t>
            </w:r>
          </w:p>
        </w:tc>
        <w:tc>
          <w:tcPr>
            <w:tcW w:w="2391" w:type="dxa"/>
            <w:shd w:val="clear" w:color="auto" w:fill="B4C6E7"/>
          </w:tcPr>
          <w:p w14:paraId="65213C1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التكرار</w:t>
            </w:r>
          </w:p>
        </w:tc>
        <w:tc>
          <w:tcPr>
            <w:tcW w:w="2269" w:type="dxa"/>
            <w:shd w:val="clear" w:color="auto" w:fill="B4C6E7"/>
          </w:tcPr>
          <w:p w14:paraId="470BB851" w14:textId="77777777" w:rsidR="00B6412A" w:rsidRPr="00B6412A" w:rsidRDefault="00B6412A" w:rsidP="00B6412A">
            <w:pPr>
              <w:bidi/>
              <w:jc w:val="both"/>
              <w:rPr>
                <w:rFonts w:ascii="Simplified Arabic" w:eastAsia="Calibri" w:hAnsi="Simplified Arabic" w:cs="Simplified Arabic"/>
                <w:sz w:val="26"/>
                <w:szCs w:val="26"/>
                <w:lang w:val="fr-FR"/>
              </w:rPr>
            </w:pPr>
            <w:r w:rsidRPr="00B6412A">
              <w:rPr>
                <w:rFonts w:ascii="Simplified Arabic" w:eastAsia="Calibri" w:hAnsi="Simplified Arabic" w:cs="Simplified Arabic"/>
                <w:sz w:val="26"/>
                <w:szCs w:val="26"/>
                <w:rtl/>
                <w:lang w:val="fr-FR"/>
              </w:rPr>
              <w:t>النسبة المئوية</w:t>
            </w:r>
            <w:r w:rsidRPr="00B6412A">
              <w:rPr>
                <w:rFonts w:ascii="Simplified Arabic" w:eastAsia="Calibri" w:hAnsi="Simplified Arabic" w:cs="Simplified Arabic"/>
                <w:sz w:val="26"/>
                <w:szCs w:val="26"/>
                <w:lang w:val="fr-FR"/>
              </w:rPr>
              <w:t>%</w:t>
            </w:r>
          </w:p>
        </w:tc>
      </w:tr>
      <w:tr w:rsidR="00B6412A" w:rsidRPr="00B6412A" w14:paraId="4A06965B" w14:textId="77777777" w:rsidTr="00B6412A">
        <w:tc>
          <w:tcPr>
            <w:tcW w:w="3020" w:type="dxa"/>
            <w:shd w:val="clear" w:color="auto" w:fill="D9E2F3"/>
          </w:tcPr>
          <w:p w14:paraId="5F7F667A"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 تماما</w:t>
            </w:r>
          </w:p>
        </w:tc>
        <w:tc>
          <w:tcPr>
            <w:tcW w:w="2391" w:type="dxa"/>
          </w:tcPr>
          <w:p w14:paraId="358B45E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03</w:t>
            </w:r>
          </w:p>
        </w:tc>
        <w:tc>
          <w:tcPr>
            <w:tcW w:w="2269" w:type="dxa"/>
          </w:tcPr>
          <w:p w14:paraId="3B050110"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5.8</w:t>
            </w:r>
          </w:p>
        </w:tc>
      </w:tr>
      <w:tr w:rsidR="00B6412A" w:rsidRPr="00B6412A" w14:paraId="1C5D98EA" w14:textId="77777777" w:rsidTr="00B6412A">
        <w:tc>
          <w:tcPr>
            <w:tcW w:w="3020" w:type="dxa"/>
            <w:shd w:val="clear" w:color="auto" w:fill="D9E2F3"/>
          </w:tcPr>
          <w:p w14:paraId="79C30F33"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w:t>
            </w:r>
          </w:p>
        </w:tc>
        <w:tc>
          <w:tcPr>
            <w:tcW w:w="2391" w:type="dxa"/>
          </w:tcPr>
          <w:p w14:paraId="4B2B182E"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11</w:t>
            </w:r>
          </w:p>
        </w:tc>
        <w:tc>
          <w:tcPr>
            <w:tcW w:w="2269" w:type="dxa"/>
          </w:tcPr>
          <w:p w14:paraId="4F4B71E7"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21.2</w:t>
            </w:r>
          </w:p>
        </w:tc>
      </w:tr>
      <w:tr w:rsidR="00B6412A" w:rsidRPr="00B6412A" w14:paraId="095A0D58" w14:textId="77777777" w:rsidTr="00B6412A">
        <w:tc>
          <w:tcPr>
            <w:tcW w:w="3020" w:type="dxa"/>
            <w:shd w:val="clear" w:color="auto" w:fill="D9E2F3"/>
          </w:tcPr>
          <w:p w14:paraId="4DC0155C"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محايد</w:t>
            </w:r>
          </w:p>
        </w:tc>
        <w:tc>
          <w:tcPr>
            <w:tcW w:w="2391" w:type="dxa"/>
          </w:tcPr>
          <w:p w14:paraId="5D0047C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06</w:t>
            </w:r>
          </w:p>
        </w:tc>
        <w:tc>
          <w:tcPr>
            <w:tcW w:w="2269" w:type="dxa"/>
          </w:tcPr>
          <w:p w14:paraId="6ECEA9EE"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11.5</w:t>
            </w:r>
          </w:p>
        </w:tc>
      </w:tr>
      <w:tr w:rsidR="00B6412A" w:rsidRPr="00B6412A" w14:paraId="6BEE6A0C" w14:textId="77777777" w:rsidTr="00B6412A">
        <w:tc>
          <w:tcPr>
            <w:tcW w:w="3020" w:type="dxa"/>
            <w:shd w:val="clear" w:color="auto" w:fill="D9E2F3"/>
          </w:tcPr>
          <w:p w14:paraId="5EBEA270"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w:t>
            </w:r>
          </w:p>
        </w:tc>
        <w:tc>
          <w:tcPr>
            <w:tcW w:w="2391" w:type="dxa"/>
          </w:tcPr>
          <w:p w14:paraId="526A88BD"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30</w:t>
            </w:r>
          </w:p>
        </w:tc>
        <w:tc>
          <w:tcPr>
            <w:tcW w:w="2269" w:type="dxa"/>
          </w:tcPr>
          <w:p w14:paraId="5C0CA3A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57.7</w:t>
            </w:r>
          </w:p>
        </w:tc>
      </w:tr>
      <w:tr w:rsidR="00B6412A" w:rsidRPr="00B6412A" w14:paraId="5006A4A5" w14:textId="77777777" w:rsidTr="00B6412A">
        <w:tc>
          <w:tcPr>
            <w:tcW w:w="3020" w:type="dxa"/>
            <w:shd w:val="clear" w:color="auto" w:fill="D9E2F3"/>
          </w:tcPr>
          <w:p w14:paraId="3467334A"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lastRenderedPageBreak/>
              <w:t>موافق تماما</w:t>
            </w:r>
          </w:p>
        </w:tc>
        <w:tc>
          <w:tcPr>
            <w:tcW w:w="2391" w:type="dxa"/>
          </w:tcPr>
          <w:p w14:paraId="76276B2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02</w:t>
            </w:r>
          </w:p>
        </w:tc>
        <w:tc>
          <w:tcPr>
            <w:tcW w:w="2269" w:type="dxa"/>
          </w:tcPr>
          <w:p w14:paraId="6145DB9B"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3.8</w:t>
            </w:r>
          </w:p>
        </w:tc>
      </w:tr>
      <w:tr w:rsidR="00B6412A" w:rsidRPr="00B6412A" w14:paraId="2DB49E1A" w14:textId="77777777" w:rsidTr="00B6412A">
        <w:tc>
          <w:tcPr>
            <w:tcW w:w="3020" w:type="dxa"/>
            <w:shd w:val="clear" w:color="auto" w:fill="D9E2F3"/>
          </w:tcPr>
          <w:p w14:paraId="29E737E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المجموع</w:t>
            </w:r>
          </w:p>
        </w:tc>
        <w:tc>
          <w:tcPr>
            <w:tcW w:w="2391" w:type="dxa"/>
          </w:tcPr>
          <w:p w14:paraId="2657F98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52</w:t>
            </w:r>
          </w:p>
        </w:tc>
        <w:tc>
          <w:tcPr>
            <w:tcW w:w="2269" w:type="dxa"/>
          </w:tcPr>
          <w:p w14:paraId="180C5F67"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100</w:t>
            </w:r>
          </w:p>
        </w:tc>
      </w:tr>
    </w:tbl>
    <w:p w14:paraId="37F22728" w14:textId="766AE493" w:rsidR="00B6412A" w:rsidRPr="00B6412A" w:rsidRDefault="00B6412A" w:rsidP="00B6412A">
      <w:pPr>
        <w:bidi/>
        <w:spacing w:after="160" w:line="240" w:lineRule="auto"/>
        <w:jc w:val="both"/>
        <w:rPr>
          <w:rFonts w:ascii="Simplified Arabic" w:eastAsia="Calibri" w:hAnsi="Simplified Arabic" w:cs="Simplified Arabic"/>
          <w:sz w:val="26"/>
          <w:szCs w:val="26"/>
          <w:rtl/>
        </w:rPr>
      </w:pPr>
      <w:r>
        <w:rPr>
          <w:rFonts w:ascii="Simplified Arabic" w:eastAsia="Calibri" w:hAnsi="Simplified Arabic" w:cs="Simplified Arabic" w:hint="cs"/>
          <w:sz w:val="26"/>
          <w:szCs w:val="26"/>
          <w:rtl/>
        </w:rPr>
        <w:t xml:space="preserve">            </w:t>
      </w:r>
      <w:r w:rsidRPr="00B6412A">
        <w:rPr>
          <w:rFonts w:ascii="Simplified Arabic" w:eastAsia="Calibri" w:hAnsi="Simplified Arabic" w:cs="Simplified Arabic"/>
          <w:b/>
          <w:bCs/>
          <w:sz w:val="26"/>
          <w:szCs w:val="26"/>
          <w:rtl/>
        </w:rPr>
        <w:t>المصدر</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من اعداد الطالب اعتمادا على نتائج </w:t>
      </w:r>
      <w:r w:rsidRPr="00B6412A">
        <w:rPr>
          <w:rFonts w:ascii="Simplified Arabic" w:eastAsia="Calibri" w:hAnsi="Simplified Arabic" w:cs="Simplified Arabic"/>
          <w:sz w:val="26"/>
          <w:szCs w:val="26"/>
        </w:rPr>
        <w:t>spss</w:t>
      </w:r>
      <w:r w:rsidRPr="00B6412A">
        <w:rPr>
          <w:rFonts w:ascii="Simplified Arabic" w:eastAsia="Calibri" w:hAnsi="Simplified Arabic" w:cs="Simplified Arabic"/>
          <w:sz w:val="26"/>
          <w:szCs w:val="26"/>
          <w:rtl/>
        </w:rPr>
        <w:t>.</w:t>
      </w:r>
    </w:p>
    <w:p w14:paraId="5FD4EEB0" w14:textId="5C12D972" w:rsidR="00B6412A" w:rsidRDefault="00B6412A" w:rsidP="00B6412A">
      <w:pPr>
        <w:bidi/>
        <w:spacing w:after="160" w:line="360" w:lineRule="auto"/>
        <w:jc w:val="both"/>
        <w:rPr>
          <w:rFonts w:ascii="Simplified Arabic" w:eastAsia="Calibri" w:hAnsi="Simplified Arabic" w:cs="Simplified Arabic"/>
          <w:sz w:val="26"/>
          <w:szCs w:val="26"/>
          <w:rtl/>
        </w:rPr>
      </w:pPr>
      <w:r w:rsidRPr="00B6412A">
        <w:rPr>
          <w:rFonts w:ascii="Simplified Arabic" w:eastAsia="Calibri" w:hAnsi="Simplified Arabic" w:cs="Simplified Arabic"/>
          <w:sz w:val="26"/>
          <w:szCs w:val="26"/>
          <w:rtl/>
        </w:rPr>
        <w:t>كما يبدو واضحا من الجدول أعلاه أن النسبة الأكبر تمثلت في درجة الموافقة حيث بلغت نسبة 57.7</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تليها درجة غير موافق ب 21.2</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xml:space="preserve"> ومن ثم درجة الحياد بنسبة 11.5</w:t>
      </w:r>
      <w:r w:rsidRPr="00B6412A">
        <w:rPr>
          <w:rFonts w:ascii="Simplified Arabic" w:eastAsia="Calibri" w:hAnsi="Simplified Arabic" w:cs="Simplified Arabic"/>
          <w:sz w:val="26"/>
          <w:szCs w:val="26"/>
        </w:rPr>
        <w:t>%</w:t>
      </w:r>
      <w:r w:rsidRPr="00B6412A">
        <w:rPr>
          <w:rFonts w:ascii="Simplified Arabic" w:eastAsia="Calibri" w:hAnsi="Simplified Arabic" w:cs="Simplified Arabic"/>
          <w:sz w:val="26"/>
          <w:szCs w:val="26"/>
          <w:rtl/>
        </w:rPr>
        <w:t>، وهدا ما يفسر أن أغلب الموظفين لديهم فرص للترقية في المؤسسة.</w:t>
      </w:r>
    </w:p>
    <w:p w14:paraId="237F3FEB" w14:textId="529AD729" w:rsidR="00B6412A" w:rsidRPr="00B6412A" w:rsidRDefault="003545F1" w:rsidP="003545F1">
      <w:pPr>
        <w:bidi/>
        <w:spacing w:after="160" w:line="360" w:lineRule="auto"/>
        <w:ind w:left="567"/>
        <w:contextualSpacing/>
        <w:jc w:val="both"/>
        <w:rPr>
          <w:rFonts w:ascii="Simplified Arabic" w:eastAsia="Calibri" w:hAnsi="Simplified Arabic" w:cs="Simplified Arabic"/>
          <w:b/>
          <w:bCs/>
          <w:sz w:val="26"/>
          <w:szCs w:val="26"/>
          <w:rtl/>
        </w:rPr>
      </w:pPr>
      <w:r>
        <w:rPr>
          <w:rFonts w:ascii="Simplified Arabic" w:eastAsia="Calibri" w:hAnsi="Simplified Arabic" w:cs="Simplified Arabic" w:hint="cs"/>
          <w:b/>
          <w:bCs/>
          <w:sz w:val="26"/>
          <w:szCs w:val="26"/>
          <w:rtl/>
        </w:rPr>
        <w:t xml:space="preserve">3. </w:t>
      </w:r>
      <w:r w:rsidR="00B6412A" w:rsidRPr="00B6412A">
        <w:rPr>
          <w:rFonts w:ascii="Simplified Arabic" w:eastAsia="Calibri" w:hAnsi="Simplified Arabic" w:cs="Simplified Arabic"/>
          <w:b/>
          <w:bCs/>
          <w:sz w:val="26"/>
          <w:szCs w:val="26"/>
          <w:rtl/>
        </w:rPr>
        <w:t>تتم الترقية وفق الأنظمة المعمول بها بعدالة وشفافية.</w:t>
      </w:r>
    </w:p>
    <w:p w14:paraId="63C3DDA8" w14:textId="77777777" w:rsidR="00B6412A" w:rsidRPr="00B6412A" w:rsidRDefault="00B6412A" w:rsidP="00B6412A">
      <w:pPr>
        <w:bidi/>
        <w:spacing w:after="160" w:line="259" w:lineRule="auto"/>
        <w:jc w:val="both"/>
        <w:rPr>
          <w:rFonts w:ascii="Simplified Arabic" w:eastAsia="Calibri" w:hAnsi="Simplified Arabic" w:cs="Simplified Arabic"/>
          <w:b/>
          <w:bCs/>
          <w:sz w:val="26"/>
          <w:szCs w:val="26"/>
          <w:rtl/>
        </w:rPr>
      </w:pPr>
      <w:r w:rsidRPr="00B6412A">
        <w:rPr>
          <w:rFonts w:ascii="Simplified Arabic" w:eastAsia="Calibri" w:hAnsi="Simplified Arabic" w:cs="Simplified Arabic" w:hint="cs"/>
          <w:b/>
          <w:bCs/>
          <w:sz w:val="26"/>
          <w:szCs w:val="26"/>
          <w:rtl/>
        </w:rPr>
        <w:t xml:space="preserve">              </w:t>
      </w:r>
      <w:r w:rsidRPr="00B6412A">
        <w:rPr>
          <w:rFonts w:ascii="Simplified Arabic" w:eastAsia="Calibri" w:hAnsi="Simplified Arabic" w:cs="Simplified Arabic"/>
          <w:b/>
          <w:bCs/>
          <w:sz w:val="26"/>
          <w:szCs w:val="26"/>
          <w:rtl/>
        </w:rPr>
        <w:t>الجدول رقم</w:t>
      </w:r>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rPr>
        <w:t xml:space="preserve"> 11 </w:t>
      </w:r>
      <w:proofErr w:type="gramStart"/>
      <w:r w:rsidRPr="00B6412A">
        <w:rPr>
          <w:rFonts w:ascii="Simplified Arabic" w:eastAsia="Calibri" w:hAnsi="Simplified Arabic" w:cs="Simplified Arabic"/>
          <w:b/>
          <w:bCs/>
          <w:sz w:val="26"/>
          <w:szCs w:val="26"/>
        </w:rPr>
        <w:t>(</w:t>
      </w:r>
      <w:r w:rsidRPr="00B6412A">
        <w:rPr>
          <w:rFonts w:ascii="Simplified Arabic" w:eastAsia="Calibri" w:hAnsi="Simplified Arabic" w:cs="Simplified Arabic"/>
          <w:b/>
          <w:bCs/>
          <w:sz w:val="26"/>
          <w:szCs w:val="26"/>
          <w:rtl/>
          <w:lang w:bidi="ar-DZ"/>
        </w:rPr>
        <w:t xml:space="preserve"> </w:t>
      </w:r>
      <w:r w:rsidRPr="00B6412A">
        <w:rPr>
          <w:rFonts w:ascii="Simplified Arabic" w:eastAsia="Calibri" w:hAnsi="Simplified Arabic" w:cs="Simplified Arabic"/>
          <w:sz w:val="26"/>
          <w:szCs w:val="26"/>
          <w:rtl/>
        </w:rPr>
        <w:t>يوضح</w:t>
      </w:r>
      <w:proofErr w:type="gramEnd"/>
      <w:r w:rsidRPr="00B6412A">
        <w:rPr>
          <w:rFonts w:ascii="Simplified Arabic" w:eastAsia="Calibri" w:hAnsi="Simplified Arabic" w:cs="Simplified Arabic"/>
          <w:sz w:val="26"/>
          <w:szCs w:val="26"/>
          <w:rtl/>
        </w:rPr>
        <w:t xml:space="preserve"> ما ادا كانت الترقية تتم وفق الأنظمة المعمول بها بعدالة وشفافية.</w:t>
      </w:r>
    </w:p>
    <w:tbl>
      <w:tblPr>
        <w:tblStyle w:val="a6"/>
        <w:bidiVisual/>
        <w:tblW w:w="0" w:type="auto"/>
        <w:tblInd w:w="493" w:type="dxa"/>
        <w:tblLook w:val="04A0" w:firstRow="1" w:lastRow="0" w:firstColumn="1" w:lastColumn="0" w:noHBand="0" w:noVBand="1"/>
      </w:tblPr>
      <w:tblGrid>
        <w:gridCol w:w="2983"/>
        <w:gridCol w:w="2268"/>
        <w:gridCol w:w="2410"/>
      </w:tblGrid>
      <w:tr w:rsidR="00B6412A" w:rsidRPr="00B6412A" w14:paraId="2B7A7A43" w14:textId="77777777" w:rsidTr="00B6412A">
        <w:tc>
          <w:tcPr>
            <w:tcW w:w="2983" w:type="dxa"/>
            <w:shd w:val="clear" w:color="auto" w:fill="B4C6E7"/>
          </w:tcPr>
          <w:p w14:paraId="211AD16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درجة الموافقة</w:t>
            </w:r>
          </w:p>
        </w:tc>
        <w:tc>
          <w:tcPr>
            <w:tcW w:w="2268" w:type="dxa"/>
            <w:shd w:val="clear" w:color="auto" w:fill="B4C6E7"/>
          </w:tcPr>
          <w:p w14:paraId="1CE04026"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التكرار</w:t>
            </w:r>
          </w:p>
        </w:tc>
        <w:tc>
          <w:tcPr>
            <w:tcW w:w="2410" w:type="dxa"/>
            <w:shd w:val="clear" w:color="auto" w:fill="B4C6E7"/>
          </w:tcPr>
          <w:p w14:paraId="6209C293" w14:textId="77777777" w:rsidR="00B6412A" w:rsidRPr="00B6412A" w:rsidRDefault="00B6412A" w:rsidP="00B6412A">
            <w:pPr>
              <w:bidi/>
              <w:jc w:val="both"/>
              <w:rPr>
                <w:rFonts w:ascii="Simplified Arabic" w:eastAsia="Calibri" w:hAnsi="Simplified Arabic" w:cs="Simplified Arabic"/>
                <w:sz w:val="26"/>
                <w:szCs w:val="26"/>
                <w:lang w:val="fr-FR"/>
              </w:rPr>
            </w:pPr>
            <w:r w:rsidRPr="00B6412A">
              <w:rPr>
                <w:rFonts w:ascii="Simplified Arabic" w:eastAsia="Calibri" w:hAnsi="Simplified Arabic" w:cs="Simplified Arabic"/>
                <w:sz w:val="26"/>
                <w:szCs w:val="26"/>
                <w:rtl/>
                <w:lang w:val="fr-FR"/>
              </w:rPr>
              <w:t>النسبة المئوية</w:t>
            </w:r>
            <w:r w:rsidRPr="00B6412A">
              <w:rPr>
                <w:rFonts w:ascii="Simplified Arabic" w:eastAsia="Calibri" w:hAnsi="Simplified Arabic" w:cs="Simplified Arabic"/>
                <w:sz w:val="26"/>
                <w:szCs w:val="26"/>
                <w:lang w:val="fr-FR"/>
              </w:rPr>
              <w:t>%</w:t>
            </w:r>
          </w:p>
        </w:tc>
      </w:tr>
      <w:tr w:rsidR="00B6412A" w:rsidRPr="00B6412A" w14:paraId="68CB093A" w14:textId="77777777" w:rsidTr="00B6412A">
        <w:tc>
          <w:tcPr>
            <w:tcW w:w="2983" w:type="dxa"/>
            <w:shd w:val="clear" w:color="auto" w:fill="D9E2F3"/>
          </w:tcPr>
          <w:p w14:paraId="14B135A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 تماما</w:t>
            </w:r>
          </w:p>
        </w:tc>
        <w:tc>
          <w:tcPr>
            <w:tcW w:w="2268" w:type="dxa"/>
          </w:tcPr>
          <w:p w14:paraId="6D64354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08</w:t>
            </w:r>
          </w:p>
        </w:tc>
        <w:tc>
          <w:tcPr>
            <w:tcW w:w="2410" w:type="dxa"/>
          </w:tcPr>
          <w:p w14:paraId="385D27C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15.4</w:t>
            </w:r>
          </w:p>
        </w:tc>
      </w:tr>
      <w:tr w:rsidR="00B6412A" w:rsidRPr="00B6412A" w14:paraId="3105C575" w14:textId="77777777" w:rsidTr="00B6412A">
        <w:tc>
          <w:tcPr>
            <w:tcW w:w="2983" w:type="dxa"/>
            <w:shd w:val="clear" w:color="auto" w:fill="D9E2F3"/>
          </w:tcPr>
          <w:p w14:paraId="502DE86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غير موافق</w:t>
            </w:r>
          </w:p>
        </w:tc>
        <w:tc>
          <w:tcPr>
            <w:tcW w:w="2268" w:type="dxa"/>
          </w:tcPr>
          <w:p w14:paraId="0C39E50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08</w:t>
            </w:r>
          </w:p>
        </w:tc>
        <w:tc>
          <w:tcPr>
            <w:tcW w:w="2410" w:type="dxa"/>
          </w:tcPr>
          <w:p w14:paraId="24141210"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15.4</w:t>
            </w:r>
          </w:p>
        </w:tc>
      </w:tr>
      <w:tr w:rsidR="00B6412A" w:rsidRPr="00B6412A" w14:paraId="37610460" w14:textId="77777777" w:rsidTr="00B6412A">
        <w:tc>
          <w:tcPr>
            <w:tcW w:w="2983" w:type="dxa"/>
            <w:shd w:val="clear" w:color="auto" w:fill="D9E2F3"/>
          </w:tcPr>
          <w:p w14:paraId="4574E495"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محايد</w:t>
            </w:r>
          </w:p>
        </w:tc>
        <w:tc>
          <w:tcPr>
            <w:tcW w:w="2268" w:type="dxa"/>
          </w:tcPr>
          <w:p w14:paraId="3072021E"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20</w:t>
            </w:r>
          </w:p>
        </w:tc>
        <w:tc>
          <w:tcPr>
            <w:tcW w:w="2410" w:type="dxa"/>
          </w:tcPr>
          <w:p w14:paraId="20C81882"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38.5</w:t>
            </w:r>
          </w:p>
        </w:tc>
      </w:tr>
      <w:tr w:rsidR="00B6412A" w:rsidRPr="00B6412A" w14:paraId="249039C6" w14:textId="77777777" w:rsidTr="00B6412A">
        <w:tc>
          <w:tcPr>
            <w:tcW w:w="2983" w:type="dxa"/>
            <w:shd w:val="clear" w:color="auto" w:fill="D9E2F3"/>
          </w:tcPr>
          <w:p w14:paraId="1FF1A5DA"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w:t>
            </w:r>
          </w:p>
        </w:tc>
        <w:tc>
          <w:tcPr>
            <w:tcW w:w="2268" w:type="dxa"/>
          </w:tcPr>
          <w:p w14:paraId="147460E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13</w:t>
            </w:r>
          </w:p>
        </w:tc>
        <w:tc>
          <w:tcPr>
            <w:tcW w:w="2410" w:type="dxa"/>
          </w:tcPr>
          <w:p w14:paraId="4FB66D6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25.0</w:t>
            </w:r>
          </w:p>
        </w:tc>
      </w:tr>
      <w:tr w:rsidR="00B6412A" w:rsidRPr="00B6412A" w14:paraId="34EB3392" w14:textId="77777777" w:rsidTr="00B6412A">
        <w:tc>
          <w:tcPr>
            <w:tcW w:w="2983" w:type="dxa"/>
            <w:shd w:val="clear" w:color="auto" w:fill="D9E2F3"/>
          </w:tcPr>
          <w:p w14:paraId="4C05389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موافق تماما</w:t>
            </w:r>
          </w:p>
        </w:tc>
        <w:tc>
          <w:tcPr>
            <w:tcW w:w="2268" w:type="dxa"/>
          </w:tcPr>
          <w:p w14:paraId="7F590CFC"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03</w:t>
            </w:r>
          </w:p>
        </w:tc>
        <w:tc>
          <w:tcPr>
            <w:tcW w:w="2410" w:type="dxa"/>
          </w:tcPr>
          <w:p w14:paraId="165423B9"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5.8</w:t>
            </w:r>
          </w:p>
        </w:tc>
      </w:tr>
      <w:tr w:rsidR="00B6412A" w:rsidRPr="00B6412A" w14:paraId="223A33CC" w14:textId="77777777" w:rsidTr="00B6412A">
        <w:tc>
          <w:tcPr>
            <w:tcW w:w="2983" w:type="dxa"/>
            <w:shd w:val="clear" w:color="auto" w:fill="D9E2F3"/>
          </w:tcPr>
          <w:p w14:paraId="3E2626D4"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المجموع</w:t>
            </w:r>
          </w:p>
        </w:tc>
        <w:tc>
          <w:tcPr>
            <w:tcW w:w="2268" w:type="dxa"/>
          </w:tcPr>
          <w:p w14:paraId="58AC7518"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52</w:t>
            </w:r>
          </w:p>
        </w:tc>
        <w:tc>
          <w:tcPr>
            <w:tcW w:w="2410" w:type="dxa"/>
          </w:tcPr>
          <w:p w14:paraId="6B151101" w14:textId="77777777" w:rsidR="00B6412A" w:rsidRPr="00B6412A" w:rsidRDefault="00B6412A" w:rsidP="00B6412A">
            <w:pPr>
              <w:bidi/>
              <w:jc w:val="both"/>
              <w:rPr>
                <w:rFonts w:ascii="Simplified Arabic" w:eastAsia="Calibri" w:hAnsi="Simplified Arabic" w:cs="Simplified Arabic"/>
                <w:sz w:val="26"/>
                <w:szCs w:val="26"/>
                <w:rtl/>
                <w:lang w:val="fr-FR"/>
              </w:rPr>
            </w:pPr>
            <w:r w:rsidRPr="00B6412A">
              <w:rPr>
                <w:rFonts w:ascii="Simplified Arabic" w:eastAsia="Calibri" w:hAnsi="Simplified Arabic" w:cs="Simplified Arabic"/>
                <w:sz w:val="26"/>
                <w:szCs w:val="26"/>
                <w:rtl/>
                <w:lang w:val="fr-FR"/>
              </w:rPr>
              <w:t>100</w:t>
            </w:r>
          </w:p>
        </w:tc>
      </w:tr>
    </w:tbl>
    <w:p w14:paraId="08C0239A" w14:textId="77777777" w:rsidR="00697B34" w:rsidRPr="00697B34" w:rsidRDefault="00697B34" w:rsidP="00697B34">
      <w:pPr>
        <w:bidi/>
        <w:spacing w:after="160" w:line="240" w:lineRule="auto"/>
        <w:jc w:val="both"/>
        <w:rPr>
          <w:rFonts w:ascii="Simplified Arabic" w:eastAsia="Calibri" w:hAnsi="Simplified Arabic" w:cs="Simplified Arabic"/>
          <w:sz w:val="26"/>
          <w:szCs w:val="26"/>
          <w:rtl/>
        </w:rPr>
      </w:pPr>
      <w:r w:rsidRPr="00697B34">
        <w:rPr>
          <w:rFonts w:ascii="Simplified Arabic" w:eastAsia="Calibri" w:hAnsi="Simplified Arabic" w:cs="Simplified Arabic"/>
          <w:sz w:val="26"/>
          <w:szCs w:val="26"/>
          <w:rtl/>
        </w:rPr>
        <w:t>المصدر</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 xml:space="preserve"> من اعداد الطالب اعتمادا على نتائج </w:t>
      </w:r>
      <w:r w:rsidRPr="00697B34">
        <w:rPr>
          <w:rFonts w:ascii="Simplified Arabic" w:eastAsia="Calibri" w:hAnsi="Simplified Arabic" w:cs="Simplified Arabic"/>
          <w:sz w:val="26"/>
          <w:szCs w:val="26"/>
        </w:rPr>
        <w:t>spss</w:t>
      </w:r>
      <w:r w:rsidRPr="00697B34">
        <w:rPr>
          <w:rFonts w:ascii="Simplified Arabic" w:eastAsia="Calibri" w:hAnsi="Simplified Arabic" w:cs="Simplified Arabic"/>
          <w:sz w:val="26"/>
          <w:szCs w:val="26"/>
          <w:rtl/>
        </w:rPr>
        <w:t>.</w:t>
      </w:r>
    </w:p>
    <w:p w14:paraId="4E229340" w14:textId="77777777" w:rsidR="00697B34" w:rsidRPr="00697B34" w:rsidRDefault="00697B34" w:rsidP="00697B34">
      <w:pPr>
        <w:bidi/>
        <w:spacing w:after="160" w:line="360" w:lineRule="auto"/>
        <w:jc w:val="both"/>
        <w:rPr>
          <w:rFonts w:ascii="Simplified Arabic" w:eastAsia="Calibri" w:hAnsi="Simplified Arabic" w:cs="Simplified Arabic"/>
          <w:sz w:val="26"/>
          <w:szCs w:val="26"/>
          <w:rtl/>
        </w:rPr>
      </w:pPr>
      <w:r w:rsidRPr="00697B34">
        <w:rPr>
          <w:rFonts w:ascii="Simplified Arabic" w:eastAsia="Calibri" w:hAnsi="Simplified Arabic" w:cs="Simplified Arabic"/>
          <w:sz w:val="26"/>
          <w:szCs w:val="26"/>
          <w:rtl/>
        </w:rPr>
        <w:t>ما هو ملاحظ من الجدول أن أغب الإجابات كانت لدرجة الحياد بنسبة بلغت 38.5</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 xml:space="preserve"> وتليها نسبة 25</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 xml:space="preserve"> تمثلت في درجة الموافقة، في حين كانت نسبة 15.4</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 xml:space="preserve"> لدرجتي غير موافق وغير موافق تماما بالتساوي.</w:t>
      </w:r>
    </w:p>
    <w:p w14:paraId="1F77E2F5" w14:textId="77777777" w:rsidR="00697B34" w:rsidRPr="00697B34" w:rsidRDefault="00697B34" w:rsidP="00697B34">
      <w:pPr>
        <w:numPr>
          <w:ilvl w:val="0"/>
          <w:numId w:val="60"/>
        </w:numPr>
        <w:bidi/>
        <w:spacing w:after="160" w:line="360" w:lineRule="auto"/>
        <w:contextualSpacing/>
        <w:jc w:val="both"/>
        <w:rPr>
          <w:rFonts w:ascii="Simplified Arabic" w:eastAsia="Calibri" w:hAnsi="Simplified Arabic" w:cs="Simplified Arabic"/>
          <w:b/>
          <w:bCs/>
          <w:sz w:val="26"/>
          <w:szCs w:val="26"/>
          <w:rtl/>
        </w:rPr>
      </w:pPr>
      <w:r w:rsidRPr="00697B34">
        <w:rPr>
          <w:rFonts w:ascii="Simplified Arabic" w:eastAsia="Calibri" w:hAnsi="Simplified Arabic" w:cs="Simplified Arabic"/>
          <w:b/>
          <w:bCs/>
          <w:sz w:val="26"/>
          <w:szCs w:val="26"/>
          <w:rtl/>
        </w:rPr>
        <w:t>المحور الثالث المتعلق ببعد الرضا عن جماعة العمل.</w:t>
      </w:r>
    </w:p>
    <w:p w14:paraId="554A8946" w14:textId="77777777" w:rsidR="00697B34" w:rsidRPr="00697B34" w:rsidRDefault="00697B34" w:rsidP="00841664">
      <w:pPr>
        <w:numPr>
          <w:ilvl w:val="0"/>
          <w:numId w:val="93"/>
        </w:numPr>
        <w:bidi/>
        <w:spacing w:after="160" w:line="360" w:lineRule="auto"/>
        <w:contextualSpacing/>
        <w:jc w:val="both"/>
        <w:rPr>
          <w:rFonts w:ascii="Simplified Arabic" w:eastAsia="Calibri" w:hAnsi="Simplified Arabic" w:cs="Simplified Arabic"/>
          <w:b/>
          <w:bCs/>
          <w:sz w:val="26"/>
          <w:szCs w:val="26"/>
        </w:rPr>
      </w:pPr>
      <w:r w:rsidRPr="00697B34">
        <w:rPr>
          <w:rFonts w:ascii="Simplified Arabic" w:eastAsia="Calibri" w:hAnsi="Simplified Arabic" w:cs="Simplified Arabic"/>
          <w:b/>
          <w:bCs/>
          <w:sz w:val="26"/>
          <w:szCs w:val="26"/>
          <w:rtl/>
        </w:rPr>
        <w:t>هناك تعاون بين الزملاء في حل المشكلات في العمل.</w:t>
      </w:r>
    </w:p>
    <w:p w14:paraId="27812C15" w14:textId="77777777" w:rsidR="00697B34" w:rsidRPr="00697B34" w:rsidRDefault="00697B34" w:rsidP="00697B34">
      <w:pPr>
        <w:bidi/>
        <w:spacing w:after="160" w:line="259" w:lineRule="auto"/>
        <w:ind w:left="720"/>
        <w:contextualSpacing/>
        <w:jc w:val="both"/>
        <w:rPr>
          <w:rFonts w:ascii="Simplified Arabic" w:eastAsia="Calibri" w:hAnsi="Simplified Arabic" w:cs="Simplified Arabic"/>
          <w:b/>
          <w:bCs/>
          <w:sz w:val="26"/>
          <w:szCs w:val="26"/>
          <w:rtl/>
        </w:rPr>
      </w:pPr>
      <w:r w:rsidRPr="00697B34">
        <w:rPr>
          <w:rFonts w:ascii="Simplified Arabic" w:eastAsia="Calibri" w:hAnsi="Simplified Arabic" w:cs="Simplified Arabic"/>
          <w:b/>
          <w:bCs/>
          <w:sz w:val="26"/>
          <w:szCs w:val="26"/>
          <w:rtl/>
        </w:rPr>
        <w:t>الجدول رقم</w:t>
      </w:r>
      <w:r w:rsidRPr="00697B34">
        <w:rPr>
          <w:rFonts w:ascii="Simplified Arabic" w:eastAsia="Calibri" w:hAnsi="Simplified Arabic" w:cs="Simplified Arabic"/>
          <w:b/>
          <w:bCs/>
          <w:sz w:val="26"/>
          <w:szCs w:val="26"/>
        </w:rPr>
        <w:t>)</w:t>
      </w:r>
      <w:r w:rsidRPr="00697B34">
        <w:rPr>
          <w:rFonts w:ascii="Simplified Arabic" w:eastAsia="Calibri" w:hAnsi="Simplified Arabic" w:cs="Simplified Arabic"/>
          <w:b/>
          <w:bCs/>
          <w:sz w:val="26"/>
          <w:szCs w:val="26"/>
          <w:rtl/>
        </w:rPr>
        <w:t xml:space="preserve"> 12 </w:t>
      </w:r>
      <w:proofErr w:type="gramStart"/>
      <w:r w:rsidRPr="00697B34">
        <w:rPr>
          <w:rFonts w:ascii="Simplified Arabic" w:eastAsia="Calibri" w:hAnsi="Simplified Arabic" w:cs="Simplified Arabic"/>
          <w:b/>
          <w:bCs/>
          <w:sz w:val="26"/>
          <w:szCs w:val="26"/>
        </w:rPr>
        <w:t>(</w:t>
      </w:r>
      <w:r w:rsidRPr="00697B34">
        <w:rPr>
          <w:rFonts w:ascii="Simplified Arabic" w:eastAsia="Calibri" w:hAnsi="Simplified Arabic" w:cs="Simplified Arabic"/>
          <w:b/>
          <w:bCs/>
          <w:sz w:val="26"/>
          <w:szCs w:val="26"/>
          <w:rtl/>
          <w:lang w:bidi="ar-DZ"/>
        </w:rPr>
        <w:t xml:space="preserve"> </w:t>
      </w:r>
      <w:r w:rsidRPr="00697B34">
        <w:rPr>
          <w:rFonts w:ascii="Simplified Arabic" w:eastAsia="Calibri" w:hAnsi="Simplified Arabic" w:cs="Simplified Arabic"/>
          <w:b/>
          <w:bCs/>
          <w:sz w:val="26"/>
          <w:szCs w:val="26"/>
          <w:rtl/>
        </w:rPr>
        <w:t>يبين</w:t>
      </w:r>
      <w:proofErr w:type="gramEnd"/>
      <w:r w:rsidRPr="00697B34">
        <w:rPr>
          <w:rFonts w:ascii="Simplified Arabic" w:eastAsia="Calibri" w:hAnsi="Simplified Arabic" w:cs="Simplified Arabic"/>
          <w:b/>
          <w:bCs/>
          <w:sz w:val="26"/>
          <w:szCs w:val="26"/>
          <w:rtl/>
        </w:rPr>
        <w:t xml:space="preserve"> ما ادا كان هناك تعاون بين الزملاء في حل المشكلات في العمل.</w:t>
      </w:r>
    </w:p>
    <w:tbl>
      <w:tblPr>
        <w:tblStyle w:val="a6"/>
        <w:bidiVisual/>
        <w:tblW w:w="0" w:type="auto"/>
        <w:tblInd w:w="357" w:type="dxa"/>
        <w:tblLook w:val="04A0" w:firstRow="1" w:lastRow="0" w:firstColumn="1" w:lastColumn="0" w:noHBand="0" w:noVBand="1"/>
      </w:tblPr>
      <w:tblGrid>
        <w:gridCol w:w="3401"/>
        <w:gridCol w:w="2410"/>
        <w:gridCol w:w="2539"/>
      </w:tblGrid>
      <w:tr w:rsidR="00697B34" w:rsidRPr="00697B34" w14:paraId="71D788C8" w14:textId="77777777" w:rsidTr="00697B34">
        <w:tc>
          <w:tcPr>
            <w:tcW w:w="3401" w:type="dxa"/>
            <w:shd w:val="clear" w:color="auto" w:fill="B4C6E7"/>
          </w:tcPr>
          <w:p w14:paraId="3BEC859F"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درجة الموافقة</w:t>
            </w:r>
          </w:p>
        </w:tc>
        <w:tc>
          <w:tcPr>
            <w:tcW w:w="2410" w:type="dxa"/>
            <w:shd w:val="clear" w:color="auto" w:fill="B4C6E7"/>
          </w:tcPr>
          <w:p w14:paraId="7BCEFB3A"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التكرار</w:t>
            </w:r>
          </w:p>
        </w:tc>
        <w:tc>
          <w:tcPr>
            <w:tcW w:w="2539" w:type="dxa"/>
            <w:shd w:val="clear" w:color="auto" w:fill="B4C6E7"/>
          </w:tcPr>
          <w:p w14:paraId="4E88D170" w14:textId="77777777" w:rsidR="00697B34" w:rsidRPr="00697B34" w:rsidRDefault="00697B34" w:rsidP="00697B34">
            <w:pPr>
              <w:bidi/>
              <w:jc w:val="both"/>
              <w:rPr>
                <w:rFonts w:ascii="Simplified Arabic" w:eastAsia="Calibri" w:hAnsi="Simplified Arabic" w:cs="Simplified Arabic"/>
                <w:sz w:val="26"/>
                <w:szCs w:val="26"/>
                <w:lang w:val="fr-FR"/>
              </w:rPr>
            </w:pPr>
            <w:r w:rsidRPr="00697B34">
              <w:rPr>
                <w:rFonts w:ascii="Simplified Arabic" w:eastAsia="Calibri" w:hAnsi="Simplified Arabic" w:cs="Simplified Arabic"/>
                <w:sz w:val="26"/>
                <w:szCs w:val="26"/>
                <w:rtl/>
                <w:lang w:val="fr-FR"/>
              </w:rPr>
              <w:t>النسبة المئوية</w:t>
            </w:r>
            <w:r w:rsidRPr="00697B34">
              <w:rPr>
                <w:rFonts w:ascii="Simplified Arabic" w:eastAsia="Calibri" w:hAnsi="Simplified Arabic" w:cs="Simplified Arabic"/>
                <w:sz w:val="26"/>
                <w:szCs w:val="26"/>
                <w:lang w:val="fr-FR"/>
              </w:rPr>
              <w:t>%</w:t>
            </w:r>
          </w:p>
        </w:tc>
      </w:tr>
      <w:tr w:rsidR="00697B34" w:rsidRPr="00697B34" w14:paraId="53E6F593" w14:textId="77777777" w:rsidTr="00697B34">
        <w:tc>
          <w:tcPr>
            <w:tcW w:w="3401" w:type="dxa"/>
            <w:shd w:val="clear" w:color="auto" w:fill="D9E2F3"/>
          </w:tcPr>
          <w:p w14:paraId="74A74B5A"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غير موافق تماما</w:t>
            </w:r>
          </w:p>
        </w:tc>
        <w:tc>
          <w:tcPr>
            <w:tcW w:w="2410" w:type="dxa"/>
          </w:tcPr>
          <w:p w14:paraId="5102AEB6"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04</w:t>
            </w:r>
          </w:p>
        </w:tc>
        <w:tc>
          <w:tcPr>
            <w:tcW w:w="2539" w:type="dxa"/>
          </w:tcPr>
          <w:p w14:paraId="6EF54F0F"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7.7</w:t>
            </w:r>
          </w:p>
        </w:tc>
      </w:tr>
      <w:tr w:rsidR="00697B34" w:rsidRPr="00697B34" w14:paraId="64FB09D5" w14:textId="77777777" w:rsidTr="00697B34">
        <w:tc>
          <w:tcPr>
            <w:tcW w:w="3401" w:type="dxa"/>
            <w:shd w:val="clear" w:color="auto" w:fill="D9E2F3"/>
          </w:tcPr>
          <w:p w14:paraId="5E67DD72"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غير موافق</w:t>
            </w:r>
          </w:p>
        </w:tc>
        <w:tc>
          <w:tcPr>
            <w:tcW w:w="2410" w:type="dxa"/>
          </w:tcPr>
          <w:p w14:paraId="51A73E79"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12</w:t>
            </w:r>
          </w:p>
        </w:tc>
        <w:tc>
          <w:tcPr>
            <w:tcW w:w="2539" w:type="dxa"/>
          </w:tcPr>
          <w:p w14:paraId="18147C8E"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23.1</w:t>
            </w:r>
          </w:p>
        </w:tc>
      </w:tr>
      <w:tr w:rsidR="00697B34" w:rsidRPr="00697B34" w14:paraId="705BA37C" w14:textId="77777777" w:rsidTr="00697B34">
        <w:tc>
          <w:tcPr>
            <w:tcW w:w="3401" w:type="dxa"/>
            <w:shd w:val="clear" w:color="auto" w:fill="D9E2F3"/>
          </w:tcPr>
          <w:p w14:paraId="0DB51DB4"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محايد</w:t>
            </w:r>
          </w:p>
        </w:tc>
        <w:tc>
          <w:tcPr>
            <w:tcW w:w="2410" w:type="dxa"/>
          </w:tcPr>
          <w:p w14:paraId="78413663"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13</w:t>
            </w:r>
          </w:p>
        </w:tc>
        <w:tc>
          <w:tcPr>
            <w:tcW w:w="2539" w:type="dxa"/>
          </w:tcPr>
          <w:p w14:paraId="78D07669"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25.0</w:t>
            </w:r>
          </w:p>
        </w:tc>
      </w:tr>
      <w:tr w:rsidR="00697B34" w:rsidRPr="00697B34" w14:paraId="20107D79" w14:textId="77777777" w:rsidTr="00697B34">
        <w:tc>
          <w:tcPr>
            <w:tcW w:w="3401" w:type="dxa"/>
            <w:shd w:val="clear" w:color="auto" w:fill="D9E2F3"/>
          </w:tcPr>
          <w:p w14:paraId="069BCA4E"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موافق</w:t>
            </w:r>
          </w:p>
        </w:tc>
        <w:tc>
          <w:tcPr>
            <w:tcW w:w="2410" w:type="dxa"/>
          </w:tcPr>
          <w:p w14:paraId="21ACC85D"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20</w:t>
            </w:r>
          </w:p>
        </w:tc>
        <w:tc>
          <w:tcPr>
            <w:tcW w:w="2539" w:type="dxa"/>
          </w:tcPr>
          <w:p w14:paraId="7C8F49D5"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38.5</w:t>
            </w:r>
          </w:p>
        </w:tc>
      </w:tr>
      <w:tr w:rsidR="00697B34" w:rsidRPr="00697B34" w14:paraId="37892F03" w14:textId="77777777" w:rsidTr="00697B34">
        <w:tc>
          <w:tcPr>
            <w:tcW w:w="3401" w:type="dxa"/>
            <w:shd w:val="clear" w:color="auto" w:fill="D9E2F3"/>
          </w:tcPr>
          <w:p w14:paraId="33AA3FA2"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lastRenderedPageBreak/>
              <w:t>موافق تماما</w:t>
            </w:r>
          </w:p>
        </w:tc>
        <w:tc>
          <w:tcPr>
            <w:tcW w:w="2410" w:type="dxa"/>
          </w:tcPr>
          <w:p w14:paraId="2557F7EE"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03</w:t>
            </w:r>
          </w:p>
        </w:tc>
        <w:tc>
          <w:tcPr>
            <w:tcW w:w="2539" w:type="dxa"/>
          </w:tcPr>
          <w:p w14:paraId="3ACF2347"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5.8</w:t>
            </w:r>
          </w:p>
        </w:tc>
      </w:tr>
      <w:tr w:rsidR="00697B34" w:rsidRPr="00697B34" w14:paraId="4FA65C48" w14:textId="77777777" w:rsidTr="00697B34">
        <w:tc>
          <w:tcPr>
            <w:tcW w:w="3401" w:type="dxa"/>
            <w:shd w:val="clear" w:color="auto" w:fill="D9E2F3"/>
          </w:tcPr>
          <w:p w14:paraId="24DD663A"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المجموع</w:t>
            </w:r>
          </w:p>
        </w:tc>
        <w:tc>
          <w:tcPr>
            <w:tcW w:w="2410" w:type="dxa"/>
          </w:tcPr>
          <w:p w14:paraId="5CA77445"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52</w:t>
            </w:r>
          </w:p>
        </w:tc>
        <w:tc>
          <w:tcPr>
            <w:tcW w:w="2539" w:type="dxa"/>
          </w:tcPr>
          <w:p w14:paraId="1F24538F" w14:textId="77777777" w:rsidR="00697B34" w:rsidRPr="00697B34" w:rsidRDefault="00697B34" w:rsidP="00697B34">
            <w:pPr>
              <w:bidi/>
              <w:jc w:val="both"/>
              <w:rPr>
                <w:rFonts w:ascii="Simplified Arabic" w:eastAsia="Calibri" w:hAnsi="Simplified Arabic" w:cs="Simplified Arabic"/>
                <w:sz w:val="26"/>
                <w:szCs w:val="26"/>
                <w:rtl/>
                <w:lang w:val="fr-FR"/>
              </w:rPr>
            </w:pPr>
            <w:r w:rsidRPr="00697B34">
              <w:rPr>
                <w:rFonts w:ascii="Simplified Arabic" w:eastAsia="Calibri" w:hAnsi="Simplified Arabic" w:cs="Simplified Arabic"/>
                <w:sz w:val="26"/>
                <w:szCs w:val="26"/>
                <w:rtl/>
                <w:lang w:val="fr-FR"/>
              </w:rPr>
              <w:t>100</w:t>
            </w:r>
          </w:p>
        </w:tc>
      </w:tr>
    </w:tbl>
    <w:p w14:paraId="0CEFF44F" w14:textId="77777777" w:rsidR="00697B34" w:rsidRPr="00697B34" w:rsidRDefault="00697B34" w:rsidP="00AF554B">
      <w:pPr>
        <w:bidi/>
        <w:spacing w:after="160" w:line="240" w:lineRule="auto"/>
        <w:jc w:val="center"/>
        <w:rPr>
          <w:rFonts w:ascii="Simplified Arabic" w:eastAsia="Calibri" w:hAnsi="Simplified Arabic" w:cs="Simplified Arabic"/>
          <w:sz w:val="26"/>
          <w:szCs w:val="26"/>
          <w:rtl/>
        </w:rPr>
      </w:pPr>
      <w:r w:rsidRPr="00AF554B">
        <w:rPr>
          <w:rFonts w:ascii="Simplified Arabic" w:eastAsia="Calibri" w:hAnsi="Simplified Arabic" w:cs="Simplified Arabic"/>
          <w:b/>
          <w:bCs/>
          <w:sz w:val="26"/>
          <w:szCs w:val="26"/>
          <w:rtl/>
        </w:rPr>
        <w:t>المصدر</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 xml:space="preserve"> من اعداد الطالب اعتمادا على نتائج </w:t>
      </w:r>
      <w:r w:rsidRPr="00697B34">
        <w:rPr>
          <w:rFonts w:ascii="Simplified Arabic" w:eastAsia="Calibri" w:hAnsi="Simplified Arabic" w:cs="Simplified Arabic"/>
          <w:sz w:val="26"/>
          <w:szCs w:val="26"/>
        </w:rPr>
        <w:t>spss</w:t>
      </w:r>
      <w:r w:rsidRPr="00697B34">
        <w:rPr>
          <w:rFonts w:ascii="Simplified Arabic" w:eastAsia="Calibri" w:hAnsi="Simplified Arabic" w:cs="Simplified Arabic"/>
          <w:sz w:val="26"/>
          <w:szCs w:val="26"/>
          <w:rtl/>
        </w:rPr>
        <w:t>.</w:t>
      </w:r>
    </w:p>
    <w:p w14:paraId="6C7C2601" w14:textId="77777777" w:rsidR="00697B34" w:rsidRPr="00697B34" w:rsidRDefault="00697B34" w:rsidP="00697B34">
      <w:pPr>
        <w:bidi/>
        <w:spacing w:after="160" w:line="360" w:lineRule="auto"/>
        <w:jc w:val="both"/>
        <w:rPr>
          <w:rFonts w:ascii="Simplified Arabic" w:eastAsia="Calibri" w:hAnsi="Simplified Arabic" w:cs="Simplified Arabic"/>
          <w:sz w:val="26"/>
          <w:szCs w:val="26"/>
          <w:rtl/>
        </w:rPr>
      </w:pPr>
      <w:r w:rsidRPr="00697B34">
        <w:rPr>
          <w:rFonts w:ascii="Simplified Arabic" w:eastAsia="Calibri" w:hAnsi="Simplified Arabic" w:cs="Simplified Arabic"/>
          <w:sz w:val="26"/>
          <w:szCs w:val="26"/>
          <w:rtl/>
        </w:rPr>
        <w:t>كم يبدو واضحا من الجدول أن 20 فرد من أفراد العينة أجابوا بدرجة موافق التي بلغت نسبتها 38.5</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ومن ثم تليها درجة الحياد بنسبة بلغت 25</w:t>
      </w:r>
      <w:r w:rsidRPr="00697B34">
        <w:rPr>
          <w:rFonts w:ascii="Simplified Arabic" w:eastAsia="Calibri" w:hAnsi="Simplified Arabic" w:cs="Simplified Arabic"/>
          <w:sz w:val="26"/>
          <w:szCs w:val="26"/>
        </w:rPr>
        <w:t>%</w:t>
      </w:r>
      <w:r w:rsidRPr="00697B34">
        <w:rPr>
          <w:rFonts w:ascii="Simplified Arabic" w:eastAsia="Calibri" w:hAnsi="Simplified Arabic" w:cs="Simplified Arabic"/>
          <w:sz w:val="26"/>
          <w:szCs w:val="26"/>
          <w:rtl/>
        </w:rPr>
        <w:t>، وهدا ما شير الى أنه هناك نوع من التعاون بين الموظفين في حل مشكلات العمل.</w:t>
      </w:r>
    </w:p>
    <w:p w14:paraId="09699657" w14:textId="1DE70200" w:rsidR="00D74D23" w:rsidRPr="00D74D23" w:rsidRDefault="00D74D23" w:rsidP="00841664">
      <w:pPr>
        <w:pStyle w:val="a7"/>
        <w:numPr>
          <w:ilvl w:val="0"/>
          <w:numId w:val="93"/>
        </w:numPr>
        <w:bidi/>
        <w:spacing w:after="160" w:line="259" w:lineRule="auto"/>
        <w:jc w:val="both"/>
        <w:rPr>
          <w:rFonts w:ascii="Simplified Arabic" w:eastAsia="Calibri" w:hAnsi="Simplified Arabic" w:cs="Simplified Arabic"/>
          <w:b/>
          <w:bCs/>
          <w:sz w:val="26"/>
          <w:szCs w:val="26"/>
        </w:rPr>
      </w:pPr>
      <w:r w:rsidRPr="00D74D23">
        <w:rPr>
          <w:rFonts w:ascii="Simplified Arabic" w:eastAsia="Calibri" w:hAnsi="Simplified Arabic" w:cs="Simplified Arabic"/>
          <w:b/>
          <w:bCs/>
          <w:sz w:val="26"/>
          <w:szCs w:val="26"/>
          <w:rtl/>
        </w:rPr>
        <w:t>تسود علاقة الاحترام والتقدير المتبادلين بين الرؤساء والمرؤوسين في العمل.</w:t>
      </w:r>
    </w:p>
    <w:p w14:paraId="32B94460" w14:textId="77777777" w:rsidR="00D74D23" w:rsidRPr="00D74D23" w:rsidRDefault="00D74D23" w:rsidP="00D74D23">
      <w:pPr>
        <w:bidi/>
        <w:spacing w:after="160" w:line="259" w:lineRule="auto"/>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 xml:space="preserve">الجدول </w:t>
      </w:r>
      <w:proofErr w:type="gramStart"/>
      <w:r w:rsidRPr="00D74D23">
        <w:rPr>
          <w:rFonts w:ascii="Simplified Arabic" w:eastAsia="Calibri" w:hAnsi="Simplified Arabic" w:cs="Simplified Arabic"/>
          <w:b/>
          <w:bCs/>
          <w:sz w:val="26"/>
          <w:szCs w:val="26"/>
          <w:rtl/>
        </w:rPr>
        <w:t>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13</w:t>
      </w:r>
      <w:proofErr w:type="gramEnd"/>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lang w:bidi="ar-DZ"/>
        </w:rPr>
        <w:t xml:space="preserve"> </w:t>
      </w:r>
      <w:r w:rsidRPr="00D74D23">
        <w:rPr>
          <w:rFonts w:ascii="Simplified Arabic" w:eastAsia="Calibri" w:hAnsi="Simplified Arabic" w:cs="Simplified Arabic"/>
          <w:b/>
          <w:bCs/>
          <w:sz w:val="26"/>
          <w:szCs w:val="26"/>
          <w:rtl/>
        </w:rPr>
        <w:t>يوضح علاقة الاحترام والتقدير بين الرؤساء والمرؤوسين في العمل.</w:t>
      </w:r>
    </w:p>
    <w:tbl>
      <w:tblPr>
        <w:tblStyle w:val="a6"/>
        <w:bidiVisual/>
        <w:tblW w:w="0" w:type="auto"/>
        <w:tblInd w:w="351" w:type="dxa"/>
        <w:tblLook w:val="04A0" w:firstRow="1" w:lastRow="0" w:firstColumn="1" w:lastColumn="0" w:noHBand="0" w:noVBand="1"/>
      </w:tblPr>
      <w:tblGrid>
        <w:gridCol w:w="3696"/>
        <w:gridCol w:w="2391"/>
        <w:gridCol w:w="2269"/>
      </w:tblGrid>
      <w:tr w:rsidR="00D74D23" w:rsidRPr="00D74D23" w14:paraId="2172E0B2" w14:textId="77777777" w:rsidTr="00E03805">
        <w:tc>
          <w:tcPr>
            <w:tcW w:w="3696" w:type="dxa"/>
            <w:shd w:val="clear" w:color="auto" w:fill="B4C6E7"/>
          </w:tcPr>
          <w:p w14:paraId="6049DA9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0C52F3A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6558F9C5"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6293881E" w14:textId="77777777" w:rsidTr="00E03805">
        <w:tc>
          <w:tcPr>
            <w:tcW w:w="3696" w:type="dxa"/>
            <w:shd w:val="clear" w:color="auto" w:fill="D9E2F3"/>
          </w:tcPr>
          <w:p w14:paraId="4F22D63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0681F09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06</w:t>
            </w:r>
          </w:p>
        </w:tc>
        <w:tc>
          <w:tcPr>
            <w:tcW w:w="2269" w:type="dxa"/>
          </w:tcPr>
          <w:p w14:paraId="41F802E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11.5</w:t>
            </w:r>
          </w:p>
        </w:tc>
      </w:tr>
      <w:tr w:rsidR="00D74D23" w:rsidRPr="00D74D23" w14:paraId="662550AC" w14:textId="77777777" w:rsidTr="00E03805">
        <w:tc>
          <w:tcPr>
            <w:tcW w:w="3696" w:type="dxa"/>
            <w:shd w:val="clear" w:color="auto" w:fill="D9E2F3"/>
          </w:tcPr>
          <w:p w14:paraId="50D9D5F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4FF15FB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08</w:t>
            </w:r>
          </w:p>
        </w:tc>
        <w:tc>
          <w:tcPr>
            <w:tcW w:w="2269" w:type="dxa"/>
          </w:tcPr>
          <w:p w14:paraId="79F2795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15.4</w:t>
            </w:r>
          </w:p>
        </w:tc>
      </w:tr>
      <w:tr w:rsidR="00D74D23" w:rsidRPr="00D74D23" w14:paraId="4F67C95A" w14:textId="77777777" w:rsidTr="00E03805">
        <w:tc>
          <w:tcPr>
            <w:tcW w:w="3696" w:type="dxa"/>
            <w:shd w:val="clear" w:color="auto" w:fill="D9E2F3"/>
          </w:tcPr>
          <w:p w14:paraId="4094C98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2703065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11</w:t>
            </w:r>
          </w:p>
        </w:tc>
        <w:tc>
          <w:tcPr>
            <w:tcW w:w="2269" w:type="dxa"/>
          </w:tcPr>
          <w:p w14:paraId="3A18404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21.2</w:t>
            </w:r>
          </w:p>
        </w:tc>
      </w:tr>
      <w:tr w:rsidR="00D74D23" w:rsidRPr="00D74D23" w14:paraId="019F3762" w14:textId="77777777" w:rsidTr="00E03805">
        <w:tc>
          <w:tcPr>
            <w:tcW w:w="3696" w:type="dxa"/>
            <w:shd w:val="clear" w:color="auto" w:fill="D9E2F3"/>
          </w:tcPr>
          <w:p w14:paraId="5BA4537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4A21F66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25</w:t>
            </w:r>
          </w:p>
        </w:tc>
        <w:tc>
          <w:tcPr>
            <w:tcW w:w="2269" w:type="dxa"/>
          </w:tcPr>
          <w:p w14:paraId="13F6E44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48.1</w:t>
            </w:r>
          </w:p>
        </w:tc>
      </w:tr>
      <w:tr w:rsidR="00D74D23" w:rsidRPr="00D74D23" w14:paraId="2345CF2A" w14:textId="77777777" w:rsidTr="00E03805">
        <w:tc>
          <w:tcPr>
            <w:tcW w:w="3696" w:type="dxa"/>
            <w:shd w:val="clear" w:color="auto" w:fill="D9E2F3"/>
          </w:tcPr>
          <w:p w14:paraId="541C4CB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5CB714F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02</w:t>
            </w:r>
          </w:p>
        </w:tc>
        <w:tc>
          <w:tcPr>
            <w:tcW w:w="2269" w:type="dxa"/>
          </w:tcPr>
          <w:p w14:paraId="76AB436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3.8</w:t>
            </w:r>
          </w:p>
        </w:tc>
      </w:tr>
      <w:tr w:rsidR="00D74D23" w:rsidRPr="00D74D23" w14:paraId="0181A7DB" w14:textId="77777777" w:rsidTr="00E03805">
        <w:tc>
          <w:tcPr>
            <w:tcW w:w="3696" w:type="dxa"/>
            <w:shd w:val="clear" w:color="auto" w:fill="D9E2F3"/>
          </w:tcPr>
          <w:p w14:paraId="482944C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723FEA1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190575B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175A9355" w14:textId="77777777" w:rsidR="00D74D23" w:rsidRPr="00D74D23" w:rsidRDefault="00D74D23" w:rsidP="00AF554B">
      <w:pPr>
        <w:bidi/>
        <w:spacing w:after="160" w:line="240" w:lineRule="auto"/>
        <w:jc w:val="center"/>
        <w:rPr>
          <w:rFonts w:ascii="Simplified Arabic" w:eastAsia="Calibri" w:hAnsi="Simplified Arabic" w:cs="Simplified Arabic"/>
          <w:sz w:val="26"/>
          <w:szCs w:val="26"/>
          <w:rtl/>
        </w:rPr>
      </w:pPr>
      <w:r w:rsidRPr="00AF554B">
        <w:rPr>
          <w:rFonts w:ascii="Simplified Arabic" w:eastAsia="Calibri" w:hAnsi="Simplified Arabic" w:cs="Simplified Arabic"/>
          <w:b/>
          <w:bCs/>
          <w:sz w:val="26"/>
          <w:szCs w:val="26"/>
          <w:rtl/>
        </w:rPr>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08D2E778" w14:textId="0C7B762A" w:rsidR="00D74D23" w:rsidRDefault="00D74D23" w:rsidP="00D74D23">
      <w:pPr>
        <w:bidi/>
        <w:spacing w:after="160" w:line="36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sz w:val="26"/>
          <w:szCs w:val="26"/>
          <w:rtl/>
        </w:rPr>
        <w:t>يتضح لنا من خلال الجدول أن أعلى نسبة سجت هي 48.1</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بدرجة موافق تلتها درجة الحياد بنسبة 21.2</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وهدا ما يدل على أن هناك علاقة احترام وتقدير بين الرؤساء والمرؤوسين في العمل.</w:t>
      </w:r>
    </w:p>
    <w:p w14:paraId="00A7ADB1" w14:textId="77777777" w:rsidR="00D74D23" w:rsidRPr="00D74D23" w:rsidRDefault="00D74D23" w:rsidP="00D74D23">
      <w:pPr>
        <w:numPr>
          <w:ilvl w:val="0"/>
          <w:numId w:val="60"/>
        </w:numPr>
        <w:bidi/>
        <w:spacing w:after="160" w:line="259" w:lineRule="auto"/>
        <w:contextualSpacing/>
        <w:jc w:val="both"/>
        <w:rPr>
          <w:rFonts w:ascii="Simplified Arabic" w:eastAsia="Calibri" w:hAnsi="Simplified Arabic" w:cs="Simplified Arabic"/>
          <w:b/>
          <w:bCs/>
          <w:sz w:val="26"/>
          <w:szCs w:val="26"/>
        </w:rPr>
      </w:pPr>
      <w:r w:rsidRPr="00D74D23">
        <w:rPr>
          <w:rFonts w:ascii="Simplified Arabic" w:eastAsia="Calibri" w:hAnsi="Simplified Arabic" w:cs="Simplified Arabic"/>
          <w:b/>
          <w:bCs/>
          <w:sz w:val="26"/>
          <w:szCs w:val="26"/>
          <w:rtl/>
        </w:rPr>
        <w:t>المحور الرابع المتعلق ببعد الرضا عن بيئة العمل.</w:t>
      </w:r>
    </w:p>
    <w:p w14:paraId="3BBF1733" w14:textId="77777777" w:rsidR="00D74D23" w:rsidRPr="00D74D23" w:rsidRDefault="00D74D23" w:rsidP="00841664">
      <w:pPr>
        <w:numPr>
          <w:ilvl w:val="0"/>
          <w:numId w:val="94"/>
        </w:numPr>
        <w:bidi/>
        <w:spacing w:after="160" w:line="259" w:lineRule="auto"/>
        <w:contextualSpacing/>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تمتلك المؤسسة الأجهزة والمعدات اللازمة لعملي.</w:t>
      </w:r>
    </w:p>
    <w:p w14:paraId="2CE9C656" w14:textId="77777777" w:rsidR="00D74D23" w:rsidRPr="00D74D23" w:rsidRDefault="00D74D23" w:rsidP="00D74D23">
      <w:pPr>
        <w:bidi/>
        <w:spacing w:after="160" w:line="259" w:lineRule="auto"/>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 xml:space="preserve">الجدول </w:t>
      </w:r>
      <w:proofErr w:type="gramStart"/>
      <w:r w:rsidRPr="00D74D23">
        <w:rPr>
          <w:rFonts w:ascii="Simplified Arabic" w:eastAsia="Calibri" w:hAnsi="Simplified Arabic" w:cs="Simplified Arabic"/>
          <w:b/>
          <w:bCs/>
          <w:sz w:val="26"/>
          <w:szCs w:val="26"/>
          <w:rtl/>
        </w:rPr>
        <w:t>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14</w:t>
      </w:r>
      <w:proofErr w:type="gramEnd"/>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lang w:bidi="ar-DZ"/>
        </w:rPr>
        <w:t xml:space="preserve"> </w:t>
      </w:r>
      <w:r w:rsidRPr="00D74D23">
        <w:rPr>
          <w:rFonts w:ascii="Simplified Arabic" w:eastAsia="Calibri" w:hAnsi="Simplified Arabic" w:cs="Simplified Arabic"/>
          <w:b/>
          <w:bCs/>
          <w:sz w:val="26"/>
          <w:szCs w:val="26"/>
          <w:rtl/>
        </w:rPr>
        <w:t>يوضح ما ان كانت المؤسسة تمتلك المعدات والأجهزة اللازمة للعمل.</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3D329F5D" w14:textId="77777777" w:rsidTr="00D74D23">
        <w:tc>
          <w:tcPr>
            <w:tcW w:w="3020" w:type="dxa"/>
            <w:shd w:val="clear" w:color="auto" w:fill="B4C6E7"/>
          </w:tcPr>
          <w:p w14:paraId="2E3899A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4C6C479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7103E344"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38EA2351" w14:textId="77777777" w:rsidTr="00D74D23">
        <w:tc>
          <w:tcPr>
            <w:tcW w:w="3020" w:type="dxa"/>
            <w:shd w:val="clear" w:color="auto" w:fill="D9E2F3"/>
          </w:tcPr>
          <w:p w14:paraId="5A188FC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7B50625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08</w:t>
            </w:r>
          </w:p>
        </w:tc>
        <w:tc>
          <w:tcPr>
            <w:tcW w:w="2269" w:type="dxa"/>
          </w:tcPr>
          <w:p w14:paraId="55DA75E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15.4</w:t>
            </w:r>
          </w:p>
        </w:tc>
      </w:tr>
      <w:tr w:rsidR="00D74D23" w:rsidRPr="00D74D23" w14:paraId="188C4CAC" w14:textId="77777777" w:rsidTr="00D74D23">
        <w:tc>
          <w:tcPr>
            <w:tcW w:w="3020" w:type="dxa"/>
            <w:shd w:val="clear" w:color="auto" w:fill="D9E2F3"/>
          </w:tcPr>
          <w:p w14:paraId="0959B2B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5129091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21</w:t>
            </w:r>
          </w:p>
        </w:tc>
        <w:tc>
          <w:tcPr>
            <w:tcW w:w="2269" w:type="dxa"/>
          </w:tcPr>
          <w:p w14:paraId="2E4E9A9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40.4</w:t>
            </w:r>
          </w:p>
        </w:tc>
      </w:tr>
      <w:tr w:rsidR="00D74D23" w:rsidRPr="00D74D23" w14:paraId="2AA3C39A" w14:textId="77777777" w:rsidTr="00D74D23">
        <w:tc>
          <w:tcPr>
            <w:tcW w:w="3020" w:type="dxa"/>
            <w:shd w:val="clear" w:color="auto" w:fill="D9E2F3"/>
          </w:tcPr>
          <w:p w14:paraId="59662B7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3F9E4AE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00</w:t>
            </w:r>
          </w:p>
        </w:tc>
        <w:tc>
          <w:tcPr>
            <w:tcW w:w="2269" w:type="dxa"/>
          </w:tcPr>
          <w:p w14:paraId="36AD1FA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00</w:t>
            </w:r>
          </w:p>
        </w:tc>
      </w:tr>
      <w:tr w:rsidR="00D74D23" w:rsidRPr="00D74D23" w14:paraId="37A9C184" w14:textId="77777777" w:rsidTr="00D74D23">
        <w:tc>
          <w:tcPr>
            <w:tcW w:w="3020" w:type="dxa"/>
            <w:shd w:val="clear" w:color="auto" w:fill="D9E2F3"/>
          </w:tcPr>
          <w:p w14:paraId="6793A96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26D7F3E6"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19</w:t>
            </w:r>
          </w:p>
        </w:tc>
        <w:tc>
          <w:tcPr>
            <w:tcW w:w="2269" w:type="dxa"/>
          </w:tcPr>
          <w:p w14:paraId="45B4799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36.5</w:t>
            </w:r>
          </w:p>
        </w:tc>
      </w:tr>
      <w:tr w:rsidR="00D74D23" w:rsidRPr="00D74D23" w14:paraId="02EFCBF7" w14:textId="77777777" w:rsidTr="00D74D23">
        <w:tc>
          <w:tcPr>
            <w:tcW w:w="3020" w:type="dxa"/>
            <w:shd w:val="clear" w:color="auto" w:fill="D9E2F3"/>
          </w:tcPr>
          <w:p w14:paraId="0671C41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557D5A3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04</w:t>
            </w:r>
          </w:p>
        </w:tc>
        <w:tc>
          <w:tcPr>
            <w:tcW w:w="2269" w:type="dxa"/>
          </w:tcPr>
          <w:p w14:paraId="44FB977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7.7</w:t>
            </w:r>
          </w:p>
        </w:tc>
      </w:tr>
      <w:tr w:rsidR="00D74D23" w:rsidRPr="00D74D23" w14:paraId="3870E6E5" w14:textId="77777777" w:rsidTr="00D74D23">
        <w:tc>
          <w:tcPr>
            <w:tcW w:w="3020" w:type="dxa"/>
            <w:shd w:val="clear" w:color="auto" w:fill="D9E2F3"/>
          </w:tcPr>
          <w:p w14:paraId="44707AA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2A1D394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3E2BFC0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00514F9A" w14:textId="77777777" w:rsidR="00D74D23" w:rsidRPr="00D74D23" w:rsidRDefault="00D74D23" w:rsidP="00AF554B">
      <w:pPr>
        <w:bidi/>
        <w:spacing w:after="160" w:line="240" w:lineRule="auto"/>
        <w:jc w:val="center"/>
        <w:rPr>
          <w:rFonts w:ascii="Simplified Arabic" w:eastAsia="Calibri" w:hAnsi="Simplified Arabic" w:cs="Simplified Arabic"/>
          <w:sz w:val="26"/>
          <w:szCs w:val="26"/>
          <w:rtl/>
        </w:rPr>
      </w:pPr>
      <w:r w:rsidRPr="00AF554B">
        <w:rPr>
          <w:rFonts w:ascii="Simplified Arabic" w:eastAsia="Calibri" w:hAnsi="Simplified Arabic" w:cs="Simplified Arabic"/>
          <w:b/>
          <w:bCs/>
          <w:sz w:val="26"/>
          <w:szCs w:val="26"/>
          <w:rtl/>
        </w:rPr>
        <w:lastRenderedPageBreak/>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4A678476" w14:textId="6A6A93CB" w:rsidR="00D74D23" w:rsidRDefault="00D74D23" w:rsidP="00D74D23">
      <w:pPr>
        <w:bidi/>
        <w:spacing w:after="160" w:line="36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sz w:val="26"/>
          <w:szCs w:val="26"/>
          <w:rtl/>
        </w:rPr>
        <w:t>نلاحظ من الجدول انه تم تسجيل نسبتي 40.4</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و15.4</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من أراء الموظفين على عدم رضاهم عن المعدات والاجهزة التي توفرها المؤسسة لعملهم بدرجة غير موافق وغير موافق تماما، وتليها نسبة 36.5</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و7.7</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للفئة التي اجابت بالموافقة والموافقة التامة، بينما نسبة الحياد بقيت معدومة.</w:t>
      </w:r>
    </w:p>
    <w:p w14:paraId="472FFD4A" w14:textId="6EEA778E" w:rsidR="00D74D23" w:rsidRPr="00D74D23" w:rsidRDefault="00D74D23" w:rsidP="00841664">
      <w:pPr>
        <w:pStyle w:val="a7"/>
        <w:numPr>
          <w:ilvl w:val="0"/>
          <w:numId w:val="94"/>
        </w:numPr>
        <w:bidi/>
        <w:spacing w:after="160" w:line="259" w:lineRule="auto"/>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توفر إدارة المؤسسة بيئة عمل آمنة وصحية للموظفين.</w:t>
      </w:r>
    </w:p>
    <w:p w14:paraId="1714ECAE" w14:textId="77777777" w:rsidR="00D74D23" w:rsidRPr="00D74D23" w:rsidRDefault="00D74D23" w:rsidP="00D74D23">
      <w:pPr>
        <w:bidi/>
        <w:spacing w:after="160" w:line="259"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b/>
          <w:bCs/>
          <w:sz w:val="26"/>
          <w:szCs w:val="26"/>
          <w:rtl/>
        </w:rPr>
        <w:t xml:space="preserve">                  </w:t>
      </w:r>
      <w:r w:rsidRPr="00D74D23">
        <w:rPr>
          <w:rFonts w:ascii="Simplified Arabic" w:eastAsia="Calibri" w:hAnsi="Simplified Arabic" w:cs="Simplified Arabic"/>
          <w:b/>
          <w:bCs/>
          <w:sz w:val="26"/>
          <w:szCs w:val="26"/>
          <w:rtl/>
        </w:rPr>
        <w:t>الجدول 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15 </w:t>
      </w:r>
      <w:proofErr w:type="gramStart"/>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lang w:bidi="ar-DZ"/>
        </w:rPr>
        <w:t xml:space="preserve"> </w:t>
      </w:r>
      <w:r w:rsidRPr="00D74D23">
        <w:rPr>
          <w:rFonts w:ascii="Simplified Arabic" w:eastAsia="Calibri" w:hAnsi="Simplified Arabic" w:cs="Simplified Arabic"/>
          <w:sz w:val="26"/>
          <w:szCs w:val="26"/>
          <w:rtl/>
        </w:rPr>
        <w:t>يوضح</w:t>
      </w:r>
      <w:proofErr w:type="gramEnd"/>
      <w:r w:rsidRPr="00D74D23">
        <w:rPr>
          <w:rFonts w:ascii="Simplified Arabic" w:eastAsia="Calibri" w:hAnsi="Simplified Arabic" w:cs="Simplified Arabic"/>
          <w:sz w:val="26"/>
          <w:szCs w:val="26"/>
          <w:rtl/>
        </w:rPr>
        <w:t xml:space="preserve"> ما ادا كانت المؤسسة توفر بيئة عمل آمنة وصحية للموظفين.</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54885617" w14:textId="77777777" w:rsidTr="00D74D23">
        <w:tc>
          <w:tcPr>
            <w:tcW w:w="3020" w:type="dxa"/>
            <w:shd w:val="clear" w:color="auto" w:fill="B4C6E7"/>
          </w:tcPr>
          <w:p w14:paraId="18C89F2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638EBA7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75944783"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35FBE4A0" w14:textId="77777777" w:rsidTr="00D74D23">
        <w:tc>
          <w:tcPr>
            <w:tcW w:w="3020" w:type="dxa"/>
            <w:shd w:val="clear" w:color="auto" w:fill="D9E2F3"/>
          </w:tcPr>
          <w:p w14:paraId="0D5B809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0A61826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07</w:t>
            </w:r>
          </w:p>
        </w:tc>
        <w:tc>
          <w:tcPr>
            <w:tcW w:w="2269" w:type="dxa"/>
          </w:tcPr>
          <w:p w14:paraId="59D4062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13.5</w:t>
            </w:r>
          </w:p>
        </w:tc>
      </w:tr>
      <w:tr w:rsidR="00D74D23" w:rsidRPr="00D74D23" w14:paraId="45417B5A" w14:textId="77777777" w:rsidTr="00D74D23">
        <w:tc>
          <w:tcPr>
            <w:tcW w:w="3020" w:type="dxa"/>
            <w:shd w:val="clear" w:color="auto" w:fill="D9E2F3"/>
          </w:tcPr>
          <w:p w14:paraId="1B7E904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6172294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18</w:t>
            </w:r>
          </w:p>
        </w:tc>
        <w:tc>
          <w:tcPr>
            <w:tcW w:w="2269" w:type="dxa"/>
          </w:tcPr>
          <w:p w14:paraId="73A6135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34.6</w:t>
            </w:r>
          </w:p>
        </w:tc>
      </w:tr>
      <w:tr w:rsidR="00D74D23" w:rsidRPr="00D74D23" w14:paraId="145579B6" w14:textId="77777777" w:rsidTr="00D74D23">
        <w:tc>
          <w:tcPr>
            <w:tcW w:w="3020" w:type="dxa"/>
            <w:shd w:val="clear" w:color="auto" w:fill="D9E2F3"/>
          </w:tcPr>
          <w:p w14:paraId="7C25F7B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579E423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16</w:t>
            </w:r>
          </w:p>
        </w:tc>
        <w:tc>
          <w:tcPr>
            <w:tcW w:w="2269" w:type="dxa"/>
          </w:tcPr>
          <w:p w14:paraId="6D5FEEB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30.8</w:t>
            </w:r>
          </w:p>
        </w:tc>
      </w:tr>
      <w:tr w:rsidR="00D74D23" w:rsidRPr="00D74D23" w14:paraId="1E64C504" w14:textId="77777777" w:rsidTr="00D74D23">
        <w:tc>
          <w:tcPr>
            <w:tcW w:w="3020" w:type="dxa"/>
            <w:shd w:val="clear" w:color="auto" w:fill="D9E2F3"/>
          </w:tcPr>
          <w:p w14:paraId="2E2AFA9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41DBFA3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09</w:t>
            </w:r>
          </w:p>
        </w:tc>
        <w:tc>
          <w:tcPr>
            <w:tcW w:w="2269" w:type="dxa"/>
          </w:tcPr>
          <w:p w14:paraId="2F1A48B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17.3</w:t>
            </w:r>
          </w:p>
        </w:tc>
      </w:tr>
      <w:tr w:rsidR="00D74D23" w:rsidRPr="00D74D23" w14:paraId="70E2BB92" w14:textId="77777777" w:rsidTr="00D74D23">
        <w:tc>
          <w:tcPr>
            <w:tcW w:w="3020" w:type="dxa"/>
            <w:shd w:val="clear" w:color="auto" w:fill="D9E2F3"/>
          </w:tcPr>
          <w:p w14:paraId="1AE6DBD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258C48C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02</w:t>
            </w:r>
          </w:p>
        </w:tc>
        <w:tc>
          <w:tcPr>
            <w:tcW w:w="2269" w:type="dxa"/>
          </w:tcPr>
          <w:p w14:paraId="11CFEDC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3.8</w:t>
            </w:r>
          </w:p>
        </w:tc>
      </w:tr>
      <w:tr w:rsidR="00D74D23" w:rsidRPr="00D74D23" w14:paraId="1AEC53FA" w14:textId="77777777" w:rsidTr="00D74D23">
        <w:tc>
          <w:tcPr>
            <w:tcW w:w="3020" w:type="dxa"/>
            <w:shd w:val="clear" w:color="auto" w:fill="D9E2F3"/>
          </w:tcPr>
          <w:p w14:paraId="4542B1A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2AA6E10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5F13F00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775E54F7" w14:textId="361EFAD3" w:rsidR="00D74D23" w:rsidRPr="00D74D23" w:rsidRDefault="00D74D23" w:rsidP="00AF554B">
      <w:pPr>
        <w:bidi/>
        <w:spacing w:after="160" w:line="240" w:lineRule="auto"/>
        <w:jc w:val="center"/>
        <w:rPr>
          <w:rFonts w:ascii="Simplified Arabic" w:eastAsia="Calibri" w:hAnsi="Simplified Arabic" w:cs="Simplified Arabic"/>
          <w:sz w:val="26"/>
          <w:szCs w:val="26"/>
          <w:rtl/>
        </w:rPr>
      </w:pPr>
      <w:r w:rsidRPr="00AF554B">
        <w:rPr>
          <w:rFonts w:ascii="Simplified Arabic" w:eastAsia="Calibri" w:hAnsi="Simplified Arabic" w:cs="Simplified Arabic"/>
          <w:b/>
          <w:bCs/>
          <w:sz w:val="26"/>
          <w:szCs w:val="26"/>
          <w:rtl/>
        </w:rPr>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78EE7BF1"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sz w:val="26"/>
          <w:szCs w:val="26"/>
          <w:rtl/>
        </w:rPr>
        <w:t>استنادا على نتائج الجدول أعلاه يتبين لنا أن نسبة 34.6</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الموظفين كانوا معارضين لهدا البعد في حين أن 30.8</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منهم فضلوا الحياد، بينما بلغت نسبة المعارضين تماما 13.5</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والموافقين بنسبة 17.3</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w:t>
      </w:r>
    </w:p>
    <w:p w14:paraId="34CE3A75" w14:textId="77777777" w:rsidR="00D74D23" w:rsidRPr="00D74D23" w:rsidRDefault="00D74D23" w:rsidP="00D74D23">
      <w:pPr>
        <w:numPr>
          <w:ilvl w:val="0"/>
          <w:numId w:val="60"/>
        </w:numPr>
        <w:bidi/>
        <w:spacing w:after="160" w:line="259" w:lineRule="auto"/>
        <w:contextualSpacing/>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المحور الخامس المتعلق ببعد الرضا عن ساعات العمل.</w:t>
      </w:r>
    </w:p>
    <w:p w14:paraId="66A569B1" w14:textId="77777777" w:rsidR="00D74D23" w:rsidRPr="00D74D23" w:rsidRDefault="00D74D23" w:rsidP="00841664">
      <w:pPr>
        <w:numPr>
          <w:ilvl w:val="0"/>
          <w:numId w:val="95"/>
        </w:numPr>
        <w:bidi/>
        <w:spacing w:after="160" w:line="240" w:lineRule="auto"/>
        <w:contextualSpacing/>
        <w:jc w:val="both"/>
        <w:rPr>
          <w:rFonts w:ascii="Simplified Arabic" w:eastAsia="Calibri" w:hAnsi="Simplified Arabic" w:cs="Simplified Arabic"/>
          <w:b/>
          <w:bCs/>
          <w:sz w:val="26"/>
          <w:szCs w:val="26"/>
        </w:rPr>
      </w:pPr>
      <w:r w:rsidRPr="00D74D23">
        <w:rPr>
          <w:rFonts w:ascii="Simplified Arabic" w:eastAsia="Calibri" w:hAnsi="Simplified Arabic" w:cs="Simplified Arabic"/>
          <w:b/>
          <w:bCs/>
          <w:sz w:val="26"/>
          <w:szCs w:val="26"/>
          <w:rtl/>
        </w:rPr>
        <w:t>أشعر بالرضا عن ساعات العمل.</w:t>
      </w:r>
    </w:p>
    <w:p w14:paraId="72D49C07" w14:textId="77777777" w:rsidR="00D74D23" w:rsidRPr="00D74D23" w:rsidRDefault="00D74D23" w:rsidP="00D74D23">
      <w:pPr>
        <w:bidi/>
        <w:spacing w:after="160" w:line="259" w:lineRule="auto"/>
        <w:ind w:left="225"/>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b/>
          <w:bCs/>
          <w:sz w:val="26"/>
          <w:szCs w:val="26"/>
          <w:rtl/>
        </w:rPr>
        <w:t xml:space="preserve">                                 </w:t>
      </w:r>
      <w:r w:rsidRPr="00D74D23">
        <w:rPr>
          <w:rFonts w:ascii="Simplified Arabic" w:eastAsia="Calibri" w:hAnsi="Simplified Arabic" w:cs="Simplified Arabic"/>
          <w:b/>
          <w:bCs/>
          <w:sz w:val="26"/>
          <w:szCs w:val="26"/>
          <w:rtl/>
        </w:rPr>
        <w:t>الجدول 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16 </w:t>
      </w:r>
      <w:proofErr w:type="gramStart"/>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lang w:bidi="ar-DZ"/>
        </w:rPr>
        <w:t xml:space="preserve"> </w:t>
      </w:r>
      <w:r w:rsidRPr="00D74D23">
        <w:rPr>
          <w:rFonts w:ascii="Simplified Arabic" w:eastAsia="Calibri" w:hAnsi="Simplified Arabic" w:cs="Simplified Arabic"/>
          <w:sz w:val="26"/>
          <w:szCs w:val="26"/>
          <w:rtl/>
        </w:rPr>
        <w:t>الرضا</w:t>
      </w:r>
      <w:proofErr w:type="gramEnd"/>
      <w:r w:rsidRPr="00D74D23">
        <w:rPr>
          <w:rFonts w:ascii="Simplified Arabic" w:eastAsia="Calibri" w:hAnsi="Simplified Arabic" w:cs="Simplified Arabic"/>
          <w:sz w:val="26"/>
          <w:szCs w:val="26"/>
          <w:rtl/>
        </w:rPr>
        <w:t xml:space="preserve"> عن ساعات العمل.</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7F0A7C32" w14:textId="77777777" w:rsidTr="00D74D23">
        <w:tc>
          <w:tcPr>
            <w:tcW w:w="3020" w:type="dxa"/>
            <w:shd w:val="clear" w:color="auto" w:fill="B4C6E7"/>
          </w:tcPr>
          <w:p w14:paraId="6172B04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07E177D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6FBE9FEF"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7BAD2C2A" w14:textId="77777777" w:rsidTr="00D74D23">
        <w:tc>
          <w:tcPr>
            <w:tcW w:w="3020" w:type="dxa"/>
            <w:shd w:val="clear" w:color="auto" w:fill="D9E2F3"/>
          </w:tcPr>
          <w:p w14:paraId="504B8B6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7D30481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w:t>
            </w:r>
          </w:p>
        </w:tc>
        <w:tc>
          <w:tcPr>
            <w:tcW w:w="2269" w:type="dxa"/>
          </w:tcPr>
          <w:p w14:paraId="404A410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19.2</w:t>
            </w:r>
          </w:p>
        </w:tc>
      </w:tr>
      <w:tr w:rsidR="00D74D23" w:rsidRPr="00D74D23" w14:paraId="6F5291F9" w14:textId="77777777" w:rsidTr="00D74D23">
        <w:tc>
          <w:tcPr>
            <w:tcW w:w="3020" w:type="dxa"/>
            <w:shd w:val="clear" w:color="auto" w:fill="D9E2F3"/>
          </w:tcPr>
          <w:p w14:paraId="3D842EC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1304963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w:t>
            </w:r>
          </w:p>
        </w:tc>
        <w:tc>
          <w:tcPr>
            <w:tcW w:w="2269" w:type="dxa"/>
          </w:tcPr>
          <w:p w14:paraId="3204703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19.2</w:t>
            </w:r>
          </w:p>
        </w:tc>
      </w:tr>
      <w:tr w:rsidR="00D74D23" w:rsidRPr="00D74D23" w14:paraId="57DBB8D8" w14:textId="77777777" w:rsidTr="00D74D23">
        <w:tc>
          <w:tcPr>
            <w:tcW w:w="3020" w:type="dxa"/>
            <w:shd w:val="clear" w:color="auto" w:fill="D9E2F3"/>
          </w:tcPr>
          <w:p w14:paraId="4DB6F80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7F5677C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04</w:t>
            </w:r>
          </w:p>
        </w:tc>
        <w:tc>
          <w:tcPr>
            <w:tcW w:w="2269" w:type="dxa"/>
          </w:tcPr>
          <w:p w14:paraId="333D75C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7.7</w:t>
            </w:r>
          </w:p>
        </w:tc>
      </w:tr>
      <w:tr w:rsidR="00D74D23" w:rsidRPr="00D74D23" w14:paraId="276428C7" w14:textId="77777777" w:rsidTr="00D74D23">
        <w:tc>
          <w:tcPr>
            <w:tcW w:w="3020" w:type="dxa"/>
            <w:shd w:val="clear" w:color="auto" w:fill="D9E2F3"/>
          </w:tcPr>
          <w:p w14:paraId="234F0BB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2A82204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26</w:t>
            </w:r>
          </w:p>
        </w:tc>
        <w:tc>
          <w:tcPr>
            <w:tcW w:w="2269" w:type="dxa"/>
          </w:tcPr>
          <w:p w14:paraId="5D1C729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50</w:t>
            </w:r>
          </w:p>
        </w:tc>
      </w:tr>
      <w:tr w:rsidR="00D74D23" w:rsidRPr="00D74D23" w14:paraId="1138B095" w14:textId="77777777" w:rsidTr="00D74D23">
        <w:tc>
          <w:tcPr>
            <w:tcW w:w="3020" w:type="dxa"/>
            <w:shd w:val="clear" w:color="auto" w:fill="D9E2F3"/>
          </w:tcPr>
          <w:p w14:paraId="487D16A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01DC20D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02</w:t>
            </w:r>
          </w:p>
        </w:tc>
        <w:tc>
          <w:tcPr>
            <w:tcW w:w="2269" w:type="dxa"/>
          </w:tcPr>
          <w:p w14:paraId="74E5068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3.8</w:t>
            </w:r>
          </w:p>
        </w:tc>
      </w:tr>
      <w:tr w:rsidR="00D74D23" w:rsidRPr="00D74D23" w14:paraId="2BBFA9AB" w14:textId="77777777" w:rsidTr="00D74D23">
        <w:tc>
          <w:tcPr>
            <w:tcW w:w="3020" w:type="dxa"/>
            <w:shd w:val="clear" w:color="auto" w:fill="D9E2F3"/>
          </w:tcPr>
          <w:p w14:paraId="46DB037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5B1FF28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73A8BF4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72DCBDB0" w14:textId="77777777" w:rsidR="00D74D23" w:rsidRPr="00D74D23" w:rsidRDefault="00D74D23" w:rsidP="00D74D23">
      <w:pPr>
        <w:bidi/>
        <w:spacing w:after="160" w:line="24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sz w:val="26"/>
          <w:szCs w:val="26"/>
          <w:rtl/>
        </w:rPr>
        <w:lastRenderedPageBreak/>
        <w:t xml:space="preserve">                </w:t>
      </w:r>
      <w:r w:rsidRPr="00D74D23">
        <w:rPr>
          <w:rFonts w:ascii="Simplified Arabic" w:eastAsia="Calibri" w:hAnsi="Simplified Arabic" w:cs="Simplified Arabic"/>
          <w:b/>
          <w:bCs/>
          <w:sz w:val="26"/>
          <w:szCs w:val="26"/>
          <w:rtl/>
        </w:rPr>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19660E76"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lang w:bidi="ar-DZ"/>
        </w:rPr>
      </w:pPr>
      <w:r w:rsidRPr="00D74D23">
        <w:rPr>
          <w:rFonts w:ascii="Simplified Arabic" w:eastAsia="Calibri" w:hAnsi="Simplified Arabic" w:cs="Simplified Arabic"/>
          <w:sz w:val="26"/>
          <w:szCs w:val="26"/>
          <w:rtl/>
        </w:rPr>
        <w:t>فيما يخص البعد الخامس من أبعاد الرضا الوظيفي المتعلق بالرضا عن ساعات العمل تم تسجيل نسبة 53.8</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إجابات أفراد العينة على الموافقة في حين أن المعارضين كانت نسبتهم 38.4</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والنسبة المتبقية </w:t>
      </w:r>
      <w:r w:rsidRPr="00D74D23">
        <w:rPr>
          <w:rFonts w:ascii="Simplified Arabic" w:eastAsia="Calibri" w:hAnsi="Simplified Arabic" w:cs="Simplified Arabic"/>
          <w:sz w:val="26"/>
          <w:szCs w:val="26"/>
          <w:rtl/>
          <w:lang w:bidi="ar-DZ"/>
        </w:rPr>
        <w:t>ذهبت للمحايدين.</w:t>
      </w:r>
    </w:p>
    <w:p w14:paraId="7B4592B7" w14:textId="77777777" w:rsidR="00D74D23" w:rsidRPr="00D74D23" w:rsidRDefault="00D74D23" w:rsidP="00841664">
      <w:pPr>
        <w:numPr>
          <w:ilvl w:val="0"/>
          <w:numId w:val="95"/>
        </w:numPr>
        <w:bidi/>
        <w:spacing w:after="160" w:line="360" w:lineRule="auto"/>
        <w:contextualSpacing/>
        <w:jc w:val="both"/>
        <w:rPr>
          <w:rFonts w:ascii="Simplified Arabic" w:eastAsia="Calibri" w:hAnsi="Simplified Arabic" w:cs="Simplified Arabic"/>
          <w:b/>
          <w:bCs/>
          <w:sz w:val="26"/>
          <w:szCs w:val="26"/>
          <w:lang w:bidi="ar-DZ"/>
        </w:rPr>
      </w:pPr>
      <w:bookmarkStart w:id="43" w:name="_Hlk75700669"/>
      <w:r w:rsidRPr="00D74D23">
        <w:rPr>
          <w:rFonts w:ascii="Simplified Arabic" w:eastAsia="Calibri" w:hAnsi="Simplified Arabic" w:cs="Simplified Arabic"/>
          <w:b/>
          <w:bCs/>
          <w:sz w:val="26"/>
          <w:szCs w:val="26"/>
          <w:rtl/>
          <w:lang w:bidi="ar-DZ"/>
        </w:rPr>
        <w:t>توزيع ساعات العمل عادل بين الموظفين</w:t>
      </w:r>
      <w:bookmarkEnd w:id="43"/>
      <w:r w:rsidRPr="00D74D23">
        <w:rPr>
          <w:rFonts w:ascii="Simplified Arabic" w:eastAsia="Calibri" w:hAnsi="Simplified Arabic" w:cs="Simplified Arabic"/>
          <w:b/>
          <w:bCs/>
          <w:sz w:val="26"/>
          <w:szCs w:val="26"/>
          <w:rtl/>
          <w:lang w:bidi="ar-DZ"/>
        </w:rPr>
        <w:t>.</w:t>
      </w:r>
    </w:p>
    <w:p w14:paraId="371A6C1E" w14:textId="0389401D" w:rsidR="00D74D23" w:rsidRPr="00D74D23" w:rsidRDefault="00D74D23" w:rsidP="00D74D23">
      <w:pPr>
        <w:bidi/>
        <w:spacing w:after="160" w:line="259" w:lineRule="auto"/>
        <w:ind w:left="225"/>
        <w:jc w:val="both"/>
        <w:rPr>
          <w:rFonts w:ascii="Simplified Arabic" w:eastAsia="Calibri" w:hAnsi="Simplified Arabic" w:cs="Simplified Arabic"/>
          <w:b/>
          <w:bCs/>
          <w:sz w:val="26"/>
          <w:szCs w:val="26"/>
          <w:rtl/>
          <w:lang w:bidi="ar-DZ"/>
        </w:rPr>
      </w:pPr>
      <w:r>
        <w:rPr>
          <w:rFonts w:ascii="Simplified Arabic" w:eastAsia="Calibri" w:hAnsi="Simplified Arabic" w:cs="Simplified Arabic" w:hint="cs"/>
          <w:b/>
          <w:bCs/>
          <w:sz w:val="26"/>
          <w:szCs w:val="26"/>
          <w:rtl/>
          <w:lang w:bidi="ar-DZ"/>
        </w:rPr>
        <w:t xml:space="preserve">                 </w:t>
      </w:r>
      <w:r w:rsidRPr="00D74D23">
        <w:rPr>
          <w:rFonts w:ascii="Simplified Arabic" w:eastAsia="Calibri" w:hAnsi="Simplified Arabic" w:cs="Simplified Arabic"/>
          <w:b/>
          <w:bCs/>
          <w:sz w:val="26"/>
          <w:szCs w:val="26"/>
          <w:rtl/>
          <w:lang w:bidi="ar-DZ"/>
        </w:rPr>
        <w:t xml:space="preserve">الجدول </w:t>
      </w:r>
      <w:proofErr w:type="gramStart"/>
      <w:r w:rsidRPr="00D74D23">
        <w:rPr>
          <w:rFonts w:ascii="Simplified Arabic" w:eastAsia="Calibri" w:hAnsi="Simplified Arabic" w:cs="Simplified Arabic"/>
          <w:b/>
          <w:bCs/>
          <w:sz w:val="26"/>
          <w:szCs w:val="26"/>
          <w:rtl/>
          <w:lang w:bidi="ar-DZ"/>
        </w:rPr>
        <w:t>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lang w:bidi="ar-DZ"/>
        </w:rPr>
        <w:t xml:space="preserve">  17</w:t>
      </w:r>
      <w:proofErr w:type="gramEnd"/>
      <w:r w:rsidRPr="00D74D23">
        <w:rPr>
          <w:rFonts w:ascii="Simplified Arabic" w:eastAsia="Calibri" w:hAnsi="Simplified Arabic" w:cs="Simplified Arabic"/>
          <w:b/>
          <w:bCs/>
          <w:sz w:val="26"/>
          <w:szCs w:val="26"/>
          <w:lang w:bidi="ar-DZ"/>
        </w:rPr>
        <w:t>(</w:t>
      </w:r>
      <w:r w:rsidRPr="00D74D23">
        <w:rPr>
          <w:rFonts w:ascii="Simplified Arabic" w:eastAsia="Calibri" w:hAnsi="Simplified Arabic" w:cs="Simplified Arabic"/>
          <w:b/>
          <w:bCs/>
          <w:sz w:val="26"/>
          <w:szCs w:val="26"/>
          <w:rtl/>
          <w:lang w:bidi="ar-DZ"/>
        </w:rPr>
        <w:t xml:space="preserve"> توزيع ساعات العمل عادل بين الموظفين.</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55679651" w14:textId="77777777" w:rsidTr="00D74D23">
        <w:tc>
          <w:tcPr>
            <w:tcW w:w="3020" w:type="dxa"/>
            <w:shd w:val="clear" w:color="auto" w:fill="B4C6E7"/>
          </w:tcPr>
          <w:p w14:paraId="3C2F58F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7F7595A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5CFC481E"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21B2D546" w14:textId="77777777" w:rsidTr="00D74D23">
        <w:tc>
          <w:tcPr>
            <w:tcW w:w="3020" w:type="dxa"/>
            <w:shd w:val="clear" w:color="auto" w:fill="D9E2F3"/>
          </w:tcPr>
          <w:p w14:paraId="01FE7F1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1B5E4AC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13</w:t>
            </w:r>
          </w:p>
        </w:tc>
        <w:tc>
          <w:tcPr>
            <w:tcW w:w="2269" w:type="dxa"/>
          </w:tcPr>
          <w:p w14:paraId="0B67A1B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25</w:t>
            </w:r>
          </w:p>
        </w:tc>
      </w:tr>
      <w:tr w:rsidR="00D74D23" w:rsidRPr="00D74D23" w14:paraId="78DBFF57" w14:textId="77777777" w:rsidTr="00D74D23">
        <w:tc>
          <w:tcPr>
            <w:tcW w:w="3020" w:type="dxa"/>
            <w:shd w:val="clear" w:color="auto" w:fill="D9E2F3"/>
          </w:tcPr>
          <w:p w14:paraId="64ACAD5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4F82539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12</w:t>
            </w:r>
          </w:p>
        </w:tc>
        <w:tc>
          <w:tcPr>
            <w:tcW w:w="2269" w:type="dxa"/>
          </w:tcPr>
          <w:p w14:paraId="55CEC80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23.1</w:t>
            </w:r>
          </w:p>
        </w:tc>
      </w:tr>
      <w:tr w:rsidR="00D74D23" w:rsidRPr="00D74D23" w14:paraId="37CE612F" w14:textId="77777777" w:rsidTr="00D74D23">
        <w:tc>
          <w:tcPr>
            <w:tcW w:w="3020" w:type="dxa"/>
            <w:shd w:val="clear" w:color="auto" w:fill="D9E2F3"/>
          </w:tcPr>
          <w:p w14:paraId="2ADFAE2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6229109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06</w:t>
            </w:r>
          </w:p>
        </w:tc>
        <w:tc>
          <w:tcPr>
            <w:tcW w:w="2269" w:type="dxa"/>
          </w:tcPr>
          <w:p w14:paraId="5C6F604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11.5</w:t>
            </w:r>
          </w:p>
        </w:tc>
      </w:tr>
      <w:tr w:rsidR="00D74D23" w:rsidRPr="00D74D23" w14:paraId="354C2428" w14:textId="77777777" w:rsidTr="00D74D23">
        <w:tc>
          <w:tcPr>
            <w:tcW w:w="3020" w:type="dxa"/>
            <w:shd w:val="clear" w:color="auto" w:fill="D9E2F3"/>
          </w:tcPr>
          <w:p w14:paraId="0373218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72DA805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18</w:t>
            </w:r>
          </w:p>
        </w:tc>
        <w:tc>
          <w:tcPr>
            <w:tcW w:w="2269" w:type="dxa"/>
          </w:tcPr>
          <w:p w14:paraId="4379DE26"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34.6</w:t>
            </w:r>
          </w:p>
        </w:tc>
      </w:tr>
      <w:tr w:rsidR="00D74D23" w:rsidRPr="00D74D23" w14:paraId="218ACAFD" w14:textId="77777777" w:rsidTr="00D74D23">
        <w:tc>
          <w:tcPr>
            <w:tcW w:w="3020" w:type="dxa"/>
            <w:shd w:val="clear" w:color="auto" w:fill="D9E2F3"/>
          </w:tcPr>
          <w:p w14:paraId="4513EFE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28E6E41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03</w:t>
            </w:r>
          </w:p>
        </w:tc>
        <w:tc>
          <w:tcPr>
            <w:tcW w:w="2269" w:type="dxa"/>
          </w:tcPr>
          <w:p w14:paraId="3CC9B75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5.8</w:t>
            </w:r>
          </w:p>
        </w:tc>
      </w:tr>
      <w:tr w:rsidR="00D74D23" w:rsidRPr="00D74D23" w14:paraId="58E4A195" w14:textId="77777777" w:rsidTr="00D74D23">
        <w:tc>
          <w:tcPr>
            <w:tcW w:w="3020" w:type="dxa"/>
            <w:shd w:val="clear" w:color="auto" w:fill="D9E2F3"/>
          </w:tcPr>
          <w:p w14:paraId="649A0B9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04BBD58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34FC94C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5617C4AB" w14:textId="77777777" w:rsidR="00D74D23" w:rsidRPr="00D74D23" w:rsidRDefault="00D74D23" w:rsidP="00D74D23">
      <w:pPr>
        <w:bidi/>
        <w:spacing w:after="160" w:line="24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sz w:val="26"/>
          <w:szCs w:val="26"/>
          <w:rtl/>
        </w:rPr>
        <w:t xml:space="preserve">             </w:t>
      </w:r>
      <w:r w:rsidRPr="00AF554B">
        <w:rPr>
          <w:rFonts w:ascii="Simplified Arabic" w:eastAsia="Calibri" w:hAnsi="Simplified Arabic" w:cs="Simplified Arabic"/>
          <w:b/>
          <w:bCs/>
          <w:sz w:val="26"/>
          <w:szCs w:val="26"/>
          <w:rtl/>
        </w:rPr>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68E0B168"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sz w:val="26"/>
          <w:szCs w:val="26"/>
          <w:rtl/>
        </w:rPr>
        <w:t>مما يظهر من خلا نتائج الجدول أن نسبة الأكبر من الموظفين غير راضين عن توزيع ساعات العمل بنسبة بلغت 48.1</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بينما الفئة التي ترى ان توزيع ساعات العمل عادل كانت نسبتهم 40.4</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أما نسبة 11.5</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كانت من اراء المحايدين.</w:t>
      </w:r>
    </w:p>
    <w:p w14:paraId="0F02C218" w14:textId="77777777" w:rsidR="00D74D23" w:rsidRPr="00D74D23" w:rsidRDefault="00D74D23" w:rsidP="00D74D23">
      <w:pPr>
        <w:numPr>
          <w:ilvl w:val="0"/>
          <w:numId w:val="60"/>
        </w:numPr>
        <w:bidi/>
        <w:spacing w:after="160" w:line="360" w:lineRule="auto"/>
        <w:contextualSpacing/>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المحور السادس المتعلق ببعد الرضا عن نمط الاشراف.</w:t>
      </w:r>
    </w:p>
    <w:p w14:paraId="77DCC7FD" w14:textId="77777777" w:rsidR="00D74D23" w:rsidRPr="00D74D23" w:rsidRDefault="00D74D23" w:rsidP="00841664">
      <w:pPr>
        <w:numPr>
          <w:ilvl w:val="0"/>
          <w:numId w:val="96"/>
        </w:numPr>
        <w:bidi/>
        <w:spacing w:after="160" w:line="259" w:lineRule="auto"/>
        <w:contextualSpacing/>
        <w:jc w:val="both"/>
        <w:rPr>
          <w:rFonts w:ascii="Simplified Arabic" w:eastAsia="Calibri" w:hAnsi="Simplified Arabic" w:cs="Simplified Arabic"/>
          <w:b/>
          <w:bCs/>
          <w:sz w:val="26"/>
          <w:szCs w:val="26"/>
        </w:rPr>
      </w:pPr>
      <w:r w:rsidRPr="00D74D23">
        <w:rPr>
          <w:rFonts w:ascii="Simplified Arabic" w:eastAsia="Calibri" w:hAnsi="Simplified Arabic" w:cs="Simplified Arabic"/>
          <w:b/>
          <w:bCs/>
          <w:sz w:val="26"/>
          <w:szCs w:val="26"/>
          <w:rtl/>
        </w:rPr>
        <w:t>علاقتي بالمسؤولين في المؤسسة جيدة.</w:t>
      </w:r>
    </w:p>
    <w:p w14:paraId="6BF13ABB" w14:textId="77777777" w:rsidR="00D74D23" w:rsidRPr="00D74D23" w:rsidRDefault="00D74D23" w:rsidP="00D74D23">
      <w:pPr>
        <w:bidi/>
        <w:spacing w:after="160" w:line="259" w:lineRule="auto"/>
        <w:ind w:left="315"/>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hint="cs"/>
          <w:b/>
          <w:bCs/>
          <w:sz w:val="26"/>
          <w:szCs w:val="26"/>
          <w:rtl/>
        </w:rPr>
        <w:t xml:space="preserve">                   </w:t>
      </w:r>
      <w:r w:rsidRPr="00D74D23">
        <w:rPr>
          <w:rFonts w:ascii="Simplified Arabic" w:eastAsia="Calibri" w:hAnsi="Simplified Arabic" w:cs="Simplified Arabic"/>
          <w:b/>
          <w:bCs/>
          <w:sz w:val="26"/>
          <w:szCs w:val="26"/>
          <w:rtl/>
        </w:rPr>
        <w:t>الجدول 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18 </w:t>
      </w:r>
      <w:proofErr w:type="gramStart"/>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w:t>
      </w:r>
      <w:r w:rsidRPr="00D74D23">
        <w:rPr>
          <w:rFonts w:ascii="Simplified Arabic" w:eastAsia="Calibri" w:hAnsi="Simplified Arabic" w:cs="Simplified Arabic"/>
          <w:b/>
          <w:bCs/>
          <w:sz w:val="26"/>
          <w:szCs w:val="26"/>
          <w:rtl/>
          <w:lang w:bidi="ar-DZ"/>
        </w:rPr>
        <w:t xml:space="preserve"> </w:t>
      </w:r>
      <w:r w:rsidRPr="00D74D23">
        <w:rPr>
          <w:rFonts w:ascii="Simplified Arabic" w:eastAsia="Calibri" w:hAnsi="Simplified Arabic" w:cs="Simplified Arabic"/>
          <w:sz w:val="26"/>
          <w:szCs w:val="26"/>
          <w:rtl/>
        </w:rPr>
        <w:t>العلاقة</w:t>
      </w:r>
      <w:proofErr w:type="gramEnd"/>
      <w:r w:rsidRPr="00D74D23">
        <w:rPr>
          <w:rFonts w:ascii="Simplified Arabic" w:eastAsia="Calibri" w:hAnsi="Simplified Arabic" w:cs="Simplified Arabic"/>
          <w:sz w:val="26"/>
          <w:szCs w:val="26"/>
          <w:rtl/>
        </w:rPr>
        <w:t xml:space="preserve"> مع المسؤولين في المؤسسة</w:t>
      </w:r>
      <w:r w:rsidRPr="00D74D23">
        <w:rPr>
          <w:rFonts w:ascii="Simplified Arabic" w:eastAsia="Calibri" w:hAnsi="Simplified Arabic" w:cs="Simplified Arabic"/>
          <w:b/>
          <w:bCs/>
          <w:sz w:val="26"/>
          <w:szCs w:val="26"/>
          <w:rtl/>
        </w:rPr>
        <w:t>.</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1CBD7959" w14:textId="77777777" w:rsidTr="00D74D23">
        <w:tc>
          <w:tcPr>
            <w:tcW w:w="3020" w:type="dxa"/>
            <w:shd w:val="clear" w:color="auto" w:fill="B4C6E7"/>
          </w:tcPr>
          <w:p w14:paraId="206701A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2AB76F4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5A342006"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040E1081" w14:textId="77777777" w:rsidTr="00D74D23">
        <w:tc>
          <w:tcPr>
            <w:tcW w:w="3020" w:type="dxa"/>
            <w:shd w:val="clear" w:color="auto" w:fill="D9E2F3"/>
          </w:tcPr>
          <w:p w14:paraId="2BE505C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0C1B70D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02</w:t>
            </w:r>
          </w:p>
        </w:tc>
        <w:tc>
          <w:tcPr>
            <w:tcW w:w="2269" w:type="dxa"/>
          </w:tcPr>
          <w:p w14:paraId="13C4E83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3.8</w:t>
            </w:r>
          </w:p>
        </w:tc>
      </w:tr>
      <w:tr w:rsidR="00D74D23" w:rsidRPr="00D74D23" w14:paraId="718CC73B" w14:textId="77777777" w:rsidTr="00D74D23">
        <w:tc>
          <w:tcPr>
            <w:tcW w:w="3020" w:type="dxa"/>
            <w:shd w:val="clear" w:color="auto" w:fill="D9E2F3"/>
          </w:tcPr>
          <w:p w14:paraId="2A9BDC0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38542CF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03</w:t>
            </w:r>
          </w:p>
        </w:tc>
        <w:tc>
          <w:tcPr>
            <w:tcW w:w="2269" w:type="dxa"/>
          </w:tcPr>
          <w:p w14:paraId="104CE8D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5.8</w:t>
            </w:r>
          </w:p>
        </w:tc>
      </w:tr>
      <w:tr w:rsidR="00D74D23" w:rsidRPr="00D74D23" w14:paraId="68FBDEC6" w14:textId="77777777" w:rsidTr="00D74D23">
        <w:tc>
          <w:tcPr>
            <w:tcW w:w="3020" w:type="dxa"/>
            <w:shd w:val="clear" w:color="auto" w:fill="D9E2F3"/>
          </w:tcPr>
          <w:p w14:paraId="40C427C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4037EFF7"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04</w:t>
            </w:r>
          </w:p>
        </w:tc>
        <w:tc>
          <w:tcPr>
            <w:tcW w:w="2269" w:type="dxa"/>
          </w:tcPr>
          <w:p w14:paraId="3CFDA05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7.7</w:t>
            </w:r>
          </w:p>
        </w:tc>
      </w:tr>
      <w:tr w:rsidR="00D74D23" w:rsidRPr="00D74D23" w14:paraId="5870ED78" w14:textId="77777777" w:rsidTr="00D74D23">
        <w:tc>
          <w:tcPr>
            <w:tcW w:w="3020" w:type="dxa"/>
            <w:shd w:val="clear" w:color="auto" w:fill="D9E2F3"/>
          </w:tcPr>
          <w:p w14:paraId="219E373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4DB9C27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35</w:t>
            </w:r>
          </w:p>
        </w:tc>
        <w:tc>
          <w:tcPr>
            <w:tcW w:w="2269" w:type="dxa"/>
          </w:tcPr>
          <w:p w14:paraId="6A65A4D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67.3</w:t>
            </w:r>
          </w:p>
        </w:tc>
      </w:tr>
      <w:tr w:rsidR="00D74D23" w:rsidRPr="00D74D23" w14:paraId="374CC8AC" w14:textId="77777777" w:rsidTr="00D74D23">
        <w:tc>
          <w:tcPr>
            <w:tcW w:w="3020" w:type="dxa"/>
            <w:shd w:val="clear" w:color="auto" w:fill="D9E2F3"/>
          </w:tcPr>
          <w:p w14:paraId="7F5304F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2EF3231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08</w:t>
            </w:r>
          </w:p>
        </w:tc>
        <w:tc>
          <w:tcPr>
            <w:tcW w:w="2269" w:type="dxa"/>
          </w:tcPr>
          <w:p w14:paraId="40953631"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15.4</w:t>
            </w:r>
          </w:p>
        </w:tc>
      </w:tr>
      <w:tr w:rsidR="00D74D23" w:rsidRPr="00D74D23" w14:paraId="6BA69245" w14:textId="77777777" w:rsidTr="00D74D23">
        <w:tc>
          <w:tcPr>
            <w:tcW w:w="3020" w:type="dxa"/>
            <w:shd w:val="clear" w:color="auto" w:fill="D9E2F3"/>
          </w:tcPr>
          <w:p w14:paraId="17BB444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063730D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0E5846F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70465188" w14:textId="77777777" w:rsidR="00D74D23" w:rsidRPr="00D74D23" w:rsidRDefault="00D74D23" w:rsidP="00D74D23">
      <w:pPr>
        <w:bidi/>
        <w:spacing w:after="160" w:line="24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b/>
          <w:bCs/>
          <w:sz w:val="26"/>
          <w:szCs w:val="26"/>
          <w:rtl/>
        </w:rPr>
        <w:lastRenderedPageBreak/>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54B2C0F8"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sz w:val="26"/>
          <w:szCs w:val="26"/>
          <w:rtl/>
        </w:rPr>
        <w:t>يبين الجدول أعلاه أن أغلب إجابات أفراد العينة كانت بالموافقة حول علاقتهم بالمسؤولين في المؤسسة بنسبة فاقت 82</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بينما كانت نسبة المعارضين قليلة جدا لا تتعدى 10</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w:t>
      </w:r>
    </w:p>
    <w:p w14:paraId="5E5E1A8A" w14:textId="7E116261" w:rsidR="00D74D23" w:rsidRPr="00D74D23" w:rsidRDefault="00D74D23" w:rsidP="00841664">
      <w:pPr>
        <w:pStyle w:val="a7"/>
        <w:numPr>
          <w:ilvl w:val="0"/>
          <w:numId w:val="96"/>
        </w:numPr>
        <w:bidi/>
        <w:spacing w:after="160" w:line="259" w:lineRule="auto"/>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يساعدني المسؤولون في حل المشكلات التي أوجهها في عملي.</w:t>
      </w:r>
    </w:p>
    <w:p w14:paraId="5B2D134C" w14:textId="77777777" w:rsidR="00D74D23" w:rsidRPr="00D74D23" w:rsidRDefault="00D74D23" w:rsidP="00D74D23">
      <w:pPr>
        <w:bidi/>
        <w:spacing w:after="160" w:line="259" w:lineRule="auto"/>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hint="cs"/>
          <w:b/>
          <w:bCs/>
          <w:sz w:val="26"/>
          <w:szCs w:val="26"/>
          <w:rtl/>
        </w:rPr>
        <w:t xml:space="preserve">                     </w:t>
      </w:r>
      <w:r w:rsidRPr="00D74D23">
        <w:rPr>
          <w:rFonts w:ascii="Simplified Arabic" w:eastAsia="Calibri" w:hAnsi="Simplified Arabic" w:cs="Simplified Arabic"/>
          <w:b/>
          <w:bCs/>
          <w:sz w:val="26"/>
          <w:szCs w:val="26"/>
          <w:rtl/>
        </w:rPr>
        <w:t xml:space="preserve">الجدول </w:t>
      </w:r>
      <w:proofErr w:type="gramStart"/>
      <w:r w:rsidRPr="00D74D23">
        <w:rPr>
          <w:rFonts w:ascii="Simplified Arabic" w:eastAsia="Calibri" w:hAnsi="Simplified Arabic" w:cs="Simplified Arabic"/>
          <w:b/>
          <w:bCs/>
          <w:sz w:val="26"/>
          <w:szCs w:val="26"/>
          <w:rtl/>
        </w:rPr>
        <w:t>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rPr>
        <w:t xml:space="preserve">  19</w:t>
      </w:r>
      <w:proofErr w:type="gramEnd"/>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lang w:bidi="ar-DZ"/>
        </w:rPr>
        <w:t xml:space="preserve"> </w:t>
      </w:r>
      <w:r w:rsidRPr="00D74D23">
        <w:rPr>
          <w:rFonts w:ascii="Simplified Arabic" w:eastAsia="Calibri" w:hAnsi="Simplified Arabic" w:cs="Simplified Arabic"/>
          <w:sz w:val="26"/>
          <w:szCs w:val="26"/>
          <w:rtl/>
        </w:rPr>
        <w:t>يساعدني المسؤولون في حل المشكلات التي أوجهها في عملي</w:t>
      </w:r>
      <w:r w:rsidRPr="00D74D23">
        <w:rPr>
          <w:rFonts w:ascii="Simplified Arabic" w:eastAsia="Calibri" w:hAnsi="Simplified Arabic" w:cs="Simplified Arabic"/>
          <w:b/>
          <w:bCs/>
          <w:sz w:val="26"/>
          <w:szCs w:val="26"/>
          <w:rtl/>
        </w:rPr>
        <w:t>.</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7C9ECC92" w14:textId="77777777" w:rsidTr="00D74D23">
        <w:tc>
          <w:tcPr>
            <w:tcW w:w="3020" w:type="dxa"/>
            <w:shd w:val="clear" w:color="auto" w:fill="B4C6E7"/>
          </w:tcPr>
          <w:p w14:paraId="6B4A2B6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1770756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50558A13"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2826066F" w14:textId="77777777" w:rsidTr="00D74D23">
        <w:tc>
          <w:tcPr>
            <w:tcW w:w="3020" w:type="dxa"/>
            <w:shd w:val="clear" w:color="auto" w:fill="D9E2F3"/>
          </w:tcPr>
          <w:p w14:paraId="731AFCC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6D60C60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07</w:t>
            </w:r>
          </w:p>
        </w:tc>
        <w:tc>
          <w:tcPr>
            <w:tcW w:w="2269" w:type="dxa"/>
          </w:tcPr>
          <w:p w14:paraId="349A8D2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13.5</w:t>
            </w:r>
          </w:p>
        </w:tc>
      </w:tr>
      <w:tr w:rsidR="00D74D23" w:rsidRPr="00D74D23" w14:paraId="340AE262" w14:textId="77777777" w:rsidTr="00D74D23">
        <w:tc>
          <w:tcPr>
            <w:tcW w:w="3020" w:type="dxa"/>
            <w:shd w:val="clear" w:color="auto" w:fill="D9E2F3"/>
          </w:tcPr>
          <w:p w14:paraId="55D18E1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6343EF6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03</w:t>
            </w:r>
          </w:p>
        </w:tc>
        <w:tc>
          <w:tcPr>
            <w:tcW w:w="2269" w:type="dxa"/>
          </w:tcPr>
          <w:p w14:paraId="40450CD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5.8</w:t>
            </w:r>
          </w:p>
        </w:tc>
      </w:tr>
      <w:tr w:rsidR="00D74D23" w:rsidRPr="00D74D23" w14:paraId="72AFCAAF" w14:textId="77777777" w:rsidTr="00D74D23">
        <w:tc>
          <w:tcPr>
            <w:tcW w:w="3020" w:type="dxa"/>
            <w:shd w:val="clear" w:color="auto" w:fill="D9E2F3"/>
          </w:tcPr>
          <w:p w14:paraId="209BA59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0E2D53F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14</w:t>
            </w:r>
          </w:p>
        </w:tc>
        <w:tc>
          <w:tcPr>
            <w:tcW w:w="2269" w:type="dxa"/>
          </w:tcPr>
          <w:p w14:paraId="7BFB4C6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26.9</w:t>
            </w:r>
          </w:p>
        </w:tc>
      </w:tr>
      <w:tr w:rsidR="00D74D23" w:rsidRPr="00D74D23" w14:paraId="51FDC58A" w14:textId="77777777" w:rsidTr="00D74D23">
        <w:tc>
          <w:tcPr>
            <w:tcW w:w="3020" w:type="dxa"/>
            <w:shd w:val="clear" w:color="auto" w:fill="D9E2F3"/>
          </w:tcPr>
          <w:p w14:paraId="5CFF9AB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54DFB4D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23</w:t>
            </w:r>
          </w:p>
        </w:tc>
        <w:tc>
          <w:tcPr>
            <w:tcW w:w="2269" w:type="dxa"/>
          </w:tcPr>
          <w:p w14:paraId="2529DC86"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44.2</w:t>
            </w:r>
          </w:p>
        </w:tc>
      </w:tr>
      <w:tr w:rsidR="00D74D23" w:rsidRPr="00D74D23" w14:paraId="7EB3A8F5" w14:textId="77777777" w:rsidTr="00D74D23">
        <w:tc>
          <w:tcPr>
            <w:tcW w:w="3020" w:type="dxa"/>
            <w:shd w:val="clear" w:color="auto" w:fill="D9E2F3"/>
          </w:tcPr>
          <w:p w14:paraId="0F90163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25B07EE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05</w:t>
            </w:r>
          </w:p>
        </w:tc>
        <w:tc>
          <w:tcPr>
            <w:tcW w:w="2269" w:type="dxa"/>
          </w:tcPr>
          <w:p w14:paraId="7F01AF6B"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9.6</w:t>
            </w:r>
          </w:p>
        </w:tc>
      </w:tr>
      <w:tr w:rsidR="00D74D23" w:rsidRPr="00D74D23" w14:paraId="0E45CCC6" w14:textId="77777777" w:rsidTr="00D74D23">
        <w:tc>
          <w:tcPr>
            <w:tcW w:w="3020" w:type="dxa"/>
            <w:shd w:val="clear" w:color="auto" w:fill="D9E2F3"/>
          </w:tcPr>
          <w:p w14:paraId="4D65C068"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539323E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4ED64C9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p w14:paraId="26CD8213" w14:textId="77777777" w:rsidR="00D74D23" w:rsidRPr="00D74D23" w:rsidRDefault="00D74D23" w:rsidP="00D74D23">
      <w:pPr>
        <w:bidi/>
        <w:spacing w:after="160" w:line="24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sz w:val="26"/>
          <w:szCs w:val="26"/>
          <w:rtl/>
        </w:rPr>
        <w:t xml:space="preserve">                </w:t>
      </w:r>
      <w:r w:rsidRPr="00D74D23">
        <w:rPr>
          <w:rFonts w:ascii="Simplified Arabic" w:eastAsia="Calibri" w:hAnsi="Simplified Arabic" w:cs="Simplified Arabic"/>
          <w:sz w:val="26"/>
          <w:szCs w:val="26"/>
          <w:rtl/>
        </w:rPr>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3503EAF2"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sz w:val="26"/>
          <w:szCs w:val="26"/>
          <w:rtl/>
        </w:rPr>
        <w:t>ما هو ملاحظ من الجدول ان ما يقارب نسبة 55</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أفراد العينة موافقين حول ما ان كان المسؤولون يساعدونهم في حل مشكلاتهم التي يوجهونها في عملهم، في ان المحايدين بلغت نسبتهم 26.9</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أما النسبة المتبقية فمثلت المعارضين.</w:t>
      </w:r>
    </w:p>
    <w:p w14:paraId="725909CC" w14:textId="77777777" w:rsidR="00D74D23" w:rsidRPr="00D74D23" w:rsidRDefault="00D74D23" w:rsidP="00841664">
      <w:pPr>
        <w:numPr>
          <w:ilvl w:val="0"/>
          <w:numId w:val="96"/>
        </w:numPr>
        <w:bidi/>
        <w:spacing w:after="160" w:line="259" w:lineRule="auto"/>
        <w:contextualSpacing/>
        <w:jc w:val="both"/>
        <w:rPr>
          <w:rFonts w:ascii="Simplified Arabic" w:eastAsia="Calibri" w:hAnsi="Simplified Arabic" w:cs="Simplified Arabic"/>
          <w:b/>
          <w:bCs/>
          <w:sz w:val="26"/>
          <w:szCs w:val="26"/>
          <w:rtl/>
        </w:rPr>
      </w:pPr>
      <w:r w:rsidRPr="00D74D23">
        <w:rPr>
          <w:rFonts w:ascii="Simplified Arabic" w:eastAsia="Calibri" w:hAnsi="Simplified Arabic" w:cs="Simplified Arabic"/>
          <w:b/>
          <w:bCs/>
          <w:sz w:val="26"/>
          <w:szCs w:val="26"/>
          <w:rtl/>
        </w:rPr>
        <w:t>تتاح لي فرصة المشاركة في صنع القرار.</w:t>
      </w:r>
    </w:p>
    <w:p w14:paraId="5CD9C6AD" w14:textId="77777777" w:rsidR="00D74D23" w:rsidRPr="00D74D23" w:rsidRDefault="00D74D23" w:rsidP="00D74D23">
      <w:pPr>
        <w:bidi/>
        <w:spacing w:after="160" w:line="259"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b/>
          <w:bCs/>
          <w:sz w:val="26"/>
          <w:szCs w:val="26"/>
          <w:rtl/>
        </w:rPr>
        <w:t xml:space="preserve">                     </w:t>
      </w:r>
      <w:r w:rsidRPr="00D74D23">
        <w:rPr>
          <w:rFonts w:ascii="Simplified Arabic" w:eastAsia="Calibri" w:hAnsi="Simplified Arabic" w:cs="Simplified Arabic"/>
          <w:b/>
          <w:bCs/>
          <w:sz w:val="26"/>
          <w:szCs w:val="26"/>
          <w:rtl/>
        </w:rPr>
        <w:t>الجدول رقم</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b/>
          <w:bCs/>
          <w:sz w:val="26"/>
          <w:szCs w:val="26"/>
          <w:rtl/>
          <w:lang w:bidi="ar-DZ"/>
        </w:rPr>
        <w:t xml:space="preserve"> 20</w:t>
      </w:r>
      <w:r w:rsidRPr="00D74D23">
        <w:rPr>
          <w:rFonts w:ascii="Simplified Arabic" w:eastAsia="Calibri" w:hAnsi="Simplified Arabic" w:cs="Simplified Arabic"/>
          <w:b/>
          <w:bCs/>
          <w:sz w:val="26"/>
          <w:szCs w:val="26"/>
          <w:rtl/>
        </w:rPr>
        <w:t xml:space="preserve"> </w:t>
      </w:r>
      <w:r w:rsidRPr="00D74D23">
        <w:rPr>
          <w:rFonts w:ascii="Simplified Arabic" w:eastAsia="Calibri" w:hAnsi="Simplified Arabic" w:cs="Simplified Arabic"/>
          <w:b/>
          <w:bCs/>
          <w:sz w:val="26"/>
          <w:szCs w:val="26"/>
        </w:rPr>
        <w:t>(</w:t>
      </w:r>
      <w:r w:rsidRPr="00D74D23">
        <w:rPr>
          <w:rFonts w:ascii="Simplified Arabic" w:eastAsia="Calibri" w:hAnsi="Simplified Arabic" w:cs="Simplified Arabic"/>
          <w:sz w:val="26"/>
          <w:szCs w:val="26"/>
          <w:rtl/>
        </w:rPr>
        <w:t>يبين فرص المشاركة في صنع القرار.</w:t>
      </w:r>
    </w:p>
    <w:tbl>
      <w:tblPr>
        <w:tblStyle w:val="a6"/>
        <w:bidiVisual/>
        <w:tblW w:w="0" w:type="auto"/>
        <w:tblInd w:w="1027" w:type="dxa"/>
        <w:tblLook w:val="04A0" w:firstRow="1" w:lastRow="0" w:firstColumn="1" w:lastColumn="0" w:noHBand="0" w:noVBand="1"/>
      </w:tblPr>
      <w:tblGrid>
        <w:gridCol w:w="3020"/>
        <w:gridCol w:w="2391"/>
        <w:gridCol w:w="2269"/>
      </w:tblGrid>
      <w:tr w:rsidR="00D74D23" w:rsidRPr="00D74D23" w14:paraId="699FD34B" w14:textId="77777777" w:rsidTr="00D74D23">
        <w:tc>
          <w:tcPr>
            <w:tcW w:w="3020" w:type="dxa"/>
            <w:shd w:val="clear" w:color="auto" w:fill="B4C6E7"/>
          </w:tcPr>
          <w:p w14:paraId="29A7C685" w14:textId="77777777" w:rsidR="00D74D23" w:rsidRPr="00D74D23" w:rsidRDefault="00D74D23" w:rsidP="00D74D23">
            <w:pPr>
              <w:bidi/>
              <w:jc w:val="both"/>
              <w:rPr>
                <w:rFonts w:ascii="Simplified Arabic" w:eastAsia="Calibri" w:hAnsi="Simplified Arabic" w:cs="Simplified Arabic"/>
                <w:sz w:val="26"/>
                <w:szCs w:val="26"/>
                <w:rtl/>
                <w:lang w:val="fr-FR"/>
              </w:rPr>
            </w:pPr>
            <w:bookmarkStart w:id="44" w:name="_Hlk75558356"/>
            <w:r w:rsidRPr="00D74D23">
              <w:rPr>
                <w:rFonts w:ascii="Simplified Arabic" w:eastAsia="Calibri" w:hAnsi="Simplified Arabic" w:cs="Simplified Arabic"/>
                <w:sz w:val="26"/>
                <w:szCs w:val="26"/>
                <w:rtl/>
                <w:lang w:val="fr-FR"/>
              </w:rPr>
              <w:t>درجة الموافقة</w:t>
            </w:r>
          </w:p>
        </w:tc>
        <w:tc>
          <w:tcPr>
            <w:tcW w:w="2391" w:type="dxa"/>
            <w:shd w:val="clear" w:color="auto" w:fill="B4C6E7"/>
          </w:tcPr>
          <w:p w14:paraId="2477B6D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التكرار</w:t>
            </w:r>
          </w:p>
        </w:tc>
        <w:tc>
          <w:tcPr>
            <w:tcW w:w="2269" w:type="dxa"/>
            <w:shd w:val="clear" w:color="auto" w:fill="B4C6E7"/>
          </w:tcPr>
          <w:p w14:paraId="1FADCD0B" w14:textId="77777777" w:rsidR="00D74D23" w:rsidRPr="00D74D23" w:rsidRDefault="00D74D23" w:rsidP="00D74D23">
            <w:pPr>
              <w:bidi/>
              <w:jc w:val="both"/>
              <w:rPr>
                <w:rFonts w:ascii="Simplified Arabic" w:eastAsia="Calibri" w:hAnsi="Simplified Arabic" w:cs="Simplified Arabic"/>
                <w:sz w:val="26"/>
                <w:szCs w:val="26"/>
                <w:lang w:val="fr-FR"/>
              </w:rPr>
            </w:pPr>
            <w:r w:rsidRPr="00D74D23">
              <w:rPr>
                <w:rFonts w:ascii="Simplified Arabic" w:eastAsia="Calibri" w:hAnsi="Simplified Arabic" w:cs="Simplified Arabic"/>
                <w:sz w:val="26"/>
                <w:szCs w:val="26"/>
                <w:rtl/>
                <w:lang w:val="fr-FR"/>
              </w:rPr>
              <w:t>النسبة المئوية</w:t>
            </w:r>
            <w:r w:rsidRPr="00D74D23">
              <w:rPr>
                <w:rFonts w:ascii="Simplified Arabic" w:eastAsia="Calibri" w:hAnsi="Simplified Arabic" w:cs="Simplified Arabic"/>
                <w:sz w:val="26"/>
                <w:szCs w:val="26"/>
                <w:lang w:val="fr-FR"/>
              </w:rPr>
              <w:t>%</w:t>
            </w:r>
          </w:p>
        </w:tc>
      </w:tr>
      <w:tr w:rsidR="00D74D23" w:rsidRPr="00D74D23" w14:paraId="5607138A" w14:textId="77777777" w:rsidTr="00D74D23">
        <w:tc>
          <w:tcPr>
            <w:tcW w:w="3020" w:type="dxa"/>
            <w:shd w:val="clear" w:color="auto" w:fill="D9E2F3"/>
          </w:tcPr>
          <w:p w14:paraId="3379DC3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 تماما</w:t>
            </w:r>
          </w:p>
        </w:tc>
        <w:tc>
          <w:tcPr>
            <w:tcW w:w="2391" w:type="dxa"/>
          </w:tcPr>
          <w:p w14:paraId="6501AFAC"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07</w:t>
            </w:r>
          </w:p>
        </w:tc>
        <w:tc>
          <w:tcPr>
            <w:tcW w:w="2269" w:type="dxa"/>
          </w:tcPr>
          <w:p w14:paraId="0CBD523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13.5</w:t>
            </w:r>
          </w:p>
        </w:tc>
      </w:tr>
      <w:tr w:rsidR="00D74D23" w:rsidRPr="00D74D23" w14:paraId="14331A4D" w14:textId="77777777" w:rsidTr="00D74D23">
        <w:tc>
          <w:tcPr>
            <w:tcW w:w="3020" w:type="dxa"/>
            <w:shd w:val="clear" w:color="auto" w:fill="D9E2F3"/>
          </w:tcPr>
          <w:p w14:paraId="68858AF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غير موافق</w:t>
            </w:r>
          </w:p>
        </w:tc>
        <w:tc>
          <w:tcPr>
            <w:tcW w:w="2391" w:type="dxa"/>
          </w:tcPr>
          <w:p w14:paraId="663227C2"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11</w:t>
            </w:r>
          </w:p>
        </w:tc>
        <w:tc>
          <w:tcPr>
            <w:tcW w:w="2269" w:type="dxa"/>
          </w:tcPr>
          <w:p w14:paraId="2D2C367D"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21.2</w:t>
            </w:r>
          </w:p>
        </w:tc>
      </w:tr>
      <w:tr w:rsidR="00D74D23" w:rsidRPr="00D74D23" w14:paraId="2087C013" w14:textId="77777777" w:rsidTr="00D74D23">
        <w:tc>
          <w:tcPr>
            <w:tcW w:w="3020" w:type="dxa"/>
            <w:shd w:val="clear" w:color="auto" w:fill="D9E2F3"/>
          </w:tcPr>
          <w:p w14:paraId="0784BAF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محايد</w:t>
            </w:r>
          </w:p>
        </w:tc>
        <w:tc>
          <w:tcPr>
            <w:tcW w:w="2391" w:type="dxa"/>
          </w:tcPr>
          <w:p w14:paraId="0A064C89"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17</w:t>
            </w:r>
          </w:p>
        </w:tc>
        <w:tc>
          <w:tcPr>
            <w:tcW w:w="2269" w:type="dxa"/>
          </w:tcPr>
          <w:p w14:paraId="2EB2E855"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32.7</w:t>
            </w:r>
          </w:p>
        </w:tc>
      </w:tr>
      <w:tr w:rsidR="00D74D23" w:rsidRPr="00D74D23" w14:paraId="35E51500" w14:textId="77777777" w:rsidTr="00D74D23">
        <w:tc>
          <w:tcPr>
            <w:tcW w:w="3020" w:type="dxa"/>
            <w:shd w:val="clear" w:color="auto" w:fill="D9E2F3"/>
          </w:tcPr>
          <w:p w14:paraId="12E05F6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w:t>
            </w:r>
          </w:p>
        </w:tc>
        <w:tc>
          <w:tcPr>
            <w:tcW w:w="2391" w:type="dxa"/>
          </w:tcPr>
          <w:p w14:paraId="44B91610"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15</w:t>
            </w:r>
          </w:p>
        </w:tc>
        <w:tc>
          <w:tcPr>
            <w:tcW w:w="2269" w:type="dxa"/>
          </w:tcPr>
          <w:p w14:paraId="0B90324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28.8</w:t>
            </w:r>
          </w:p>
        </w:tc>
      </w:tr>
      <w:tr w:rsidR="00D74D23" w:rsidRPr="00D74D23" w14:paraId="50F5F2E8" w14:textId="77777777" w:rsidTr="00D74D23">
        <w:tc>
          <w:tcPr>
            <w:tcW w:w="3020" w:type="dxa"/>
            <w:shd w:val="clear" w:color="auto" w:fill="D9E2F3"/>
          </w:tcPr>
          <w:p w14:paraId="3063609E"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موافق تماما</w:t>
            </w:r>
          </w:p>
        </w:tc>
        <w:tc>
          <w:tcPr>
            <w:tcW w:w="2391" w:type="dxa"/>
          </w:tcPr>
          <w:p w14:paraId="6F7E490A"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02</w:t>
            </w:r>
          </w:p>
        </w:tc>
        <w:tc>
          <w:tcPr>
            <w:tcW w:w="2269" w:type="dxa"/>
          </w:tcPr>
          <w:p w14:paraId="5AC4F4F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3.8</w:t>
            </w:r>
          </w:p>
        </w:tc>
      </w:tr>
      <w:tr w:rsidR="00D74D23" w:rsidRPr="00D74D23" w14:paraId="46B40653" w14:textId="77777777" w:rsidTr="00D74D23">
        <w:tc>
          <w:tcPr>
            <w:tcW w:w="3020" w:type="dxa"/>
            <w:shd w:val="clear" w:color="auto" w:fill="D9E2F3"/>
          </w:tcPr>
          <w:p w14:paraId="067485F4"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المجموع</w:t>
            </w:r>
          </w:p>
        </w:tc>
        <w:tc>
          <w:tcPr>
            <w:tcW w:w="2391" w:type="dxa"/>
          </w:tcPr>
          <w:p w14:paraId="3F4382AF"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52</w:t>
            </w:r>
          </w:p>
        </w:tc>
        <w:tc>
          <w:tcPr>
            <w:tcW w:w="2269" w:type="dxa"/>
          </w:tcPr>
          <w:p w14:paraId="1BF95163" w14:textId="77777777" w:rsidR="00D74D23" w:rsidRPr="00D74D23" w:rsidRDefault="00D74D23" w:rsidP="00D74D23">
            <w:pPr>
              <w:bidi/>
              <w:jc w:val="both"/>
              <w:rPr>
                <w:rFonts w:ascii="Simplified Arabic" w:eastAsia="Calibri" w:hAnsi="Simplified Arabic" w:cs="Simplified Arabic"/>
                <w:sz w:val="26"/>
                <w:szCs w:val="26"/>
                <w:rtl/>
                <w:lang w:val="fr-FR"/>
              </w:rPr>
            </w:pPr>
            <w:r w:rsidRPr="00D74D23">
              <w:rPr>
                <w:rFonts w:ascii="Simplified Arabic" w:eastAsia="Calibri" w:hAnsi="Simplified Arabic" w:cs="Simplified Arabic"/>
                <w:sz w:val="26"/>
                <w:szCs w:val="26"/>
                <w:rtl/>
                <w:lang w:val="fr-FR"/>
              </w:rPr>
              <w:t>100</w:t>
            </w:r>
          </w:p>
        </w:tc>
      </w:tr>
    </w:tbl>
    <w:bookmarkEnd w:id="44"/>
    <w:p w14:paraId="0363834F" w14:textId="77777777" w:rsidR="00D74D23" w:rsidRPr="00D74D23" w:rsidRDefault="00D74D23" w:rsidP="00D74D23">
      <w:pPr>
        <w:bidi/>
        <w:spacing w:after="160" w:line="240" w:lineRule="auto"/>
        <w:jc w:val="both"/>
        <w:rPr>
          <w:rFonts w:ascii="Simplified Arabic" w:eastAsia="Calibri" w:hAnsi="Simplified Arabic" w:cs="Simplified Arabic"/>
          <w:sz w:val="26"/>
          <w:szCs w:val="26"/>
          <w:rtl/>
        </w:rPr>
      </w:pPr>
      <w:r w:rsidRPr="00D74D23">
        <w:rPr>
          <w:rFonts w:ascii="Simplified Arabic" w:eastAsia="Calibri" w:hAnsi="Simplified Arabic" w:cs="Simplified Arabic" w:hint="cs"/>
          <w:sz w:val="26"/>
          <w:szCs w:val="26"/>
          <w:rtl/>
        </w:rPr>
        <w:t xml:space="preserve">               </w:t>
      </w:r>
      <w:r w:rsidRPr="00D74D23">
        <w:rPr>
          <w:rFonts w:ascii="Simplified Arabic" w:eastAsia="Calibri" w:hAnsi="Simplified Arabic" w:cs="Simplified Arabic"/>
          <w:b/>
          <w:bCs/>
          <w:sz w:val="26"/>
          <w:szCs w:val="26"/>
          <w:rtl/>
        </w:rPr>
        <w:t>المصدر</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من اعداد الطالب اعتمادا على نتائج </w:t>
      </w:r>
      <w:r w:rsidRPr="00D74D23">
        <w:rPr>
          <w:rFonts w:ascii="Simplified Arabic" w:eastAsia="Calibri" w:hAnsi="Simplified Arabic" w:cs="Simplified Arabic"/>
          <w:sz w:val="26"/>
          <w:szCs w:val="26"/>
        </w:rPr>
        <w:t>spss</w:t>
      </w:r>
      <w:r w:rsidRPr="00D74D23">
        <w:rPr>
          <w:rFonts w:ascii="Simplified Arabic" w:eastAsia="Calibri" w:hAnsi="Simplified Arabic" w:cs="Simplified Arabic"/>
          <w:sz w:val="26"/>
          <w:szCs w:val="26"/>
          <w:rtl/>
        </w:rPr>
        <w:t>.</w:t>
      </w:r>
    </w:p>
    <w:p w14:paraId="1BB1296B" w14:textId="57ECD83C" w:rsidR="00D74D23" w:rsidRDefault="00D74D23" w:rsidP="00D74D23">
      <w:pPr>
        <w:bidi/>
        <w:spacing w:after="160" w:line="360" w:lineRule="auto"/>
        <w:jc w:val="both"/>
        <w:rPr>
          <w:rFonts w:ascii="Simplified Arabic" w:eastAsia="Calibri" w:hAnsi="Simplified Arabic" w:cs="Simplified Arabic"/>
          <w:sz w:val="26"/>
          <w:szCs w:val="26"/>
          <w:rtl/>
          <w:lang w:bidi="ar-DZ"/>
        </w:rPr>
      </w:pPr>
      <w:r w:rsidRPr="00D74D23">
        <w:rPr>
          <w:rFonts w:ascii="Simplified Arabic" w:eastAsia="Calibri" w:hAnsi="Simplified Arabic" w:cs="Simplified Arabic"/>
          <w:sz w:val="26"/>
          <w:szCs w:val="26"/>
          <w:rtl/>
        </w:rPr>
        <w:lastRenderedPageBreak/>
        <w:t xml:space="preserve">من خلال نتائج الجدول يتضح لنا أن </w:t>
      </w:r>
      <w:r w:rsidRPr="00D74D23">
        <w:rPr>
          <w:rFonts w:ascii="Simplified Arabic" w:eastAsia="Calibri" w:hAnsi="Simplified Arabic" w:cs="Simplified Arabic"/>
          <w:sz w:val="26"/>
          <w:szCs w:val="26"/>
        </w:rPr>
        <w:t>%32.6</w:t>
      </w:r>
      <w:r w:rsidRPr="00D74D23">
        <w:rPr>
          <w:rFonts w:ascii="Simplified Arabic" w:eastAsia="Calibri" w:hAnsi="Simplified Arabic" w:cs="Simplified Arabic"/>
          <w:sz w:val="26"/>
          <w:szCs w:val="26"/>
          <w:rtl/>
        </w:rPr>
        <w:t xml:space="preserve"> من الموظفين لهم فرصة المشاركة في صنع القرار، تلتها نسبة المحايدين ب 32.7</w:t>
      </w:r>
      <w:r w:rsidRPr="00D74D23">
        <w:rPr>
          <w:rFonts w:ascii="Simplified Arabic" w:eastAsia="Calibri" w:hAnsi="Simplified Arabic" w:cs="Simplified Arabic"/>
          <w:sz w:val="26"/>
          <w:szCs w:val="26"/>
        </w:rPr>
        <w:t>%</w:t>
      </w:r>
      <w:r w:rsidRPr="00D74D23">
        <w:rPr>
          <w:rFonts w:ascii="Simplified Arabic" w:eastAsia="Calibri" w:hAnsi="Simplified Arabic" w:cs="Simplified Arabic"/>
          <w:sz w:val="26"/>
          <w:szCs w:val="26"/>
          <w:rtl/>
        </w:rPr>
        <w:t xml:space="preserve"> في حين أن النسبة المتبقية </w:t>
      </w:r>
      <w:r w:rsidRPr="00D74D23">
        <w:rPr>
          <w:rFonts w:ascii="Simplified Arabic" w:eastAsia="Calibri" w:hAnsi="Simplified Arabic" w:cs="Simplified Arabic"/>
          <w:sz w:val="26"/>
          <w:szCs w:val="26"/>
          <w:rtl/>
          <w:lang w:bidi="ar-DZ"/>
        </w:rPr>
        <w:t>ذهبت الى المعارضين.</w:t>
      </w:r>
    </w:p>
    <w:p w14:paraId="4C017596" w14:textId="3AD64733" w:rsidR="001F764A" w:rsidRPr="001F764A" w:rsidRDefault="001F764A" w:rsidP="001F764A">
      <w:pPr>
        <w:numPr>
          <w:ilvl w:val="0"/>
          <w:numId w:val="40"/>
        </w:numPr>
        <w:bidi/>
        <w:spacing w:after="160" w:line="259" w:lineRule="auto"/>
        <w:contextualSpacing/>
        <w:jc w:val="both"/>
        <w:rPr>
          <w:rFonts w:ascii="Simplified Arabic" w:eastAsia="Calibri" w:hAnsi="Simplified Arabic" w:cs="Simplified Arabic"/>
          <w:sz w:val="26"/>
          <w:szCs w:val="26"/>
          <w:rtl/>
          <w:lang w:bidi="ar-DZ"/>
        </w:rPr>
      </w:pPr>
      <w:r w:rsidRPr="001F764A">
        <w:rPr>
          <w:rFonts w:ascii="Simplified Arabic" w:eastAsia="Calibri" w:hAnsi="Simplified Arabic" w:cs="Simplified Arabic"/>
          <w:b/>
          <w:bCs/>
          <w:sz w:val="26"/>
          <w:szCs w:val="26"/>
          <w:rtl/>
          <w:lang w:bidi="ar-DZ"/>
        </w:rPr>
        <w:t xml:space="preserve">تحليل أبعاد الاستبيان الموجه </w:t>
      </w:r>
      <w:r w:rsidRPr="001F764A">
        <w:rPr>
          <w:rFonts w:ascii="Simplified Arabic" w:eastAsia="Calibri" w:hAnsi="Simplified Arabic" w:cs="Simplified Arabic" w:hint="cs"/>
          <w:b/>
          <w:bCs/>
          <w:sz w:val="26"/>
          <w:szCs w:val="26"/>
          <w:rtl/>
          <w:lang w:bidi="ar-DZ"/>
        </w:rPr>
        <w:t>للمرضى</w:t>
      </w:r>
      <w:r w:rsidRPr="001F764A">
        <w:rPr>
          <w:rFonts w:ascii="Simplified Arabic" w:eastAsia="Calibri" w:hAnsi="Simplified Arabic" w:cs="Simplified Arabic"/>
          <w:b/>
          <w:bCs/>
          <w:sz w:val="26"/>
          <w:szCs w:val="26"/>
        </w:rPr>
        <w:t>:</w:t>
      </w:r>
      <w:r w:rsidRPr="001F764A">
        <w:rPr>
          <w:rFonts w:ascii="Simplified Arabic" w:eastAsia="Calibri" w:hAnsi="Simplified Arabic" w:cs="Simplified Arabic" w:hint="cs"/>
          <w:sz w:val="26"/>
          <w:szCs w:val="26"/>
          <w:rtl/>
          <w:lang w:bidi="ar-DZ"/>
        </w:rPr>
        <w:t xml:space="preserve"> سنقو</w:t>
      </w:r>
      <w:r w:rsidRPr="001F764A">
        <w:rPr>
          <w:rFonts w:ascii="Simplified Arabic" w:eastAsia="Calibri" w:hAnsi="Simplified Arabic" w:cs="Simplified Arabic" w:hint="eastAsia"/>
          <w:sz w:val="26"/>
          <w:szCs w:val="26"/>
          <w:rtl/>
          <w:lang w:bidi="ar-DZ"/>
        </w:rPr>
        <w:t>م</w:t>
      </w:r>
      <w:r w:rsidRPr="001F764A">
        <w:rPr>
          <w:rFonts w:ascii="Simplified Arabic" w:eastAsia="Calibri" w:hAnsi="Simplified Arabic" w:cs="Simplified Arabic"/>
          <w:sz w:val="26"/>
          <w:szCs w:val="26"/>
          <w:rtl/>
          <w:lang w:bidi="ar-DZ"/>
        </w:rPr>
        <w:t xml:space="preserve"> بتحليل الجزء الثاني للاستبيان الذي اعتمدنا فيه على الابعاد الخمسة للجودة.</w:t>
      </w:r>
    </w:p>
    <w:p w14:paraId="6F08CF7C" w14:textId="77777777" w:rsidR="001F764A" w:rsidRPr="001F764A" w:rsidRDefault="001F764A" w:rsidP="001F764A">
      <w:pPr>
        <w:numPr>
          <w:ilvl w:val="0"/>
          <w:numId w:val="60"/>
        </w:numPr>
        <w:tabs>
          <w:tab w:val="left" w:pos="1660"/>
        </w:tabs>
        <w:bidi/>
        <w:spacing w:after="160" w:line="259" w:lineRule="auto"/>
        <w:contextualSpacing/>
        <w:jc w:val="both"/>
        <w:rPr>
          <w:rFonts w:ascii="Simplified Arabic" w:eastAsia="Calibri" w:hAnsi="Simplified Arabic" w:cs="Simplified Arabic"/>
          <w:b/>
          <w:bCs/>
          <w:sz w:val="26"/>
          <w:szCs w:val="26"/>
          <w:rtl/>
        </w:rPr>
      </w:pPr>
      <w:r w:rsidRPr="001F764A">
        <w:rPr>
          <w:rFonts w:ascii="Simplified Arabic" w:eastAsia="Calibri" w:hAnsi="Simplified Arabic" w:cs="Simplified Arabic"/>
          <w:b/>
          <w:bCs/>
          <w:sz w:val="26"/>
          <w:szCs w:val="26"/>
          <w:rtl/>
        </w:rPr>
        <w:t>الجنس</w:t>
      </w:r>
    </w:p>
    <w:p w14:paraId="400CB9A3" w14:textId="075278DA" w:rsidR="001F764A" w:rsidRPr="001F764A" w:rsidRDefault="001F764A" w:rsidP="001F764A">
      <w:pPr>
        <w:bidi/>
        <w:spacing w:after="160"/>
        <w:jc w:val="both"/>
        <w:rPr>
          <w:rFonts w:ascii="Simplified Arabic" w:eastAsia="Calibri" w:hAnsi="Simplified Arabic" w:cs="Simplified Arabic"/>
          <w:b/>
          <w:bCs/>
          <w:sz w:val="26"/>
          <w:szCs w:val="26"/>
          <w:rtl/>
          <w:lang w:val="en-US" w:bidi="ar-DZ"/>
        </w:rPr>
      </w:pPr>
      <w:r w:rsidRPr="001F764A">
        <w:rPr>
          <w:rFonts w:ascii="Simplified Arabic" w:eastAsia="Calibri" w:hAnsi="Simplified Arabic" w:cs="Simplified Arabic" w:hint="cs"/>
          <w:b/>
          <w:bCs/>
          <w:sz w:val="26"/>
          <w:szCs w:val="26"/>
          <w:rtl/>
          <w:lang w:val="en-US" w:bidi="ar-DZ"/>
        </w:rPr>
        <w:t xml:space="preserve">                       </w:t>
      </w:r>
      <w:r w:rsidRPr="001F764A">
        <w:rPr>
          <w:rFonts w:ascii="Simplified Arabic" w:eastAsia="Calibri" w:hAnsi="Simplified Arabic" w:cs="Simplified Arabic"/>
          <w:b/>
          <w:bCs/>
          <w:sz w:val="26"/>
          <w:szCs w:val="26"/>
          <w:rtl/>
          <w:lang w:val="en-US" w:bidi="ar-DZ"/>
        </w:rPr>
        <w:t>جدول رقم (21</w:t>
      </w:r>
      <w:r w:rsidRPr="001F764A">
        <w:rPr>
          <w:rFonts w:ascii="Simplified Arabic" w:eastAsia="Calibri" w:hAnsi="Simplified Arabic" w:cs="Simplified Arabic" w:hint="cs"/>
          <w:b/>
          <w:bCs/>
          <w:sz w:val="26"/>
          <w:szCs w:val="26"/>
          <w:rtl/>
          <w:lang w:val="en-US" w:bidi="ar-DZ"/>
        </w:rPr>
        <w:t>)</w:t>
      </w:r>
      <w:r w:rsidRPr="001F764A">
        <w:rPr>
          <w:rFonts w:ascii="Simplified Arabic" w:eastAsia="Calibri" w:hAnsi="Simplified Arabic" w:cs="Simplified Arabic" w:hint="cs"/>
          <w:sz w:val="26"/>
          <w:szCs w:val="26"/>
          <w:rtl/>
          <w:lang w:val="en-US"/>
        </w:rPr>
        <w:t>:</w:t>
      </w:r>
      <w:r w:rsidRPr="001F764A">
        <w:rPr>
          <w:rFonts w:ascii="Simplified Arabic" w:eastAsia="Calibri" w:hAnsi="Simplified Arabic" w:cs="Simplified Arabic" w:hint="cs"/>
          <w:b/>
          <w:bCs/>
          <w:sz w:val="26"/>
          <w:szCs w:val="26"/>
          <w:rtl/>
          <w:lang w:val="en-US" w:bidi="ar-DZ"/>
        </w:rPr>
        <w:t xml:space="preserve"> توزي</w:t>
      </w:r>
      <w:r w:rsidRPr="001F764A">
        <w:rPr>
          <w:rFonts w:ascii="Simplified Arabic" w:eastAsia="Calibri" w:hAnsi="Simplified Arabic" w:cs="Simplified Arabic" w:hint="eastAsia"/>
          <w:b/>
          <w:bCs/>
          <w:sz w:val="26"/>
          <w:szCs w:val="26"/>
          <w:rtl/>
          <w:lang w:val="en-US" w:bidi="ar-DZ"/>
        </w:rPr>
        <w:t>ع</w:t>
      </w:r>
      <w:r w:rsidRPr="001F764A">
        <w:rPr>
          <w:rFonts w:ascii="Simplified Arabic" w:eastAsia="Calibri" w:hAnsi="Simplified Arabic" w:cs="Simplified Arabic"/>
          <w:b/>
          <w:bCs/>
          <w:sz w:val="26"/>
          <w:szCs w:val="26"/>
          <w:rtl/>
          <w:lang w:val="en-US" w:bidi="ar-DZ"/>
        </w:rPr>
        <w:t xml:space="preserve"> </w:t>
      </w:r>
      <w:r w:rsidRPr="001F764A">
        <w:rPr>
          <w:rFonts w:ascii="Simplified Arabic" w:eastAsia="Calibri" w:hAnsi="Simplified Arabic" w:cs="Simplified Arabic"/>
          <w:sz w:val="26"/>
          <w:szCs w:val="26"/>
          <w:rtl/>
          <w:lang w:val="en-US" w:bidi="ar-DZ"/>
        </w:rPr>
        <w:t>افراد العينة حسب الجنس لاستبيان الثاني</w:t>
      </w:r>
      <w:r w:rsidRPr="001F764A">
        <w:rPr>
          <w:rFonts w:ascii="Simplified Arabic" w:eastAsia="Calibri" w:hAnsi="Simplified Arabic" w:cs="Simplified Arabic"/>
          <w:b/>
          <w:bCs/>
          <w:sz w:val="26"/>
          <w:szCs w:val="26"/>
          <w:rtl/>
          <w:lang w:val="en-US" w:bidi="ar-DZ"/>
        </w:rPr>
        <w:t>.</w:t>
      </w:r>
    </w:p>
    <w:tbl>
      <w:tblPr>
        <w:tblStyle w:val="a6"/>
        <w:bidiVisual/>
        <w:tblW w:w="0" w:type="auto"/>
        <w:tblInd w:w="720" w:type="dxa"/>
        <w:tblLook w:val="04A0" w:firstRow="1" w:lastRow="0" w:firstColumn="1" w:lastColumn="0" w:noHBand="0" w:noVBand="1"/>
      </w:tblPr>
      <w:tblGrid>
        <w:gridCol w:w="2765"/>
        <w:gridCol w:w="2765"/>
        <w:gridCol w:w="2766"/>
      </w:tblGrid>
      <w:tr w:rsidR="001F764A" w:rsidRPr="001F764A" w14:paraId="2AD17DFF" w14:textId="77777777" w:rsidTr="001F764A">
        <w:tc>
          <w:tcPr>
            <w:tcW w:w="2765" w:type="dxa"/>
            <w:shd w:val="clear" w:color="auto" w:fill="B4C6E7"/>
          </w:tcPr>
          <w:p w14:paraId="433A8A24"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الجنس</w:t>
            </w:r>
          </w:p>
        </w:tc>
        <w:tc>
          <w:tcPr>
            <w:tcW w:w="2765" w:type="dxa"/>
            <w:shd w:val="clear" w:color="auto" w:fill="B4C6E7"/>
          </w:tcPr>
          <w:p w14:paraId="37D25E72"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العدد</w:t>
            </w:r>
          </w:p>
        </w:tc>
        <w:tc>
          <w:tcPr>
            <w:tcW w:w="2766" w:type="dxa"/>
            <w:shd w:val="clear" w:color="auto" w:fill="B4C6E7"/>
          </w:tcPr>
          <w:p w14:paraId="1C7E0D50"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النسبة</w:t>
            </w:r>
          </w:p>
        </w:tc>
      </w:tr>
      <w:tr w:rsidR="001F764A" w:rsidRPr="001F764A" w14:paraId="4E87AA19" w14:textId="77777777" w:rsidTr="001F764A">
        <w:tc>
          <w:tcPr>
            <w:tcW w:w="2765" w:type="dxa"/>
            <w:shd w:val="clear" w:color="auto" w:fill="D9E2F3"/>
          </w:tcPr>
          <w:p w14:paraId="41DB6180"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 xml:space="preserve">ذكور </w:t>
            </w:r>
          </w:p>
        </w:tc>
        <w:tc>
          <w:tcPr>
            <w:tcW w:w="2765" w:type="dxa"/>
          </w:tcPr>
          <w:p w14:paraId="18383861"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30</w:t>
            </w:r>
          </w:p>
        </w:tc>
        <w:tc>
          <w:tcPr>
            <w:tcW w:w="2766" w:type="dxa"/>
          </w:tcPr>
          <w:p w14:paraId="3FD7A2A7" w14:textId="77777777" w:rsidR="001F764A" w:rsidRPr="001F764A" w:rsidRDefault="001F764A" w:rsidP="001F764A">
            <w:pPr>
              <w:bidi/>
              <w:spacing w:line="276" w:lineRule="auto"/>
              <w:jc w:val="both"/>
              <w:rPr>
                <w:rFonts w:ascii="Simplified Arabic" w:eastAsia="Calibri" w:hAnsi="Simplified Arabic" w:cs="Simplified Arabic"/>
                <w:sz w:val="26"/>
                <w:szCs w:val="26"/>
                <w:lang w:bidi="ar-DZ"/>
              </w:rPr>
            </w:pPr>
            <w:r w:rsidRPr="001F764A">
              <w:rPr>
                <w:rFonts w:ascii="Simplified Arabic" w:eastAsia="Calibri" w:hAnsi="Simplified Arabic" w:cs="Simplified Arabic"/>
                <w:sz w:val="26"/>
                <w:szCs w:val="26"/>
                <w:rtl/>
              </w:rPr>
              <w:t>57.7</w:t>
            </w:r>
            <w:r w:rsidRPr="001F764A">
              <w:rPr>
                <w:rFonts w:ascii="Simplified Arabic" w:eastAsia="Calibri" w:hAnsi="Simplified Arabic" w:cs="Simplified Arabic"/>
                <w:sz w:val="26"/>
                <w:szCs w:val="26"/>
                <w:lang w:bidi="ar-DZ"/>
              </w:rPr>
              <w:t>%</w:t>
            </w:r>
          </w:p>
        </w:tc>
      </w:tr>
      <w:tr w:rsidR="001F764A" w:rsidRPr="001F764A" w14:paraId="6ED5A305" w14:textId="77777777" w:rsidTr="001F764A">
        <w:tc>
          <w:tcPr>
            <w:tcW w:w="2765" w:type="dxa"/>
            <w:shd w:val="clear" w:color="auto" w:fill="D9E2F3"/>
          </w:tcPr>
          <w:p w14:paraId="45955B39"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الاناث</w:t>
            </w:r>
          </w:p>
        </w:tc>
        <w:tc>
          <w:tcPr>
            <w:tcW w:w="2765" w:type="dxa"/>
          </w:tcPr>
          <w:p w14:paraId="0DD960E4"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22</w:t>
            </w:r>
          </w:p>
        </w:tc>
        <w:tc>
          <w:tcPr>
            <w:tcW w:w="2766" w:type="dxa"/>
          </w:tcPr>
          <w:p w14:paraId="6766D3BB" w14:textId="77777777" w:rsidR="001F764A" w:rsidRPr="001F764A" w:rsidRDefault="001F764A" w:rsidP="001F764A">
            <w:pPr>
              <w:bidi/>
              <w:spacing w:line="276" w:lineRule="auto"/>
              <w:jc w:val="both"/>
              <w:rPr>
                <w:rFonts w:ascii="Simplified Arabic" w:eastAsia="Calibri" w:hAnsi="Simplified Arabic" w:cs="Simplified Arabic"/>
                <w:sz w:val="26"/>
                <w:szCs w:val="26"/>
                <w:lang w:bidi="ar-DZ"/>
              </w:rPr>
            </w:pPr>
            <w:r w:rsidRPr="001F764A">
              <w:rPr>
                <w:rFonts w:ascii="Simplified Arabic" w:eastAsia="Calibri" w:hAnsi="Simplified Arabic" w:cs="Simplified Arabic"/>
                <w:sz w:val="26"/>
                <w:szCs w:val="26"/>
                <w:rtl/>
              </w:rPr>
              <w:t>42.3</w:t>
            </w:r>
            <w:r w:rsidRPr="001F764A">
              <w:rPr>
                <w:rFonts w:ascii="Simplified Arabic" w:eastAsia="Calibri" w:hAnsi="Simplified Arabic" w:cs="Simplified Arabic"/>
                <w:sz w:val="26"/>
                <w:szCs w:val="26"/>
                <w:lang w:bidi="ar-DZ"/>
              </w:rPr>
              <w:t>%</w:t>
            </w:r>
          </w:p>
        </w:tc>
      </w:tr>
      <w:tr w:rsidR="001F764A" w:rsidRPr="001F764A" w14:paraId="02C4945A" w14:textId="77777777" w:rsidTr="001F764A">
        <w:tc>
          <w:tcPr>
            <w:tcW w:w="2765" w:type="dxa"/>
            <w:shd w:val="clear" w:color="auto" w:fill="D9E2F3"/>
          </w:tcPr>
          <w:p w14:paraId="14DBDAD9"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المجموع</w:t>
            </w:r>
          </w:p>
        </w:tc>
        <w:tc>
          <w:tcPr>
            <w:tcW w:w="2765" w:type="dxa"/>
          </w:tcPr>
          <w:p w14:paraId="51677D30" w14:textId="77777777" w:rsidR="001F764A" w:rsidRPr="001F764A" w:rsidRDefault="001F764A" w:rsidP="001F764A">
            <w:pPr>
              <w:bidi/>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52</w:t>
            </w:r>
          </w:p>
        </w:tc>
        <w:tc>
          <w:tcPr>
            <w:tcW w:w="2766" w:type="dxa"/>
          </w:tcPr>
          <w:p w14:paraId="0A3A89C9" w14:textId="77777777" w:rsidR="001F764A" w:rsidRPr="001F764A" w:rsidRDefault="001F764A" w:rsidP="001F764A">
            <w:pPr>
              <w:bidi/>
              <w:spacing w:line="276" w:lineRule="auto"/>
              <w:jc w:val="both"/>
              <w:rPr>
                <w:rFonts w:ascii="Simplified Arabic" w:eastAsia="Calibri" w:hAnsi="Simplified Arabic" w:cs="Simplified Arabic"/>
                <w:sz w:val="26"/>
                <w:szCs w:val="26"/>
                <w:lang w:bidi="ar-DZ"/>
              </w:rPr>
            </w:pPr>
            <w:r w:rsidRPr="001F764A">
              <w:rPr>
                <w:rFonts w:ascii="Simplified Arabic" w:eastAsia="Calibri" w:hAnsi="Simplified Arabic" w:cs="Simplified Arabic"/>
                <w:sz w:val="26"/>
                <w:szCs w:val="26"/>
                <w:rtl/>
              </w:rPr>
              <w:t>100</w:t>
            </w:r>
            <w:r w:rsidRPr="001F764A">
              <w:rPr>
                <w:rFonts w:ascii="Simplified Arabic" w:eastAsia="Calibri" w:hAnsi="Simplified Arabic" w:cs="Simplified Arabic"/>
                <w:sz w:val="26"/>
                <w:szCs w:val="26"/>
                <w:lang w:bidi="ar-DZ"/>
              </w:rPr>
              <w:t>%</w:t>
            </w:r>
          </w:p>
        </w:tc>
      </w:tr>
    </w:tbl>
    <w:p w14:paraId="4A7BFA3D" w14:textId="01F2FCF8" w:rsidR="001F764A" w:rsidRPr="001F764A" w:rsidRDefault="001F764A" w:rsidP="001F764A">
      <w:pPr>
        <w:bidi/>
        <w:spacing w:after="160"/>
        <w:jc w:val="both"/>
        <w:rPr>
          <w:rFonts w:ascii="Simplified Arabic" w:eastAsia="Calibri" w:hAnsi="Simplified Arabic" w:cs="Simplified Arabic"/>
          <w:sz w:val="26"/>
          <w:szCs w:val="26"/>
          <w:rtl/>
          <w:lang w:val="en-US" w:bidi="ar-DZ"/>
        </w:rPr>
      </w:pPr>
      <w:r w:rsidRPr="001F764A">
        <w:rPr>
          <w:rFonts w:ascii="Simplified Arabic" w:eastAsia="Calibri" w:hAnsi="Simplified Arabic" w:cs="Simplified Arabic" w:hint="cs"/>
          <w:b/>
          <w:bCs/>
          <w:sz w:val="26"/>
          <w:szCs w:val="26"/>
          <w:rtl/>
          <w:lang w:val="en-US" w:bidi="ar-DZ"/>
        </w:rPr>
        <w:t xml:space="preserve">       </w:t>
      </w:r>
      <w:r>
        <w:rPr>
          <w:rFonts w:ascii="Simplified Arabic" w:eastAsia="Calibri" w:hAnsi="Simplified Arabic" w:cs="Simplified Arabic" w:hint="cs"/>
          <w:b/>
          <w:bCs/>
          <w:sz w:val="26"/>
          <w:szCs w:val="26"/>
          <w:rtl/>
          <w:lang w:val="en-US" w:bidi="ar-DZ"/>
        </w:rPr>
        <w:t xml:space="preserve"> </w:t>
      </w:r>
      <w:r w:rsidRPr="001F764A">
        <w:rPr>
          <w:rFonts w:ascii="Simplified Arabic" w:eastAsia="Calibri" w:hAnsi="Simplified Arabic" w:cs="Simplified Arabic" w:hint="cs"/>
          <w:b/>
          <w:bCs/>
          <w:sz w:val="26"/>
          <w:szCs w:val="26"/>
          <w:rtl/>
          <w:lang w:val="en-US" w:bidi="ar-DZ"/>
        </w:rPr>
        <w:t xml:space="preserve"> </w:t>
      </w:r>
      <w:r w:rsidRPr="001F764A">
        <w:rPr>
          <w:rFonts w:ascii="Simplified Arabic" w:eastAsia="Calibri" w:hAnsi="Simplified Arabic" w:cs="Simplified Arabic"/>
          <w:b/>
          <w:bCs/>
          <w:sz w:val="26"/>
          <w:szCs w:val="26"/>
          <w:rtl/>
          <w:lang w:val="en-US" w:bidi="ar-DZ"/>
        </w:rPr>
        <w:t xml:space="preserve">المصدر: </w:t>
      </w:r>
      <w:r w:rsidRPr="001F764A">
        <w:rPr>
          <w:rFonts w:ascii="Simplified Arabic" w:eastAsia="Calibri" w:hAnsi="Simplified Arabic" w:cs="Simplified Arabic"/>
          <w:sz w:val="26"/>
          <w:szCs w:val="26"/>
          <w:rtl/>
          <w:lang w:val="en-US" w:bidi="ar-DZ"/>
        </w:rPr>
        <w:t>من إعداد الطالب بالاعتماد على مخرجات (</w:t>
      </w:r>
      <w:r w:rsidRPr="001F764A">
        <w:rPr>
          <w:rFonts w:ascii="Simplified Arabic" w:eastAsia="Calibri" w:hAnsi="Simplified Arabic" w:cs="Simplified Arabic"/>
          <w:sz w:val="26"/>
          <w:szCs w:val="26"/>
          <w:lang w:val="en-US" w:bidi="ar-DZ"/>
        </w:rPr>
        <w:t>SPSS</w:t>
      </w:r>
      <w:r w:rsidRPr="001F764A">
        <w:rPr>
          <w:rFonts w:ascii="Simplified Arabic" w:eastAsia="Calibri" w:hAnsi="Simplified Arabic" w:cs="Simplified Arabic"/>
          <w:sz w:val="26"/>
          <w:szCs w:val="26"/>
          <w:rtl/>
          <w:lang w:val="en-US" w:bidi="ar-DZ"/>
        </w:rPr>
        <w:t>).</w:t>
      </w:r>
    </w:p>
    <w:p w14:paraId="113BE330" w14:textId="74A80869" w:rsidR="001F764A" w:rsidRDefault="001F764A" w:rsidP="001F764A">
      <w:pPr>
        <w:bidi/>
        <w:spacing w:after="160"/>
        <w:jc w:val="both"/>
        <w:rPr>
          <w:rFonts w:ascii="Simplified Arabic" w:eastAsia="Calibri" w:hAnsi="Simplified Arabic" w:cs="Simplified Arabic"/>
          <w:sz w:val="26"/>
          <w:szCs w:val="26"/>
          <w:rtl/>
          <w:lang w:val="en-US" w:bidi="ar-DZ"/>
        </w:rPr>
      </w:pPr>
      <w:r w:rsidRPr="001F764A">
        <w:rPr>
          <w:rFonts w:ascii="Simplified Arabic" w:eastAsia="Calibri" w:hAnsi="Simplified Arabic" w:cs="Simplified Arabic" w:hint="cs"/>
          <w:b/>
          <w:bCs/>
          <w:sz w:val="26"/>
          <w:szCs w:val="26"/>
          <w:rtl/>
          <w:lang w:val="en-US" w:bidi="ar-DZ"/>
        </w:rPr>
        <w:t xml:space="preserve">                         </w:t>
      </w:r>
      <w:r w:rsidRPr="001F764A">
        <w:rPr>
          <w:rFonts w:ascii="Simplified Arabic" w:eastAsia="Calibri" w:hAnsi="Simplified Arabic" w:cs="Simplified Arabic"/>
          <w:b/>
          <w:bCs/>
          <w:sz w:val="26"/>
          <w:szCs w:val="26"/>
          <w:rtl/>
          <w:lang w:val="en-US" w:bidi="ar-DZ"/>
        </w:rPr>
        <w:t xml:space="preserve">الشكل </w:t>
      </w:r>
      <w:r w:rsidRPr="001F764A">
        <w:rPr>
          <w:rFonts w:ascii="Simplified Arabic" w:eastAsia="Calibri" w:hAnsi="Simplified Arabic" w:cs="Simplified Arabic" w:hint="cs"/>
          <w:b/>
          <w:bCs/>
          <w:sz w:val="26"/>
          <w:szCs w:val="26"/>
          <w:rtl/>
          <w:lang w:val="en-US" w:bidi="ar-DZ"/>
        </w:rPr>
        <w:t xml:space="preserve">رقم </w:t>
      </w:r>
      <w:r w:rsidRPr="001F764A">
        <w:rPr>
          <w:rFonts w:ascii="Simplified Arabic" w:eastAsia="Calibri" w:hAnsi="Simplified Arabic" w:cs="Simplified Arabic"/>
          <w:b/>
          <w:bCs/>
          <w:sz w:val="26"/>
          <w:szCs w:val="26"/>
          <w:rtl/>
          <w:lang w:val="en-US" w:bidi="ar-DZ"/>
        </w:rPr>
        <w:t xml:space="preserve">(3-7): </w:t>
      </w:r>
      <w:r w:rsidRPr="001F764A">
        <w:rPr>
          <w:rFonts w:ascii="Simplified Arabic" w:eastAsia="Calibri" w:hAnsi="Simplified Arabic" w:cs="Simplified Arabic"/>
          <w:sz w:val="26"/>
          <w:szCs w:val="26"/>
          <w:rtl/>
          <w:lang w:val="en-US" w:bidi="ar-DZ"/>
        </w:rPr>
        <w:t>توزيع افراد العينة حسب الجنس لاستبيان الثاني.</w:t>
      </w:r>
    </w:p>
    <w:p w14:paraId="6D5792D0" w14:textId="13C7004A" w:rsidR="001F764A" w:rsidRPr="001F764A" w:rsidRDefault="001F764A" w:rsidP="001F764A">
      <w:pPr>
        <w:bidi/>
        <w:spacing w:after="160"/>
        <w:jc w:val="center"/>
        <w:rPr>
          <w:rFonts w:ascii="Simplified Arabic" w:eastAsia="Calibri" w:hAnsi="Simplified Arabic" w:cs="Simplified Arabic"/>
          <w:sz w:val="26"/>
          <w:szCs w:val="26"/>
          <w:lang w:val="en-US" w:bidi="ar-DZ"/>
        </w:rPr>
      </w:pPr>
      <w:r w:rsidRPr="00764D56">
        <w:rPr>
          <w:rFonts w:ascii="Simplified Arabic" w:hAnsi="Simplified Arabic" w:cs="Simplified Arabic"/>
          <w:noProof/>
          <w:sz w:val="26"/>
          <w:szCs w:val="26"/>
        </w:rPr>
        <w:drawing>
          <wp:inline distT="0" distB="0" distL="0" distR="0" wp14:anchorId="5462CB68" wp14:editId="6D223B48">
            <wp:extent cx="3990975" cy="2305050"/>
            <wp:effectExtent l="0" t="0" r="9525" b="0"/>
            <wp:docPr id="25" name="مخطط 25">
              <a:extLst xmlns:a="http://schemas.openxmlformats.org/drawingml/2006/main">
                <a:ext uri="{FF2B5EF4-FFF2-40B4-BE49-F238E27FC236}">
                  <a16:creationId xmlns:a16="http://schemas.microsoft.com/office/drawing/2014/main" id="{3722723B-94C1-45E8-A96F-E6E24B0ACC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6517EF4" w14:textId="77777777" w:rsidR="001F764A" w:rsidRPr="001F764A" w:rsidRDefault="001F764A" w:rsidP="001F764A">
      <w:pPr>
        <w:tabs>
          <w:tab w:val="left" w:pos="1660"/>
        </w:tabs>
        <w:bidi/>
        <w:spacing w:after="160" w:line="259" w:lineRule="auto"/>
        <w:jc w:val="center"/>
        <w:rPr>
          <w:rFonts w:ascii="Simplified Arabic" w:eastAsia="Calibri" w:hAnsi="Simplified Arabic" w:cs="Simplified Arabic"/>
          <w:b/>
          <w:bCs/>
          <w:sz w:val="26"/>
          <w:szCs w:val="26"/>
          <w:rtl/>
          <w:lang w:bidi="ar-DZ"/>
        </w:rPr>
      </w:pPr>
      <w:r w:rsidRPr="001F764A">
        <w:rPr>
          <w:rFonts w:ascii="Simplified Arabic" w:eastAsia="Calibri" w:hAnsi="Simplified Arabic" w:cs="Simplified Arabic"/>
          <w:b/>
          <w:bCs/>
          <w:sz w:val="26"/>
          <w:szCs w:val="26"/>
          <w:rtl/>
          <w:lang w:bidi="ar-DZ"/>
        </w:rPr>
        <w:t xml:space="preserve">المصدر: </w:t>
      </w:r>
      <w:r w:rsidRPr="001F764A">
        <w:rPr>
          <w:rFonts w:ascii="Simplified Arabic" w:eastAsia="Calibri" w:hAnsi="Simplified Arabic" w:cs="Simplified Arabic"/>
          <w:sz w:val="26"/>
          <w:szCs w:val="26"/>
          <w:rtl/>
          <w:lang w:bidi="ar-DZ"/>
        </w:rPr>
        <w:t xml:space="preserve">من إعداد الطالب اعتمادا على </w:t>
      </w:r>
      <w:r w:rsidRPr="001F764A">
        <w:rPr>
          <w:rFonts w:ascii="Simplified Arabic" w:eastAsia="Calibri" w:hAnsi="Simplified Arabic" w:cs="Simplified Arabic"/>
          <w:b/>
          <w:bCs/>
          <w:sz w:val="26"/>
          <w:szCs w:val="26"/>
          <w:rtl/>
          <w:lang w:bidi="ar-DZ"/>
        </w:rPr>
        <w:t>(</w:t>
      </w:r>
      <w:r w:rsidRPr="001F764A">
        <w:rPr>
          <w:rFonts w:ascii="Simplified Arabic" w:eastAsia="Calibri" w:hAnsi="Simplified Arabic" w:cs="Simplified Arabic"/>
          <w:sz w:val="26"/>
          <w:szCs w:val="26"/>
        </w:rPr>
        <w:t>Excel</w:t>
      </w:r>
      <w:r w:rsidRPr="001F764A">
        <w:rPr>
          <w:rFonts w:ascii="Simplified Arabic" w:eastAsia="Calibri" w:hAnsi="Simplified Arabic" w:cs="Simplified Arabic"/>
          <w:b/>
          <w:bCs/>
          <w:sz w:val="26"/>
          <w:szCs w:val="26"/>
          <w:rtl/>
          <w:lang w:bidi="ar-DZ"/>
        </w:rPr>
        <w:t>).</w:t>
      </w:r>
    </w:p>
    <w:p w14:paraId="5F803A38" w14:textId="1083AD80" w:rsidR="001F764A" w:rsidRDefault="001F764A" w:rsidP="001F764A">
      <w:pPr>
        <w:tabs>
          <w:tab w:val="left" w:pos="1660"/>
        </w:tabs>
        <w:bidi/>
        <w:spacing w:after="160" w:line="360"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lang w:bidi="ar-DZ"/>
        </w:rPr>
        <w:t xml:space="preserve">من خلال النتائج المعروضة في الجدول نلاحظ فيما يخص عينة </w:t>
      </w:r>
      <w:proofErr w:type="gramStart"/>
      <w:r w:rsidRPr="001F764A">
        <w:rPr>
          <w:rFonts w:ascii="Simplified Arabic" w:eastAsia="Calibri" w:hAnsi="Simplified Arabic" w:cs="Simplified Arabic"/>
          <w:sz w:val="26"/>
          <w:szCs w:val="26"/>
          <w:rtl/>
          <w:lang w:bidi="ar-DZ"/>
        </w:rPr>
        <w:t xml:space="preserve">زبائن </w:t>
      </w:r>
      <w:r w:rsidRPr="001F764A">
        <w:rPr>
          <w:rFonts w:ascii="Simplified Arabic" w:eastAsia="Calibri" w:hAnsi="Simplified Arabic" w:cs="Simplified Arabic"/>
          <w:sz w:val="26"/>
          <w:szCs w:val="26"/>
        </w:rPr>
        <w:t>)</w:t>
      </w:r>
      <w:r w:rsidRPr="001F764A">
        <w:rPr>
          <w:rFonts w:ascii="Simplified Arabic" w:eastAsia="Calibri" w:hAnsi="Simplified Arabic" w:cs="Simplified Arabic"/>
          <w:sz w:val="26"/>
          <w:szCs w:val="26"/>
          <w:rtl/>
          <w:lang w:bidi="ar-DZ"/>
        </w:rPr>
        <w:t>مرضى</w:t>
      </w:r>
      <w:proofErr w:type="gramEnd"/>
      <w:r w:rsidRPr="001F764A">
        <w:rPr>
          <w:rFonts w:ascii="Simplified Arabic" w:eastAsia="Calibri" w:hAnsi="Simplified Arabic" w:cs="Simplified Arabic"/>
          <w:sz w:val="26"/>
          <w:szCs w:val="26"/>
        </w:rPr>
        <w:t>(</w:t>
      </w:r>
      <w:r w:rsidRPr="001F764A">
        <w:rPr>
          <w:rFonts w:ascii="Simplified Arabic" w:eastAsia="Calibri" w:hAnsi="Simplified Arabic" w:cs="Simplified Arabic"/>
          <w:sz w:val="26"/>
          <w:szCs w:val="26"/>
          <w:rtl/>
          <w:lang w:bidi="ar-DZ"/>
        </w:rPr>
        <w:t xml:space="preserve"> المؤسسة الصحية محل الدراسة أنه حسب الجنس أكبر نسبة من العينة هي نسبة الذكور ب57.7%، ونسبة 42.3</w:t>
      </w:r>
      <w:r w:rsidRPr="001F764A">
        <w:rPr>
          <w:rFonts w:ascii="Simplified Arabic" w:eastAsia="Calibri" w:hAnsi="Simplified Arabic" w:cs="Simplified Arabic"/>
          <w:sz w:val="26"/>
          <w:szCs w:val="26"/>
        </w:rPr>
        <w:t>%</w:t>
      </w:r>
      <w:r w:rsidRPr="001F764A">
        <w:rPr>
          <w:rFonts w:ascii="Simplified Arabic" w:eastAsia="Calibri" w:hAnsi="Simplified Arabic" w:cs="Simplified Arabic"/>
          <w:sz w:val="26"/>
          <w:szCs w:val="26"/>
          <w:rtl/>
        </w:rPr>
        <w:t xml:space="preserve"> هي للإناث.</w:t>
      </w:r>
    </w:p>
    <w:p w14:paraId="26A3B642" w14:textId="77777777" w:rsidR="001F764A" w:rsidRPr="001F764A" w:rsidRDefault="001F764A" w:rsidP="001F764A">
      <w:pPr>
        <w:tabs>
          <w:tab w:val="left" w:pos="1660"/>
        </w:tabs>
        <w:bidi/>
        <w:spacing w:after="160" w:line="360" w:lineRule="auto"/>
        <w:jc w:val="both"/>
        <w:rPr>
          <w:rFonts w:ascii="Simplified Arabic" w:eastAsia="Calibri" w:hAnsi="Simplified Arabic" w:cs="Simplified Arabic"/>
          <w:sz w:val="26"/>
          <w:szCs w:val="26"/>
          <w:rtl/>
        </w:rPr>
      </w:pPr>
    </w:p>
    <w:p w14:paraId="55465F8B" w14:textId="77777777" w:rsidR="001F764A" w:rsidRPr="001F764A" w:rsidRDefault="001F764A" w:rsidP="001F764A">
      <w:pPr>
        <w:numPr>
          <w:ilvl w:val="0"/>
          <w:numId w:val="60"/>
        </w:numPr>
        <w:tabs>
          <w:tab w:val="left" w:pos="1660"/>
        </w:tabs>
        <w:bidi/>
        <w:spacing w:after="160" w:line="259" w:lineRule="auto"/>
        <w:contextualSpacing/>
        <w:jc w:val="both"/>
        <w:rPr>
          <w:rFonts w:ascii="Simplified Arabic" w:eastAsia="Calibri" w:hAnsi="Simplified Arabic" w:cs="Simplified Arabic"/>
          <w:b/>
          <w:bCs/>
          <w:sz w:val="26"/>
          <w:szCs w:val="26"/>
          <w:rtl/>
          <w:lang w:bidi="ar-DZ"/>
        </w:rPr>
      </w:pPr>
      <w:r w:rsidRPr="001F764A">
        <w:rPr>
          <w:rFonts w:ascii="Simplified Arabic" w:eastAsia="Calibri" w:hAnsi="Simplified Arabic" w:cs="Simplified Arabic"/>
          <w:b/>
          <w:bCs/>
          <w:sz w:val="26"/>
          <w:szCs w:val="26"/>
          <w:rtl/>
          <w:lang w:bidi="ar-DZ"/>
        </w:rPr>
        <w:lastRenderedPageBreak/>
        <w:t>السن</w:t>
      </w:r>
    </w:p>
    <w:p w14:paraId="07CC323D" w14:textId="77777777" w:rsidR="001F764A" w:rsidRPr="001F764A" w:rsidRDefault="001F764A" w:rsidP="001F764A">
      <w:pPr>
        <w:bidi/>
        <w:spacing w:after="160"/>
        <w:jc w:val="both"/>
        <w:rPr>
          <w:rFonts w:ascii="Simplified Arabic" w:eastAsia="Calibri" w:hAnsi="Simplified Arabic" w:cs="Simplified Arabic"/>
          <w:b/>
          <w:bCs/>
          <w:sz w:val="26"/>
          <w:szCs w:val="26"/>
          <w:rtl/>
        </w:rPr>
      </w:pPr>
      <w:r w:rsidRPr="001F764A">
        <w:rPr>
          <w:rFonts w:ascii="Simplified Arabic" w:eastAsia="Calibri" w:hAnsi="Simplified Arabic" w:cs="Simplified Arabic" w:hint="cs"/>
          <w:b/>
          <w:bCs/>
          <w:sz w:val="26"/>
          <w:szCs w:val="26"/>
          <w:rtl/>
        </w:rPr>
        <w:t xml:space="preserve">                     </w:t>
      </w:r>
      <w:r w:rsidRPr="001F764A">
        <w:rPr>
          <w:rFonts w:ascii="Simplified Arabic" w:eastAsia="Calibri" w:hAnsi="Simplified Arabic" w:cs="Simplified Arabic"/>
          <w:b/>
          <w:bCs/>
          <w:sz w:val="26"/>
          <w:szCs w:val="26"/>
          <w:rtl/>
        </w:rPr>
        <w:t xml:space="preserve">جدول رقم </w:t>
      </w:r>
      <w:r w:rsidRPr="001F764A">
        <w:rPr>
          <w:rFonts w:ascii="Simplified Arabic" w:eastAsia="Calibri" w:hAnsi="Simplified Arabic" w:cs="Simplified Arabic"/>
          <w:b/>
          <w:bCs/>
          <w:sz w:val="26"/>
          <w:szCs w:val="26"/>
          <w:rtl/>
          <w:lang w:bidi="ar-DZ"/>
        </w:rPr>
        <w:t>(22)</w:t>
      </w:r>
      <w:r w:rsidRPr="001F764A">
        <w:rPr>
          <w:rFonts w:ascii="Simplified Arabic" w:eastAsia="Calibri" w:hAnsi="Simplified Arabic" w:cs="Simplified Arabic"/>
          <w:b/>
          <w:bCs/>
          <w:sz w:val="26"/>
          <w:szCs w:val="26"/>
          <w:rtl/>
        </w:rPr>
        <w:t xml:space="preserve">: </w:t>
      </w:r>
      <w:r w:rsidRPr="001F764A">
        <w:rPr>
          <w:rFonts w:ascii="Simplified Arabic" w:eastAsia="Calibri" w:hAnsi="Simplified Arabic" w:cs="Simplified Arabic"/>
          <w:sz w:val="26"/>
          <w:szCs w:val="26"/>
          <w:rtl/>
        </w:rPr>
        <w:t>توزيع افراد العينة حسب السن لاستبيان الثاني.</w:t>
      </w:r>
    </w:p>
    <w:tbl>
      <w:tblPr>
        <w:tblStyle w:val="a6"/>
        <w:tblW w:w="0" w:type="auto"/>
        <w:tblInd w:w="1242" w:type="dxa"/>
        <w:tblLook w:val="04A0" w:firstRow="1" w:lastRow="0" w:firstColumn="1" w:lastColumn="0" w:noHBand="0" w:noVBand="1"/>
      </w:tblPr>
      <w:tblGrid>
        <w:gridCol w:w="2437"/>
        <w:gridCol w:w="2565"/>
        <w:gridCol w:w="3100"/>
      </w:tblGrid>
      <w:tr w:rsidR="001F764A" w:rsidRPr="001F764A" w14:paraId="58E58684" w14:textId="77777777" w:rsidTr="001F764A">
        <w:tc>
          <w:tcPr>
            <w:tcW w:w="2437" w:type="dxa"/>
            <w:shd w:val="clear" w:color="auto" w:fill="B4C6E7"/>
          </w:tcPr>
          <w:p w14:paraId="103E2416"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 xml:space="preserve">النسبة </w:t>
            </w:r>
          </w:p>
        </w:tc>
        <w:tc>
          <w:tcPr>
            <w:tcW w:w="2565" w:type="dxa"/>
            <w:shd w:val="clear" w:color="auto" w:fill="B4C6E7"/>
          </w:tcPr>
          <w:p w14:paraId="3AFB174A"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العدد</w:t>
            </w:r>
          </w:p>
        </w:tc>
        <w:tc>
          <w:tcPr>
            <w:tcW w:w="3100" w:type="dxa"/>
            <w:shd w:val="clear" w:color="auto" w:fill="B4C6E7"/>
          </w:tcPr>
          <w:p w14:paraId="4DB94DAB"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 xml:space="preserve">السن </w:t>
            </w:r>
          </w:p>
        </w:tc>
      </w:tr>
      <w:tr w:rsidR="001F764A" w:rsidRPr="001F764A" w14:paraId="30A97696" w14:textId="77777777" w:rsidTr="001F764A">
        <w:tc>
          <w:tcPr>
            <w:tcW w:w="2437" w:type="dxa"/>
          </w:tcPr>
          <w:p w14:paraId="78665748"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lang w:val="fr-FR" w:bidi="ar-DZ"/>
              </w:rPr>
            </w:pPr>
            <w:r w:rsidRPr="001F764A">
              <w:rPr>
                <w:rFonts w:ascii="Simplified Arabic" w:eastAsia="Calibri" w:hAnsi="Simplified Arabic" w:cs="Simplified Arabic"/>
                <w:sz w:val="26"/>
                <w:szCs w:val="26"/>
              </w:rPr>
              <w:t xml:space="preserve">% </w:t>
            </w:r>
            <w:r w:rsidRPr="001F764A">
              <w:rPr>
                <w:rFonts w:ascii="Simplified Arabic" w:eastAsia="Calibri" w:hAnsi="Simplified Arabic" w:cs="Simplified Arabic"/>
                <w:sz w:val="26"/>
                <w:szCs w:val="26"/>
                <w:lang w:val="fr-FR"/>
              </w:rPr>
              <w:t>26.9</w:t>
            </w:r>
          </w:p>
        </w:tc>
        <w:tc>
          <w:tcPr>
            <w:tcW w:w="2565" w:type="dxa"/>
          </w:tcPr>
          <w:p w14:paraId="092F637D"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sz w:val="26"/>
                <w:szCs w:val="26"/>
                <w:rtl/>
              </w:rPr>
              <w:t>14</w:t>
            </w:r>
          </w:p>
        </w:tc>
        <w:tc>
          <w:tcPr>
            <w:tcW w:w="3100" w:type="dxa"/>
            <w:shd w:val="clear" w:color="auto" w:fill="D9E2F3"/>
          </w:tcPr>
          <w:p w14:paraId="7A086F79"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color w:val="000000"/>
                <w:sz w:val="26"/>
                <w:szCs w:val="26"/>
                <w:rtl/>
              </w:rPr>
              <w:t>اقل من 25 سنة</w:t>
            </w:r>
          </w:p>
        </w:tc>
      </w:tr>
      <w:tr w:rsidR="001F764A" w:rsidRPr="001F764A" w14:paraId="1EFED055" w14:textId="77777777" w:rsidTr="001F764A">
        <w:tc>
          <w:tcPr>
            <w:tcW w:w="2437" w:type="dxa"/>
          </w:tcPr>
          <w:p w14:paraId="70371542"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Pr>
              <w:t>% 32.7</w:t>
            </w:r>
          </w:p>
        </w:tc>
        <w:tc>
          <w:tcPr>
            <w:tcW w:w="2565" w:type="dxa"/>
          </w:tcPr>
          <w:p w14:paraId="0C376ABC"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sz w:val="26"/>
                <w:szCs w:val="26"/>
                <w:rtl/>
              </w:rPr>
              <w:t>17</w:t>
            </w:r>
          </w:p>
        </w:tc>
        <w:tc>
          <w:tcPr>
            <w:tcW w:w="3100" w:type="dxa"/>
            <w:shd w:val="clear" w:color="auto" w:fill="D9E2F3"/>
          </w:tcPr>
          <w:p w14:paraId="4506552F"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color w:val="000000"/>
                <w:sz w:val="26"/>
                <w:szCs w:val="26"/>
                <w:rtl/>
              </w:rPr>
              <w:t>من 25 - 35 سنة</w:t>
            </w:r>
          </w:p>
        </w:tc>
      </w:tr>
      <w:tr w:rsidR="001F764A" w:rsidRPr="001F764A" w14:paraId="2B89F907" w14:textId="77777777" w:rsidTr="001F764A">
        <w:tc>
          <w:tcPr>
            <w:tcW w:w="2437" w:type="dxa"/>
          </w:tcPr>
          <w:p w14:paraId="308B01B4"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sz w:val="26"/>
                <w:szCs w:val="26"/>
              </w:rPr>
              <w:t>% 23.1</w:t>
            </w:r>
          </w:p>
        </w:tc>
        <w:tc>
          <w:tcPr>
            <w:tcW w:w="2565" w:type="dxa"/>
          </w:tcPr>
          <w:p w14:paraId="5FCD3267"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sz w:val="26"/>
                <w:szCs w:val="26"/>
                <w:rtl/>
              </w:rPr>
              <w:t>12</w:t>
            </w:r>
          </w:p>
        </w:tc>
        <w:tc>
          <w:tcPr>
            <w:tcW w:w="3100" w:type="dxa"/>
            <w:shd w:val="clear" w:color="auto" w:fill="D9E2F3"/>
          </w:tcPr>
          <w:p w14:paraId="5E13755A"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color w:val="000000"/>
                <w:sz w:val="26"/>
                <w:szCs w:val="26"/>
                <w:rtl/>
              </w:rPr>
              <w:t>من 35 - 45 سنة</w:t>
            </w:r>
          </w:p>
        </w:tc>
      </w:tr>
      <w:tr w:rsidR="001F764A" w:rsidRPr="001F764A" w14:paraId="420D727D" w14:textId="77777777" w:rsidTr="001F764A">
        <w:tc>
          <w:tcPr>
            <w:tcW w:w="2437" w:type="dxa"/>
          </w:tcPr>
          <w:p w14:paraId="67235AA1"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lang w:val="fr-FR"/>
              </w:rPr>
            </w:pPr>
            <w:r w:rsidRPr="001F764A">
              <w:rPr>
                <w:rFonts w:ascii="Simplified Arabic" w:eastAsia="Calibri" w:hAnsi="Simplified Arabic" w:cs="Simplified Arabic"/>
                <w:sz w:val="26"/>
                <w:szCs w:val="26"/>
              </w:rPr>
              <w:t xml:space="preserve">% </w:t>
            </w:r>
            <w:r w:rsidRPr="001F764A">
              <w:rPr>
                <w:rFonts w:ascii="Simplified Arabic" w:eastAsia="Calibri" w:hAnsi="Simplified Arabic" w:cs="Simplified Arabic"/>
                <w:sz w:val="26"/>
                <w:szCs w:val="26"/>
                <w:lang w:val="fr-FR"/>
              </w:rPr>
              <w:t>9.6</w:t>
            </w:r>
          </w:p>
        </w:tc>
        <w:tc>
          <w:tcPr>
            <w:tcW w:w="2565" w:type="dxa"/>
          </w:tcPr>
          <w:p w14:paraId="5258D191"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5</w:t>
            </w:r>
          </w:p>
        </w:tc>
        <w:tc>
          <w:tcPr>
            <w:tcW w:w="3100" w:type="dxa"/>
            <w:shd w:val="clear" w:color="auto" w:fill="D9E2F3"/>
          </w:tcPr>
          <w:p w14:paraId="346C83EA"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color w:val="000000"/>
                <w:sz w:val="26"/>
                <w:szCs w:val="26"/>
                <w:rtl/>
              </w:rPr>
            </w:pPr>
            <w:r w:rsidRPr="001F764A">
              <w:rPr>
                <w:rFonts w:ascii="Simplified Arabic" w:eastAsia="Calibri" w:hAnsi="Simplified Arabic" w:cs="Simplified Arabic"/>
                <w:color w:val="000000"/>
                <w:sz w:val="26"/>
                <w:szCs w:val="26"/>
                <w:rtl/>
              </w:rPr>
              <w:t>من 45 – 55 سنة</w:t>
            </w:r>
          </w:p>
        </w:tc>
      </w:tr>
      <w:tr w:rsidR="001F764A" w:rsidRPr="001F764A" w14:paraId="2D6D294A" w14:textId="77777777" w:rsidTr="001F764A">
        <w:tc>
          <w:tcPr>
            <w:tcW w:w="2437" w:type="dxa"/>
          </w:tcPr>
          <w:p w14:paraId="18EDEE05"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sz w:val="26"/>
                <w:szCs w:val="26"/>
              </w:rPr>
              <w:t>% 7.7</w:t>
            </w:r>
          </w:p>
        </w:tc>
        <w:tc>
          <w:tcPr>
            <w:tcW w:w="2565" w:type="dxa"/>
          </w:tcPr>
          <w:p w14:paraId="7AD0E9AA"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4</w:t>
            </w:r>
          </w:p>
        </w:tc>
        <w:tc>
          <w:tcPr>
            <w:tcW w:w="3100" w:type="dxa"/>
            <w:shd w:val="clear" w:color="auto" w:fill="D9E2F3"/>
          </w:tcPr>
          <w:p w14:paraId="3BA11346" w14:textId="77777777" w:rsidR="001F764A" w:rsidRPr="001F764A" w:rsidRDefault="001F764A" w:rsidP="001F764A">
            <w:pPr>
              <w:autoSpaceDE w:val="0"/>
              <w:autoSpaceDN w:val="0"/>
              <w:bidi/>
              <w:adjustRightInd w:val="0"/>
              <w:spacing w:line="276" w:lineRule="auto"/>
              <w:ind w:right="60"/>
              <w:jc w:val="both"/>
              <w:rPr>
                <w:rFonts w:ascii="Simplified Arabic" w:eastAsia="Calibri" w:hAnsi="Simplified Arabic" w:cs="Simplified Arabic"/>
                <w:color w:val="000000"/>
                <w:sz w:val="26"/>
                <w:szCs w:val="26"/>
              </w:rPr>
            </w:pPr>
            <w:r w:rsidRPr="001F764A">
              <w:rPr>
                <w:rFonts w:ascii="Simplified Arabic" w:eastAsia="Calibri" w:hAnsi="Simplified Arabic" w:cs="Simplified Arabic"/>
                <w:color w:val="000000"/>
                <w:sz w:val="26"/>
                <w:szCs w:val="26"/>
                <w:rtl/>
              </w:rPr>
              <w:t>أكثر من 55 سنة</w:t>
            </w:r>
          </w:p>
        </w:tc>
      </w:tr>
      <w:tr w:rsidR="001F764A" w:rsidRPr="001F764A" w14:paraId="4DC658B6" w14:textId="77777777" w:rsidTr="001F764A">
        <w:tc>
          <w:tcPr>
            <w:tcW w:w="2437" w:type="dxa"/>
          </w:tcPr>
          <w:p w14:paraId="4FD5D2F3"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Pr>
            </w:pPr>
            <w:r w:rsidRPr="001F764A">
              <w:rPr>
                <w:rFonts w:ascii="Simplified Arabic" w:eastAsia="Calibri" w:hAnsi="Simplified Arabic" w:cs="Simplified Arabic"/>
                <w:sz w:val="26"/>
                <w:szCs w:val="26"/>
              </w:rPr>
              <w:t>% 100</w:t>
            </w:r>
          </w:p>
        </w:tc>
        <w:tc>
          <w:tcPr>
            <w:tcW w:w="2565" w:type="dxa"/>
          </w:tcPr>
          <w:p w14:paraId="590A90AA" w14:textId="77777777" w:rsidR="001F764A" w:rsidRPr="001F764A" w:rsidRDefault="001F764A" w:rsidP="001F764A">
            <w:pPr>
              <w:autoSpaceDE w:val="0"/>
              <w:autoSpaceDN w:val="0"/>
              <w:bidi/>
              <w:adjustRightInd w:val="0"/>
              <w:spacing w:line="276"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Pr>
              <w:t>52</w:t>
            </w:r>
          </w:p>
        </w:tc>
        <w:tc>
          <w:tcPr>
            <w:tcW w:w="3100" w:type="dxa"/>
            <w:shd w:val="clear" w:color="auto" w:fill="D9E2F3"/>
          </w:tcPr>
          <w:p w14:paraId="055CA22D" w14:textId="77777777" w:rsidR="001F764A" w:rsidRPr="001F764A" w:rsidRDefault="001F764A" w:rsidP="001F764A">
            <w:pPr>
              <w:autoSpaceDE w:val="0"/>
              <w:autoSpaceDN w:val="0"/>
              <w:bidi/>
              <w:adjustRightInd w:val="0"/>
              <w:spacing w:line="276" w:lineRule="auto"/>
              <w:ind w:right="60"/>
              <w:jc w:val="both"/>
              <w:rPr>
                <w:rFonts w:ascii="Simplified Arabic" w:eastAsia="Calibri" w:hAnsi="Simplified Arabic" w:cs="Simplified Arabic"/>
                <w:color w:val="000000"/>
                <w:sz w:val="26"/>
                <w:szCs w:val="26"/>
                <w:rtl/>
              </w:rPr>
            </w:pPr>
            <w:r w:rsidRPr="001F764A">
              <w:rPr>
                <w:rFonts w:ascii="Simplified Arabic" w:eastAsia="Calibri" w:hAnsi="Simplified Arabic" w:cs="Simplified Arabic"/>
                <w:color w:val="000000"/>
                <w:sz w:val="26"/>
                <w:szCs w:val="26"/>
                <w:rtl/>
              </w:rPr>
              <w:t xml:space="preserve">المجموع </w:t>
            </w:r>
          </w:p>
        </w:tc>
      </w:tr>
    </w:tbl>
    <w:p w14:paraId="62A924C2" w14:textId="08CF093C" w:rsidR="001F764A" w:rsidRPr="001F764A" w:rsidRDefault="001F764A" w:rsidP="001F764A">
      <w:pPr>
        <w:bidi/>
        <w:spacing w:after="160"/>
        <w:jc w:val="both"/>
        <w:rPr>
          <w:rFonts w:ascii="Simplified Arabic" w:eastAsia="Calibri" w:hAnsi="Simplified Arabic" w:cs="Simplified Arabic"/>
          <w:sz w:val="26"/>
          <w:szCs w:val="26"/>
          <w:rtl/>
          <w:lang w:val="en-US" w:bidi="ar-DZ"/>
        </w:rPr>
      </w:pPr>
      <w:bookmarkStart w:id="45" w:name="_Hlk76207713"/>
      <w:r w:rsidRPr="001F764A">
        <w:rPr>
          <w:rFonts w:ascii="Simplified Arabic" w:eastAsia="Calibri" w:hAnsi="Simplified Arabic" w:cs="Simplified Arabic"/>
          <w:b/>
          <w:bCs/>
          <w:sz w:val="26"/>
          <w:szCs w:val="26"/>
          <w:rtl/>
          <w:lang w:val="en-US" w:bidi="ar-DZ"/>
        </w:rPr>
        <w:t xml:space="preserve">المصدر: </w:t>
      </w:r>
      <w:r w:rsidRPr="001F764A">
        <w:rPr>
          <w:rFonts w:ascii="Simplified Arabic" w:eastAsia="Calibri" w:hAnsi="Simplified Arabic" w:cs="Simplified Arabic"/>
          <w:sz w:val="26"/>
          <w:szCs w:val="26"/>
          <w:rtl/>
          <w:lang w:val="en-US" w:bidi="ar-DZ"/>
        </w:rPr>
        <w:t>من إعداد الطالب بالاعتماد على مخرجات (</w:t>
      </w:r>
      <w:r w:rsidRPr="001F764A">
        <w:rPr>
          <w:rFonts w:ascii="Simplified Arabic" w:eastAsia="Calibri" w:hAnsi="Simplified Arabic" w:cs="Simplified Arabic"/>
          <w:sz w:val="26"/>
          <w:szCs w:val="26"/>
          <w:lang w:val="en-US" w:bidi="ar-DZ"/>
        </w:rPr>
        <w:t>SPSS</w:t>
      </w:r>
      <w:r w:rsidRPr="001F764A">
        <w:rPr>
          <w:rFonts w:ascii="Simplified Arabic" w:eastAsia="Calibri" w:hAnsi="Simplified Arabic" w:cs="Simplified Arabic"/>
          <w:sz w:val="26"/>
          <w:szCs w:val="26"/>
          <w:rtl/>
          <w:lang w:val="en-US" w:bidi="ar-DZ"/>
        </w:rPr>
        <w:t>).</w:t>
      </w:r>
    </w:p>
    <w:p w14:paraId="6797143F" w14:textId="04DA8E79" w:rsidR="001F764A" w:rsidRPr="001F764A" w:rsidRDefault="001F764A" w:rsidP="001F764A">
      <w:pPr>
        <w:bidi/>
        <w:spacing w:after="160"/>
        <w:jc w:val="both"/>
        <w:rPr>
          <w:rFonts w:ascii="Simplified Arabic" w:eastAsia="Calibri" w:hAnsi="Simplified Arabic" w:cs="Simplified Arabic"/>
          <w:sz w:val="26"/>
          <w:szCs w:val="26"/>
          <w:rtl/>
          <w:lang w:val="en-US" w:bidi="ar-DZ"/>
        </w:rPr>
      </w:pPr>
      <w:bookmarkStart w:id="46" w:name="_Hlk76208087"/>
      <w:bookmarkEnd w:id="45"/>
      <w:r w:rsidRPr="001F764A">
        <w:rPr>
          <w:rFonts w:ascii="Simplified Arabic" w:eastAsia="Calibri" w:hAnsi="Simplified Arabic" w:cs="Simplified Arabic" w:hint="cs"/>
          <w:b/>
          <w:bCs/>
          <w:sz w:val="26"/>
          <w:szCs w:val="26"/>
          <w:rtl/>
          <w:lang w:bidi="ar-DZ"/>
        </w:rPr>
        <w:t xml:space="preserve">                            </w:t>
      </w:r>
      <w:r w:rsidRPr="001F764A">
        <w:rPr>
          <w:rFonts w:ascii="Simplified Arabic" w:eastAsia="Calibri" w:hAnsi="Simplified Arabic" w:cs="Simplified Arabic"/>
          <w:b/>
          <w:bCs/>
          <w:sz w:val="26"/>
          <w:szCs w:val="26"/>
          <w:rtl/>
          <w:lang w:bidi="ar-DZ"/>
        </w:rPr>
        <w:t xml:space="preserve">الشكل رقم (3-8): </w:t>
      </w:r>
      <w:r w:rsidRPr="001F764A">
        <w:rPr>
          <w:rFonts w:ascii="Simplified Arabic" w:eastAsia="Calibri" w:hAnsi="Simplified Arabic" w:cs="Simplified Arabic"/>
          <w:sz w:val="26"/>
          <w:szCs w:val="26"/>
          <w:rtl/>
          <w:lang w:bidi="ar-DZ"/>
        </w:rPr>
        <w:t>توزيع عينة حسب السن</w:t>
      </w:r>
      <w:r w:rsidRPr="001F764A">
        <w:rPr>
          <w:rFonts w:ascii="Simplified Arabic" w:eastAsia="Calibri" w:hAnsi="Simplified Arabic" w:cs="Simplified Arabic"/>
          <w:sz w:val="26"/>
          <w:szCs w:val="26"/>
          <w:rtl/>
          <w:lang w:val="en-US" w:bidi="ar-DZ"/>
        </w:rPr>
        <w:t xml:space="preserve"> لاستبيان الثاني.</w:t>
      </w:r>
      <w:bookmarkEnd w:id="46"/>
    </w:p>
    <w:p w14:paraId="29F0A9B4"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r w:rsidRPr="001F764A">
        <w:rPr>
          <w:rFonts w:ascii="Simplified Arabic" w:eastAsia="Calibri" w:hAnsi="Simplified Arabic" w:cs="Simplified Arabic"/>
          <w:noProof/>
          <w:sz w:val="26"/>
          <w:szCs w:val="26"/>
          <w:lang w:val="en-US"/>
        </w:rPr>
        <w:drawing>
          <wp:anchor distT="0" distB="0" distL="114300" distR="114300" simplePos="0" relativeHeight="251708416" behindDoc="1" locked="0" layoutInCell="1" allowOverlap="1" wp14:anchorId="1AEFD331" wp14:editId="7D85B2CC">
            <wp:simplePos x="0" y="0"/>
            <wp:positionH relativeFrom="column">
              <wp:posOffset>752475</wp:posOffset>
            </wp:positionH>
            <wp:positionV relativeFrom="paragraph">
              <wp:posOffset>0</wp:posOffset>
            </wp:positionV>
            <wp:extent cx="4785995" cy="2755900"/>
            <wp:effectExtent l="0" t="0" r="0" b="6350"/>
            <wp:wrapTight wrapText="bothSides">
              <wp:wrapPolygon edited="0">
                <wp:start x="0" y="0"/>
                <wp:lineTo x="0" y="21500"/>
                <wp:lineTo x="21494" y="21500"/>
                <wp:lineTo x="21494" y="0"/>
                <wp:lineTo x="0" y="0"/>
              </wp:wrapPolygon>
            </wp:wrapTight>
            <wp:docPr id="32" name="صورة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85995" cy="2755900"/>
                    </a:xfrm>
                    <a:prstGeom prst="rect">
                      <a:avLst/>
                    </a:prstGeom>
                    <a:noFill/>
                  </pic:spPr>
                </pic:pic>
              </a:graphicData>
            </a:graphic>
          </wp:anchor>
        </w:drawing>
      </w:r>
    </w:p>
    <w:p w14:paraId="10AB18B0"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p>
    <w:p w14:paraId="0EDED78E"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p>
    <w:p w14:paraId="16001E3B"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p>
    <w:p w14:paraId="1D948764"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p>
    <w:p w14:paraId="661AC584"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p>
    <w:p w14:paraId="2C185004" w14:textId="77777777" w:rsidR="001F764A" w:rsidRPr="001F764A" w:rsidRDefault="001F764A" w:rsidP="001F764A">
      <w:pPr>
        <w:tabs>
          <w:tab w:val="left" w:pos="1660"/>
        </w:tabs>
        <w:bidi/>
        <w:spacing w:after="160" w:line="259" w:lineRule="auto"/>
        <w:jc w:val="both"/>
        <w:rPr>
          <w:rFonts w:ascii="Simplified Arabic" w:eastAsia="Calibri" w:hAnsi="Simplified Arabic" w:cs="Simplified Arabic"/>
          <w:b/>
          <w:bCs/>
          <w:sz w:val="26"/>
          <w:szCs w:val="26"/>
          <w:rtl/>
          <w:lang w:bidi="ar-DZ"/>
        </w:rPr>
      </w:pPr>
    </w:p>
    <w:p w14:paraId="3BC274FB" w14:textId="77777777" w:rsidR="001F764A" w:rsidRPr="001F764A" w:rsidRDefault="001F764A" w:rsidP="001F764A">
      <w:pPr>
        <w:tabs>
          <w:tab w:val="left" w:pos="1660"/>
        </w:tabs>
        <w:bidi/>
        <w:spacing w:after="160" w:line="259" w:lineRule="auto"/>
        <w:jc w:val="center"/>
        <w:rPr>
          <w:rFonts w:ascii="Simplified Arabic" w:eastAsia="Calibri" w:hAnsi="Simplified Arabic" w:cs="Simplified Arabic"/>
          <w:b/>
          <w:bCs/>
          <w:sz w:val="26"/>
          <w:szCs w:val="26"/>
          <w:rtl/>
          <w:lang w:bidi="ar-DZ"/>
        </w:rPr>
      </w:pPr>
      <w:r w:rsidRPr="001F764A">
        <w:rPr>
          <w:rFonts w:ascii="Simplified Arabic" w:eastAsia="Calibri" w:hAnsi="Simplified Arabic" w:cs="Simplified Arabic"/>
          <w:b/>
          <w:bCs/>
          <w:sz w:val="26"/>
          <w:szCs w:val="26"/>
          <w:rtl/>
          <w:lang w:bidi="ar-DZ"/>
        </w:rPr>
        <w:t xml:space="preserve">المصدر: </w:t>
      </w:r>
      <w:r w:rsidRPr="001F764A">
        <w:rPr>
          <w:rFonts w:ascii="Simplified Arabic" w:eastAsia="Calibri" w:hAnsi="Simplified Arabic" w:cs="Simplified Arabic"/>
          <w:sz w:val="26"/>
          <w:szCs w:val="26"/>
          <w:rtl/>
          <w:lang w:bidi="ar-DZ"/>
        </w:rPr>
        <w:t xml:space="preserve">من إعداد الطالب اعتمادا على </w:t>
      </w:r>
      <w:r w:rsidRPr="001F764A">
        <w:rPr>
          <w:rFonts w:ascii="Simplified Arabic" w:eastAsia="Calibri" w:hAnsi="Simplified Arabic" w:cs="Simplified Arabic"/>
          <w:b/>
          <w:bCs/>
          <w:sz w:val="26"/>
          <w:szCs w:val="26"/>
          <w:rtl/>
          <w:lang w:bidi="ar-DZ"/>
        </w:rPr>
        <w:t>(</w:t>
      </w:r>
      <w:r w:rsidRPr="001F764A">
        <w:rPr>
          <w:rFonts w:ascii="Simplified Arabic" w:eastAsia="Calibri" w:hAnsi="Simplified Arabic" w:cs="Simplified Arabic"/>
          <w:b/>
          <w:bCs/>
          <w:sz w:val="26"/>
          <w:szCs w:val="26"/>
        </w:rPr>
        <w:t>Excel</w:t>
      </w:r>
      <w:r w:rsidRPr="001F764A">
        <w:rPr>
          <w:rFonts w:ascii="Simplified Arabic" w:eastAsia="Calibri" w:hAnsi="Simplified Arabic" w:cs="Simplified Arabic"/>
          <w:b/>
          <w:bCs/>
          <w:sz w:val="26"/>
          <w:szCs w:val="26"/>
          <w:rtl/>
          <w:lang w:bidi="ar-DZ"/>
        </w:rPr>
        <w:t>).</w:t>
      </w:r>
    </w:p>
    <w:p w14:paraId="2E0E9E9F" w14:textId="45BABEA5" w:rsidR="001F764A" w:rsidRDefault="001F764A" w:rsidP="001F764A">
      <w:pPr>
        <w:tabs>
          <w:tab w:val="left" w:pos="1660"/>
        </w:tabs>
        <w:bidi/>
        <w:spacing w:after="160" w:line="360" w:lineRule="auto"/>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lang w:bidi="ar-DZ"/>
        </w:rPr>
        <w:t>نلاحظ من الجدول ان اكبر نسبة للفئة العمرية من 25-35 بنسبة 33</w:t>
      </w:r>
      <w:r w:rsidRPr="001F764A">
        <w:rPr>
          <w:rFonts w:ascii="Simplified Arabic" w:eastAsia="Calibri" w:hAnsi="Simplified Arabic" w:cs="Simplified Arabic"/>
          <w:sz w:val="26"/>
          <w:szCs w:val="26"/>
        </w:rPr>
        <w:t>%</w:t>
      </w:r>
      <w:r w:rsidRPr="001F764A">
        <w:rPr>
          <w:rFonts w:ascii="Simplified Arabic" w:eastAsia="Calibri" w:hAnsi="Simplified Arabic" w:cs="Simplified Arabic"/>
          <w:sz w:val="26"/>
          <w:szCs w:val="26"/>
          <w:rtl/>
        </w:rPr>
        <w:t xml:space="preserve"> تليها الفئة العمرية لأقل من 25 سنة بنسبة 27</w:t>
      </w:r>
      <w:r w:rsidRPr="001F764A">
        <w:rPr>
          <w:rFonts w:ascii="Simplified Arabic" w:eastAsia="Calibri" w:hAnsi="Simplified Arabic" w:cs="Simplified Arabic"/>
          <w:sz w:val="26"/>
          <w:szCs w:val="26"/>
        </w:rPr>
        <w:t>%</w:t>
      </w:r>
      <w:r w:rsidRPr="001F764A">
        <w:rPr>
          <w:rFonts w:ascii="Simplified Arabic" w:eastAsia="Calibri" w:hAnsi="Simplified Arabic" w:cs="Simplified Arabic"/>
          <w:sz w:val="26"/>
          <w:szCs w:val="26"/>
          <w:rtl/>
        </w:rPr>
        <w:t xml:space="preserve"> اما فئة من 35-45 تمثلت نسبتها في 23</w:t>
      </w:r>
      <w:r w:rsidRPr="001F764A">
        <w:rPr>
          <w:rFonts w:ascii="Simplified Arabic" w:eastAsia="Calibri" w:hAnsi="Simplified Arabic" w:cs="Simplified Arabic"/>
          <w:sz w:val="26"/>
          <w:szCs w:val="26"/>
        </w:rPr>
        <w:t>%</w:t>
      </w:r>
      <w:r w:rsidRPr="001F764A">
        <w:rPr>
          <w:rFonts w:ascii="Simplified Arabic" w:eastAsia="Calibri" w:hAnsi="Simplified Arabic" w:cs="Simplified Arabic"/>
          <w:sz w:val="26"/>
          <w:szCs w:val="26"/>
          <w:rtl/>
        </w:rPr>
        <w:t xml:space="preserve"> وعليه يمكن القول ان فئة </w:t>
      </w:r>
      <w:proofErr w:type="gramStart"/>
      <w:r w:rsidRPr="001F764A">
        <w:rPr>
          <w:rFonts w:ascii="Simplified Arabic" w:eastAsia="Calibri" w:hAnsi="Simplified Arabic" w:cs="Simplified Arabic"/>
          <w:sz w:val="26"/>
          <w:szCs w:val="26"/>
          <w:rtl/>
        </w:rPr>
        <w:t>الشباب  هي</w:t>
      </w:r>
      <w:proofErr w:type="gramEnd"/>
      <w:r w:rsidRPr="001F764A">
        <w:rPr>
          <w:rFonts w:ascii="Simplified Arabic" w:eastAsia="Calibri" w:hAnsi="Simplified Arabic" w:cs="Simplified Arabic"/>
          <w:sz w:val="26"/>
          <w:szCs w:val="26"/>
          <w:rtl/>
        </w:rPr>
        <w:t xml:space="preserve"> التي تسيطر على أفراد العينة.</w:t>
      </w:r>
    </w:p>
    <w:p w14:paraId="2830AA31" w14:textId="77777777" w:rsidR="00E03805" w:rsidRPr="001F764A" w:rsidRDefault="00E03805" w:rsidP="00E03805">
      <w:pPr>
        <w:tabs>
          <w:tab w:val="left" w:pos="1660"/>
        </w:tabs>
        <w:bidi/>
        <w:spacing w:after="160" w:line="360" w:lineRule="auto"/>
        <w:jc w:val="both"/>
        <w:rPr>
          <w:rFonts w:ascii="Simplified Arabic" w:eastAsia="Calibri" w:hAnsi="Simplified Arabic" w:cs="Simplified Arabic"/>
          <w:sz w:val="26"/>
          <w:szCs w:val="26"/>
          <w:rtl/>
        </w:rPr>
      </w:pPr>
    </w:p>
    <w:p w14:paraId="01E800A6" w14:textId="77777777" w:rsidR="001F764A" w:rsidRPr="001F764A" w:rsidRDefault="001F764A" w:rsidP="001F764A">
      <w:pPr>
        <w:numPr>
          <w:ilvl w:val="0"/>
          <w:numId w:val="60"/>
        </w:numPr>
        <w:bidi/>
        <w:spacing w:after="160" w:line="259" w:lineRule="auto"/>
        <w:contextualSpacing/>
        <w:jc w:val="both"/>
        <w:rPr>
          <w:rFonts w:ascii="Simplified Arabic" w:eastAsia="Calibri" w:hAnsi="Simplified Arabic" w:cs="Simplified Arabic"/>
          <w:b/>
          <w:bCs/>
          <w:sz w:val="26"/>
          <w:szCs w:val="26"/>
          <w:rtl/>
        </w:rPr>
      </w:pPr>
      <w:r w:rsidRPr="001F764A">
        <w:rPr>
          <w:rFonts w:ascii="Simplified Arabic" w:eastAsia="Calibri" w:hAnsi="Simplified Arabic" w:cs="Simplified Arabic"/>
          <w:b/>
          <w:bCs/>
          <w:sz w:val="26"/>
          <w:szCs w:val="26"/>
          <w:rtl/>
        </w:rPr>
        <w:lastRenderedPageBreak/>
        <w:t xml:space="preserve">الحالة المدنية </w:t>
      </w:r>
    </w:p>
    <w:p w14:paraId="3C6D8D56" w14:textId="77777777" w:rsidR="001F764A" w:rsidRPr="001F764A" w:rsidRDefault="001F764A" w:rsidP="001F764A">
      <w:pPr>
        <w:bidi/>
        <w:spacing w:after="160"/>
        <w:jc w:val="both"/>
        <w:rPr>
          <w:rFonts w:ascii="Simplified Arabic" w:eastAsia="Calibri" w:hAnsi="Simplified Arabic" w:cs="Simplified Arabic"/>
          <w:b/>
          <w:bCs/>
          <w:sz w:val="26"/>
          <w:szCs w:val="26"/>
          <w:rtl/>
          <w:lang w:val="en-US" w:bidi="ar-DZ"/>
        </w:rPr>
      </w:pPr>
      <w:r w:rsidRPr="001F764A">
        <w:rPr>
          <w:rFonts w:ascii="Simplified Arabic" w:eastAsia="Calibri" w:hAnsi="Simplified Arabic" w:cs="Simplified Arabic" w:hint="cs"/>
          <w:b/>
          <w:bCs/>
          <w:sz w:val="26"/>
          <w:szCs w:val="26"/>
          <w:rtl/>
          <w:lang w:val="en-US" w:bidi="ar-DZ"/>
        </w:rPr>
        <w:t xml:space="preserve">                               </w:t>
      </w:r>
      <w:r w:rsidRPr="001F764A">
        <w:rPr>
          <w:rFonts w:ascii="Simplified Arabic" w:eastAsia="Calibri" w:hAnsi="Simplified Arabic" w:cs="Simplified Arabic"/>
          <w:b/>
          <w:bCs/>
          <w:sz w:val="26"/>
          <w:szCs w:val="26"/>
          <w:rtl/>
          <w:lang w:val="en-US" w:bidi="ar-DZ"/>
        </w:rPr>
        <w:t>جدول رقم (23</w:t>
      </w:r>
      <w:proofErr w:type="gramStart"/>
      <w:r w:rsidRPr="001F764A">
        <w:rPr>
          <w:rFonts w:ascii="Simplified Arabic" w:eastAsia="Calibri" w:hAnsi="Simplified Arabic" w:cs="Simplified Arabic"/>
          <w:b/>
          <w:bCs/>
          <w:sz w:val="26"/>
          <w:szCs w:val="26"/>
          <w:rtl/>
          <w:lang w:val="en-US" w:bidi="ar-DZ"/>
        </w:rPr>
        <w:t>)</w:t>
      </w:r>
      <w:r w:rsidRPr="001F764A">
        <w:rPr>
          <w:rFonts w:ascii="Simplified Arabic" w:eastAsia="Calibri" w:hAnsi="Simplified Arabic" w:cs="Simplified Arabic"/>
          <w:b/>
          <w:bCs/>
          <w:sz w:val="26"/>
          <w:szCs w:val="26"/>
          <w:lang w:bidi="ar-DZ"/>
        </w:rPr>
        <w:t>:</w:t>
      </w:r>
      <w:r w:rsidRPr="001F764A">
        <w:rPr>
          <w:rFonts w:ascii="Simplified Arabic" w:eastAsia="Calibri" w:hAnsi="Simplified Arabic" w:cs="Simplified Arabic"/>
          <w:sz w:val="26"/>
          <w:szCs w:val="26"/>
          <w:rtl/>
          <w:lang w:val="en-US" w:bidi="ar-DZ"/>
        </w:rPr>
        <w:t>توزيع</w:t>
      </w:r>
      <w:proofErr w:type="gramEnd"/>
      <w:r w:rsidRPr="001F764A">
        <w:rPr>
          <w:rFonts w:ascii="Simplified Arabic" w:eastAsia="Calibri" w:hAnsi="Simplified Arabic" w:cs="Simplified Arabic"/>
          <w:sz w:val="26"/>
          <w:szCs w:val="26"/>
          <w:rtl/>
          <w:lang w:val="en-US" w:bidi="ar-DZ"/>
        </w:rPr>
        <w:t xml:space="preserve"> افراد العينة حسب الحالة المدنية </w:t>
      </w:r>
    </w:p>
    <w:tbl>
      <w:tblPr>
        <w:tblStyle w:val="a6"/>
        <w:bidiVisual/>
        <w:tblW w:w="0" w:type="auto"/>
        <w:tblInd w:w="720" w:type="dxa"/>
        <w:tblLook w:val="04A0" w:firstRow="1" w:lastRow="0" w:firstColumn="1" w:lastColumn="0" w:noHBand="0" w:noVBand="1"/>
      </w:tblPr>
      <w:tblGrid>
        <w:gridCol w:w="2765"/>
        <w:gridCol w:w="2765"/>
        <w:gridCol w:w="2766"/>
      </w:tblGrid>
      <w:tr w:rsidR="001F764A" w:rsidRPr="001F764A" w14:paraId="2DA80FAE" w14:textId="77777777" w:rsidTr="001F764A">
        <w:tc>
          <w:tcPr>
            <w:tcW w:w="2765" w:type="dxa"/>
            <w:shd w:val="clear" w:color="auto" w:fill="B4C6E7"/>
          </w:tcPr>
          <w:p w14:paraId="51D3FC74"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الحالة المدنية</w:t>
            </w:r>
          </w:p>
        </w:tc>
        <w:tc>
          <w:tcPr>
            <w:tcW w:w="2765" w:type="dxa"/>
            <w:shd w:val="clear" w:color="auto" w:fill="B4C6E7"/>
          </w:tcPr>
          <w:p w14:paraId="4C88C150"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العدد</w:t>
            </w:r>
          </w:p>
        </w:tc>
        <w:tc>
          <w:tcPr>
            <w:tcW w:w="2766" w:type="dxa"/>
            <w:shd w:val="clear" w:color="auto" w:fill="B4C6E7"/>
          </w:tcPr>
          <w:p w14:paraId="356CE55E"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النسبة</w:t>
            </w:r>
          </w:p>
        </w:tc>
      </w:tr>
      <w:tr w:rsidR="001F764A" w:rsidRPr="001F764A" w14:paraId="66DAB202" w14:textId="77777777" w:rsidTr="001F764A">
        <w:tc>
          <w:tcPr>
            <w:tcW w:w="2765" w:type="dxa"/>
            <w:shd w:val="clear" w:color="auto" w:fill="D9E2F3"/>
          </w:tcPr>
          <w:p w14:paraId="236E5975"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متزوج</w:t>
            </w:r>
          </w:p>
        </w:tc>
        <w:tc>
          <w:tcPr>
            <w:tcW w:w="2765" w:type="dxa"/>
          </w:tcPr>
          <w:p w14:paraId="5B6AAFC6"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30</w:t>
            </w:r>
          </w:p>
        </w:tc>
        <w:tc>
          <w:tcPr>
            <w:tcW w:w="2766" w:type="dxa"/>
          </w:tcPr>
          <w:p w14:paraId="26E629B4" w14:textId="77777777" w:rsidR="001F764A" w:rsidRPr="001F764A" w:rsidRDefault="001F764A" w:rsidP="001F764A">
            <w:pPr>
              <w:bidi/>
              <w:jc w:val="both"/>
              <w:rPr>
                <w:rFonts w:ascii="Simplified Arabic" w:eastAsia="Calibri" w:hAnsi="Simplified Arabic" w:cs="Simplified Arabic"/>
                <w:sz w:val="26"/>
                <w:szCs w:val="26"/>
                <w:lang w:val="fr-FR" w:bidi="ar-DZ"/>
              </w:rPr>
            </w:pPr>
            <w:r w:rsidRPr="001F764A">
              <w:rPr>
                <w:rFonts w:ascii="Simplified Arabic" w:eastAsia="Calibri" w:hAnsi="Simplified Arabic" w:cs="Simplified Arabic"/>
                <w:sz w:val="26"/>
                <w:szCs w:val="26"/>
                <w:rtl/>
              </w:rPr>
              <w:t>57.7</w:t>
            </w:r>
            <w:r w:rsidRPr="001F764A">
              <w:rPr>
                <w:rFonts w:ascii="Simplified Arabic" w:eastAsia="Calibri" w:hAnsi="Simplified Arabic" w:cs="Simplified Arabic"/>
                <w:sz w:val="26"/>
                <w:szCs w:val="26"/>
                <w:lang w:bidi="ar-DZ"/>
              </w:rPr>
              <w:t>%</w:t>
            </w:r>
          </w:p>
        </w:tc>
      </w:tr>
      <w:tr w:rsidR="001F764A" w:rsidRPr="001F764A" w14:paraId="1FC4600F" w14:textId="77777777" w:rsidTr="001F764A">
        <w:tc>
          <w:tcPr>
            <w:tcW w:w="2765" w:type="dxa"/>
            <w:shd w:val="clear" w:color="auto" w:fill="D9E2F3"/>
          </w:tcPr>
          <w:p w14:paraId="6EEBEBD6"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أعزب</w:t>
            </w:r>
          </w:p>
        </w:tc>
        <w:tc>
          <w:tcPr>
            <w:tcW w:w="2765" w:type="dxa"/>
          </w:tcPr>
          <w:p w14:paraId="6BC36D45"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22</w:t>
            </w:r>
          </w:p>
        </w:tc>
        <w:tc>
          <w:tcPr>
            <w:tcW w:w="2766" w:type="dxa"/>
          </w:tcPr>
          <w:p w14:paraId="4343EC13" w14:textId="77777777" w:rsidR="001F764A" w:rsidRPr="001F764A" w:rsidRDefault="001F764A" w:rsidP="001F764A">
            <w:pPr>
              <w:bidi/>
              <w:jc w:val="both"/>
              <w:rPr>
                <w:rFonts w:ascii="Simplified Arabic" w:eastAsia="Calibri" w:hAnsi="Simplified Arabic" w:cs="Simplified Arabic"/>
                <w:sz w:val="26"/>
                <w:szCs w:val="26"/>
                <w:lang w:bidi="ar-DZ"/>
              </w:rPr>
            </w:pPr>
            <w:r w:rsidRPr="001F764A">
              <w:rPr>
                <w:rFonts w:ascii="Simplified Arabic" w:eastAsia="Calibri" w:hAnsi="Simplified Arabic" w:cs="Simplified Arabic"/>
                <w:sz w:val="26"/>
                <w:szCs w:val="26"/>
                <w:rtl/>
              </w:rPr>
              <w:t>42.3</w:t>
            </w:r>
            <w:r w:rsidRPr="001F764A">
              <w:rPr>
                <w:rFonts w:ascii="Simplified Arabic" w:eastAsia="Calibri" w:hAnsi="Simplified Arabic" w:cs="Simplified Arabic"/>
                <w:sz w:val="26"/>
                <w:szCs w:val="26"/>
                <w:lang w:bidi="ar-DZ"/>
              </w:rPr>
              <w:t>%</w:t>
            </w:r>
          </w:p>
        </w:tc>
      </w:tr>
      <w:tr w:rsidR="001F764A" w:rsidRPr="001F764A" w14:paraId="0BDC457F" w14:textId="77777777" w:rsidTr="001F764A">
        <w:tc>
          <w:tcPr>
            <w:tcW w:w="2765" w:type="dxa"/>
            <w:shd w:val="clear" w:color="auto" w:fill="D9E2F3"/>
          </w:tcPr>
          <w:p w14:paraId="4BA5DA0B"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أخرى</w:t>
            </w:r>
          </w:p>
        </w:tc>
        <w:tc>
          <w:tcPr>
            <w:tcW w:w="2765" w:type="dxa"/>
          </w:tcPr>
          <w:p w14:paraId="34AAB37C"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00</w:t>
            </w:r>
          </w:p>
        </w:tc>
        <w:tc>
          <w:tcPr>
            <w:tcW w:w="2766" w:type="dxa"/>
          </w:tcPr>
          <w:p w14:paraId="13B46D92" w14:textId="77777777" w:rsidR="001F764A" w:rsidRPr="001F764A" w:rsidRDefault="001F764A" w:rsidP="001F764A">
            <w:pPr>
              <w:bidi/>
              <w:jc w:val="both"/>
              <w:rPr>
                <w:rFonts w:ascii="Simplified Arabic" w:eastAsia="Calibri" w:hAnsi="Simplified Arabic" w:cs="Simplified Arabic"/>
                <w:sz w:val="26"/>
                <w:szCs w:val="26"/>
                <w:rtl/>
                <w:lang w:bidi="ar-DZ"/>
              </w:rPr>
            </w:pPr>
            <w:r w:rsidRPr="001F764A">
              <w:rPr>
                <w:rFonts w:ascii="Simplified Arabic" w:eastAsia="Calibri" w:hAnsi="Simplified Arabic" w:cs="Simplified Arabic"/>
                <w:sz w:val="26"/>
                <w:szCs w:val="26"/>
                <w:rtl/>
              </w:rPr>
              <w:t>0</w:t>
            </w:r>
            <w:r w:rsidRPr="001F764A">
              <w:rPr>
                <w:rFonts w:ascii="Simplified Arabic" w:eastAsia="Calibri" w:hAnsi="Simplified Arabic" w:cs="Simplified Arabic"/>
                <w:sz w:val="26"/>
                <w:szCs w:val="26"/>
                <w:lang w:bidi="ar-DZ"/>
              </w:rPr>
              <w:t>%</w:t>
            </w:r>
          </w:p>
        </w:tc>
      </w:tr>
      <w:tr w:rsidR="001F764A" w:rsidRPr="001F764A" w14:paraId="00F2C98C" w14:textId="77777777" w:rsidTr="001F764A">
        <w:tc>
          <w:tcPr>
            <w:tcW w:w="2765" w:type="dxa"/>
            <w:shd w:val="clear" w:color="auto" w:fill="D9E2F3"/>
          </w:tcPr>
          <w:p w14:paraId="1C62C93E"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المجموع</w:t>
            </w:r>
          </w:p>
        </w:tc>
        <w:tc>
          <w:tcPr>
            <w:tcW w:w="2765" w:type="dxa"/>
          </w:tcPr>
          <w:p w14:paraId="14CF1A88" w14:textId="77777777" w:rsidR="001F764A" w:rsidRPr="001F764A" w:rsidRDefault="001F764A" w:rsidP="001F764A">
            <w:pPr>
              <w:bidi/>
              <w:jc w:val="both"/>
              <w:rPr>
                <w:rFonts w:ascii="Simplified Arabic" w:eastAsia="Calibri" w:hAnsi="Simplified Arabic" w:cs="Simplified Arabic"/>
                <w:sz w:val="26"/>
                <w:szCs w:val="26"/>
                <w:rtl/>
              </w:rPr>
            </w:pPr>
            <w:r w:rsidRPr="001F764A">
              <w:rPr>
                <w:rFonts w:ascii="Simplified Arabic" w:eastAsia="Calibri" w:hAnsi="Simplified Arabic" w:cs="Simplified Arabic"/>
                <w:sz w:val="26"/>
                <w:szCs w:val="26"/>
                <w:rtl/>
              </w:rPr>
              <w:t>52</w:t>
            </w:r>
          </w:p>
        </w:tc>
        <w:tc>
          <w:tcPr>
            <w:tcW w:w="2766" w:type="dxa"/>
          </w:tcPr>
          <w:p w14:paraId="68398010" w14:textId="77777777" w:rsidR="001F764A" w:rsidRPr="001F764A" w:rsidRDefault="001F764A" w:rsidP="001F764A">
            <w:pPr>
              <w:bidi/>
              <w:jc w:val="both"/>
              <w:rPr>
                <w:rFonts w:ascii="Simplified Arabic" w:eastAsia="Calibri" w:hAnsi="Simplified Arabic" w:cs="Simplified Arabic"/>
                <w:sz w:val="26"/>
                <w:szCs w:val="26"/>
                <w:rtl/>
                <w:lang w:val="fr-FR"/>
              </w:rPr>
            </w:pPr>
            <w:r w:rsidRPr="001F764A">
              <w:rPr>
                <w:rFonts w:ascii="Simplified Arabic" w:eastAsia="Calibri" w:hAnsi="Simplified Arabic" w:cs="Simplified Arabic"/>
                <w:sz w:val="26"/>
                <w:szCs w:val="26"/>
                <w:rtl/>
              </w:rPr>
              <w:t>100</w:t>
            </w:r>
            <w:r w:rsidRPr="001F764A">
              <w:rPr>
                <w:rFonts w:ascii="Simplified Arabic" w:eastAsia="Calibri" w:hAnsi="Simplified Arabic" w:cs="Simplified Arabic"/>
                <w:sz w:val="26"/>
                <w:szCs w:val="26"/>
                <w:lang w:val="fr-FR"/>
              </w:rPr>
              <w:t>%</w:t>
            </w:r>
          </w:p>
        </w:tc>
      </w:tr>
    </w:tbl>
    <w:p w14:paraId="6EAB8FB2" w14:textId="47DB4E10" w:rsidR="001F764A" w:rsidRPr="001F764A" w:rsidRDefault="001F764A" w:rsidP="001F764A">
      <w:pPr>
        <w:bidi/>
        <w:spacing w:after="160"/>
        <w:jc w:val="both"/>
        <w:rPr>
          <w:rFonts w:ascii="Simplified Arabic" w:eastAsia="Calibri" w:hAnsi="Simplified Arabic" w:cs="Simplified Arabic"/>
          <w:sz w:val="26"/>
          <w:szCs w:val="26"/>
          <w:rtl/>
          <w:lang w:val="en-US" w:bidi="ar-DZ"/>
        </w:rPr>
      </w:pPr>
      <w:r w:rsidRPr="001F764A">
        <w:rPr>
          <w:rFonts w:ascii="Simplified Arabic" w:eastAsia="Calibri" w:hAnsi="Simplified Arabic" w:cs="Simplified Arabic" w:hint="cs"/>
          <w:b/>
          <w:bCs/>
          <w:sz w:val="26"/>
          <w:szCs w:val="26"/>
          <w:rtl/>
          <w:lang w:val="en-US" w:bidi="ar-DZ"/>
        </w:rPr>
        <w:t xml:space="preserve">           </w:t>
      </w:r>
      <w:r w:rsidRPr="001F764A">
        <w:rPr>
          <w:rFonts w:ascii="Simplified Arabic" w:eastAsia="Calibri" w:hAnsi="Simplified Arabic" w:cs="Simplified Arabic"/>
          <w:b/>
          <w:bCs/>
          <w:sz w:val="26"/>
          <w:szCs w:val="26"/>
          <w:rtl/>
          <w:lang w:val="en-US" w:bidi="ar-DZ"/>
        </w:rPr>
        <w:t xml:space="preserve">المصدر: </w:t>
      </w:r>
      <w:r w:rsidRPr="001F764A">
        <w:rPr>
          <w:rFonts w:ascii="Simplified Arabic" w:eastAsia="Calibri" w:hAnsi="Simplified Arabic" w:cs="Simplified Arabic"/>
          <w:sz w:val="26"/>
          <w:szCs w:val="26"/>
          <w:rtl/>
          <w:lang w:val="en-US" w:bidi="ar-DZ"/>
        </w:rPr>
        <w:t>من إعداد الطالب اعتمادا على نتائج (</w:t>
      </w:r>
      <w:r w:rsidRPr="001F764A">
        <w:rPr>
          <w:rFonts w:ascii="Simplified Arabic" w:eastAsia="Calibri" w:hAnsi="Simplified Arabic" w:cs="Simplified Arabic"/>
          <w:sz w:val="26"/>
          <w:szCs w:val="26"/>
          <w:lang w:val="en-US" w:bidi="ar-DZ"/>
        </w:rPr>
        <w:t>SPSS</w:t>
      </w:r>
      <w:r w:rsidRPr="001F764A">
        <w:rPr>
          <w:rFonts w:ascii="Simplified Arabic" w:eastAsia="Calibri" w:hAnsi="Simplified Arabic" w:cs="Simplified Arabic"/>
          <w:sz w:val="26"/>
          <w:szCs w:val="26"/>
          <w:rtl/>
          <w:lang w:val="en-US" w:bidi="ar-DZ"/>
        </w:rPr>
        <w:t>).</w:t>
      </w:r>
    </w:p>
    <w:p w14:paraId="46B4A376" w14:textId="434E9068" w:rsidR="001F764A" w:rsidRPr="001F764A" w:rsidRDefault="001F764A" w:rsidP="001F764A">
      <w:pPr>
        <w:tabs>
          <w:tab w:val="left" w:pos="1660"/>
        </w:tabs>
        <w:bidi/>
        <w:spacing w:after="160" w:line="259" w:lineRule="auto"/>
        <w:ind w:left="-2"/>
        <w:contextualSpacing/>
        <w:jc w:val="center"/>
        <w:rPr>
          <w:rFonts w:ascii="Simplified Arabic" w:eastAsia="Calibri" w:hAnsi="Simplified Arabic" w:cs="Simplified Arabic"/>
          <w:sz w:val="26"/>
          <w:szCs w:val="26"/>
          <w:rtl/>
        </w:rPr>
      </w:pPr>
      <w:r w:rsidRPr="001F764A">
        <w:rPr>
          <w:rFonts w:ascii="Simplified Arabic" w:eastAsia="Calibri" w:hAnsi="Simplified Arabic" w:cs="Simplified Arabic"/>
          <w:b/>
          <w:bCs/>
          <w:sz w:val="26"/>
          <w:szCs w:val="26"/>
          <w:rtl/>
          <w:lang w:bidi="ar-DZ"/>
        </w:rPr>
        <w:t>الشكل رقم (3-8): توزيع عينة حسب الحالة المدنية لاستبيان الثاني.</w:t>
      </w:r>
    </w:p>
    <w:p w14:paraId="343069B6" w14:textId="6F3F071F" w:rsidR="001F764A" w:rsidRPr="00D74D23" w:rsidRDefault="001F764A" w:rsidP="001F764A">
      <w:pPr>
        <w:bidi/>
        <w:spacing w:after="160" w:line="360" w:lineRule="auto"/>
        <w:jc w:val="both"/>
        <w:rPr>
          <w:rFonts w:ascii="Simplified Arabic" w:eastAsia="Calibri" w:hAnsi="Simplified Arabic" w:cs="Simplified Arabic"/>
          <w:sz w:val="26"/>
          <w:szCs w:val="26"/>
          <w:rtl/>
        </w:rPr>
      </w:pPr>
      <w:r>
        <w:rPr>
          <w:rFonts w:ascii="Simplified Arabic" w:hAnsi="Simplified Arabic" w:cs="Simplified Arabic"/>
          <w:noProof/>
          <w:sz w:val="26"/>
          <w:szCs w:val="26"/>
          <w:rtl/>
        </w:rPr>
        <w:drawing>
          <wp:anchor distT="0" distB="0" distL="114300" distR="114300" simplePos="0" relativeHeight="251710464" behindDoc="1" locked="0" layoutInCell="1" allowOverlap="1" wp14:anchorId="60012EAA" wp14:editId="0DFB17F6">
            <wp:simplePos x="0" y="0"/>
            <wp:positionH relativeFrom="column">
              <wp:posOffset>915670</wp:posOffset>
            </wp:positionH>
            <wp:positionV relativeFrom="paragraph">
              <wp:posOffset>151765</wp:posOffset>
            </wp:positionV>
            <wp:extent cx="4043045" cy="2604770"/>
            <wp:effectExtent l="19050" t="0" r="14605" b="5080"/>
            <wp:wrapTight wrapText="bothSides">
              <wp:wrapPolygon edited="0">
                <wp:start x="-102" y="0"/>
                <wp:lineTo x="-102" y="21642"/>
                <wp:lineTo x="21678" y="21642"/>
                <wp:lineTo x="21678" y="0"/>
                <wp:lineTo x="-102" y="0"/>
              </wp:wrapPolygon>
            </wp:wrapTight>
            <wp:docPr id="52" name="مخطط 25">
              <a:extLst xmlns:a="http://schemas.openxmlformats.org/drawingml/2006/main">
                <a:ext uri="{FF2B5EF4-FFF2-40B4-BE49-F238E27FC236}">
                  <a16:creationId xmlns:a16="http://schemas.microsoft.com/office/drawing/2014/main" id="{6C23DBE7-0B70-469E-8EA4-ED59A864383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15B4BDAC"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lang w:bidi="ar-DZ"/>
        </w:rPr>
      </w:pPr>
    </w:p>
    <w:p w14:paraId="7770D995" w14:textId="77777777" w:rsidR="00D74D23" w:rsidRPr="00D74D23" w:rsidRDefault="00D74D23" w:rsidP="00D74D23">
      <w:pPr>
        <w:bidi/>
        <w:spacing w:after="160" w:line="360" w:lineRule="auto"/>
        <w:jc w:val="both"/>
        <w:rPr>
          <w:rFonts w:ascii="Simplified Arabic" w:eastAsia="Calibri" w:hAnsi="Simplified Arabic" w:cs="Simplified Arabic"/>
          <w:sz w:val="26"/>
          <w:szCs w:val="26"/>
          <w:rtl/>
        </w:rPr>
      </w:pPr>
    </w:p>
    <w:p w14:paraId="5A2CCA65" w14:textId="77777777" w:rsidR="00B6412A" w:rsidRPr="00B6412A" w:rsidRDefault="00B6412A" w:rsidP="00B6412A">
      <w:pPr>
        <w:bidi/>
        <w:spacing w:after="160" w:line="360" w:lineRule="auto"/>
        <w:jc w:val="both"/>
        <w:rPr>
          <w:rFonts w:ascii="Simplified Arabic" w:eastAsia="Calibri" w:hAnsi="Simplified Arabic" w:cs="Simplified Arabic"/>
          <w:sz w:val="26"/>
          <w:szCs w:val="26"/>
          <w:rtl/>
        </w:rPr>
      </w:pPr>
    </w:p>
    <w:p w14:paraId="5658A67F" w14:textId="649B245F" w:rsidR="008A32AF" w:rsidRPr="008A32AF" w:rsidRDefault="008A32AF" w:rsidP="008A32AF">
      <w:pPr>
        <w:bidi/>
        <w:rPr>
          <w:rtl/>
        </w:rPr>
      </w:pPr>
    </w:p>
    <w:p w14:paraId="49669AB7" w14:textId="3DDC6A1B" w:rsidR="008A32AF" w:rsidRPr="008A32AF" w:rsidRDefault="008A32AF" w:rsidP="008A32AF">
      <w:pPr>
        <w:bidi/>
        <w:rPr>
          <w:rtl/>
          <w:lang w:bidi="ar-DZ"/>
        </w:rPr>
      </w:pPr>
    </w:p>
    <w:p w14:paraId="3C595CB3" w14:textId="061BADE9" w:rsidR="008A32AF" w:rsidRPr="008A32AF" w:rsidRDefault="008A32AF" w:rsidP="008A32AF">
      <w:pPr>
        <w:bidi/>
        <w:rPr>
          <w:rtl/>
          <w:lang w:bidi="ar-DZ"/>
        </w:rPr>
      </w:pPr>
    </w:p>
    <w:p w14:paraId="29F6FDBB" w14:textId="77777777" w:rsidR="00BA24A4" w:rsidRPr="00BA24A4" w:rsidRDefault="00BA24A4" w:rsidP="00BA24A4">
      <w:pPr>
        <w:tabs>
          <w:tab w:val="left" w:pos="1660"/>
        </w:tabs>
        <w:bidi/>
        <w:spacing w:after="160" w:line="259" w:lineRule="auto"/>
        <w:ind w:left="-2"/>
        <w:contextualSpacing/>
        <w:jc w:val="center"/>
        <w:rPr>
          <w:rFonts w:ascii="Simplified Arabic" w:eastAsia="Calibri" w:hAnsi="Simplified Arabic" w:cs="Simplified Arabic"/>
          <w:sz w:val="26"/>
          <w:szCs w:val="26"/>
          <w:rtl/>
          <w:lang w:val="en-US" w:bidi="ar-DZ"/>
        </w:rPr>
      </w:pPr>
      <w:r w:rsidRPr="00BA24A4">
        <w:rPr>
          <w:rFonts w:ascii="Simplified Arabic" w:eastAsia="Calibri" w:hAnsi="Simplified Arabic" w:cs="Simplified Arabic"/>
          <w:b/>
          <w:bCs/>
          <w:sz w:val="26"/>
          <w:szCs w:val="26"/>
          <w:rtl/>
          <w:lang w:val="en-US" w:bidi="ar-DZ"/>
        </w:rPr>
        <w:t>المصدر</w:t>
      </w:r>
      <w:r w:rsidRPr="00BA24A4">
        <w:rPr>
          <w:rFonts w:ascii="Simplified Arabic" w:eastAsia="Calibri" w:hAnsi="Simplified Arabic" w:cs="Simplified Arabic"/>
          <w:sz w:val="26"/>
          <w:szCs w:val="26"/>
          <w:rtl/>
          <w:lang w:val="en-US" w:bidi="ar-DZ"/>
        </w:rPr>
        <w:t>: من إعداد الطالب اعتمادا على (</w:t>
      </w:r>
      <w:r w:rsidRPr="00BA24A4">
        <w:rPr>
          <w:rFonts w:ascii="Simplified Arabic" w:eastAsia="Calibri" w:hAnsi="Simplified Arabic" w:cs="Simplified Arabic"/>
          <w:sz w:val="26"/>
          <w:szCs w:val="26"/>
        </w:rPr>
        <w:t>Excel</w:t>
      </w:r>
      <w:r w:rsidRPr="00BA24A4">
        <w:rPr>
          <w:rFonts w:ascii="Simplified Arabic" w:eastAsia="Calibri" w:hAnsi="Simplified Arabic" w:cs="Simplified Arabic"/>
          <w:sz w:val="26"/>
          <w:szCs w:val="26"/>
          <w:rtl/>
          <w:lang w:val="en-US" w:bidi="ar-DZ"/>
        </w:rPr>
        <w:t>).</w:t>
      </w:r>
    </w:p>
    <w:p w14:paraId="0370C841" w14:textId="77777777" w:rsidR="00BA24A4" w:rsidRPr="00BA24A4" w:rsidRDefault="00BA24A4" w:rsidP="00BA24A4">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lang w:val="en-US" w:bidi="ar-DZ"/>
        </w:rPr>
        <w:t>كما نلاحظ أن أغلب أفراد العينة من المتزوجين كانت بنسبة 57.7%، بينما الفئة الثانية التي تمثل العزب بلغت نسبتها 42.3</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w:t>
      </w:r>
    </w:p>
    <w:p w14:paraId="18BF0682" w14:textId="77777777" w:rsidR="00BA24A4" w:rsidRPr="00BA24A4" w:rsidRDefault="00BA24A4" w:rsidP="00BA24A4">
      <w:pPr>
        <w:numPr>
          <w:ilvl w:val="0"/>
          <w:numId w:val="85"/>
        </w:numPr>
        <w:tabs>
          <w:tab w:val="left" w:pos="1660"/>
        </w:tabs>
        <w:bidi/>
        <w:spacing w:after="160" w:line="259" w:lineRule="auto"/>
        <w:contextualSpacing/>
        <w:jc w:val="both"/>
        <w:rPr>
          <w:rFonts w:ascii="Simplified Arabic" w:eastAsia="Calibri" w:hAnsi="Simplified Arabic" w:cs="Simplified Arabic"/>
          <w:b/>
          <w:bCs/>
          <w:sz w:val="26"/>
          <w:szCs w:val="26"/>
          <w:rtl/>
          <w:lang w:val="en-US" w:bidi="ar-DZ"/>
        </w:rPr>
      </w:pPr>
      <w:r w:rsidRPr="00BA24A4">
        <w:rPr>
          <w:rFonts w:ascii="Simplified Arabic" w:eastAsia="Calibri" w:hAnsi="Simplified Arabic" w:cs="Simplified Arabic"/>
          <w:b/>
          <w:bCs/>
          <w:sz w:val="26"/>
          <w:szCs w:val="26"/>
          <w:rtl/>
          <w:lang w:val="en-US" w:bidi="ar-DZ"/>
        </w:rPr>
        <w:t>المستوى التعليمي</w:t>
      </w:r>
    </w:p>
    <w:p w14:paraId="73697919" w14:textId="77777777" w:rsidR="00BA24A4" w:rsidRPr="00BA24A4" w:rsidRDefault="00BA24A4" w:rsidP="00BA24A4">
      <w:pPr>
        <w:bidi/>
        <w:spacing w:after="160"/>
        <w:jc w:val="both"/>
        <w:rPr>
          <w:rFonts w:ascii="Simplified Arabic" w:eastAsia="Calibri" w:hAnsi="Simplified Arabic" w:cs="Simplified Arabic"/>
          <w:sz w:val="26"/>
          <w:szCs w:val="26"/>
          <w:rtl/>
        </w:rPr>
      </w:pPr>
      <w:r w:rsidRPr="00BA24A4">
        <w:rPr>
          <w:rFonts w:ascii="Simplified Arabic" w:eastAsia="Calibri" w:hAnsi="Simplified Arabic" w:cs="Simplified Arabic" w:hint="cs"/>
          <w:b/>
          <w:bCs/>
          <w:sz w:val="26"/>
          <w:szCs w:val="26"/>
          <w:rtl/>
        </w:rPr>
        <w:t xml:space="preserve">                 </w:t>
      </w:r>
      <w:r w:rsidRPr="00BA24A4">
        <w:rPr>
          <w:rFonts w:ascii="Simplified Arabic" w:eastAsia="Calibri" w:hAnsi="Simplified Arabic" w:cs="Simplified Arabic"/>
          <w:b/>
          <w:bCs/>
          <w:sz w:val="26"/>
          <w:szCs w:val="26"/>
          <w:rtl/>
        </w:rPr>
        <w:t xml:space="preserve">جدول رقم </w:t>
      </w:r>
      <w:r w:rsidRPr="00BA24A4">
        <w:rPr>
          <w:rFonts w:ascii="Simplified Arabic" w:eastAsia="Calibri" w:hAnsi="Simplified Arabic" w:cs="Simplified Arabic"/>
          <w:b/>
          <w:bCs/>
          <w:sz w:val="26"/>
          <w:szCs w:val="26"/>
          <w:rtl/>
          <w:lang w:bidi="ar-DZ"/>
        </w:rPr>
        <w:t>(24)</w:t>
      </w:r>
      <w:r w:rsidRPr="00BA24A4">
        <w:rPr>
          <w:rFonts w:ascii="Simplified Arabic" w:eastAsia="Calibri" w:hAnsi="Simplified Arabic" w:cs="Simplified Arabic"/>
          <w:b/>
          <w:bCs/>
          <w:sz w:val="26"/>
          <w:szCs w:val="26"/>
          <w:rtl/>
        </w:rPr>
        <w:t xml:space="preserve">: توزيع </w:t>
      </w:r>
      <w:r w:rsidRPr="00BA24A4">
        <w:rPr>
          <w:rFonts w:ascii="Simplified Arabic" w:eastAsia="Calibri" w:hAnsi="Simplified Arabic" w:cs="Simplified Arabic"/>
          <w:sz w:val="26"/>
          <w:szCs w:val="26"/>
          <w:rtl/>
        </w:rPr>
        <w:t>افراد العينة المستوى التعليمي لاستبيان الثاني.</w:t>
      </w:r>
    </w:p>
    <w:tbl>
      <w:tblPr>
        <w:tblStyle w:val="a6"/>
        <w:tblW w:w="0" w:type="auto"/>
        <w:tblLook w:val="04A0" w:firstRow="1" w:lastRow="0" w:firstColumn="1" w:lastColumn="0" w:noHBand="0" w:noVBand="1"/>
      </w:tblPr>
      <w:tblGrid>
        <w:gridCol w:w="3121"/>
        <w:gridCol w:w="3104"/>
        <w:gridCol w:w="3119"/>
      </w:tblGrid>
      <w:tr w:rsidR="00BA24A4" w:rsidRPr="00BA24A4" w14:paraId="4C8AAC64" w14:textId="77777777" w:rsidTr="00BA24A4">
        <w:tc>
          <w:tcPr>
            <w:tcW w:w="3245" w:type="dxa"/>
            <w:shd w:val="clear" w:color="auto" w:fill="B4C6E7"/>
          </w:tcPr>
          <w:p w14:paraId="3057A60D"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 xml:space="preserve">النسبة </w:t>
            </w:r>
          </w:p>
        </w:tc>
        <w:tc>
          <w:tcPr>
            <w:tcW w:w="3245" w:type="dxa"/>
            <w:shd w:val="clear" w:color="auto" w:fill="B4C6E7"/>
          </w:tcPr>
          <w:p w14:paraId="2D89FED7"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العدد</w:t>
            </w:r>
          </w:p>
        </w:tc>
        <w:tc>
          <w:tcPr>
            <w:tcW w:w="3246" w:type="dxa"/>
            <w:shd w:val="clear" w:color="auto" w:fill="B4C6E7"/>
          </w:tcPr>
          <w:p w14:paraId="220247D6"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 xml:space="preserve">السن </w:t>
            </w:r>
          </w:p>
        </w:tc>
      </w:tr>
      <w:tr w:rsidR="00BA24A4" w:rsidRPr="00BA24A4" w14:paraId="7CB9C707" w14:textId="77777777" w:rsidTr="00BA24A4">
        <w:tc>
          <w:tcPr>
            <w:tcW w:w="3245" w:type="dxa"/>
          </w:tcPr>
          <w:p w14:paraId="7F045563"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lang w:bidi="ar-DZ"/>
              </w:rPr>
            </w:pPr>
            <w:r w:rsidRPr="00BA24A4">
              <w:rPr>
                <w:rFonts w:ascii="Simplified Arabic" w:eastAsia="Calibri" w:hAnsi="Simplified Arabic" w:cs="Simplified Arabic"/>
                <w:sz w:val="26"/>
                <w:szCs w:val="26"/>
                <w:rtl/>
              </w:rPr>
              <w:t>19.2</w:t>
            </w:r>
            <w:r w:rsidRPr="00BA24A4">
              <w:rPr>
                <w:rFonts w:ascii="Simplified Arabic" w:eastAsia="Calibri" w:hAnsi="Simplified Arabic" w:cs="Simplified Arabic"/>
                <w:sz w:val="26"/>
                <w:szCs w:val="26"/>
                <w:rtl/>
                <w:lang w:bidi="ar-DZ"/>
              </w:rPr>
              <w:t>%</w:t>
            </w:r>
          </w:p>
        </w:tc>
        <w:tc>
          <w:tcPr>
            <w:tcW w:w="3245" w:type="dxa"/>
          </w:tcPr>
          <w:p w14:paraId="644CA7BB"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10</w:t>
            </w:r>
          </w:p>
        </w:tc>
        <w:tc>
          <w:tcPr>
            <w:tcW w:w="3246" w:type="dxa"/>
            <w:shd w:val="clear" w:color="auto" w:fill="D9E2F3"/>
          </w:tcPr>
          <w:p w14:paraId="6BCB9902" w14:textId="77777777" w:rsidR="00BA24A4" w:rsidRPr="00BA24A4" w:rsidRDefault="00BA24A4" w:rsidP="00BA24A4">
            <w:pPr>
              <w:bidi/>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متوسط وأقل</w:t>
            </w:r>
          </w:p>
        </w:tc>
      </w:tr>
      <w:tr w:rsidR="00BA24A4" w:rsidRPr="00BA24A4" w14:paraId="6577C84B" w14:textId="77777777" w:rsidTr="00BA24A4">
        <w:tc>
          <w:tcPr>
            <w:tcW w:w="3245" w:type="dxa"/>
          </w:tcPr>
          <w:p w14:paraId="7E15478F"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lang w:bidi="ar-DZ"/>
              </w:rPr>
            </w:pPr>
            <w:r w:rsidRPr="00BA24A4">
              <w:rPr>
                <w:rFonts w:ascii="Simplified Arabic" w:eastAsia="Calibri" w:hAnsi="Simplified Arabic" w:cs="Simplified Arabic"/>
                <w:sz w:val="26"/>
                <w:szCs w:val="26"/>
                <w:rtl/>
              </w:rPr>
              <w:t>38.5</w:t>
            </w:r>
            <w:r w:rsidRPr="00BA24A4">
              <w:rPr>
                <w:rFonts w:ascii="Simplified Arabic" w:eastAsia="Calibri" w:hAnsi="Simplified Arabic" w:cs="Simplified Arabic"/>
                <w:sz w:val="26"/>
                <w:szCs w:val="26"/>
                <w:rtl/>
                <w:lang w:bidi="ar-DZ"/>
              </w:rPr>
              <w:t>%</w:t>
            </w:r>
          </w:p>
        </w:tc>
        <w:tc>
          <w:tcPr>
            <w:tcW w:w="3245" w:type="dxa"/>
          </w:tcPr>
          <w:p w14:paraId="11672812"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20</w:t>
            </w:r>
          </w:p>
        </w:tc>
        <w:tc>
          <w:tcPr>
            <w:tcW w:w="3246" w:type="dxa"/>
            <w:shd w:val="clear" w:color="auto" w:fill="D9E2F3"/>
          </w:tcPr>
          <w:p w14:paraId="3D78FC67" w14:textId="77777777" w:rsidR="00BA24A4" w:rsidRPr="00BA24A4" w:rsidRDefault="00BA24A4" w:rsidP="00BA24A4">
            <w:pPr>
              <w:bidi/>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ثانوي</w:t>
            </w:r>
          </w:p>
        </w:tc>
      </w:tr>
      <w:tr w:rsidR="00BA24A4" w:rsidRPr="00BA24A4" w14:paraId="2C856CBF" w14:textId="77777777" w:rsidTr="00BA24A4">
        <w:tc>
          <w:tcPr>
            <w:tcW w:w="3245" w:type="dxa"/>
          </w:tcPr>
          <w:p w14:paraId="3F4BCD06"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lastRenderedPageBreak/>
              <w:t>38.5%</w:t>
            </w:r>
          </w:p>
        </w:tc>
        <w:tc>
          <w:tcPr>
            <w:tcW w:w="3245" w:type="dxa"/>
          </w:tcPr>
          <w:p w14:paraId="5A05289C"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20</w:t>
            </w:r>
          </w:p>
        </w:tc>
        <w:tc>
          <w:tcPr>
            <w:tcW w:w="3246" w:type="dxa"/>
            <w:shd w:val="clear" w:color="auto" w:fill="D9E2F3"/>
          </w:tcPr>
          <w:p w14:paraId="12F3C2D0" w14:textId="77777777" w:rsidR="00BA24A4" w:rsidRPr="00BA24A4" w:rsidRDefault="00BA24A4" w:rsidP="00BA24A4">
            <w:pPr>
              <w:bidi/>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جامعي</w:t>
            </w:r>
          </w:p>
        </w:tc>
      </w:tr>
      <w:tr w:rsidR="00BA24A4" w:rsidRPr="00BA24A4" w14:paraId="058247E9" w14:textId="77777777" w:rsidTr="00BA24A4">
        <w:tc>
          <w:tcPr>
            <w:tcW w:w="3245" w:type="dxa"/>
          </w:tcPr>
          <w:p w14:paraId="15A9A44B"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Pr>
              <w:t>3.8</w:t>
            </w:r>
            <w:r w:rsidRPr="00BA24A4">
              <w:rPr>
                <w:rFonts w:ascii="Simplified Arabic" w:eastAsia="Calibri" w:hAnsi="Simplified Arabic" w:cs="Simplified Arabic"/>
                <w:sz w:val="26"/>
                <w:szCs w:val="26"/>
                <w:rtl/>
                <w:lang w:val="fr-FR"/>
              </w:rPr>
              <w:t>%</w:t>
            </w:r>
          </w:p>
        </w:tc>
        <w:tc>
          <w:tcPr>
            <w:tcW w:w="3245" w:type="dxa"/>
          </w:tcPr>
          <w:p w14:paraId="2810A0F9"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2</w:t>
            </w:r>
          </w:p>
        </w:tc>
        <w:tc>
          <w:tcPr>
            <w:tcW w:w="3246" w:type="dxa"/>
            <w:shd w:val="clear" w:color="auto" w:fill="D9E2F3"/>
          </w:tcPr>
          <w:p w14:paraId="20FC2E20" w14:textId="77777777" w:rsidR="00BA24A4" w:rsidRPr="00BA24A4" w:rsidRDefault="00BA24A4" w:rsidP="00BA24A4">
            <w:pPr>
              <w:bidi/>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دراسات عليا</w:t>
            </w:r>
          </w:p>
        </w:tc>
      </w:tr>
      <w:tr w:rsidR="00BA24A4" w:rsidRPr="00BA24A4" w14:paraId="22F2488B" w14:textId="77777777" w:rsidTr="00BA24A4">
        <w:tc>
          <w:tcPr>
            <w:tcW w:w="3245" w:type="dxa"/>
          </w:tcPr>
          <w:p w14:paraId="720D77A7"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lang w:bidi="ar-DZ"/>
              </w:rPr>
            </w:pPr>
            <w:r w:rsidRPr="00BA24A4">
              <w:rPr>
                <w:rFonts w:ascii="Simplified Arabic" w:eastAsia="Calibri" w:hAnsi="Simplified Arabic" w:cs="Simplified Arabic"/>
                <w:sz w:val="26"/>
                <w:szCs w:val="26"/>
                <w:rtl/>
              </w:rPr>
              <w:t>100</w:t>
            </w:r>
            <w:r w:rsidRPr="00BA24A4">
              <w:rPr>
                <w:rFonts w:ascii="Simplified Arabic" w:eastAsia="Calibri" w:hAnsi="Simplified Arabic" w:cs="Simplified Arabic"/>
                <w:sz w:val="26"/>
                <w:szCs w:val="26"/>
                <w:rtl/>
                <w:lang w:bidi="ar-DZ"/>
              </w:rPr>
              <w:t>%</w:t>
            </w:r>
          </w:p>
        </w:tc>
        <w:tc>
          <w:tcPr>
            <w:tcW w:w="3245" w:type="dxa"/>
          </w:tcPr>
          <w:p w14:paraId="09B442D9" w14:textId="77777777" w:rsidR="00BA24A4" w:rsidRPr="00BA24A4" w:rsidRDefault="00BA24A4" w:rsidP="00BA24A4">
            <w:pPr>
              <w:autoSpaceDE w:val="0"/>
              <w:autoSpaceDN w:val="0"/>
              <w:bidi/>
              <w:adjustRightInd w:val="0"/>
              <w:spacing w:line="276" w:lineRule="auto"/>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52</w:t>
            </w:r>
          </w:p>
        </w:tc>
        <w:tc>
          <w:tcPr>
            <w:tcW w:w="3246" w:type="dxa"/>
            <w:shd w:val="clear" w:color="auto" w:fill="D9E2F3"/>
          </w:tcPr>
          <w:p w14:paraId="63753800" w14:textId="77777777" w:rsidR="00BA24A4" w:rsidRPr="00BA24A4" w:rsidRDefault="00BA24A4" w:rsidP="00BA24A4">
            <w:pPr>
              <w:bidi/>
              <w:jc w:val="both"/>
              <w:rPr>
                <w:rFonts w:ascii="Simplified Arabic" w:eastAsia="Calibri" w:hAnsi="Simplified Arabic" w:cs="Simplified Arabic"/>
                <w:sz w:val="26"/>
                <w:szCs w:val="26"/>
              </w:rPr>
            </w:pPr>
            <w:r w:rsidRPr="00BA24A4">
              <w:rPr>
                <w:rFonts w:ascii="Simplified Arabic" w:eastAsia="Calibri" w:hAnsi="Simplified Arabic" w:cs="Simplified Arabic"/>
                <w:sz w:val="26"/>
                <w:szCs w:val="26"/>
                <w:rtl/>
              </w:rPr>
              <w:t>المجموع</w:t>
            </w:r>
          </w:p>
        </w:tc>
      </w:tr>
    </w:tbl>
    <w:p w14:paraId="43D5CF97" w14:textId="2051AB5E" w:rsidR="00BA24A4" w:rsidRDefault="00BA24A4" w:rsidP="00BA24A4">
      <w:pPr>
        <w:bidi/>
        <w:spacing w:after="160"/>
        <w:jc w:val="both"/>
        <w:rPr>
          <w:rFonts w:ascii="Simplified Arabic" w:eastAsia="Calibri" w:hAnsi="Simplified Arabic" w:cs="Simplified Arabic"/>
          <w:sz w:val="26"/>
          <w:szCs w:val="26"/>
          <w:rtl/>
          <w:lang w:val="en-US" w:bidi="ar-DZ"/>
        </w:rPr>
      </w:pPr>
      <w:r w:rsidRPr="00BA24A4">
        <w:rPr>
          <w:rFonts w:ascii="Simplified Arabic" w:eastAsia="Calibri" w:hAnsi="Simplified Arabic" w:cs="Simplified Arabic" w:hint="cs"/>
          <w:b/>
          <w:bCs/>
          <w:sz w:val="26"/>
          <w:szCs w:val="26"/>
          <w:rtl/>
          <w:lang w:val="en-US" w:bidi="ar-DZ"/>
        </w:rPr>
        <w:t xml:space="preserve">  </w:t>
      </w:r>
      <w:r w:rsidRPr="00BA24A4">
        <w:rPr>
          <w:rFonts w:ascii="Simplified Arabic" w:eastAsia="Calibri" w:hAnsi="Simplified Arabic" w:cs="Simplified Arabic"/>
          <w:b/>
          <w:bCs/>
          <w:sz w:val="26"/>
          <w:szCs w:val="26"/>
          <w:rtl/>
          <w:lang w:val="en-US" w:bidi="ar-DZ"/>
        </w:rPr>
        <w:t xml:space="preserve">المصدر: </w:t>
      </w:r>
      <w:r w:rsidRPr="00BA24A4">
        <w:rPr>
          <w:rFonts w:ascii="Simplified Arabic" w:eastAsia="Calibri" w:hAnsi="Simplified Arabic" w:cs="Simplified Arabic"/>
          <w:sz w:val="26"/>
          <w:szCs w:val="26"/>
          <w:rtl/>
          <w:lang w:val="en-US" w:bidi="ar-DZ"/>
        </w:rPr>
        <w:t>من إعداد الطالب اعتمادا على (</w:t>
      </w:r>
      <w:r w:rsidRPr="00BA24A4">
        <w:rPr>
          <w:rFonts w:ascii="Simplified Arabic" w:eastAsia="Calibri" w:hAnsi="Simplified Arabic" w:cs="Simplified Arabic"/>
          <w:sz w:val="26"/>
          <w:szCs w:val="26"/>
          <w:lang w:val="en-US" w:bidi="ar-DZ"/>
        </w:rPr>
        <w:t>SPSS</w:t>
      </w:r>
      <w:r w:rsidRPr="00BA24A4">
        <w:rPr>
          <w:rFonts w:ascii="Simplified Arabic" w:eastAsia="Calibri" w:hAnsi="Simplified Arabic" w:cs="Simplified Arabic"/>
          <w:sz w:val="26"/>
          <w:szCs w:val="26"/>
          <w:rtl/>
          <w:lang w:val="en-US" w:bidi="ar-DZ"/>
        </w:rPr>
        <w:t>).</w:t>
      </w:r>
    </w:p>
    <w:p w14:paraId="46E61169" w14:textId="77777777" w:rsidR="00BA24A4" w:rsidRPr="00BA24A4" w:rsidRDefault="00BA24A4" w:rsidP="00BA24A4">
      <w:pPr>
        <w:tabs>
          <w:tab w:val="left" w:pos="1660"/>
        </w:tabs>
        <w:bidi/>
        <w:spacing w:after="160" w:line="259" w:lineRule="auto"/>
        <w:ind w:left="-2"/>
        <w:contextualSpacing/>
        <w:jc w:val="both"/>
        <w:rPr>
          <w:rFonts w:ascii="Simplified Arabic" w:eastAsia="Calibri" w:hAnsi="Simplified Arabic" w:cs="Simplified Arabic"/>
          <w:sz w:val="26"/>
          <w:szCs w:val="26"/>
          <w:rtl/>
          <w:lang w:val="en-US" w:bidi="ar-DZ"/>
        </w:rPr>
      </w:pPr>
      <w:r w:rsidRPr="00BA24A4">
        <w:rPr>
          <w:rFonts w:ascii="Simplified Arabic" w:eastAsia="Calibri" w:hAnsi="Simplified Arabic" w:cs="Simplified Arabic" w:hint="cs"/>
          <w:b/>
          <w:bCs/>
          <w:sz w:val="26"/>
          <w:szCs w:val="26"/>
          <w:rtl/>
          <w:lang w:val="en-US" w:bidi="ar-DZ"/>
        </w:rPr>
        <w:t xml:space="preserve">                       </w:t>
      </w:r>
      <w:r w:rsidRPr="00BA24A4">
        <w:rPr>
          <w:rFonts w:ascii="Simplified Arabic" w:eastAsia="Calibri" w:hAnsi="Simplified Arabic" w:cs="Simplified Arabic"/>
          <w:b/>
          <w:bCs/>
          <w:sz w:val="26"/>
          <w:szCs w:val="26"/>
          <w:rtl/>
          <w:lang w:val="en-US" w:bidi="ar-DZ"/>
        </w:rPr>
        <w:t xml:space="preserve">الشكل رقم (3-8): </w:t>
      </w:r>
      <w:r w:rsidRPr="00BA24A4">
        <w:rPr>
          <w:rFonts w:ascii="Simplified Arabic" w:eastAsia="Calibri" w:hAnsi="Simplified Arabic" w:cs="Simplified Arabic"/>
          <w:sz w:val="26"/>
          <w:szCs w:val="26"/>
          <w:rtl/>
          <w:lang w:val="en-US" w:bidi="ar-DZ"/>
        </w:rPr>
        <w:t>توزيع عينة حسب المستوى التعليمي لاستبيان الثاني.</w:t>
      </w:r>
    </w:p>
    <w:p w14:paraId="7827FF66" w14:textId="7CB5ADFF" w:rsidR="00BA24A4" w:rsidRPr="00BA24A4" w:rsidRDefault="00BA24A4" w:rsidP="00BA24A4">
      <w:pPr>
        <w:bidi/>
        <w:spacing w:after="160"/>
        <w:jc w:val="center"/>
        <w:rPr>
          <w:rFonts w:ascii="Simplified Arabic" w:eastAsia="Calibri" w:hAnsi="Simplified Arabic" w:cs="Simplified Arabic"/>
          <w:sz w:val="26"/>
          <w:szCs w:val="26"/>
          <w:rtl/>
          <w:lang w:val="en-US" w:bidi="ar-DZ"/>
        </w:rPr>
      </w:pPr>
      <w:r w:rsidRPr="00764D56">
        <w:rPr>
          <w:rFonts w:ascii="Simplified Arabic" w:hAnsi="Simplified Arabic" w:cs="Simplified Arabic"/>
          <w:noProof/>
          <w:sz w:val="26"/>
          <w:szCs w:val="26"/>
        </w:rPr>
        <w:drawing>
          <wp:inline distT="0" distB="0" distL="0" distR="0" wp14:anchorId="60E10C2A" wp14:editId="349CA344">
            <wp:extent cx="4572000" cy="2743200"/>
            <wp:effectExtent l="0" t="0" r="0" b="0"/>
            <wp:docPr id="59" name="مخطط 59">
              <a:extLst xmlns:a="http://schemas.openxmlformats.org/drawingml/2006/main">
                <a:ext uri="{FF2B5EF4-FFF2-40B4-BE49-F238E27FC236}">
                  <a16:creationId xmlns:a16="http://schemas.microsoft.com/office/drawing/2014/main" id="{1197AFF8-ACB2-4387-AB93-A8B7A434031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15A49C1" w14:textId="7BDF89EC" w:rsidR="00BA24A4" w:rsidRPr="00BA24A4" w:rsidRDefault="00BA24A4" w:rsidP="00BA24A4">
      <w:pPr>
        <w:tabs>
          <w:tab w:val="left" w:pos="1660"/>
        </w:tabs>
        <w:bidi/>
        <w:spacing w:after="160" w:line="360" w:lineRule="auto"/>
        <w:ind w:left="-2"/>
        <w:contextualSpacing/>
        <w:jc w:val="both"/>
        <w:rPr>
          <w:rFonts w:ascii="Simplified Arabic" w:eastAsia="Calibri" w:hAnsi="Simplified Arabic" w:cs="Simplified Arabic"/>
          <w:sz w:val="26"/>
          <w:szCs w:val="26"/>
          <w:rtl/>
          <w:lang w:val="en-US" w:bidi="ar-DZ"/>
        </w:rPr>
      </w:pPr>
      <w:r w:rsidRPr="00BA24A4">
        <w:rPr>
          <w:rFonts w:ascii="Simplified Arabic" w:eastAsia="Calibri" w:hAnsi="Simplified Arabic" w:cs="Simplified Arabic"/>
          <w:sz w:val="26"/>
          <w:szCs w:val="26"/>
          <w:rtl/>
          <w:lang w:val="en-US" w:bidi="ar-DZ"/>
        </w:rPr>
        <w:t>المصدر: من إعداد الطالب اعتمادا على (</w:t>
      </w:r>
      <w:r w:rsidRPr="00BA24A4">
        <w:rPr>
          <w:rFonts w:ascii="Simplified Arabic" w:eastAsia="Calibri" w:hAnsi="Simplified Arabic" w:cs="Simplified Arabic"/>
          <w:sz w:val="26"/>
          <w:szCs w:val="26"/>
        </w:rPr>
        <w:t>Excel</w:t>
      </w:r>
      <w:r w:rsidRPr="00BA24A4">
        <w:rPr>
          <w:rFonts w:ascii="Simplified Arabic" w:eastAsia="Calibri" w:hAnsi="Simplified Arabic" w:cs="Simplified Arabic"/>
          <w:sz w:val="26"/>
          <w:szCs w:val="26"/>
          <w:rtl/>
          <w:lang w:val="en-US" w:bidi="ar-DZ"/>
        </w:rPr>
        <w:t>).</w:t>
      </w:r>
    </w:p>
    <w:p w14:paraId="1FCC469C" w14:textId="77777777" w:rsidR="00BA24A4" w:rsidRPr="00BA24A4" w:rsidRDefault="00BA24A4" w:rsidP="00BA24A4">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أما فيما يخص المستوى التعليمي حوالي 77</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 xml:space="preserve"> من أفراد العينة المدروسة مستواهم بين الثانوي والجامعي، في حين ان 19</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 xml:space="preserve"> من مستوى متوسط واقل، اما 4</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 xml:space="preserve"> فتمثل من هو مستواهم دراسات عليا.</w:t>
      </w:r>
    </w:p>
    <w:p w14:paraId="7ABD8BCF" w14:textId="77777777" w:rsidR="00BA24A4" w:rsidRPr="00BA24A4" w:rsidRDefault="00BA24A4" w:rsidP="00BA24A4">
      <w:pPr>
        <w:numPr>
          <w:ilvl w:val="0"/>
          <w:numId w:val="60"/>
        </w:numPr>
        <w:tabs>
          <w:tab w:val="left" w:pos="1660"/>
        </w:tabs>
        <w:bidi/>
        <w:spacing w:after="160" w:line="360" w:lineRule="auto"/>
        <w:contextualSpacing/>
        <w:jc w:val="both"/>
        <w:rPr>
          <w:rFonts w:ascii="Simplified Arabic" w:eastAsia="Calibri" w:hAnsi="Simplified Arabic" w:cs="Simplified Arabic"/>
          <w:b/>
          <w:bCs/>
          <w:sz w:val="26"/>
          <w:szCs w:val="26"/>
          <w:rtl/>
        </w:rPr>
      </w:pPr>
      <w:r w:rsidRPr="00BA24A4">
        <w:rPr>
          <w:rFonts w:ascii="Simplified Arabic" w:eastAsia="Calibri" w:hAnsi="Simplified Arabic" w:cs="Simplified Arabic"/>
          <w:b/>
          <w:bCs/>
          <w:sz w:val="26"/>
          <w:szCs w:val="26"/>
          <w:rtl/>
        </w:rPr>
        <w:t>تحليل المحور الأول المتعلق ببعد الاستجابة</w:t>
      </w:r>
    </w:p>
    <w:p w14:paraId="54A98CCB" w14:textId="77777777" w:rsidR="00BA24A4" w:rsidRPr="00BA24A4" w:rsidRDefault="00BA24A4" w:rsidP="00BA24A4">
      <w:pPr>
        <w:numPr>
          <w:ilvl w:val="0"/>
          <w:numId w:val="97"/>
        </w:numPr>
        <w:tabs>
          <w:tab w:val="left" w:pos="1660"/>
        </w:tabs>
        <w:bidi/>
        <w:spacing w:after="160" w:line="259" w:lineRule="auto"/>
        <w:contextualSpacing/>
        <w:jc w:val="both"/>
        <w:rPr>
          <w:rFonts w:ascii="Simplified Arabic" w:eastAsia="Calibri" w:hAnsi="Simplified Arabic" w:cs="Simplified Arabic"/>
          <w:b/>
          <w:bCs/>
          <w:sz w:val="26"/>
          <w:szCs w:val="26"/>
        </w:rPr>
      </w:pPr>
      <w:r w:rsidRPr="00BA24A4">
        <w:rPr>
          <w:rFonts w:ascii="Simplified Arabic" w:eastAsia="Calibri" w:hAnsi="Simplified Arabic" w:cs="Simplified Arabic"/>
          <w:b/>
          <w:bCs/>
          <w:sz w:val="26"/>
          <w:szCs w:val="26"/>
          <w:rtl/>
        </w:rPr>
        <w:t>يستجيب العاملون بشكل فوري لاحتياجات المرضى.</w:t>
      </w:r>
    </w:p>
    <w:p w14:paraId="078B26AF" w14:textId="77777777" w:rsidR="00BA24A4" w:rsidRPr="00BA24A4" w:rsidRDefault="00BA24A4" w:rsidP="00BA24A4">
      <w:pPr>
        <w:tabs>
          <w:tab w:val="left" w:pos="1660"/>
        </w:tabs>
        <w:bidi/>
        <w:spacing w:after="160" w:line="259" w:lineRule="auto"/>
        <w:ind w:left="360"/>
        <w:contextualSpacing/>
        <w:jc w:val="both"/>
        <w:rPr>
          <w:rFonts w:ascii="Simplified Arabic" w:eastAsia="Calibri" w:hAnsi="Simplified Arabic" w:cs="Simplified Arabic"/>
          <w:b/>
          <w:bCs/>
          <w:sz w:val="26"/>
          <w:szCs w:val="26"/>
          <w:rtl/>
        </w:rPr>
      </w:pPr>
    </w:p>
    <w:p w14:paraId="0057C060" w14:textId="77777777" w:rsidR="00BA24A4" w:rsidRPr="00BA24A4" w:rsidRDefault="00BA24A4" w:rsidP="00BA24A4">
      <w:pPr>
        <w:tabs>
          <w:tab w:val="left" w:pos="1660"/>
        </w:tabs>
        <w:bidi/>
        <w:spacing w:after="160" w:line="259" w:lineRule="auto"/>
        <w:ind w:left="-2"/>
        <w:contextualSpacing/>
        <w:jc w:val="both"/>
        <w:rPr>
          <w:rFonts w:ascii="Simplified Arabic" w:eastAsia="Calibri" w:hAnsi="Simplified Arabic" w:cs="Simplified Arabic"/>
          <w:b/>
          <w:bCs/>
          <w:sz w:val="26"/>
          <w:szCs w:val="26"/>
          <w:rtl/>
        </w:rPr>
      </w:pPr>
      <w:r w:rsidRPr="00BA24A4">
        <w:rPr>
          <w:rFonts w:ascii="Simplified Arabic" w:eastAsia="Calibri" w:hAnsi="Simplified Arabic" w:cs="Simplified Arabic"/>
          <w:b/>
          <w:bCs/>
          <w:sz w:val="26"/>
          <w:szCs w:val="26"/>
          <w:rtl/>
        </w:rPr>
        <w:t xml:space="preserve">                            الجدول رقم</w:t>
      </w:r>
      <w:r w:rsidRPr="00BA24A4">
        <w:rPr>
          <w:rFonts w:ascii="Simplified Arabic" w:eastAsia="Calibri" w:hAnsi="Simplified Arabic" w:cs="Simplified Arabic"/>
          <w:b/>
          <w:bCs/>
          <w:sz w:val="26"/>
          <w:szCs w:val="26"/>
          <w:rtl/>
          <w:lang w:bidi="ar-DZ"/>
        </w:rPr>
        <w:t xml:space="preserve"> </w:t>
      </w:r>
      <w:r w:rsidRPr="00BA24A4">
        <w:rPr>
          <w:rFonts w:ascii="Simplified Arabic" w:eastAsia="Calibri" w:hAnsi="Simplified Arabic" w:cs="Simplified Arabic"/>
          <w:b/>
          <w:bCs/>
          <w:sz w:val="26"/>
          <w:szCs w:val="26"/>
        </w:rPr>
        <w:t>)</w:t>
      </w:r>
      <w:r w:rsidRPr="00BA24A4">
        <w:rPr>
          <w:rFonts w:ascii="Simplified Arabic" w:eastAsia="Calibri" w:hAnsi="Simplified Arabic" w:cs="Simplified Arabic"/>
          <w:b/>
          <w:bCs/>
          <w:sz w:val="26"/>
          <w:szCs w:val="26"/>
          <w:rtl/>
        </w:rPr>
        <w:t xml:space="preserve">24 </w:t>
      </w:r>
      <w:r w:rsidRPr="00BA24A4">
        <w:rPr>
          <w:rFonts w:ascii="Simplified Arabic" w:eastAsia="Calibri" w:hAnsi="Simplified Arabic" w:cs="Simplified Arabic"/>
          <w:b/>
          <w:bCs/>
          <w:sz w:val="26"/>
          <w:szCs w:val="26"/>
        </w:rPr>
        <w:t>(</w:t>
      </w:r>
      <w:r w:rsidRPr="00BA24A4">
        <w:rPr>
          <w:rFonts w:ascii="Simplified Arabic" w:eastAsia="Calibri" w:hAnsi="Simplified Arabic" w:cs="Simplified Arabic"/>
          <w:b/>
          <w:bCs/>
          <w:sz w:val="26"/>
          <w:szCs w:val="26"/>
          <w:rtl/>
        </w:rPr>
        <w:t xml:space="preserve">يوضح </w:t>
      </w:r>
      <w:r w:rsidRPr="00BA24A4">
        <w:rPr>
          <w:rFonts w:ascii="Simplified Arabic" w:eastAsia="Calibri" w:hAnsi="Simplified Arabic" w:cs="Simplified Arabic"/>
          <w:sz w:val="26"/>
          <w:szCs w:val="26"/>
          <w:rtl/>
        </w:rPr>
        <w:t>مدى استجابة العاملين لاحتياجات المرضى.</w:t>
      </w:r>
    </w:p>
    <w:tbl>
      <w:tblPr>
        <w:tblStyle w:val="a6"/>
        <w:bidiVisual/>
        <w:tblW w:w="0" w:type="auto"/>
        <w:tblInd w:w="1027" w:type="dxa"/>
        <w:tblLook w:val="04A0" w:firstRow="1" w:lastRow="0" w:firstColumn="1" w:lastColumn="0" w:noHBand="0" w:noVBand="1"/>
      </w:tblPr>
      <w:tblGrid>
        <w:gridCol w:w="3020"/>
        <w:gridCol w:w="2391"/>
        <w:gridCol w:w="2269"/>
      </w:tblGrid>
      <w:tr w:rsidR="00BA24A4" w:rsidRPr="00BA24A4" w14:paraId="77032DFB" w14:textId="77777777" w:rsidTr="00BA24A4">
        <w:tc>
          <w:tcPr>
            <w:tcW w:w="3020" w:type="dxa"/>
            <w:shd w:val="clear" w:color="auto" w:fill="B4C6E7"/>
          </w:tcPr>
          <w:p w14:paraId="38984F83" w14:textId="77777777" w:rsidR="00BA24A4" w:rsidRPr="00BA24A4" w:rsidRDefault="00BA24A4" w:rsidP="00BA24A4">
            <w:pPr>
              <w:bidi/>
              <w:jc w:val="both"/>
              <w:rPr>
                <w:rFonts w:ascii="Simplified Arabic" w:eastAsia="Calibri" w:hAnsi="Simplified Arabic" w:cs="Simplified Arabic"/>
                <w:sz w:val="26"/>
                <w:szCs w:val="26"/>
                <w:rtl/>
                <w:lang w:val="fr-FR"/>
              </w:rPr>
            </w:pPr>
            <w:bookmarkStart w:id="47" w:name="_Hlk75558442"/>
            <w:r w:rsidRPr="00BA24A4">
              <w:rPr>
                <w:rFonts w:ascii="Simplified Arabic" w:eastAsia="Calibri" w:hAnsi="Simplified Arabic" w:cs="Simplified Arabic"/>
                <w:sz w:val="26"/>
                <w:szCs w:val="26"/>
                <w:rtl/>
                <w:lang w:val="fr-FR"/>
              </w:rPr>
              <w:t>درجة الموافقة</w:t>
            </w:r>
          </w:p>
        </w:tc>
        <w:tc>
          <w:tcPr>
            <w:tcW w:w="2391" w:type="dxa"/>
            <w:shd w:val="clear" w:color="auto" w:fill="B4C6E7"/>
          </w:tcPr>
          <w:p w14:paraId="462F1ED8"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التكرار</w:t>
            </w:r>
          </w:p>
        </w:tc>
        <w:tc>
          <w:tcPr>
            <w:tcW w:w="2269" w:type="dxa"/>
            <w:shd w:val="clear" w:color="auto" w:fill="B4C6E7"/>
          </w:tcPr>
          <w:p w14:paraId="18BF1E89" w14:textId="77777777" w:rsidR="00BA24A4" w:rsidRPr="00BA24A4" w:rsidRDefault="00BA24A4" w:rsidP="00BA24A4">
            <w:pPr>
              <w:bidi/>
              <w:jc w:val="both"/>
              <w:rPr>
                <w:rFonts w:ascii="Simplified Arabic" w:eastAsia="Calibri" w:hAnsi="Simplified Arabic" w:cs="Simplified Arabic"/>
                <w:sz w:val="26"/>
                <w:szCs w:val="26"/>
                <w:lang w:val="fr-FR"/>
              </w:rPr>
            </w:pPr>
            <w:r w:rsidRPr="00BA24A4">
              <w:rPr>
                <w:rFonts w:ascii="Simplified Arabic" w:eastAsia="Calibri" w:hAnsi="Simplified Arabic" w:cs="Simplified Arabic"/>
                <w:sz w:val="26"/>
                <w:szCs w:val="26"/>
                <w:rtl/>
                <w:lang w:val="fr-FR"/>
              </w:rPr>
              <w:t>النسبة المئوية</w:t>
            </w:r>
            <w:r w:rsidRPr="00BA24A4">
              <w:rPr>
                <w:rFonts w:ascii="Simplified Arabic" w:eastAsia="Calibri" w:hAnsi="Simplified Arabic" w:cs="Simplified Arabic"/>
                <w:sz w:val="26"/>
                <w:szCs w:val="26"/>
                <w:lang w:val="fr-FR"/>
              </w:rPr>
              <w:t>%</w:t>
            </w:r>
          </w:p>
        </w:tc>
      </w:tr>
      <w:tr w:rsidR="00BA24A4" w:rsidRPr="00BA24A4" w14:paraId="2271D0DD" w14:textId="77777777" w:rsidTr="00BA24A4">
        <w:tc>
          <w:tcPr>
            <w:tcW w:w="3020" w:type="dxa"/>
            <w:shd w:val="clear" w:color="auto" w:fill="D9E2F3"/>
          </w:tcPr>
          <w:p w14:paraId="5007E993"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غير موافق تماما</w:t>
            </w:r>
          </w:p>
        </w:tc>
        <w:tc>
          <w:tcPr>
            <w:tcW w:w="2391" w:type="dxa"/>
          </w:tcPr>
          <w:p w14:paraId="5A987BC0"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02</w:t>
            </w:r>
          </w:p>
        </w:tc>
        <w:tc>
          <w:tcPr>
            <w:tcW w:w="2269" w:type="dxa"/>
          </w:tcPr>
          <w:p w14:paraId="26D05C4E"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3.8</w:t>
            </w:r>
          </w:p>
        </w:tc>
      </w:tr>
      <w:tr w:rsidR="00BA24A4" w:rsidRPr="00BA24A4" w14:paraId="48A76EAD" w14:textId="77777777" w:rsidTr="00BA24A4">
        <w:tc>
          <w:tcPr>
            <w:tcW w:w="3020" w:type="dxa"/>
            <w:shd w:val="clear" w:color="auto" w:fill="D9E2F3"/>
          </w:tcPr>
          <w:p w14:paraId="03666E6E"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غير موافق</w:t>
            </w:r>
          </w:p>
        </w:tc>
        <w:tc>
          <w:tcPr>
            <w:tcW w:w="2391" w:type="dxa"/>
          </w:tcPr>
          <w:p w14:paraId="0BA711A9"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02</w:t>
            </w:r>
          </w:p>
        </w:tc>
        <w:tc>
          <w:tcPr>
            <w:tcW w:w="2269" w:type="dxa"/>
          </w:tcPr>
          <w:p w14:paraId="235D2D81"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3.8</w:t>
            </w:r>
          </w:p>
        </w:tc>
      </w:tr>
      <w:tr w:rsidR="00BA24A4" w:rsidRPr="00BA24A4" w14:paraId="635A878E" w14:textId="77777777" w:rsidTr="00BA24A4">
        <w:tc>
          <w:tcPr>
            <w:tcW w:w="3020" w:type="dxa"/>
            <w:shd w:val="clear" w:color="auto" w:fill="D9E2F3"/>
          </w:tcPr>
          <w:p w14:paraId="5A4DC142"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محايد</w:t>
            </w:r>
          </w:p>
        </w:tc>
        <w:tc>
          <w:tcPr>
            <w:tcW w:w="2391" w:type="dxa"/>
          </w:tcPr>
          <w:p w14:paraId="73FBD5B8"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16</w:t>
            </w:r>
          </w:p>
        </w:tc>
        <w:tc>
          <w:tcPr>
            <w:tcW w:w="2269" w:type="dxa"/>
          </w:tcPr>
          <w:p w14:paraId="1F42DE65"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30.8</w:t>
            </w:r>
          </w:p>
        </w:tc>
      </w:tr>
      <w:tr w:rsidR="00BA24A4" w:rsidRPr="00BA24A4" w14:paraId="3788DAE4" w14:textId="77777777" w:rsidTr="00BA24A4">
        <w:tc>
          <w:tcPr>
            <w:tcW w:w="3020" w:type="dxa"/>
            <w:shd w:val="clear" w:color="auto" w:fill="D9E2F3"/>
          </w:tcPr>
          <w:p w14:paraId="230F3BA3"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موافق</w:t>
            </w:r>
          </w:p>
        </w:tc>
        <w:tc>
          <w:tcPr>
            <w:tcW w:w="2391" w:type="dxa"/>
          </w:tcPr>
          <w:p w14:paraId="1A6FA905"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27</w:t>
            </w:r>
          </w:p>
        </w:tc>
        <w:tc>
          <w:tcPr>
            <w:tcW w:w="2269" w:type="dxa"/>
          </w:tcPr>
          <w:p w14:paraId="48B3DF43"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51.9</w:t>
            </w:r>
          </w:p>
        </w:tc>
      </w:tr>
      <w:tr w:rsidR="00BA24A4" w:rsidRPr="00BA24A4" w14:paraId="19D294BD" w14:textId="77777777" w:rsidTr="00BA24A4">
        <w:tc>
          <w:tcPr>
            <w:tcW w:w="3020" w:type="dxa"/>
            <w:shd w:val="clear" w:color="auto" w:fill="D9E2F3"/>
          </w:tcPr>
          <w:p w14:paraId="18423698"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موافق تماما</w:t>
            </w:r>
          </w:p>
        </w:tc>
        <w:tc>
          <w:tcPr>
            <w:tcW w:w="2391" w:type="dxa"/>
          </w:tcPr>
          <w:p w14:paraId="3F352FEC"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05</w:t>
            </w:r>
          </w:p>
        </w:tc>
        <w:tc>
          <w:tcPr>
            <w:tcW w:w="2269" w:type="dxa"/>
          </w:tcPr>
          <w:p w14:paraId="767C4E3E"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9.6</w:t>
            </w:r>
          </w:p>
        </w:tc>
      </w:tr>
      <w:tr w:rsidR="00BA24A4" w:rsidRPr="00BA24A4" w14:paraId="36FA11B7" w14:textId="77777777" w:rsidTr="00BA24A4">
        <w:tc>
          <w:tcPr>
            <w:tcW w:w="3020" w:type="dxa"/>
            <w:shd w:val="clear" w:color="auto" w:fill="D9E2F3"/>
          </w:tcPr>
          <w:p w14:paraId="3EA0E602"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lastRenderedPageBreak/>
              <w:t>المجموع</w:t>
            </w:r>
          </w:p>
        </w:tc>
        <w:tc>
          <w:tcPr>
            <w:tcW w:w="2391" w:type="dxa"/>
          </w:tcPr>
          <w:p w14:paraId="3DA4C247"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52</w:t>
            </w:r>
          </w:p>
        </w:tc>
        <w:tc>
          <w:tcPr>
            <w:tcW w:w="2269" w:type="dxa"/>
          </w:tcPr>
          <w:p w14:paraId="74BDF8AE" w14:textId="77777777" w:rsidR="00BA24A4" w:rsidRPr="00BA24A4" w:rsidRDefault="00BA24A4" w:rsidP="00BA24A4">
            <w:pPr>
              <w:bidi/>
              <w:jc w:val="both"/>
              <w:rPr>
                <w:rFonts w:ascii="Simplified Arabic" w:eastAsia="Calibri" w:hAnsi="Simplified Arabic" w:cs="Simplified Arabic"/>
                <w:sz w:val="26"/>
                <w:szCs w:val="26"/>
                <w:rtl/>
                <w:lang w:val="fr-FR"/>
              </w:rPr>
            </w:pPr>
            <w:r w:rsidRPr="00BA24A4">
              <w:rPr>
                <w:rFonts w:ascii="Simplified Arabic" w:eastAsia="Calibri" w:hAnsi="Simplified Arabic" w:cs="Simplified Arabic"/>
                <w:sz w:val="26"/>
                <w:szCs w:val="26"/>
                <w:rtl/>
                <w:lang w:val="fr-FR"/>
              </w:rPr>
              <w:t>100</w:t>
            </w:r>
          </w:p>
        </w:tc>
      </w:tr>
    </w:tbl>
    <w:bookmarkEnd w:id="47"/>
    <w:p w14:paraId="6AB433FF" w14:textId="77777777" w:rsidR="00BA24A4" w:rsidRPr="00BA24A4" w:rsidRDefault="00BA24A4" w:rsidP="00BA24A4">
      <w:pPr>
        <w:bidi/>
        <w:spacing w:after="160" w:line="240" w:lineRule="auto"/>
        <w:jc w:val="center"/>
        <w:rPr>
          <w:rFonts w:ascii="Simplified Arabic" w:eastAsia="Calibri" w:hAnsi="Simplified Arabic" w:cs="Simplified Arabic"/>
          <w:sz w:val="26"/>
          <w:szCs w:val="26"/>
          <w:rtl/>
        </w:rPr>
      </w:pPr>
      <w:r w:rsidRPr="00BA24A4">
        <w:rPr>
          <w:rFonts w:ascii="Simplified Arabic" w:eastAsia="Calibri" w:hAnsi="Simplified Arabic" w:cs="Simplified Arabic"/>
          <w:b/>
          <w:bCs/>
          <w:sz w:val="26"/>
          <w:szCs w:val="26"/>
          <w:rtl/>
        </w:rPr>
        <w:t>المصدر</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 xml:space="preserve"> من اعداد الطالب اعتمادا على نتائج </w:t>
      </w:r>
      <w:r w:rsidRPr="00BA24A4">
        <w:rPr>
          <w:rFonts w:ascii="Simplified Arabic" w:eastAsia="Calibri" w:hAnsi="Simplified Arabic" w:cs="Simplified Arabic"/>
          <w:sz w:val="26"/>
          <w:szCs w:val="26"/>
        </w:rPr>
        <w:t>spss</w:t>
      </w:r>
      <w:r w:rsidRPr="00BA24A4">
        <w:rPr>
          <w:rFonts w:ascii="Simplified Arabic" w:eastAsia="Calibri" w:hAnsi="Simplified Arabic" w:cs="Simplified Arabic"/>
          <w:sz w:val="26"/>
          <w:szCs w:val="26"/>
          <w:rtl/>
        </w:rPr>
        <w:t>.</w:t>
      </w:r>
    </w:p>
    <w:p w14:paraId="1E3BAC15" w14:textId="24B55279" w:rsidR="00BA24A4" w:rsidRDefault="00BA24A4" w:rsidP="00BA24A4">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BA24A4">
        <w:rPr>
          <w:rFonts w:ascii="Simplified Arabic" w:eastAsia="Calibri" w:hAnsi="Simplified Arabic" w:cs="Simplified Arabic"/>
          <w:sz w:val="26"/>
          <w:szCs w:val="26"/>
          <w:rtl/>
        </w:rPr>
        <w:t>على حسب ما تظهره نتائج الجدول فان أغب إجابات أفراد العينة موافقة له</w:t>
      </w:r>
      <w:r w:rsidRPr="00BA24A4">
        <w:rPr>
          <w:rFonts w:ascii="Simplified Arabic" w:eastAsia="Calibri" w:hAnsi="Simplified Arabic" w:cs="Simplified Arabic"/>
          <w:sz w:val="26"/>
          <w:szCs w:val="26"/>
          <w:rtl/>
          <w:lang w:bidi="ar-DZ"/>
        </w:rPr>
        <w:t>ذا البعد بنسبة فاقت 61</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 وتليها نسبة المحايدين ب 30.8</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 xml:space="preserve"> بينما كانت نسبة المعارضين منخفضة جدا حيث بلغت 7.6</w:t>
      </w:r>
      <w:r w:rsidRPr="00BA24A4">
        <w:rPr>
          <w:rFonts w:ascii="Simplified Arabic" w:eastAsia="Calibri" w:hAnsi="Simplified Arabic" w:cs="Simplified Arabic"/>
          <w:sz w:val="26"/>
          <w:szCs w:val="26"/>
        </w:rPr>
        <w:t>%</w:t>
      </w:r>
      <w:r w:rsidRPr="00BA24A4">
        <w:rPr>
          <w:rFonts w:ascii="Simplified Arabic" w:eastAsia="Calibri" w:hAnsi="Simplified Arabic" w:cs="Simplified Arabic"/>
          <w:sz w:val="26"/>
          <w:szCs w:val="26"/>
          <w:rtl/>
        </w:rPr>
        <w:t>.</w:t>
      </w:r>
    </w:p>
    <w:p w14:paraId="2A3F67D2" w14:textId="7FB0980B" w:rsidR="0015090A" w:rsidRPr="0015090A" w:rsidRDefault="0015090A" w:rsidP="0015090A">
      <w:pPr>
        <w:pStyle w:val="a7"/>
        <w:numPr>
          <w:ilvl w:val="0"/>
          <w:numId w:val="97"/>
        </w:numPr>
        <w:tabs>
          <w:tab w:val="left" w:pos="1660"/>
        </w:tabs>
        <w:bidi/>
        <w:spacing w:after="160" w:line="360" w:lineRule="auto"/>
        <w:jc w:val="both"/>
        <w:rPr>
          <w:rFonts w:ascii="Simplified Arabic" w:eastAsia="Calibri" w:hAnsi="Simplified Arabic" w:cs="Simplified Arabic"/>
          <w:b/>
          <w:bCs/>
          <w:sz w:val="26"/>
          <w:szCs w:val="26"/>
        </w:rPr>
      </w:pPr>
      <w:bookmarkStart w:id="48" w:name="_Hlk75773210"/>
      <w:r w:rsidRPr="0015090A">
        <w:rPr>
          <w:rFonts w:ascii="Simplified Arabic" w:eastAsia="Calibri" w:hAnsi="Simplified Arabic" w:cs="Simplified Arabic"/>
          <w:b/>
          <w:bCs/>
          <w:sz w:val="26"/>
          <w:szCs w:val="26"/>
          <w:rtl/>
        </w:rPr>
        <w:t>يسهل المستشفى إجراءات العمل قدر الإمكان لضمان السرعة والسهولة في تقديم الخدمة الصحية.</w:t>
      </w:r>
    </w:p>
    <w:bookmarkEnd w:id="48"/>
    <w:p w14:paraId="5D7EA6DF" w14:textId="77777777" w:rsidR="0015090A" w:rsidRPr="0015090A" w:rsidRDefault="0015090A" w:rsidP="0015090A">
      <w:pPr>
        <w:tabs>
          <w:tab w:val="left" w:pos="1660"/>
        </w:tabs>
        <w:bidi/>
        <w:spacing w:after="160" w:line="259" w:lineRule="auto"/>
        <w:ind w:left="439"/>
        <w:contextualSpacing/>
        <w:jc w:val="both"/>
        <w:rPr>
          <w:rFonts w:ascii="Simplified Arabic" w:eastAsia="Calibri" w:hAnsi="Simplified Arabic" w:cs="Simplified Arabic"/>
          <w:sz w:val="26"/>
          <w:szCs w:val="26"/>
        </w:rPr>
      </w:pPr>
      <w:r w:rsidRPr="0015090A">
        <w:rPr>
          <w:rFonts w:ascii="Simplified Arabic" w:eastAsia="Calibri" w:hAnsi="Simplified Arabic" w:cs="Simplified Arabic"/>
          <w:b/>
          <w:bCs/>
          <w:sz w:val="26"/>
          <w:szCs w:val="26"/>
          <w:rtl/>
        </w:rPr>
        <w:t xml:space="preserve">الجدول </w:t>
      </w:r>
      <w:proofErr w:type="gramStart"/>
      <w:r w:rsidRPr="0015090A">
        <w:rPr>
          <w:rFonts w:ascii="Simplified Arabic" w:eastAsia="Calibri" w:hAnsi="Simplified Arabic" w:cs="Simplified Arabic"/>
          <w:b/>
          <w:bCs/>
          <w:sz w:val="26"/>
          <w:szCs w:val="26"/>
          <w:rtl/>
        </w:rPr>
        <w:t xml:space="preserve">رقم </w:t>
      </w:r>
      <w:r w:rsidRPr="0015090A">
        <w:rPr>
          <w:rFonts w:ascii="Simplified Arabic" w:eastAsia="Calibri" w:hAnsi="Simplified Arabic" w:cs="Simplified Arabic"/>
          <w:b/>
          <w:bCs/>
          <w:sz w:val="26"/>
          <w:szCs w:val="26"/>
        </w:rPr>
        <w:t xml:space="preserve"> (</w:t>
      </w:r>
      <w:proofErr w:type="gramEnd"/>
      <w:r w:rsidRPr="0015090A">
        <w:rPr>
          <w:rFonts w:ascii="Simplified Arabic" w:eastAsia="Calibri" w:hAnsi="Simplified Arabic" w:cs="Simplified Arabic"/>
          <w:b/>
          <w:bCs/>
          <w:sz w:val="26"/>
          <w:szCs w:val="26"/>
        </w:rPr>
        <w:t xml:space="preserve"> 25) </w:t>
      </w:r>
      <w:r w:rsidRPr="0015090A">
        <w:rPr>
          <w:rFonts w:ascii="Simplified Arabic" w:eastAsia="Calibri" w:hAnsi="Simplified Arabic" w:cs="Simplified Arabic"/>
          <w:sz w:val="26"/>
          <w:szCs w:val="26"/>
          <w:rtl/>
        </w:rPr>
        <w:t>يسهل المستشفى إجراءات العمل قدر الإمكان لضمان السرعة والسهولة في تقديم الخدمة الصحية.</w:t>
      </w:r>
    </w:p>
    <w:tbl>
      <w:tblPr>
        <w:tblStyle w:val="a6"/>
        <w:tblpPr w:leftFromText="180" w:rightFromText="180" w:vertAnchor="text" w:horzAnchor="margin" w:tblpXSpec="center" w:tblpY="571"/>
        <w:bidiVisual/>
        <w:tblW w:w="0" w:type="auto"/>
        <w:tblLook w:val="04A0" w:firstRow="1" w:lastRow="0" w:firstColumn="1" w:lastColumn="0" w:noHBand="0" w:noVBand="1"/>
      </w:tblPr>
      <w:tblGrid>
        <w:gridCol w:w="3020"/>
        <w:gridCol w:w="2391"/>
        <w:gridCol w:w="2269"/>
      </w:tblGrid>
      <w:tr w:rsidR="0015090A" w:rsidRPr="0015090A" w14:paraId="0EEB210D" w14:textId="77777777" w:rsidTr="0015090A">
        <w:tc>
          <w:tcPr>
            <w:tcW w:w="3020" w:type="dxa"/>
            <w:shd w:val="clear" w:color="auto" w:fill="B4C6E7"/>
          </w:tcPr>
          <w:p w14:paraId="5ED4B311"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درجة الموافقة</w:t>
            </w:r>
          </w:p>
        </w:tc>
        <w:tc>
          <w:tcPr>
            <w:tcW w:w="2391" w:type="dxa"/>
            <w:shd w:val="clear" w:color="auto" w:fill="B4C6E7"/>
          </w:tcPr>
          <w:p w14:paraId="20E68F42"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التكرار</w:t>
            </w:r>
          </w:p>
        </w:tc>
        <w:tc>
          <w:tcPr>
            <w:tcW w:w="2269" w:type="dxa"/>
            <w:shd w:val="clear" w:color="auto" w:fill="B4C6E7"/>
          </w:tcPr>
          <w:p w14:paraId="4812A906" w14:textId="77777777" w:rsidR="0015090A" w:rsidRPr="0015090A" w:rsidRDefault="0015090A" w:rsidP="0015090A">
            <w:pPr>
              <w:bidi/>
              <w:jc w:val="both"/>
              <w:rPr>
                <w:rFonts w:ascii="Simplified Arabic" w:eastAsia="Calibri" w:hAnsi="Simplified Arabic" w:cs="Simplified Arabic"/>
                <w:sz w:val="26"/>
                <w:szCs w:val="26"/>
                <w:lang w:val="fr-FR"/>
              </w:rPr>
            </w:pPr>
            <w:r w:rsidRPr="0015090A">
              <w:rPr>
                <w:rFonts w:ascii="Simplified Arabic" w:eastAsia="Calibri" w:hAnsi="Simplified Arabic" w:cs="Simplified Arabic"/>
                <w:sz w:val="26"/>
                <w:szCs w:val="26"/>
                <w:rtl/>
                <w:lang w:val="fr-FR"/>
              </w:rPr>
              <w:t>النسبة المئوية</w:t>
            </w:r>
            <w:r w:rsidRPr="0015090A">
              <w:rPr>
                <w:rFonts w:ascii="Simplified Arabic" w:eastAsia="Calibri" w:hAnsi="Simplified Arabic" w:cs="Simplified Arabic"/>
                <w:sz w:val="26"/>
                <w:szCs w:val="26"/>
                <w:lang w:val="fr-FR"/>
              </w:rPr>
              <w:t>%</w:t>
            </w:r>
          </w:p>
        </w:tc>
      </w:tr>
      <w:tr w:rsidR="0015090A" w:rsidRPr="0015090A" w14:paraId="2605F43A" w14:textId="77777777" w:rsidTr="0015090A">
        <w:tc>
          <w:tcPr>
            <w:tcW w:w="3020" w:type="dxa"/>
            <w:shd w:val="clear" w:color="auto" w:fill="D9E2F3"/>
          </w:tcPr>
          <w:p w14:paraId="6D5FA957"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غير موافق تماما</w:t>
            </w:r>
          </w:p>
        </w:tc>
        <w:tc>
          <w:tcPr>
            <w:tcW w:w="2391" w:type="dxa"/>
          </w:tcPr>
          <w:p w14:paraId="09F0629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04</w:t>
            </w:r>
          </w:p>
        </w:tc>
        <w:tc>
          <w:tcPr>
            <w:tcW w:w="2269" w:type="dxa"/>
          </w:tcPr>
          <w:p w14:paraId="660341F3"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7.7</w:t>
            </w:r>
          </w:p>
        </w:tc>
      </w:tr>
      <w:tr w:rsidR="0015090A" w:rsidRPr="0015090A" w14:paraId="25AAB15C" w14:textId="77777777" w:rsidTr="0015090A">
        <w:tc>
          <w:tcPr>
            <w:tcW w:w="3020" w:type="dxa"/>
            <w:shd w:val="clear" w:color="auto" w:fill="D9E2F3"/>
          </w:tcPr>
          <w:p w14:paraId="4D770C97"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غير موافق</w:t>
            </w:r>
          </w:p>
        </w:tc>
        <w:tc>
          <w:tcPr>
            <w:tcW w:w="2391" w:type="dxa"/>
          </w:tcPr>
          <w:p w14:paraId="6B2AED8C"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10</w:t>
            </w:r>
          </w:p>
        </w:tc>
        <w:tc>
          <w:tcPr>
            <w:tcW w:w="2269" w:type="dxa"/>
          </w:tcPr>
          <w:p w14:paraId="68E7F4E4"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19.2</w:t>
            </w:r>
          </w:p>
        </w:tc>
      </w:tr>
      <w:tr w:rsidR="0015090A" w:rsidRPr="0015090A" w14:paraId="7E46661A" w14:textId="77777777" w:rsidTr="0015090A">
        <w:tc>
          <w:tcPr>
            <w:tcW w:w="3020" w:type="dxa"/>
            <w:shd w:val="clear" w:color="auto" w:fill="D9E2F3"/>
          </w:tcPr>
          <w:p w14:paraId="2062EACB"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محايد</w:t>
            </w:r>
          </w:p>
        </w:tc>
        <w:tc>
          <w:tcPr>
            <w:tcW w:w="2391" w:type="dxa"/>
          </w:tcPr>
          <w:p w14:paraId="0DD6357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14</w:t>
            </w:r>
          </w:p>
        </w:tc>
        <w:tc>
          <w:tcPr>
            <w:tcW w:w="2269" w:type="dxa"/>
          </w:tcPr>
          <w:p w14:paraId="6DCD767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26.9</w:t>
            </w:r>
          </w:p>
        </w:tc>
      </w:tr>
      <w:tr w:rsidR="0015090A" w:rsidRPr="0015090A" w14:paraId="70CFDA7A" w14:textId="77777777" w:rsidTr="0015090A">
        <w:tc>
          <w:tcPr>
            <w:tcW w:w="3020" w:type="dxa"/>
            <w:shd w:val="clear" w:color="auto" w:fill="D9E2F3"/>
          </w:tcPr>
          <w:p w14:paraId="6DC80088"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موافق</w:t>
            </w:r>
          </w:p>
        </w:tc>
        <w:tc>
          <w:tcPr>
            <w:tcW w:w="2391" w:type="dxa"/>
          </w:tcPr>
          <w:p w14:paraId="2CC962CF"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22</w:t>
            </w:r>
          </w:p>
        </w:tc>
        <w:tc>
          <w:tcPr>
            <w:tcW w:w="2269" w:type="dxa"/>
          </w:tcPr>
          <w:p w14:paraId="44E06D5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42.3</w:t>
            </w:r>
          </w:p>
        </w:tc>
      </w:tr>
      <w:tr w:rsidR="0015090A" w:rsidRPr="0015090A" w14:paraId="18D3DF9F" w14:textId="77777777" w:rsidTr="0015090A">
        <w:tc>
          <w:tcPr>
            <w:tcW w:w="3020" w:type="dxa"/>
            <w:shd w:val="clear" w:color="auto" w:fill="D9E2F3"/>
          </w:tcPr>
          <w:p w14:paraId="70FD70C7"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موافق تماما</w:t>
            </w:r>
          </w:p>
        </w:tc>
        <w:tc>
          <w:tcPr>
            <w:tcW w:w="2391" w:type="dxa"/>
          </w:tcPr>
          <w:p w14:paraId="45DC893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02</w:t>
            </w:r>
          </w:p>
        </w:tc>
        <w:tc>
          <w:tcPr>
            <w:tcW w:w="2269" w:type="dxa"/>
          </w:tcPr>
          <w:p w14:paraId="3889C83F"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3.8</w:t>
            </w:r>
          </w:p>
        </w:tc>
      </w:tr>
      <w:tr w:rsidR="0015090A" w:rsidRPr="0015090A" w14:paraId="360FC775" w14:textId="77777777" w:rsidTr="0015090A">
        <w:tc>
          <w:tcPr>
            <w:tcW w:w="3020" w:type="dxa"/>
            <w:shd w:val="clear" w:color="auto" w:fill="D9E2F3"/>
          </w:tcPr>
          <w:p w14:paraId="13369C3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المجموع</w:t>
            </w:r>
          </w:p>
        </w:tc>
        <w:tc>
          <w:tcPr>
            <w:tcW w:w="2391" w:type="dxa"/>
          </w:tcPr>
          <w:p w14:paraId="3113F8CC"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52</w:t>
            </w:r>
          </w:p>
        </w:tc>
        <w:tc>
          <w:tcPr>
            <w:tcW w:w="2269" w:type="dxa"/>
          </w:tcPr>
          <w:p w14:paraId="663C6587"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100</w:t>
            </w:r>
          </w:p>
        </w:tc>
      </w:tr>
    </w:tbl>
    <w:p w14:paraId="16639E0F" w14:textId="77777777" w:rsidR="0015090A" w:rsidRPr="0015090A" w:rsidRDefault="0015090A" w:rsidP="0015090A">
      <w:pPr>
        <w:tabs>
          <w:tab w:val="left" w:pos="1660"/>
        </w:tabs>
        <w:bidi/>
        <w:spacing w:after="160" w:line="259" w:lineRule="auto"/>
        <w:jc w:val="both"/>
        <w:rPr>
          <w:rFonts w:ascii="Simplified Arabic" w:eastAsia="Calibri" w:hAnsi="Simplified Arabic" w:cs="Simplified Arabic"/>
          <w:b/>
          <w:bCs/>
          <w:sz w:val="26"/>
          <w:szCs w:val="26"/>
          <w:rtl/>
        </w:rPr>
      </w:pPr>
    </w:p>
    <w:p w14:paraId="06B37507" w14:textId="77777777" w:rsidR="0015090A" w:rsidRPr="0015090A" w:rsidRDefault="0015090A" w:rsidP="0015090A">
      <w:pPr>
        <w:tabs>
          <w:tab w:val="left" w:pos="1660"/>
        </w:tabs>
        <w:bidi/>
        <w:spacing w:after="160" w:line="259" w:lineRule="auto"/>
        <w:jc w:val="both"/>
        <w:rPr>
          <w:rFonts w:ascii="Simplified Arabic" w:eastAsia="Calibri" w:hAnsi="Simplified Arabic" w:cs="Simplified Arabic"/>
          <w:b/>
          <w:bCs/>
          <w:sz w:val="26"/>
          <w:szCs w:val="26"/>
          <w:rtl/>
        </w:rPr>
      </w:pPr>
    </w:p>
    <w:p w14:paraId="2D9D3D46" w14:textId="77777777" w:rsidR="0015090A" w:rsidRPr="0015090A" w:rsidRDefault="0015090A" w:rsidP="0015090A">
      <w:pPr>
        <w:tabs>
          <w:tab w:val="left" w:pos="1660"/>
        </w:tabs>
        <w:bidi/>
        <w:spacing w:after="160" w:line="259" w:lineRule="auto"/>
        <w:jc w:val="both"/>
        <w:rPr>
          <w:rFonts w:ascii="Simplified Arabic" w:eastAsia="Calibri" w:hAnsi="Simplified Arabic" w:cs="Simplified Arabic"/>
          <w:b/>
          <w:bCs/>
          <w:sz w:val="26"/>
          <w:szCs w:val="26"/>
          <w:rtl/>
        </w:rPr>
      </w:pPr>
    </w:p>
    <w:p w14:paraId="044474F5" w14:textId="77777777" w:rsidR="0015090A" w:rsidRPr="0015090A" w:rsidRDefault="0015090A" w:rsidP="0015090A">
      <w:pPr>
        <w:tabs>
          <w:tab w:val="left" w:pos="1660"/>
        </w:tabs>
        <w:bidi/>
        <w:spacing w:after="160" w:line="259" w:lineRule="auto"/>
        <w:jc w:val="both"/>
        <w:rPr>
          <w:rFonts w:ascii="Simplified Arabic" w:eastAsia="Calibri" w:hAnsi="Simplified Arabic" w:cs="Simplified Arabic"/>
          <w:b/>
          <w:bCs/>
          <w:sz w:val="26"/>
          <w:szCs w:val="26"/>
          <w:rtl/>
        </w:rPr>
      </w:pPr>
    </w:p>
    <w:p w14:paraId="51479C44" w14:textId="77777777" w:rsidR="0015090A" w:rsidRPr="0015090A" w:rsidRDefault="0015090A" w:rsidP="0015090A">
      <w:pPr>
        <w:tabs>
          <w:tab w:val="left" w:pos="1660"/>
        </w:tabs>
        <w:bidi/>
        <w:spacing w:after="160" w:line="259" w:lineRule="auto"/>
        <w:jc w:val="both"/>
        <w:rPr>
          <w:rFonts w:ascii="Simplified Arabic" w:eastAsia="Calibri" w:hAnsi="Simplified Arabic" w:cs="Simplified Arabic"/>
          <w:b/>
          <w:bCs/>
          <w:sz w:val="26"/>
          <w:szCs w:val="26"/>
          <w:rtl/>
        </w:rPr>
      </w:pPr>
    </w:p>
    <w:p w14:paraId="4342BE8F" w14:textId="77777777" w:rsidR="0015090A" w:rsidRPr="0015090A" w:rsidRDefault="0015090A" w:rsidP="0015090A">
      <w:pPr>
        <w:tabs>
          <w:tab w:val="left" w:pos="1660"/>
        </w:tabs>
        <w:bidi/>
        <w:spacing w:after="160" w:line="259" w:lineRule="auto"/>
        <w:jc w:val="both"/>
        <w:rPr>
          <w:rFonts w:ascii="Simplified Arabic" w:eastAsia="Calibri" w:hAnsi="Simplified Arabic" w:cs="Simplified Arabic"/>
          <w:b/>
          <w:bCs/>
          <w:sz w:val="26"/>
          <w:szCs w:val="26"/>
          <w:rtl/>
        </w:rPr>
      </w:pPr>
    </w:p>
    <w:p w14:paraId="72955654" w14:textId="77777777" w:rsidR="0015090A" w:rsidRPr="0015090A" w:rsidRDefault="0015090A" w:rsidP="0015090A">
      <w:pPr>
        <w:bidi/>
        <w:spacing w:after="160" w:line="240" w:lineRule="auto"/>
        <w:jc w:val="both"/>
        <w:rPr>
          <w:rFonts w:ascii="Simplified Arabic" w:eastAsia="Calibri" w:hAnsi="Simplified Arabic" w:cs="Simplified Arabic"/>
          <w:sz w:val="26"/>
          <w:szCs w:val="26"/>
          <w:rtl/>
        </w:rPr>
      </w:pPr>
      <w:r w:rsidRPr="0015090A">
        <w:rPr>
          <w:rFonts w:ascii="Simplified Arabic" w:eastAsia="Calibri" w:hAnsi="Simplified Arabic" w:cs="Simplified Arabic" w:hint="cs"/>
          <w:sz w:val="26"/>
          <w:szCs w:val="26"/>
          <w:rtl/>
        </w:rPr>
        <w:t xml:space="preserve">                 </w:t>
      </w:r>
      <w:r w:rsidRPr="0015090A">
        <w:rPr>
          <w:rFonts w:ascii="Simplified Arabic" w:eastAsia="Calibri" w:hAnsi="Simplified Arabic" w:cs="Simplified Arabic"/>
          <w:b/>
          <w:bCs/>
          <w:sz w:val="26"/>
          <w:szCs w:val="26"/>
          <w:rtl/>
        </w:rPr>
        <w:t>المصدر</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xml:space="preserve"> من اعداد الطالب اعتمادا على نتائج </w:t>
      </w:r>
      <w:r w:rsidRPr="0015090A">
        <w:rPr>
          <w:rFonts w:ascii="Simplified Arabic" w:eastAsia="Calibri" w:hAnsi="Simplified Arabic" w:cs="Simplified Arabic"/>
          <w:sz w:val="26"/>
          <w:szCs w:val="26"/>
        </w:rPr>
        <w:t>spss</w:t>
      </w:r>
      <w:r w:rsidRPr="0015090A">
        <w:rPr>
          <w:rFonts w:ascii="Simplified Arabic" w:eastAsia="Calibri" w:hAnsi="Simplified Arabic" w:cs="Simplified Arabic"/>
          <w:sz w:val="26"/>
          <w:szCs w:val="26"/>
          <w:rtl/>
        </w:rPr>
        <w:t>.</w:t>
      </w:r>
    </w:p>
    <w:p w14:paraId="661DC14F" w14:textId="4425A689" w:rsidR="0015090A" w:rsidRDefault="0015090A" w:rsidP="0015090A">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15090A">
        <w:rPr>
          <w:rFonts w:ascii="Simplified Arabic" w:eastAsia="Calibri" w:hAnsi="Simplified Arabic" w:cs="Simplified Arabic"/>
          <w:sz w:val="26"/>
          <w:szCs w:val="26"/>
          <w:rtl/>
        </w:rPr>
        <w:t>من خلال نتائج الجدول أعلاه نلاحظ أن أكبر نسبة سجلت كانت للموافقين بنسبة تعدت 46</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في حين أن النسبة المتبقية كانت بالتساوي بين المعارضين والمحايدين.</w:t>
      </w:r>
    </w:p>
    <w:p w14:paraId="553E8FA3" w14:textId="4DBC5395" w:rsidR="0015090A" w:rsidRPr="0015090A" w:rsidRDefault="0015090A" w:rsidP="0015090A">
      <w:pPr>
        <w:pStyle w:val="a7"/>
        <w:numPr>
          <w:ilvl w:val="0"/>
          <w:numId w:val="97"/>
        </w:numPr>
        <w:tabs>
          <w:tab w:val="left" w:pos="1660"/>
        </w:tabs>
        <w:bidi/>
        <w:spacing w:after="160" w:line="259" w:lineRule="auto"/>
        <w:jc w:val="both"/>
        <w:rPr>
          <w:rFonts w:ascii="Simplified Arabic" w:eastAsia="Calibri" w:hAnsi="Simplified Arabic" w:cs="Simplified Arabic"/>
          <w:b/>
          <w:bCs/>
          <w:sz w:val="26"/>
          <w:szCs w:val="26"/>
        </w:rPr>
      </w:pPr>
      <w:r w:rsidRPr="0015090A">
        <w:rPr>
          <w:rFonts w:ascii="Simplified Arabic" w:eastAsia="Calibri" w:hAnsi="Simplified Arabic" w:cs="Simplified Arabic"/>
          <w:b/>
          <w:bCs/>
          <w:sz w:val="26"/>
          <w:szCs w:val="26"/>
          <w:rtl/>
        </w:rPr>
        <w:t>حصلت على خدمة صحية دون جهد كبير.</w:t>
      </w:r>
    </w:p>
    <w:p w14:paraId="5C195421" w14:textId="77777777" w:rsidR="0015090A" w:rsidRPr="0015090A" w:rsidRDefault="0015090A" w:rsidP="0015090A">
      <w:pPr>
        <w:tabs>
          <w:tab w:val="left" w:pos="1660"/>
        </w:tabs>
        <w:bidi/>
        <w:spacing w:after="160" w:line="259" w:lineRule="auto"/>
        <w:ind w:left="360"/>
        <w:contextualSpacing/>
        <w:jc w:val="both"/>
        <w:rPr>
          <w:rFonts w:ascii="Simplified Arabic" w:eastAsia="Calibri" w:hAnsi="Simplified Arabic" w:cs="Simplified Arabic"/>
          <w:sz w:val="26"/>
          <w:szCs w:val="26"/>
          <w:rtl/>
        </w:rPr>
      </w:pPr>
      <w:r w:rsidRPr="0015090A">
        <w:rPr>
          <w:rFonts w:ascii="Simplified Arabic" w:eastAsia="Calibri" w:hAnsi="Simplified Arabic" w:cs="Simplified Arabic" w:hint="cs"/>
          <w:b/>
          <w:bCs/>
          <w:sz w:val="26"/>
          <w:szCs w:val="26"/>
          <w:rtl/>
        </w:rPr>
        <w:t xml:space="preserve">           </w:t>
      </w:r>
      <w:r w:rsidRPr="0015090A">
        <w:rPr>
          <w:rFonts w:ascii="Simplified Arabic" w:eastAsia="Calibri" w:hAnsi="Simplified Arabic" w:cs="Simplified Arabic"/>
          <w:b/>
          <w:bCs/>
          <w:sz w:val="26"/>
          <w:szCs w:val="26"/>
          <w:rtl/>
        </w:rPr>
        <w:t>الجدول رقم</w:t>
      </w:r>
      <w:r w:rsidRPr="0015090A">
        <w:rPr>
          <w:rFonts w:ascii="Simplified Arabic" w:eastAsia="Calibri" w:hAnsi="Simplified Arabic" w:cs="Simplified Arabic"/>
          <w:b/>
          <w:bCs/>
          <w:sz w:val="26"/>
          <w:szCs w:val="26"/>
        </w:rPr>
        <w:t>)</w:t>
      </w:r>
      <w:r w:rsidRPr="0015090A">
        <w:rPr>
          <w:rFonts w:ascii="Simplified Arabic" w:eastAsia="Calibri" w:hAnsi="Simplified Arabic" w:cs="Simplified Arabic"/>
          <w:b/>
          <w:bCs/>
          <w:sz w:val="26"/>
          <w:szCs w:val="26"/>
          <w:rtl/>
        </w:rPr>
        <w:t xml:space="preserve"> </w:t>
      </w:r>
      <w:r w:rsidRPr="0015090A">
        <w:rPr>
          <w:rFonts w:ascii="Simplified Arabic" w:eastAsia="Calibri" w:hAnsi="Simplified Arabic" w:cs="Simplified Arabic"/>
          <w:b/>
          <w:bCs/>
          <w:sz w:val="26"/>
          <w:szCs w:val="26"/>
        </w:rPr>
        <w:t>(26</w:t>
      </w:r>
      <w:r w:rsidRPr="0015090A">
        <w:rPr>
          <w:rFonts w:ascii="Simplified Arabic" w:eastAsia="Calibri" w:hAnsi="Simplified Arabic" w:cs="Simplified Arabic"/>
          <w:sz w:val="26"/>
          <w:szCs w:val="26"/>
          <w:rtl/>
        </w:rPr>
        <w:t>حصلت على خدمة صحية دون جهد كبير</w:t>
      </w:r>
    </w:p>
    <w:tbl>
      <w:tblPr>
        <w:tblStyle w:val="a6"/>
        <w:bidiVisual/>
        <w:tblW w:w="0" w:type="auto"/>
        <w:tblInd w:w="1027" w:type="dxa"/>
        <w:tblLook w:val="04A0" w:firstRow="1" w:lastRow="0" w:firstColumn="1" w:lastColumn="0" w:noHBand="0" w:noVBand="1"/>
      </w:tblPr>
      <w:tblGrid>
        <w:gridCol w:w="3020"/>
        <w:gridCol w:w="2391"/>
        <w:gridCol w:w="2269"/>
      </w:tblGrid>
      <w:tr w:rsidR="0015090A" w:rsidRPr="0015090A" w14:paraId="12AD1A8B" w14:textId="77777777" w:rsidTr="0015090A">
        <w:tc>
          <w:tcPr>
            <w:tcW w:w="3020" w:type="dxa"/>
            <w:shd w:val="clear" w:color="auto" w:fill="B4C6E7"/>
          </w:tcPr>
          <w:p w14:paraId="52BD4FC0"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درجة الموافقة</w:t>
            </w:r>
          </w:p>
        </w:tc>
        <w:tc>
          <w:tcPr>
            <w:tcW w:w="2391" w:type="dxa"/>
            <w:shd w:val="clear" w:color="auto" w:fill="B4C6E7"/>
          </w:tcPr>
          <w:p w14:paraId="43A969D1"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التكرار</w:t>
            </w:r>
          </w:p>
        </w:tc>
        <w:tc>
          <w:tcPr>
            <w:tcW w:w="2269" w:type="dxa"/>
            <w:shd w:val="clear" w:color="auto" w:fill="B4C6E7"/>
          </w:tcPr>
          <w:p w14:paraId="554D546F" w14:textId="77777777" w:rsidR="0015090A" w:rsidRPr="0015090A" w:rsidRDefault="0015090A" w:rsidP="0015090A">
            <w:pPr>
              <w:bidi/>
              <w:jc w:val="both"/>
              <w:rPr>
                <w:rFonts w:ascii="Simplified Arabic" w:eastAsia="Calibri" w:hAnsi="Simplified Arabic" w:cs="Simplified Arabic"/>
                <w:sz w:val="26"/>
                <w:szCs w:val="26"/>
                <w:lang w:val="fr-FR"/>
              </w:rPr>
            </w:pPr>
            <w:r w:rsidRPr="0015090A">
              <w:rPr>
                <w:rFonts w:ascii="Simplified Arabic" w:eastAsia="Calibri" w:hAnsi="Simplified Arabic" w:cs="Simplified Arabic"/>
                <w:sz w:val="26"/>
                <w:szCs w:val="26"/>
                <w:rtl/>
                <w:lang w:val="fr-FR"/>
              </w:rPr>
              <w:t>النسبة المئوية</w:t>
            </w:r>
            <w:r w:rsidRPr="0015090A">
              <w:rPr>
                <w:rFonts w:ascii="Simplified Arabic" w:eastAsia="Calibri" w:hAnsi="Simplified Arabic" w:cs="Simplified Arabic"/>
                <w:sz w:val="26"/>
                <w:szCs w:val="26"/>
                <w:lang w:val="fr-FR"/>
              </w:rPr>
              <w:t>%</w:t>
            </w:r>
          </w:p>
        </w:tc>
      </w:tr>
      <w:tr w:rsidR="0015090A" w:rsidRPr="0015090A" w14:paraId="220A78E0" w14:textId="77777777" w:rsidTr="0015090A">
        <w:tc>
          <w:tcPr>
            <w:tcW w:w="3020" w:type="dxa"/>
            <w:shd w:val="clear" w:color="auto" w:fill="D9E2F3"/>
          </w:tcPr>
          <w:p w14:paraId="15DFEF6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غير موافق تماما</w:t>
            </w:r>
          </w:p>
        </w:tc>
        <w:tc>
          <w:tcPr>
            <w:tcW w:w="2391" w:type="dxa"/>
          </w:tcPr>
          <w:p w14:paraId="4AF0495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06</w:t>
            </w:r>
          </w:p>
        </w:tc>
        <w:tc>
          <w:tcPr>
            <w:tcW w:w="2269" w:type="dxa"/>
          </w:tcPr>
          <w:p w14:paraId="7F3B53CA"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11.5</w:t>
            </w:r>
          </w:p>
        </w:tc>
      </w:tr>
      <w:tr w:rsidR="0015090A" w:rsidRPr="0015090A" w14:paraId="4C9D97E0" w14:textId="77777777" w:rsidTr="0015090A">
        <w:tc>
          <w:tcPr>
            <w:tcW w:w="3020" w:type="dxa"/>
            <w:shd w:val="clear" w:color="auto" w:fill="D9E2F3"/>
          </w:tcPr>
          <w:p w14:paraId="06CBF30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غير موافق</w:t>
            </w:r>
          </w:p>
        </w:tc>
        <w:tc>
          <w:tcPr>
            <w:tcW w:w="2391" w:type="dxa"/>
          </w:tcPr>
          <w:p w14:paraId="59374296"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06</w:t>
            </w:r>
          </w:p>
        </w:tc>
        <w:tc>
          <w:tcPr>
            <w:tcW w:w="2269" w:type="dxa"/>
          </w:tcPr>
          <w:p w14:paraId="380255A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11.5</w:t>
            </w:r>
          </w:p>
        </w:tc>
      </w:tr>
      <w:tr w:rsidR="0015090A" w:rsidRPr="0015090A" w14:paraId="72F08286" w14:textId="77777777" w:rsidTr="0015090A">
        <w:tc>
          <w:tcPr>
            <w:tcW w:w="3020" w:type="dxa"/>
            <w:shd w:val="clear" w:color="auto" w:fill="D9E2F3"/>
          </w:tcPr>
          <w:p w14:paraId="54D857E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محايد</w:t>
            </w:r>
          </w:p>
        </w:tc>
        <w:tc>
          <w:tcPr>
            <w:tcW w:w="2391" w:type="dxa"/>
          </w:tcPr>
          <w:p w14:paraId="0AB0DF23"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12</w:t>
            </w:r>
          </w:p>
        </w:tc>
        <w:tc>
          <w:tcPr>
            <w:tcW w:w="2269" w:type="dxa"/>
          </w:tcPr>
          <w:p w14:paraId="3E6CE741"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23.1</w:t>
            </w:r>
          </w:p>
        </w:tc>
      </w:tr>
      <w:tr w:rsidR="0015090A" w:rsidRPr="0015090A" w14:paraId="1892BCAA" w14:textId="77777777" w:rsidTr="0015090A">
        <w:tc>
          <w:tcPr>
            <w:tcW w:w="3020" w:type="dxa"/>
            <w:shd w:val="clear" w:color="auto" w:fill="D9E2F3"/>
          </w:tcPr>
          <w:p w14:paraId="0FCC4DB0"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موافق</w:t>
            </w:r>
          </w:p>
        </w:tc>
        <w:tc>
          <w:tcPr>
            <w:tcW w:w="2391" w:type="dxa"/>
          </w:tcPr>
          <w:p w14:paraId="2BCD07EB"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23</w:t>
            </w:r>
          </w:p>
        </w:tc>
        <w:tc>
          <w:tcPr>
            <w:tcW w:w="2269" w:type="dxa"/>
          </w:tcPr>
          <w:p w14:paraId="73B597F0"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44.2</w:t>
            </w:r>
          </w:p>
        </w:tc>
      </w:tr>
      <w:tr w:rsidR="0015090A" w:rsidRPr="0015090A" w14:paraId="2270A589" w14:textId="77777777" w:rsidTr="0015090A">
        <w:tc>
          <w:tcPr>
            <w:tcW w:w="3020" w:type="dxa"/>
            <w:shd w:val="clear" w:color="auto" w:fill="D9E2F3"/>
          </w:tcPr>
          <w:p w14:paraId="505C7D94"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موافق تماما</w:t>
            </w:r>
          </w:p>
        </w:tc>
        <w:tc>
          <w:tcPr>
            <w:tcW w:w="2391" w:type="dxa"/>
          </w:tcPr>
          <w:p w14:paraId="074A7CF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05</w:t>
            </w:r>
          </w:p>
        </w:tc>
        <w:tc>
          <w:tcPr>
            <w:tcW w:w="2269" w:type="dxa"/>
          </w:tcPr>
          <w:p w14:paraId="4FA906A4"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9.6</w:t>
            </w:r>
          </w:p>
        </w:tc>
      </w:tr>
      <w:tr w:rsidR="0015090A" w:rsidRPr="0015090A" w14:paraId="367CD0DE" w14:textId="77777777" w:rsidTr="0015090A">
        <w:tc>
          <w:tcPr>
            <w:tcW w:w="3020" w:type="dxa"/>
            <w:shd w:val="clear" w:color="auto" w:fill="D9E2F3"/>
          </w:tcPr>
          <w:p w14:paraId="568B381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lastRenderedPageBreak/>
              <w:t>المجموع</w:t>
            </w:r>
          </w:p>
        </w:tc>
        <w:tc>
          <w:tcPr>
            <w:tcW w:w="2391" w:type="dxa"/>
          </w:tcPr>
          <w:p w14:paraId="35F36A20"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52</w:t>
            </w:r>
          </w:p>
        </w:tc>
        <w:tc>
          <w:tcPr>
            <w:tcW w:w="2269" w:type="dxa"/>
          </w:tcPr>
          <w:p w14:paraId="563B2810"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100</w:t>
            </w:r>
          </w:p>
        </w:tc>
      </w:tr>
    </w:tbl>
    <w:p w14:paraId="6D65B36E" w14:textId="77777777" w:rsidR="0015090A" w:rsidRPr="0015090A" w:rsidRDefault="0015090A" w:rsidP="0015090A">
      <w:pPr>
        <w:bidi/>
        <w:spacing w:after="160" w:line="240" w:lineRule="auto"/>
        <w:jc w:val="center"/>
        <w:rPr>
          <w:rFonts w:ascii="Simplified Arabic" w:eastAsia="Calibri" w:hAnsi="Simplified Arabic" w:cs="Simplified Arabic"/>
          <w:sz w:val="26"/>
          <w:szCs w:val="26"/>
          <w:rtl/>
        </w:rPr>
      </w:pPr>
      <w:bookmarkStart w:id="49" w:name="_Hlk75985543"/>
      <w:r w:rsidRPr="0015090A">
        <w:rPr>
          <w:rFonts w:ascii="Simplified Arabic" w:eastAsia="Calibri" w:hAnsi="Simplified Arabic" w:cs="Simplified Arabic"/>
          <w:b/>
          <w:bCs/>
          <w:sz w:val="26"/>
          <w:szCs w:val="26"/>
          <w:rtl/>
        </w:rPr>
        <w:t>المصدر</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xml:space="preserve"> من اعداد الطالب اعتمادا على نتائج </w:t>
      </w:r>
      <w:r w:rsidRPr="0015090A">
        <w:rPr>
          <w:rFonts w:ascii="Simplified Arabic" w:eastAsia="Calibri" w:hAnsi="Simplified Arabic" w:cs="Simplified Arabic"/>
          <w:sz w:val="26"/>
          <w:szCs w:val="26"/>
        </w:rPr>
        <w:t>spss</w:t>
      </w:r>
      <w:r w:rsidRPr="0015090A">
        <w:rPr>
          <w:rFonts w:ascii="Simplified Arabic" w:eastAsia="Calibri" w:hAnsi="Simplified Arabic" w:cs="Simplified Arabic"/>
          <w:sz w:val="26"/>
          <w:szCs w:val="26"/>
          <w:rtl/>
        </w:rPr>
        <w:t>.</w:t>
      </w:r>
    </w:p>
    <w:bookmarkEnd w:id="49"/>
    <w:p w14:paraId="71A17A8B" w14:textId="1A881759" w:rsidR="0015090A" w:rsidRDefault="0015090A" w:rsidP="0015090A">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15090A">
        <w:rPr>
          <w:rFonts w:ascii="Simplified Arabic" w:eastAsia="Calibri" w:hAnsi="Simplified Arabic" w:cs="Simplified Arabic"/>
          <w:sz w:val="26"/>
          <w:szCs w:val="26"/>
          <w:rtl/>
        </w:rPr>
        <w:t>كما هو ملاحظ من الجدول أعلاه أن غالبية أفراد العينة تحصلوا على خدمة صحية دون جهد كبير ا</w:t>
      </w:r>
      <w:r w:rsidRPr="0015090A">
        <w:rPr>
          <w:rFonts w:ascii="Simplified Arabic" w:eastAsia="Calibri" w:hAnsi="Simplified Arabic" w:cs="Simplified Arabic"/>
          <w:sz w:val="26"/>
          <w:szCs w:val="26"/>
          <w:rtl/>
          <w:lang w:bidi="ar-DZ"/>
        </w:rPr>
        <w:t>ذ بلغت نسبتهم 53.8</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اما نسبة 23</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xml:space="preserve"> فمثلت المعارضين ونفس النسبة أيضا مثلت المحايدين.</w:t>
      </w:r>
    </w:p>
    <w:p w14:paraId="1948C2F6" w14:textId="77777777" w:rsidR="0015090A" w:rsidRPr="0015090A" w:rsidRDefault="0015090A" w:rsidP="0015090A">
      <w:pPr>
        <w:numPr>
          <w:ilvl w:val="0"/>
          <w:numId w:val="60"/>
        </w:numPr>
        <w:tabs>
          <w:tab w:val="left" w:pos="1660"/>
        </w:tabs>
        <w:bidi/>
        <w:spacing w:after="160" w:line="360" w:lineRule="auto"/>
        <w:contextualSpacing/>
        <w:jc w:val="both"/>
        <w:rPr>
          <w:rFonts w:ascii="Simplified Arabic" w:eastAsia="Calibri" w:hAnsi="Simplified Arabic" w:cs="Simplified Arabic"/>
          <w:b/>
          <w:bCs/>
          <w:sz w:val="26"/>
          <w:szCs w:val="26"/>
          <w:rtl/>
        </w:rPr>
      </w:pPr>
      <w:r w:rsidRPr="0015090A">
        <w:rPr>
          <w:rFonts w:ascii="Simplified Arabic" w:eastAsia="Calibri" w:hAnsi="Simplified Arabic" w:cs="Simplified Arabic"/>
          <w:b/>
          <w:bCs/>
          <w:sz w:val="26"/>
          <w:szCs w:val="26"/>
          <w:rtl/>
        </w:rPr>
        <w:t>تحليل المحور الثاني المتعلق ببعد الاعتمادية</w:t>
      </w:r>
    </w:p>
    <w:p w14:paraId="176C0B12" w14:textId="77777777" w:rsidR="0015090A" w:rsidRPr="0015090A" w:rsidRDefault="0015090A" w:rsidP="00062430">
      <w:pPr>
        <w:numPr>
          <w:ilvl w:val="0"/>
          <w:numId w:val="98"/>
        </w:numPr>
        <w:tabs>
          <w:tab w:val="left" w:pos="1660"/>
        </w:tabs>
        <w:bidi/>
        <w:spacing w:after="160" w:line="259" w:lineRule="auto"/>
        <w:contextualSpacing/>
        <w:jc w:val="both"/>
        <w:rPr>
          <w:rFonts w:ascii="Simplified Arabic" w:eastAsia="Calibri" w:hAnsi="Simplified Arabic" w:cs="Simplified Arabic"/>
          <w:b/>
          <w:bCs/>
          <w:sz w:val="26"/>
          <w:szCs w:val="26"/>
        </w:rPr>
      </w:pPr>
      <w:r w:rsidRPr="0015090A">
        <w:rPr>
          <w:rFonts w:ascii="Simplified Arabic" w:eastAsia="Calibri" w:hAnsi="Simplified Arabic" w:cs="Simplified Arabic"/>
          <w:b/>
          <w:bCs/>
          <w:sz w:val="26"/>
          <w:szCs w:val="26"/>
          <w:rtl/>
        </w:rPr>
        <w:t xml:space="preserve">يحرص العاملون في المؤسسة على تقديم الخدمات في وقتها. </w:t>
      </w:r>
    </w:p>
    <w:p w14:paraId="26F171C1" w14:textId="77777777" w:rsidR="0015090A" w:rsidRPr="0015090A" w:rsidRDefault="0015090A" w:rsidP="0015090A">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15090A">
        <w:rPr>
          <w:rFonts w:ascii="Simplified Arabic" w:eastAsia="Calibri" w:hAnsi="Simplified Arabic" w:cs="Simplified Arabic" w:hint="cs"/>
          <w:b/>
          <w:bCs/>
          <w:sz w:val="26"/>
          <w:szCs w:val="26"/>
          <w:rtl/>
        </w:rPr>
        <w:t xml:space="preserve">                  </w:t>
      </w:r>
      <w:r w:rsidRPr="0015090A">
        <w:rPr>
          <w:rFonts w:ascii="Simplified Arabic" w:eastAsia="Calibri" w:hAnsi="Simplified Arabic" w:cs="Simplified Arabic"/>
          <w:b/>
          <w:bCs/>
          <w:sz w:val="26"/>
          <w:szCs w:val="26"/>
          <w:rtl/>
        </w:rPr>
        <w:t>الجدول رقم</w:t>
      </w:r>
      <w:r w:rsidRPr="0015090A">
        <w:rPr>
          <w:rFonts w:ascii="Simplified Arabic" w:eastAsia="Calibri" w:hAnsi="Simplified Arabic" w:cs="Simplified Arabic"/>
          <w:b/>
          <w:bCs/>
          <w:sz w:val="26"/>
          <w:szCs w:val="26"/>
        </w:rPr>
        <w:t>)</w:t>
      </w:r>
      <w:r w:rsidRPr="0015090A">
        <w:rPr>
          <w:rFonts w:ascii="Simplified Arabic" w:eastAsia="Calibri" w:hAnsi="Simplified Arabic" w:cs="Simplified Arabic"/>
          <w:b/>
          <w:bCs/>
          <w:sz w:val="26"/>
          <w:szCs w:val="26"/>
          <w:rtl/>
        </w:rPr>
        <w:t xml:space="preserve"> </w:t>
      </w:r>
      <w:r w:rsidRPr="0015090A">
        <w:rPr>
          <w:rFonts w:ascii="Simplified Arabic" w:eastAsia="Calibri" w:hAnsi="Simplified Arabic" w:cs="Simplified Arabic"/>
          <w:b/>
          <w:bCs/>
          <w:sz w:val="26"/>
          <w:szCs w:val="26"/>
        </w:rPr>
        <w:t>(27</w:t>
      </w:r>
      <w:r w:rsidRPr="0015090A">
        <w:rPr>
          <w:rFonts w:ascii="Simplified Arabic" w:eastAsia="Calibri" w:hAnsi="Simplified Arabic" w:cs="Simplified Arabic"/>
          <w:sz w:val="26"/>
          <w:szCs w:val="26"/>
          <w:rtl/>
        </w:rPr>
        <w:t>يحرص</w:t>
      </w:r>
      <w:r w:rsidRPr="0015090A">
        <w:rPr>
          <w:rFonts w:ascii="Simplified Arabic" w:eastAsia="Calibri" w:hAnsi="Simplified Arabic" w:cs="Simplified Arabic"/>
          <w:b/>
          <w:bCs/>
          <w:sz w:val="26"/>
          <w:szCs w:val="26"/>
          <w:rtl/>
        </w:rPr>
        <w:t xml:space="preserve"> </w:t>
      </w:r>
      <w:r w:rsidRPr="0015090A">
        <w:rPr>
          <w:rFonts w:ascii="Simplified Arabic" w:eastAsia="Calibri" w:hAnsi="Simplified Arabic" w:cs="Simplified Arabic"/>
          <w:sz w:val="26"/>
          <w:szCs w:val="26"/>
          <w:rtl/>
        </w:rPr>
        <w:t>العاملون في المؤسسة على تقديم الخدمات في وقتها</w:t>
      </w:r>
      <w:r w:rsidRPr="0015090A">
        <w:rPr>
          <w:rFonts w:ascii="Simplified Arabic" w:eastAsia="Calibri" w:hAnsi="Simplified Arabic" w:cs="Simplified Arabic"/>
          <w:b/>
          <w:bCs/>
          <w:sz w:val="26"/>
          <w:szCs w:val="26"/>
          <w:rtl/>
        </w:rPr>
        <w:t>.</w:t>
      </w:r>
    </w:p>
    <w:tbl>
      <w:tblPr>
        <w:tblStyle w:val="a6"/>
        <w:bidiVisual/>
        <w:tblW w:w="0" w:type="auto"/>
        <w:tblInd w:w="1027" w:type="dxa"/>
        <w:tblLook w:val="04A0" w:firstRow="1" w:lastRow="0" w:firstColumn="1" w:lastColumn="0" w:noHBand="0" w:noVBand="1"/>
      </w:tblPr>
      <w:tblGrid>
        <w:gridCol w:w="3020"/>
        <w:gridCol w:w="2391"/>
        <w:gridCol w:w="2269"/>
      </w:tblGrid>
      <w:tr w:rsidR="0015090A" w:rsidRPr="0015090A" w14:paraId="745B67B1" w14:textId="77777777" w:rsidTr="0015090A">
        <w:tc>
          <w:tcPr>
            <w:tcW w:w="3020" w:type="dxa"/>
            <w:shd w:val="clear" w:color="auto" w:fill="B4C6E7"/>
          </w:tcPr>
          <w:p w14:paraId="17A5C624"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درجة الموافقة</w:t>
            </w:r>
          </w:p>
        </w:tc>
        <w:tc>
          <w:tcPr>
            <w:tcW w:w="2391" w:type="dxa"/>
            <w:shd w:val="clear" w:color="auto" w:fill="B4C6E7"/>
          </w:tcPr>
          <w:p w14:paraId="4DAF226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التكرار</w:t>
            </w:r>
          </w:p>
        </w:tc>
        <w:tc>
          <w:tcPr>
            <w:tcW w:w="2269" w:type="dxa"/>
            <w:shd w:val="clear" w:color="auto" w:fill="B4C6E7"/>
          </w:tcPr>
          <w:p w14:paraId="52C89726" w14:textId="77777777" w:rsidR="0015090A" w:rsidRPr="0015090A" w:rsidRDefault="0015090A" w:rsidP="0015090A">
            <w:pPr>
              <w:bidi/>
              <w:jc w:val="both"/>
              <w:rPr>
                <w:rFonts w:ascii="Simplified Arabic" w:eastAsia="Calibri" w:hAnsi="Simplified Arabic" w:cs="Simplified Arabic"/>
                <w:sz w:val="26"/>
                <w:szCs w:val="26"/>
                <w:lang w:val="fr-FR"/>
              </w:rPr>
            </w:pPr>
            <w:r w:rsidRPr="0015090A">
              <w:rPr>
                <w:rFonts w:ascii="Simplified Arabic" w:eastAsia="Calibri" w:hAnsi="Simplified Arabic" w:cs="Simplified Arabic"/>
                <w:sz w:val="26"/>
                <w:szCs w:val="26"/>
                <w:rtl/>
                <w:lang w:val="fr-FR"/>
              </w:rPr>
              <w:t>النسبة المئوية</w:t>
            </w:r>
            <w:r w:rsidRPr="0015090A">
              <w:rPr>
                <w:rFonts w:ascii="Simplified Arabic" w:eastAsia="Calibri" w:hAnsi="Simplified Arabic" w:cs="Simplified Arabic"/>
                <w:sz w:val="26"/>
                <w:szCs w:val="26"/>
                <w:lang w:val="fr-FR"/>
              </w:rPr>
              <w:t>%</w:t>
            </w:r>
          </w:p>
        </w:tc>
      </w:tr>
      <w:tr w:rsidR="0015090A" w:rsidRPr="0015090A" w14:paraId="612E2571" w14:textId="77777777" w:rsidTr="0015090A">
        <w:tc>
          <w:tcPr>
            <w:tcW w:w="3020" w:type="dxa"/>
            <w:shd w:val="clear" w:color="auto" w:fill="D9E2F3"/>
          </w:tcPr>
          <w:p w14:paraId="71A5D7C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غير موافق تماما</w:t>
            </w:r>
          </w:p>
        </w:tc>
        <w:tc>
          <w:tcPr>
            <w:tcW w:w="2391" w:type="dxa"/>
          </w:tcPr>
          <w:p w14:paraId="0254BFE6"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04</w:t>
            </w:r>
          </w:p>
        </w:tc>
        <w:tc>
          <w:tcPr>
            <w:tcW w:w="2269" w:type="dxa"/>
          </w:tcPr>
          <w:p w14:paraId="085287B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7.7</w:t>
            </w:r>
          </w:p>
        </w:tc>
      </w:tr>
      <w:tr w:rsidR="0015090A" w:rsidRPr="0015090A" w14:paraId="7CB99AC8" w14:textId="77777777" w:rsidTr="0015090A">
        <w:tc>
          <w:tcPr>
            <w:tcW w:w="3020" w:type="dxa"/>
            <w:shd w:val="clear" w:color="auto" w:fill="D9E2F3"/>
          </w:tcPr>
          <w:p w14:paraId="425F515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غير موافق</w:t>
            </w:r>
          </w:p>
        </w:tc>
        <w:tc>
          <w:tcPr>
            <w:tcW w:w="2391" w:type="dxa"/>
          </w:tcPr>
          <w:p w14:paraId="5DC00D02"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03</w:t>
            </w:r>
          </w:p>
        </w:tc>
        <w:tc>
          <w:tcPr>
            <w:tcW w:w="2269" w:type="dxa"/>
          </w:tcPr>
          <w:p w14:paraId="2BBFEB7B"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5.8</w:t>
            </w:r>
          </w:p>
        </w:tc>
      </w:tr>
      <w:tr w:rsidR="0015090A" w:rsidRPr="0015090A" w14:paraId="0340D83E" w14:textId="77777777" w:rsidTr="0015090A">
        <w:tc>
          <w:tcPr>
            <w:tcW w:w="3020" w:type="dxa"/>
            <w:shd w:val="clear" w:color="auto" w:fill="D9E2F3"/>
          </w:tcPr>
          <w:p w14:paraId="7773E75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محايد</w:t>
            </w:r>
          </w:p>
        </w:tc>
        <w:tc>
          <w:tcPr>
            <w:tcW w:w="2391" w:type="dxa"/>
          </w:tcPr>
          <w:p w14:paraId="347EB1AC"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20</w:t>
            </w:r>
          </w:p>
        </w:tc>
        <w:tc>
          <w:tcPr>
            <w:tcW w:w="2269" w:type="dxa"/>
          </w:tcPr>
          <w:p w14:paraId="7B72EED2"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38.5</w:t>
            </w:r>
          </w:p>
        </w:tc>
      </w:tr>
      <w:tr w:rsidR="0015090A" w:rsidRPr="0015090A" w14:paraId="207CF1AE" w14:textId="77777777" w:rsidTr="0015090A">
        <w:tc>
          <w:tcPr>
            <w:tcW w:w="3020" w:type="dxa"/>
            <w:shd w:val="clear" w:color="auto" w:fill="D9E2F3"/>
          </w:tcPr>
          <w:p w14:paraId="69B47001"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موافق</w:t>
            </w:r>
          </w:p>
        </w:tc>
        <w:tc>
          <w:tcPr>
            <w:tcW w:w="2391" w:type="dxa"/>
          </w:tcPr>
          <w:p w14:paraId="4A39BA05"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21</w:t>
            </w:r>
          </w:p>
        </w:tc>
        <w:tc>
          <w:tcPr>
            <w:tcW w:w="2269" w:type="dxa"/>
          </w:tcPr>
          <w:p w14:paraId="23A232A0"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40.4</w:t>
            </w:r>
          </w:p>
        </w:tc>
      </w:tr>
      <w:tr w:rsidR="0015090A" w:rsidRPr="0015090A" w14:paraId="13E6EDB5" w14:textId="77777777" w:rsidTr="0015090A">
        <w:tc>
          <w:tcPr>
            <w:tcW w:w="3020" w:type="dxa"/>
            <w:shd w:val="clear" w:color="auto" w:fill="D9E2F3"/>
          </w:tcPr>
          <w:p w14:paraId="7450539C"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موافق تماما</w:t>
            </w:r>
          </w:p>
        </w:tc>
        <w:tc>
          <w:tcPr>
            <w:tcW w:w="2391" w:type="dxa"/>
          </w:tcPr>
          <w:p w14:paraId="48A478B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04</w:t>
            </w:r>
          </w:p>
        </w:tc>
        <w:tc>
          <w:tcPr>
            <w:tcW w:w="2269" w:type="dxa"/>
          </w:tcPr>
          <w:p w14:paraId="68B8C83E"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7.7</w:t>
            </w:r>
          </w:p>
        </w:tc>
      </w:tr>
      <w:tr w:rsidR="0015090A" w:rsidRPr="0015090A" w14:paraId="33B0F0D4" w14:textId="77777777" w:rsidTr="0015090A">
        <w:tc>
          <w:tcPr>
            <w:tcW w:w="3020" w:type="dxa"/>
            <w:shd w:val="clear" w:color="auto" w:fill="D9E2F3"/>
          </w:tcPr>
          <w:p w14:paraId="1D3A03E9"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المجموع</w:t>
            </w:r>
          </w:p>
        </w:tc>
        <w:tc>
          <w:tcPr>
            <w:tcW w:w="2391" w:type="dxa"/>
          </w:tcPr>
          <w:p w14:paraId="55B4BC3D"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52</w:t>
            </w:r>
          </w:p>
        </w:tc>
        <w:tc>
          <w:tcPr>
            <w:tcW w:w="2269" w:type="dxa"/>
          </w:tcPr>
          <w:p w14:paraId="11A64BA7" w14:textId="77777777" w:rsidR="0015090A" w:rsidRPr="0015090A" w:rsidRDefault="0015090A" w:rsidP="0015090A">
            <w:pPr>
              <w:bidi/>
              <w:jc w:val="both"/>
              <w:rPr>
                <w:rFonts w:ascii="Simplified Arabic" w:eastAsia="Calibri" w:hAnsi="Simplified Arabic" w:cs="Simplified Arabic"/>
                <w:sz w:val="26"/>
                <w:szCs w:val="26"/>
                <w:rtl/>
                <w:lang w:val="fr-FR"/>
              </w:rPr>
            </w:pPr>
            <w:r w:rsidRPr="0015090A">
              <w:rPr>
                <w:rFonts w:ascii="Simplified Arabic" w:eastAsia="Calibri" w:hAnsi="Simplified Arabic" w:cs="Simplified Arabic"/>
                <w:sz w:val="26"/>
                <w:szCs w:val="26"/>
                <w:rtl/>
                <w:lang w:val="fr-FR"/>
              </w:rPr>
              <w:t>100</w:t>
            </w:r>
          </w:p>
        </w:tc>
      </w:tr>
    </w:tbl>
    <w:p w14:paraId="2613C078" w14:textId="5FF05B86" w:rsidR="0015090A" w:rsidRPr="0015090A" w:rsidRDefault="0015090A" w:rsidP="0015090A">
      <w:pPr>
        <w:bidi/>
        <w:spacing w:after="160" w:line="240" w:lineRule="auto"/>
        <w:jc w:val="center"/>
        <w:rPr>
          <w:rFonts w:ascii="Simplified Arabic" w:eastAsia="Calibri" w:hAnsi="Simplified Arabic" w:cs="Simplified Arabic"/>
          <w:sz w:val="26"/>
          <w:szCs w:val="26"/>
          <w:rtl/>
        </w:rPr>
      </w:pPr>
      <w:r w:rsidRPr="0015090A">
        <w:rPr>
          <w:rFonts w:ascii="Simplified Arabic" w:eastAsia="Calibri" w:hAnsi="Simplified Arabic" w:cs="Simplified Arabic"/>
          <w:b/>
          <w:bCs/>
          <w:sz w:val="26"/>
          <w:szCs w:val="26"/>
          <w:rtl/>
        </w:rPr>
        <w:t>المصدر</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xml:space="preserve"> من اعداد الطالب اعتمادا على نتائج </w:t>
      </w:r>
      <w:r w:rsidRPr="0015090A">
        <w:rPr>
          <w:rFonts w:ascii="Simplified Arabic" w:eastAsia="Calibri" w:hAnsi="Simplified Arabic" w:cs="Simplified Arabic"/>
          <w:sz w:val="26"/>
          <w:szCs w:val="26"/>
        </w:rPr>
        <w:t>spss</w:t>
      </w:r>
      <w:r w:rsidRPr="0015090A">
        <w:rPr>
          <w:rFonts w:ascii="Simplified Arabic" w:eastAsia="Calibri" w:hAnsi="Simplified Arabic" w:cs="Simplified Arabic"/>
          <w:sz w:val="26"/>
          <w:szCs w:val="26"/>
          <w:rtl/>
        </w:rPr>
        <w:t>.</w:t>
      </w:r>
    </w:p>
    <w:p w14:paraId="5ECB920F" w14:textId="395023D6" w:rsidR="0015090A" w:rsidRDefault="0015090A" w:rsidP="0015090A">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15090A">
        <w:rPr>
          <w:rFonts w:ascii="Simplified Arabic" w:eastAsia="Calibri" w:hAnsi="Simplified Arabic" w:cs="Simplified Arabic"/>
          <w:sz w:val="26"/>
          <w:szCs w:val="26"/>
          <w:rtl/>
        </w:rPr>
        <w:t>يتضح لنا من الجدول أن نسبة الموافقين فاقت نسبة المعارضين بكثير، 48.1</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xml:space="preserve"> كانت للموافقين في حين أن نسبة المعارضين لم تبلغ عتبة ال 14</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وما نسبته 38.5</w:t>
      </w:r>
      <w:r w:rsidRPr="0015090A">
        <w:rPr>
          <w:rFonts w:ascii="Simplified Arabic" w:eastAsia="Calibri" w:hAnsi="Simplified Arabic" w:cs="Simplified Arabic"/>
          <w:sz w:val="26"/>
          <w:szCs w:val="26"/>
        </w:rPr>
        <w:t>%</w:t>
      </w:r>
      <w:r w:rsidRPr="0015090A">
        <w:rPr>
          <w:rFonts w:ascii="Simplified Arabic" w:eastAsia="Calibri" w:hAnsi="Simplified Arabic" w:cs="Simplified Arabic"/>
          <w:sz w:val="26"/>
          <w:szCs w:val="26"/>
          <w:rtl/>
        </w:rPr>
        <w:t xml:space="preserve"> كانت للمحايدين.</w:t>
      </w:r>
    </w:p>
    <w:p w14:paraId="3F9D7146" w14:textId="77777777" w:rsidR="00087791" w:rsidRPr="00087791" w:rsidRDefault="00087791" w:rsidP="00062430">
      <w:pPr>
        <w:numPr>
          <w:ilvl w:val="0"/>
          <w:numId w:val="98"/>
        </w:numPr>
        <w:tabs>
          <w:tab w:val="left" w:pos="1660"/>
        </w:tabs>
        <w:bidi/>
        <w:spacing w:after="160" w:line="259" w:lineRule="auto"/>
        <w:contextualSpacing/>
        <w:jc w:val="both"/>
        <w:rPr>
          <w:rFonts w:ascii="Simplified Arabic" w:eastAsia="Calibri" w:hAnsi="Simplified Arabic" w:cs="Simplified Arabic"/>
          <w:b/>
          <w:bCs/>
          <w:sz w:val="26"/>
          <w:szCs w:val="26"/>
        </w:rPr>
      </w:pPr>
      <w:r w:rsidRPr="00087791">
        <w:rPr>
          <w:rFonts w:ascii="Simplified Arabic" w:eastAsia="Calibri" w:hAnsi="Simplified Arabic" w:cs="Simplified Arabic"/>
          <w:b/>
          <w:bCs/>
          <w:sz w:val="26"/>
          <w:szCs w:val="26"/>
          <w:rtl/>
        </w:rPr>
        <w:t>يعمل المستشفى جاهداّ لحل المشاكل التي تواجه المرضى.</w:t>
      </w:r>
    </w:p>
    <w:p w14:paraId="160F5A62" w14:textId="77777777" w:rsidR="00087791" w:rsidRPr="00087791" w:rsidRDefault="00087791" w:rsidP="00087791">
      <w:pPr>
        <w:tabs>
          <w:tab w:val="left" w:pos="1660"/>
        </w:tabs>
        <w:bidi/>
        <w:spacing w:after="160" w:line="259" w:lineRule="auto"/>
        <w:ind w:left="358"/>
        <w:contextualSpacing/>
        <w:jc w:val="both"/>
        <w:rPr>
          <w:rFonts w:ascii="Simplified Arabic" w:eastAsia="Calibri" w:hAnsi="Simplified Arabic" w:cs="Simplified Arabic"/>
          <w:sz w:val="26"/>
          <w:szCs w:val="26"/>
          <w:rtl/>
        </w:rPr>
      </w:pPr>
      <w:r w:rsidRPr="00087791">
        <w:rPr>
          <w:rFonts w:ascii="Simplified Arabic" w:eastAsia="Calibri" w:hAnsi="Simplified Arabic" w:cs="Simplified Arabic" w:hint="cs"/>
          <w:b/>
          <w:bCs/>
          <w:sz w:val="26"/>
          <w:szCs w:val="26"/>
          <w:rtl/>
        </w:rPr>
        <w:t xml:space="preserve">                    </w:t>
      </w:r>
      <w:r w:rsidRPr="00087791">
        <w:rPr>
          <w:rFonts w:ascii="Simplified Arabic" w:eastAsia="Calibri" w:hAnsi="Simplified Arabic" w:cs="Simplified Arabic"/>
          <w:b/>
          <w:bCs/>
          <w:sz w:val="26"/>
          <w:szCs w:val="26"/>
          <w:rtl/>
        </w:rPr>
        <w:t>الجدول رقم</w:t>
      </w:r>
      <w:r w:rsidRPr="00087791">
        <w:rPr>
          <w:rFonts w:ascii="Simplified Arabic" w:eastAsia="Calibri" w:hAnsi="Simplified Arabic" w:cs="Simplified Arabic"/>
          <w:b/>
          <w:bCs/>
          <w:sz w:val="26"/>
          <w:szCs w:val="26"/>
        </w:rPr>
        <w:t>)</w:t>
      </w:r>
      <w:r w:rsidRPr="00087791">
        <w:rPr>
          <w:rFonts w:ascii="Simplified Arabic" w:eastAsia="Calibri" w:hAnsi="Simplified Arabic" w:cs="Simplified Arabic"/>
          <w:b/>
          <w:bCs/>
          <w:sz w:val="26"/>
          <w:szCs w:val="26"/>
          <w:rtl/>
        </w:rPr>
        <w:t xml:space="preserve"> </w:t>
      </w:r>
      <w:r w:rsidRPr="00087791">
        <w:rPr>
          <w:rFonts w:ascii="Simplified Arabic" w:eastAsia="Calibri" w:hAnsi="Simplified Arabic" w:cs="Simplified Arabic"/>
          <w:b/>
          <w:bCs/>
          <w:sz w:val="26"/>
          <w:szCs w:val="26"/>
        </w:rPr>
        <w:t>(</w:t>
      </w:r>
      <w:r w:rsidRPr="00087791">
        <w:rPr>
          <w:rFonts w:ascii="Simplified Arabic" w:eastAsia="Calibri" w:hAnsi="Simplified Arabic" w:cs="Simplified Arabic"/>
          <w:sz w:val="26"/>
          <w:szCs w:val="26"/>
        </w:rPr>
        <w:t>28</w:t>
      </w:r>
      <w:r w:rsidRPr="00087791">
        <w:rPr>
          <w:rFonts w:ascii="Simplified Arabic" w:eastAsia="Calibri" w:hAnsi="Simplified Arabic" w:cs="Simplified Arabic"/>
          <w:sz w:val="26"/>
          <w:szCs w:val="26"/>
          <w:rtl/>
        </w:rPr>
        <w:t>يعمل المستشفى جاهداّ لحل المشاكل التي تواجه المرضى.</w:t>
      </w:r>
    </w:p>
    <w:tbl>
      <w:tblPr>
        <w:tblStyle w:val="a6"/>
        <w:bidiVisual/>
        <w:tblW w:w="0" w:type="auto"/>
        <w:tblInd w:w="1027" w:type="dxa"/>
        <w:tblLook w:val="04A0" w:firstRow="1" w:lastRow="0" w:firstColumn="1" w:lastColumn="0" w:noHBand="0" w:noVBand="1"/>
      </w:tblPr>
      <w:tblGrid>
        <w:gridCol w:w="3020"/>
        <w:gridCol w:w="2391"/>
        <w:gridCol w:w="2269"/>
      </w:tblGrid>
      <w:tr w:rsidR="00087791" w:rsidRPr="00087791" w14:paraId="0C6DE153" w14:textId="77777777" w:rsidTr="00087791">
        <w:tc>
          <w:tcPr>
            <w:tcW w:w="3020" w:type="dxa"/>
            <w:shd w:val="clear" w:color="auto" w:fill="B4C6E7"/>
          </w:tcPr>
          <w:p w14:paraId="660B0DCF"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درجة الموافقة</w:t>
            </w:r>
          </w:p>
        </w:tc>
        <w:tc>
          <w:tcPr>
            <w:tcW w:w="2391" w:type="dxa"/>
            <w:shd w:val="clear" w:color="auto" w:fill="B4C6E7"/>
          </w:tcPr>
          <w:p w14:paraId="511D9E7B"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التكرار</w:t>
            </w:r>
          </w:p>
        </w:tc>
        <w:tc>
          <w:tcPr>
            <w:tcW w:w="2269" w:type="dxa"/>
            <w:shd w:val="clear" w:color="auto" w:fill="B4C6E7"/>
          </w:tcPr>
          <w:p w14:paraId="7855BE2E" w14:textId="77777777" w:rsidR="00087791" w:rsidRPr="00087791" w:rsidRDefault="00087791" w:rsidP="00087791">
            <w:pPr>
              <w:bidi/>
              <w:jc w:val="both"/>
              <w:rPr>
                <w:rFonts w:ascii="Simplified Arabic" w:eastAsia="Calibri" w:hAnsi="Simplified Arabic" w:cs="Simplified Arabic"/>
                <w:sz w:val="26"/>
                <w:szCs w:val="26"/>
                <w:lang w:val="fr-FR"/>
              </w:rPr>
            </w:pPr>
            <w:r w:rsidRPr="00087791">
              <w:rPr>
                <w:rFonts w:ascii="Simplified Arabic" w:eastAsia="Calibri" w:hAnsi="Simplified Arabic" w:cs="Simplified Arabic"/>
                <w:sz w:val="26"/>
                <w:szCs w:val="26"/>
                <w:rtl/>
                <w:lang w:val="fr-FR"/>
              </w:rPr>
              <w:t>النسبة المئوية</w:t>
            </w:r>
            <w:r w:rsidRPr="00087791">
              <w:rPr>
                <w:rFonts w:ascii="Simplified Arabic" w:eastAsia="Calibri" w:hAnsi="Simplified Arabic" w:cs="Simplified Arabic"/>
                <w:sz w:val="26"/>
                <w:szCs w:val="26"/>
                <w:lang w:val="fr-FR"/>
              </w:rPr>
              <w:t>%</w:t>
            </w:r>
          </w:p>
        </w:tc>
      </w:tr>
      <w:tr w:rsidR="00087791" w:rsidRPr="00087791" w14:paraId="74BB9E86" w14:textId="77777777" w:rsidTr="00087791">
        <w:tc>
          <w:tcPr>
            <w:tcW w:w="3020" w:type="dxa"/>
            <w:shd w:val="clear" w:color="auto" w:fill="D9E2F3"/>
          </w:tcPr>
          <w:p w14:paraId="6E69F54E"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غير موافق تماما</w:t>
            </w:r>
          </w:p>
        </w:tc>
        <w:tc>
          <w:tcPr>
            <w:tcW w:w="2391" w:type="dxa"/>
          </w:tcPr>
          <w:p w14:paraId="71F4AE77"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02</w:t>
            </w:r>
          </w:p>
        </w:tc>
        <w:tc>
          <w:tcPr>
            <w:tcW w:w="2269" w:type="dxa"/>
          </w:tcPr>
          <w:p w14:paraId="52D5F24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3.8</w:t>
            </w:r>
          </w:p>
        </w:tc>
      </w:tr>
      <w:tr w:rsidR="00087791" w:rsidRPr="00087791" w14:paraId="0F51E95B" w14:textId="77777777" w:rsidTr="00087791">
        <w:tc>
          <w:tcPr>
            <w:tcW w:w="3020" w:type="dxa"/>
            <w:shd w:val="clear" w:color="auto" w:fill="D9E2F3"/>
          </w:tcPr>
          <w:p w14:paraId="5CBD5EA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غير موافق</w:t>
            </w:r>
          </w:p>
        </w:tc>
        <w:tc>
          <w:tcPr>
            <w:tcW w:w="2391" w:type="dxa"/>
          </w:tcPr>
          <w:p w14:paraId="67E452AD"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08</w:t>
            </w:r>
          </w:p>
        </w:tc>
        <w:tc>
          <w:tcPr>
            <w:tcW w:w="2269" w:type="dxa"/>
          </w:tcPr>
          <w:p w14:paraId="3D44B148"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15.4</w:t>
            </w:r>
          </w:p>
        </w:tc>
      </w:tr>
      <w:tr w:rsidR="00087791" w:rsidRPr="00087791" w14:paraId="7D7AD83E" w14:textId="77777777" w:rsidTr="00087791">
        <w:tc>
          <w:tcPr>
            <w:tcW w:w="3020" w:type="dxa"/>
            <w:shd w:val="clear" w:color="auto" w:fill="D9E2F3"/>
          </w:tcPr>
          <w:p w14:paraId="54720580"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محايد</w:t>
            </w:r>
          </w:p>
        </w:tc>
        <w:tc>
          <w:tcPr>
            <w:tcW w:w="2391" w:type="dxa"/>
          </w:tcPr>
          <w:p w14:paraId="3549D73E"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26</w:t>
            </w:r>
          </w:p>
        </w:tc>
        <w:tc>
          <w:tcPr>
            <w:tcW w:w="2269" w:type="dxa"/>
          </w:tcPr>
          <w:p w14:paraId="6CD333E5"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50</w:t>
            </w:r>
          </w:p>
        </w:tc>
      </w:tr>
      <w:tr w:rsidR="00087791" w:rsidRPr="00087791" w14:paraId="1A238762" w14:textId="77777777" w:rsidTr="00087791">
        <w:tc>
          <w:tcPr>
            <w:tcW w:w="3020" w:type="dxa"/>
            <w:shd w:val="clear" w:color="auto" w:fill="D9E2F3"/>
          </w:tcPr>
          <w:p w14:paraId="6CC6ACB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موافق</w:t>
            </w:r>
          </w:p>
        </w:tc>
        <w:tc>
          <w:tcPr>
            <w:tcW w:w="2391" w:type="dxa"/>
          </w:tcPr>
          <w:p w14:paraId="1CDC1157"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12</w:t>
            </w:r>
          </w:p>
        </w:tc>
        <w:tc>
          <w:tcPr>
            <w:tcW w:w="2269" w:type="dxa"/>
          </w:tcPr>
          <w:p w14:paraId="41920701"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23.1</w:t>
            </w:r>
          </w:p>
        </w:tc>
      </w:tr>
      <w:tr w:rsidR="00087791" w:rsidRPr="00087791" w14:paraId="52CFF855" w14:textId="77777777" w:rsidTr="00087791">
        <w:tc>
          <w:tcPr>
            <w:tcW w:w="3020" w:type="dxa"/>
            <w:shd w:val="clear" w:color="auto" w:fill="D9E2F3"/>
          </w:tcPr>
          <w:p w14:paraId="600D8228"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موافق تماما</w:t>
            </w:r>
          </w:p>
        </w:tc>
        <w:tc>
          <w:tcPr>
            <w:tcW w:w="2391" w:type="dxa"/>
          </w:tcPr>
          <w:p w14:paraId="01472448"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04</w:t>
            </w:r>
          </w:p>
        </w:tc>
        <w:tc>
          <w:tcPr>
            <w:tcW w:w="2269" w:type="dxa"/>
          </w:tcPr>
          <w:p w14:paraId="21479947"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7.7</w:t>
            </w:r>
          </w:p>
        </w:tc>
      </w:tr>
      <w:tr w:rsidR="00087791" w:rsidRPr="00087791" w14:paraId="23D0B483" w14:textId="77777777" w:rsidTr="00087791">
        <w:tc>
          <w:tcPr>
            <w:tcW w:w="3020" w:type="dxa"/>
            <w:shd w:val="clear" w:color="auto" w:fill="D9E2F3"/>
          </w:tcPr>
          <w:p w14:paraId="0F76BB6C"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المجموع</w:t>
            </w:r>
          </w:p>
        </w:tc>
        <w:tc>
          <w:tcPr>
            <w:tcW w:w="2391" w:type="dxa"/>
          </w:tcPr>
          <w:p w14:paraId="5900D4A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52</w:t>
            </w:r>
          </w:p>
        </w:tc>
        <w:tc>
          <w:tcPr>
            <w:tcW w:w="2269" w:type="dxa"/>
          </w:tcPr>
          <w:p w14:paraId="0FEA1FC0"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100</w:t>
            </w:r>
          </w:p>
        </w:tc>
      </w:tr>
    </w:tbl>
    <w:p w14:paraId="18A9BC11" w14:textId="77777777" w:rsidR="00087791" w:rsidRPr="00087791" w:rsidRDefault="00087791" w:rsidP="00087791">
      <w:pPr>
        <w:bidi/>
        <w:spacing w:after="160" w:line="240" w:lineRule="auto"/>
        <w:jc w:val="both"/>
        <w:rPr>
          <w:rFonts w:ascii="Simplified Arabic" w:eastAsia="Calibri" w:hAnsi="Simplified Arabic" w:cs="Simplified Arabic"/>
          <w:sz w:val="26"/>
          <w:szCs w:val="26"/>
          <w:rtl/>
        </w:rPr>
      </w:pPr>
      <w:r w:rsidRPr="00087791">
        <w:rPr>
          <w:rFonts w:ascii="Simplified Arabic" w:eastAsia="Calibri" w:hAnsi="Simplified Arabic" w:cs="Simplified Arabic" w:hint="cs"/>
          <w:sz w:val="26"/>
          <w:szCs w:val="26"/>
          <w:rtl/>
        </w:rPr>
        <w:t xml:space="preserve">               </w:t>
      </w:r>
      <w:r w:rsidRPr="00087791">
        <w:rPr>
          <w:rFonts w:ascii="Simplified Arabic" w:eastAsia="Calibri" w:hAnsi="Simplified Arabic" w:cs="Simplified Arabic"/>
          <w:sz w:val="26"/>
          <w:szCs w:val="26"/>
          <w:rtl/>
        </w:rPr>
        <w:t>المصدر</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xml:space="preserve"> من اعداد الطالب اعتمادا على نتائج </w:t>
      </w:r>
      <w:r w:rsidRPr="00087791">
        <w:rPr>
          <w:rFonts w:ascii="Simplified Arabic" w:eastAsia="Calibri" w:hAnsi="Simplified Arabic" w:cs="Simplified Arabic"/>
          <w:sz w:val="26"/>
          <w:szCs w:val="26"/>
        </w:rPr>
        <w:t>spss</w:t>
      </w:r>
      <w:r w:rsidRPr="00087791">
        <w:rPr>
          <w:rFonts w:ascii="Simplified Arabic" w:eastAsia="Calibri" w:hAnsi="Simplified Arabic" w:cs="Simplified Arabic"/>
          <w:sz w:val="26"/>
          <w:szCs w:val="26"/>
          <w:rtl/>
        </w:rPr>
        <w:t>.</w:t>
      </w:r>
    </w:p>
    <w:p w14:paraId="42A08DAD" w14:textId="021C386F" w:rsidR="00087791" w:rsidRDefault="00087791" w:rsidP="00087791">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087791">
        <w:rPr>
          <w:rFonts w:ascii="Simplified Arabic" w:eastAsia="Calibri" w:hAnsi="Simplified Arabic" w:cs="Simplified Arabic"/>
          <w:sz w:val="26"/>
          <w:szCs w:val="26"/>
          <w:rtl/>
        </w:rPr>
        <w:lastRenderedPageBreak/>
        <w:t>من نتائج الجدول أعلاه نلاحظ أن المحايدين هم الفئة الأكبر بنسبة بلغت 50</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في حين أن النسبة المتبقية فتقاسمها المعارضون بنسبة 19.2</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xml:space="preserve"> والموافقون بنسبة 30.8</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w:t>
      </w:r>
    </w:p>
    <w:p w14:paraId="43C338CC" w14:textId="77777777" w:rsidR="00087791" w:rsidRPr="00087791" w:rsidRDefault="00087791" w:rsidP="00062430">
      <w:pPr>
        <w:numPr>
          <w:ilvl w:val="0"/>
          <w:numId w:val="98"/>
        </w:numPr>
        <w:tabs>
          <w:tab w:val="left" w:pos="1660"/>
        </w:tabs>
        <w:bidi/>
        <w:spacing w:after="160" w:line="360" w:lineRule="auto"/>
        <w:contextualSpacing/>
        <w:jc w:val="both"/>
        <w:rPr>
          <w:rFonts w:ascii="Simplified Arabic" w:eastAsia="Calibri" w:hAnsi="Simplified Arabic" w:cs="Simplified Arabic"/>
          <w:b/>
          <w:bCs/>
          <w:sz w:val="26"/>
          <w:szCs w:val="26"/>
        </w:rPr>
      </w:pPr>
      <w:bookmarkStart w:id="50" w:name="_Hlk76318831"/>
      <w:r w:rsidRPr="00087791">
        <w:rPr>
          <w:rFonts w:ascii="Simplified Arabic" w:eastAsia="Calibri" w:hAnsi="Simplified Arabic" w:cs="Simplified Arabic"/>
          <w:b/>
          <w:bCs/>
          <w:sz w:val="26"/>
          <w:szCs w:val="26"/>
          <w:rtl/>
        </w:rPr>
        <w:t>يمتلك الموظفون (الأطباء والمسعفون) القدرة على الإجابة على أسئلة المرضى.</w:t>
      </w:r>
    </w:p>
    <w:bookmarkEnd w:id="50"/>
    <w:p w14:paraId="3366CB38" w14:textId="77777777" w:rsidR="00087791" w:rsidRPr="00087791" w:rsidRDefault="00087791" w:rsidP="00087791">
      <w:pPr>
        <w:tabs>
          <w:tab w:val="left" w:pos="1660"/>
        </w:tabs>
        <w:bidi/>
        <w:spacing w:after="160" w:line="259" w:lineRule="auto"/>
        <w:ind w:left="358"/>
        <w:contextualSpacing/>
        <w:jc w:val="center"/>
        <w:rPr>
          <w:rFonts w:ascii="Simplified Arabic" w:eastAsia="Calibri" w:hAnsi="Simplified Arabic" w:cs="Simplified Arabic"/>
          <w:b/>
          <w:bCs/>
          <w:sz w:val="26"/>
          <w:szCs w:val="26"/>
          <w:rtl/>
        </w:rPr>
      </w:pPr>
      <w:r w:rsidRPr="00087791">
        <w:rPr>
          <w:rFonts w:ascii="Simplified Arabic" w:eastAsia="Calibri" w:hAnsi="Simplified Arabic" w:cs="Simplified Arabic"/>
          <w:b/>
          <w:bCs/>
          <w:sz w:val="26"/>
          <w:szCs w:val="26"/>
          <w:rtl/>
        </w:rPr>
        <w:t>الجدول رقم</w:t>
      </w:r>
      <w:r w:rsidRPr="00087791">
        <w:rPr>
          <w:rFonts w:ascii="Simplified Arabic" w:eastAsia="Calibri" w:hAnsi="Simplified Arabic" w:cs="Simplified Arabic"/>
          <w:b/>
          <w:bCs/>
          <w:sz w:val="26"/>
          <w:szCs w:val="26"/>
        </w:rPr>
        <w:t xml:space="preserve"> (</w:t>
      </w:r>
      <w:proofErr w:type="gramStart"/>
      <w:r w:rsidRPr="00087791">
        <w:rPr>
          <w:rFonts w:ascii="Simplified Arabic" w:eastAsia="Calibri" w:hAnsi="Simplified Arabic" w:cs="Simplified Arabic"/>
          <w:b/>
          <w:bCs/>
          <w:sz w:val="26"/>
          <w:szCs w:val="26"/>
        </w:rPr>
        <w:t>29)</w:t>
      </w:r>
      <w:r w:rsidRPr="00087791">
        <w:rPr>
          <w:rFonts w:ascii="Simplified Arabic" w:eastAsia="Calibri" w:hAnsi="Simplified Arabic" w:cs="Simplified Arabic"/>
          <w:sz w:val="26"/>
          <w:szCs w:val="26"/>
          <w:rtl/>
        </w:rPr>
        <w:t>يمتلك</w:t>
      </w:r>
      <w:proofErr w:type="gramEnd"/>
      <w:r w:rsidRPr="00087791">
        <w:rPr>
          <w:rFonts w:ascii="Simplified Arabic" w:eastAsia="Calibri" w:hAnsi="Simplified Arabic" w:cs="Simplified Arabic"/>
          <w:sz w:val="26"/>
          <w:szCs w:val="26"/>
          <w:rtl/>
        </w:rPr>
        <w:t xml:space="preserve"> الموظفون (الأطباء والمسعفون) القدرة على الإجابة على أسئلة المرضى</w:t>
      </w:r>
      <w:r w:rsidRPr="00087791">
        <w:rPr>
          <w:rFonts w:ascii="Simplified Arabic" w:eastAsia="Calibri" w:hAnsi="Simplified Arabic" w:cs="Simplified Arabic"/>
          <w:b/>
          <w:bCs/>
          <w:sz w:val="26"/>
          <w:szCs w:val="26"/>
          <w:rtl/>
        </w:rPr>
        <w:t>.</w:t>
      </w:r>
    </w:p>
    <w:tbl>
      <w:tblPr>
        <w:tblStyle w:val="a6"/>
        <w:bidiVisual/>
        <w:tblW w:w="0" w:type="auto"/>
        <w:tblInd w:w="1027" w:type="dxa"/>
        <w:tblLook w:val="04A0" w:firstRow="1" w:lastRow="0" w:firstColumn="1" w:lastColumn="0" w:noHBand="0" w:noVBand="1"/>
      </w:tblPr>
      <w:tblGrid>
        <w:gridCol w:w="3020"/>
        <w:gridCol w:w="2391"/>
        <w:gridCol w:w="2269"/>
      </w:tblGrid>
      <w:tr w:rsidR="00087791" w:rsidRPr="00087791" w14:paraId="32E2A7E1" w14:textId="77777777" w:rsidTr="00087791">
        <w:tc>
          <w:tcPr>
            <w:tcW w:w="3020" w:type="dxa"/>
            <w:shd w:val="clear" w:color="auto" w:fill="B4C6E7"/>
          </w:tcPr>
          <w:p w14:paraId="098EE669"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درجة الموافقة</w:t>
            </w:r>
          </w:p>
        </w:tc>
        <w:tc>
          <w:tcPr>
            <w:tcW w:w="2391" w:type="dxa"/>
            <w:shd w:val="clear" w:color="auto" w:fill="B4C6E7"/>
          </w:tcPr>
          <w:p w14:paraId="4A29ED10"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التكرار</w:t>
            </w:r>
          </w:p>
        </w:tc>
        <w:tc>
          <w:tcPr>
            <w:tcW w:w="2269" w:type="dxa"/>
            <w:shd w:val="clear" w:color="auto" w:fill="B4C6E7"/>
          </w:tcPr>
          <w:p w14:paraId="45784B04" w14:textId="77777777" w:rsidR="00087791" w:rsidRPr="00087791" w:rsidRDefault="00087791" w:rsidP="00087791">
            <w:pPr>
              <w:bidi/>
              <w:jc w:val="both"/>
              <w:rPr>
                <w:rFonts w:ascii="Simplified Arabic" w:eastAsia="Calibri" w:hAnsi="Simplified Arabic" w:cs="Simplified Arabic"/>
                <w:sz w:val="26"/>
                <w:szCs w:val="26"/>
                <w:lang w:val="fr-FR"/>
              </w:rPr>
            </w:pPr>
            <w:r w:rsidRPr="00087791">
              <w:rPr>
                <w:rFonts w:ascii="Simplified Arabic" w:eastAsia="Calibri" w:hAnsi="Simplified Arabic" w:cs="Simplified Arabic"/>
                <w:sz w:val="26"/>
                <w:szCs w:val="26"/>
                <w:rtl/>
                <w:lang w:val="fr-FR"/>
              </w:rPr>
              <w:t>النسبة المئوية</w:t>
            </w:r>
            <w:r w:rsidRPr="00087791">
              <w:rPr>
                <w:rFonts w:ascii="Simplified Arabic" w:eastAsia="Calibri" w:hAnsi="Simplified Arabic" w:cs="Simplified Arabic"/>
                <w:sz w:val="26"/>
                <w:szCs w:val="26"/>
                <w:lang w:val="fr-FR"/>
              </w:rPr>
              <w:t>%</w:t>
            </w:r>
          </w:p>
        </w:tc>
      </w:tr>
      <w:tr w:rsidR="00087791" w:rsidRPr="00087791" w14:paraId="3EAF1AA3" w14:textId="77777777" w:rsidTr="00087791">
        <w:tc>
          <w:tcPr>
            <w:tcW w:w="3020" w:type="dxa"/>
            <w:shd w:val="clear" w:color="auto" w:fill="D9E2F3"/>
          </w:tcPr>
          <w:p w14:paraId="3C4F2AE5"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غير موافق تماما</w:t>
            </w:r>
          </w:p>
        </w:tc>
        <w:tc>
          <w:tcPr>
            <w:tcW w:w="2391" w:type="dxa"/>
          </w:tcPr>
          <w:p w14:paraId="442D69F5"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02</w:t>
            </w:r>
          </w:p>
        </w:tc>
        <w:tc>
          <w:tcPr>
            <w:tcW w:w="2269" w:type="dxa"/>
          </w:tcPr>
          <w:p w14:paraId="1D46C2E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3.8</w:t>
            </w:r>
          </w:p>
        </w:tc>
      </w:tr>
      <w:tr w:rsidR="00087791" w:rsidRPr="00087791" w14:paraId="0BAE67B3" w14:textId="77777777" w:rsidTr="00087791">
        <w:tc>
          <w:tcPr>
            <w:tcW w:w="3020" w:type="dxa"/>
            <w:shd w:val="clear" w:color="auto" w:fill="D9E2F3"/>
          </w:tcPr>
          <w:p w14:paraId="5E9DC471"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غير موافق</w:t>
            </w:r>
          </w:p>
        </w:tc>
        <w:tc>
          <w:tcPr>
            <w:tcW w:w="2391" w:type="dxa"/>
          </w:tcPr>
          <w:p w14:paraId="65860C19"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01</w:t>
            </w:r>
          </w:p>
        </w:tc>
        <w:tc>
          <w:tcPr>
            <w:tcW w:w="2269" w:type="dxa"/>
          </w:tcPr>
          <w:p w14:paraId="628B0E3F"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1.9</w:t>
            </w:r>
          </w:p>
        </w:tc>
      </w:tr>
      <w:tr w:rsidR="00087791" w:rsidRPr="00087791" w14:paraId="1F4A59DE" w14:textId="77777777" w:rsidTr="00087791">
        <w:tc>
          <w:tcPr>
            <w:tcW w:w="3020" w:type="dxa"/>
            <w:shd w:val="clear" w:color="auto" w:fill="D9E2F3"/>
          </w:tcPr>
          <w:p w14:paraId="3CCCE537"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محايد</w:t>
            </w:r>
          </w:p>
        </w:tc>
        <w:tc>
          <w:tcPr>
            <w:tcW w:w="2391" w:type="dxa"/>
          </w:tcPr>
          <w:p w14:paraId="1B8248BF"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13</w:t>
            </w:r>
          </w:p>
        </w:tc>
        <w:tc>
          <w:tcPr>
            <w:tcW w:w="2269" w:type="dxa"/>
          </w:tcPr>
          <w:p w14:paraId="702D9216"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25</w:t>
            </w:r>
          </w:p>
        </w:tc>
      </w:tr>
      <w:tr w:rsidR="00087791" w:rsidRPr="00087791" w14:paraId="68BC1B9A" w14:textId="77777777" w:rsidTr="00087791">
        <w:tc>
          <w:tcPr>
            <w:tcW w:w="3020" w:type="dxa"/>
            <w:shd w:val="clear" w:color="auto" w:fill="D9E2F3"/>
          </w:tcPr>
          <w:p w14:paraId="02666781"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موافق</w:t>
            </w:r>
          </w:p>
        </w:tc>
        <w:tc>
          <w:tcPr>
            <w:tcW w:w="2391" w:type="dxa"/>
          </w:tcPr>
          <w:p w14:paraId="2D9D68C7"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29</w:t>
            </w:r>
          </w:p>
        </w:tc>
        <w:tc>
          <w:tcPr>
            <w:tcW w:w="2269" w:type="dxa"/>
          </w:tcPr>
          <w:p w14:paraId="0AC95485"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55.8</w:t>
            </w:r>
          </w:p>
        </w:tc>
      </w:tr>
      <w:tr w:rsidR="00087791" w:rsidRPr="00087791" w14:paraId="76916C3E" w14:textId="77777777" w:rsidTr="00087791">
        <w:tc>
          <w:tcPr>
            <w:tcW w:w="3020" w:type="dxa"/>
            <w:shd w:val="clear" w:color="auto" w:fill="D9E2F3"/>
          </w:tcPr>
          <w:p w14:paraId="137BC00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موافق تماما</w:t>
            </w:r>
          </w:p>
        </w:tc>
        <w:tc>
          <w:tcPr>
            <w:tcW w:w="2391" w:type="dxa"/>
          </w:tcPr>
          <w:p w14:paraId="0D81D722"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07</w:t>
            </w:r>
          </w:p>
        </w:tc>
        <w:tc>
          <w:tcPr>
            <w:tcW w:w="2269" w:type="dxa"/>
          </w:tcPr>
          <w:p w14:paraId="4926F4FD"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13.5</w:t>
            </w:r>
          </w:p>
        </w:tc>
      </w:tr>
      <w:tr w:rsidR="00087791" w:rsidRPr="00087791" w14:paraId="3007905F" w14:textId="77777777" w:rsidTr="00087791">
        <w:tc>
          <w:tcPr>
            <w:tcW w:w="3020" w:type="dxa"/>
            <w:shd w:val="clear" w:color="auto" w:fill="D9E2F3"/>
          </w:tcPr>
          <w:p w14:paraId="43F27AAA"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المجموع</w:t>
            </w:r>
          </w:p>
        </w:tc>
        <w:tc>
          <w:tcPr>
            <w:tcW w:w="2391" w:type="dxa"/>
          </w:tcPr>
          <w:p w14:paraId="48589437"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52</w:t>
            </w:r>
          </w:p>
        </w:tc>
        <w:tc>
          <w:tcPr>
            <w:tcW w:w="2269" w:type="dxa"/>
          </w:tcPr>
          <w:p w14:paraId="093ACE43" w14:textId="77777777" w:rsidR="00087791" w:rsidRPr="00087791" w:rsidRDefault="00087791" w:rsidP="00087791">
            <w:pPr>
              <w:bidi/>
              <w:jc w:val="both"/>
              <w:rPr>
                <w:rFonts w:ascii="Simplified Arabic" w:eastAsia="Calibri" w:hAnsi="Simplified Arabic" w:cs="Simplified Arabic"/>
                <w:sz w:val="26"/>
                <w:szCs w:val="26"/>
                <w:rtl/>
                <w:lang w:val="fr-FR"/>
              </w:rPr>
            </w:pPr>
            <w:r w:rsidRPr="00087791">
              <w:rPr>
                <w:rFonts w:ascii="Simplified Arabic" w:eastAsia="Calibri" w:hAnsi="Simplified Arabic" w:cs="Simplified Arabic"/>
                <w:sz w:val="26"/>
                <w:szCs w:val="26"/>
                <w:rtl/>
                <w:lang w:val="fr-FR"/>
              </w:rPr>
              <w:t>100</w:t>
            </w:r>
          </w:p>
        </w:tc>
      </w:tr>
    </w:tbl>
    <w:p w14:paraId="2D3A508C" w14:textId="77777777" w:rsidR="00087791" w:rsidRPr="00087791" w:rsidRDefault="00087791" w:rsidP="00087791">
      <w:pPr>
        <w:bidi/>
        <w:spacing w:after="160" w:line="240" w:lineRule="auto"/>
        <w:jc w:val="both"/>
        <w:rPr>
          <w:rFonts w:ascii="Simplified Arabic" w:eastAsia="Calibri" w:hAnsi="Simplified Arabic" w:cs="Simplified Arabic"/>
          <w:sz w:val="26"/>
          <w:szCs w:val="26"/>
          <w:rtl/>
        </w:rPr>
      </w:pPr>
      <w:r w:rsidRPr="00087791">
        <w:rPr>
          <w:rFonts w:ascii="Simplified Arabic" w:eastAsia="Calibri" w:hAnsi="Simplified Arabic" w:cs="Simplified Arabic"/>
          <w:sz w:val="26"/>
          <w:szCs w:val="26"/>
        </w:rPr>
        <w:t xml:space="preserve">               </w:t>
      </w:r>
      <w:r w:rsidRPr="00087791">
        <w:rPr>
          <w:rFonts w:ascii="Simplified Arabic" w:eastAsia="Calibri" w:hAnsi="Simplified Arabic" w:cs="Simplified Arabic"/>
          <w:b/>
          <w:bCs/>
          <w:sz w:val="26"/>
          <w:szCs w:val="26"/>
          <w:rtl/>
        </w:rPr>
        <w:t>المصدر</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xml:space="preserve"> من اعداد الطالب اعتمادا على نتائج </w:t>
      </w:r>
      <w:r w:rsidRPr="00087791">
        <w:rPr>
          <w:rFonts w:ascii="Simplified Arabic" w:eastAsia="Calibri" w:hAnsi="Simplified Arabic" w:cs="Simplified Arabic"/>
          <w:sz w:val="26"/>
          <w:szCs w:val="26"/>
        </w:rPr>
        <w:t>spss</w:t>
      </w:r>
      <w:r w:rsidRPr="00087791">
        <w:rPr>
          <w:rFonts w:ascii="Simplified Arabic" w:eastAsia="Calibri" w:hAnsi="Simplified Arabic" w:cs="Simplified Arabic"/>
          <w:sz w:val="26"/>
          <w:szCs w:val="26"/>
          <w:rtl/>
        </w:rPr>
        <w:t>.</w:t>
      </w:r>
    </w:p>
    <w:p w14:paraId="3B5AFD5B" w14:textId="191736B2" w:rsidR="00087791" w:rsidRDefault="00087791" w:rsidP="00087791">
      <w:pPr>
        <w:tabs>
          <w:tab w:val="left" w:pos="1660"/>
        </w:tabs>
        <w:bidi/>
        <w:spacing w:after="160" w:line="360" w:lineRule="auto"/>
        <w:ind w:left="-2"/>
        <w:contextualSpacing/>
        <w:rPr>
          <w:rFonts w:ascii="Simplified Arabic" w:eastAsia="Calibri" w:hAnsi="Simplified Arabic" w:cs="Simplified Arabic"/>
          <w:sz w:val="26"/>
          <w:szCs w:val="26"/>
          <w:rtl/>
          <w:lang w:bidi="ar-DZ"/>
        </w:rPr>
      </w:pPr>
      <w:r w:rsidRPr="00087791">
        <w:rPr>
          <w:rFonts w:ascii="Simplified Arabic" w:eastAsia="Calibri" w:hAnsi="Simplified Arabic" w:cs="Simplified Arabic"/>
          <w:sz w:val="26"/>
          <w:szCs w:val="26"/>
          <w:rtl/>
        </w:rPr>
        <w:t>اعتمادا على نتاج الجدول أعلاه يتبين أن 69.3</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xml:space="preserve"> من أفراد العينة كانت اجابتهم موافقة على ه</w:t>
      </w:r>
      <w:r w:rsidRPr="00087791">
        <w:rPr>
          <w:rFonts w:ascii="Simplified Arabic" w:eastAsia="Calibri" w:hAnsi="Simplified Arabic" w:cs="Simplified Arabic"/>
          <w:sz w:val="26"/>
          <w:szCs w:val="26"/>
          <w:rtl/>
          <w:lang w:bidi="ar-DZ"/>
        </w:rPr>
        <w:t>ذا البعد،</w:t>
      </w:r>
      <w:r>
        <w:rPr>
          <w:rFonts w:ascii="Simplified Arabic" w:eastAsia="Calibri" w:hAnsi="Simplified Arabic" w:cs="Simplified Arabic" w:hint="cs"/>
          <w:sz w:val="26"/>
          <w:szCs w:val="26"/>
          <w:rtl/>
          <w:lang w:bidi="ar-DZ"/>
        </w:rPr>
        <w:t xml:space="preserve"> </w:t>
      </w:r>
      <w:r w:rsidRPr="00087791">
        <w:rPr>
          <w:rFonts w:ascii="Simplified Arabic" w:eastAsia="Calibri" w:hAnsi="Simplified Arabic" w:cs="Simplified Arabic"/>
          <w:sz w:val="26"/>
          <w:szCs w:val="26"/>
          <w:rtl/>
          <w:lang w:bidi="ar-DZ"/>
        </w:rPr>
        <w:t>بينما بلغت نسبة المحايدين 25</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أم النسبة المتبقية والمتمثلة في 5.7</w:t>
      </w:r>
      <w:r w:rsidRPr="00087791">
        <w:rPr>
          <w:rFonts w:ascii="Simplified Arabic" w:eastAsia="Calibri" w:hAnsi="Simplified Arabic" w:cs="Simplified Arabic"/>
          <w:sz w:val="26"/>
          <w:szCs w:val="26"/>
        </w:rPr>
        <w:t>%</w:t>
      </w:r>
      <w:r w:rsidRPr="00087791">
        <w:rPr>
          <w:rFonts w:ascii="Simplified Arabic" w:eastAsia="Calibri" w:hAnsi="Simplified Arabic" w:cs="Simplified Arabic"/>
          <w:sz w:val="26"/>
          <w:szCs w:val="26"/>
          <w:rtl/>
        </w:rPr>
        <w:t xml:space="preserve"> فكانت من نصيب المعرضين.</w:t>
      </w:r>
    </w:p>
    <w:p w14:paraId="7A9AD1F9" w14:textId="77777777" w:rsidR="00C755CB" w:rsidRPr="00C755CB" w:rsidRDefault="00C755CB" w:rsidP="00C755CB">
      <w:pPr>
        <w:tabs>
          <w:tab w:val="left" w:pos="1660"/>
        </w:tabs>
        <w:bidi/>
        <w:spacing w:after="160" w:line="360" w:lineRule="auto"/>
        <w:ind w:left="-2"/>
        <w:contextualSpacing/>
        <w:jc w:val="both"/>
        <w:rPr>
          <w:rFonts w:ascii="Simplified Arabic" w:eastAsia="Calibri" w:hAnsi="Simplified Arabic" w:cs="Simplified Arabic"/>
          <w:b/>
          <w:bCs/>
          <w:sz w:val="26"/>
          <w:szCs w:val="26"/>
          <w:rtl/>
        </w:rPr>
      </w:pPr>
      <w:r w:rsidRPr="00C755CB">
        <w:rPr>
          <w:rFonts w:ascii="Simplified Arabic" w:eastAsia="Calibri" w:hAnsi="Simplified Arabic" w:cs="Simplified Arabic"/>
          <w:b/>
          <w:bCs/>
          <w:sz w:val="26"/>
          <w:szCs w:val="26"/>
          <w:rtl/>
        </w:rPr>
        <w:t>المحور الثالث المتعلق ببعد الأمان.</w:t>
      </w:r>
    </w:p>
    <w:p w14:paraId="20763831" w14:textId="77777777" w:rsidR="00C755CB" w:rsidRPr="00C755CB" w:rsidRDefault="00C755CB" w:rsidP="00062430">
      <w:pPr>
        <w:numPr>
          <w:ilvl w:val="0"/>
          <w:numId w:val="99"/>
        </w:numPr>
        <w:tabs>
          <w:tab w:val="left" w:pos="1660"/>
        </w:tabs>
        <w:bidi/>
        <w:spacing w:after="160" w:line="360" w:lineRule="auto"/>
        <w:contextualSpacing/>
        <w:jc w:val="both"/>
        <w:rPr>
          <w:rFonts w:ascii="Simplified Arabic" w:eastAsia="Calibri" w:hAnsi="Simplified Arabic" w:cs="Simplified Arabic"/>
          <w:b/>
          <w:bCs/>
          <w:sz w:val="26"/>
          <w:szCs w:val="26"/>
        </w:rPr>
      </w:pPr>
      <w:r w:rsidRPr="00C755CB">
        <w:rPr>
          <w:rFonts w:ascii="Simplified Arabic" w:eastAsia="Calibri" w:hAnsi="Simplified Arabic" w:cs="Simplified Arabic"/>
          <w:b/>
          <w:bCs/>
          <w:sz w:val="26"/>
          <w:szCs w:val="26"/>
          <w:rtl/>
        </w:rPr>
        <w:t xml:space="preserve">يغرس سلوك العاملين في المستشفى الأمان في نفوس المرضى. </w:t>
      </w:r>
    </w:p>
    <w:p w14:paraId="725677A7" w14:textId="77777777" w:rsidR="00C755CB" w:rsidRPr="00C755CB" w:rsidRDefault="00C755CB" w:rsidP="00C755CB">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C755CB">
        <w:rPr>
          <w:rFonts w:ascii="Simplified Arabic" w:eastAsia="Calibri" w:hAnsi="Simplified Arabic" w:cs="Simplified Arabic"/>
          <w:b/>
          <w:bCs/>
          <w:sz w:val="26"/>
          <w:szCs w:val="26"/>
        </w:rPr>
        <w:t xml:space="preserve">              </w:t>
      </w:r>
      <w:r w:rsidRPr="00C755CB">
        <w:rPr>
          <w:rFonts w:ascii="Simplified Arabic" w:eastAsia="Calibri" w:hAnsi="Simplified Arabic" w:cs="Simplified Arabic"/>
          <w:b/>
          <w:bCs/>
          <w:sz w:val="26"/>
          <w:szCs w:val="26"/>
          <w:rtl/>
        </w:rPr>
        <w:t>الجدول رقم</w:t>
      </w:r>
      <w:r w:rsidRPr="00C755CB">
        <w:rPr>
          <w:rFonts w:ascii="Simplified Arabic" w:eastAsia="Calibri" w:hAnsi="Simplified Arabic" w:cs="Simplified Arabic"/>
          <w:b/>
          <w:bCs/>
          <w:sz w:val="26"/>
          <w:szCs w:val="26"/>
        </w:rPr>
        <w:t>)</w:t>
      </w:r>
      <w:r w:rsidRPr="00C755CB">
        <w:rPr>
          <w:rFonts w:ascii="Simplified Arabic" w:eastAsia="Calibri" w:hAnsi="Simplified Arabic" w:cs="Simplified Arabic"/>
          <w:b/>
          <w:bCs/>
          <w:sz w:val="26"/>
          <w:szCs w:val="26"/>
          <w:rtl/>
        </w:rPr>
        <w:t xml:space="preserve"> </w:t>
      </w:r>
      <w:r w:rsidRPr="00C755CB">
        <w:rPr>
          <w:rFonts w:ascii="Simplified Arabic" w:eastAsia="Calibri" w:hAnsi="Simplified Arabic" w:cs="Simplified Arabic"/>
          <w:b/>
          <w:bCs/>
          <w:sz w:val="26"/>
          <w:szCs w:val="26"/>
        </w:rPr>
        <w:t>(</w:t>
      </w:r>
      <w:r w:rsidRPr="00C755CB">
        <w:rPr>
          <w:rFonts w:ascii="Simplified Arabic" w:eastAsia="Calibri" w:hAnsi="Simplified Arabic" w:cs="Simplified Arabic"/>
          <w:sz w:val="26"/>
          <w:szCs w:val="26"/>
        </w:rPr>
        <w:t>30</w:t>
      </w:r>
      <w:r w:rsidRPr="00C755CB">
        <w:rPr>
          <w:rFonts w:ascii="Simplified Arabic" w:eastAsia="Calibri" w:hAnsi="Simplified Arabic" w:cs="Simplified Arabic"/>
          <w:sz w:val="26"/>
          <w:szCs w:val="26"/>
          <w:rtl/>
        </w:rPr>
        <w:t>يغرس سلوك العاملين في المستشفى الأمان في نفوس المرضى</w:t>
      </w:r>
      <w:r w:rsidRPr="00C755CB">
        <w:rPr>
          <w:rFonts w:ascii="Simplified Arabic" w:eastAsia="Calibri" w:hAnsi="Simplified Arabic" w:cs="Simplified Arabic"/>
          <w:b/>
          <w:bCs/>
          <w:sz w:val="26"/>
          <w:szCs w:val="26"/>
          <w:rtl/>
        </w:rPr>
        <w:t>.</w:t>
      </w:r>
    </w:p>
    <w:tbl>
      <w:tblPr>
        <w:tblStyle w:val="a6"/>
        <w:bidiVisual/>
        <w:tblW w:w="0" w:type="auto"/>
        <w:tblInd w:w="1027" w:type="dxa"/>
        <w:tblLook w:val="04A0" w:firstRow="1" w:lastRow="0" w:firstColumn="1" w:lastColumn="0" w:noHBand="0" w:noVBand="1"/>
      </w:tblPr>
      <w:tblGrid>
        <w:gridCol w:w="3020"/>
        <w:gridCol w:w="2391"/>
        <w:gridCol w:w="2269"/>
      </w:tblGrid>
      <w:tr w:rsidR="00C755CB" w:rsidRPr="00C755CB" w14:paraId="56A174AF" w14:textId="77777777" w:rsidTr="00C755CB">
        <w:tc>
          <w:tcPr>
            <w:tcW w:w="3020" w:type="dxa"/>
            <w:shd w:val="clear" w:color="auto" w:fill="B4C6E7"/>
          </w:tcPr>
          <w:p w14:paraId="7A394949"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درجة الموافقة</w:t>
            </w:r>
          </w:p>
        </w:tc>
        <w:tc>
          <w:tcPr>
            <w:tcW w:w="2391" w:type="dxa"/>
            <w:shd w:val="clear" w:color="auto" w:fill="B4C6E7"/>
          </w:tcPr>
          <w:p w14:paraId="02BD6D09"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التكرار</w:t>
            </w:r>
          </w:p>
        </w:tc>
        <w:tc>
          <w:tcPr>
            <w:tcW w:w="2269" w:type="dxa"/>
            <w:shd w:val="clear" w:color="auto" w:fill="B4C6E7"/>
          </w:tcPr>
          <w:p w14:paraId="380C9AF5" w14:textId="77777777" w:rsidR="00C755CB" w:rsidRPr="00C755CB" w:rsidRDefault="00C755CB" w:rsidP="00C755CB">
            <w:pPr>
              <w:bidi/>
              <w:jc w:val="both"/>
              <w:rPr>
                <w:rFonts w:ascii="Simplified Arabic" w:eastAsia="Calibri" w:hAnsi="Simplified Arabic" w:cs="Simplified Arabic"/>
                <w:sz w:val="26"/>
                <w:szCs w:val="26"/>
                <w:lang w:val="fr-FR"/>
              </w:rPr>
            </w:pPr>
            <w:r w:rsidRPr="00C755CB">
              <w:rPr>
                <w:rFonts w:ascii="Simplified Arabic" w:eastAsia="Calibri" w:hAnsi="Simplified Arabic" w:cs="Simplified Arabic"/>
                <w:sz w:val="26"/>
                <w:szCs w:val="26"/>
                <w:rtl/>
                <w:lang w:val="fr-FR"/>
              </w:rPr>
              <w:t>النسبة المئوية</w:t>
            </w:r>
            <w:r w:rsidRPr="00C755CB">
              <w:rPr>
                <w:rFonts w:ascii="Simplified Arabic" w:eastAsia="Calibri" w:hAnsi="Simplified Arabic" w:cs="Simplified Arabic"/>
                <w:sz w:val="26"/>
                <w:szCs w:val="26"/>
                <w:lang w:val="fr-FR"/>
              </w:rPr>
              <w:t>%</w:t>
            </w:r>
          </w:p>
        </w:tc>
      </w:tr>
      <w:tr w:rsidR="00C755CB" w:rsidRPr="00C755CB" w14:paraId="6C9A368C" w14:textId="77777777" w:rsidTr="00C755CB">
        <w:tc>
          <w:tcPr>
            <w:tcW w:w="3020" w:type="dxa"/>
            <w:shd w:val="clear" w:color="auto" w:fill="D9E2F3"/>
          </w:tcPr>
          <w:p w14:paraId="0B063997"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غير موافق تماما</w:t>
            </w:r>
          </w:p>
        </w:tc>
        <w:tc>
          <w:tcPr>
            <w:tcW w:w="2391" w:type="dxa"/>
          </w:tcPr>
          <w:p w14:paraId="08DC0B6F"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02</w:t>
            </w:r>
          </w:p>
        </w:tc>
        <w:tc>
          <w:tcPr>
            <w:tcW w:w="2269" w:type="dxa"/>
          </w:tcPr>
          <w:p w14:paraId="7CAF4FED"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3.8</w:t>
            </w:r>
          </w:p>
        </w:tc>
      </w:tr>
      <w:tr w:rsidR="00C755CB" w:rsidRPr="00C755CB" w14:paraId="4DE89FD6" w14:textId="77777777" w:rsidTr="00C755CB">
        <w:tc>
          <w:tcPr>
            <w:tcW w:w="3020" w:type="dxa"/>
            <w:shd w:val="clear" w:color="auto" w:fill="D9E2F3"/>
          </w:tcPr>
          <w:p w14:paraId="732B9803"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غير موافق</w:t>
            </w:r>
          </w:p>
        </w:tc>
        <w:tc>
          <w:tcPr>
            <w:tcW w:w="2391" w:type="dxa"/>
          </w:tcPr>
          <w:p w14:paraId="6A738E5E"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03</w:t>
            </w:r>
          </w:p>
        </w:tc>
        <w:tc>
          <w:tcPr>
            <w:tcW w:w="2269" w:type="dxa"/>
          </w:tcPr>
          <w:p w14:paraId="6E299FE9"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5.8</w:t>
            </w:r>
          </w:p>
        </w:tc>
      </w:tr>
      <w:tr w:rsidR="00C755CB" w:rsidRPr="00C755CB" w14:paraId="0164F99A" w14:textId="77777777" w:rsidTr="00C755CB">
        <w:tc>
          <w:tcPr>
            <w:tcW w:w="3020" w:type="dxa"/>
            <w:shd w:val="clear" w:color="auto" w:fill="D9E2F3"/>
          </w:tcPr>
          <w:p w14:paraId="7048A7AF"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محايد</w:t>
            </w:r>
          </w:p>
        </w:tc>
        <w:tc>
          <w:tcPr>
            <w:tcW w:w="2391" w:type="dxa"/>
          </w:tcPr>
          <w:p w14:paraId="2E55E7B3"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17</w:t>
            </w:r>
          </w:p>
        </w:tc>
        <w:tc>
          <w:tcPr>
            <w:tcW w:w="2269" w:type="dxa"/>
          </w:tcPr>
          <w:p w14:paraId="30A69312"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32.7</w:t>
            </w:r>
          </w:p>
        </w:tc>
      </w:tr>
      <w:tr w:rsidR="00C755CB" w:rsidRPr="00C755CB" w14:paraId="3E2A17AA" w14:textId="77777777" w:rsidTr="00C755CB">
        <w:tc>
          <w:tcPr>
            <w:tcW w:w="3020" w:type="dxa"/>
            <w:shd w:val="clear" w:color="auto" w:fill="D9E2F3"/>
          </w:tcPr>
          <w:p w14:paraId="19C8372E"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موافق</w:t>
            </w:r>
          </w:p>
        </w:tc>
        <w:tc>
          <w:tcPr>
            <w:tcW w:w="2391" w:type="dxa"/>
          </w:tcPr>
          <w:p w14:paraId="30F995F6"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24</w:t>
            </w:r>
          </w:p>
        </w:tc>
        <w:tc>
          <w:tcPr>
            <w:tcW w:w="2269" w:type="dxa"/>
          </w:tcPr>
          <w:p w14:paraId="71FAD0D3"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46.2</w:t>
            </w:r>
          </w:p>
        </w:tc>
      </w:tr>
      <w:tr w:rsidR="00C755CB" w:rsidRPr="00C755CB" w14:paraId="68B633A1" w14:textId="77777777" w:rsidTr="00C755CB">
        <w:tc>
          <w:tcPr>
            <w:tcW w:w="3020" w:type="dxa"/>
            <w:shd w:val="clear" w:color="auto" w:fill="D9E2F3"/>
          </w:tcPr>
          <w:p w14:paraId="6FDAB14B"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موافق تماما</w:t>
            </w:r>
          </w:p>
        </w:tc>
        <w:tc>
          <w:tcPr>
            <w:tcW w:w="2391" w:type="dxa"/>
          </w:tcPr>
          <w:p w14:paraId="33D07099"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06</w:t>
            </w:r>
          </w:p>
        </w:tc>
        <w:tc>
          <w:tcPr>
            <w:tcW w:w="2269" w:type="dxa"/>
          </w:tcPr>
          <w:p w14:paraId="5E7C7C37"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11.5</w:t>
            </w:r>
          </w:p>
        </w:tc>
      </w:tr>
      <w:tr w:rsidR="00C755CB" w:rsidRPr="00C755CB" w14:paraId="6F428E00" w14:textId="77777777" w:rsidTr="00C755CB">
        <w:tc>
          <w:tcPr>
            <w:tcW w:w="3020" w:type="dxa"/>
            <w:shd w:val="clear" w:color="auto" w:fill="D9E2F3"/>
          </w:tcPr>
          <w:p w14:paraId="30E785AD"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المجموع</w:t>
            </w:r>
          </w:p>
        </w:tc>
        <w:tc>
          <w:tcPr>
            <w:tcW w:w="2391" w:type="dxa"/>
          </w:tcPr>
          <w:p w14:paraId="3CFFFDB0"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52</w:t>
            </w:r>
          </w:p>
        </w:tc>
        <w:tc>
          <w:tcPr>
            <w:tcW w:w="2269" w:type="dxa"/>
          </w:tcPr>
          <w:p w14:paraId="43B4197C"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100</w:t>
            </w:r>
          </w:p>
        </w:tc>
      </w:tr>
    </w:tbl>
    <w:p w14:paraId="674E7BAD" w14:textId="6C882427" w:rsidR="00C755CB" w:rsidRPr="00C755CB" w:rsidRDefault="00C755CB" w:rsidP="00C755CB">
      <w:pPr>
        <w:bidi/>
        <w:spacing w:after="160" w:line="240" w:lineRule="auto"/>
        <w:jc w:val="center"/>
        <w:rPr>
          <w:rFonts w:ascii="Simplified Arabic" w:eastAsia="Calibri" w:hAnsi="Simplified Arabic" w:cs="Simplified Arabic"/>
          <w:sz w:val="26"/>
          <w:szCs w:val="26"/>
          <w:rtl/>
        </w:rPr>
      </w:pPr>
      <w:r w:rsidRPr="00C755CB">
        <w:rPr>
          <w:rFonts w:ascii="Simplified Arabic" w:eastAsia="Calibri" w:hAnsi="Simplified Arabic" w:cs="Simplified Arabic"/>
          <w:sz w:val="26"/>
          <w:szCs w:val="26"/>
          <w:rtl/>
        </w:rPr>
        <w:t>المصدر</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من اعداد الطالب اعتمادا على نتائج </w:t>
      </w:r>
      <w:r w:rsidRPr="00C755CB">
        <w:rPr>
          <w:rFonts w:ascii="Simplified Arabic" w:eastAsia="Calibri" w:hAnsi="Simplified Arabic" w:cs="Simplified Arabic"/>
          <w:sz w:val="26"/>
          <w:szCs w:val="26"/>
        </w:rPr>
        <w:t>spss</w:t>
      </w:r>
      <w:r w:rsidRPr="00C755CB">
        <w:rPr>
          <w:rFonts w:ascii="Simplified Arabic" w:eastAsia="Calibri" w:hAnsi="Simplified Arabic" w:cs="Simplified Arabic"/>
          <w:sz w:val="26"/>
          <w:szCs w:val="26"/>
          <w:rtl/>
        </w:rPr>
        <w:t>.</w:t>
      </w:r>
    </w:p>
    <w:p w14:paraId="7936F050" w14:textId="7DA7F218" w:rsidR="00C755CB" w:rsidRDefault="00C755CB" w:rsidP="00BE5E72">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C755CB">
        <w:rPr>
          <w:rFonts w:ascii="Simplified Arabic" w:eastAsia="Calibri" w:hAnsi="Simplified Arabic" w:cs="Simplified Arabic"/>
          <w:sz w:val="26"/>
          <w:szCs w:val="26"/>
          <w:rtl/>
        </w:rPr>
        <w:t>يتضح من نتائج الجدول السابق أن نسبة الموافقين تعدت عتبة ال 57</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في حين ان 32.7</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كانت من نصيب المحايدين، بينما النسبة المتبقية مثلت المعارضين بنسبة 9.6</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w:t>
      </w:r>
    </w:p>
    <w:p w14:paraId="4364EE6E" w14:textId="77777777" w:rsidR="00C755CB" w:rsidRPr="00C755CB" w:rsidRDefault="00C755CB" w:rsidP="00062430">
      <w:pPr>
        <w:numPr>
          <w:ilvl w:val="0"/>
          <w:numId w:val="99"/>
        </w:numPr>
        <w:tabs>
          <w:tab w:val="left" w:pos="1660"/>
        </w:tabs>
        <w:bidi/>
        <w:spacing w:after="160" w:line="360" w:lineRule="auto"/>
        <w:contextualSpacing/>
        <w:jc w:val="both"/>
        <w:rPr>
          <w:rFonts w:ascii="Simplified Arabic" w:eastAsia="Calibri" w:hAnsi="Simplified Arabic" w:cs="Simplified Arabic"/>
          <w:b/>
          <w:bCs/>
          <w:sz w:val="26"/>
          <w:szCs w:val="26"/>
        </w:rPr>
      </w:pPr>
      <w:r w:rsidRPr="00C755CB">
        <w:rPr>
          <w:rFonts w:ascii="Simplified Arabic" w:eastAsia="Calibri" w:hAnsi="Simplified Arabic" w:cs="Simplified Arabic"/>
          <w:b/>
          <w:bCs/>
          <w:sz w:val="26"/>
          <w:szCs w:val="26"/>
          <w:rtl/>
        </w:rPr>
        <w:lastRenderedPageBreak/>
        <w:t>أثق في خبرات ومؤهلات العاملين بالمؤسسة الصحية.</w:t>
      </w:r>
    </w:p>
    <w:p w14:paraId="121BD516" w14:textId="77777777" w:rsidR="00C755CB" w:rsidRPr="00C755CB" w:rsidRDefault="00C755CB" w:rsidP="00C755CB">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C755CB">
        <w:rPr>
          <w:rFonts w:ascii="Simplified Arabic" w:eastAsia="Calibri" w:hAnsi="Simplified Arabic" w:cs="Simplified Arabic"/>
          <w:b/>
          <w:bCs/>
          <w:sz w:val="26"/>
          <w:szCs w:val="26"/>
        </w:rPr>
        <w:t xml:space="preserve">          </w:t>
      </w:r>
      <w:r w:rsidRPr="00C755CB">
        <w:rPr>
          <w:rFonts w:ascii="Simplified Arabic" w:eastAsia="Calibri" w:hAnsi="Simplified Arabic" w:cs="Simplified Arabic"/>
          <w:b/>
          <w:bCs/>
          <w:sz w:val="26"/>
          <w:szCs w:val="26"/>
          <w:rtl/>
        </w:rPr>
        <w:t>الجدول رقم</w:t>
      </w:r>
      <w:r w:rsidRPr="00C755CB">
        <w:rPr>
          <w:rFonts w:ascii="Simplified Arabic" w:eastAsia="Calibri" w:hAnsi="Simplified Arabic" w:cs="Simplified Arabic"/>
          <w:b/>
          <w:bCs/>
          <w:sz w:val="26"/>
          <w:szCs w:val="26"/>
        </w:rPr>
        <w:t>)</w:t>
      </w:r>
      <w:r w:rsidRPr="00C755CB">
        <w:rPr>
          <w:rFonts w:ascii="Simplified Arabic" w:eastAsia="Calibri" w:hAnsi="Simplified Arabic" w:cs="Simplified Arabic"/>
          <w:b/>
          <w:bCs/>
          <w:sz w:val="26"/>
          <w:szCs w:val="26"/>
          <w:rtl/>
        </w:rPr>
        <w:t xml:space="preserve"> </w:t>
      </w:r>
      <w:r w:rsidRPr="00C755CB">
        <w:rPr>
          <w:rFonts w:ascii="Simplified Arabic" w:eastAsia="Calibri" w:hAnsi="Simplified Arabic" w:cs="Simplified Arabic"/>
          <w:b/>
          <w:bCs/>
          <w:sz w:val="26"/>
          <w:szCs w:val="26"/>
        </w:rPr>
        <w:t>(</w:t>
      </w:r>
      <w:r w:rsidRPr="00C755CB">
        <w:rPr>
          <w:rFonts w:ascii="Simplified Arabic" w:eastAsia="Calibri" w:hAnsi="Simplified Arabic" w:cs="Simplified Arabic"/>
          <w:sz w:val="26"/>
          <w:szCs w:val="26"/>
        </w:rPr>
        <w:t>31</w:t>
      </w:r>
      <w:r w:rsidRPr="00C755CB">
        <w:rPr>
          <w:rFonts w:ascii="Simplified Arabic" w:eastAsia="Calibri" w:hAnsi="Simplified Arabic" w:cs="Simplified Arabic"/>
          <w:sz w:val="26"/>
          <w:szCs w:val="26"/>
          <w:rtl/>
        </w:rPr>
        <w:t>أثق في خبرات ومؤهلات العاملين بالمؤسسة الصحية</w:t>
      </w:r>
      <w:r w:rsidRPr="00C755CB">
        <w:rPr>
          <w:rFonts w:ascii="Simplified Arabic" w:eastAsia="Calibri" w:hAnsi="Simplified Arabic" w:cs="Simplified Arabic"/>
          <w:b/>
          <w:bCs/>
          <w:sz w:val="26"/>
          <w:szCs w:val="26"/>
          <w:rtl/>
        </w:rPr>
        <w:t>.</w:t>
      </w:r>
    </w:p>
    <w:tbl>
      <w:tblPr>
        <w:tblStyle w:val="a6"/>
        <w:bidiVisual/>
        <w:tblW w:w="0" w:type="auto"/>
        <w:tblInd w:w="1027" w:type="dxa"/>
        <w:tblLook w:val="04A0" w:firstRow="1" w:lastRow="0" w:firstColumn="1" w:lastColumn="0" w:noHBand="0" w:noVBand="1"/>
      </w:tblPr>
      <w:tblGrid>
        <w:gridCol w:w="3020"/>
        <w:gridCol w:w="2391"/>
        <w:gridCol w:w="2269"/>
      </w:tblGrid>
      <w:tr w:rsidR="00C755CB" w:rsidRPr="00C755CB" w14:paraId="13FCC4D3" w14:textId="77777777" w:rsidTr="00C755CB">
        <w:tc>
          <w:tcPr>
            <w:tcW w:w="3020" w:type="dxa"/>
            <w:shd w:val="clear" w:color="auto" w:fill="B4C6E7"/>
          </w:tcPr>
          <w:p w14:paraId="50CA5D18"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درجة الموافقة</w:t>
            </w:r>
          </w:p>
        </w:tc>
        <w:tc>
          <w:tcPr>
            <w:tcW w:w="2391" w:type="dxa"/>
            <w:shd w:val="clear" w:color="auto" w:fill="B4C6E7"/>
          </w:tcPr>
          <w:p w14:paraId="7E625315"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التكرار</w:t>
            </w:r>
          </w:p>
        </w:tc>
        <w:tc>
          <w:tcPr>
            <w:tcW w:w="2269" w:type="dxa"/>
            <w:shd w:val="clear" w:color="auto" w:fill="B4C6E7"/>
          </w:tcPr>
          <w:p w14:paraId="1D1A4604" w14:textId="77777777" w:rsidR="00C755CB" w:rsidRPr="00C755CB" w:rsidRDefault="00C755CB" w:rsidP="00C755CB">
            <w:pPr>
              <w:bidi/>
              <w:jc w:val="both"/>
              <w:rPr>
                <w:rFonts w:ascii="Simplified Arabic" w:eastAsia="Calibri" w:hAnsi="Simplified Arabic" w:cs="Simplified Arabic"/>
                <w:sz w:val="26"/>
                <w:szCs w:val="26"/>
                <w:lang w:val="fr-FR"/>
              </w:rPr>
            </w:pPr>
            <w:r w:rsidRPr="00C755CB">
              <w:rPr>
                <w:rFonts w:ascii="Simplified Arabic" w:eastAsia="Calibri" w:hAnsi="Simplified Arabic" w:cs="Simplified Arabic"/>
                <w:sz w:val="26"/>
                <w:szCs w:val="26"/>
                <w:rtl/>
                <w:lang w:val="fr-FR"/>
              </w:rPr>
              <w:t>النسبة المئوية</w:t>
            </w:r>
            <w:r w:rsidRPr="00C755CB">
              <w:rPr>
                <w:rFonts w:ascii="Simplified Arabic" w:eastAsia="Calibri" w:hAnsi="Simplified Arabic" w:cs="Simplified Arabic"/>
                <w:sz w:val="26"/>
                <w:szCs w:val="26"/>
                <w:lang w:val="fr-FR"/>
              </w:rPr>
              <w:t>%</w:t>
            </w:r>
          </w:p>
        </w:tc>
      </w:tr>
      <w:tr w:rsidR="00C755CB" w:rsidRPr="00C755CB" w14:paraId="308DB9B6" w14:textId="77777777" w:rsidTr="00C755CB">
        <w:tc>
          <w:tcPr>
            <w:tcW w:w="3020" w:type="dxa"/>
            <w:shd w:val="clear" w:color="auto" w:fill="D9E2F3"/>
          </w:tcPr>
          <w:p w14:paraId="63177D0F"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غير موافق تماما</w:t>
            </w:r>
          </w:p>
        </w:tc>
        <w:tc>
          <w:tcPr>
            <w:tcW w:w="2391" w:type="dxa"/>
          </w:tcPr>
          <w:p w14:paraId="1725A150"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03</w:t>
            </w:r>
          </w:p>
        </w:tc>
        <w:tc>
          <w:tcPr>
            <w:tcW w:w="2269" w:type="dxa"/>
          </w:tcPr>
          <w:p w14:paraId="19AA2D04"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5.8</w:t>
            </w:r>
          </w:p>
        </w:tc>
      </w:tr>
      <w:tr w:rsidR="00C755CB" w:rsidRPr="00C755CB" w14:paraId="1C59A16B" w14:textId="77777777" w:rsidTr="00C755CB">
        <w:tc>
          <w:tcPr>
            <w:tcW w:w="3020" w:type="dxa"/>
            <w:shd w:val="clear" w:color="auto" w:fill="D9E2F3"/>
          </w:tcPr>
          <w:p w14:paraId="481A4AFE"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غير موافق</w:t>
            </w:r>
          </w:p>
        </w:tc>
        <w:tc>
          <w:tcPr>
            <w:tcW w:w="2391" w:type="dxa"/>
          </w:tcPr>
          <w:p w14:paraId="33BBBDE1"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01</w:t>
            </w:r>
          </w:p>
        </w:tc>
        <w:tc>
          <w:tcPr>
            <w:tcW w:w="2269" w:type="dxa"/>
          </w:tcPr>
          <w:p w14:paraId="44701EC7"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1.9</w:t>
            </w:r>
          </w:p>
        </w:tc>
      </w:tr>
      <w:tr w:rsidR="00C755CB" w:rsidRPr="00C755CB" w14:paraId="1CABE9BC" w14:textId="77777777" w:rsidTr="00C755CB">
        <w:tc>
          <w:tcPr>
            <w:tcW w:w="3020" w:type="dxa"/>
            <w:shd w:val="clear" w:color="auto" w:fill="D9E2F3"/>
          </w:tcPr>
          <w:p w14:paraId="359259A4"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محايد</w:t>
            </w:r>
          </w:p>
        </w:tc>
        <w:tc>
          <w:tcPr>
            <w:tcW w:w="2391" w:type="dxa"/>
          </w:tcPr>
          <w:p w14:paraId="4A85C544"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16</w:t>
            </w:r>
          </w:p>
        </w:tc>
        <w:tc>
          <w:tcPr>
            <w:tcW w:w="2269" w:type="dxa"/>
          </w:tcPr>
          <w:p w14:paraId="08ED8FA2"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30.8</w:t>
            </w:r>
          </w:p>
        </w:tc>
      </w:tr>
      <w:tr w:rsidR="00C755CB" w:rsidRPr="00C755CB" w14:paraId="2B857A91" w14:textId="77777777" w:rsidTr="00C755CB">
        <w:tc>
          <w:tcPr>
            <w:tcW w:w="3020" w:type="dxa"/>
            <w:shd w:val="clear" w:color="auto" w:fill="D9E2F3"/>
          </w:tcPr>
          <w:p w14:paraId="0A328766"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موافق</w:t>
            </w:r>
          </w:p>
        </w:tc>
        <w:tc>
          <w:tcPr>
            <w:tcW w:w="2391" w:type="dxa"/>
          </w:tcPr>
          <w:p w14:paraId="4F810D13"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27</w:t>
            </w:r>
          </w:p>
        </w:tc>
        <w:tc>
          <w:tcPr>
            <w:tcW w:w="2269" w:type="dxa"/>
          </w:tcPr>
          <w:p w14:paraId="24DF7483"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51.9</w:t>
            </w:r>
          </w:p>
        </w:tc>
      </w:tr>
      <w:tr w:rsidR="00C755CB" w:rsidRPr="00C755CB" w14:paraId="2332CFF5" w14:textId="77777777" w:rsidTr="00C755CB">
        <w:tc>
          <w:tcPr>
            <w:tcW w:w="3020" w:type="dxa"/>
            <w:shd w:val="clear" w:color="auto" w:fill="D9E2F3"/>
          </w:tcPr>
          <w:p w14:paraId="3ABBD043"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موافق تماما</w:t>
            </w:r>
          </w:p>
        </w:tc>
        <w:tc>
          <w:tcPr>
            <w:tcW w:w="2391" w:type="dxa"/>
          </w:tcPr>
          <w:p w14:paraId="52316E09"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05</w:t>
            </w:r>
          </w:p>
        </w:tc>
        <w:tc>
          <w:tcPr>
            <w:tcW w:w="2269" w:type="dxa"/>
          </w:tcPr>
          <w:p w14:paraId="4D5724FD"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9.6</w:t>
            </w:r>
          </w:p>
        </w:tc>
      </w:tr>
      <w:tr w:rsidR="00C755CB" w:rsidRPr="00C755CB" w14:paraId="78501404" w14:textId="77777777" w:rsidTr="00C755CB">
        <w:tc>
          <w:tcPr>
            <w:tcW w:w="3020" w:type="dxa"/>
            <w:shd w:val="clear" w:color="auto" w:fill="D9E2F3"/>
          </w:tcPr>
          <w:p w14:paraId="6F60BFDF"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المجموع</w:t>
            </w:r>
          </w:p>
        </w:tc>
        <w:tc>
          <w:tcPr>
            <w:tcW w:w="2391" w:type="dxa"/>
          </w:tcPr>
          <w:p w14:paraId="6DADADFE"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52</w:t>
            </w:r>
          </w:p>
        </w:tc>
        <w:tc>
          <w:tcPr>
            <w:tcW w:w="2269" w:type="dxa"/>
          </w:tcPr>
          <w:p w14:paraId="3AF8DD57"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100</w:t>
            </w:r>
          </w:p>
        </w:tc>
      </w:tr>
    </w:tbl>
    <w:p w14:paraId="331CCD3F" w14:textId="703475AF" w:rsidR="00C755CB" w:rsidRPr="00C755CB" w:rsidRDefault="00C755CB" w:rsidP="00C755CB">
      <w:pPr>
        <w:bidi/>
        <w:spacing w:after="160" w:line="240" w:lineRule="auto"/>
        <w:jc w:val="center"/>
        <w:rPr>
          <w:rFonts w:ascii="Simplified Arabic" w:eastAsia="Calibri" w:hAnsi="Simplified Arabic" w:cs="Simplified Arabic"/>
          <w:sz w:val="26"/>
          <w:szCs w:val="26"/>
          <w:rtl/>
        </w:rPr>
      </w:pPr>
      <w:r w:rsidRPr="00C755CB">
        <w:rPr>
          <w:rFonts w:ascii="Simplified Arabic" w:eastAsia="Calibri" w:hAnsi="Simplified Arabic" w:cs="Simplified Arabic"/>
          <w:b/>
          <w:bCs/>
          <w:sz w:val="26"/>
          <w:szCs w:val="26"/>
          <w:rtl/>
        </w:rPr>
        <w:t>المصدر</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من اعداد الطالب اعتمادا على نتائج </w:t>
      </w:r>
      <w:r w:rsidRPr="00C755CB">
        <w:rPr>
          <w:rFonts w:ascii="Simplified Arabic" w:eastAsia="Calibri" w:hAnsi="Simplified Arabic" w:cs="Simplified Arabic"/>
          <w:sz w:val="26"/>
          <w:szCs w:val="26"/>
        </w:rPr>
        <w:t>spss</w:t>
      </w:r>
      <w:r w:rsidRPr="00C755CB">
        <w:rPr>
          <w:rFonts w:ascii="Simplified Arabic" w:eastAsia="Calibri" w:hAnsi="Simplified Arabic" w:cs="Simplified Arabic"/>
          <w:sz w:val="26"/>
          <w:szCs w:val="26"/>
          <w:rtl/>
        </w:rPr>
        <w:t>.</w:t>
      </w:r>
    </w:p>
    <w:p w14:paraId="72FAC406" w14:textId="2340238F" w:rsidR="00C755CB" w:rsidRDefault="00C755CB" w:rsidP="00C755CB">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C755CB">
        <w:rPr>
          <w:rFonts w:ascii="Simplified Arabic" w:eastAsia="Calibri" w:hAnsi="Simplified Arabic" w:cs="Simplified Arabic"/>
          <w:sz w:val="26"/>
          <w:szCs w:val="26"/>
          <w:rtl/>
        </w:rPr>
        <w:t>كما هو واضح من نتائج الجدول التي تبين أن 61.5</w:t>
      </w:r>
      <w:r w:rsidRPr="00C755CB">
        <w:rPr>
          <w:rFonts w:ascii="Simplified Arabic" w:eastAsia="Calibri" w:hAnsi="Simplified Arabic" w:cs="Simplified Arabic"/>
          <w:sz w:val="26"/>
          <w:szCs w:val="26"/>
        </w:rPr>
        <w:t xml:space="preserve"> %</w:t>
      </w:r>
      <w:r w:rsidRPr="00C755CB">
        <w:rPr>
          <w:rFonts w:ascii="Simplified Arabic" w:eastAsia="Calibri" w:hAnsi="Simplified Arabic" w:cs="Simplified Arabic"/>
          <w:sz w:val="26"/>
          <w:szCs w:val="26"/>
          <w:rtl/>
        </w:rPr>
        <w:t>أفراد العينة كانت اجابتهم إيجابية على ثقتهم في خبرات ومؤهلات الموظفين بالمؤسسة، بينما المحايدين تمثلت نسبتهم في 30.8</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من اجمالي الإجابات، وما نسبته 7.7</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تبقت للمعارضين.</w:t>
      </w:r>
    </w:p>
    <w:p w14:paraId="09A163CC" w14:textId="77777777" w:rsidR="00C755CB" w:rsidRPr="00C755CB" w:rsidRDefault="00C755CB" w:rsidP="00062430">
      <w:pPr>
        <w:numPr>
          <w:ilvl w:val="0"/>
          <w:numId w:val="99"/>
        </w:numPr>
        <w:tabs>
          <w:tab w:val="left" w:pos="1660"/>
        </w:tabs>
        <w:bidi/>
        <w:spacing w:after="160" w:line="360" w:lineRule="auto"/>
        <w:contextualSpacing/>
        <w:jc w:val="both"/>
        <w:rPr>
          <w:rFonts w:ascii="Simplified Arabic" w:eastAsia="Calibri" w:hAnsi="Simplified Arabic" w:cs="Simplified Arabic"/>
          <w:b/>
          <w:bCs/>
          <w:sz w:val="26"/>
          <w:szCs w:val="26"/>
        </w:rPr>
      </w:pPr>
      <w:r w:rsidRPr="00C755CB">
        <w:rPr>
          <w:rFonts w:ascii="Simplified Arabic" w:eastAsia="Calibri" w:hAnsi="Simplified Arabic" w:cs="Simplified Arabic"/>
          <w:b/>
          <w:bCs/>
          <w:sz w:val="26"/>
          <w:szCs w:val="26"/>
          <w:rtl/>
        </w:rPr>
        <w:t>يبدي موظفو المؤسسة اهتمامًا صادقًا بحل مشاكل المرضى.</w:t>
      </w:r>
    </w:p>
    <w:p w14:paraId="0F7E510B" w14:textId="77777777" w:rsidR="00C755CB" w:rsidRPr="00C755CB" w:rsidRDefault="00C755CB" w:rsidP="00C755CB">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C755CB">
        <w:rPr>
          <w:rFonts w:ascii="Simplified Arabic" w:eastAsia="Calibri" w:hAnsi="Simplified Arabic" w:cs="Simplified Arabic"/>
          <w:b/>
          <w:bCs/>
          <w:sz w:val="26"/>
          <w:szCs w:val="26"/>
        </w:rPr>
        <w:t xml:space="preserve">               </w:t>
      </w:r>
      <w:r w:rsidRPr="00C755CB">
        <w:rPr>
          <w:rFonts w:ascii="Simplified Arabic" w:eastAsia="Calibri" w:hAnsi="Simplified Arabic" w:cs="Simplified Arabic"/>
          <w:b/>
          <w:bCs/>
          <w:sz w:val="26"/>
          <w:szCs w:val="26"/>
          <w:rtl/>
        </w:rPr>
        <w:t>الجدول رقم</w:t>
      </w:r>
      <w:r w:rsidRPr="00C755CB">
        <w:rPr>
          <w:rFonts w:ascii="Simplified Arabic" w:eastAsia="Calibri" w:hAnsi="Simplified Arabic" w:cs="Simplified Arabic"/>
          <w:b/>
          <w:bCs/>
          <w:sz w:val="26"/>
          <w:szCs w:val="26"/>
        </w:rPr>
        <w:t>)</w:t>
      </w:r>
      <w:r w:rsidRPr="00C755CB">
        <w:rPr>
          <w:rFonts w:ascii="Simplified Arabic" w:eastAsia="Calibri" w:hAnsi="Simplified Arabic" w:cs="Simplified Arabic"/>
          <w:b/>
          <w:bCs/>
          <w:sz w:val="26"/>
          <w:szCs w:val="26"/>
          <w:rtl/>
        </w:rPr>
        <w:t xml:space="preserve"> </w:t>
      </w:r>
      <w:r w:rsidRPr="00C755CB">
        <w:rPr>
          <w:rFonts w:ascii="Simplified Arabic" w:eastAsia="Calibri" w:hAnsi="Simplified Arabic" w:cs="Simplified Arabic"/>
          <w:b/>
          <w:bCs/>
          <w:sz w:val="26"/>
          <w:szCs w:val="26"/>
        </w:rPr>
        <w:t>(</w:t>
      </w:r>
      <w:r w:rsidRPr="00C755CB">
        <w:rPr>
          <w:rFonts w:ascii="Simplified Arabic" w:eastAsia="Calibri" w:hAnsi="Simplified Arabic" w:cs="Simplified Arabic"/>
          <w:sz w:val="26"/>
          <w:szCs w:val="26"/>
        </w:rPr>
        <w:t>32</w:t>
      </w:r>
      <w:r w:rsidRPr="00C755CB">
        <w:rPr>
          <w:rFonts w:ascii="Simplified Arabic" w:eastAsia="Calibri" w:hAnsi="Simplified Arabic" w:cs="Simplified Arabic"/>
          <w:sz w:val="26"/>
          <w:szCs w:val="26"/>
          <w:rtl/>
        </w:rPr>
        <w:t>يبدي موظفو المؤسسة اهتمامًا صادقًا بحل مشاكل المرضى</w:t>
      </w:r>
    </w:p>
    <w:tbl>
      <w:tblPr>
        <w:tblStyle w:val="a6"/>
        <w:bidiVisual/>
        <w:tblW w:w="0" w:type="auto"/>
        <w:tblInd w:w="1027" w:type="dxa"/>
        <w:tblLook w:val="04A0" w:firstRow="1" w:lastRow="0" w:firstColumn="1" w:lastColumn="0" w:noHBand="0" w:noVBand="1"/>
      </w:tblPr>
      <w:tblGrid>
        <w:gridCol w:w="3020"/>
        <w:gridCol w:w="2391"/>
        <w:gridCol w:w="2269"/>
      </w:tblGrid>
      <w:tr w:rsidR="00C755CB" w:rsidRPr="00C755CB" w14:paraId="100F8AB7" w14:textId="77777777" w:rsidTr="00C755CB">
        <w:tc>
          <w:tcPr>
            <w:tcW w:w="3020" w:type="dxa"/>
            <w:shd w:val="clear" w:color="auto" w:fill="B4C6E7"/>
          </w:tcPr>
          <w:p w14:paraId="7BF7D4DB"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درجة الموافقة</w:t>
            </w:r>
          </w:p>
        </w:tc>
        <w:tc>
          <w:tcPr>
            <w:tcW w:w="2391" w:type="dxa"/>
            <w:shd w:val="clear" w:color="auto" w:fill="B4C6E7"/>
          </w:tcPr>
          <w:p w14:paraId="6DADC8CC"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التكرار</w:t>
            </w:r>
          </w:p>
        </w:tc>
        <w:tc>
          <w:tcPr>
            <w:tcW w:w="2269" w:type="dxa"/>
            <w:shd w:val="clear" w:color="auto" w:fill="B4C6E7"/>
          </w:tcPr>
          <w:p w14:paraId="3EFD2209" w14:textId="77777777" w:rsidR="00C755CB" w:rsidRPr="00C755CB" w:rsidRDefault="00C755CB" w:rsidP="00C755CB">
            <w:pPr>
              <w:bidi/>
              <w:jc w:val="both"/>
              <w:rPr>
                <w:rFonts w:ascii="Simplified Arabic" w:eastAsia="Calibri" w:hAnsi="Simplified Arabic" w:cs="Simplified Arabic"/>
                <w:sz w:val="26"/>
                <w:szCs w:val="26"/>
                <w:lang w:val="fr-FR"/>
              </w:rPr>
            </w:pPr>
            <w:r w:rsidRPr="00C755CB">
              <w:rPr>
                <w:rFonts w:ascii="Simplified Arabic" w:eastAsia="Calibri" w:hAnsi="Simplified Arabic" w:cs="Simplified Arabic"/>
                <w:sz w:val="26"/>
                <w:szCs w:val="26"/>
                <w:rtl/>
                <w:lang w:val="fr-FR"/>
              </w:rPr>
              <w:t>النسبة المئوية</w:t>
            </w:r>
            <w:r w:rsidRPr="00C755CB">
              <w:rPr>
                <w:rFonts w:ascii="Simplified Arabic" w:eastAsia="Calibri" w:hAnsi="Simplified Arabic" w:cs="Simplified Arabic"/>
                <w:sz w:val="26"/>
                <w:szCs w:val="26"/>
                <w:lang w:val="fr-FR"/>
              </w:rPr>
              <w:t>%</w:t>
            </w:r>
          </w:p>
        </w:tc>
      </w:tr>
      <w:tr w:rsidR="00C755CB" w:rsidRPr="00C755CB" w14:paraId="7C31DABF" w14:textId="77777777" w:rsidTr="00C755CB">
        <w:tc>
          <w:tcPr>
            <w:tcW w:w="3020" w:type="dxa"/>
            <w:shd w:val="clear" w:color="auto" w:fill="D9E2F3"/>
          </w:tcPr>
          <w:p w14:paraId="3F4940FC"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غير موافق تماما</w:t>
            </w:r>
          </w:p>
        </w:tc>
        <w:tc>
          <w:tcPr>
            <w:tcW w:w="2391" w:type="dxa"/>
          </w:tcPr>
          <w:p w14:paraId="784EC75B"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03</w:t>
            </w:r>
          </w:p>
        </w:tc>
        <w:tc>
          <w:tcPr>
            <w:tcW w:w="2269" w:type="dxa"/>
          </w:tcPr>
          <w:p w14:paraId="0142D6AA"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5.8</w:t>
            </w:r>
          </w:p>
        </w:tc>
      </w:tr>
      <w:tr w:rsidR="00C755CB" w:rsidRPr="00C755CB" w14:paraId="645D1CAA" w14:textId="77777777" w:rsidTr="00C755CB">
        <w:tc>
          <w:tcPr>
            <w:tcW w:w="3020" w:type="dxa"/>
            <w:shd w:val="clear" w:color="auto" w:fill="D9E2F3"/>
          </w:tcPr>
          <w:p w14:paraId="1FA1CAED"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غير موافق</w:t>
            </w:r>
          </w:p>
        </w:tc>
        <w:tc>
          <w:tcPr>
            <w:tcW w:w="2391" w:type="dxa"/>
          </w:tcPr>
          <w:p w14:paraId="1CF29694"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00</w:t>
            </w:r>
          </w:p>
        </w:tc>
        <w:tc>
          <w:tcPr>
            <w:tcW w:w="2269" w:type="dxa"/>
          </w:tcPr>
          <w:p w14:paraId="21877340"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00</w:t>
            </w:r>
          </w:p>
        </w:tc>
      </w:tr>
      <w:tr w:rsidR="00C755CB" w:rsidRPr="00C755CB" w14:paraId="4E6C716C" w14:textId="77777777" w:rsidTr="00C755CB">
        <w:tc>
          <w:tcPr>
            <w:tcW w:w="3020" w:type="dxa"/>
            <w:shd w:val="clear" w:color="auto" w:fill="D9E2F3"/>
          </w:tcPr>
          <w:p w14:paraId="63218B5C"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محايد</w:t>
            </w:r>
          </w:p>
        </w:tc>
        <w:tc>
          <w:tcPr>
            <w:tcW w:w="2391" w:type="dxa"/>
          </w:tcPr>
          <w:p w14:paraId="18EC2DF4"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20</w:t>
            </w:r>
          </w:p>
        </w:tc>
        <w:tc>
          <w:tcPr>
            <w:tcW w:w="2269" w:type="dxa"/>
          </w:tcPr>
          <w:p w14:paraId="37ABA1D6"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38.5</w:t>
            </w:r>
          </w:p>
        </w:tc>
      </w:tr>
      <w:tr w:rsidR="00C755CB" w:rsidRPr="00C755CB" w14:paraId="282CE8E3" w14:textId="77777777" w:rsidTr="00C755CB">
        <w:tc>
          <w:tcPr>
            <w:tcW w:w="3020" w:type="dxa"/>
            <w:shd w:val="clear" w:color="auto" w:fill="D9E2F3"/>
          </w:tcPr>
          <w:p w14:paraId="31481E8B"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موافق</w:t>
            </w:r>
          </w:p>
        </w:tc>
        <w:tc>
          <w:tcPr>
            <w:tcW w:w="2391" w:type="dxa"/>
          </w:tcPr>
          <w:p w14:paraId="36C879F6"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25</w:t>
            </w:r>
          </w:p>
        </w:tc>
        <w:tc>
          <w:tcPr>
            <w:tcW w:w="2269" w:type="dxa"/>
          </w:tcPr>
          <w:p w14:paraId="43FBA670"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48.1</w:t>
            </w:r>
          </w:p>
        </w:tc>
      </w:tr>
      <w:tr w:rsidR="00C755CB" w:rsidRPr="00C755CB" w14:paraId="5A152E46" w14:textId="77777777" w:rsidTr="00C755CB">
        <w:tc>
          <w:tcPr>
            <w:tcW w:w="3020" w:type="dxa"/>
            <w:shd w:val="clear" w:color="auto" w:fill="D9E2F3"/>
          </w:tcPr>
          <w:p w14:paraId="5DEF09E8"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موافق تماما</w:t>
            </w:r>
          </w:p>
        </w:tc>
        <w:tc>
          <w:tcPr>
            <w:tcW w:w="2391" w:type="dxa"/>
          </w:tcPr>
          <w:p w14:paraId="365BE106"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04</w:t>
            </w:r>
          </w:p>
        </w:tc>
        <w:tc>
          <w:tcPr>
            <w:tcW w:w="2269" w:type="dxa"/>
          </w:tcPr>
          <w:p w14:paraId="7DD4718D"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7.7</w:t>
            </w:r>
          </w:p>
        </w:tc>
      </w:tr>
      <w:tr w:rsidR="00C755CB" w:rsidRPr="00C755CB" w14:paraId="6377B226" w14:textId="77777777" w:rsidTr="00C755CB">
        <w:tc>
          <w:tcPr>
            <w:tcW w:w="3020" w:type="dxa"/>
            <w:shd w:val="clear" w:color="auto" w:fill="D9E2F3"/>
          </w:tcPr>
          <w:p w14:paraId="799D1D9A"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المجموع</w:t>
            </w:r>
          </w:p>
        </w:tc>
        <w:tc>
          <w:tcPr>
            <w:tcW w:w="2391" w:type="dxa"/>
          </w:tcPr>
          <w:p w14:paraId="1B85858C"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52</w:t>
            </w:r>
          </w:p>
        </w:tc>
        <w:tc>
          <w:tcPr>
            <w:tcW w:w="2269" w:type="dxa"/>
          </w:tcPr>
          <w:p w14:paraId="6C611536" w14:textId="77777777" w:rsidR="00C755CB" w:rsidRPr="00C755CB" w:rsidRDefault="00C755CB" w:rsidP="00C755CB">
            <w:pPr>
              <w:bidi/>
              <w:jc w:val="both"/>
              <w:rPr>
                <w:rFonts w:ascii="Simplified Arabic" w:eastAsia="Calibri" w:hAnsi="Simplified Arabic" w:cs="Simplified Arabic"/>
                <w:sz w:val="26"/>
                <w:szCs w:val="26"/>
                <w:rtl/>
                <w:lang w:val="fr-FR"/>
              </w:rPr>
            </w:pPr>
            <w:r w:rsidRPr="00C755CB">
              <w:rPr>
                <w:rFonts w:ascii="Simplified Arabic" w:eastAsia="Calibri" w:hAnsi="Simplified Arabic" w:cs="Simplified Arabic"/>
                <w:sz w:val="26"/>
                <w:szCs w:val="26"/>
                <w:rtl/>
                <w:lang w:val="fr-FR"/>
              </w:rPr>
              <w:t>100</w:t>
            </w:r>
          </w:p>
        </w:tc>
      </w:tr>
    </w:tbl>
    <w:p w14:paraId="01FA4DA0" w14:textId="60333BD5" w:rsidR="00C755CB" w:rsidRPr="00C755CB" w:rsidRDefault="00C755CB" w:rsidP="00C755CB">
      <w:pPr>
        <w:bidi/>
        <w:spacing w:after="160" w:line="240" w:lineRule="auto"/>
        <w:jc w:val="center"/>
        <w:rPr>
          <w:rFonts w:ascii="Simplified Arabic" w:eastAsia="Calibri" w:hAnsi="Simplified Arabic" w:cs="Simplified Arabic"/>
          <w:sz w:val="26"/>
          <w:szCs w:val="26"/>
          <w:rtl/>
        </w:rPr>
      </w:pPr>
      <w:r w:rsidRPr="00C755CB">
        <w:rPr>
          <w:rFonts w:ascii="Simplified Arabic" w:eastAsia="Calibri" w:hAnsi="Simplified Arabic" w:cs="Simplified Arabic"/>
          <w:b/>
          <w:bCs/>
          <w:sz w:val="26"/>
          <w:szCs w:val="26"/>
          <w:rtl/>
        </w:rPr>
        <w:t>المصدر</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من اعداد الطالب اعتمادا على نتائج </w:t>
      </w:r>
      <w:r w:rsidRPr="00C755CB">
        <w:rPr>
          <w:rFonts w:ascii="Simplified Arabic" w:eastAsia="Calibri" w:hAnsi="Simplified Arabic" w:cs="Simplified Arabic"/>
          <w:sz w:val="26"/>
          <w:szCs w:val="26"/>
        </w:rPr>
        <w:t>spss</w:t>
      </w:r>
      <w:r w:rsidRPr="00C755CB">
        <w:rPr>
          <w:rFonts w:ascii="Simplified Arabic" w:eastAsia="Calibri" w:hAnsi="Simplified Arabic" w:cs="Simplified Arabic"/>
          <w:sz w:val="26"/>
          <w:szCs w:val="26"/>
          <w:rtl/>
        </w:rPr>
        <w:t>.</w:t>
      </w:r>
    </w:p>
    <w:p w14:paraId="7A80A33A" w14:textId="0929340D" w:rsidR="00C755CB" w:rsidRDefault="00C755CB" w:rsidP="00C755CB">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C755CB">
        <w:rPr>
          <w:rFonts w:ascii="Simplified Arabic" w:eastAsia="Calibri" w:hAnsi="Simplified Arabic" w:cs="Simplified Arabic"/>
          <w:sz w:val="26"/>
          <w:szCs w:val="26"/>
          <w:rtl/>
        </w:rPr>
        <w:t>من نتائج الجدول يمكن القول إن نسبة الموافقين هي الأعلى بنسبة 55.8</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كما أن نسبة المحايدين وصلت الى 38.5</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 xml:space="preserve"> في حين أن نسبة المعارضين كانت منخفضة جدا ولم تتجاوز 5.8</w:t>
      </w:r>
      <w:r w:rsidRPr="00C755CB">
        <w:rPr>
          <w:rFonts w:ascii="Simplified Arabic" w:eastAsia="Calibri" w:hAnsi="Simplified Arabic" w:cs="Simplified Arabic"/>
          <w:sz w:val="26"/>
          <w:szCs w:val="26"/>
        </w:rPr>
        <w:t>%</w:t>
      </w:r>
      <w:r w:rsidRPr="00C755CB">
        <w:rPr>
          <w:rFonts w:ascii="Simplified Arabic" w:eastAsia="Calibri" w:hAnsi="Simplified Arabic" w:cs="Simplified Arabic"/>
          <w:sz w:val="26"/>
          <w:szCs w:val="26"/>
          <w:rtl/>
        </w:rPr>
        <w:t>.</w:t>
      </w:r>
    </w:p>
    <w:p w14:paraId="0CBE85A2" w14:textId="04194018" w:rsidR="00117024" w:rsidRDefault="00117024" w:rsidP="00117024">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7BC7A96" w14:textId="77777777" w:rsidR="00117024" w:rsidRPr="00C755CB" w:rsidRDefault="00117024" w:rsidP="00117024">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2D1A88BE" w14:textId="17976BB4" w:rsidR="00C755CB" w:rsidRPr="00117024" w:rsidRDefault="00C755CB" w:rsidP="00117024">
      <w:pPr>
        <w:numPr>
          <w:ilvl w:val="0"/>
          <w:numId w:val="60"/>
        </w:numPr>
        <w:tabs>
          <w:tab w:val="left" w:pos="1660"/>
        </w:tabs>
        <w:bidi/>
        <w:spacing w:after="160" w:line="360" w:lineRule="auto"/>
        <w:contextualSpacing/>
        <w:jc w:val="both"/>
        <w:rPr>
          <w:rFonts w:ascii="Simplified Arabic" w:eastAsia="Calibri" w:hAnsi="Simplified Arabic" w:cs="Simplified Arabic"/>
          <w:b/>
          <w:bCs/>
          <w:sz w:val="26"/>
          <w:szCs w:val="26"/>
          <w:rtl/>
        </w:rPr>
      </w:pPr>
      <w:r w:rsidRPr="00C755CB">
        <w:rPr>
          <w:rFonts w:ascii="Simplified Arabic" w:eastAsia="Calibri" w:hAnsi="Simplified Arabic" w:cs="Simplified Arabic"/>
          <w:b/>
          <w:bCs/>
          <w:sz w:val="26"/>
          <w:szCs w:val="26"/>
          <w:rtl/>
        </w:rPr>
        <w:lastRenderedPageBreak/>
        <w:t>المحور الرابع المتعلق ببعد الملموسية.</w:t>
      </w:r>
    </w:p>
    <w:p w14:paraId="0A0D39F8" w14:textId="77777777" w:rsidR="00117024" w:rsidRPr="00117024" w:rsidRDefault="00117024" w:rsidP="00062430">
      <w:pPr>
        <w:numPr>
          <w:ilvl w:val="0"/>
          <w:numId w:val="100"/>
        </w:numPr>
        <w:tabs>
          <w:tab w:val="left" w:pos="1660"/>
        </w:tabs>
        <w:bidi/>
        <w:spacing w:after="160" w:line="360" w:lineRule="auto"/>
        <w:contextualSpacing/>
        <w:jc w:val="both"/>
        <w:rPr>
          <w:rFonts w:ascii="Simplified Arabic" w:eastAsia="Calibri" w:hAnsi="Simplified Arabic" w:cs="Simplified Arabic"/>
          <w:b/>
          <w:bCs/>
          <w:sz w:val="26"/>
          <w:szCs w:val="26"/>
        </w:rPr>
      </w:pPr>
      <w:r w:rsidRPr="00117024">
        <w:rPr>
          <w:rFonts w:ascii="Simplified Arabic" w:eastAsia="Calibri" w:hAnsi="Simplified Arabic" w:cs="Simplified Arabic"/>
          <w:b/>
          <w:bCs/>
          <w:sz w:val="26"/>
          <w:szCs w:val="26"/>
          <w:rtl/>
        </w:rPr>
        <w:t>يوجد بالمستشفى معدات وأجهزة طبية متطورة.</w:t>
      </w:r>
    </w:p>
    <w:p w14:paraId="387593EB" w14:textId="77777777" w:rsidR="00117024" w:rsidRPr="00117024" w:rsidRDefault="00117024" w:rsidP="00117024">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117024">
        <w:rPr>
          <w:rFonts w:ascii="Simplified Arabic" w:eastAsia="Calibri" w:hAnsi="Simplified Arabic" w:cs="Simplified Arabic"/>
          <w:b/>
          <w:bCs/>
          <w:sz w:val="26"/>
          <w:szCs w:val="26"/>
        </w:rPr>
        <w:t xml:space="preserve">               </w:t>
      </w:r>
      <w:r w:rsidRPr="00117024">
        <w:rPr>
          <w:rFonts w:ascii="Simplified Arabic" w:eastAsia="Calibri" w:hAnsi="Simplified Arabic" w:cs="Simplified Arabic"/>
          <w:b/>
          <w:bCs/>
          <w:sz w:val="26"/>
          <w:szCs w:val="26"/>
          <w:rtl/>
        </w:rPr>
        <w:t>الجدول رقم</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b/>
          <w:bCs/>
          <w:sz w:val="26"/>
          <w:szCs w:val="26"/>
          <w:rtl/>
        </w:rPr>
        <w:t xml:space="preserve"> </w:t>
      </w:r>
      <w:r w:rsidRPr="00117024">
        <w:rPr>
          <w:rFonts w:ascii="Simplified Arabic" w:eastAsia="Calibri" w:hAnsi="Simplified Arabic" w:cs="Simplified Arabic"/>
          <w:sz w:val="26"/>
          <w:szCs w:val="26"/>
        </w:rPr>
        <w:t>(33</w:t>
      </w:r>
      <w:r w:rsidRPr="00117024">
        <w:rPr>
          <w:rFonts w:ascii="Simplified Arabic" w:eastAsia="Calibri" w:hAnsi="Simplified Arabic" w:cs="Simplified Arabic"/>
          <w:sz w:val="26"/>
          <w:szCs w:val="26"/>
          <w:rtl/>
        </w:rPr>
        <w:t>يوجد بالمستشفى معدات وأجهزة طبية متطورة</w:t>
      </w:r>
      <w:r w:rsidRPr="00117024">
        <w:rPr>
          <w:rFonts w:ascii="Simplified Arabic" w:eastAsia="Calibri" w:hAnsi="Simplified Arabic" w:cs="Simplified Arabic"/>
          <w:b/>
          <w:bCs/>
          <w:sz w:val="26"/>
          <w:szCs w:val="26"/>
          <w:rtl/>
        </w:rPr>
        <w:t>.</w:t>
      </w:r>
    </w:p>
    <w:p w14:paraId="7087E00F" w14:textId="77777777" w:rsidR="00117024" w:rsidRDefault="00117024" w:rsidP="00117024">
      <w:pPr>
        <w:tabs>
          <w:tab w:val="left" w:pos="1660"/>
        </w:tabs>
        <w:bidi/>
        <w:spacing w:after="160" w:line="259" w:lineRule="auto"/>
        <w:ind w:left="-2"/>
        <w:contextualSpacing/>
        <w:jc w:val="both"/>
        <w:rPr>
          <w:rFonts w:ascii="Simplified Arabic" w:eastAsia="Calibri" w:hAnsi="Simplified Arabic" w:cs="Simplified Arabic"/>
          <w:b/>
          <w:bCs/>
          <w:sz w:val="26"/>
          <w:szCs w:val="26"/>
          <w:rtl/>
        </w:rPr>
      </w:pPr>
    </w:p>
    <w:tbl>
      <w:tblPr>
        <w:tblStyle w:val="1"/>
        <w:bidiVisual/>
        <w:tblW w:w="0" w:type="auto"/>
        <w:tblInd w:w="1027" w:type="dxa"/>
        <w:tblLook w:val="04A0" w:firstRow="1" w:lastRow="0" w:firstColumn="1" w:lastColumn="0" w:noHBand="0" w:noVBand="1"/>
      </w:tblPr>
      <w:tblGrid>
        <w:gridCol w:w="3020"/>
        <w:gridCol w:w="2391"/>
        <w:gridCol w:w="2269"/>
      </w:tblGrid>
      <w:tr w:rsidR="00117024" w:rsidRPr="00117024" w14:paraId="3640CBD4" w14:textId="77777777" w:rsidTr="00117024">
        <w:tc>
          <w:tcPr>
            <w:tcW w:w="3020" w:type="dxa"/>
            <w:shd w:val="clear" w:color="auto" w:fill="B4C6E7"/>
          </w:tcPr>
          <w:p w14:paraId="52C17DE8"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درجة الموافقة</w:t>
            </w:r>
          </w:p>
        </w:tc>
        <w:tc>
          <w:tcPr>
            <w:tcW w:w="2391" w:type="dxa"/>
            <w:shd w:val="clear" w:color="auto" w:fill="B4C6E7"/>
          </w:tcPr>
          <w:p w14:paraId="64081308"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التكرار</w:t>
            </w:r>
          </w:p>
        </w:tc>
        <w:tc>
          <w:tcPr>
            <w:tcW w:w="2269" w:type="dxa"/>
            <w:shd w:val="clear" w:color="auto" w:fill="B4C6E7"/>
          </w:tcPr>
          <w:p w14:paraId="24CF0D5F" w14:textId="77777777" w:rsidR="00117024" w:rsidRPr="00117024" w:rsidRDefault="00117024" w:rsidP="00117024">
            <w:pPr>
              <w:bidi/>
              <w:jc w:val="both"/>
              <w:rPr>
                <w:rFonts w:ascii="Simplified Arabic" w:eastAsia="Calibri" w:hAnsi="Simplified Arabic" w:cs="Simplified Arabic"/>
                <w:sz w:val="26"/>
                <w:szCs w:val="26"/>
                <w:lang w:val="fr-FR"/>
              </w:rPr>
            </w:pPr>
            <w:r w:rsidRPr="00117024">
              <w:rPr>
                <w:rFonts w:ascii="Simplified Arabic" w:eastAsia="Calibri" w:hAnsi="Simplified Arabic" w:cs="Simplified Arabic"/>
                <w:sz w:val="26"/>
                <w:szCs w:val="26"/>
                <w:rtl/>
                <w:lang w:val="fr-FR"/>
              </w:rPr>
              <w:t>النسبة المئوية</w:t>
            </w:r>
            <w:r w:rsidRPr="00117024">
              <w:rPr>
                <w:rFonts w:ascii="Simplified Arabic" w:eastAsia="Calibri" w:hAnsi="Simplified Arabic" w:cs="Simplified Arabic"/>
                <w:sz w:val="26"/>
                <w:szCs w:val="26"/>
                <w:lang w:val="fr-FR"/>
              </w:rPr>
              <w:t>%</w:t>
            </w:r>
          </w:p>
        </w:tc>
      </w:tr>
      <w:tr w:rsidR="00117024" w:rsidRPr="00117024" w14:paraId="4F6902A6" w14:textId="77777777" w:rsidTr="00117024">
        <w:tc>
          <w:tcPr>
            <w:tcW w:w="3020" w:type="dxa"/>
            <w:shd w:val="clear" w:color="auto" w:fill="D9E2F3"/>
          </w:tcPr>
          <w:p w14:paraId="6ED8677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غير موافق تماما</w:t>
            </w:r>
          </w:p>
        </w:tc>
        <w:tc>
          <w:tcPr>
            <w:tcW w:w="2391" w:type="dxa"/>
          </w:tcPr>
          <w:p w14:paraId="7F055BAC"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09</w:t>
            </w:r>
          </w:p>
        </w:tc>
        <w:tc>
          <w:tcPr>
            <w:tcW w:w="2269" w:type="dxa"/>
          </w:tcPr>
          <w:p w14:paraId="0B9ADEFB"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17.3</w:t>
            </w:r>
          </w:p>
        </w:tc>
      </w:tr>
      <w:tr w:rsidR="00117024" w:rsidRPr="00117024" w14:paraId="566A48B5" w14:textId="77777777" w:rsidTr="00117024">
        <w:tc>
          <w:tcPr>
            <w:tcW w:w="3020" w:type="dxa"/>
            <w:shd w:val="clear" w:color="auto" w:fill="D9E2F3"/>
          </w:tcPr>
          <w:p w14:paraId="0A976E6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غير موافق</w:t>
            </w:r>
          </w:p>
        </w:tc>
        <w:tc>
          <w:tcPr>
            <w:tcW w:w="2391" w:type="dxa"/>
          </w:tcPr>
          <w:p w14:paraId="6E722B12"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16</w:t>
            </w:r>
          </w:p>
        </w:tc>
        <w:tc>
          <w:tcPr>
            <w:tcW w:w="2269" w:type="dxa"/>
          </w:tcPr>
          <w:p w14:paraId="2CEB3558"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30.8</w:t>
            </w:r>
          </w:p>
        </w:tc>
      </w:tr>
      <w:tr w:rsidR="00117024" w:rsidRPr="00117024" w14:paraId="60FD1C5C" w14:textId="77777777" w:rsidTr="00117024">
        <w:tc>
          <w:tcPr>
            <w:tcW w:w="3020" w:type="dxa"/>
            <w:shd w:val="clear" w:color="auto" w:fill="D9E2F3"/>
          </w:tcPr>
          <w:p w14:paraId="46743C7E"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محايد</w:t>
            </w:r>
          </w:p>
        </w:tc>
        <w:tc>
          <w:tcPr>
            <w:tcW w:w="2391" w:type="dxa"/>
          </w:tcPr>
          <w:p w14:paraId="74418776"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17</w:t>
            </w:r>
          </w:p>
        </w:tc>
        <w:tc>
          <w:tcPr>
            <w:tcW w:w="2269" w:type="dxa"/>
          </w:tcPr>
          <w:p w14:paraId="10F6A3F8"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32.7</w:t>
            </w:r>
          </w:p>
        </w:tc>
      </w:tr>
      <w:tr w:rsidR="00117024" w:rsidRPr="00117024" w14:paraId="5ED05644" w14:textId="77777777" w:rsidTr="00117024">
        <w:tc>
          <w:tcPr>
            <w:tcW w:w="3020" w:type="dxa"/>
            <w:shd w:val="clear" w:color="auto" w:fill="D9E2F3"/>
          </w:tcPr>
          <w:p w14:paraId="6935E942"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موافق</w:t>
            </w:r>
          </w:p>
        </w:tc>
        <w:tc>
          <w:tcPr>
            <w:tcW w:w="2391" w:type="dxa"/>
          </w:tcPr>
          <w:p w14:paraId="54428222"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08</w:t>
            </w:r>
          </w:p>
        </w:tc>
        <w:tc>
          <w:tcPr>
            <w:tcW w:w="2269" w:type="dxa"/>
          </w:tcPr>
          <w:p w14:paraId="1687478B"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15.4</w:t>
            </w:r>
          </w:p>
        </w:tc>
      </w:tr>
      <w:tr w:rsidR="00117024" w:rsidRPr="00117024" w14:paraId="31121F17" w14:textId="77777777" w:rsidTr="00117024">
        <w:tc>
          <w:tcPr>
            <w:tcW w:w="3020" w:type="dxa"/>
            <w:shd w:val="clear" w:color="auto" w:fill="D9E2F3"/>
          </w:tcPr>
          <w:p w14:paraId="798A666F"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موافق تماما</w:t>
            </w:r>
          </w:p>
        </w:tc>
        <w:tc>
          <w:tcPr>
            <w:tcW w:w="2391" w:type="dxa"/>
          </w:tcPr>
          <w:p w14:paraId="4D88BA9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02</w:t>
            </w:r>
          </w:p>
        </w:tc>
        <w:tc>
          <w:tcPr>
            <w:tcW w:w="2269" w:type="dxa"/>
          </w:tcPr>
          <w:p w14:paraId="116A2B77"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3.8</w:t>
            </w:r>
          </w:p>
        </w:tc>
      </w:tr>
      <w:tr w:rsidR="00117024" w:rsidRPr="00117024" w14:paraId="4CFFCD08" w14:textId="77777777" w:rsidTr="00117024">
        <w:tc>
          <w:tcPr>
            <w:tcW w:w="3020" w:type="dxa"/>
            <w:shd w:val="clear" w:color="auto" w:fill="D9E2F3"/>
          </w:tcPr>
          <w:p w14:paraId="1F3F8B4D"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المجموع</w:t>
            </w:r>
          </w:p>
        </w:tc>
        <w:tc>
          <w:tcPr>
            <w:tcW w:w="2391" w:type="dxa"/>
          </w:tcPr>
          <w:p w14:paraId="63CFC98F"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52</w:t>
            </w:r>
          </w:p>
        </w:tc>
        <w:tc>
          <w:tcPr>
            <w:tcW w:w="2269" w:type="dxa"/>
          </w:tcPr>
          <w:p w14:paraId="357462D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100</w:t>
            </w:r>
          </w:p>
        </w:tc>
      </w:tr>
    </w:tbl>
    <w:p w14:paraId="785EFC5A" w14:textId="2E7B028F" w:rsidR="00117024" w:rsidRPr="00117024" w:rsidRDefault="00117024" w:rsidP="00117024">
      <w:pPr>
        <w:bidi/>
        <w:spacing w:after="160" w:line="240" w:lineRule="auto"/>
        <w:jc w:val="both"/>
        <w:rPr>
          <w:rFonts w:ascii="Simplified Arabic" w:eastAsia="Calibri" w:hAnsi="Simplified Arabic" w:cs="Simplified Arabic"/>
          <w:sz w:val="26"/>
          <w:szCs w:val="26"/>
          <w:rtl/>
        </w:rPr>
      </w:pPr>
      <w:r w:rsidRPr="00117024">
        <w:rPr>
          <w:rFonts w:ascii="Simplified Arabic" w:eastAsia="Calibri" w:hAnsi="Simplified Arabic" w:cs="Simplified Arabic"/>
          <w:sz w:val="26"/>
          <w:szCs w:val="26"/>
        </w:rPr>
        <w:t xml:space="preserve">           </w:t>
      </w:r>
      <w:r w:rsidRPr="00117024">
        <w:rPr>
          <w:rFonts w:ascii="Simplified Arabic" w:eastAsia="Calibri" w:hAnsi="Simplified Arabic" w:cs="Simplified Arabic"/>
          <w:sz w:val="26"/>
          <w:szCs w:val="26"/>
          <w:rtl/>
        </w:rPr>
        <w:t>المصدر</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من اعداد الطالب اعتمادا على نتائج </w:t>
      </w:r>
      <w:r w:rsidRPr="00117024">
        <w:rPr>
          <w:rFonts w:ascii="Simplified Arabic" w:eastAsia="Calibri" w:hAnsi="Simplified Arabic" w:cs="Simplified Arabic"/>
          <w:sz w:val="26"/>
          <w:szCs w:val="26"/>
        </w:rPr>
        <w:t>spss</w:t>
      </w:r>
      <w:r w:rsidRPr="00117024">
        <w:rPr>
          <w:rFonts w:ascii="Simplified Arabic" w:eastAsia="Calibri" w:hAnsi="Simplified Arabic" w:cs="Simplified Arabic"/>
          <w:sz w:val="26"/>
          <w:szCs w:val="26"/>
          <w:rtl/>
        </w:rPr>
        <w:t>.</w:t>
      </w:r>
    </w:p>
    <w:p w14:paraId="6F040320" w14:textId="0A9BEB64" w:rsidR="00117024" w:rsidRDefault="00117024" w:rsidP="00117024">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117024">
        <w:rPr>
          <w:rFonts w:ascii="Simplified Arabic" w:eastAsia="Calibri" w:hAnsi="Simplified Arabic" w:cs="Simplified Arabic"/>
          <w:sz w:val="26"/>
          <w:szCs w:val="26"/>
          <w:rtl/>
        </w:rPr>
        <w:t>من الجدول نلاحظ أن نسبة المعارضين بدرجة غير موافق وغير موافق تماما كانت هي الأعلى بنسبة 48.1</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فيما تلتها نسبة المحايدين ب 32.7</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أما ما تبقى فهو للموافقين بنسبة 19.2</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w:t>
      </w:r>
    </w:p>
    <w:p w14:paraId="4300552E" w14:textId="77777777" w:rsidR="00117024" w:rsidRPr="00117024" w:rsidRDefault="00117024" w:rsidP="00062430">
      <w:pPr>
        <w:numPr>
          <w:ilvl w:val="0"/>
          <w:numId w:val="100"/>
        </w:numPr>
        <w:tabs>
          <w:tab w:val="left" w:pos="1660"/>
        </w:tabs>
        <w:bidi/>
        <w:spacing w:after="160" w:line="259" w:lineRule="auto"/>
        <w:contextualSpacing/>
        <w:jc w:val="both"/>
        <w:rPr>
          <w:rFonts w:ascii="Simplified Arabic" w:eastAsia="Calibri" w:hAnsi="Simplified Arabic" w:cs="Simplified Arabic"/>
          <w:b/>
          <w:bCs/>
          <w:sz w:val="26"/>
          <w:szCs w:val="26"/>
        </w:rPr>
      </w:pPr>
      <w:r w:rsidRPr="00117024">
        <w:rPr>
          <w:rFonts w:ascii="Simplified Arabic" w:eastAsia="Calibri" w:hAnsi="Simplified Arabic" w:cs="Simplified Arabic"/>
          <w:b/>
          <w:bCs/>
          <w:sz w:val="26"/>
          <w:szCs w:val="26"/>
          <w:rtl/>
        </w:rPr>
        <w:t>تملك المؤسسة الصحية قاعة انتظار نظيفة ومريحة.</w:t>
      </w:r>
    </w:p>
    <w:p w14:paraId="7ED0ABD6" w14:textId="77777777" w:rsidR="00117024" w:rsidRPr="00117024" w:rsidRDefault="00117024" w:rsidP="00117024">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117024">
        <w:rPr>
          <w:rFonts w:ascii="Simplified Arabic" w:eastAsia="Calibri" w:hAnsi="Simplified Arabic" w:cs="Simplified Arabic"/>
          <w:b/>
          <w:bCs/>
          <w:sz w:val="26"/>
          <w:szCs w:val="26"/>
        </w:rPr>
        <w:t xml:space="preserve">               </w:t>
      </w:r>
      <w:r w:rsidRPr="00117024">
        <w:rPr>
          <w:rFonts w:ascii="Simplified Arabic" w:eastAsia="Calibri" w:hAnsi="Simplified Arabic" w:cs="Simplified Arabic"/>
          <w:b/>
          <w:bCs/>
          <w:sz w:val="26"/>
          <w:szCs w:val="26"/>
          <w:rtl/>
        </w:rPr>
        <w:t>الجدول رقم</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b/>
          <w:bCs/>
          <w:sz w:val="26"/>
          <w:szCs w:val="26"/>
          <w:rtl/>
        </w:rPr>
        <w:t xml:space="preserve"> </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sz w:val="26"/>
          <w:szCs w:val="26"/>
        </w:rPr>
        <w:t>34</w:t>
      </w:r>
      <w:r w:rsidRPr="00117024">
        <w:rPr>
          <w:rFonts w:ascii="Simplified Arabic" w:eastAsia="Calibri" w:hAnsi="Simplified Arabic" w:cs="Simplified Arabic"/>
          <w:sz w:val="26"/>
          <w:szCs w:val="26"/>
          <w:rtl/>
        </w:rPr>
        <w:t>تملك المؤسسة الصحية قاعة انتظار نظيفة ومريحة</w:t>
      </w:r>
      <w:r w:rsidRPr="00117024">
        <w:rPr>
          <w:rFonts w:ascii="Simplified Arabic" w:eastAsia="Calibri" w:hAnsi="Simplified Arabic" w:cs="Simplified Arabic"/>
          <w:b/>
          <w:bCs/>
          <w:sz w:val="26"/>
          <w:szCs w:val="26"/>
          <w:rtl/>
        </w:rPr>
        <w:t>.</w:t>
      </w:r>
    </w:p>
    <w:tbl>
      <w:tblPr>
        <w:tblStyle w:val="2"/>
        <w:bidiVisual/>
        <w:tblW w:w="0" w:type="auto"/>
        <w:tblInd w:w="1027" w:type="dxa"/>
        <w:tblLook w:val="04A0" w:firstRow="1" w:lastRow="0" w:firstColumn="1" w:lastColumn="0" w:noHBand="0" w:noVBand="1"/>
      </w:tblPr>
      <w:tblGrid>
        <w:gridCol w:w="3020"/>
        <w:gridCol w:w="2391"/>
        <w:gridCol w:w="2269"/>
      </w:tblGrid>
      <w:tr w:rsidR="00117024" w:rsidRPr="00117024" w14:paraId="14D62FD8" w14:textId="77777777" w:rsidTr="00117024">
        <w:tc>
          <w:tcPr>
            <w:tcW w:w="3020" w:type="dxa"/>
            <w:shd w:val="clear" w:color="auto" w:fill="B4C6E7"/>
          </w:tcPr>
          <w:p w14:paraId="1BB8D442"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درجة الموافقة</w:t>
            </w:r>
          </w:p>
        </w:tc>
        <w:tc>
          <w:tcPr>
            <w:tcW w:w="2391" w:type="dxa"/>
            <w:shd w:val="clear" w:color="auto" w:fill="B4C6E7"/>
          </w:tcPr>
          <w:p w14:paraId="1CB396BC"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التكرار</w:t>
            </w:r>
          </w:p>
        </w:tc>
        <w:tc>
          <w:tcPr>
            <w:tcW w:w="2269" w:type="dxa"/>
            <w:shd w:val="clear" w:color="auto" w:fill="B4C6E7"/>
          </w:tcPr>
          <w:p w14:paraId="30AA6AF6" w14:textId="77777777" w:rsidR="00117024" w:rsidRPr="00117024" w:rsidRDefault="00117024" w:rsidP="00117024">
            <w:pPr>
              <w:bidi/>
              <w:jc w:val="both"/>
              <w:rPr>
                <w:rFonts w:ascii="Simplified Arabic" w:eastAsia="Calibri" w:hAnsi="Simplified Arabic" w:cs="Simplified Arabic"/>
                <w:sz w:val="26"/>
                <w:szCs w:val="26"/>
                <w:lang w:val="fr-FR"/>
              </w:rPr>
            </w:pPr>
            <w:r w:rsidRPr="00117024">
              <w:rPr>
                <w:rFonts w:ascii="Simplified Arabic" w:eastAsia="Calibri" w:hAnsi="Simplified Arabic" w:cs="Simplified Arabic"/>
                <w:sz w:val="26"/>
                <w:szCs w:val="26"/>
                <w:rtl/>
                <w:lang w:val="fr-FR"/>
              </w:rPr>
              <w:t>النسبة المئوية</w:t>
            </w:r>
            <w:r w:rsidRPr="00117024">
              <w:rPr>
                <w:rFonts w:ascii="Simplified Arabic" w:eastAsia="Calibri" w:hAnsi="Simplified Arabic" w:cs="Simplified Arabic"/>
                <w:sz w:val="26"/>
                <w:szCs w:val="26"/>
                <w:lang w:val="fr-FR"/>
              </w:rPr>
              <w:t>%</w:t>
            </w:r>
          </w:p>
        </w:tc>
      </w:tr>
      <w:tr w:rsidR="00117024" w:rsidRPr="00117024" w14:paraId="50D42CD8" w14:textId="77777777" w:rsidTr="00117024">
        <w:tc>
          <w:tcPr>
            <w:tcW w:w="3020" w:type="dxa"/>
            <w:shd w:val="clear" w:color="auto" w:fill="D9E2F3"/>
          </w:tcPr>
          <w:p w14:paraId="77F62817"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غير موافق تماما</w:t>
            </w:r>
          </w:p>
        </w:tc>
        <w:tc>
          <w:tcPr>
            <w:tcW w:w="2391" w:type="dxa"/>
          </w:tcPr>
          <w:p w14:paraId="396CE428"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12</w:t>
            </w:r>
          </w:p>
        </w:tc>
        <w:tc>
          <w:tcPr>
            <w:tcW w:w="2269" w:type="dxa"/>
          </w:tcPr>
          <w:p w14:paraId="2179984B"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23.1</w:t>
            </w:r>
          </w:p>
        </w:tc>
      </w:tr>
      <w:tr w:rsidR="00117024" w:rsidRPr="00117024" w14:paraId="321A4207" w14:textId="77777777" w:rsidTr="00117024">
        <w:tc>
          <w:tcPr>
            <w:tcW w:w="3020" w:type="dxa"/>
            <w:shd w:val="clear" w:color="auto" w:fill="D9E2F3"/>
          </w:tcPr>
          <w:p w14:paraId="76C92BC3"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غير موافق</w:t>
            </w:r>
          </w:p>
        </w:tc>
        <w:tc>
          <w:tcPr>
            <w:tcW w:w="2391" w:type="dxa"/>
          </w:tcPr>
          <w:p w14:paraId="1EA0DB1E"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16</w:t>
            </w:r>
          </w:p>
        </w:tc>
        <w:tc>
          <w:tcPr>
            <w:tcW w:w="2269" w:type="dxa"/>
          </w:tcPr>
          <w:p w14:paraId="1C02CA5E"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30.8</w:t>
            </w:r>
          </w:p>
        </w:tc>
      </w:tr>
      <w:tr w:rsidR="00117024" w:rsidRPr="00117024" w14:paraId="111AD7BB" w14:textId="77777777" w:rsidTr="00117024">
        <w:tc>
          <w:tcPr>
            <w:tcW w:w="3020" w:type="dxa"/>
            <w:shd w:val="clear" w:color="auto" w:fill="D9E2F3"/>
          </w:tcPr>
          <w:p w14:paraId="3463E42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محايد</w:t>
            </w:r>
          </w:p>
        </w:tc>
        <w:tc>
          <w:tcPr>
            <w:tcW w:w="2391" w:type="dxa"/>
          </w:tcPr>
          <w:p w14:paraId="77339ACE"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16</w:t>
            </w:r>
          </w:p>
        </w:tc>
        <w:tc>
          <w:tcPr>
            <w:tcW w:w="2269" w:type="dxa"/>
          </w:tcPr>
          <w:p w14:paraId="11C6C25B"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30.8</w:t>
            </w:r>
          </w:p>
        </w:tc>
      </w:tr>
      <w:tr w:rsidR="00117024" w:rsidRPr="00117024" w14:paraId="0B1070F9" w14:textId="77777777" w:rsidTr="00117024">
        <w:tc>
          <w:tcPr>
            <w:tcW w:w="3020" w:type="dxa"/>
            <w:shd w:val="clear" w:color="auto" w:fill="D9E2F3"/>
          </w:tcPr>
          <w:p w14:paraId="4DD2DD07"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موافق</w:t>
            </w:r>
          </w:p>
        </w:tc>
        <w:tc>
          <w:tcPr>
            <w:tcW w:w="2391" w:type="dxa"/>
          </w:tcPr>
          <w:p w14:paraId="2D7622F2"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05</w:t>
            </w:r>
          </w:p>
        </w:tc>
        <w:tc>
          <w:tcPr>
            <w:tcW w:w="2269" w:type="dxa"/>
          </w:tcPr>
          <w:p w14:paraId="282769BE"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9.6</w:t>
            </w:r>
          </w:p>
        </w:tc>
      </w:tr>
      <w:tr w:rsidR="00117024" w:rsidRPr="00117024" w14:paraId="0952AF2E" w14:textId="77777777" w:rsidTr="00117024">
        <w:tc>
          <w:tcPr>
            <w:tcW w:w="3020" w:type="dxa"/>
            <w:shd w:val="clear" w:color="auto" w:fill="D9E2F3"/>
          </w:tcPr>
          <w:p w14:paraId="10CAB6DC"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موافق تماما</w:t>
            </w:r>
          </w:p>
        </w:tc>
        <w:tc>
          <w:tcPr>
            <w:tcW w:w="2391" w:type="dxa"/>
          </w:tcPr>
          <w:p w14:paraId="4BD5C474"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03</w:t>
            </w:r>
          </w:p>
        </w:tc>
        <w:tc>
          <w:tcPr>
            <w:tcW w:w="2269" w:type="dxa"/>
          </w:tcPr>
          <w:p w14:paraId="62DE6843"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5.8</w:t>
            </w:r>
          </w:p>
        </w:tc>
      </w:tr>
      <w:tr w:rsidR="00117024" w:rsidRPr="00117024" w14:paraId="75FB0902" w14:textId="77777777" w:rsidTr="00117024">
        <w:tc>
          <w:tcPr>
            <w:tcW w:w="3020" w:type="dxa"/>
            <w:shd w:val="clear" w:color="auto" w:fill="D9E2F3"/>
          </w:tcPr>
          <w:p w14:paraId="44172D36"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المجموع</w:t>
            </w:r>
          </w:p>
        </w:tc>
        <w:tc>
          <w:tcPr>
            <w:tcW w:w="2391" w:type="dxa"/>
          </w:tcPr>
          <w:p w14:paraId="482E3E9E"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52</w:t>
            </w:r>
          </w:p>
        </w:tc>
        <w:tc>
          <w:tcPr>
            <w:tcW w:w="2269" w:type="dxa"/>
          </w:tcPr>
          <w:p w14:paraId="3125109C"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100</w:t>
            </w:r>
          </w:p>
        </w:tc>
      </w:tr>
    </w:tbl>
    <w:p w14:paraId="7E0C8EC7" w14:textId="77777777" w:rsidR="00117024" w:rsidRPr="00117024" w:rsidRDefault="00117024" w:rsidP="00117024">
      <w:pPr>
        <w:bidi/>
        <w:spacing w:after="160" w:line="240" w:lineRule="auto"/>
        <w:jc w:val="both"/>
        <w:rPr>
          <w:rFonts w:ascii="Simplified Arabic" w:eastAsia="Calibri" w:hAnsi="Simplified Arabic" w:cs="Simplified Arabic"/>
          <w:sz w:val="26"/>
          <w:szCs w:val="26"/>
          <w:rtl/>
        </w:rPr>
      </w:pPr>
      <w:r w:rsidRPr="00117024">
        <w:rPr>
          <w:rFonts w:ascii="Simplified Arabic" w:eastAsia="Calibri" w:hAnsi="Simplified Arabic" w:cs="Simplified Arabic"/>
          <w:sz w:val="26"/>
          <w:szCs w:val="26"/>
        </w:rPr>
        <w:t xml:space="preserve">            </w:t>
      </w:r>
      <w:r w:rsidRPr="00117024">
        <w:rPr>
          <w:rFonts w:ascii="Simplified Arabic" w:eastAsia="Calibri" w:hAnsi="Simplified Arabic" w:cs="Simplified Arabic"/>
          <w:sz w:val="26"/>
          <w:szCs w:val="26"/>
          <w:rtl/>
        </w:rPr>
        <w:t>المصدر</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من اعداد الطالب اعتمادا على نتائج </w:t>
      </w:r>
      <w:r w:rsidRPr="00117024">
        <w:rPr>
          <w:rFonts w:ascii="Simplified Arabic" w:eastAsia="Calibri" w:hAnsi="Simplified Arabic" w:cs="Simplified Arabic"/>
          <w:sz w:val="26"/>
          <w:szCs w:val="26"/>
        </w:rPr>
        <w:t>spss</w:t>
      </w:r>
      <w:r w:rsidRPr="00117024">
        <w:rPr>
          <w:rFonts w:ascii="Simplified Arabic" w:eastAsia="Calibri" w:hAnsi="Simplified Arabic" w:cs="Simplified Arabic"/>
          <w:sz w:val="26"/>
          <w:szCs w:val="26"/>
          <w:rtl/>
        </w:rPr>
        <w:t>.</w:t>
      </w:r>
    </w:p>
    <w:p w14:paraId="42CE6353" w14:textId="2EFF6BB2" w:rsidR="00117024" w:rsidRDefault="00117024" w:rsidP="00117024">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117024">
        <w:rPr>
          <w:rFonts w:ascii="Simplified Arabic" w:eastAsia="Calibri" w:hAnsi="Simplified Arabic" w:cs="Simplified Arabic"/>
          <w:sz w:val="26"/>
          <w:szCs w:val="26"/>
          <w:rtl/>
        </w:rPr>
        <w:t>من خلال نتائج الجدول يمكن القول ان اعلى نسبة سجلت كانت من جانب المعارضين 53.9</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كما ان نسبة 30.8</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سجلت من جانب المحايدين، بينما نسبة الموافقين كانت 15.4</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w:t>
      </w:r>
    </w:p>
    <w:p w14:paraId="17D35193" w14:textId="77777777" w:rsidR="00BE5E72" w:rsidRDefault="00BE5E72" w:rsidP="00BE5E7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6F2AF52C" w14:textId="77777777" w:rsidR="00117024" w:rsidRPr="00117024" w:rsidRDefault="00117024" w:rsidP="00062430">
      <w:pPr>
        <w:numPr>
          <w:ilvl w:val="0"/>
          <w:numId w:val="100"/>
        </w:numPr>
        <w:tabs>
          <w:tab w:val="left" w:pos="1660"/>
        </w:tabs>
        <w:bidi/>
        <w:spacing w:after="160" w:line="259" w:lineRule="auto"/>
        <w:contextualSpacing/>
        <w:jc w:val="both"/>
        <w:rPr>
          <w:rFonts w:ascii="Simplified Arabic" w:eastAsia="Calibri" w:hAnsi="Simplified Arabic" w:cs="Simplified Arabic"/>
          <w:b/>
          <w:bCs/>
          <w:sz w:val="26"/>
          <w:szCs w:val="26"/>
        </w:rPr>
      </w:pPr>
      <w:bookmarkStart w:id="51" w:name="_Hlk75985974"/>
      <w:r w:rsidRPr="00117024">
        <w:rPr>
          <w:rFonts w:ascii="Simplified Arabic" w:eastAsia="Calibri" w:hAnsi="Simplified Arabic" w:cs="Simplified Arabic"/>
          <w:b/>
          <w:bCs/>
          <w:sz w:val="26"/>
          <w:szCs w:val="26"/>
          <w:rtl/>
        </w:rPr>
        <w:lastRenderedPageBreak/>
        <w:t>يقع المستشفى في مكان مناسب ويسهل الوصول إليه بسرعة.</w:t>
      </w:r>
    </w:p>
    <w:bookmarkEnd w:id="51"/>
    <w:p w14:paraId="5E0C888D" w14:textId="77777777" w:rsidR="00117024" w:rsidRPr="00117024" w:rsidRDefault="00117024" w:rsidP="00117024">
      <w:pPr>
        <w:tabs>
          <w:tab w:val="left" w:pos="1660"/>
        </w:tabs>
        <w:bidi/>
        <w:spacing w:after="160" w:line="259" w:lineRule="auto"/>
        <w:ind w:left="358"/>
        <w:contextualSpacing/>
        <w:jc w:val="both"/>
        <w:rPr>
          <w:rFonts w:ascii="Simplified Arabic" w:eastAsia="Calibri" w:hAnsi="Simplified Arabic" w:cs="Simplified Arabic"/>
          <w:b/>
          <w:bCs/>
          <w:sz w:val="26"/>
          <w:szCs w:val="26"/>
          <w:rtl/>
        </w:rPr>
      </w:pPr>
      <w:r w:rsidRPr="00117024">
        <w:rPr>
          <w:rFonts w:ascii="Simplified Arabic" w:eastAsia="Calibri" w:hAnsi="Simplified Arabic" w:cs="Simplified Arabic"/>
          <w:b/>
          <w:bCs/>
          <w:sz w:val="26"/>
          <w:szCs w:val="26"/>
        </w:rPr>
        <w:t xml:space="preserve">                 </w:t>
      </w:r>
      <w:r w:rsidRPr="00117024">
        <w:rPr>
          <w:rFonts w:ascii="Simplified Arabic" w:eastAsia="Calibri" w:hAnsi="Simplified Arabic" w:cs="Simplified Arabic"/>
          <w:b/>
          <w:bCs/>
          <w:sz w:val="26"/>
          <w:szCs w:val="26"/>
          <w:rtl/>
        </w:rPr>
        <w:t>الجدول رقم</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b/>
          <w:bCs/>
          <w:sz w:val="26"/>
          <w:szCs w:val="26"/>
          <w:rtl/>
        </w:rPr>
        <w:t xml:space="preserve"> </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sz w:val="26"/>
          <w:szCs w:val="26"/>
        </w:rPr>
        <w:t>35</w:t>
      </w:r>
      <w:r w:rsidRPr="00117024">
        <w:rPr>
          <w:rFonts w:ascii="Simplified Arabic" w:eastAsia="Calibri" w:hAnsi="Simplified Arabic" w:cs="Simplified Arabic"/>
          <w:sz w:val="26"/>
          <w:szCs w:val="26"/>
          <w:rtl/>
        </w:rPr>
        <w:t>يقع المستشفى في مكان مناسب ويسهل الوصول إليه بسرعة.</w:t>
      </w:r>
    </w:p>
    <w:tbl>
      <w:tblPr>
        <w:tblStyle w:val="3"/>
        <w:bidiVisual/>
        <w:tblW w:w="0" w:type="auto"/>
        <w:tblInd w:w="1027" w:type="dxa"/>
        <w:tblLook w:val="04A0" w:firstRow="1" w:lastRow="0" w:firstColumn="1" w:lastColumn="0" w:noHBand="0" w:noVBand="1"/>
      </w:tblPr>
      <w:tblGrid>
        <w:gridCol w:w="3020"/>
        <w:gridCol w:w="2391"/>
        <w:gridCol w:w="2269"/>
      </w:tblGrid>
      <w:tr w:rsidR="00117024" w:rsidRPr="00117024" w14:paraId="638DF4CB" w14:textId="77777777" w:rsidTr="00117024">
        <w:tc>
          <w:tcPr>
            <w:tcW w:w="3020" w:type="dxa"/>
            <w:shd w:val="clear" w:color="auto" w:fill="B4C6E7"/>
          </w:tcPr>
          <w:p w14:paraId="65E75719"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درجة الموافقة</w:t>
            </w:r>
          </w:p>
        </w:tc>
        <w:tc>
          <w:tcPr>
            <w:tcW w:w="2391" w:type="dxa"/>
            <w:shd w:val="clear" w:color="auto" w:fill="B4C6E7"/>
          </w:tcPr>
          <w:p w14:paraId="77053857"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التكرار</w:t>
            </w:r>
          </w:p>
        </w:tc>
        <w:tc>
          <w:tcPr>
            <w:tcW w:w="2269" w:type="dxa"/>
            <w:shd w:val="clear" w:color="auto" w:fill="B4C6E7"/>
          </w:tcPr>
          <w:p w14:paraId="1E4F4EC7" w14:textId="77777777" w:rsidR="00117024" w:rsidRPr="00117024" w:rsidRDefault="00117024" w:rsidP="00117024">
            <w:pPr>
              <w:bidi/>
              <w:jc w:val="both"/>
              <w:rPr>
                <w:rFonts w:ascii="Simplified Arabic" w:eastAsia="Calibri" w:hAnsi="Simplified Arabic" w:cs="Simplified Arabic"/>
                <w:sz w:val="26"/>
                <w:szCs w:val="26"/>
                <w:lang w:val="fr-FR"/>
              </w:rPr>
            </w:pPr>
            <w:r w:rsidRPr="00117024">
              <w:rPr>
                <w:rFonts w:ascii="Simplified Arabic" w:eastAsia="Calibri" w:hAnsi="Simplified Arabic" w:cs="Simplified Arabic"/>
                <w:sz w:val="26"/>
                <w:szCs w:val="26"/>
                <w:rtl/>
                <w:lang w:val="fr-FR"/>
              </w:rPr>
              <w:t>النسبة المئوية</w:t>
            </w:r>
            <w:r w:rsidRPr="00117024">
              <w:rPr>
                <w:rFonts w:ascii="Simplified Arabic" w:eastAsia="Calibri" w:hAnsi="Simplified Arabic" w:cs="Simplified Arabic"/>
                <w:sz w:val="26"/>
                <w:szCs w:val="26"/>
                <w:lang w:val="fr-FR"/>
              </w:rPr>
              <w:t>%</w:t>
            </w:r>
          </w:p>
        </w:tc>
      </w:tr>
      <w:tr w:rsidR="00117024" w:rsidRPr="00117024" w14:paraId="7389FAEC" w14:textId="77777777" w:rsidTr="00117024">
        <w:tc>
          <w:tcPr>
            <w:tcW w:w="3020" w:type="dxa"/>
            <w:shd w:val="clear" w:color="auto" w:fill="D9E2F3"/>
          </w:tcPr>
          <w:p w14:paraId="57F4FB0B"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غير موافق تماما</w:t>
            </w:r>
          </w:p>
        </w:tc>
        <w:tc>
          <w:tcPr>
            <w:tcW w:w="2391" w:type="dxa"/>
          </w:tcPr>
          <w:p w14:paraId="6C4FB307"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06</w:t>
            </w:r>
          </w:p>
        </w:tc>
        <w:tc>
          <w:tcPr>
            <w:tcW w:w="2269" w:type="dxa"/>
          </w:tcPr>
          <w:p w14:paraId="4894122C"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11.5</w:t>
            </w:r>
          </w:p>
        </w:tc>
      </w:tr>
      <w:tr w:rsidR="00117024" w:rsidRPr="00117024" w14:paraId="312F8650" w14:textId="77777777" w:rsidTr="00117024">
        <w:tc>
          <w:tcPr>
            <w:tcW w:w="3020" w:type="dxa"/>
            <w:shd w:val="clear" w:color="auto" w:fill="D9E2F3"/>
          </w:tcPr>
          <w:p w14:paraId="0F6C20E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غير موافق</w:t>
            </w:r>
          </w:p>
        </w:tc>
        <w:tc>
          <w:tcPr>
            <w:tcW w:w="2391" w:type="dxa"/>
          </w:tcPr>
          <w:p w14:paraId="42361601"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13</w:t>
            </w:r>
          </w:p>
        </w:tc>
        <w:tc>
          <w:tcPr>
            <w:tcW w:w="2269" w:type="dxa"/>
          </w:tcPr>
          <w:p w14:paraId="2FF6FC08"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25</w:t>
            </w:r>
          </w:p>
        </w:tc>
      </w:tr>
      <w:tr w:rsidR="00117024" w:rsidRPr="00117024" w14:paraId="6F75E6DB" w14:textId="77777777" w:rsidTr="00117024">
        <w:tc>
          <w:tcPr>
            <w:tcW w:w="3020" w:type="dxa"/>
            <w:shd w:val="clear" w:color="auto" w:fill="D9E2F3"/>
          </w:tcPr>
          <w:p w14:paraId="074088E0"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محايد</w:t>
            </w:r>
          </w:p>
        </w:tc>
        <w:tc>
          <w:tcPr>
            <w:tcW w:w="2391" w:type="dxa"/>
          </w:tcPr>
          <w:p w14:paraId="51CFBCBC"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11</w:t>
            </w:r>
          </w:p>
        </w:tc>
        <w:tc>
          <w:tcPr>
            <w:tcW w:w="2269" w:type="dxa"/>
          </w:tcPr>
          <w:p w14:paraId="29885D74"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21.2</w:t>
            </w:r>
          </w:p>
        </w:tc>
      </w:tr>
      <w:tr w:rsidR="00117024" w:rsidRPr="00117024" w14:paraId="57FD2A6E" w14:textId="77777777" w:rsidTr="00117024">
        <w:tc>
          <w:tcPr>
            <w:tcW w:w="3020" w:type="dxa"/>
            <w:shd w:val="clear" w:color="auto" w:fill="D9E2F3"/>
          </w:tcPr>
          <w:p w14:paraId="192656D9"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موافق</w:t>
            </w:r>
          </w:p>
        </w:tc>
        <w:tc>
          <w:tcPr>
            <w:tcW w:w="2391" w:type="dxa"/>
          </w:tcPr>
          <w:p w14:paraId="6EDE7CE6"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19</w:t>
            </w:r>
          </w:p>
        </w:tc>
        <w:tc>
          <w:tcPr>
            <w:tcW w:w="2269" w:type="dxa"/>
          </w:tcPr>
          <w:p w14:paraId="686A7AFD"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36.5</w:t>
            </w:r>
          </w:p>
        </w:tc>
      </w:tr>
      <w:tr w:rsidR="00117024" w:rsidRPr="00117024" w14:paraId="071B824B" w14:textId="77777777" w:rsidTr="00117024">
        <w:tc>
          <w:tcPr>
            <w:tcW w:w="3020" w:type="dxa"/>
            <w:shd w:val="clear" w:color="auto" w:fill="D9E2F3"/>
          </w:tcPr>
          <w:p w14:paraId="265194BB"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موافق تماما</w:t>
            </w:r>
          </w:p>
        </w:tc>
        <w:tc>
          <w:tcPr>
            <w:tcW w:w="2391" w:type="dxa"/>
          </w:tcPr>
          <w:p w14:paraId="22C38A73"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03</w:t>
            </w:r>
          </w:p>
        </w:tc>
        <w:tc>
          <w:tcPr>
            <w:tcW w:w="2269" w:type="dxa"/>
          </w:tcPr>
          <w:p w14:paraId="42A32050"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5.8</w:t>
            </w:r>
          </w:p>
        </w:tc>
      </w:tr>
      <w:tr w:rsidR="00117024" w:rsidRPr="00117024" w14:paraId="62773260" w14:textId="77777777" w:rsidTr="00117024">
        <w:tc>
          <w:tcPr>
            <w:tcW w:w="3020" w:type="dxa"/>
            <w:shd w:val="clear" w:color="auto" w:fill="D9E2F3"/>
          </w:tcPr>
          <w:p w14:paraId="456239EF"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المجموع</w:t>
            </w:r>
          </w:p>
        </w:tc>
        <w:tc>
          <w:tcPr>
            <w:tcW w:w="2391" w:type="dxa"/>
          </w:tcPr>
          <w:p w14:paraId="645552A0"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52</w:t>
            </w:r>
          </w:p>
        </w:tc>
        <w:tc>
          <w:tcPr>
            <w:tcW w:w="2269" w:type="dxa"/>
          </w:tcPr>
          <w:p w14:paraId="384FA4EF" w14:textId="77777777" w:rsidR="00117024" w:rsidRPr="00117024" w:rsidRDefault="00117024" w:rsidP="00117024">
            <w:pPr>
              <w:bidi/>
              <w:jc w:val="both"/>
              <w:rPr>
                <w:rFonts w:ascii="Simplified Arabic" w:eastAsia="Calibri" w:hAnsi="Simplified Arabic" w:cs="Simplified Arabic"/>
                <w:sz w:val="26"/>
                <w:szCs w:val="26"/>
                <w:rtl/>
                <w:lang w:val="fr-FR"/>
              </w:rPr>
            </w:pPr>
            <w:r w:rsidRPr="00117024">
              <w:rPr>
                <w:rFonts w:ascii="Simplified Arabic" w:eastAsia="Calibri" w:hAnsi="Simplified Arabic" w:cs="Simplified Arabic"/>
                <w:sz w:val="26"/>
                <w:szCs w:val="26"/>
                <w:rtl/>
                <w:lang w:val="fr-FR"/>
              </w:rPr>
              <w:t>100</w:t>
            </w:r>
          </w:p>
        </w:tc>
      </w:tr>
    </w:tbl>
    <w:p w14:paraId="76191957" w14:textId="77777777" w:rsidR="00117024" w:rsidRPr="00117024" w:rsidRDefault="00117024" w:rsidP="00117024">
      <w:pPr>
        <w:bidi/>
        <w:spacing w:after="160" w:line="240" w:lineRule="auto"/>
        <w:jc w:val="both"/>
        <w:rPr>
          <w:rFonts w:ascii="Simplified Arabic" w:eastAsia="Calibri" w:hAnsi="Simplified Arabic" w:cs="Simplified Arabic"/>
          <w:sz w:val="26"/>
          <w:szCs w:val="26"/>
          <w:rtl/>
        </w:rPr>
      </w:pPr>
      <w:r w:rsidRPr="00117024">
        <w:rPr>
          <w:rFonts w:ascii="Simplified Arabic" w:eastAsia="Calibri" w:hAnsi="Simplified Arabic" w:cs="Simplified Arabic"/>
          <w:sz w:val="26"/>
          <w:szCs w:val="26"/>
        </w:rPr>
        <w:t xml:space="preserve">           </w:t>
      </w:r>
      <w:r w:rsidRPr="00117024">
        <w:rPr>
          <w:rFonts w:ascii="Simplified Arabic" w:eastAsia="Calibri" w:hAnsi="Simplified Arabic" w:cs="Simplified Arabic"/>
          <w:sz w:val="26"/>
          <w:szCs w:val="26"/>
          <w:rtl/>
        </w:rPr>
        <w:t>المصدر</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من اعداد الطالب اعتمادا على نتائج </w:t>
      </w:r>
      <w:r w:rsidRPr="00117024">
        <w:rPr>
          <w:rFonts w:ascii="Simplified Arabic" w:eastAsia="Calibri" w:hAnsi="Simplified Arabic" w:cs="Simplified Arabic"/>
          <w:sz w:val="26"/>
          <w:szCs w:val="26"/>
        </w:rPr>
        <w:t>spss</w:t>
      </w:r>
      <w:r w:rsidRPr="00117024">
        <w:rPr>
          <w:rFonts w:ascii="Simplified Arabic" w:eastAsia="Calibri" w:hAnsi="Simplified Arabic" w:cs="Simplified Arabic"/>
          <w:sz w:val="26"/>
          <w:szCs w:val="26"/>
          <w:rtl/>
        </w:rPr>
        <w:t>.</w:t>
      </w:r>
    </w:p>
    <w:p w14:paraId="3BEE19F0" w14:textId="77777777" w:rsidR="00117024" w:rsidRPr="00117024" w:rsidRDefault="00117024" w:rsidP="00117024">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117024">
        <w:rPr>
          <w:rFonts w:ascii="Simplified Arabic" w:eastAsia="Calibri" w:hAnsi="Simplified Arabic" w:cs="Simplified Arabic"/>
          <w:sz w:val="26"/>
          <w:szCs w:val="26"/>
          <w:rtl/>
        </w:rPr>
        <w:t>نستنتج من خلال نتائج الجدول أعلاه أن نسبة الموافقين والمعارضين متقاربة الى حد ما 42</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و36.5</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 xml:space="preserve"> لكل منهما على التوالي، ما تبقى كان من جانب المحايدين ال</w:t>
      </w:r>
      <w:r w:rsidRPr="00117024">
        <w:rPr>
          <w:rFonts w:ascii="Simplified Arabic" w:eastAsia="Calibri" w:hAnsi="Simplified Arabic" w:cs="Simplified Arabic"/>
          <w:sz w:val="26"/>
          <w:szCs w:val="26"/>
          <w:rtl/>
          <w:lang w:bidi="ar-DZ"/>
        </w:rPr>
        <w:t xml:space="preserve">ذي </w:t>
      </w:r>
      <w:r w:rsidRPr="00117024">
        <w:rPr>
          <w:rFonts w:ascii="Simplified Arabic" w:eastAsia="Calibri" w:hAnsi="Simplified Arabic" w:cs="Simplified Arabic"/>
          <w:sz w:val="26"/>
          <w:szCs w:val="26"/>
          <w:rtl/>
        </w:rPr>
        <w:t>قدر بنسبة21.2</w:t>
      </w:r>
      <w:r w:rsidRPr="00117024">
        <w:rPr>
          <w:rFonts w:ascii="Simplified Arabic" w:eastAsia="Calibri" w:hAnsi="Simplified Arabic" w:cs="Simplified Arabic"/>
          <w:sz w:val="26"/>
          <w:szCs w:val="26"/>
        </w:rPr>
        <w:t>%</w:t>
      </w:r>
      <w:r w:rsidRPr="00117024">
        <w:rPr>
          <w:rFonts w:ascii="Simplified Arabic" w:eastAsia="Calibri" w:hAnsi="Simplified Arabic" w:cs="Simplified Arabic"/>
          <w:sz w:val="26"/>
          <w:szCs w:val="26"/>
          <w:rtl/>
        </w:rPr>
        <w:t>.</w:t>
      </w:r>
    </w:p>
    <w:p w14:paraId="3865E56E" w14:textId="77777777" w:rsidR="00117024" w:rsidRPr="00117024" w:rsidRDefault="00117024" w:rsidP="00117024">
      <w:pPr>
        <w:tabs>
          <w:tab w:val="left" w:pos="1660"/>
        </w:tabs>
        <w:bidi/>
        <w:spacing w:after="160" w:line="360" w:lineRule="auto"/>
        <w:ind w:left="-2"/>
        <w:contextualSpacing/>
        <w:jc w:val="both"/>
        <w:rPr>
          <w:rFonts w:ascii="Simplified Arabic" w:eastAsia="Calibri" w:hAnsi="Simplified Arabic" w:cs="Simplified Arabic"/>
          <w:b/>
          <w:bCs/>
          <w:sz w:val="26"/>
          <w:szCs w:val="26"/>
          <w:rtl/>
        </w:rPr>
      </w:pPr>
      <w:r w:rsidRPr="00117024">
        <w:rPr>
          <w:rFonts w:ascii="Simplified Arabic" w:eastAsia="Calibri" w:hAnsi="Simplified Arabic" w:cs="Simplified Arabic"/>
          <w:b/>
          <w:bCs/>
          <w:sz w:val="26"/>
          <w:szCs w:val="26"/>
          <w:rtl/>
        </w:rPr>
        <w:t>المحور الخامس المتعلق ببعد التعاطف.</w:t>
      </w:r>
    </w:p>
    <w:p w14:paraId="381F6D40" w14:textId="77777777" w:rsidR="00117024" w:rsidRPr="00117024" w:rsidRDefault="00117024" w:rsidP="00062430">
      <w:pPr>
        <w:numPr>
          <w:ilvl w:val="0"/>
          <w:numId w:val="101"/>
        </w:numPr>
        <w:tabs>
          <w:tab w:val="left" w:pos="1660"/>
        </w:tabs>
        <w:bidi/>
        <w:spacing w:after="160" w:line="259" w:lineRule="auto"/>
        <w:contextualSpacing/>
        <w:jc w:val="both"/>
        <w:rPr>
          <w:rFonts w:ascii="Simplified Arabic" w:eastAsia="Calibri" w:hAnsi="Simplified Arabic" w:cs="Simplified Arabic"/>
          <w:b/>
          <w:bCs/>
          <w:sz w:val="26"/>
          <w:szCs w:val="26"/>
          <w:rtl/>
        </w:rPr>
      </w:pPr>
      <w:r w:rsidRPr="00117024">
        <w:rPr>
          <w:rFonts w:ascii="Simplified Arabic" w:eastAsia="Calibri" w:hAnsi="Simplified Arabic" w:cs="Simplified Arabic"/>
          <w:b/>
          <w:bCs/>
          <w:sz w:val="26"/>
          <w:szCs w:val="26"/>
          <w:rtl/>
        </w:rPr>
        <w:t xml:space="preserve">يتم تقدير ظروف المرضى والتعاطف معهم. </w:t>
      </w:r>
    </w:p>
    <w:p w14:paraId="28AF043F" w14:textId="77777777" w:rsidR="00117024" w:rsidRPr="00117024" w:rsidRDefault="00117024" w:rsidP="00117024">
      <w:pPr>
        <w:tabs>
          <w:tab w:val="left" w:pos="1660"/>
        </w:tabs>
        <w:bidi/>
        <w:spacing w:after="160" w:line="259" w:lineRule="auto"/>
        <w:ind w:left="358"/>
        <w:contextualSpacing/>
        <w:jc w:val="both"/>
        <w:rPr>
          <w:rFonts w:ascii="Simplified Arabic" w:eastAsia="Calibri" w:hAnsi="Simplified Arabic" w:cs="Simplified Arabic"/>
          <w:sz w:val="26"/>
          <w:szCs w:val="26"/>
          <w:rtl/>
        </w:rPr>
      </w:pPr>
      <w:r w:rsidRPr="00117024">
        <w:rPr>
          <w:rFonts w:ascii="Simplified Arabic" w:eastAsia="Calibri" w:hAnsi="Simplified Arabic" w:cs="Simplified Arabic"/>
          <w:b/>
          <w:bCs/>
          <w:sz w:val="26"/>
          <w:szCs w:val="26"/>
        </w:rPr>
        <w:t xml:space="preserve">                  </w:t>
      </w:r>
      <w:r w:rsidRPr="00117024">
        <w:rPr>
          <w:rFonts w:ascii="Simplified Arabic" w:eastAsia="Calibri" w:hAnsi="Simplified Arabic" w:cs="Simplified Arabic"/>
          <w:b/>
          <w:bCs/>
          <w:sz w:val="26"/>
          <w:szCs w:val="26"/>
          <w:rtl/>
        </w:rPr>
        <w:t>الجدول رقم</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b/>
          <w:bCs/>
          <w:sz w:val="26"/>
          <w:szCs w:val="26"/>
          <w:rtl/>
        </w:rPr>
        <w:t xml:space="preserve"> </w:t>
      </w:r>
      <w:r w:rsidRPr="00117024">
        <w:rPr>
          <w:rFonts w:ascii="Simplified Arabic" w:eastAsia="Calibri" w:hAnsi="Simplified Arabic" w:cs="Simplified Arabic"/>
          <w:b/>
          <w:bCs/>
          <w:sz w:val="26"/>
          <w:szCs w:val="26"/>
        </w:rPr>
        <w:t>(</w:t>
      </w:r>
      <w:r w:rsidRPr="00117024">
        <w:rPr>
          <w:rFonts w:ascii="Simplified Arabic" w:eastAsia="Calibri" w:hAnsi="Simplified Arabic" w:cs="Simplified Arabic"/>
          <w:sz w:val="26"/>
          <w:szCs w:val="26"/>
        </w:rPr>
        <w:t>36</w:t>
      </w:r>
      <w:r w:rsidRPr="00117024">
        <w:rPr>
          <w:rFonts w:ascii="Simplified Arabic" w:eastAsia="Calibri" w:hAnsi="Simplified Arabic" w:cs="Simplified Arabic"/>
          <w:sz w:val="26"/>
          <w:szCs w:val="26"/>
          <w:rtl/>
        </w:rPr>
        <w:t>يتم تقدير ظروف المرضى والتعاطف معهم.</w:t>
      </w:r>
    </w:p>
    <w:tbl>
      <w:tblPr>
        <w:tblStyle w:val="4"/>
        <w:bidiVisual/>
        <w:tblW w:w="0" w:type="auto"/>
        <w:tblInd w:w="1027" w:type="dxa"/>
        <w:tblLook w:val="04A0" w:firstRow="1" w:lastRow="0" w:firstColumn="1" w:lastColumn="0" w:noHBand="0" w:noVBand="1"/>
      </w:tblPr>
      <w:tblGrid>
        <w:gridCol w:w="3020"/>
        <w:gridCol w:w="2391"/>
        <w:gridCol w:w="2269"/>
      </w:tblGrid>
      <w:tr w:rsidR="007B08A2" w:rsidRPr="007B08A2" w14:paraId="7EACB7BB" w14:textId="77777777" w:rsidTr="007B08A2">
        <w:tc>
          <w:tcPr>
            <w:tcW w:w="3020" w:type="dxa"/>
            <w:shd w:val="clear" w:color="auto" w:fill="B4C6E7"/>
          </w:tcPr>
          <w:p w14:paraId="33219730"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درجة الموافقة</w:t>
            </w:r>
          </w:p>
        </w:tc>
        <w:tc>
          <w:tcPr>
            <w:tcW w:w="2391" w:type="dxa"/>
            <w:shd w:val="clear" w:color="auto" w:fill="B4C6E7"/>
          </w:tcPr>
          <w:p w14:paraId="2AB1CEE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التكرار</w:t>
            </w:r>
          </w:p>
        </w:tc>
        <w:tc>
          <w:tcPr>
            <w:tcW w:w="2269" w:type="dxa"/>
            <w:shd w:val="clear" w:color="auto" w:fill="B4C6E7"/>
          </w:tcPr>
          <w:p w14:paraId="025B2BD2" w14:textId="77777777" w:rsidR="007B08A2" w:rsidRPr="007B08A2" w:rsidRDefault="007B08A2" w:rsidP="007B08A2">
            <w:pPr>
              <w:bidi/>
              <w:jc w:val="both"/>
              <w:rPr>
                <w:rFonts w:ascii="Simplified Arabic" w:eastAsia="Calibri" w:hAnsi="Simplified Arabic" w:cs="Simplified Arabic"/>
                <w:sz w:val="26"/>
                <w:szCs w:val="26"/>
                <w:lang w:val="fr-FR"/>
              </w:rPr>
            </w:pPr>
            <w:r w:rsidRPr="007B08A2">
              <w:rPr>
                <w:rFonts w:ascii="Simplified Arabic" w:eastAsia="Calibri" w:hAnsi="Simplified Arabic" w:cs="Simplified Arabic"/>
                <w:sz w:val="26"/>
                <w:szCs w:val="26"/>
                <w:rtl/>
                <w:lang w:val="fr-FR"/>
              </w:rPr>
              <w:t>النسبة المئوية</w:t>
            </w:r>
            <w:r w:rsidRPr="007B08A2">
              <w:rPr>
                <w:rFonts w:ascii="Simplified Arabic" w:eastAsia="Calibri" w:hAnsi="Simplified Arabic" w:cs="Simplified Arabic"/>
                <w:sz w:val="26"/>
                <w:szCs w:val="26"/>
                <w:lang w:val="fr-FR"/>
              </w:rPr>
              <w:t>%</w:t>
            </w:r>
          </w:p>
        </w:tc>
      </w:tr>
      <w:tr w:rsidR="007B08A2" w:rsidRPr="007B08A2" w14:paraId="449C6B50" w14:textId="77777777" w:rsidTr="007B08A2">
        <w:tc>
          <w:tcPr>
            <w:tcW w:w="3020" w:type="dxa"/>
            <w:shd w:val="clear" w:color="auto" w:fill="D9E2F3"/>
          </w:tcPr>
          <w:p w14:paraId="431173BA"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غير موافق تماما</w:t>
            </w:r>
          </w:p>
        </w:tc>
        <w:tc>
          <w:tcPr>
            <w:tcW w:w="2391" w:type="dxa"/>
          </w:tcPr>
          <w:p w14:paraId="0F917B9E"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05</w:t>
            </w:r>
          </w:p>
        </w:tc>
        <w:tc>
          <w:tcPr>
            <w:tcW w:w="2269" w:type="dxa"/>
          </w:tcPr>
          <w:p w14:paraId="5B401618"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9.6</w:t>
            </w:r>
          </w:p>
        </w:tc>
      </w:tr>
      <w:tr w:rsidR="007B08A2" w:rsidRPr="007B08A2" w14:paraId="06BAD89E" w14:textId="77777777" w:rsidTr="007B08A2">
        <w:tc>
          <w:tcPr>
            <w:tcW w:w="3020" w:type="dxa"/>
            <w:shd w:val="clear" w:color="auto" w:fill="D9E2F3"/>
          </w:tcPr>
          <w:p w14:paraId="3FCDB8AD"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غير موافق</w:t>
            </w:r>
          </w:p>
        </w:tc>
        <w:tc>
          <w:tcPr>
            <w:tcW w:w="2391" w:type="dxa"/>
          </w:tcPr>
          <w:p w14:paraId="52328BCE"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02</w:t>
            </w:r>
          </w:p>
        </w:tc>
        <w:tc>
          <w:tcPr>
            <w:tcW w:w="2269" w:type="dxa"/>
          </w:tcPr>
          <w:p w14:paraId="782A3832"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3.8</w:t>
            </w:r>
          </w:p>
        </w:tc>
      </w:tr>
      <w:tr w:rsidR="007B08A2" w:rsidRPr="007B08A2" w14:paraId="6002B0B6" w14:textId="77777777" w:rsidTr="007B08A2">
        <w:tc>
          <w:tcPr>
            <w:tcW w:w="3020" w:type="dxa"/>
            <w:shd w:val="clear" w:color="auto" w:fill="D9E2F3"/>
          </w:tcPr>
          <w:p w14:paraId="4914E204"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محايد</w:t>
            </w:r>
          </w:p>
        </w:tc>
        <w:tc>
          <w:tcPr>
            <w:tcW w:w="2391" w:type="dxa"/>
          </w:tcPr>
          <w:p w14:paraId="412F8B45"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19</w:t>
            </w:r>
          </w:p>
        </w:tc>
        <w:tc>
          <w:tcPr>
            <w:tcW w:w="2269" w:type="dxa"/>
          </w:tcPr>
          <w:p w14:paraId="57FEAB69"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36.5</w:t>
            </w:r>
          </w:p>
        </w:tc>
      </w:tr>
      <w:tr w:rsidR="007B08A2" w:rsidRPr="007B08A2" w14:paraId="5D0B8066" w14:textId="77777777" w:rsidTr="007B08A2">
        <w:tc>
          <w:tcPr>
            <w:tcW w:w="3020" w:type="dxa"/>
            <w:shd w:val="clear" w:color="auto" w:fill="D9E2F3"/>
          </w:tcPr>
          <w:p w14:paraId="6242209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موافق</w:t>
            </w:r>
          </w:p>
        </w:tc>
        <w:tc>
          <w:tcPr>
            <w:tcW w:w="2391" w:type="dxa"/>
          </w:tcPr>
          <w:p w14:paraId="1DE91EF8"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23</w:t>
            </w:r>
          </w:p>
        </w:tc>
        <w:tc>
          <w:tcPr>
            <w:tcW w:w="2269" w:type="dxa"/>
          </w:tcPr>
          <w:p w14:paraId="1355C8F8"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44.2</w:t>
            </w:r>
          </w:p>
        </w:tc>
      </w:tr>
      <w:tr w:rsidR="007B08A2" w:rsidRPr="007B08A2" w14:paraId="1B600C6F" w14:textId="77777777" w:rsidTr="007B08A2">
        <w:tc>
          <w:tcPr>
            <w:tcW w:w="3020" w:type="dxa"/>
            <w:shd w:val="clear" w:color="auto" w:fill="D9E2F3"/>
          </w:tcPr>
          <w:p w14:paraId="1D49ACA3"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موافق تماما</w:t>
            </w:r>
          </w:p>
        </w:tc>
        <w:tc>
          <w:tcPr>
            <w:tcW w:w="2391" w:type="dxa"/>
          </w:tcPr>
          <w:p w14:paraId="2E70AC0D"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03</w:t>
            </w:r>
          </w:p>
        </w:tc>
        <w:tc>
          <w:tcPr>
            <w:tcW w:w="2269" w:type="dxa"/>
          </w:tcPr>
          <w:p w14:paraId="33854976"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5.8</w:t>
            </w:r>
          </w:p>
        </w:tc>
      </w:tr>
      <w:tr w:rsidR="007B08A2" w:rsidRPr="007B08A2" w14:paraId="37B50532" w14:textId="77777777" w:rsidTr="007B08A2">
        <w:tc>
          <w:tcPr>
            <w:tcW w:w="3020" w:type="dxa"/>
            <w:shd w:val="clear" w:color="auto" w:fill="D9E2F3"/>
          </w:tcPr>
          <w:p w14:paraId="4EC9CCA0"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المجموع</w:t>
            </w:r>
          </w:p>
        </w:tc>
        <w:tc>
          <w:tcPr>
            <w:tcW w:w="2391" w:type="dxa"/>
          </w:tcPr>
          <w:p w14:paraId="2EBBE8D9"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52</w:t>
            </w:r>
          </w:p>
        </w:tc>
        <w:tc>
          <w:tcPr>
            <w:tcW w:w="2269" w:type="dxa"/>
          </w:tcPr>
          <w:p w14:paraId="79E094AF"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100</w:t>
            </w:r>
          </w:p>
        </w:tc>
      </w:tr>
    </w:tbl>
    <w:p w14:paraId="686D1940" w14:textId="77777777" w:rsidR="007B08A2" w:rsidRPr="007B08A2" w:rsidRDefault="007B08A2" w:rsidP="007B08A2">
      <w:pPr>
        <w:bidi/>
        <w:spacing w:after="160" w:line="240" w:lineRule="auto"/>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Pr>
        <w:t xml:space="preserve">           </w:t>
      </w:r>
      <w:r w:rsidRPr="007B08A2">
        <w:rPr>
          <w:rFonts w:ascii="Simplified Arabic" w:eastAsia="Calibri" w:hAnsi="Simplified Arabic" w:cs="Simplified Arabic"/>
          <w:sz w:val="26"/>
          <w:szCs w:val="26"/>
          <w:rtl/>
        </w:rPr>
        <w:t>المصدر</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من اعداد الطالب اعتمادا على نتائج </w:t>
      </w:r>
      <w:r w:rsidRPr="007B08A2">
        <w:rPr>
          <w:rFonts w:ascii="Simplified Arabic" w:eastAsia="Calibri" w:hAnsi="Simplified Arabic" w:cs="Simplified Arabic"/>
          <w:sz w:val="26"/>
          <w:szCs w:val="26"/>
        </w:rPr>
        <w:t>spss</w:t>
      </w:r>
      <w:r w:rsidRPr="007B08A2">
        <w:rPr>
          <w:rFonts w:ascii="Simplified Arabic" w:eastAsia="Calibri" w:hAnsi="Simplified Arabic" w:cs="Simplified Arabic"/>
          <w:sz w:val="26"/>
          <w:szCs w:val="26"/>
          <w:rtl/>
        </w:rPr>
        <w:t>.</w:t>
      </w:r>
    </w:p>
    <w:p w14:paraId="3C6E9932" w14:textId="48840648" w:rsidR="007B08A2" w:rsidRDefault="007B08A2" w:rsidP="007B08A2">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tl/>
        </w:rPr>
        <w:t>انطلاقا من نتائج الجدول الموضح أعلاه يمكن القول بأن 50</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lang w:bidi="ar-DZ"/>
        </w:rPr>
        <w:t xml:space="preserve"> من أفراد العينة كانت اجابتهم بالموافقة على هذا البعد، اما من هم محايدين فكانت نسبتهم 36.5</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بينما بقيت نسبة المعارضين منخفضة ولم تتعدى حاجز ال 14</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w:t>
      </w:r>
    </w:p>
    <w:p w14:paraId="0BF1C3FD" w14:textId="54F86D7E" w:rsidR="00BE5E72" w:rsidRDefault="00BE5E72" w:rsidP="00BE5E7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98D5789" w14:textId="77777777" w:rsidR="00BE5E72" w:rsidRPr="007B08A2" w:rsidRDefault="00BE5E72" w:rsidP="00BE5E7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A3AAEE4" w14:textId="77777777" w:rsidR="007B08A2" w:rsidRPr="007B08A2" w:rsidRDefault="007B08A2" w:rsidP="00062430">
      <w:pPr>
        <w:numPr>
          <w:ilvl w:val="0"/>
          <w:numId w:val="101"/>
        </w:numPr>
        <w:tabs>
          <w:tab w:val="left" w:pos="1660"/>
        </w:tabs>
        <w:bidi/>
        <w:spacing w:after="160" w:line="259" w:lineRule="auto"/>
        <w:contextualSpacing/>
        <w:jc w:val="both"/>
        <w:rPr>
          <w:rFonts w:ascii="Simplified Arabic" w:eastAsia="Calibri" w:hAnsi="Simplified Arabic" w:cs="Simplified Arabic"/>
          <w:b/>
          <w:bCs/>
          <w:sz w:val="26"/>
          <w:szCs w:val="26"/>
          <w:rtl/>
        </w:rPr>
      </w:pPr>
      <w:bookmarkStart w:id="52" w:name="_Hlk75985882"/>
      <w:r w:rsidRPr="007B08A2">
        <w:rPr>
          <w:rFonts w:ascii="Simplified Arabic" w:eastAsia="Calibri" w:hAnsi="Simplified Arabic" w:cs="Simplified Arabic"/>
          <w:b/>
          <w:bCs/>
          <w:sz w:val="26"/>
          <w:szCs w:val="26"/>
          <w:rtl/>
        </w:rPr>
        <w:lastRenderedPageBreak/>
        <w:t>يتعامل العاملون في المؤسسة باحترام مع المرضى.</w:t>
      </w:r>
    </w:p>
    <w:bookmarkEnd w:id="52"/>
    <w:p w14:paraId="18544263" w14:textId="77777777" w:rsidR="007B08A2" w:rsidRPr="007B08A2" w:rsidRDefault="007B08A2" w:rsidP="007B08A2">
      <w:pPr>
        <w:tabs>
          <w:tab w:val="left" w:pos="1660"/>
        </w:tabs>
        <w:bidi/>
        <w:spacing w:after="160" w:line="259" w:lineRule="auto"/>
        <w:ind w:left="225"/>
        <w:jc w:val="both"/>
        <w:rPr>
          <w:rFonts w:ascii="Simplified Arabic" w:eastAsia="Calibri" w:hAnsi="Simplified Arabic" w:cs="Simplified Arabic"/>
          <w:sz w:val="26"/>
          <w:szCs w:val="26"/>
          <w:rtl/>
        </w:rPr>
      </w:pPr>
      <w:r w:rsidRPr="007B08A2">
        <w:rPr>
          <w:rFonts w:ascii="Simplified Arabic" w:eastAsia="Calibri" w:hAnsi="Simplified Arabic" w:cs="Simplified Arabic"/>
          <w:b/>
          <w:bCs/>
          <w:sz w:val="26"/>
          <w:szCs w:val="26"/>
        </w:rPr>
        <w:t xml:space="preserve">                    </w:t>
      </w:r>
      <w:r w:rsidRPr="007B08A2">
        <w:rPr>
          <w:rFonts w:ascii="Simplified Arabic" w:eastAsia="Calibri" w:hAnsi="Simplified Arabic" w:cs="Simplified Arabic"/>
          <w:b/>
          <w:bCs/>
          <w:sz w:val="26"/>
          <w:szCs w:val="26"/>
          <w:rtl/>
        </w:rPr>
        <w:t>الجدول رقم</w:t>
      </w:r>
      <w:r w:rsidRPr="007B08A2">
        <w:rPr>
          <w:rFonts w:ascii="Simplified Arabic" w:eastAsia="Calibri" w:hAnsi="Simplified Arabic" w:cs="Simplified Arabic"/>
          <w:b/>
          <w:bCs/>
          <w:sz w:val="26"/>
          <w:szCs w:val="26"/>
        </w:rPr>
        <w:t>)</w:t>
      </w:r>
      <w:r w:rsidRPr="007B08A2">
        <w:rPr>
          <w:rFonts w:ascii="Simplified Arabic" w:eastAsia="Calibri" w:hAnsi="Simplified Arabic" w:cs="Simplified Arabic"/>
          <w:b/>
          <w:bCs/>
          <w:sz w:val="26"/>
          <w:szCs w:val="26"/>
          <w:rtl/>
        </w:rPr>
        <w:t xml:space="preserve"> </w:t>
      </w:r>
      <w:r w:rsidRPr="007B08A2">
        <w:rPr>
          <w:rFonts w:ascii="Simplified Arabic" w:eastAsia="Calibri" w:hAnsi="Simplified Arabic" w:cs="Simplified Arabic"/>
          <w:b/>
          <w:bCs/>
          <w:sz w:val="26"/>
          <w:szCs w:val="26"/>
        </w:rPr>
        <w:t>(</w:t>
      </w:r>
      <w:r w:rsidRPr="007B08A2">
        <w:rPr>
          <w:rFonts w:ascii="Simplified Arabic" w:eastAsia="Calibri" w:hAnsi="Simplified Arabic" w:cs="Simplified Arabic"/>
          <w:sz w:val="26"/>
          <w:szCs w:val="26"/>
        </w:rPr>
        <w:t>37</w:t>
      </w:r>
      <w:r w:rsidRPr="007B08A2">
        <w:rPr>
          <w:rFonts w:ascii="Simplified Arabic" w:eastAsia="Calibri" w:hAnsi="Simplified Arabic" w:cs="Simplified Arabic"/>
          <w:sz w:val="26"/>
          <w:szCs w:val="26"/>
          <w:rtl/>
        </w:rPr>
        <w:t>يتعامل العاملون في المؤسسة باحترام مع المرضى.</w:t>
      </w:r>
    </w:p>
    <w:tbl>
      <w:tblPr>
        <w:tblStyle w:val="5"/>
        <w:bidiVisual/>
        <w:tblW w:w="0" w:type="auto"/>
        <w:tblInd w:w="1027" w:type="dxa"/>
        <w:tblLook w:val="04A0" w:firstRow="1" w:lastRow="0" w:firstColumn="1" w:lastColumn="0" w:noHBand="0" w:noVBand="1"/>
      </w:tblPr>
      <w:tblGrid>
        <w:gridCol w:w="3020"/>
        <w:gridCol w:w="2391"/>
        <w:gridCol w:w="2269"/>
      </w:tblGrid>
      <w:tr w:rsidR="007B08A2" w:rsidRPr="007B08A2" w14:paraId="097EFA21" w14:textId="77777777" w:rsidTr="007B08A2">
        <w:tc>
          <w:tcPr>
            <w:tcW w:w="3020" w:type="dxa"/>
            <w:shd w:val="clear" w:color="auto" w:fill="B4C6E7"/>
          </w:tcPr>
          <w:p w14:paraId="13440072"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درجة الموافقة</w:t>
            </w:r>
          </w:p>
        </w:tc>
        <w:tc>
          <w:tcPr>
            <w:tcW w:w="2391" w:type="dxa"/>
            <w:shd w:val="clear" w:color="auto" w:fill="B4C6E7"/>
          </w:tcPr>
          <w:p w14:paraId="32D1CE36"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التكرار</w:t>
            </w:r>
          </w:p>
        </w:tc>
        <w:tc>
          <w:tcPr>
            <w:tcW w:w="2269" w:type="dxa"/>
            <w:shd w:val="clear" w:color="auto" w:fill="B4C6E7"/>
          </w:tcPr>
          <w:p w14:paraId="35E0BB52" w14:textId="77777777" w:rsidR="007B08A2" w:rsidRPr="007B08A2" w:rsidRDefault="007B08A2" w:rsidP="007B08A2">
            <w:pPr>
              <w:bidi/>
              <w:jc w:val="both"/>
              <w:rPr>
                <w:rFonts w:ascii="Simplified Arabic" w:eastAsia="Calibri" w:hAnsi="Simplified Arabic" w:cs="Simplified Arabic"/>
                <w:sz w:val="26"/>
                <w:szCs w:val="26"/>
                <w:lang w:val="fr-FR"/>
              </w:rPr>
            </w:pPr>
            <w:r w:rsidRPr="007B08A2">
              <w:rPr>
                <w:rFonts w:ascii="Simplified Arabic" w:eastAsia="Calibri" w:hAnsi="Simplified Arabic" w:cs="Simplified Arabic"/>
                <w:sz w:val="26"/>
                <w:szCs w:val="26"/>
                <w:rtl/>
                <w:lang w:val="fr-FR"/>
              </w:rPr>
              <w:t>النسبة المئوية</w:t>
            </w:r>
            <w:r w:rsidRPr="007B08A2">
              <w:rPr>
                <w:rFonts w:ascii="Simplified Arabic" w:eastAsia="Calibri" w:hAnsi="Simplified Arabic" w:cs="Simplified Arabic"/>
                <w:sz w:val="26"/>
                <w:szCs w:val="26"/>
                <w:lang w:val="fr-FR"/>
              </w:rPr>
              <w:t>%</w:t>
            </w:r>
          </w:p>
        </w:tc>
      </w:tr>
      <w:tr w:rsidR="007B08A2" w:rsidRPr="007B08A2" w14:paraId="46BE317A" w14:textId="77777777" w:rsidTr="007B08A2">
        <w:tc>
          <w:tcPr>
            <w:tcW w:w="3020" w:type="dxa"/>
            <w:shd w:val="clear" w:color="auto" w:fill="D9E2F3"/>
          </w:tcPr>
          <w:p w14:paraId="674E8673"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غير موافق تماما</w:t>
            </w:r>
          </w:p>
        </w:tc>
        <w:tc>
          <w:tcPr>
            <w:tcW w:w="2391" w:type="dxa"/>
          </w:tcPr>
          <w:p w14:paraId="4A88C809"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06</w:t>
            </w:r>
          </w:p>
        </w:tc>
        <w:tc>
          <w:tcPr>
            <w:tcW w:w="2269" w:type="dxa"/>
          </w:tcPr>
          <w:p w14:paraId="7C6EEE70"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11.5</w:t>
            </w:r>
          </w:p>
        </w:tc>
      </w:tr>
      <w:tr w:rsidR="007B08A2" w:rsidRPr="007B08A2" w14:paraId="78FCCBC9" w14:textId="77777777" w:rsidTr="007B08A2">
        <w:tc>
          <w:tcPr>
            <w:tcW w:w="3020" w:type="dxa"/>
            <w:shd w:val="clear" w:color="auto" w:fill="D9E2F3"/>
          </w:tcPr>
          <w:p w14:paraId="097CF9A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غير موافق</w:t>
            </w:r>
          </w:p>
        </w:tc>
        <w:tc>
          <w:tcPr>
            <w:tcW w:w="2391" w:type="dxa"/>
          </w:tcPr>
          <w:p w14:paraId="1A82377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08</w:t>
            </w:r>
          </w:p>
        </w:tc>
        <w:tc>
          <w:tcPr>
            <w:tcW w:w="2269" w:type="dxa"/>
          </w:tcPr>
          <w:p w14:paraId="109681C3"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15.4</w:t>
            </w:r>
          </w:p>
        </w:tc>
      </w:tr>
      <w:tr w:rsidR="007B08A2" w:rsidRPr="007B08A2" w14:paraId="4F566E0B" w14:textId="77777777" w:rsidTr="007B08A2">
        <w:tc>
          <w:tcPr>
            <w:tcW w:w="3020" w:type="dxa"/>
            <w:shd w:val="clear" w:color="auto" w:fill="D9E2F3"/>
          </w:tcPr>
          <w:p w14:paraId="1522D5D5"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محايد</w:t>
            </w:r>
          </w:p>
        </w:tc>
        <w:tc>
          <w:tcPr>
            <w:tcW w:w="2391" w:type="dxa"/>
          </w:tcPr>
          <w:p w14:paraId="747210EF"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25</w:t>
            </w:r>
          </w:p>
        </w:tc>
        <w:tc>
          <w:tcPr>
            <w:tcW w:w="2269" w:type="dxa"/>
          </w:tcPr>
          <w:p w14:paraId="5700A8BE"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48.1</w:t>
            </w:r>
          </w:p>
        </w:tc>
      </w:tr>
      <w:tr w:rsidR="007B08A2" w:rsidRPr="007B08A2" w14:paraId="475AC696" w14:textId="77777777" w:rsidTr="007B08A2">
        <w:tc>
          <w:tcPr>
            <w:tcW w:w="3020" w:type="dxa"/>
            <w:shd w:val="clear" w:color="auto" w:fill="D9E2F3"/>
          </w:tcPr>
          <w:p w14:paraId="41C880DA"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موافق</w:t>
            </w:r>
          </w:p>
        </w:tc>
        <w:tc>
          <w:tcPr>
            <w:tcW w:w="2391" w:type="dxa"/>
          </w:tcPr>
          <w:p w14:paraId="4403F16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10</w:t>
            </w:r>
          </w:p>
        </w:tc>
        <w:tc>
          <w:tcPr>
            <w:tcW w:w="2269" w:type="dxa"/>
          </w:tcPr>
          <w:p w14:paraId="6650DDD3"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19.2</w:t>
            </w:r>
          </w:p>
        </w:tc>
      </w:tr>
      <w:tr w:rsidR="007B08A2" w:rsidRPr="007B08A2" w14:paraId="66BF3932" w14:textId="77777777" w:rsidTr="007B08A2">
        <w:tc>
          <w:tcPr>
            <w:tcW w:w="3020" w:type="dxa"/>
            <w:shd w:val="clear" w:color="auto" w:fill="D9E2F3"/>
          </w:tcPr>
          <w:p w14:paraId="008147A8"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موافق تماما</w:t>
            </w:r>
          </w:p>
        </w:tc>
        <w:tc>
          <w:tcPr>
            <w:tcW w:w="2391" w:type="dxa"/>
          </w:tcPr>
          <w:p w14:paraId="7AA69F5E"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03</w:t>
            </w:r>
          </w:p>
        </w:tc>
        <w:tc>
          <w:tcPr>
            <w:tcW w:w="2269" w:type="dxa"/>
          </w:tcPr>
          <w:p w14:paraId="653CC0D9"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03</w:t>
            </w:r>
          </w:p>
        </w:tc>
      </w:tr>
      <w:tr w:rsidR="007B08A2" w:rsidRPr="007B08A2" w14:paraId="5D9D5DBE" w14:textId="77777777" w:rsidTr="007B08A2">
        <w:tc>
          <w:tcPr>
            <w:tcW w:w="3020" w:type="dxa"/>
            <w:shd w:val="clear" w:color="auto" w:fill="D9E2F3"/>
          </w:tcPr>
          <w:p w14:paraId="51021060"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المجموع</w:t>
            </w:r>
          </w:p>
        </w:tc>
        <w:tc>
          <w:tcPr>
            <w:tcW w:w="2391" w:type="dxa"/>
          </w:tcPr>
          <w:p w14:paraId="573B0B3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52</w:t>
            </w:r>
          </w:p>
        </w:tc>
        <w:tc>
          <w:tcPr>
            <w:tcW w:w="2269" w:type="dxa"/>
          </w:tcPr>
          <w:p w14:paraId="0F2A1CBE"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100</w:t>
            </w:r>
          </w:p>
        </w:tc>
      </w:tr>
    </w:tbl>
    <w:p w14:paraId="23CF1A80" w14:textId="77777777" w:rsidR="007B08A2" w:rsidRPr="007B08A2" w:rsidRDefault="007B08A2" w:rsidP="007B08A2">
      <w:pPr>
        <w:bidi/>
        <w:spacing w:after="160" w:line="240" w:lineRule="auto"/>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Pr>
        <w:t xml:space="preserve">               </w:t>
      </w:r>
      <w:r w:rsidRPr="007B08A2">
        <w:rPr>
          <w:rFonts w:ascii="Simplified Arabic" w:eastAsia="Calibri" w:hAnsi="Simplified Arabic" w:cs="Simplified Arabic"/>
          <w:sz w:val="26"/>
          <w:szCs w:val="26"/>
          <w:rtl/>
        </w:rPr>
        <w:t>المصدر</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من اعداد الطالب اعتمادا على نتائج </w:t>
      </w:r>
      <w:r w:rsidRPr="007B08A2">
        <w:rPr>
          <w:rFonts w:ascii="Simplified Arabic" w:eastAsia="Calibri" w:hAnsi="Simplified Arabic" w:cs="Simplified Arabic"/>
          <w:sz w:val="26"/>
          <w:szCs w:val="26"/>
        </w:rPr>
        <w:t>spss</w:t>
      </w:r>
      <w:r w:rsidRPr="007B08A2">
        <w:rPr>
          <w:rFonts w:ascii="Simplified Arabic" w:eastAsia="Calibri" w:hAnsi="Simplified Arabic" w:cs="Simplified Arabic"/>
          <w:sz w:val="26"/>
          <w:szCs w:val="26"/>
          <w:rtl/>
        </w:rPr>
        <w:t>.</w:t>
      </w:r>
    </w:p>
    <w:p w14:paraId="5B3855FF" w14:textId="46A3F36B" w:rsidR="007B08A2" w:rsidRDefault="007B08A2" w:rsidP="007B08A2">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tl/>
        </w:rPr>
        <w:t>بشكل عام أغلب المستجوبين من أفراد العينة المدروسة 48.1</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كانوا محايدين بالنسبة لهدا البعد، فيما تقاربت نسبة كل من المعارضين والموافقين حيث بلغت 26.9</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و</w:t>
      </w:r>
      <w:r w:rsidRPr="007B08A2">
        <w:rPr>
          <w:rFonts w:ascii="Simplified Arabic" w:eastAsia="Calibri" w:hAnsi="Simplified Arabic" w:cs="Simplified Arabic"/>
          <w:sz w:val="26"/>
          <w:szCs w:val="26"/>
        </w:rPr>
        <w:t>%22.2</w:t>
      </w:r>
      <w:r w:rsidRPr="007B08A2">
        <w:rPr>
          <w:rFonts w:ascii="Simplified Arabic" w:eastAsia="Calibri" w:hAnsi="Simplified Arabic" w:cs="Simplified Arabic"/>
          <w:sz w:val="26"/>
          <w:szCs w:val="26"/>
          <w:rtl/>
        </w:rPr>
        <w:t xml:space="preserve"> لكل منهما على التوالي.</w:t>
      </w:r>
    </w:p>
    <w:p w14:paraId="431E036B" w14:textId="77777777" w:rsidR="007B08A2" w:rsidRPr="007B08A2" w:rsidRDefault="007B08A2" w:rsidP="00062430">
      <w:pPr>
        <w:numPr>
          <w:ilvl w:val="0"/>
          <w:numId w:val="101"/>
        </w:numPr>
        <w:tabs>
          <w:tab w:val="left" w:pos="1660"/>
        </w:tabs>
        <w:bidi/>
        <w:spacing w:after="160" w:line="259" w:lineRule="auto"/>
        <w:contextualSpacing/>
        <w:jc w:val="both"/>
        <w:rPr>
          <w:rFonts w:ascii="Simplified Arabic" w:eastAsia="Calibri" w:hAnsi="Simplified Arabic" w:cs="Simplified Arabic"/>
          <w:b/>
          <w:bCs/>
          <w:sz w:val="26"/>
          <w:szCs w:val="26"/>
        </w:rPr>
      </w:pPr>
      <w:bookmarkStart w:id="53" w:name="_Hlk75985814"/>
      <w:bookmarkStart w:id="54" w:name="_Hlk75985795"/>
      <w:r w:rsidRPr="007B08A2">
        <w:rPr>
          <w:rFonts w:ascii="Simplified Arabic" w:eastAsia="Calibri" w:hAnsi="Simplified Arabic" w:cs="Simplified Arabic"/>
          <w:b/>
          <w:bCs/>
          <w:sz w:val="26"/>
          <w:szCs w:val="26"/>
          <w:rtl/>
        </w:rPr>
        <w:t>يضع المستشفى المصلحة العليا للمريض في أول اهتماماته</w:t>
      </w:r>
      <w:bookmarkEnd w:id="53"/>
      <w:r w:rsidRPr="007B08A2">
        <w:rPr>
          <w:rFonts w:ascii="Simplified Arabic" w:eastAsia="Calibri" w:hAnsi="Simplified Arabic" w:cs="Simplified Arabic"/>
          <w:b/>
          <w:bCs/>
          <w:sz w:val="26"/>
          <w:szCs w:val="26"/>
          <w:rtl/>
        </w:rPr>
        <w:t>.</w:t>
      </w:r>
    </w:p>
    <w:bookmarkEnd w:id="54"/>
    <w:p w14:paraId="1ABE2092" w14:textId="7175F343" w:rsidR="007B08A2" w:rsidRPr="007B08A2" w:rsidRDefault="007B08A2" w:rsidP="007B08A2">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7B08A2">
        <w:rPr>
          <w:rFonts w:ascii="Simplified Arabic" w:eastAsia="Calibri" w:hAnsi="Simplified Arabic" w:cs="Simplified Arabic"/>
          <w:b/>
          <w:bCs/>
          <w:sz w:val="26"/>
          <w:szCs w:val="26"/>
        </w:rPr>
        <w:t xml:space="preserve">               </w:t>
      </w:r>
      <w:r w:rsidRPr="007B08A2">
        <w:rPr>
          <w:rFonts w:ascii="Simplified Arabic" w:eastAsia="Calibri" w:hAnsi="Simplified Arabic" w:cs="Simplified Arabic"/>
          <w:b/>
          <w:bCs/>
          <w:sz w:val="26"/>
          <w:szCs w:val="26"/>
          <w:rtl/>
        </w:rPr>
        <w:t>الجدول رقم</w:t>
      </w:r>
      <w:r w:rsidRPr="007B08A2">
        <w:rPr>
          <w:rFonts w:ascii="Simplified Arabic" w:eastAsia="Calibri" w:hAnsi="Simplified Arabic" w:cs="Simplified Arabic"/>
          <w:b/>
          <w:bCs/>
          <w:sz w:val="26"/>
          <w:szCs w:val="26"/>
        </w:rPr>
        <w:t>)</w:t>
      </w:r>
      <w:r w:rsidRPr="007B08A2">
        <w:rPr>
          <w:rFonts w:ascii="Simplified Arabic" w:eastAsia="Calibri" w:hAnsi="Simplified Arabic" w:cs="Simplified Arabic"/>
          <w:b/>
          <w:bCs/>
          <w:sz w:val="26"/>
          <w:szCs w:val="26"/>
          <w:rtl/>
        </w:rPr>
        <w:t xml:space="preserve"> </w:t>
      </w:r>
      <w:r w:rsidRPr="007B08A2">
        <w:rPr>
          <w:rFonts w:ascii="Simplified Arabic" w:eastAsia="Calibri" w:hAnsi="Simplified Arabic" w:cs="Simplified Arabic"/>
          <w:b/>
          <w:bCs/>
          <w:sz w:val="26"/>
          <w:szCs w:val="26"/>
        </w:rPr>
        <w:t>(38</w:t>
      </w:r>
      <w:r w:rsidRPr="007B08A2">
        <w:rPr>
          <w:rFonts w:ascii="Simplified Arabic" w:eastAsia="Calibri" w:hAnsi="Simplified Arabic" w:cs="Simplified Arabic"/>
          <w:sz w:val="26"/>
          <w:szCs w:val="26"/>
          <w:rtl/>
        </w:rPr>
        <w:t>يضع</w:t>
      </w:r>
      <w:r w:rsidRPr="007B08A2">
        <w:rPr>
          <w:rFonts w:ascii="Simplified Arabic" w:eastAsia="Calibri" w:hAnsi="Simplified Arabic" w:cs="Simplified Arabic"/>
          <w:b/>
          <w:bCs/>
          <w:sz w:val="26"/>
          <w:szCs w:val="26"/>
          <w:rtl/>
        </w:rPr>
        <w:t xml:space="preserve"> </w:t>
      </w:r>
      <w:r w:rsidRPr="007B08A2">
        <w:rPr>
          <w:rFonts w:ascii="Simplified Arabic" w:eastAsia="Calibri" w:hAnsi="Simplified Arabic" w:cs="Simplified Arabic"/>
          <w:sz w:val="26"/>
          <w:szCs w:val="26"/>
          <w:rtl/>
        </w:rPr>
        <w:t>المستشفى المصلحة العليا للمريض في اول اهتماماته</w:t>
      </w:r>
    </w:p>
    <w:tbl>
      <w:tblPr>
        <w:tblStyle w:val="6"/>
        <w:bidiVisual/>
        <w:tblW w:w="0" w:type="auto"/>
        <w:tblInd w:w="1027" w:type="dxa"/>
        <w:tblLook w:val="04A0" w:firstRow="1" w:lastRow="0" w:firstColumn="1" w:lastColumn="0" w:noHBand="0" w:noVBand="1"/>
      </w:tblPr>
      <w:tblGrid>
        <w:gridCol w:w="3020"/>
        <w:gridCol w:w="2391"/>
        <w:gridCol w:w="2269"/>
      </w:tblGrid>
      <w:tr w:rsidR="007B08A2" w:rsidRPr="007B08A2" w14:paraId="11B213B1" w14:textId="77777777" w:rsidTr="007B08A2">
        <w:tc>
          <w:tcPr>
            <w:tcW w:w="3020" w:type="dxa"/>
            <w:shd w:val="clear" w:color="auto" w:fill="B4C6E7"/>
          </w:tcPr>
          <w:p w14:paraId="75B34F2F"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درجة الموافقة</w:t>
            </w:r>
          </w:p>
        </w:tc>
        <w:tc>
          <w:tcPr>
            <w:tcW w:w="2391" w:type="dxa"/>
            <w:shd w:val="clear" w:color="auto" w:fill="B4C6E7"/>
          </w:tcPr>
          <w:p w14:paraId="7AF1BA14"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التكرار</w:t>
            </w:r>
          </w:p>
        </w:tc>
        <w:tc>
          <w:tcPr>
            <w:tcW w:w="2269" w:type="dxa"/>
            <w:shd w:val="clear" w:color="auto" w:fill="B4C6E7"/>
          </w:tcPr>
          <w:p w14:paraId="267C82C9" w14:textId="77777777" w:rsidR="007B08A2" w:rsidRPr="007B08A2" w:rsidRDefault="007B08A2" w:rsidP="007B08A2">
            <w:pPr>
              <w:bidi/>
              <w:jc w:val="both"/>
              <w:rPr>
                <w:rFonts w:ascii="Simplified Arabic" w:eastAsia="Calibri" w:hAnsi="Simplified Arabic" w:cs="Simplified Arabic"/>
                <w:sz w:val="26"/>
                <w:szCs w:val="26"/>
                <w:lang w:val="fr-FR"/>
              </w:rPr>
            </w:pPr>
            <w:r w:rsidRPr="007B08A2">
              <w:rPr>
                <w:rFonts w:ascii="Simplified Arabic" w:eastAsia="Calibri" w:hAnsi="Simplified Arabic" w:cs="Simplified Arabic"/>
                <w:sz w:val="26"/>
                <w:szCs w:val="26"/>
                <w:rtl/>
                <w:lang w:val="fr-FR"/>
              </w:rPr>
              <w:t>النسبة المئوية</w:t>
            </w:r>
            <w:r w:rsidRPr="007B08A2">
              <w:rPr>
                <w:rFonts w:ascii="Simplified Arabic" w:eastAsia="Calibri" w:hAnsi="Simplified Arabic" w:cs="Simplified Arabic"/>
                <w:sz w:val="26"/>
                <w:szCs w:val="26"/>
                <w:lang w:val="fr-FR"/>
              </w:rPr>
              <w:t>%</w:t>
            </w:r>
          </w:p>
        </w:tc>
      </w:tr>
      <w:tr w:rsidR="007B08A2" w:rsidRPr="007B08A2" w14:paraId="696B3EAC" w14:textId="77777777" w:rsidTr="007B08A2">
        <w:tc>
          <w:tcPr>
            <w:tcW w:w="3020" w:type="dxa"/>
            <w:shd w:val="clear" w:color="auto" w:fill="D9E2F3"/>
          </w:tcPr>
          <w:p w14:paraId="77AA2964"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غير موافق تماما</w:t>
            </w:r>
          </w:p>
        </w:tc>
        <w:tc>
          <w:tcPr>
            <w:tcW w:w="2391" w:type="dxa"/>
          </w:tcPr>
          <w:p w14:paraId="5602D517"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05</w:t>
            </w:r>
          </w:p>
        </w:tc>
        <w:tc>
          <w:tcPr>
            <w:tcW w:w="2269" w:type="dxa"/>
          </w:tcPr>
          <w:p w14:paraId="45B5C59F"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9.6</w:t>
            </w:r>
          </w:p>
        </w:tc>
      </w:tr>
      <w:tr w:rsidR="007B08A2" w:rsidRPr="007B08A2" w14:paraId="6DF337DE" w14:textId="77777777" w:rsidTr="007B08A2">
        <w:tc>
          <w:tcPr>
            <w:tcW w:w="3020" w:type="dxa"/>
            <w:shd w:val="clear" w:color="auto" w:fill="D9E2F3"/>
          </w:tcPr>
          <w:p w14:paraId="52504B7D"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غير موافق</w:t>
            </w:r>
          </w:p>
        </w:tc>
        <w:tc>
          <w:tcPr>
            <w:tcW w:w="2391" w:type="dxa"/>
          </w:tcPr>
          <w:p w14:paraId="6D6CCFAD"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04</w:t>
            </w:r>
          </w:p>
        </w:tc>
        <w:tc>
          <w:tcPr>
            <w:tcW w:w="2269" w:type="dxa"/>
          </w:tcPr>
          <w:p w14:paraId="026814D1"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7.7</w:t>
            </w:r>
          </w:p>
        </w:tc>
      </w:tr>
      <w:tr w:rsidR="007B08A2" w:rsidRPr="007B08A2" w14:paraId="6C8E36C4" w14:textId="77777777" w:rsidTr="007B08A2">
        <w:tc>
          <w:tcPr>
            <w:tcW w:w="3020" w:type="dxa"/>
            <w:shd w:val="clear" w:color="auto" w:fill="D9E2F3"/>
          </w:tcPr>
          <w:p w14:paraId="26B3245B"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محايد</w:t>
            </w:r>
          </w:p>
        </w:tc>
        <w:tc>
          <w:tcPr>
            <w:tcW w:w="2391" w:type="dxa"/>
          </w:tcPr>
          <w:p w14:paraId="41868668"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15</w:t>
            </w:r>
          </w:p>
        </w:tc>
        <w:tc>
          <w:tcPr>
            <w:tcW w:w="2269" w:type="dxa"/>
          </w:tcPr>
          <w:p w14:paraId="60DF2B55"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28.8</w:t>
            </w:r>
          </w:p>
        </w:tc>
      </w:tr>
      <w:tr w:rsidR="007B08A2" w:rsidRPr="007B08A2" w14:paraId="27D6F916" w14:textId="77777777" w:rsidTr="007B08A2">
        <w:tc>
          <w:tcPr>
            <w:tcW w:w="3020" w:type="dxa"/>
            <w:shd w:val="clear" w:color="auto" w:fill="D9E2F3"/>
          </w:tcPr>
          <w:p w14:paraId="26D7E3B5"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موافق</w:t>
            </w:r>
          </w:p>
        </w:tc>
        <w:tc>
          <w:tcPr>
            <w:tcW w:w="2391" w:type="dxa"/>
          </w:tcPr>
          <w:p w14:paraId="43475CD0"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25</w:t>
            </w:r>
          </w:p>
        </w:tc>
        <w:tc>
          <w:tcPr>
            <w:tcW w:w="2269" w:type="dxa"/>
          </w:tcPr>
          <w:p w14:paraId="23C06B09"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48.1</w:t>
            </w:r>
          </w:p>
        </w:tc>
      </w:tr>
      <w:tr w:rsidR="007B08A2" w:rsidRPr="007B08A2" w14:paraId="7ADD3E2E" w14:textId="77777777" w:rsidTr="007B08A2">
        <w:tc>
          <w:tcPr>
            <w:tcW w:w="3020" w:type="dxa"/>
            <w:shd w:val="clear" w:color="auto" w:fill="D9E2F3"/>
          </w:tcPr>
          <w:p w14:paraId="7D1E7909"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موافق تماما</w:t>
            </w:r>
          </w:p>
        </w:tc>
        <w:tc>
          <w:tcPr>
            <w:tcW w:w="2391" w:type="dxa"/>
          </w:tcPr>
          <w:p w14:paraId="15164961"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03</w:t>
            </w:r>
          </w:p>
        </w:tc>
        <w:tc>
          <w:tcPr>
            <w:tcW w:w="2269" w:type="dxa"/>
          </w:tcPr>
          <w:p w14:paraId="1309D280"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5.8</w:t>
            </w:r>
          </w:p>
        </w:tc>
      </w:tr>
      <w:tr w:rsidR="007B08A2" w:rsidRPr="007B08A2" w14:paraId="10C9A45C" w14:textId="77777777" w:rsidTr="007B08A2">
        <w:tc>
          <w:tcPr>
            <w:tcW w:w="3020" w:type="dxa"/>
            <w:shd w:val="clear" w:color="auto" w:fill="D9E2F3"/>
          </w:tcPr>
          <w:p w14:paraId="14A76812"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المجموع</w:t>
            </w:r>
          </w:p>
        </w:tc>
        <w:tc>
          <w:tcPr>
            <w:tcW w:w="2391" w:type="dxa"/>
          </w:tcPr>
          <w:p w14:paraId="755029AB"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52</w:t>
            </w:r>
          </w:p>
        </w:tc>
        <w:tc>
          <w:tcPr>
            <w:tcW w:w="2269" w:type="dxa"/>
          </w:tcPr>
          <w:p w14:paraId="1F5B68A1" w14:textId="77777777" w:rsidR="007B08A2" w:rsidRPr="007B08A2" w:rsidRDefault="007B08A2" w:rsidP="007B08A2">
            <w:pPr>
              <w:bidi/>
              <w:jc w:val="both"/>
              <w:rPr>
                <w:rFonts w:ascii="Simplified Arabic" w:eastAsia="Calibri" w:hAnsi="Simplified Arabic" w:cs="Simplified Arabic"/>
                <w:sz w:val="26"/>
                <w:szCs w:val="26"/>
                <w:rtl/>
                <w:lang w:val="fr-FR"/>
              </w:rPr>
            </w:pPr>
            <w:r w:rsidRPr="007B08A2">
              <w:rPr>
                <w:rFonts w:ascii="Simplified Arabic" w:eastAsia="Calibri" w:hAnsi="Simplified Arabic" w:cs="Simplified Arabic"/>
                <w:sz w:val="26"/>
                <w:szCs w:val="26"/>
                <w:rtl/>
                <w:lang w:val="fr-FR"/>
              </w:rPr>
              <w:t>100</w:t>
            </w:r>
          </w:p>
        </w:tc>
      </w:tr>
    </w:tbl>
    <w:p w14:paraId="2AE4A010" w14:textId="77777777" w:rsidR="007B08A2" w:rsidRPr="007B08A2" w:rsidRDefault="007B08A2" w:rsidP="007B08A2">
      <w:pPr>
        <w:bidi/>
        <w:spacing w:after="160" w:line="240" w:lineRule="auto"/>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Pr>
        <w:t xml:space="preserve">             </w:t>
      </w:r>
      <w:r w:rsidRPr="007B08A2">
        <w:rPr>
          <w:rFonts w:ascii="Simplified Arabic" w:eastAsia="Calibri" w:hAnsi="Simplified Arabic" w:cs="Simplified Arabic"/>
          <w:sz w:val="26"/>
          <w:szCs w:val="26"/>
          <w:rtl/>
        </w:rPr>
        <w:t>المصدر</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من اعداد الطالب اعتمادا على نتائج </w:t>
      </w:r>
      <w:r w:rsidRPr="007B08A2">
        <w:rPr>
          <w:rFonts w:ascii="Simplified Arabic" w:eastAsia="Calibri" w:hAnsi="Simplified Arabic" w:cs="Simplified Arabic"/>
          <w:sz w:val="26"/>
          <w:szCs w:val="26"/>
        </w:rPr>
        <w:t>spss</w:t>
      </w:r>
      <w:r w:rsidRPr="007B08A2">
        <w:rPr>
          <w:rFonts w:ascii="Simplified Arabic" w:eastAsia="Calibri" w:hAnsi="Simplified Arabic" w:cs="Simplified Arabic"/>
          <w:sz w:val="26"/>
          <w:szCs w:val="26"/>
          <w:rtl/>
        </w:rPr>
        <w:t>.</w:t>
      </w:r>
    </w:p>
    <w:p w14:paraId="1FDD44FB" w14:textId="20ED39F0" w:rsidR="007B08A2" w:rsidRDefault="007B08A2" w:rsidP="007B08A2">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tl/>
        </w:rPr>
        <w:t>كما هو ملاحظ من نتائج الجدول ان اغلب نسبة المستجوبين من أفراد العينة المدروسة وبنسبة 53.9</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كانت اجاباتهم بالموافقة، بينما تلتها نسبة المحايدين ب 28.8</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في حين ان النسبة المتبقية والمقدرة ب 17.3</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rPr>
        <w:t xml:space="preserve"> مثلت الفئة المعارضة.</w:t>
      </w:r>
    </w:p>
    <w:p w14:paraId="47D4753E" w14:textId="2F082452" w:rsidR="00BE5E72" w:rsidRDefault="00BE5E72" w:rsidP="00BE5E7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FF4AC54" w14:textId="77777777" w:rsidR="00BE5E72" w:rsidRPr="007B08A2" w:rsidRDefault="00BE5E72" w:rsidP="00BE5E7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06AC0962" w14:textId="77777777" w:rsidR="007B08A2" w:rsidRPr="007B08A2" w:rsidRDefault="007B08A2" w:rsidP="00062430">
      <w:pPr>
        <w:numPr>
          <w:ilvl w:val="0"/>
          <w:numId w:val="102"/>
        </w:numPr>
        <w:bidi/>
        <w:spacing w:after="160" w:line="360" w:lineRule="auto"/>
        <w:contextualSpacing/>
        <w:jc w:val="both"/>
        <w:rPr>
          <w:rFonts w:ascii="Simplified Arabic" w:eastAsia="Calibri" w:hAnsi="Simplified Arabic" w:cs="Simplified Arabic"/>
          <w:b/>
          <w:bCs/>
          <w:sz w:val="26"/>
          <w:szCs w:val="26"/>
          <w:rtl/>
          <w:lang w:bidi="ar-DZ"/>
        </w:rPr>
      </w:pPr>
      <w:r w:rsidRPr="007B08A2">
        <w:rPr>
          <w:rFonts w:ascii="Simplified Arabic" w:eastAsia="Calibri" w:hAnsi="Simplified Arabic" w:cs="Simplified Arabic"/>
          <w:b/>
          <w:bCs/>
          <w:sz w:val="26"/>
          <w:szCs w:val="26"/>
          <w:rtl/>
          <w:lang w:bidi="ar-DZ"/>
        </w:rPr>
        <w:lastRenderedPageBreak/>
        <w:t>اختبار الفرضيات وتحليل النتائج.</w:t>
      </w:r>
    </w:p>
    <w:p w14:paraId="10F0B0EC" w14:textId="77777777" w:rsidR="007B08A2" w:rsidRPr="007B08A2" w:rsidRDefault="007B08A2" w:rsidP="007B08A2">
      <w:pPr>
        <w:bidi/>
        <w:spacing w:line="360" w:lineRule="auto"/>
        <w:jc w:val="both"/>
        <w:rPr>
          <w:rFonts w:ascii="Simplified Arabic" w:eastAsia="Calibri" w:hAnsi="Simplified Arabic" w:cs="Simplified Arabic"/>
          <w:sz w:val="26"/>
          <w:szCs w:val="26"/>
          <w:rtl/>
        </w:rPr>
      </w:pPr>
      <w:r w:rsidRPr="007B08A2">
        <w:rPr>
          <w:rFonts w:ascii="Simplified Arabic" w:eastAsia="Calibri" w:hAnsi="Simplified Arabic" w:cs="Simplified Arabic"/>
          <w:sz w:val="26"/>
          <w:szCs w:val="26"/>
          <w:rtl/>
          <w:lang w:val="en-US" w:bidi="ar-DZ"/>
        </w:rPr>
        <w:t>بعد تحليل وتقييم إجابات أفراد عينة الدراسة حول أثر الرضا الوظيفي على جودة الخدمات الصحية في المؤسسة العمومية للصحة الجوارية</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lang w:bidi="ar-DZ"/>
        </w:rPr>
        <w:t xml:space="preserve"> جديوية</w:t>
      </w:r>
      <w:r w:rsidRPr="007B08A2">
        <w:rPr>
          <w:rFonts w:ascii="Simplified Arabic" w:eastAsia="Calibri" w:hAnsi="Simplified Arabic" w:cs="Simplified Arabic"/>
          <w:sz w:val="26"/>
          <w:szCs w:val="26"/>
        </w:rPr>
        <w:t>"</w:t>
      </w:r>
      <w:r w:rsidRPr="007B08A2">
        <w:rPr>
          <w:rFonts w:ascii="Simplified Arabic" w:eastAsia="Calibri" w:hAnsi="Simplified Arabic" w:cs="Simplified Arabic"/>
          <w:sz w:val="26"/>
          <w:szCs w:val="26"/>
          <w:rtl/>
          <w:lang w:val="en-US" w:bidi="ar-DZ"/>
        </w:rPr>
        <w:t xml:space="preserve">في ولاية غليزان سنتطرق في هذا المطلب إلى اختبار الفرضيات وذلك لمعرفة العلاقة بين المتغيرات </w:t>
      </w:r>
      <w:r w:rsidRPr="007B08A2">
        <w:rPr>
          <w:rFonts w:ascii="Simplified Arabic" w:eastAsia="Calibri" w:hAnsi="Simplified Arabic" w:cs="Simplified Arabic"/>
          <w:sz w:val="26"/>
          <w:szCs w:val="26"/>
          <w:rtl/>
          <w:lang w:bidi="ar-DZ"/>
        </w:rPr>
        <w:t xml:space="preserve">الكامنة التابعة لها وذلك بالاستعانة بنتائج التحليل البرامج الإحصائي </w:t>
      </w:r>
      <w:r w:rsidRPr="007B08A2">
        <w:rPr>
          <w:rFonts w:ascii="Simplified Arabic" w:eastAsia="Calibri" w:hAnsi="Simplified Arabic" w:cs="Simplified Arabic"/>
          <w:sz w:val="26"/>
          <w:szCs w:val="26"/>
          <w:lang w:bidi="ar-DZ"/>
        </w:rPr>
        <w:t>spss</w:t>
      </w:r>
      <w:r w:rsidRPr="007B08A2">
        <w:rPr>
          <w:rFonts w:ascii="Simplified Arabic" w:eastAsia="Calibri" w:hAnsi="Simplified Arabic" w:cs="Simplified Arabic"/>
          <w:sz w:val="26"/>
          <w:szCs w:val="26"/>
          <w:rtl/>
        </w:rPr>
        <w:t xml:space="preserve"> و</w:t>
      </w:r>
      <w:r w:rsidRPr="007B08A2">
        <w:rPr>
          <w:rFonts w:ascii="Simplified Arabic" w:eastAsia="Calibri" w:hAnsi="Simplified Arabic" w:cs="Simplified Arabic"/>
          <w:sz w:val="26"/>
          <w:szCs w:val="26"/>
          <w:rtl/>
          <w:lang w:bidi="ar-DZ"/>
        </w:rPr>
        <w:t>ذلك بالاعتماد عل</w:t>
      </w:r>
      <w:r w:rsidRPr="007B08A2">
        <w:rPr>
          <w:rFonts w:ascii="Simplified Arabic" w:eastAsia="Calibri" w:hAnsi="Simplified Arabic" w:cs="Simplified Arabic"/>
          <w:sz w:val="26"/>
          <w:szCs w:val="26"/>
          <w:rtl/>
        </w:rPr>
        <w:t xml:space="preserve">ى </w:t>
      </w:r>
      <w:bookmarkStart w:id="55" w:name="_Hlk73285231"/>
      <w:r w:rsidRPr="007B08A2">
        <w:rPr>
          <w:rFonts w:ascii="Simplified Arabic" w:eastAsia="Calibri" w:hAnsi="Simplified Arabic" w:cs="Simplified Arabic"/>
          <w:sz w:val="26"/>
          <w:szCs w:val="26"/>
          <w:rtl/>
        </w:rPr>
        <w:t>مصفوفة الارتباط بين المتغيرات المستقلة والمتغير التابع.</w:t>
      </w:r>
    </w:p>
    <w:bookmarkEnd w:id="55"/>
    <w:p w14:paraId="7CC009AC" w14:textId="77777777" w:rsidR="007B08A2" w:rsidRPr="007B08A2" w:rsidRDefault="007B08A2" w:rsidP="007B08A2">
      <w:pPr>
        <w:bidi/>
        <w:spacing w:line="360" w:lineRule="auto"/>
        <w:jc w:val="both"/>
        <w:rPr>
          <w:rFonts w:ascii="Simplified Arabic" w:eastAsia="Calibri" w:hAnsi="Simplified Arabic" w:cs="Simplified Arabic"/>
          <w:sz w:val="26"/>
          <w:szCs w:val="26"/>
          <w:rtl/>
          <w:lang w:bidi="ar-DZ"/>
        </w:rPr>
      </w:pPr>
      <w:r w:rsidRPr="007B08A2">
        <w:rPr>
          <w:rFonts w:ascii="Simplified Arabic" w:eastAsia="Calibri" w:hAnsi="Simplified Arabic" w:cs="Simplified Arabic"/>
          <w:sz w:val="26"/>
          <w:szCs w:val="26"/>
          <w:rtl/>
        </w:rPr>
        <w:t>بحيث يتم رفض الفرضية إذا كانت قيمة الفا أكبر من 5</w:t>
      </w:r>
      <w:r w:rsidRPr="007B08A2">
        <w:rPr>
          <w:rFonts w:ascii="Simplified Arabic" w:eastAsia="Calibri" w:hAnsi="Simplified Arabic" w:cs="Simplified Arabic"/>
          <w:sz w:val="26"/>
          <w:szCs w:val="26"/>
          <w:lang w:bidi="ar-DZ"/>
        </w:rPr>
        <w:t>%</w:t>
      </w:r>
      <w:r w:rsidRPr="007B08A2">
        <w:rPr>
          <w:rFonts w:ascii="Simplified Arabic" w:eastAsia="Calibri" w:hAnsi="Simplified Arabic" w:cs="Simplified Arabic"/>
          <w:sz w:val="26"/>
          <w:szCs w:val="26"/>
          <w:rtl/>
          <w:lang w:bidi="ar-DZ"/>
        </w:rPr>
        <w:t xml:space="preserve"> أي أكبر من 0.05 التي تدل على عدم وجود علاقة الارتباط بينهم. بينما يتم قبولها إذا كانت قيمة الفا اقل من 5</w:t>
      </w:r>
      <w:r w:rsidRPr="007B08A2">
        <w:rPr>
          <w:rFonts w:ascii="Simplified Arabic" w:eastAsia="Calibri" w:hAnsi="Simplified Arabic" w:cs="Simplified Arabic"/>
          <w:sz w:val="26"/>
          <w:szCs w:val="26"/>
          <w:lang w:bidi="ar-DZ"/>
        </w:rPr>
        <w:t>%</w:t>
      </w:r>
      <w:r w:rsidRPr="007B08A2">
        <w:rPr>
          <w:rFonts w:ascii="Simplified Arabic" w:eastAsia="Calibri" w:hAnsi="Simplified Arabic" w:cs="Simplified Arabic"/>
          <w:sz w:val="26"/>
          <w:szCs w:val="26"/>
          <w:rtl/>
          <w:lang w:bidi="ar-DZ"/>
        </w:rPr>
        <w:t>.</w:t>
      </w:r>
    </w:p>
    <w:p w14:paraId="6E4017AC" w14:textId="77777777" w:rsidR="007B08A2" w:rsidRPr="007B08A2" w:rsidRDefault="007B08A2" w:rsidP="007B08A2">
      <w:pPr>
        <w:bidi/>
        <w:jc w:val="both"/>
        <w:rPr>
          <w:rFonts w:ascii="Simplified Arabic" w:eastAsia="Calibri" w:hAnsi="Simplified Arabic" w:cs="Simplified Arabic"/>
          <w:sz w:val="26"/>
          <w:szCs w:val="26"/>
          <w:rtl/>
          <w:lang w:bidi="ar-DZ"/>
        </w:rPr>
      </w:pPr>
      <w:r w:rsidRPr="007B08A2">
        <w:rPr>
          <w:rFonts w:ascii="Simplified Arabic" w:eastAsia="Calibri" w:hAnsi="Simplified Arabic" w:cs="Simplified Arabic"/>
          <w:sz w:val="26"/>
          <w:szCs w:val="26"/>
          <w:rtl/>
          <w:lang w:bidi="ar-DZ"/>
        </w:rPr>
        <w:t>ويتم قياس قوة ونوع الارتباط بين متغيرين وفقا الجدول التالي.</w:t>
      </w:r>
    </w:p>
    <w:p w14:paraId="2BD91BFE" w14:textId="77777777" w:rsidR="007B08A2" w:rsidRPr="007B08A2" w:rsidRDefault="007B08A2" w:rsidP="00606EB9">
      <w:pPr>
        <w:bidi/>
        <w:jc w:val="center"/>
        <w:rPr>
          <w:rFonts w:ascii="Simplified Arabic" w:eastAsia="Calibri" w:hAnsi="Simplified Arabic" w:cs="Simplified Arabic"/>
          <w:sz w:val="26"/>
          <w:szCs w:val="26"/>
          <w:rtl/>
          <w:lang w:bidi="ar-DZ"/>
        </w:rPr>
      </w:pPr>
      <w:r w:rsidRPr="007B08A2">
        <w:rPr>
          <w:rFonts w:ascii="Simplified Arabic" w:eastAsia="Calibri" w:hAnsi="Simplified Arabic" w:cs="Simplified Arabic"/>
          <w:b/>
          <w:bCs/>
          <w:sz w:val="26"/>
          <w:szCs w:val="26"/>
          <w:rtl/>
          <w:lang w:bidi="ar-DZ"/>
        </w:rPr>
        <w:t>جدول رقم (</w:t>
      </w:r>
      <w:r w:rsidRPr="007B08A2">
        <w:rPr>
          <w:rFonts w:ascii="Simplified Arabic" w:eastAsia="Calibri" w:hAnsi="Simplified Arabic" w:cs="Simplified Arabic"/>
          <w:b/>
          <w:bCs/>
          <w:sz w:val="26"/>
          <w:szCs w:val="26"/>
          <w:lang w:bidi="ar-DZ"/>
        </w:rPr>
        <w:t>9</w:t>
      </w:r>
      <w:r w:rsidRPr="007B08A2">
        <w:rPr>
          <w:rFonts w:ascii="Simplified Arabic" w:eastAsia="Calibri" w:hAnsi="Simplified Arabic" w:cs="Simplified Arabic"/>
          <w:b/>
          <w:bCs/>
          <w:sz w:val="26"/>
          <w:szCs w:val="26"/>
          <w:rtl/>
          <w:lang w:bidi="ar-DZ"/>
        </w:rPr>
        <w:t>3</w:t>
      </w:r>
      <w:proofErr w:type="gramStart"/>
      <w:r w:rsidRPr="007B08A2">
        <w:rPr>
          <w:rFonts w:ascii="Simplified Arabic" w:eastAsia="Calibri" w:hAnsi="Simplified Arabic" w:cs="Simplified Arabic"/>
          <w:b/>
          <w:bCs/>
          <w:sz w:val="26"/>
          <w:szCs w:val="26"/>
          <w:rtl/>
          <w:lang w:bidi="ar-DZ"/>
        </w:rPr>
        <w:t>)</w:t>
      </w:r>
      <w:r w:rsidRPr="007B08A2">
        <w:rPr>
          <w:rFonts w:ascii="Simplified Arabic" w:eastAsia="Calibri" w:hAnsi="Simplified Arabic" w:cs="Simplified Arabic"/>
          <w:b/>
          <w:bCs/>
          <w:sz w:val="26"/>
          <w:szCs w:val="26"/>
          <w:lang w:bidi="ar-DZ"/>
        </w:rPr>
        <w:t>:</w:t>
      </w:r>
      <w:r w:rsidRPr="007B08A2">
        <w:rPr>
          <w:rFonts w:ascii="Simplified Arabic" w:eastAsia="Calibri" w:hAnsi="Simplified Arabic" w:cs="Simplified Arabic"/>
          <w:sz w:val="26"/>
          <w:szCs w:val="26"/>
          <w:rtl/>
          <w:lang w:bidi="ar-DZ"/>
        </w:rPr>
        <w:t>قيم</w:t>
      </w:r>
      <w:proofErr w:type="gramEnd"/>
      <w:r w:rsidRPr="007B08A2">
        <w:rPr>
          <w:rFonts w:ascii="Simplified Arabic" w:eastAsia="Calibri" w:hAnsi="Simplified Arabic" w:cs="Simplified Arabic"/>
          <w:sz w:val="26"/>
          <w:szCs w:val="26"/>
          <w:rtl/>
          <w:lang w:bidi="ar-DZ"/>
        </w:rPr>
        <w:t xml:space="preserve"> قياس قوة ونواع الارتباط ين متغيرين.</w:t>
      </w:r>
    </w:p>
    <w:tbl>
      <w:tblPr>
        <w:tblStyle w:val="7"/>
        <w:bidiVisual/>
        <w:tblW w:w="0" w:type="auto"/>
        <w:tblLook w:val="04A0" w:firstRow="1" w:lastRow="0" w:firstColumn="1" w:lastColumn="0" w:noHBand="0" w:noVBand="1"/>
      </w:tblPr>
      <w:tblGrid>
        <w:gridCol w:w="1560"/>
        <w:gridCol w:w="1551"/>
        <w:gridCol w:w="1561"/>
        <w:gridCol w:w="1561"/>
        <w:gridCol w:w="1561"/>
        <w:gridCol w:w="1550"/>
      </w:tblGrid>
      <w:tr w:rsidR="00606EB9" w:rsidRPr="00606EB9" w14:paraId="121FE22B" w14:textId="77777777" w:rsidTr="00606EB9">
        <w:tc>
          <w:tcPr>
            <w:tcW w:w="1560" w:type="dxa"/>
            <w:shd w:val="clear" w:color="auto" w:fill="B4C6E7"/>
          </w:tcPr>
          <w:p w14:paraId="7C1746FF"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قيم معامل الارتباط</w:t>
            </w:r>
          </w:p>
        </w:tc>
        <w:tc>
          <w:tcPr>
            <w:tcW w:w="1551" w:type="dxa"/>
            <w:shd w:val="clear" w:color="auto" w:fill="B4C6E7"/>
          </w:tcPr>
          <w:p w14:paraId="240BA5F7"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1</w:t>
            </w:r>
          </w:p>
        </w:tc>
        <w:tc>
          <w:tcPr>
            <w:tcW w:w="1561" w:type="dxa"/>
            <w:shd w:val="clear" w:color="auto" w:fill="B4C6E7"/>
          </w:tcPr>
          <w:p w14:paraId="6DEABBFC"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ما بين 0.70 و0.99</w:t>
            </w:r>
          </w:p>
        </w:tc>
        <w:tc>
          <w:tcPr>
            <w:tcW w:w="1561" w:type="dxa"/>
            <w:shd w:val="clear" w:color="auto" w:fill="B4C6E7"/>
          </w:tcPr>
          <w:p w14:paraId="613AA8C8"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ما بين 0.50 و0.69</w:t>
            </w:r>
          </w:p>
        </w:tc>
        <w:tc>
          <w:tcPr>
            <w:tcW w:w="1561" w:type="dxa"/>
            <w:shd w:val="clear" w:color="auto" w:fill="B4C6E7"/>
          </w:tcPr>
          <w:p w14:paraId="2269F2C6"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ما بين 0.01 و0.49</w:t>
            </w:r>
          </w:p>
        </w:tc>
        <w:tc>
          <w:tcPr>
            <w:tcW w:w="1550" w:type="dxa"/>
            <w:shd w:val="clear" w:color="auto" w:fill="B4C6E7"/>
          </w:tcPr>
          <w:p w14:paraId="559361E8"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0</w:t>
            </w:r>
          </w:p>
        </w:tc>
      </w:tr>
      <w:tr w:rsidR="00606EB9" w:rsidRPr="00606EB9" w14:paraId="480E0E17" w14:textId="77777777" w:rsidTr="00606EB9">
        <w:tc>
          <w:tcPr>
            <w:tcW w:w="1560" w:type="dxa"/>
          </w:tcPr>
          <w:p w14:paraId="6C3439C6"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الشرح</w:t>
            </w:r>
          </w:p>
        </w:tc>
        <w:tc>
          <w:tcPr>
            <w:tcW w:w="1551" w:type="dxa"/>
          </w:tcPr>
          <w:p w14:paraId="2A995CF0"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ارتباط طردي تام</w:t>
            </w:r>
          </w:p>
        </w:tc>
        <w:tc>
          <w:tcPr>
            <w:tcW w:w="1561" w:type="dxa"/>
          </w:tcPr>
          <w:p w14:paraId="588F2E57"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ارتباط طردي قوي</w:t>
            </w:r>
          </w:p>
        </w:tc>
        <w:tc>
          <w:tcPr>
            <w:tcW w:w="1561" w:type="dxa"/>
          </w:tcPr>
          <w:p w14:paraId="07F1A091"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ارتباط طردي متوسط</w:t>
            </w:r>
          </w:p>
        </w:tc>
        <w:tc>
          <w:tcPr>
            <w:tcW w:w="1561" w:type="dxa"/>
          </w:tcPr>
          <w:p w14:paraId="5BA98FCC"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ارتباط طردي ضعيف</w:t>
            </w:r>
          </w:p>
        </w:tc>
        <w:tc>
          <w:tcPr>
            <w:tcW w:w="1550" w:type="dxa"/>
          </w:tcPr>
          <w:p w14:paraId="12FE7CFF" w14:textId="77777777" w:rsidR="00606EB9" w:rsidRPr="00606EB9" w:rsidRDefault="00606EB9" w:rsidP="00606EB9">
            <w:pPr>
              <w:bidi/>
              <w:spacing w:after="200" w:line="276" w:lineRule="auto"/>
              <w:jc w:val="both"/>
              <w:rPr>
                <w:rFonts w:ascii="Simplified Arabic" w:eastAsia="Calibri" w:hAnsi="Simplified Arabic" w:cs="Simplified Arabic"/>
                <w:sz w:val="26"/>
                <w:szCs w:val="26"/>
                <w:rtl/>
                <w:lang w:val="fr-FR" w:bidi="ar-DZ"/>
              </w:rPr>
            </w:pPr>
            <w:r w:rsidRPr="00606EB9">
              <w:rPr>
                <w:rFonts w:ascii="Simplified Arabic" w:eastAsia="Calibri" w:hAnsi="Simplified Arabic" w:cs="Simplified Arabic"/>
                <w:sz w:val="26"/>
                <w:szCs w:val="26"/>
                <w:rtl/>
                <w:lang w:val="fr-FR" w:bidi="ar-DZ"/>
              </w:rPr>
              <w:t xml:space="preserve">لا يوجد ارتباط </w:t>
            </w:r>
          </w:p>
        </w:tc>
      </w:tr>
    </w:tbl>
    <w:p w14:paraId="2BC649A7" w14:textId="77777777" w:rsidR="00606EB9" w:rsidRPr="00606EB9" w:rsidRDefault="00606EB9" w:rsidP="00606EB9">
      <w:pPr>
        <w:bidi/>
        <w:jc w:val="both"/>
        <w:rPr>
          <w:rFonts w:ascii="Simplified Arabic" w:eastAsia="Calibri" w:hAnsi="Simplified Arabic" w:cs="Simplified Arabic"/>
          <w:b/>
          <w:bCs/>
          <w:sz w:val="26"/>
          <w:szCs w:val="26"/>
          <w:rtl/>
        </w:rPr>
      </w:pPr>
      <w:proofErr w:type="gramStart"/>
      <w:r w:rsidRPr="00606EB9">
        <w:rPr>
          <w:rFonts w:ascii="Simplified Arabic" w:eastAsia="Calibri" w:hAnsi="Simplified Arabic" w:cs="Simplified Arabic"/>
          <w:b/>
          <w:bCs/>
          <w:sz w:val="26"/>
          <w:szCs w:val="26"/>
          <w:rtl/>
          <w:lang w:bidi="ar-DZ"/>
        </w:rPr>
        <w:t>المصدر:</w:t>
      </w:r>
      <w:r w:rsidRPr="00606EB9">
        <w:rPr>
          <w:rFonts w:ascii="Simplified Arabic" w:eastAsia="Calibri" w:hAnsi="Simplified Arabic" w:cs="Simplified Arabic"/>
          <w:sz w:val="26"/>
          <w:szCs w:val="26"/>
          <w:rtl/>
        </w:rPr>
        <w:t>من</w:t>
      </w:r>
      <w:proofErr w:type="gramEnd"/>
      <w:r w:rsidRPr="00606EB9">
        <w:rPr>
          <w:rFonts w:ascii="Simplified Arabic" w:eastAsia="Calibri" w:hAnsi="Simplified Arabic" w:cs="Simplified Arabic"/>
          <w:sz w:val="26"/>
          <w:szCs w:val="26"/>
          <w:rtl/>
        </w:rPr>
        <w:t xml:space="preserve"> اعداد الطالب</w:t>
      </w:r>
      <w:r w:rsidRPr="00606EB9">
        <w:rPr>
          <w:rFonts w:ascii="Simplified Arabic" w:eastAsia="Calibri" w:hAnsi="Simplified Arabic" w:cs="Simplified Arabic"/>
          <w:b/>
          <w:bCs/>
          <w:sz w:val="26"/>
          <w:szCs w:val="26"/>
          <w:rtl/>
        </w:rPr>
        <w:t>.</w:t>
      </w:r>
    </w:p>
    <w:p w14:paraId="20DC0391" w14:textId="77777777" w:rsidR="00606EB9" w:rsidRPr="00606EB9" w:rsidRDefault="00606EB9" w:rsidP="00606EB9">
      <w:pPr>
        <w:bidi/>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tl/>
        </w:rPr>
        <w:t>ولمعرفة طبيعة العلاقة بين جودة الخدمات المقدمة مع كل بعد من أبعاد الرضا الوظيفي، للدلالة على مدى وجود أثر لكل بعد عل مستوى الجودة تم اختبار الفرضيات التالية</w:t>
      </w:r>
      <w:r w:rsidRPr="00606EB9">
        <w:rPr>
          <w:rFonts w:ascii="Simplified Arabic" w:eastAsia="Calibri" w:hAnsi="Simplified Arabic" w:cs="Simplified Arabic"/>
          <w:sz w:val="26"/>
          <w:szCs w:val="26"/>
        </w:rPr>
        <w:t>:</w:t>
      </w:r>
    </w:p>
    <w:p w14:paraId="7DF4C8A4" w14:textId="143B69C2" w:rsidR="00117024" w:rsidRPr="00117024" w:rsidRDefault="00606EB9" w:rsidP="00606EB9">
      <w:pPr>
        <w:bidi/>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b/>
          <w:bCs/>
          <w:sz w:val="26"/>
          <w:szCs w:val="26"/>
          <w:rtl/>
        </w:rPr>
        <w:t xml:space="preserve">            الجدول رقم</w:t>
      </w:r>
      <w:r w:rsidRPr="00606EB9">
        <w:rPr>
          <w:rFonts w:ascii="Simplified Arabic" w:eastAsia="Calibri" w:hAnsi="Simplified Arabic" w:cs="Simplified Arabic"/>
          <w:b/>
          <w:bCs/>
          <w:sz w:val="26"/>
          <w:szCs w:val="26"/>
        </w:rPr>
        <w:t>)</w:t>
      </w:r>
      <w:r w:rsidRPr="00606EB9">
        <w:rPr>
          <w:rFonts w:ascii="Simplified Arabic" w:eastAsia="Calibri" w:hAnsi="Simplified Arabic" w:cs="Simplified Arabic"/>
          <w:b/>
          <w:bCs/>
          <w:sz w:val="26"/>
          <w:szCs w:val="26"/>
          <w:rtl/>
        </w:rPr>
        <w:t xml:space="preserve"> </w:t>
      </w:r>
      <w:r w:rsidRPr="00606EB9">
        <w:rPr>
          <w:rFonts w:ascii="Simplified Arabic" w:eastAsia="Calibri" w:hAnsi="Simplified Arabic" w:cs="Simplified Arabic"/>
          <w:b/>
          <w:bCs/>
          <w:sz w:val="26"/>
          <w:szCs w:val="26"/>
        </w:rPr>
        <w:t>(40</w:t>
      </w:r>
      <w:r w:rsidRPr="00606EB9">
        <w:rPr>
          <w:rFonts w:ascii="Simplified Arabic" w:eastAsia="Calibri" w:hAnsi="Simplified Arabic" w:cs="Simplified Arabic"/>
          <w:b/>
          <w:bCs/>
          <w:sz w:val="26"/>
          <w:szCs w:val="26"/>
          <w:rtl/>
          <w:lang w:bidi="ar-DZ"/>
        </w:rPr>
        <w:t>مصفوفة الارتباط بين المتغيرات المستقلة والمتغير التابع</w:t>
      </w:r>
      <w:r w:rsidRPr="00606EB9">
        <w:rPr>
          <w:rFonts w:ascii="Simplified Arabic" w:eastAsia="Calibri" w:hAnsi="Simplified Arabic" w:cs="Simplified Arabic"/>
          <w:sz w:val="26"/>
          <w:szCs w:val="26"/>
          <w:rtl/>
          <w:lang w:bidi="ar-DZ"/>
        </w:rPr>
        <w:t>.</w:t>
      </w:r>
    </w:p>
    <w:tbl>
      <w:tblPr>
        <w:tblW w:w="9214" w:type="dxa"/>
        <w:tblInd w:w="1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55"/>
        <w:gridCol w:w="2033"/>
        <w:gridCol w:w="856"/>
        <w:gridCol w:w="992"/>
        <w:gridCol w:w="992"/>
        <w:gridCol w:w="851"/>
        <w:gridCol w:w="850"/>
        <w:gridCol w:w="993"/>
        <w:gridCol w:w="992"/>
      </w:tblGrid>
      <w:tr w:rsidR="00606EB9" w:rsidRPr="00606EB9" w14:paraId="65C38583" w14:textId="77777777" w:rsidTr="00537BE2">
        <w:trPr>
          <w:cantSplit/>
          <w:trHeight w:val="421"/>
        </w:trPr>
        <w:tc>
          <w:tcPr>
            <w:tcW w:w="9214" w:type="dxa"/>
            <w:gridSpan w:val="9"/>
            <w:tcBorders>
              <w:top w:val="nil"/>
              <w:left w:val="nil"/>
              <w:bottom w:val="single" w:sz="4" w:space="0" w:color="auto"/>
              <w:right w:val="nil"/>
            </w:tcBorders>
            <w:shd w:val="clear" w:color="auto" w:fill="FFFFFF"/>
            <w:vAlign w:val="center"/>
          </w:tcPr>
          <w:p w14:paraId="000F4B2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rPr>
            </w:pPr>
            <w:r w:rsidRPr="00606EB9">
              <w:rPr>
                <w:rFonts w:ascii="Simplified Arabic" w:eastAsia="Calibri" w:hAnsi="Simplified Arabic" w:cs="Simplified Arabic"/>
                <w:b/>
                <w:bCs/>
                <w:color w:val="010205"/>
                <w:sz w:val="26"/>
                <w:szCs w:val="26"/>
                <w:lang w:val="en-US"/>
              </w:rPr>
              <w:t>Correlations</w:t>
            </w:r>
          </w:p>
        </w:tc>
      </w:tr>
      <w:tr w:rsidR="00606EB9" w:rsidRPr="00606EB9" w14:paraId="172482AF" w14:textId="77777777" w:rsidTr="00606EB9">
        <w:trPr>
          <w:cantSplit/>
        </w:trPr>
        <w:tc>
          <w:tcPr>
            <w:tcW w:w="2688" w:type="dxa"/>
            <w:gridSpan w:val="2"/>
            <w:tcBorders>
              <w:top w:val="single" w:sz="4" w:space="0" w:color="auto"/>
              <w:left w:val="single" w:sz="4" w:space="0" w:color="auto"/>
              <w:bottom w:val="single" w:sz="8" w:space="0" w:color="152935"/>
              <w:right w:val="nil"/>
            </w:tcBorders>
            <w:shd w:val="clear" w:color="auto" w:fill="D9E2F3"/>
            <w:vAlign w:val="bottom"/>
          </w:tcPr>
          <w:p w14:paraId="18E5EB14"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rPr>
            </w:pPr>
          </w:p>
        </w:tc>
        <w:tc>
          <w:tcPr>
            <w:tcW w:w="856" w:type="dxa"/>
            <w:tcBorders>
              <w:top w:val="single" w:sz="4" w:space="0" w:color="auto"/>
              <w:left w:val="nil"/>
              <w:bottom w:val="single" w:sz="8" w:space="0" w:color="152935"/>
              <w:right w:val="single" w:sz="8" w:space="0" w:color="E0E0E0"/>
            </w:tcBorders>
            <w:shd w:val="clear" w:color="auto" w:fill="D9E2F3"/>
            <w:vAlign w:val="bottom"/>
          </w:tcPr>
          <w:p w14:paraId="4778226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راتب</w:t>
            </w:r>
          </w:p>
        </w:tc>
        <w:tc>
          <w:tcPr>
            <w:tcW w:w="992" w:type="dxa"/>
            <w:tcBorders>
              <w:top w:val="single" w:sz="4" w:space="0" w:color="auto"/>
              <w:left w:val="single" w:sz="8" w:space="0" w:color="E0E0E0"/>
              <w:bottom w:val="single" w:sz="8" w:space="0" w:color="152935"/>
              <w:right w:val="single" w:sz="8" w:space="0" w:color="E0E0E0"/>
            </w:tcBorders>
            <w:shd w:val="clear" w:color="auto" w:fill="D9E2F3"/>
            <w:vAlign w:val="bottom"/>
          </w:tcPr>
          <w:p w14:paraId="66CB9AF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ترقية</w:t>
            </w:r>
          </w:p>
        </w:tc>
        <w:tc>
          <w:tcPr>
            <w:tcW w:w="992" w:type="dxa"/>
            <w:tcBorders>
              <w:top w:val="single" w:sz="4" w:space="0" w:color="auto"/>
              <w:left w:val="single" w:sz="8" w:space="0" w:color="E0E0E0"/>
              <w:bottom w:val="single" w:sz="8" w:space="0" w:color="152935"/>
              <w:right w:val="single" w:sz="8" w:space="0" w:color="E0E0E0"/>
            </w:tcBorders>
            <w:shd w:val="clear" w:color="auto" w:fill="D9E2F3"/>
            <w:vAlign w:val="bottom"/>
          </w:tcPr>
          <w:p w14:paraId="2C0594C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rtl/>
                <w:lang w:val="en-US"/>
              </w:rPr>
            </w:pPr>
            <w:r w:rsidRPr="00606EB9">
              <w:rPr>
                <w:rFonts w:ascii="Simplified Arabic" w:eastAsia="Calibri" w:hAnsi="Simplified Arabic" w:cs="Simplified Arabic"/>
                <w:color w:val="264A60"/>
                <w:sz w:val="26"/>
                <w:szCs w:val="26"/>
                <w:rtl/>
                <w:lang w:val="en-US"/>
              </w:rPr>
              <w:t>العمل</w:t>
            </w:r>
          </w:p>
        </w:tc>
        <w:tc>
          <w:tcPr>
            <w:tcW w:w="851" w:type="dxa"/>
            <w:tcBorders>
              <w:top w:val="single" w:sz="4" w:space="0" w:color="auto"/>
              <w:left w:val="single" w:sz="8" w:space="0" w:color="E0E0E0"/>
              <w:bottom w:val="single" w:sz="8" w:space="0" w:color="152935"/>
              <w:right w:val="single" w:sz="8" w:space="0" w:color="E0E0E0"/>
            </w:tcBorders>
            <w:shd w:val="clear" w:color="auto" w:fill="D9E2F3"/>
            <w:vAlign w:val="bottom"/>
          </w:tcPr>
          <w:p w14:paraId="6D29915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rtl/>
                <w:lang w:val="en-US"/>
              </w:rPr>
            </w:pPr>
            <w:r w:rsidRPr="00606EB9">
              <w:rPr>
                <w:rFonts w:ascii="Simplified Arabic" w:eastAsia="Calibri" w:hAnsi="Simplified Arabic" w:cs="Simplified Arabic"/>
                <w:color w:val="264A60"/>
                <w:sz w:val="26"/>
                <w:szCs w:val="26"/>
                <w:rtl/>
                <w:lang w:val="en-US"/>
              </w:rPr>
              <w:t>بيئة</w:t>
            </w:r>
          </w:p>
        </w:tc>
        <w:tc>
          <w:tcPr>
            <w:tcW w:w="850" w:type="dxa"/>
            <w:tcBorders>
              <w:top w:val="single" w:sz="4" w:space="0" w:color="auto"/>
              <w:left w:val="single" w:sz="8" w:space="0" w:color="E0E0E0"/>
              <w:bottom w:val="single" w:sz="8" w:space="0" w:color="152935"/>
              <w:right w:val="single" w:sz="8" w:space="0" w:color="E0E0E0"/>
            </w:tcBorders>
            <w:shd w:val="clear" w:color="auto" w:fill="D9E2F3"/>
            <w:vAlign w:val="bottom"/>
          </w:tcPr>
          <w:p w14:paraId="6EB900B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ساعات</w:t>
            </w:r>
          </w:p>
        </w:tc>
        <w:tc>
          <w:tcPr>
            <w:tcW w:w="993" w:type="dxa"/>
            <w:tcBorders>
              <w:top w:val="single" w:sz="4" w:space="0" w:color="auto"/>
              <w:left w:val="single" w:sz="8" w:space="0" w:color="E0E0E0"/>
              <w:bottom w:val="single" w:sz="8" w:space="0" w:color="152935"/>
              <w:right w:val="single" w:sz="8" w:space="0" w:color="E0E0E0"/>
            </w:tcBorders>
            <w:shd w:val="clear" w:color="auto" w:fill="D9E2F3"/>
            <w:vAlign w:val="bottom"/>
          </w:tcPr>
          <w:p w14:paraId="4A5DEF3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الاشراف</w:t>
            </w:r>
          </w:p>
        </w:tc>
        <w:tc>
          <w:tcPr>
            <w:tcW w:w="992" w:type="dxa"/>
            <w:tcBorders>
              <w:top w:val="single" w:sz="4" w:space="0" w:color="auto"/>
              <w:left w:val="single" w:sz="8" w:space="0" w:color="E0E0E0"/>
              <w:bottom w:val="single" w:sz="8" w:space="0" w:color="152935"/>
              <w:right w:val="single" w:sz="4" w:space="0" w:color="auto"/>
            </w:tcBorders>
            <w:shd w:val="clear" w:color="auto" w:fill="D9E2F3"/>
            <w:vAlign w:val="bottom"/>
          </w:tcPr>
          <w:p w14:paraId="10AEA60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الجودة</w:t>
            </w:r>
          </w:p>
        </w:tc>
      </w:tr>
      <w:tr w:rsidR="00606EB9" w:rsidRPr="00606EB9" w14:paraId="7B1F7A4B" w14:textId="77777777" w:rsidTr="00606EB9">
        <w:trPr>
          <w:cantSplit/>
        </w:trPr>
        <w:tc>
          <w:tcPr>
            <w:tcW w:w="655" w:type="dxa"/>
            <w:vMerge w:val="restart"/>
            <w:tcBorders>
              <w:top w:val="single" w:sz="8" w:space="0" w:color="152935"/>
              <w:left w:val="single" w:sz="4" w:space="0" w:color="auto"/>
              <w:bottom w:val="nil"/>
              <w:right w:val="nil"/>
            </w:tcBorders>
            <w:shd w:val="clear" w:color="auto" w:fill="E0E0E0"/>
          </w:tcPr>
          <w:p w14:paraId="6EB63E2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راتب</w:t>
            </w:r>
          </w:p>
        </w:tc>
        <w:tc>
          <w:tcPr>
            <w:tcW w:w="2033" w:type="dxa"/>
            <w:tcBorders>
              <w:top w:val="single" w:sz="8" w:space="0" w:color="152935"/>
              <w:left w:val="nil"/>
              <w:bottom w:val="single" w:sz="8" w:space="0" w:color="AEAEAE"/>
              <w:right w:val="nil"/>
            </w:tcBorders>
            <w:shd w:val="clear" w:color="auto" w:fill="E0E0E0"/>
          </w:tcPr>
          <w:p w14:paraId="607A478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152935"/>
              <w:left w:val="nil"/>
              <w:bottom w:val="single" w:sz="8" w:space="0" w:color="AEAEAE"/>
              <w:right w:val="single" w:sz="8" w:space="0" w:color="E0E0E0"/>
            </w:tcBorders>
            <w:shd w:val="clear" w:color="auto" w:fill="FFFFFF"/>
          </w:tcPr>
          <w:p w14:paraId="4E18358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rPr>
            </w:pPr>
            <w:r w:rsidRPr="00606EB9">
              <w:rPr>
                <w:rFonts w:ascii="Simplified Arabic" w:eastAsia="Calibri" w:hAnsi="Simplified Arabic" w:cs="Simplified Arabic"/>
                <w:color w:val="010205"/>
                <w:sz w:val="26"/>
                <w:szCs w:val="26"/>
                <w:lang w:val="en-US"/>
              </w:rPr>
              <w:t>1</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14:paraId="11CB650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.160</w:t>
            </w:r>
          </w:p>
        </w:tc>
        <w:tc>
          <w:tcPr>
            <w:tcW w:w="992" w:type="dxa"/>
            <w:tcBorders>
              <w:top w:val="single" w:sz="8" w:space="0" w:color="152935"/>
              <w:left w:val="single" w:sz="8" w:space="0" w:color="E0E0E0"/>
              <w:bottom w:val="single" w:sz="8" w:space="0" w:color="AEAEAE"/>
              <w:right w:val="single" w:sz="8" w:space="0" w:color="E0E0E0"/>
            </w:tcBorders>
            <w:shd w:val="clear" w:color="auto" w:fill="FFFFFF"/>
          </w:tcPr>
          <w:p w14:paraId="42F05CB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.322</w:t>
            </w:r>
            <w:r w:rsidRPr="00606EB9">
              <w:rPr>
                <w:rFonts w:ascii="Simplified Arabic" w:eastAsia="Calibri" w:hAnsi="Simplified Arabic" w:cs="Simplified Arabic"/>
                <w:color w:val="010205"/>
                <w:sz w:val="26"/>
                <w:szCs w:val="26"/>
                <w:vertAlign w:val="superscript"/>
                <w:lang w:val="en-US"/>
              </w:rPr>
              <w:t>*</w:t>
            </w:r>
          </w:p>
        </w:tc>
        <w:tc>
          <w:tcPr>
            <w:tcW w:w="851" w:type="dxa"/>
            <w:tcBorders>
              <w:top w:val="single" w:sz="8" w:space="0" w:color="152935"/>
              <w:left w:val="single" w:sz="8" w:space="0" w:color="E0E0E0"/>
              <w:bottom w:val="single" w:sz="8" w:space="0" w:color="AEAEAE"/>
              <w:right w:val="single" w:sz="8" w:space="0" w:color="E0E0E0"/>
            </w:tcBorders>
            <w:shd w:val="clear" w:color="auto" w:fill="FFFFFF"/>
          </w:tcPr>
          <w:p w14:paraId="1A22C7A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rPr>
            </w:pPr>
            <w:r w:rsidRPr="00606EB9">
              <w:rPr>
                <w:rFonts w:ascii="Simplified Arabic" w:eastAsia="Calibri" w:hAnsi="Simplified Arabic" w:cs="Simplified Arabic"/>
                <w:color w:val="010205"/>
                <w:sz w:val="26"/>
                <w:szCs w:val="26"/>
                <w:lang w:val="en-US"/>
              </w:rPr>
              <w:t>.083</w:t>
            </w:r>
          </w:p>
        </w:tc>
        <w:tc>
          <w:tcPr>
            <w:tcW w:w="850" w:type="dxa"/>
            <w:tcBorders>
              <w:top w:val="single" w:sz="8" w:space="0" w:color="152935"/>
              <w:left w:val="single" w:sz="8" w:space="0" w:color="E0E0E0"/>
              <w:bottom w:val="single" w:sz="8" w:space="0" w:color="AEAEAE"/>
              <w:right w:val="single" w:sz="8" w:space="0" w:color="E0E0E0"/>
            </w:tcBorders>
            <w:shd w:val="clear" w:color="auto" w:fill="FFFFFF"/>
          </w:tcPr>
          <w:p w14:paraId="435146D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.261</w:t>
            </w:r>
          </w:p>
        </w:tc>
        <w:tc>
          <w:tcPr>
            <w:tcW w:w="993" w:type="dxa"/>
            <w:tcBorders>
              <w:top w:val="single" w:sz="8" w:space="0" w:color="152935"/>
              <w:left w:val="single" w:sz="8" w:space="0" w:color="E0E0E0"/>
              <w:bottom w:val="single" w:sz="8" w:space="0" w:color="AEAEAE"/>
              <w:right w:val="single" w:sz="8" w:space="0" w:color="E0E0E0"/>
            </w:tcBorders>
            <w:shd w:val="clear" w:color="auto" w:fill="FFFFFF"/>
          </w:tcPr>
          <w:p w14:paraId="2016F69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.384</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152935"/>
              <w:left w:val="single" w:sz="8" w:space="0" w:color="E0E0E0"/>
              <w:bottom w:val="single" w:sz="8" w:space="0" w:color="AEAEAE"/>
              <w:right w:val="single" w:sz="4" w:space="0" w:color="auto"/>
            </w:tcBorders>
            <w:shd w:val="clear" w:color="auto" w:fill="E7E6E6"/>
          </w:tcPr>
          <w:p w14:paraId="2BFF45A4" w14:textId="77777777" w:rsidR="00606EB9" w:rsidRPr="00606EB9" w:rsidRDefault="00606EB9" w:rsidP="00606EB9">
            <w:pPr>
              <w:tabs>
                <w:tab w:val="right" w:pos="917"/>
              </w:tabs>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highlight w:val="lightGray"/>
                <w:lang w:val="en-US"/>
              </w:rPr>
            </w:pPr>
            <w:r w:rsidRPr="00606EB9">
              <w:rPr>
                <w:rFonts w:ascii="Simplified Arabic" w:eastAsia="Calibri" w:hAnsi="Simplified Arabic" w:cs="Simplified Arabic"/>
                <w:color w:val="010205"/>
                <w:sz w:val="26"/>
                <w:szCs w:val="26"/>
                <w:highlight w:val="lightGray"/>
                <w:lang w:val="en-US"/>
              </w:rPr>
              <w:tab/>
              <w:t>.032-</w:t>
            </w:r>
          </w:p>
        </w:tc>
      </w:tr>
      <w:tr w:rsidR="00606EB9" w:rsidRPr="00606EB9" w14:paraId="04E613F9" w14:textId="77777777" w:rsidTr="00606EB9">
        <w:trPr>
          <w:cantSplit/>
        </w:trPr>
        <w:tc>
          <w:tcPr>
            <w:tcW w:w="655" w:type="dxa"/>
            <w:vMerge/>
            <w:tcBorders>
              <w:top w:val="single" w:sz="8" w:space="0" w:color="152935"/>
              <w:left w:val="single" w:sz="4" w:space="0" w:color="auto"/>
              <w:bottom w:val="nil"/>
              <w:right w:val="nil"/>
            </w:tcBorders>
            <w:shd w:val="clear" w:color="auto" w:fill="E0E0E0"/>
          </w:tcPr>
          <w:p w14:paraId="01A387A9"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79980DF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bidi="ar-DZ"/>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vAlign w:val="center"/>
          </w:tcPr>
          <w:p w14:paraId="595CF069"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D7FC13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.258</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9232E8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.020</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25BB92B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.559</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27F8EC8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.062</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13977DD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.005</w:t>
            </w:r>
          </w:p>
        </w:tc>
        <w:tc>
          <w:tcPr>
            <w:tcW w:w="992" w:type="dxa"/>
            <w:tcBorders>
              <w:top w:val="single" w:sz="8" w:space="0" w:color="AEAEAE"/>
              <w:left w:val="single" w:sz="8" w:space="0" w:color="E0E0E0"/>
              <w:bottom w:val="single" w:sz="8" w:space="0" w:color="AEAEAE"/>
              <w:right w:val="single" w:sz="4" w:space="0" w:color="auto"/>
            </w:tcBorders>
            <w:shd w:val="clear" w:color="auto" w:fill="70AD47"/>
          </w:tcPr>
          <w:p w14:paraId="35C2954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.824</w:t>
            </w:r>
          </w:p>
        </w:tc>
      </w:tr>
      <w:tr w:rsidR="00606EB9" w:rsidRPr="00606EB9" w14:paraId="1EAF98E7" w14:textId="77777777" w:rsidTr="00537BE2">
        <w:trPr>
          <w:cantSplit/>
        </w:trPr>
        <w:tc>
          <w:tcPr>
            <w:tcW w:w="655" w:type="dxa"/>
            <w:vMerge/>
            <w:tcBorders>
              <w:top w:val="single" w:sz="4" w:space="0" w:color="auto"/>
              <w:left w:val="single" w:sz="4" w:space="0" w:color="auto"/>
              <w:bottom w:val="nil"/>
              <w:right w:val="nil"/>
            </w:tcBorders>
            <w:shd w:val="clear" w:color="auto" w:fill="E0E0E0"/>
          </w:tcPr>
          <w:p w14:paraId="0998F401"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4" w:space="0" w:color="auto"/>
              <w:left w:val="nil"/>
              <w:bottom w:val="nil"/>
              <w:right w:val="nil"/>
            </w:tcBorders>
            <w:shd w:val="clear" w:color="auto" w:fill="E0E0E0"/>
          </w:tcPr>
          <w:p w14:paraId="4BD574D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4" w:space="0" w:color="auto"/>
              <w:left w:val="nil"/>
              <w:bottom w:val="nil"/>
              <w:right w:val="single" w:sz="8" w:space="0" w:color="E0E0E0"/>
            </w:tcBorders>
            <w:shd w:val="clear" w:color="auto" w:fill="FFFFFF"/>
          </w:tcPr>
          <w:p w14:paraId="56F0824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4" w:space="0" w:color="auto"/>
              <w:left w:val="single" w:sz="8" w:space="0" w:color="E0E0E0"/>
              <w:bottom w:val="nil"/>
              <w:right w:val="single" w:sz="8" w:space="0" w:color="E0E0E0"/>
            </w:tcBorders>
            <w:shd w:val="clear" w:color="auto" w:fill="FFFFFF"/>
          </w:tcPr>
          <w:p w14:paraId="63C372C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4" w:space="0" w:color="auto"/>
              <w:left w:val="single" w:sz="8" w:space="0" w:color="E0E0E0"/>
              <w:bottom w:val="nil"/>
              <w:right w:val="single" w:sz="8" w:space="0" w:color="E0E0E0"/>
            </w:tcBorders>
            <w:shd w:val="clear" w:color="auto" w:fill="FFFFFF"/>
          </w:tcPr>
          <w:p w14:paraId="5C18107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4" w:space="0" w:color="auto"/>
              <w:left w:val="single" w:sz="8" w:space="0" w:color="E0E0E0"/>
              <w:bottom w:val="nil"/>
              <w:right w:val="single" w:sz="8" w:space="0" w:color="E0E0E0"/>
            </w:tcBorders>
            <w:shd w:val="clear" w:color="auto" w:fill="FFFFFF"/>
          </w:tcPr>
          <w:p w14:paraId="223C97F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0" w:type="dxa"/>
            <w:tcBorders>
              <w:top w:val="single" w:sz="4" w:space="0" w:color="auto"/>
              <w:left w:val="single" w:sz="8" w:space="0" w:color="E0E0E0"/>
              <w:bottom w:val="nil"/>
              <w:right w:val="single" w:sz="8" w:space="0" w:color="E0E0E0"/>
            </w:tcBorders>
            <w:shd w:val="clear" w:color="auto" w:fill="FFFFFF"/>
          </w:tcPr>
          <w:p w14:paraId="099DFC4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4" w:space="0" w:color="auto"/>
              <w:left w:val="single" w:sz="8" w:space="0" w:color="E0E0E0"/>
              <w:bottom w:val="nil"/>
              <w:right w:val="single" w:sz="8" w:space="0" w:color="E0E0E0"/>
            </w:tcBorders>
            <w:shd w:val="clear" w:color="auto" w:fill="FFFFFF"/>
          </w:tcPr>
          <w:p w14:paraId="0CE3EFB6"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4" w:space="0" w:color="auto"/>
              <w:left w:val="single" w:sz="8" w:space="0" w:color="E0E0E0"/>
              <w:bottom w:val="nil"/>
              <w:right w:val="single" w:sz="4" w:space="0" w:color="auto"/>
            </w:tcBorders>
            <w:shd w:val="clear" w:color="auto" w:fill="FFFFFF"/>
          </w:tcPr>
          <w:p w14:paraId="1F6FCA46"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r w:rsidR="00606EB9" w:rsidRPr="00606EB9" w14:paraId="56B31701" w14:textId="77777777" w:rsidTr="00606EB9">
        <w:trPr>
          <w:cantSplit/>
        </w:trPr>
        <w:tc>
          <w:tcPr>
            <w:tcW w:w="655" w:type="dxa"/>
            <w:vMerge w:val="restart"/>
            <w:tcBorders>
              <w:top w:val="single" w:sz="8" w:space="0" w:color="AEAEAE"/>
              <w:left w:val="single" w:sz="4" w:space="0" w:color="auto"/>
              <w:bottom w:val="nil"/>
              <w:right w:val="nil"/>
            </w:tcBorders>
            <w:shd w:val="clear" w:color="auto" w:fill="E0E0E0"/>
          </w:tcPr>
          <w:p w14:paraId="5189959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lastRenderedPageBreak/>
              <w:t>ترقية</w:t>
            </w:r>
          </w:p>
        </w:tc>
        <w:tc>
          <w:tcPr>
            <w:tcW w:w="2033" w:type="dxa"/>
            <w:tcBorders>
              <w:top w:val="single" w:sz="8" w:space="0" w:color="AEAEAE"/>
              <w:left w:val="nil"/>
              <w:bottom w:val="single" w:sz="8" w:space="0" w:color="AEAEAE"/>
              <w:right w:val="nil"/>
            </w:tcBorders>
            <w:shd w:val="clear" w:color="auto" w:fill="E0E0E0"/>
          </w:tcPr>
          <w:p w14:paraId="263D444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AEAEAE"/>
              <w:left w:val="nil"/>
              <w:bottom w:val="single" w:sz="8" w:space="0" w:color="AEAEAE"/>
              <w:right w:val="single" w:sz="8" w:space="0" w:color="E0E0E0"/>
            </w:tcBorders>
            <w:shd w:val="clear" w:color="auto" w:fill="FFFFFF"/>
          </w:tcPr>
          <w:p w14:paraId="17716A5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.160</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7509E39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176E3E4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.366</w:t>
            </w:r>
            <w:r w:rsidRPr="00606EB9">
              <w:rPr>
                <w:rFonts w:ascii="Simplified Arabic" w:eastAsia="Calibri" w:hAnsi="Simplified Arabic" w:cs="Simplified Arabic"/>
                <w:color w:val="010205"/>
                <w:sz w:val="26"/>
                <w:szCs w:val="26"/>
                <w:vertAlign w:val="superscript"/>
                <w:lang w:val="en-US"/>
              </w:rPr>
              <w:t>**</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7B58ED6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.616</w:t>
            </w:r>
            <w:r w:rsidRPr="00606EB9">
              <w:rPr>
                <w:rFonts w:ascii="Simplified Arabic" w:eastAsia="Calibri" w:hAnsi="Simplified Arabic" w:cs="Simplified Arabic"/>
                <w:color w:val="010205"/>
                <w:sz w:val="26"/>
                <w:szCs w:val="26"/>
                <w:vertAlign w:val="superscript"/>
                <w:lang w:val="en-US"/>
              </w:rPr>
              <w:t>**</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1D989C0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.450</w:t>
            </w:r>
            <w:r w:rsidRPr="00606EB9">
              <w:rPr>
                <w:rFonts w:ascii="Simplified Arabic" w:eastAsia="Calibri" w:hAnsi="Simplified Arabic" w:cs="Simplified Arabic"/>
                <w:color w:val="010205"/>
                <w:sz w:val="26"/>
                <w:szCs w:val="26"/>
                <w:vertAlign w:val="superscript"/>
                <w:lang w:val="en-US"/>
              </w:rPr>
              <w:t>**</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02A68C1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.565</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4" w:space="0" w:color="auto"/>
            </w:tcBorders>
            <w:shd w:val="clear" w:color="auto" w:fill="E7E6E6"/>
          </w:tcPr>
          <w:p w14:paraId="4A59162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.172</w:t>
            </w:r>
          </w:p>
        </w:tc>
      </w:tr>
      <w:tr w:rsidR="00606EB9" w:rsidRPr="00606EB9" w14:paraId="2F7CE780" w14:textId="77777777" w:rsidTr="00606EB9">
        <w:trPr>
          <w:cantSplit/>
        </w:trPr>
        <w:tc>
          <w:tcPr>
            <w:tcW w:w="655" w:type="dxa"/>
            <w:vMerge/>
            <w:tcBorders>
              <w:top w:val="single" w:sz="8" w:space="0" w:color="AEAEAE"/>
              <w:left w:val="single" w:sz="4" w:space="0" w:color="auto"/>
              <w:bottom w:val="nil"/>
              <w:right w:val="nil"/>
            </w:tcBorders>
            <w:shd w:val="clear" w:color="auto" w:fill="E0E0E0"/>
          </w:tcPr>
          <w:p w14:paraId="2F866D7C"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53230C0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tcPr>
          <w:p w14:paraId="02907A0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.258</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7BA61516"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2D83F63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.008</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3A88705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1F49CE4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.001</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6D7C825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2" w:type="dxa"/>
            <w:tcBorders>
              <w:top w:val="single" w:sz="8" w:space="0" w:color="AEAEAE"/>
              <w:left w:val="single" w:sz="8" w:space="0" w:color="E0E0E0"/>
              <w:bottom w:val="single" w:sz="8" w:space="0" w:color="AEAEAE"/>
              <w:right w:val="single" w:sz="4" w:space="0" w:color="auto"/>
            </w:tcBorders>
            <w:shd w:val="clear" w:color="auto" w:fill="70AD47"/>
          </w:tcPr>
          <w:p w14:paraId="5CA1350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.223</w:t>
            </w:r>
          </w:p>
        </w:tc>
      </w:tr>
      <w:tr w:rsidR="00606EB9" w:rsidRPr="00606EB9" w14:paraId="3E68EBC8" w14:textId="77777777" w:rsidTr="00537BE2">
        <w:trPr>
          <w:cantSplit/>
        </w:trPr>
        <w:tc>
          <w:tcPr>
            <w:tcW w:w="655" w:type="dxa"/>
            <w:vMerge/>
            <w:tcBorders>
              <w:top w:val="single" w:sz="8" w:space="0" w:color="AEAEAE"/>
              <w:left w:val="single" w:sz="4" w:space="0" w:color="auto"/>
              <w:bottom w:val="nil"/>
              <w:right w:val="nil"/>
            </w:tcBorders>
            <w:shd w:val="clear" w:color="auto" w:fill="E0E0E0"/>
          </w:tcPr>
          <w:p w14:paraId="65C9E0AE"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nil"/>
              <w:right w:val="nil"/>
            </w:tcBorders>
            <w:shd w:val="clear" w:color="auto" w:fill="E0E0E0"/>
          </w:tcPr>
          <w:p w14:paraId="0CBD627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8" w:space="0" w:color="AEAEAE"/>
              <w:left w:val="nil"/>
              <w:bottom w:val="nil"/>
              <w:right w:val="single" w:sz="8" w:space="0" w:color="E0E0E0"/>
            </w:tcBorders>
            <w:shd w:val="clear" w:color="auto" w:fill="FFFFFF"/>
          </w:tcPr>
          <w:p w14:paraId="5877D86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08B5F1D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470A7ED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8" w:space="0" w:color="AEAEAE"/>
              <w:left w:val="single" w:sz="8" w:space="0" w:color="E0E0E0"/>
              <w:bottom w:val="nil"/>
              <w:right w:val="single" w:sz="8" w:space="0" w:color="E0E0E0"/>
            </w:tcBorders>
            <w:shd w:val="clear" w:color="auto" w:fill="FFFFFF"/>
          </w:tcPr>
          <w:p w14:paraId="78B10CD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0" w:type="dxa"/>
            <w:tcBorders>
              <w:top w:val="single" w:sz="8" w:space="0" w:color="AEAEAE"/>
              <w:left w:val="single" w:sz="8" w:space="0" w:color="E0E0E0"/>
              <w:bottom w:val="nil"/>
              <w:right w:val="single" w:sz="8" w:space="0" w:color="E0E0E0"/>
            </w:tcBorders>
            <w:shd w:val="clear" w:color="auto" w:fill="FFFFFF"/>
          </w:tcPr>
          <w:p w14:paraId="3B46954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8" w:space="0" w:color="AEAEAE"/>
              <w:left w:val="single" w:sz="8" w:space="0" w:color="E0E0E0"/>
              <w:bottom w:val="nil"/>
              <w:right w:val="single" w:sz="8" w:space="0" w:color="E0E0E0"/>
            </w:tcBorders>
            <w:shd w:val="clear" w:color="auto" w:fill="FFFFFF"/>
          </w:tcPr>
          <w:p w14:paraId="1DD9CAB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4" w:space="0" w:color="auto"/>
            </w:tcBorders>
            <w:shd w:val="clear" w:color="auto" w:fill="FFFFFF"/>
          </w:tcPr>
          <w:p w14:paraId="4741B27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r w:rsidR="00606EB9" w:rsidRPr="00606EB9" w14:paraId="1566AB3F" w14:textId="77777777" w:rsidTr="00606EB9">
        <w:trPr>
          <w:cantSplit/>
        </w:trPr>
        <w:tc>
          <w:tcPr>
            <w:tcW w:w="655" w:type="dxa"/>
            <w:vMerge w:val="restart"/>
            <w:tcBorders>
              <w:top w:val="single" w:sz="8" w:space="0" w:color="AEAEAE"/>
              <w:left w:val="single" w:sz="4" w:space="0" w:color="auto"/>
              <w:bottom w:val="nil"/>
              <w:right w:val="nil"/>
            </w:tcBorders>
            <w:shd w:val="clear" w:color="auto" w:fill="E0E0E0"/>
          </w:tcPr>
          <w:p w14:paraId="5A2A1BF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العمل</w:t>
            </w:r>
          </w:p>
        </w:tc>
        <w:tc>
          <w:tcPr>
            <w:tcW w:w="2033" w:type="dxa"/>
            <w:tcBorders>
              <w:top w:val="single" w:sz="8" w:space="0" w:color="AEAEAE"/>
              <w:left w:val="nil"/>
              <w:bottom w:val="single" w:sz="8" w:space="0" w:color="AEAEAE"/>
              <w:right w:val="nil"/>
            </w:tcBorders>
            <w:shd w:val="clear" w:color="auto" w:fill="E0E0E0"/>
          </w:tcPr>
          <w:p w14:paraId="1C80ABE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AEAEAE"/>
              <w:left w:val="nil"/>
              <w:bottom w:val="single" w:sz="8" w:space="0" w:color="AEAEAE"/>
              <w:right w:val="single" w:sz="8" w:space="0" w:color="E0E0E0"/>
            </w:tcBorders>
            <w:shd w:val="clear" w:color="auto" w:fill="FFFFFF"/>
          </w:tcPr>
          <w:p w14:paraId="0F5075F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.322</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1CCA80E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.366</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1FBF5D7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0B72096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.259</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30E0A15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.334</w:t>
            </w:r>
            <w:r w:rsidRPr="00606EB9">
              <w:rPr>
                <w:rFonts w:ascii="Simplified Arabic" w:eastAsia="Calibri" w:hAnsi="Simplified Arabic" w:cs="Simplified Arabic"/>
                <w:color w:val="010205"/>
                <w:sz w:val="26"/>
                <w:szCs w:val="26"/>
                <w:vertAlign w:val="superscript"/>
                <w:lang w:val="en-US"/>
              </w:rPr>
              <w:t>*</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349990E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.560</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4" w:space="0" w:color="auto"/>
            </w:tcBorders>
            <w:shd w:val="clear" w:color="auto" w:fill="E7E6E6"/>
          </w:tcPr>
          <w:p w14:paraId="02586D5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.041</w:t>
            </w:r>
          </w:p>
        </w:tc>
      </w:tr>
      <w:tr w:rsidR="00606EB9" w:rsidRPr="00606EB9" w14:paraId="6B5F2688" w14:textId="77777777" w:rsidTr="00606EB9">
        <w:trPr>
          <w:cantSplit/>
        </w:trPr>
        <w:tc>
          <w:tcPr>
            <w:tcW w:w="655" w:type="dxa"/>
            <w:vMerge/>
            <w:tcBorders>
              <w:top w:val="single" w:sz="8" w:space="0" w:color="AEAEAE"/>
              <w:left w:val="single" w:sz="4" w:space="0" w:color="auto"/>
              <w:bottom w:val="nil"/>
              <w:right w:val="nil"/>
            </w:tcBorders>
            <w:shd w:val="clear" w:color="auto" w:fill="E0E0E0"/>
          </w:tcPr>
          <w:p w14:paraId="1EC45C2B"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6E10A4A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tcPr>
          <w:p w14:paraId="0F897C0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.020</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2866E40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.008</w:t>
            </w:r>
          </w:p>
        </w:tc>
        <w:tc>
          <w:tcPr>
            <w:tcW w:w="99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E473DE2"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5E1DD04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.064</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38CD2BE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.015</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321B435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2" w:type="dxa"/>
            <w:tcBorders>
              <w:top w:val="single" w:sz="8" w:space="0" w:color="AEAEAE"/>
              <w:left w:val="single" w:sz="8" w:space="0" w:color="E0E0E0"/>
              <w:bottom w:val="single" w:sz="8" w:space="0" w:color="AEAEAE"/>
              <w:right w:val="single" w:sz="4" w:space="0" w:color="auto"/>
            </w:tcBorders>
            <w:shd w:val="clear" w:color="auto" w:fill="70AD47"/>
          </w:tcPr>
          <w:p w14:paraId="5AF45B4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.770</w:t>
            </w:r>
          </w:p>
        </w:tc>
      </w:tr>
      <w:tr w:rsidR="00606EB9" w:rsidRPr="00606EB9" w14:paraId="7A14E1E5" w14:textId="77777777" w:rsidTr="00537BE2">
        <w:trPr>
          <w:cantSplit/>
        </w:trPr>
        <w:tc>
          <w:tcPr>
            <w:tcW w:w="655" w:type="dxa"/>
            <w:vMerge/>
            <w:tcBorders>
              <w:top w:val="single" w:sz="8" w:space="0" w:color="AEAEAE"/>
              <w:left w:val="single" w:sz="4" w:space="0" w:color="auto"/>
              <w:bottom w:val="nil"/>
              <w:right w:val="nil"/>
            </w:tcBorders>
            <w:shd w:val="clear" w:color="auto" w:fill="E0E0E0"/>
          </w:tcPr>
          <w:p w14:paraId="3C562AE3"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nil"/>
              <w:right w:val="nil"/>
            </w:tcBorders>
            <w:shd w:val="clear" w:color="auto" w:fill="E0E0E0"/>
          </w:tcPr>
          <w:p w14:paraId="50B82D7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8" w:space="0" w:color="AEAEAE"/>
              <w:left w:val="nil"/>
              <w:bottom w:val="nil"/>
              <w:right w:val="single" w:sz="8" w:space="0" w:color="E0E0E0"/>
            </w:tcBorders>
            <w:shd w:val="clear" w:color="auto" w:fill="FFFFFF"/>
          </w:tcPr>
          <w:p w14:paraId="44B60B3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16DA4CE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4FC3F0C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8" w:space="0" w:color="AEAEAE"/>
              <w:left w:val="single" w:sz="8" w:space="0" w:color="E0E0E0"/>
              <w:bottom w:val="nil"/>
              <w:right w:val="single" w:sz="8" w:space="0" w:color="E0E0E0"/>
            </w:tcBorders>
            <w:shd w:val="clear" w:color="auto" w:fill="FFFFFF"/>
          </w:tcPr>
          <w:p w14:paraId="2AFA215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0" w:type="dxa"/>
            <w:tcBorders>
              <w:top w:val="single" w:sz="8" w:space="0" w:color="AEAEAE"/>
              <w:left w:val="single" w:sz="8" w:space="0" w:color="E0E0E0"/>
              <w:bottom w:val="nil"/>
              <w:right w:val="single" w:sz="8" w:space="0" w:color="E0E0E0"/>
            </w:tcBorders>
            <w:shd w:val="clear" w:color="auto" w:fill="FFFFFF"/>
          </w:tcPr>
          <w:p w14:paraId="58DD24B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8" w:space="0" w:color="AEAEAE"/>
              <w:left w:val="single" w:sz="8" w:space="0" w:color="E0E0E0"/>
              <w:bottom w:val="nil"/>
              <w:right w:val="single" w:sz="8" w:space="0" w:color="E0E0E0"/>
            </w:tcBorders>
            <w:shd w:val="clear" w:color="auto" w:fill="FFFFFF"/>
          </w:tcPr>
          <w:p w14:paraId="36D7AB0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4" w:space="0" w:color="auto"/>
            </w:tcBorders>
            <w:shd w:val="clear" w:color="auto" w:fill="FFFFFF"/>
          </w:tcPr>
          <w:p w14:paraId="0AC9C846"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r w:rsidR="00606EB9" w:rsidRPr="00606EB9" w14:paraId="6EEC4E87" w14:textId="77777777" w:rsidTr="00606EB9">
        <w:trPr>
          <w:cantSplit/>
        </w:trPr>
        <w:tc>
          <w:tcPr>
            <w:tcW w:w="655" w:type="dxa"/>
            <w:vMerge w:val="restart"/>
            <w:tcBorders>
              <w:top w:val="single" w:sz="8" w:space="0" w:color="AEAEAE"/>
              <w:left w:val="single" w:sz="4" w:space="0" w:color="auto"/>
              <w:bottom w:val="nil"/>
              <w:right w:val="nil"/>
            </w:tcBorders>
            <w:shd w:val="clear" w:color="auto" w:fill="E0E0E0"/>
          </w:tcPr>
          <w:p w14:paraId="0E2AFE7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بيئة</w:t>
            </w:r>
          </w:p>
        </w:tc>
        <w:tc>
          <w:tcPr>
            <w:tcW w:w="2033" w:type="dxa"/>
            <w:tcBorders>
              <w:top w:val="single" w:sz="8" w:space="0" w:color="AEAEAE"/>
              <w:left w:val="nil"/>
              <w:bottom w:val="single" w:sz="8" w:space="0" w:color="AEAEAE"/>
              <w:right w:val="nil"/>
            </w:tcBorders>
            <w:shd w:val="clear" w:color="auto" w:fill="E0E0E0"/>
          </w:tcPr>
          <w:p w14:paraId="226FC61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AEAEAE"/>
              <w:left w:val="nil"/>
              <w:bottom w:val="single" w:sz="8" w:space="0" w:color="AEAEAE"/>
              <w:right w:val="single" w:sz="8" w:space="0" w:color="E0E0E0"/>
            </w:tcBorders>
            <w:shd w:val="clear" w:color="auto" w:fill="FFFFFF"/>
          </w:tcPr>
          <w:p w14:paraId="350E103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.083</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7790842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.616</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7E2B20F6"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.259</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579C782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28BB251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.480</w:t>
            </w:r>
            <w:r w:rsidRPr="00606EB9">
              <w:rPr>
                <w:rFonts w:ascii="Simplified Arabic" w:eastAsia="Calibri" w:hAnsi="Simplified Arabic" w:cs="Simplified Arabic"/>
                <w:color w:val="010205"/>
                <w:sz w:val="26"/>
                <w:szCs w:val="26"/>
                <w:vertAlign w:val="superscript"/>
                <w:lang w:val="en-US"/>
              </w:rPr>
              <w:t>**</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2E8B064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.288</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4" w:space="0" w:color="auto"/>
            </w:tcBorders>
            <w:shd w:val="clear" w:color="auto" w:fill="E7E6E6"/>
          </w:tcPr>
          <w:p w14:paraId="267B9AB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.031</w:t>
            </w:r>
          </w:p>
        </w:tc>
      </w:tr>
      <w:tr w:rsidR="00606EB9" w:rsidRPr="00606EB9" w14:paraId="11B426E3" w14:textId="77777777" w:rsidTr="00606EB9">
        <w:trPr>
          <w:cantSplit/>
        </w:trPr>
        <w:tc>
          <w:tcPr>
            <w:tcW w:w="655" w:type="dxa"/>
            <w:vMerge/>
            <w:tcBorders>
              <w:top w:val="single" w:sz="8" w:space="0" w:color="AEAEAE"/>
              <w:left w:val="single" w:sz="4" w:space="0" w:color="auto"/>
              <w:bottom w:val="nil"/>
              <w:right w:val="nil"/>
            </w:tcBorders>
            <w:shd w:val="clear" w:color="auto" w:fill="E0E0E0"/>
          </w:tcPr>
          <w:p w14:paraId="7A8D7345"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1F8C235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tcPr>
          <w:p w14:paraId="5E35860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.559</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4663427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68FA72A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.064</w:t>
            </w:r>
          </w:p>
        </w:tc>
        <w:tc>
          <w:tcPr>
            <w:tcW w:w="851"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B0C4D52"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51FF43E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48DC5A7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.039</w:t>
            </w:r>
          </w:p>
        </w:tc>
        <w:tc>
          <w:tcPr>
            <w:tcW w:w="992" w:type="dxa"/>
            <w:tcBorders>
              <w:top w:val="single" w:sz="8" w:space="0" w:color="AEAEAE"/>
              <w:left w:val="single" w:sz="8" w:space="0" w:color="E0E0E0"/>
              <w:bottom w:val="single" w:sz="8" w:space="0" w:color="AEAEAE"/>
              <w:right w:val="single" w:sz="4" w:space="0" w:color="auto"/>
            </w:tcBorders>
            <w:shd w:val="clear" w:color="auto" w:fill="70AD47"/>
          </w:tcPr>
          <w:p w14:paraId="488782D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.825</w:t>
            </w:r>
          </w:p>
        </w:tc>
      </w:tr>
      <w:tr w:rsidR="00606EB9" w:rsidRPr="00606EB9" w14:paraId="560A130A" w14:textId="77777777" w:rsidTr="00537BE2">
        <w:trPr>
          <w:cantSplit/>
        </w:trPr>
        <w:tc>
          <w:tcPr>
            <w:tcW w:w="655" w:type="dxa"/>
            <w:vMerge/>
            <w:tcBorders>
              <w:top w:val="single" w:sz="8" w:space="0" w:color="AEAEAE"/>
              <w:left w:val="single" w:sz="4" w:space="0" w:color="auto"/>
              <w:bottom w:val="single" w:sz="4" w:space="0" w:color="auto"/>
              <w:right w:val="nil"/>
            </w:tcBorders>
            <w:shd w:val="clear" w:color="auto" w:fill="E0E0E0"/>
          </w:tcPr>
          <w:p w14:paraId="47449AB2"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nil"/>
              <w:right w:val="nil"/>
            </w:tcBorders>
            <w:shd w:val="clear" w:color="auto" w:fill="E0E0E0"/>
          </w:tcPr>
          <w:p w14:paraId="2DEF7C6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8" w:space="0" w:color="AEAEAE"/>
              <w:left w:val="nil"/>
              <w:bottom w:val="nil"/>
              <w:right w:val="single" w:sz="8" w:space="0" w:color="E0E0E0"/>
            </w:tcBorders>
            <w:shd w:val="clear" w:color="auto" w:fill="FFFFFF"/>
          </w:tcPr>
          <w:p w14:paraId="578437C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065DE97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5BD2A8A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8" w:space="0" w:color="AEAEAE"/>
              <w:left w:val="single" w:sz="8" w:space="0" w:color="E0E0E0"/>
              <w:bottom w:val="nil"/>
              <w:right w:val="single" w:sz="8" w:space="0" w:color="E0E0E0"/>
            </w:tcBorders>
            <w:shd w:val="clear" w:color="auto" w:fill="FFFFFF"/>
          </w:tcPr>
          <w:p w14:paraId="3B9D563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0" w:type="dxa"/>
            <w:tcBorders>
              <w:top w:val="single" w:sz="8" w:space="0" w:color="AEAEAE"/>
              <w:left w:val="single" w:sz="8" w:space="0" w:color="E0E0E0"/>
              <w:bottom w:val="nil"/>
              <w:right w:val="single" w:sz="8" w:space="0" w:color="E0E0E0"/>
            </w:tcBorders>
            <w:shd w:val="clear" w:color="auto" w:fill="FFFFFF"/>
          </w:tcPr>
          <w:p w14:paraId="1E00D79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8" w:space="0" w:color="AEAEAE"/>
              <w:left w:val="single" w:sz="8" w:space="0" w:color="E0E0E0"/>
              <w:bottom w:val="nil"/>
              <w:right w:val="single" w:sz="8" w:space="0" w:color="E0E0E0"/>
            </w:tcBorders>
            <w:shd w:val="clear" w:color="auto" w:fill="FFFFFF"/>
          </w:tcPr>
          <w:p w14:paraId="215AA4E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single" w:sz="4" w:space="0" w:color="auto"/>
              <w:right w:val="single" w:sz="4" w:space="0" w:color="auto"/>
            </w:tcBorders>
            <w:shd w:val="clear" w:color="auto" w:fill="FFFFFF"/>
          </w:tcPr>
          <w:p w14:paraId="2D73FEF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r w:rsidR="00606EB9" w:rsidRPr="00606EB9" w14:paraId="7D47EA53" w14:textId="77777777" w:rsidTr="00606EB9">
        <w:trPr>
          <w:cantSplit/>
        </w:trPr>
        <w:tc>
          <w:tcPr>
            <w:tcW w:w="655" w:type="dxa"/>
            <w:vMerge w:val="restart"/>
            <w:tcBorders>
              <w:top w:val="single" w:sz="4" w:space="0" w:color="auto"/>
              <w:left w:val="single" w:sz="4" w:space="0" w:color="auto"/>
              <w:bottom w:val="nil"/>
              <w:right w:val="nil"/>
            </w:tcBorders>
            <w:shd w:val="clear" w:color="auto" w:fill="E0E0E0"/>
          </w:tcPr>
          <w:p w14:paraId="5B894C6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ساعات</w:t>
            </w:r>
          </w:p>
        </w:tc>
        <w:tc>
          <w:tcPr>
            <w:tcW w:w="2033" w:type="dxa"/>
            <w:tcBorders>
              <w:top w:val="single" w:sz="8" w:space="0" w:color="AEAEAE"/>
              <w:left w:val="nil"/>
              <w:bottom w:val="single" w:sz="8" w:space="0" w:color="AEAEAE"/>
              <w:right w:val="nil"/>
            </w:tcBorders>
            <w:shd w:val="clear" w:color="auto" w:fill="E0E0E0"/>
          </w:tcPr>
          <w:p w14:paraId="3D443F1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AEAEAE"/>
              <w:left w:val="nil"/>
              <w:bottom w:val="single" w:sz="8" w:space="0" w:color="AEAEAE"/>
              <w:right w:val="single" w:sz="8" w:space="0" w:color="E0E0E0"/>
            </w:tcBorders>
            <w:shd w:val="clear" w:color="auto" w:fill="FFFFFF"/>
          </w:tcPr>
          <w:p w14:paraId="7E34457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.261</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365AD63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.450</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55D8643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.334</w:t>
            </w:r>
            <w:r w:rsidRPr="00606EB9">
              <w:rPr>
                <w:rFonts w:ascii="Simplified Arabic" w:eastAsia="Calibri" w:hAnsi="Simplified Arabic" w:cs="Simplified Arabic"/>
                <w:color w:val="010205"/>
                <w:sz w:val="26"/>
                <w:szCs w:val="26"/>
                <w:vertAlign w:val="superscript"/>
                <w:lang w:val="en-US"/>
              </w:rPr>
              <w:t>*</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6989EF0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.480</w:t>
            </w:r>
            <w:r w:rsidRPr="00606EB9">
              <w:rPr>
                <w:rFonts w:ascii="Simplified Arabic" w:eastAsia="Calibri" w:hAnsi="Simplified Arabic" w:cs="Simplified Arabic"/>
                <w:color w:val="010205"/>
                <w:sz w:val="26"/>
                <w:szCs w:val="26"/>
                <w:vertAlign w:val="superscript"/>
                <w:lang w:val="en-US"/>
              </w:rPr>
              <w:t>**</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6BA3668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76A0854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.651</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4" w:space="0" w:color="auto"/>
              <w:left w:val="single" w:sz="8" w:space="0" w:color="E0E0E0"/>
              <w:bottom w:val="single" w:sz="8" w:space="0" w:color="AEAEAE"/>
              <w:right w:val="single" w:sz="4" w:space="0" w:color="auto"/>
            </w:tcBorders>
            <w:shd w:val="clear" w:color="auto" w:fill="E7E6E6"/>
          </w:tcPr>
          <w:p w14:paraId="0726F9C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.049-</w:t>
            </w:r>
          </w:p>
        </w:tc>
      </w:tr>
      <w:tr w:rsidR="00606EB9" w:rsidRPr="00606EB9" w14:paraId="2900C5E7" w14:textId="77777777" w:rsidTr="00606EB9">
        <w:trPr>
          <w:cantSplit/>
        </w:trPr>
        <w:tc>
          <w:tcPr>
            <w:tcW w:w="655" w:type="dxa"/>
            <w:vMerge/>
            <w:tcBorders>
              <w:top w:val="single" w:sz="8" w:space="0" w:color="AEAEAE"/>
              <w:left w:val="single" w:sz="4" w:space="0" w:color="auto"/>
              <w:bottom w:val="nil"/>
              <w:right w:val="nil"/>
            </w:tcBorders>
            <w:shd w:val="clear" w:color="auto" w:fill="E0E0E0"/>
          </w:tcPr>
          <w:p w14:paraId="4AF57F77"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4727E84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tcPr>
          <w:p w14:paraId="6105A7E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.062</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310836A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.001</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232521F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.015</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6295129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85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BF803FB"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44BD59B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2" w:type="dxa"/>
            <w:tcBorders>
              <w:top w:val="single" w:sz="8" w:space="0" w:color="AEAEAE"/>
              <w:left w:val="single" w:sz="8" w:space="0" w:color="E0E0E0"/>
              <w:bottom w:val="single" w:sz="8" w:space="0" w:color="AEAEAE"/>
              <w:right w:val="single" w:sz="4" w:space="0" w:color="auto"/>
            </w:tcBorders>
            <w:shd w:val="clear" w:color="auto" w:fill="70AD47"/>
          </w:tcPr>
          <w:p w14:paraId="2F27E81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.728</w:t>
            </w:r>
          </w:p>
        </w:tc>
      </w:tr>
      <w:tr w:rsidR="00606EB9" w:rsidRPr="00606EB9" w14:paraId="452FF246" w14:textId="77777777" w:rsidTr="00537BE2">
        <w:trPr>
          <w:cantSplit/>
        </w:trPr>
        <w:tc>
          <w:tcPr>
            <w:tcW w:w="655" w:type="dxa"/>
            <w:vMerge/>
            <w:tcBorders>
              <w:top w:val="single" w:sz="8" w:space="0" w:color="AEAEAE"/>
              <w:left w:val="single" w:sz="4" w:space="0" w:color="auto"/>
              <w:bottom w:val="nil"/>
              <w:right w:val="nil"/>
            </w:tcBorders>
            <w:shd w:val="clear" w:color="auto" w:fill="E0E0E0"/>
          </w:tcPr>
          <w:p w14:paraId="1DB50430"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nil"/>
              <w:right w:val="nil"/>
            </w:tcBorders>
            <w:shd w:val="clear" w:color="auto" w:fill="E0E0E0"/>
          </w:tcPr>
          <w:p w14:paraId="446E740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8" w:space="0" w:color="AEAEAE"/>
              <w:left w:val="nil"/>
              <w:bottom w:val="nil"/>
              <w:right w:val="single" w:sz="8" w:space="0" w:color="E0E0E0"/>
            </w:tcBorders>
            <w:shd w:val="clear" w:color="auto" w:fill="FFFFFF"/>
          </w:tcPr>
          <w:p w14:paraId="5C666BD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6044DB0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4C93319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8" w:space="0" w:color="AEAEAE"/>
              <w:left w:val="single" w:sz="8" w:space="0" w:color="E0E0E0"/>
              <w:bottom w:val="nil"/>
              <w:right w:val="single" w:sz="8" w:space="0" w:color="E0E0E0"/>
            </w:tcBorders>
            <w:shd w:val="clear" w:color="auto" w:fill="FFFFFF"/>
          </w:tcPr>
          <w:p w14:paraId="45E1975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0" w:type="dxa"/>
            <w:tcBorders>
              <w:top w:val="single" w:sz="8" w:space="0" w:color="AEAEAE"/>
              <w:left w:val="single" w:sz="8" w:space="0" w:color="E0E0E0"/>
              <w:bottom w:val="nil"/>
              <w:right w:val="single" w:sz="8" w:space="0" w:color="E0E0E0"/>
            </w:tcBorders>
            <w:shd w:val="clear" w:color="auto" w:fill="FFFFFF"/>
          </w:tcPr>
          <w:p w14:paraId="7A76B9C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8" w:space="0" w:color="AEAEAE"/>
              <w:left w:val="single" w:sz="8" w:space="0" w:color="E0E0E0"/>
              <w:bottom w:val="nil"/>
              <w:right w:val="single" w:sz="8" w:space="0" w:color="E0E0E0"/>
            </w:tcBorders>
            <w:shd w:val="clear" w:color="auto" w:fill="FFFFFF"/>
          </w:tcPr>
          <w:p w14:paraId="37C18F0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4" w:space="0" w:color="auto"/>
            </w:tcBorders>
            <w:shd w:val="clear" w:color="auto" w:fill="FFFFFF"/>
          </w:tcPr>
          <w:p w14:paraId="179834D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r w:rsidR="00606EB9" w:rsidRPr="00606EB9" w14:paraId="36E641AF" w14:textId="77777777" w:rsidTr="00606EB9">
        <w:trPr>
          <w:cantSplit/>
        </w:trPr>
        <w:tc>
          <w:tcPr>
            <w:tcW w:w="655" w:type="dxa"/>
            <w:vMerge w:val="restart"/>
            <w:tcBorders>
              <w:top w:val="single" w:sz="8" w:space="0" w:color="AEAEAE"/>
              <w:left w:val="single" w:sz="4" w:space="0" w:color="auto"/>
              <w:bottom w:val="nil"/>
              <w:right w:val="nil"/>
            </w:tcBorders>
            <w:shd w:val="clear" w:color="auto" w:fill="E0E0E0"/>
          </w:tcPr>
          <w:p w14:paraId="5B6E3CE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الاشراف</w:t>
            </w:r>
          </w:p>
        </w:tc>
        <w:tc>
          <w:tcPr>
            <w:tcW w:w="2033" w:type="dxa"/>
            <w:tcBorders>
              <w:top w:val="single" w:sz="8" w:space="0" w:color="AEAEAE"/>
              <w:left w:val="nil"/>
              <w:bottom w:val="single" w:sz="8" w:space="0" w:color="AEAEAE"/>
              <w:right w:val="nil"/>
            </w:tcBorders>
            <w:shd w:val="clear" w:color="auto" w:fill="E0E0E0"/>
          </w:tcPr>
          <w:p w14:paraId="2F240D3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AEAEAE"/>
              <w:left w:val="nil"/>
              <w:bottom w:val="single" w:sz="8" w:space="0" w:color="AEAEAE"/>
              <w:right w:val="single" w:sz="8" w:space="0" w:color="E0E0E0"/>
            </w:tcBorders>
            <w:shd w:val="clear" w:color="auto" w:fill="FFFFFF"/>
          </w:tcPr>
          <w:p w14:paraId="151CBF6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.384</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AE73E3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.565</w:t>
            </w:r>
            <w:r w:rsidRPr="00606EB9">
              <w:rPr>
                <w:rFonts w:ascii="Simplified Arabic" w:eastAsia="Calibri" w:hAnsi="Simplified Arabic" w:cs="Simplified Arabic"/>
                <w:color w:val="010205"/>
                <w:sz w:val="26"/>
                <w:szCs w:val="26"/>
                <w:vertAlign w:val="superscript"/>
                <w:lang w:val="en-US"/>
              </w:rPr>
              <w:t>**</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64498FA0"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.560</w:t>
            </w:r>
            <w:r w:rsidRPr="00606EB9">
              <w:rPr>
                <w:rFonts w:ascii="Simplified Arabic" w:eastAsia="Calibri" w:hAnsi="Simplified Arabic" w:cs="Simplified Arabic"/>
                <w:color w:val="010205"/>
                <w:sz w:val="26"/>
                <w:szCs w:val="26"/>
                <w:vertAlign w:val="superscript"/>
                <w:lang w:val="en-US"/>
              </w:rPr>
              <w:t>**</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7517E54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.288</w:t>
            </w:r>
            <w:r w:rsidRPr="00606EB9">
              <w:rPr>
                <w:rFonts w:ascii="Simplified Arabic" w:eastAsia="Calibri" w:hAnsi="Simplified Arabic" w:cs="Simplified Arabic"/>
                <w:color w:val="010205"/>
                <w:sz w:val="26"/>
                <w:szCs w:val="26"/>
                <w:vertAlign w:val="superscript"/>
                <w:lang w:val="en-US"/>
              </w:rPr>
              <w:t>*</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30C4EF0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.651</w:t>
            </w:r>
            <w:r w:rsidRPr="00606EB9">
              <w:rPr>
                <w:rFonts w:ascii="Simplified Arabic" w:eastAsia="Calibri" w:hAnsi="Simplified Arabic" w:cs="Simplified Arabic"/>
                <w:color w:val="010205"/>
                <w:sz w:val="26"/>
                <w:szCs w:val="26"/>
                <w:vertAlign w:val="superscript"/>
                <w:lang w:val="en-US"/>
              </w:rPr>
              <w:t>**</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0E12A59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w:t>
            </w:r>
          </w:p>
        </w:tc>
        <w:tc>
          <w:tcPr>
            <w:tcW w:w="992" w:type="dxa"/>
            <w:tcBorders>
              <w:top w:val="single" w:sz="8" w:space="0" w:color="AEAEAE"/>
              <w:left w:val="single" w:sz="8" w:space="0" w:color="E0E0E0"/>
              <w:bottom w:val="single" w:sz="8" w:space="0" w:color="AEAEAE"/>
              <w:right w:val="single" w:sz="4" w:space="0" w:color="auto"/>
            </w:tcBorders>
            <w:shd w:val="clear" w:color="auto" w:fill="E7E6E6"/>
          </w:tcPr>
          <w:p w14:paraId="7C67D86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.104</w:t>
            </w:r>
          </w:p>
        </w:tc>
      </w:tr>
      <w:tr w:rsidR="00606EB9" w:rsidRPr="00606EB9" w14:paraId="7E2CADA6" w14:textId="77777777" w:rsidTr="00606EB9">
        <w:trPr>
          <w:cantSplit/>
        </w:trPr>
        <w:tc>
          <w:tcPr>
            <w:tcW w:w="655" w:type="dxa"/>
            <w:vMerge/>
            <w:tcBorders>
              <w:top w:val="single" w:sz="8" w:space="0" w:color="AEAEAE"/>
              <w:left w:val="single" w:sz="4" w:space="0" w:color="auto"/>
              <w:bottom w:val="nil"/>
              <w:right w:val="nil"/>
            </w:tcBorders>
            <w:shd w:val="clear" w:color="auto" w:fill="E0E0E0"/>
          </w:tcPr>
          <w:p w14:paraId="3A72B50F"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5D98DC2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tcPr>
          <w:p w14:paraId="4C42F75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.005</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4016EA3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4A25241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0DE7535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.039</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7E74EC2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.000</w:t>
            </w:r>
          </w:p>
        </w:tc>
        <w:tc>
          <w:tcPr>
            <w:tcW w:w="99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6953D55"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992" w:type="dxa"/>
            <w:tcBorders>
              <w:top w:val="single" w:sz="8" w:space="0" w:color="AEAEAE"/>
              <w:left w:val="single" w:sz="8" w:space="0" w:color="E0E0E0"/>
              <w:bottom w:val="single" w:sz="8" w:space="0" w:color="AEAEAE"/>
              <w:right w:val="single" w:sz="4" w:space="0" w:color="auto"/>
            </w:tcBorders>
            <w:shd w:val="clear" w:color="auto" w:fill="70AD47"/>
          </w:tcPr>
          <w:p w14:paraId="065ECEB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.464</w:t>
            </w:r>
          </w:p>
        </w:tc>
      </w:tr>
      <w:tr w:rsidR="00606EB9" w:rsidRPr="00606EB9" w14:paraId="4AD21E32" w14:textId="77777777" w:rsidTr="00537BE2">
        <w:trPr>
          <w:cantSplit/>
        </w:trPr>
        <w:tc>
          <w:tcPr>
            <w:tcW w:w="655" w:type="dxa"/>
            <w:vMerge/>
            <w:tcBorders>
              <w:top w:val="single" w:sz="8" w:space="0" w:color="AEAEAE"/>
              <w:left w:val="single" w:sz="4" w:space="0" w:color="auto"/>
              <w:bottom w:val="nil"/>
              <w:right w:val="nil"/>
            </w:tcBorders>
            <w:shd w:val="clear" w:color="auto" w:fill="E0E0E0"/>
          </w:tcPr>
          <w:p w14:paraId="130EA67A"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nil"/>
              <w:right w:val="nil"/>
            </w:tcBorders>
            <w:shd w:val="clear" w:color="auto" w:fill="E0E0E0"/>
          </w:tcPr>
          <w:p w14:paraId="341562D3"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8" w:space="0" w:color="AEAEAE"/>
              <w:left w:val="nil"/>
              <w:bottom w:val="nil"/>
              <w:right w:val="single" w:sz="8" w:space="0" w:color="E0E0E0"/>
            </w:tcBorders>
            <w:shd w:val="clear" w:color="auto" w:fill="FFFFFF"/>
          </w:tcPr>
          <w:p w14:paraId="337CFD96"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5D19418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8" w:space="0" w:color="E0E0E0"/>
            </w:tcBorders>
            <w:shd w:val="clear" w:color="auto" w:fill="FFFFFF"/>
          </w:tcPr>
          <w:p w14:paraId="2CF3B04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8" w:space="0" w:color="AEAEAE"/>
              <w:left w:val="single" w:sz="8" w:space="0" w:color="E0E0E0"/>
              <w:bottom w:val="nil"/>
              <w:right w:val="single" w:sz="8" w:space="0" w:color="E0E0E0"/>
            </w:tcBorders>
            <w:shd w:val="clear" w:color="auto" w:fill="FFFFFF"/>
          </w:tcPr>
          <w:p w14:paraId="1BBF9F7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0" w:type="dxa"/>
            <w:tcBorders>
              <w:top w:val="single" w:sz="8" w:space="0" w:color="AEAEAE"/>
              <w:left w:val="single" w:sz="8" w:space="0" w:color="E0E0E0"/>
              <w:bottom w:val="nil"/>
              <w:right w:val="single" w:sz="8" w:space="0" w:color="E0E0E0"/>
            </w:tcBorders>
            <w:shd w:val="clear" w:color="auto" w:fill="FFFFFF"/>
          </w:tcPr>
          <w:p w14:paraId="2156619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8" w:space="0" w:color="AEAEAE"/>
              <w:left w:val="single" w:sz="8" w:space="0" w:color="E0E0E0"/>
              <w:bottom w:val="nil"/>
              <w:right w:val="single" w:sz="8" w:space="0" w:color="E0E0E0"/>
            </w:tcBorders>
            <w:shd w:val="clear" w:color="auto" w:fill="FFFFFF"/>
          </w:tcPr>
          <w:p w14:paraId="09EBB0C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nil"/>
              <w:right w:val="single" w:sz="4" w:space="0" w:color="auto"/>
            </w:tcBorders>
            <w:shd w:val="clear" w:color="auto" w:fill="FFFFFF"/>
          </w:tcPr>
          <w:p w14:paraId="31E8CB7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r w:rsidR="00606EB9" w:rsidRPr="00606EB9" w14:paraId="51CD8F07" w14:textId="77777777" w:rsidTr="00537BE2">
        <w:trPr>
          <w:cantSplit/>
        </w:trPr>
        <w:tc>
          <w:tcPr>
            <w:tcW w:w="655" w:type="dxa"/>
            <w:vMerge w:val="restart"/>
            <w:tcBorders>
              <w:top w:val="single" w:sz="8" w:space="0" w:color="AEAEAE"/>
              <w:left w:val="single" w:sz="4" w:space="0" w:color="auto"/>
              <w:bottom w:val="single" w:sz="8" w:space="0" w:color="152935"/>
              <w:right w:val="nil"/>
            </w:tcBorders>
            <w:shd w:val="clear" w:color="auto" w:fill="E0E0E0"/>
          </w:tcPr>
          <w:p w14:paraId="79DD441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rtl/>
                <w:lang w:val="en-US"/>
              </w:rPr>
              <w:t>الجودة</w:t>
            </w:r>
          </w:p>
        </w:tc>
        <w:tc>
          <w:tcPr>
            <w:tcW w:w="2033" w:type="dxa"/>
            <w:tcBorders>
              <w:top w:val="single" w:sz="8" w:space="0" w:color="AEAEAE"/>
              <w:left w:val="nil"/>
              <w:bottom w:val="single" w:sz="8" w:space="0" w:color="AEAEAE"/>
              <w:right w:val="nil"/>
            </w:tcBorders>
            <w:shd w:val="clear" w:color="auto" w:fill="E0E0E0"/>
          </w:tcPr>
          <w:p w14:paraId="3889538F"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Pearson Correlation</w:t>
            </w:r>
          </w:p>
        </w:tc>
        <w:tc>
          <w:tcPr>
            <w:tcW w:w="856" w:type="dxa"/>
            <w:tcBorders>
              <w:top w:val="single" w:sz="8" w:space="0" w:color="AEAEAE"/>
              <w:left w:val="nil"/>
              <w:bottom w:val="single" w:sz="8" w:space="0" w:color="AEAEAE"/>
              <w:right w:val="single" w:sz="8" w:space="0" w:color="E0E0E0"/>
            </w:tcBorders>
            <w:shd w:val="clear" w:color="auto" w:fill="FFFFFF"/>
          </w:tcPr>
          <w:p w14:paraId="075779E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-.032-</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41EB79E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.172</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1B0E34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.041</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7A0C938D"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.031</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4F858A3A"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-.049-</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5114A32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.104</w:t>
            </w:r>
          </w:p>
        </w:tc>
        <w:tc>
          <w:tcPr>
            <w:tcW w:w="992" w:type="dxa"/>
            <w:tcBorders>
              <w:top w:val="single" w:sz="8" w:space="0" w:color="AEAEAE"/>
              <w:left w:val="single" w:sz="8" w:space="0" w:color="E0E0E0"/>
              <w:bottom w:val="single" w:sz="8" w:space="0" w:color="AEAEAE"/>
              <w:right w:val="single" w:sz="4" w:space="0" w:color="auto"/>
            </w:tcBorders>
            <w:shd w:val="clear" w:color="auto" w:fill="auto"/>
          </w:tcPr>
          <w:p w14:paraId="1FC48922"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1</w:t>
            </w:r>
          </w:p>
        </w:tc>
      </w:tr>
      <w:tr w:rsidR="00606EB9" w:rsidRPr="00606EB9" w14:paraId="677C95A4" w14:textId="77777777" w:rsidTr="00537BE2">
        <w:trPr>
          <w:cantSplit/>
        </w:trPr>
        <w:tc>
          <w:tcPr>
            <w:tcW w:w="655" w:type="dxa"/>
            <w:vMerge/>
            <w:tcBorders>
              <w:top w:val="single" w:sz="8" w:space="0" w:color="AEAEAE"/>
              <w:left w:val="single" w:sz="4" w:space="0" w:color="auto"/>
              <w:bottom w:val="single" w:sz="8" w:space="0" w:color="152935"/>
              <w:right w:val="nil"/>
            </w:tcBorders>
            <w:shd w:val="clear" w:color="auto" w:fill="E0E0E0"/>
          </w:tcPr>
          <w:p w14:paraId="55F4E9CA"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color w:val="010205"/>
                <w:sz w:val="26"/>
                <w:szCs w:val="26"/>
                <w:lang w:val="en-US"/>
              </w:rPr>
            </w:pPr>
          </w:p>
        </w:tc>
        <w:tc>
          <w:tcPr>
            <w:tcW w:w="2033" w:type="dxa"/>
            <w:tcBorders>
              <w:top w:val="single" w:sz="8" w:space="0" w:color="AEAEAE"/>
              <w:left w:val="nil"/>
              <w:bottom w:val="single" w:sz="8" w:space="0" w:color="AEAEAE"/>
              <w:right w:val="nil"/>
            </w:tcBorders>
            <w:shd w:val="clear" w:color="auto" w:fill="E0E0E0"/>
          </w:tcPr>
          <w:p w14:paraId="2FB9D9F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Sig. (2-tailed)</w:t>
            </w:r>
          </w:p>
        </w:tc>
        <w:tc>
          <w:tcPr>
            <w:tcW w:w="856" w:type="dxa"/>
            <w:tcBorders>
              <w:top w:val="single" w:sz="8" w:space="0" w:color="AEAEAE"/>
              <w:left w:val="nil"/>
              <w:bottom w:val="single" w:sz="8" w:space="0" w:color="AEAEAE"/>
              <w:right w:val="single" w:sz="8" w:space="0" w:color="E0E0E0"/>
            </w:tcBorders>
            <w:shd w:val="clear" w:color="auto" w:fill="FFFFFF"/>
          </w:tcPr>
          <w:p w14:paraId="07EB2AE1"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.824</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63D8A6EB"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.223</w:t>
            </w:r>
          </w:p>
        </w:tc>
        <w:tc>
          <w:tcPr>
            <w:tcW w:w="992" w:type="dxa"/>
            <w:tcBorders>
              <w:top w:val="single" w:sz="8" w:space="0" w:color="AEAEAE"/>
              <w:left w:val="single" w:sz="8" w:space="0" w:color="E0E0E0"/>
              <w:bottom w:val="single" w:sz="8" w:space="0" w:color="AEAEAE"/>
              <w:right w:val="single" w:sz="8" w:space="0" w:color="E0E0E0"/>
            </w:tcBorders>
            <w:shd w:val="clear" w:color="auto" w:fill="FFFFFF"/>
          </w:tcPr>
          <w:p w14:paraId="09887385"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.770</w:t>
            </w:r>
          </w:p>
        </w:tc>
        <w:tc>
          <w:tcPr>
            <w:tcW w:w="851" w:type="dxa"/>
            <w:tcBorders>
              <w:top w:val="single" w:sz="8" w:space="0" w:color="AEAEAE"/>
              <w:left w:val="single" w:sz="8" w:space="0" w:color="E0E0E0"/>
              <w:bottom w:val="single" w:sz="8" w:space="0" w:color="AEAEAE"/>
              <w:right w:val="single" w:sz="8" w:space="0" w:color="E0E0E0"/>
            </w:tcBorders>
            <w:shd w:val="clear" w:color="auto" w:fill="FFFFFF"/>
          </w:tcPr>
          <w:p w14:paraId="52C4693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.825</w:t>
            </w:r>
          </w:p>
        </w:tc>
        <w:tc>
          <w:tcPr>
            <w:tcW w:w="850" w:type="dxa"/>
            <w:tcBorders>
              <w:top w:val="single" w:sz="8" w:space="0" w:color="AEAEAE"/>
              <w:left w:val="single" w:sz="8" w:space="0" w:color="E0E0E0"/>
              <w:bottom w:val="single" w:sz="8" w:space="0" w:color="AEAEAE"/>
              <w:right w:val="single" w:sz="8" w:space="0" w:color="E0E0E0"/>
            </w:tcBorders>
            <w:shd w:val="clear" w:color="auto" w:fill="FFFFFF"/>
          </w:tcPr>
          <w:p w14:paraId="540644A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.728</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0F842E9C"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.464</w:t>
            </w:r>
          </w:p>
        </w:tc>
        <w:tc>
          <w:tcPr>
            <w:tcW w:w="992" w:type="dxa"/>
            <w:tcBorders>
              <w:top w:val="single" w:sz="8" w:space="0" w:color="AEAEAE"/>
              <w:left w:val="single" w:sz="8" w:space="0" w:color="E0E0E0"/>
              <w:bottom w:val="single" w:sz="8" w:space="0" w:color="AEAEAE"/>
              <w:right w:val="single" w:sz="4" w:space="0" w:color="auto"/>
            </w:tcBorders>
            <w:shd w:val="clear" w:color="auto" w:fill="FFFFFF"/>
            <w:vAlign w:val="center"/>
          </w:tcPr>
          <w:p w14:paraId="5CFCC0C8"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r>
      <w:tr w:rsidR="00606EB9" w:rsidRPr="00606EB9" w14:paraId="7F2E4B79" w14:textId="77777777" w:rsidTr="00537BE2">
        <w:trPr>
          <w:cantSplit/>
        </w:trPr>
        <w:tc>
          <w:tcPr>
            <w:tcW w:w="655" w:type="dxa"/>
            <w:vMerge/>
            <w:tcBorders>
              <w:top w:val="single" w:sz="8" w:space="0" w:color="AEAEAE"/>
              <w:left w:val="single" w:sz="4" w:space="0" w:color="auto"/>
              <w:bottom w:val="single" w:sz="8" w:space="0" w:color="152935"/>
              <w:right w:val="nil"/>
            </w:tcBorders>
            <w:shd w:val="clear" w:color="auto" w:fill="E0E0E0"/>
          </w:tcPr>
          <w:p w14:paraId="31859E61" w14:textId="77777777" w:rsidR="00606EB9" w:rsidRPr="00606EB9" w:rsidRDefault="00606EB9" w:rsidP="00606EB9">
            <w:pPr>
              <w:autoSpaceDE w:val="0"/>
              <w:autoSpaceDN w:val="0"/>
              <w:adjustRightInd w:val="0"/>
              <w:spacing w:after="0" w:line="240" w:lineRule="auto"/>
              <w:jc w:val="both"/>
              <w:rPr>
                <w:rFonts w:ascii="Simplified Arabic" w:eastAsia="Calibri" w:hAnsi="Simplified Arabic" w:cs="Simplified Arabic"/>
                <w:sz w:val="26"/>
                <w:szCs w:val="26"/>
                <w:lang w:val="en-US"/>
              </w:rPr>
            </w:pPr>
          </w:p>
        </w:tc>
        <w:tc>
          <w:tcPr>
            <w:tcW w:w="2033" w:type="dxa"/>
            <w:tcBorders>
              <w:top w:val="single" w:sz="8" w:space="0" w:color="AEAEAE"/>
              <w:left w:val="nil"/>
              <w:bottom w:val="single" w:sz="8" w:space="0" w:color="152935"/>
              <w:right w:val="nil"/>
            </w:tcBorders>
            <w:shd w:val="clear" w:color="auto" w:fill="E0E0E0"/>
          </w:tcPr>
          <w:p w14:paraId="6E19B4F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606EB9">
              <w:rPr>
                <w:rFonts w:ascii="Simplified Arabic" w:eastAsia="Calibri" w:hAnsi="Simplified Arabic" w:cs="Simplified Arabic"/>
                <w:color w:val="264A60"/>
                <w:sz w:val="26"/>
                <w:szCs w:val="26"/>
                <w:lang w:val="en-US"/>
              </w:rPr>
              <w:t>N</w:t>
            </w:r>
          </w:p>
        </w:tc>
        <w:tc>
          <w:tcPr>
            <w:tcW w:w="856" w:type="dxa"/>
            <w:tcBorders>
              <w:top w:val="single" w:sz="8" w:space="0" w:color="AEAEAE"/>
              <w:left w:val="nil"/>
              <w:bottom w:val="single" w:sz="8" w:space="0" w:color="152935"/>
              <w:right w:val="single" w:sz="8" w:space="0" w:color="E0E0E0"/>
            </w:tcBorders>
            <w:shd w:val="clear" w:color="auto" w:fill="FFFFFF"/>
          </w:tcPr>
          <w:p w14:paraId="6B417898"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single" w:sz="8" w:space="0" w:color="152935"/>
              <w:right w:val="single" w:sz="8" w:space="0" w:color="E0E0E0"/>
            </w:tcBorders>
            <w:shd w:val="clear" w:color="auto" w:fill="FFFFFF"/>
          </w:tcPr>
          <w:p w14:paraId="49BC570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single" w:sz="8" w:space="0" w:color="152935"/>
              <w:right w:val="single" w:sz="8" w:space="0" w:color="E0E0E0"/>
            </w:tcBorders>
            <w:shd w:val="clear" w:color="auto" w:fill="FFFFFF"/>
          </w:tcPr>
          <w:p w14:paraId="5963927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851" w:type="dxa"/>
            <w:tcBorders>
              <w:top w:val="single" w:sz="8" w:space="0" w:color="AEAEAE"/>
              <w:left w:val="single" w:sz="8" w:space="0" w:color="E0E0E0"/>
              <w:bottom w:val="single" w:sz="8" w:space="0" w:color="152935"/>
              <w:right w:val="single" w:sz="8" w:space="0" w:color="E0E0E0"/>
            </w:tcBorders>
            <w:shd w:val="clear" w:color="auto" w:fill="FFFFFF"/>
          </w:tcPr>
          <w:p w14:paraId="5BF6C0C9"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rPr>
            </w:pPr>
            <w:r w:rsidRPr="00606EB9">
              <w:rPr>
                <w:rFonts w:ascii="Simplified Arabic" w:eastAsia="Calibri" w:hAnsi="Simplified Arabic" w:cs="Simplified Arabic"/>
                <w:color w:val="010205"/>
                <w:sz w:val="26"/>
                <w:szCs w:val="26"/>
                <w:lang w:val="en-US"/>
              </w:rPr>
              <w:t>52</w:t>
            </w:r>
          </w:p>
        </w:tc>
        <w:tc>
          <w:tcPr>
            <w:tcW w:w="850" w:type="dxa"/>
            <w:tcBorders>
              <w:top w:val="single" w:sz="8" w:space="0" w:color="AEAEAE"/>
              <w:left w:val="single" w:sz="8" w:space="0" w:color="E0E0E0"/>
              <w:bottom w:val="single" w:sz="8" w:space="0" w:color="152935"/>
              <w:right w:val="single" w:sz="8" w:space="0" w:color="E0E0E0"/>
            </w:tcBorders>
            <w:shd w:val="clear" w:color="auto" w:fill="FFFFFF"/>
          </w:tcPr>
          <w:p w14:paraId="244ECBE4"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3" w:type="dxa"/>
            <w:tcBorders>
              <w:top w:val="single" w:sz="8" w:space="0" w:color="AEAEAE"/>
              <w:left w:val="single" w:sz="8" w:space="0" w:color="E0E0E0"/>
              <w:bottom w:val="single" w:sz="8" w:space="0" w:color="152935"/>
              <w:right w:val="single" w:sz="8" w:space="0" w:color="E0E0E0"/>
            </w:tcBorders>
            <w:shd w:val="clear" w:color="auto" w:fill="FFFFFF"/>
          </w:tcPr>
          <w:p w14:paraId="7DF0C0BE"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c>
          <w:tcPr>
            <w:tcW w:w="992" w:type="dxa"/>
            <w:tcBorders>
              <w:top w:val="single" w:sz="8" w:space="0" w:color="AEAEAE"/>
              <w:left w:val="single" w:sz="8" w:space="0" w:color="E0E0E0"/>
              <w:bottom w:val="single" w:sz="8" w:space="0" w:color="152935"/>
              <w:right w:val="single" w:sz="4" w:space="0" w:color="auto"/>
            </w:tcBorders>
            <w:shd w:val="clear" w:color="auto" w:fill="FFFFFF"/>
          </w:tcPr>
          <w:p w14:paraId="181F2DD7" w14:textId="77777777" w:rsidR="00606EB9" w:rsidRPr="00606EB9" w:rsidRDefault="00606EB9" w:rsidP="00606EB9">
            <w:pPr>
              <w:autoSpaceDE w:val="0"/>
              <w:autoSpaceDN w:val="0"/>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606EB9">
              <w:rPr>
                <w:rFonts w:ascii="Simplified Arabic" w:eastAsia="Calibri" w:hAnsi="Simplified Arabic" w:cs="Simplified Arabic"/>
                <w:color w:val="010205"/>
                <w:sz w:val="26"/>
                <w:szCs w:val="26"/>
                <w:lang w:val="en-US"/>
              </w:rPr>
              <w:t>52</w:t>
            </w:r>
          </w:p>
        </w:tc>
      </w:tr>
    </w:tbl>
    <w:p w14:paraId="1AA202D1" w14:textId="372B4E23" w:rsidR="00117024" w:rsidRPr="00117024" w:rsidRDefault="00606EB9" w:rsidP="00606EB9">
      <w:pPr>
        <w:tabs>
          <w:tab w:val="left" w:pos="1660"/>
        </w:tabs>
        <w:bidi/>
        <w:spacing w:after="160" w:line="360" w:lineRule="auto"/>
        <w:ind w:left="-2"/>
        <w:contextualSpacing/>
        <w:jc w:val="center"/>
        <w:rPr>
          <w:rFonts w:ascii="Simplified Arabic" w:eastAsia="Calibri" w:hAnsi="Simplified Arabic" w:cs="Simplified Arabic"/>
          <w:sz w:val="26"/>
          <w:szCs w:val="26"/>
          <w:rtl/>
        </w:rPr>
      </w:pPr>
      <w:r w:rsidRPr="00606EB9">
        <w:rPr>
          <w:rFonts w:ascii="Simplified Arabic" w:eastAsia="Calibri" w:hAnsi="Simplified Arabic" w:cs="Simplified Arabic"/>
          <w:b/>
          <w:bCs/>
          <w:sz w:val="26"/>
          <w:szCs w:val="26"/>
          <w:rtl/>
        </w:rPr>
        <w:t>المصدر</w:t>
      </w:r>
      <w:r w:rsidRPr="00606EB9">
        <w:rPr>
          <w:rFonts w:ascii="Simplified Arabic" w:eastAsia="Calibri" w:hAnsi="Simplified Arabic" w:cs="Simplified Arabic"/>
          <w:sz w:val="26"/>
          <w:szCs w:val="26"/>
        </w:rPr>
        <w:t>:</w:t>
      </w:r>
      <w:r w:rsidRPr="00606EB9">
        <w:rPr>
          <w:rFonts w:ascii="Simplified Arabic" w:eastAsia="Calibri" w:hAnsi="Simplified Arabic" w:cs="Simplified Arabic"/>
          <w:sz w:val="26"/>
          <w:szCs w:val="26"/>
          <w:rtl/>
        </w:rPr>
        <w:t xml:space="preserve"> من اعداد الطالب اعتمادا </w:t>
      </w:r>
      <w:r w:rsidR="00416BAD" w:rsidRPr="00606EB9">
        <w:rPr>
          <w:rFonts w:ascii="Simplified Arabic" w:eastAsia="Calibri" w:hAnsi="Simplified Arabic" w:cs="Simplified Arabic" w:hint="cs"/>
          <w:sz w:val="26"/>
          <w:szCs w:val="26"/>
          <w:rtl/>
        </w:rPr>
        <w:t>على</w:t>
      </w:r>
      <w:r w:rsidR="00416BAD" w:rsidRPr="00606EB9">
        <w:rPr>
          <w:rFonts w:ascii="Simplified Arabic" w:eastAsia="Calibri" w:hAnsi="Simplified Arabic" w:cs="Simplified Arabic"/>
          <w:sz w:val="26"/>
          <w:szCs w:val="26"/>
        </w:rPr>
        <w:t>. Spss</w:t>
      </w:r>
    </w:p>
    <w:p w14:paraId="4C107D85" w14:textId="77777777" w:rsidR="00C755CB" w:rsidRPr="00C755CB" w:rsidRDefault="00C755CB" w:rsidP="00C755CB">
      <w:pPr>
        <w:tabs>
          <w:tab w:val="left" w:pos="1660"/>
        </w:tabs>
        <w:bidi/>
        <w:spacing w:after="160" w:line="259" w:lineRule="auto"/>
        <w:ind w:left="720"/>
        <w:contextualSpacing/>
        <w:jc w:val="both"/>
        <w:rPr>
          <w:rFonts w:ascii="Simplified Arabic" w:eastAsia="Calibri" w:hAnsi="Simplified Arabic" w:cs="Simplified Arabic"/>
          <w:b/>
          <w:bCs/>
          <w:sz w:val="26"/>
          <w:szCs w:val="26"/>
          <w:rtl/>
        </w:rPr>
      </w:pPr>
    </w:p>
    <w:p w14:paraId="0C192343" w14:textId="0B588633" w:rsidR="00606EB9" w:rsidRPr="00606EB9" w:rsidRDefault="00606EB9" w:rsidP="00606EB9">
      <w:pPr>
        <w:numPr>
          <w:ilvl w:val="0"/>
          <w:numId w:val="6"/>
        </w:numPr>
        <w:bidi/>
        <w:spacing w:after="160" w:line="360" w:lineRule="auto"/>
        <w:contextualSpacing/>
        <w:jc w:val="both"/>
        <w:rPr>
          <w:rFonts w:ascii="Simplified Arabic" w:eastAsia="Calibri" w:hAnsi="Simplified Arabic" w:cs="Simplified Arabic"/>
          <w:sz w:val="26"/>
          <w:szCs w:val="26"/>
          <w:lang w:bidi="ar-DZ"/>
        </w:rPr>
      </w:pPr>
      <w:bookmarkStart w:id="56" w:name="_Hlk78114518"/>
      <w:r w:rsidRPr="00606EB9">
        <w:rPr>
          <w:rFonts w:ascii="Simplified Arabic" w:eastAsia="Calibri" w:hAnsi="Simplified Arabic" w:cs="Simplified Arabic"/>
          <w:b/>
          <w:bCs/>
          <w:sz w:val="26"/>
          <w:szCs w:val="26"/>
          <w:rtl/>
          <w:lang w:bidi="ar-DZ"/>
        </w:rPr>
        <w:t xml:space="preserve">الفرضية </w:t>
      </w:r>
      <w:r w:rsidR="00416BAD" w:rsidRPr="00606EB9">
        <w:rPr>
          <w:rFonts w:ascii="Simplified Arabic" w:eastAsia="Calibri" w:hAnsi="Simplified Arabic" w:cs="Simplified Arabic" w:hint="cs"/>
          <w:b/>
          <w:bCs/>
          <w:sz w:val="26"/>
          <w:szCs w:val="26"/>
          <w:rtl/>
          <w:lang w:bidi="ar-DZ"/>
        </w:rPr>
        <w:t>الأولى</w:t>
      </w:r>
      <w:r w:rsidR="00416BAD" w:rsidRPr="00606EB9">
        <w:rPr>
          <w:rFonts w:ascii="Simplified Arabic" w:eastAsia="Calibri" w:hAnsi="Simplified Arabic" w:cs="Simplified Arabic" w:hint="cs"/>
          <w:sz w:val="26"/>
          <w:szCs w:val="26"/>
          <w:rtl/>
          <w:lang w:bidi="ar-DZ"/>
        </w:rPr>
        <w:t>: يؤث</w:t>
      </w:r>
      <w:r w:rsidR="00416BAD" w:rsidRPr="00606EB9">
        <w:rPr>
          <w:rFonts w:ascii="Simplified Arabic" w:eastAsia="Calibri" w:hAnsi="Simplified Arabic" w:cs="Simplified Arabic" w:hint="eastAsia"/>
          <w:sz w:val="26"/>
          <w:szCs w:val="26"/>
          <w:rtl/>
          <w:lang w:bidi="ar-DZ"/>
        </w:rPr>
        <w:t>ر</w:t>
      </w:r>
      <w:r w:rsidRPr="00606EB9">
        <w:rPr>
          <w:rFonts w:ascii="Simplified Arabic" w:eastAsia="Calibri" w:hAnsi="Simplified Arabic" w:cs="Simplified Arabic"/>
          <w:sz w:val="26"/>
          <w:szCs w:val="26"/>
          <w:rtl/>
          <w:lang w:bidi="ar-DZ"/>
        </w:rPr>
        <w:t xml:space="preserve"> الرضا الوظيفي عن الراتب على جودة الخدمات الصحية المقدمة من وجهة نظر المرضى في المؤسسة العمومية للصحة الجوارية </w:t>
      </w:r>
      <w:r w:rsidRPr="00606EB9">
        <w:rPr>
          <w:rFonts w:ascii="Simplified Arabic" w:eastAsia="Calibri" w:hAnsi="Simplified Arabic" w:cs="Simplified Arabic"/>
          <w:sz w:val="26"/>
          <w:szCs w:val="26"/>
        </w:rPr>
        <w:t>"</w:t>
      </w:r>
      <w:r w:rsidRPr="00606EB9">
        <w:rPr>
          <w:rFonts w:ascii="Simplified Arabic" w:eastAsia="Calibri" w:hAnsi="Simplified Arabic" w:cs="Simplified Arabic"/>
          <w:sz w:val="26"/>
          <w:szCs w:val="26"/>
          <w:rtl/>
          <w:lang w:bidi="ar-DZ"/>
        </w:rPr>
        <w:t xml:space="preserve"> جديوية</w:t>
      </w:r>
      <w:r w:rsidRPr="00606EB9">
        <w:rPr>
          <w:rFonts w:ascii="Simplified Arabic" w:eastAsia="Calibri" w:hAnsi="Simplified Arabic" w:cs="Simplified Arabic"/>
          <w:sz w:val="26"/>
          <w:szCs w:val="26"/>
        </w:rPr>
        <w:t>"</w:t>
      </w:r>
      <w:r w:rsidRPr="00606EB9">
        <w:rPr>
          <w:rFonts w:ascii="Simplified Arabic" w:eastAsia="Calibri" w:hAnsi="Simplified Arabic" w:cs="Simplified Arabic"/>
          <w:sz w:val="26"/>
          <w:szCs w:val="26"/>
          <w:rtl/>
        </w:rPr>
        <w:t>.</w:t>
      </w:r>
    </w:p>
    <w:bookmarkEnd w:id="56"/>
    <w:p w14:paraId="3B6A7EB5"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Pr>
        <w:lastRenderedPageBreak/>
        <w:t>:</w:t>
      </w:r>
      <w:bookmarkStart w:id="57" w:name="_Hlk76307925"/>
      <w:bookmarkStart w:id="58" w:name="_Hlk76333576"/>
      <w:r w:rsidRPr="00606EB9">
        <w:rPr>
          <w:rFonts w:ascii="Simplified Arabic" w:eastAsia="Calibri" w:hAnsi="Simplified Arabic" w:cs="Simplified Arabic"/>
          <w:sz w:val="26"/>
          <w:szCs w:val="26"/>
        </w:rPr>
        <w:t>H0</w:t>
      </w:r>
      <w:r w:rsidRPr="00606EB9">
        <w:rPr>
          <w:rFonts w:ascii="Simplified Arabic" w:eastAsia="Calibri" w:hAnsi="Simplified Arabic" w:cs="Simplified Arabic"/>
          <w:sz w:val="26"/>
          <w:szCs w:val="26"/>
          <w:rtl/>
        </w:rPr>
        <w:t xml:space="preserve"> لا </w:t>
      </w:r>
      <w:bookmarkStart w:id="59" w:name="_Hlk76307063"/>
      <w:r w:rsidRPr="00606EB9">
        <w:rPr>
          <w:rFonts w:ascii="Simplified Arabic" w:eastAsia="Calibri" w:hAnsi="Simplified Arabic" w:cs="Simplified Arabic"/>
          <w:sz w:val="26"/>
          <w:szCs w:val="26"/>
          <w:rtl/>
        </w:rPr>
        <w:t xml:space="preserve">يوجد اثر </w:t>
      </w:r>
      <w:r w:rsidRPr="00606EB9">
        <w:rPr>
          <w:rFonts w:ascii="Simplified Arabic" w:eastAsia="Calibri" w:hAnsi="Simplified Arabic" w:cs="Simplified Arabic"/>
          <w:sz w:val="26"/>
          <w:szCs w:val="26"/>
          <w:rtl/>
          <w:lang w:bidi="ar-DZ"/>
        </w:rPr>
        <w:t>ذو دلالة إحصائية عند مستوى 0.05</w:t>
      </w:r>
      <w:r w:rsidRPr="00606EB9">
        <w:rPr>
          <w:rFonts w:ascii="Times New Roman" w:eastAsia="Calibri" w:hAnsi="Times New Roman" w:cs="Times New Roman" w:hint="cs"/>
          <w:b/>
          <w:bCs/>
          <w:sz w:val="26"/>
          <w:szCs w:val="26"/>
          <w:rtl/>
        </w:rPr>
        <w:t>≥</w:t>
      </w:r>
      <w:r w:rsidRPr="00606EB9">
        <w:rPr>
          <w:rFonts w:ascii="Simplified Arabic" w:eastAsia="Calibri" w:hAnsi="Simplified Arabic" w:cs="Simplified Arabic"/>
          <w:sz w:val="26"/>
          <w:szCs w:val="26"/>
        </w:rPr>
        <w:t>a</w:t>
      </w:r>
      <w:r w:rsidRPr="00606EB9">
        <w:rPr>
          <w:rFonts w:ascii="Simplified Arabic" w:eastAsia="Calibri" w:hAnsi="Simplified Arabic" w:cs="Simplified Arabic"/>
          <w:sz w:val="26"/>
          <w:szCs w:val="26"/>
          <w:rtl/>
        </w:rPr>
        <w:t xml:space="preserve"> للرضا عن الراتب على جودة الخدمات الصحية المقدمة من وجهة نظر المرضى في المؤسسة الصحية محل الدراسة. </w:t>
      </w:r>
      <w:bookmarkEnd w:id="57"/>
      <w:bookmarkEnd w:id="59"/>
    </w:p>
    <w:p w14:paraId="7F8BB686"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Pr>
        <w:t>:</w:t>
      </w:r>
      <w:bookmarkStart w:id="60" w:name="_Hlk76308242"/>
      <w:r w:rsidRPr="00606EB9">
        <w:rPr>
          <w:rFonts w:ascii="Simplified Arabic" w:eastAsia="Calibri" w:hAnsi="Simplified Arabic" w:cs="Simplified Arabic"/>
          <w:sz w:val="26"/>
          <w:szCs w:val="26"/>
        </w:rPr>
        <w:t>H1</w:t>
      </w:r>
      <w:r w:rsidRPr="00606EB9">
        <w:rPr>
          <w:rFonts w:ascii="Simplified Arabic" w:eastAsia="Calibri" w:hAnsi="Simplified Arabic" w:cs="Simplified Arabic"/>
          <w:sz w:val="26"/>
          <w:szCs w:val="26"/>
          <w:rtl/>
        </w:rPr>
        <w:t xml:space="preserve"> يوجد اثر </w:t>
      </w:r>
      <w:r w:rsidRPr="00606EB9">
        <w:rPr>
          <w:rFonts w:ascii="Simplified Arabic" w:eastAsia="Calibri" w:hAnsi="Simplified Arabic" w:cs="Simplified Arabic"/>
          <w:sz w:val="26"/>
          <w:szCs w:val="26"/>
          <w:rtl/>
          <w:lang w:bidi="ar-DZ"/>
        </w:rPr>
        <w:t>ذو دلالة إحصائية عند مستوى 0.05</w:t>
      </w:r>
      <w:r w:rsidRPr="00606EB9">
        <w:rPr>
          <w:rFonts w:ascii="Times New Roman" w:eastAsia="Calibri" w:hAnsi="Times New Roman" w:cs="Times New Roman" w:hint="cs"/>
          <w:b/>
          <w:bCs/>
          <w:sz w:val="26"/>
          <w:szCs w:val="26"/>
          <w:rtl/>
        </w:rPr>
        <w:t>≥</w:t>
      </w:r>
      <w:r w:rsidRPr="00606EB9">
        <w:rPr>
          <w:rFonts w:ascii="Simplified Arabic" w:eastAsia="Calibri" w:hAnsi="Simplified Arabic" w:cs="Simplified Arabic"/>
          <w:b/>
          <w:bCs/>
          <w:sz w:val="26"/>
          <w:szCs w:val="26"/>
          <w:rtl/>
        </w:rPr>
        <w:t xml:space="preserve"> </w:t>
      </w:r>
      <w:r w:rsidRPr="00606EB9">
        <w:rPr>
          <w:rFonts w:ascii="Simplified Arabic" w:eastAsia="Calibri" w:hAnsi="Simplified Arabic" w:cs="Simplified Arabic"/>
          <w:sz w:val="26"/>
          <w:szCs w:val="26"/>
        </w:rPr>
        <w:t>a</w:t>
      </w:r>
      <w:r w:rsidRPr="00606EB9">
        <w:rPr>
          <w:rFonts w:ascii="Simplified Arabic" w:eastAsia="Calibri" w:hAnsi="Simplified Arabic" w:cs="Simplified Arabic"/>
          <w:sz w:val="26"/>
          <w:szCs w:val="26"/>
          <w:rtl/>
        </w:rPr>
        <w:t xml:space="preserve"> للرضا عن الراتب على جودة الخدمات الصحية المقدمة من وجهة نظر المرضى في المؤسسة الصحية محل الدراسة.</w:t>
      </w:r>
    </w:p>
    <w:p w14:paraId="741694DB" w14:textId="7E695F35" w:rsidR="00606EB9" w:rsidRPr="00606EB9" w:rsidRDefault="00606EB9" w:rsidP="00606EB9">
      <w:pPr>
        <w:bidi/>
        <w:spacing w:after="160" w:line="360" w:lineRule="auto"/>
        <w:ind w:left="248"/>
        <w:contextualSpacing/>
        <w:jc w:val="both"/>
        <w:rPr>
          <w:rFonts w:ascii="Simplified Arabic" w:eastAsia="Calibri" w:hAnsi="Simplified Arabic" w:cs="Simplified Arabic"/>
          <w:sz w:val="26"/>
          <w:szCs w:val="26"/>
          <w:rtl/>
        </w:rPr>
      </w:pPr>
      <w:bookmarkStart w:id="61" w:name="_Hlk76309329"/>
      <w:bookmarkEnd w:id="58"/>
      <w:bookmarkEnd w:id="60"/>
      <w:r w:rsidRPr="00606EB9">
        <w:rPr>
          <w:rFonts w:ascii="Simplified Arabic" w:eastAsia="Calibri" w:hAnsi="Simplified Arabic" w:cs="Simplified Arabic"/>
          <w:sz w:val="26"/>
          <w:szCs w:val="26"/>
          <w:rtl/>
        </w:rPr>
        <w:t>حيث نلاحظ من الجدول معامل الارتباط بين الرضا الوظيفي عن الراتب والجودة يساوي 0.032 عند مستوى قيمة الفا يساوي 0.824 وعليه يتم رفض الفرضية البديلة وقبول الفرضية الصفرية.</w:t>
      </w:r>
    </w:p>
    <w:bookmarkEnd w:id="61"/>
    <w:p w14:paraId="72212685" w14:textId="77777777" w:rsidR="00606EB9" w:rsidRPr="00606EB9" w:rsidRDefault="00606EB9" w:rsidP="00606EB9">
      <w:pPr>
        <w:bidi/>
        <w:spacing w:after="160" w:line="259" w:lineRule="auto"/>
        <w:ind w:left="720"/>
        <w:contextualSpacing/>
        <w:jc w:val="both"/>
        <w:rPr>
          <w:rFonts w:ascii="Simplified Arabic" w:eastAsia="Calibri" w:hAnsi="Simplified Arabic" w:cs="Simplified Arabic"/>
          <w:sz w:val="26"/>
          <w:szCs w:val="26"/>
          <w:rtl/>
        </w:rPr>
      </w:pPr>
    </w:p>
    <w:p w14:paraId="7CCFB0E7" w14:textId="1D48C4F2" w:rsidR="00606EB9" w:rsidRPr="00606EB9" w:rsidRDefault="00606EB9" w:rsidP="00606EB9">
      <w:pPr>
        <w:numPr>
          <w:ilvl w:val="0"/>
          <w:numId w:val="6"/>
        </w:numPr>
        <w:bidi/>
        <w:spacing w:after="160" w:line="360" w:lineRule="auto"/>
        <w:contextualSpacing/>
        <w:jc w:val="both"/>
        <w:rPr>
          <w:rFonts w:ascii="Simplified Arabic" w:eastAsia="Calibri" w:hAnsi="Simplified Arabic" w:cs="Simplified Arabic"/>
          <w:sz w:val="26"/>
          <w:szCs w:val="26"/>
          <w:rtl/>
          <w:lang w:bidi="ar-DZ"/>
        </w:rPr>
      </w:pPr>
      <w:bookmarkStart w:id="62" w:name="_Hlk78114607"/>
      <w:r w:rsidRPr="00606EB9">
        <w:rPr>
          <w:rFonts w:ascii="Simplified Arabic" w:eastAsia="Calibri" w:hAnsi="Simplified Arabic" w:cs="Simplified Arabic"/>
          <w:b/>
          <w:bCs/>
          <w:sz w:val="26"/>
          <w:szCs w:val="26"/>
          <w:rtl/>
          <w:lang w:bidi="ar-DZ"/>
        </w:rPr>
        <w:t xml:space="preserve">الفرضية </w:t>
      </w:r>
      <w:r w:rsidR="00416BAD" w:rsidRPr="00606EB9">
        <w:rPr>
          <w:rFonts w:ascii="Simplified Arabic" w:eastAsia="Calibri" w:hAnsi="Simplified Arabic" w:cs="Simplified Arabic" w:hint="cs"/>
          <w:b/>
          <w:bCs/>
          <w:sz w:val="26"/>
          <w:szCs w:val="26"/>
          <w:rtl/>
          <w:lang w:bidi="ar-DZ"/>
        </w:rPr>
        <w:t>الثانية</w:t>
      </w:r>
      <w:r w:rsidR="00416BAD" w:rsidRPr="00606EB9">
        <w:rPr>
          <w:rFonts w:ascii="Simplified Arabic" w:eastAsia="Calibri" w:hAnsi="Simplified Arabic" w:cs="Simplified Arabic" w:hint="cs"/>
          <w:sz w:val="26"/>
          <w:szCs w:val="26"/>
          <w:rtl/>
          <w:lang w:bidi="ar-DZ"/>
        </w:rPr>
        <w:t>: يؤث</w:t>
      </w:r>
      <w:r w:rsidR="00416BAD" w:rsidRPr="00606EB9">
        <w:rPr>
          <w:rFonts w:ascii="Simplified Arabic" w:eastAsia="Calibri" w:hAnsi="Simplified Arabic" w:cs="Simplified Arabic" w:hint="eastAsia"/>
          <w:sz w:val="26"/>
          <w:szCs w:val="26"/>
          <w:rtl/>
          <w:lang w:bidi="ar-DZ"/>
        </w:rPr>
        <w:t>ر</w:t>
      </w:r>
      <w:r w:rsidRPr="00606EB9">
        <w:rPr>
          <w:rFonts w:ascii="Simplified Arabic" w:eastAsia="Calibri" w:hAnsi="Simplified Arabic" w:cs="Simplified Arabic"/>
          <w:sz w:val="26"/>
          <w:szCs w:val="26"/>
          <w:rtl/>
          <w:lang w:bidi="ar-DZ"/>
        </w:rPr>
        <w:t xml:space="preserve"> الرضا الوظيفي عن الترقية على جودة الخدمات الصحية المقدمة من وجهة نظر المرضى في المؤسسة العمومية للصحة الجوارية " جديوية".</w:t>
      </w:r>
    </w:p>
    <w:bookmarkEnd w:id="62"/>
    <w:p w14:paraId="46C28009"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rPr>
        <w:t>:H0</w:t>
      </w:r>
      <w:r w:rsidRPr="00606EB9">
        <w:rPr>
          <w:rFonts w:ascii="Simplified Arabic" w:eastAsia="Calibri" w:hAnsi="Simplified Arabic" w:cs="Simplified Arabic"/>
          <w:sz w:val="26"/>
          <w:szCs w:val="26"/>
          <w:rtl/>
        </w:rPr>
        <w:t xml:space="preserve"> لا يوجد اثر </w:t>
      </w:r>
      <w:r w:rsidRPr="00606EB9">
        <w:rPr>
          <w:rFonts w:ascii="Simplified Arabic" w:eastAsia="Calibri" w:hAnsi="Simplified Arabic" w:cs="Simplified Arabic"/>
          <w:sz w:val="26"/>
          <w:szCs w:val="26"/>
          <w:rtl/>
          <w:lang w:bidi="ar-DZ"/>
        </w:rPr>
        <w:t>ذو دلالة إحصائية عند مستوى 0.05</w:t>
      </w:r>
      <w:r w:rsidRPr="00606EB9">
        <w:rPr>
          <w:rFonts w:ascii="Times New Roman" w:eastAsia="Calibri" w:hAnsi="Times New Roman" w:cs="Times New Roman" w:hint="cs"/>
          <w:b/>
          <w:bCs/>
          <w:sz w:val="26"/>
          <w:szCs w:val="26"/>
          <w:rtl/>
        </w:rPr>
        <w:t>≥</w:t>
      </w:r>
      <w:r w:rsidRPr="00606EB9">
        <w:rPr>
          <w:rFonts w:ascii="Simplified Arabic" w:eastAsia="Calibri" w:hAnsi="Simplified Arabic" w:cs="Simplified Arabic"/>
          <w:sz w:val="26"/>
          <w:szCs w:val="26"/>
        </w:rPr>
        <w:t>a</w:t>
      </w:r>
      <w:r w:rsidRPr="00606EB9">
        <w:rPr>
          <w:rFonts w:ascii="Simplified Arabic" w:eastAsia="Calibri" w:hAnsi="Simplified Arabic" w:cs="Simplified Arabic"/>
          <w:sz w:val="26"/>
          <w:szCs w:val="26"/>
          <w:rtl/>
        </w:rPr>
        <w:t>للرضا عن الترقية على جودة الخدمات الصحية المقدمة من وجهة نظر المرضى في المؤسسة الصحية محل الدراسة.</w:t>
      </w:r>
    </w:p>
    <w:p w14:paraId="2EB6A553"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Pr>
        <w:t>:</w:t>
      </w:r>
      <w:bookmarkStart w:id="63" w:name="_Hlk76308693"/>
      <w:r w:rsidRPr="00606EB9">
        <w:rPr>
          <w:rFonts w:ascii="Simplified Arabic" w:eastAsia="Calibri" w:hAnsi="Simplified Arabic" w:cs="Simplified Arabic"/>
          <w:sz w:val="26"/>
          <w:szCs w:val="26"/>
        </w:rPr>
        <w:t>H1</w:t>
      </w:r>
      <w:r w:rsidRPr="00606EB9">
        <w:rPr>
          <w:rFonts w:ascii="Simplified Arabic" w:eastAsia="Calibri" w:hAnsi="Simplified Arabic" w:cs="Simplified Arabic"/>
          <w:sz w:val="26"/>
          <w:szCs w:val="26"/>
          <w:rtl/>
        </w:rPr>
        <w:t xml:space="preserve"> يوجد اثر </w:t>
      </w:r>
      <w:r w:rsidRPr="00606EB9">
        <w:rPr>
          <w:rFonts w:ascii="Simplified Arabic" w:eastAsia="Calibri" w:hAnsi="Simplified Arabic" w:cs="Simplified Arabic"/>
          <w:sz w:val="26"/>
          <w:szCs w:val="26"/>
          <w:rtl/>
          <w:lang w:bidi="ar-DZ"/>
        </w:rPr>
        <w:t>ذو دلالة إحصائية عند مستوى 0.05</w:t>
      </w:r>
      <w:r w:rsidRPr="00606EB9">
        <w:rPr>
          <w:rFonts w:ascii="Times New Roman" w:eastAsia="Calibri" w:hAnsi="Times New Roman" w:cs="Times New Roman" w:hint="cs"/>
          <w:b/>
          <w:bCs/>
          <w:sz w:val="26"/>
          <w:szCs w:val="26"/>
          <w:rtl/>
        </w:rPr>
        <w:t>≥</w:t>
      </w:r>
      <w:r w:rsidRPr="00606EB9">
        <w:rPr>
          <w:rFonts w:ascii="Simplified Arabic" w:eastAsia="Calibri" w:hAnsi="Simplified Arabic" w:cs="Simplified Arabic"/>
          <w:sz w:val="26"/>
          <w:szCs w:val="26"/>
        </w:rPr>
        <w:t xml:space="preserve">a </w:t>
      </w:r>
      <w:r w:rsidRPr="00606EB9">
        <w:rPr>
          <w:rFonts w:ascii="Simplified Arabic" w:eastAsia="Calibri" w:hAnsi="Simplified Arabic" w:cs="Simplified Arabic"/>
          <w:sz w:val="26"/>
          <w:szCs w:val="26"/>
          <w:rtl/>
        </w:rPr>
        <w:t>للرضا عن الترقية على جودة الخدمات الصحية المقدمة من وجهة نظر المرضى في المؤسسة الصحية محل الدراسة.</w:t>
      </w:r>
    </w:p>
    <w:p w14:paraId="2FF122A4" w14:textId="388A256E" w:rsidR="00606EB9" w:rsidRDefault="00606EB9" w:rsidP="00606EB9">
      <w:pPr>
        <w:bidi/>
        <w:spacing w:after="160" w:line="360" w:lineRule="auto"/>
        <w:ind w:left="107"/>
        <w:contextualSpacing/>
        <w:jc w:val="both"/>
        <w:rPr>
          <w:rFonts w:ascii="Simplified Arabic" w:eastAsia="Calibri" w:hAnsi="Simplified Arabic" w:cs="Simplified Arabic"/>
          <w:sz w:val="26"/>
          <w:szCs w:val="26"/>
          <w:rtl/>
        </w:rPr>
      </w:pPr>
      <w:bookmarkStart w:id="64" w:name="_Hlk76311923"/>
      <w:bookmarkEnd w:id="63"/>
      <w:r w:rsidRPr="00606EB9">
        <w:rPr>
          <w:rFonts w:ascii="Simplified Arabic" w:eastAsia="Calibri" w:hAnsi="Simplified Arabic" w:cs="Simplified Arabic"/>
          <w:sz w:val="26"/>
          <w:szCs w:val="26"/>
          <w:rtl/>
        </w:rPr>
        <w:t>حيث نلاحظ من الجدول معامل الارتباط بين الرضا الوظيفي عن الترقية والجودة يساوي 0.172 عند مستوى قيمة الفا يساوي 0.223 وعليه يتم رفض الفرضية البديلة وقبول الفرضية الصفرية.</w:t>
      </w:r>
      <w:bookmarkEnd w:id="64"/>
    </w:p>
    <w:p w14:paraId="272EF4E8" w14:textId="17DAAE2E" w:rsidR="00606EB9" w:rsidRPr="00606EB9" w:rsidRDefault="00606EB9" w:rsidP="00606EB9">
      <w:pPr>
        <w:numPr>
          <w:ilvl w:val="0"/>
          <w:numId w:val="6"/>
        </w:numPr>
        <w:bidi/>
        <w:spacing w:after="160" w:line="360" w:lineRule="auto"/>
        <w:contextualSpacing/>
        <w:jc w:val="both"/>
        <w:rPr>
          <w:rFonts w:ascii="Simplified Arabic" w:eastAsia="Calibri" w:hAnsi="Simplified Arabic" w:cs="Simplified Arabic"/>
          <w:sz w:val="26"/>
          <w:szCs w:val="26"/>
          <w:rtl/>
          <w:lang w:bidi="ar-DZ"/>
        </w:rPr>
      </w:pPr>
      <w:bookmarkStart w:id="65" w:name="_Hlk78114863"/>
      <w:r w:rsidRPr="00606EB9">
        <w:rPr>
          <w:rFonts w:ascii="Simplified Arabic" w:eastAsia="Calibri" w:hAnsi="Simplified Arabic" w:cs="Simplified Arabic"/>
          <w:b/>
          <w:bCs/>
          <w:sz w:val="26"/>
          <w:szCs w:val="26"/>
          <w:rtl/>
          <w:lang w:bidi="ar-DZ"/>
        </w:rPr>
        <w:t xml:space="preserve">الفرضية </w:t>
      </w:r>
      <w:r w:rsidR="00416BAD" w:rsidRPr="00606EB9">
        <w:rPr>
          <w:rFonts w:ascii="Simplified Arabic" w:eastAsia="Calibri" w:hAnsi="Simplified Arabic" w:cs="Simplified Arabic" w:hint="cs"/>
          <w:b/>
          <w:bCs/>
          <w:sz w:val="26"/>
          <w:szCs w:val="26"/>
          <w:rtl/>
          <w:lang w:bidi="ar-DZ"/>
        </w:rPr>
        <w:t>الثالثة</w:t>
      </w:r>
      <w:r w:rsidR="00416BAD" w:rsidRPr="00606EB9">
        <w:rPr>
          <w:rFonts w:ascii="Simplified Arabic" w:eastAsia="Calibri" w:hAnsi="Simplified Arabic" w:cs="Simplified Arabic" w:hint="cs"/>
          <w:sz w:val="26"/>
          <w:szCs w:val="26"/>
          <w:rtl/>
          <w:lang w:bidi="ar-DZ"/>
        </w:rPr>
        <w:t>: يؤث</w:t>
      </w:r>
      <w:r w:rsidR="00416BAD" w:rsidRPr="00606EB9">
        <w:rPr>
          <w:rFonts w:ascii="Simplified Arabic" w:eastAsia="Calibri" w:hAnsi="Simplified Arabic" w:cs="Simplified Arabic" w:hint="eastAsia"/>
          <w:sz w:val="26"/>
          <w:szCs w:val="26"/>
          <w:rtl/>
          <w:lang w:bidi="ar-DZ"/>
        </w:rPr>
        <w:t>ر</w:t>
      </w:r>
      <w:r w:rsidRPr="00606EB9">
        <w:rPr>
          <w:rFonts w:ascii="Simplified Arabic" w:eastAsia="Calibri" w:hAnsi="Simplified Arabic" w:cs="Simplified Arabic"/>
          <w:sz w:val="26"/>
          <w:szCs w:val="26"/>
          <w:rtl/>
          <w:lang w:bidi="ar-DZ"/>
        </w:rPr>
        <w:t xml:space="preserve"> الرضا الوظيفي عن جماعة العمل على جودة الخدمات الصحية المقدمة من وجهة نظر المرضى في المؤسسة العمومية للصحة الجوارية " جديوية".</w:t>
      </w:r>
    </w:p>
    <w:bookmarkEnd w:id="65"/>
    <w:p w14:paraId="4F7625DF"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t>:</w:t>
      </w:r>
      <w:bookmarkStart w:id="66" w:name="_Hlk76308825"/>
      <w:bookmarkStart w:id="67" w:name="_Hlk76308995"/>
      <w:r w:rsidRPr="00606EB9">
        <w:rPr>
          <w:rFonts w:ascii="Simplified Arabic" w:eastAsia="Calibri" w:hAnsi="Simplified Arabic" w:cs="Simplified Arabic"/>
          <w:sz w:val="26"/>
          <w:szCs w:val="26"/>
          <w:lang w:bidi="ar-DZ"/>
        </w:rPr>
        <w:t>H0</w:t>
      </w:r>
      <w:r w:rsidRPr="00606EB9">
        <w:rPr>
          <w:rFonts w:ascii="Simplified Arabic" w:eastAsia="Calibri" w:hAnsi="Simplified Arabic" w:cs="Simplified Arabic"/>
          <w:sz w:val="26"/>
          <w:szCs w:val="26"/>
          <w:rtl/>
          <w:lang w:bidi="ar-DZ"/>
        </w:rPr>
        <w:t xml:space="preserve"> لا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جماعة العمل على جودة الخدمات الصحية المقدمة من وجهة نظر المرضى في المؤسسة الصحية محل الدراسة.</w:t>
      </w:r>
    </w:p>
    <w:p w14:paraId="0297C1B2"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lang w:bidi="ar-DZ"/>
        </w:rPr>
        <w:t>:</w:t>
      </w:r>
      <w:r w:rsidRPr="00606EB9">
        <w:rPr>
          <w:rFonts w:ascii="Simplified Arabic" w:eastAsia="Calibri" w:hAnsi="Simplified Arabic" w:cs="Simplified Arabic"/>
          <w:sz w:val="26"/>
          <w:szCs w:val="26"/>
        </w:rPr>
        <w:t>H1</w:t>
      </w:r>
      <w:r w:rsidRPr="00606EB9">
        <w:rPr>
          <w:rFonts w:ascii="Simplified Arabic" w:eastAsia="Calibri" w:hAnsi="Simplified Arabic" w:cs="Simplified Arabic"/>
          <w:sz w:val="26"/>
          <w:szCs w:val="26"/>
          <w:rtl/>
        </w:rPr>
        <w:t xml:space="preserve"> يوجد اثر </w:t>
      </w:r>
      <w:r w:rsidRPr="00606EB9">
        <w:rPr>
          <w:rFonts w:ascii="Simplified Arabic" w:eastAsia="Calibri" w:hAnsi="Simplified Arabic" w:cs="Simplified Arabic"/>
          <w:sz w:val="26"/>
          <w:szCs w:val="26"/>
          <w:rtl/>
          <w:lang w:bidi="ar-DZ"/>
        </w:rPr>
        <w:t>ذو دلالة إحصائية عند مستوى 0.05</w:t>
      </w:r>
      <w:r w:rsidRPr="00606EB9">
        <w:rPr>
          <w:rFonts w:ascii="Times New Roman" w:eastAsia="Calibri" w:hAnsi="Times New Roman" w:cs="Times New Roman" w:hint="cs"/>
          <w:b/>
          <w:bCs/>
          <w:sz w:val="26"/>
          <w:szCs w:val="26"/>
          <w:rtl/>
        </w:rPr>
        <w:t>≥</w:t>
      </w:r>
      <w:r w:rsidRPr="00606EB9">
        <w:rPr>
          <w:rFonts w:ascii="Simplified Arabic" w:eastAsia="Calibri" w:hAnsi="Simplified Arabic" w:cs="Simplified Arabic"/>
          <w:sz w:val="26"/>
          <w:szCs w:val="26"/>
        </w:rPr>
        <w:t xml:space="preserve">a </w:t>
      </w:r>
      <w:r w:rsidRPr="00606EB9">
        <w:rPr>
          <w:rFonts w:ascii="Simplified Arabic" w:eastAsia="Calibri" w:hAnsi="Simplified Arabic" w:cs="Simplified Arabic"/>
          <w:sz w:val="26"/>
          <w:szCs w:val="26"/>
          <w:rtl/>
        </w:rPr>
        <w:t>للرضا عن جماعة العمل على جودة الخدمات الصحية المقدمة من وجهة نظر المرضى في المؤسسة الصحية محل الدراسة.</w:t>
      </w:r>
    </w:p>
    <w:bookmarkEnd w:id="66"/>
    <w:p w14:paraId="5F4FA1C3" w14:textId="6FEC8A09" w:rsidR="00606EB9" w:rsidRPr="00606EB9" w:rsidRDefault="00606EB9" w:rsidP="00606EB9">
      <w:pPr>
        <w:bidi/>
        <w:spacing w:after="160" w:line="360" w:lineRule="auto"/>
        <w:ind w:left="107" w:firstLine="46"/>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tl/>
        </w:rPr>
        <w:lastRenderedPageBreak/>
        <w:t>حيث نلاحظ من الجدول معامل الارتباط بين الرضا الوظيفي عن جماعة العمل والجودة يساوي 0.41 عند مستوى قيمة الفا يساوي 0.770، وعليه يتم رفض الفرضية البديلة وقبول الفرضية الصفرية.</w:t>
      </w:r>
    </w:p>
    <w:p w14:paraId="0CFDAFE7" w14:textId="73A330F4" w:rsidR="00606EB9" w:rsidRPr="00606EB9" w:rsidRDefault="00606EB9" w:rsidP="00606EB9">
      <w:pPr>
        <w:numPr>
          <w:ilvl w:val="0"/>
          <w:numId w:val="6"/>
        </w:numPr>
        <w:bidi/>
        <w:spacing w:after="160" w:line="360" w:lineRule="auto"/>
        <w:contextualSpacing/>
        <w:jc w:val="both"/>
        <w:rPr>
          <w:rFonts w:ascii="Simplified Arabic" w:eastAsia="Calibri" w:hAnsi="Simplified Arabic" w:cs="Simplified Arabic"/>
          <w:sz w:val="26"/>
          <w:szCs w:val="26"/>
          <w:rtl/>
          <w:lang w:bidi="ar-DZ"/>
        </w:rPr>
      </w:pPr>
      <w:bookmarkStart w:id="68" w:name="_Hlk78114930"/>
      <w:bookmarkEnd w:id="67"/>
      <w:r w:rsidRPr="00606EB9">
        <w:rPr>
          <w:rFonts w:ascii="Simplified Arabic" w:eastAsia="Calibri" w:hAnsi="Simplified Arabic" w:cs="Simplified Arabic"/>
          <w:b/>
          <w:bCs/>
          <w:sz w:val="26"/>
          <w:szCs w:val="26"/>
          <w:rtl/>
          <w:lang w:bidi="ar-DZ"/>
        </w:rPr>
        <w:t xml:space="preserve">الفرضية </w:t>
      </w:r>
      <w:r w:rsidR="00416BAD" w:rsidRPr="00606EB9">
        <w:rPr>
          <w:rFonts w:ascii="Simplified Arabic" w:eastAsia="Calibri" w:hAnsi="Simplified Arabic" w:cs="Simplified Arabic" w:hint="cs"/>
          <w:b/>
          <w:bCs/>
          <w:sz w:val="26"/>
          <w:szCs w:val="26"/>
          <w:rtl/>
          <w:lang w:bidi="ar-DZ"/>
        </w:rPr>
        <w:t>الرابعة</w:t>
      </w:r>
      <w:r w:rsidR="00416BAD" w:rsidRPr="00606EB9">
        <w:rPr>
          <w:rFonts w:ascii="Simplified Arabic" w:eastAsia="Calibri" w:hAnsi="Simplified Arabic" w:cs="Simplified Arabic"/>
          <w:b/>
          <w:bCs/>
          <w:sz w:val="26"/>
          <w:szCs w:val="26"/>
          <w:lang w:bidi="ar-DZ"/>
        </w:rPr>
        <w:t>:</w:t>
      </w:r>
      <w:r w:rsidR="00416BAD" w:rsidRPr="00606EB9">
        <w:rPr>
          <w:rFonts w:ascii="Simplified Arabic" w:eastAsia="Calibri" w:hAnsi="Simplified Arabic" w:cs="Simplified Arabic" w:hint="cs"/>
          <w:sz w:val="26"/>
          <w:szCs w:val="26"/>
          <w:rtl/>
          <w:lang w:bidi="ar-DZ"/>
        </w:rPr>
        <w:t xml:space="preserve"> يؤث</w:t>
      </w:r>
      <w:r w:rsidR="00416BAD" w:rsidRPr="00606EB9">
        <w:rPr>
          <w:rFonts w:ascii="Simplified Arabic" w:eastAsia="Calibri" w:hAnsi="Simplified Arabic" w:cs="Simplified Arabic" w:hint="eastAsia"/>
          <w:sz w:val="26"/>
          <w:szCs w:val="26"/>
          <w:rtl/>
          <w:lang w:bidi="ar-DZ"/>
        </w:rPr>
        <w:t>ر</w:t>
      </w:r>
      <w:r w:rsidRPr="00606EB9">
        <w:rPr>
          <w:rFonts w:ascii="Simplified Arabic" w:eastAsia="Calibri" w:hAnsi="Simplified Arabic" w:cs="Simplified Arabic"/>
          <w:sz w:val="26"/>
          <w:szCs w:val="26"/>
          <w:rtl/>
          <w:lang w:bidi="ar-DZ"/>
        </w:rPr>
        <w:t xml:space="preserve"> الرضا الوظيفي عن بيئة العمل على جودة الخدمات الصحية المقدمة من وجهة نظر المرضى في المؤسسة العمومية للصحة الجوارية " جديوية".</w:t>
      </w:r>
    </w:p>
    <w:bookmarkEnd w:id="68"/>
    <w:p w14:paraId="7B51E045"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t>:H0</w:t>
      </w:r>
      <w:r w:rsidRPr="00606EB9">
        <w:rPr>
          <w:rFonts w:ascii="Simplified Arabic" w:eastAsia="Calibri" w:hAnsi="Simplified Arabic" w:cs="Simplified Arabic"/>
          <w:sz w:val="26"/>
          <w:szCs w:val="26"/>
          <w:rtl/>
          <w:lang w:bidi="ar-DZ"/>
        </w:rPr>
        <w:t xml:space="preserve"> لا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بيئة العمل على جودة الخدمات الصحية المقدمة من وجهة نظر المرضى في المؤسسة الصحية محل الدراسة.</w:t>
      </w:r>
    </w:p>
    <w:p w14:paraId="0F15AF7B"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t>:H1</w:t>
      </w:r>
      <w:r w:rsidRPr="00606EB9">
        <w:rPr>
          <w:rFonts w:ascii="Simplified Arabic" w:eastAsia="Calibri" w:hAnsi="Simplified Arabic" w:cs="Simplified Arabic"/>
          <w:sz w:val="26"/>
          <w:szCs w:val="26"/>
          <w:rtl/>
          <w:lang w:bidi="ar-DZ"/>
        </w:rPr>
        <w:t xml:space="preserve">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بيئة العمل على جودة الخدمات الصحية المقدمة من وجهة نظر المرضى في المؤسسة الصحية محل الدراسة.</w:t>
      </w:r>
    </w:p>
    <w:p w14:paraId="4DF9B143" w14:textId="77777777" w:rsidR="00606EB9" w:rsidRPr="00606EB9" w:rsidRDefault="00606EB9" w:rsidP="00606EB9">
      <w:pPr>
        <w:bidi/>
        <w:spacing w:after="160" w:line="360" w:lineRule="auto"/>
        <w:ind w:left="107"/>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tl/>
        </w:rPr>
        <w:t>حيث نلاحظ من الجدول معامل الارتباط بين الرضا الوظيفي عن بيئة العمل والجودة يساوي 0.031 عند مستوى قيمة الفا يساوي 0.825 وعليه يتم رفض الفرضية البديلة وقبول الفرضية الصفرية.</w:t>
      </w:r>
    </w:p>
    <w:p w14:paraId="7F123E4A" w14:textId="7A0298A3" w:rsidR="00606EB9" w:rsidRPr="00606EB9" w:rsidRDefault="00606EB9" w:rsidP="00606EB9">
      <w:pPr>
        <w:numPr>
          <w:ilvl w:val="0"/>
          <w:numId w:val="6"/>
        </w:numPr>
        <w:bidi/>
        <w:spacing w:after="160" w:line="360" w:lineRule="auto"/>
        <w:contextualSpacing/>
        <w:jc w:val="both"/>
        <w:rPr>
          <w:rFonts w:ascii="Simplified Arabic" w:eastAsia="Calibri" w:hAnsi="Simplified Arabic" w:cs="Simplified Arabic"/>
          <w:sz w:val="26"/>
          <w:szCs w:val="26"/>
          <w:rtl/>
          <w:lang w:bidi="ar-DZ"/>
        </w:rPr>
      </w:pPr>
      <w:bookmarkStart w:id="69" w:name="_Hlk78114982"/>
      <w:r w:rsidRPr="00606EB9">
        <w:rPr>
          <w:rFonts w:ascii="Simplified Arabic" w:eastAsia="Calibri" w:hAnsi="Simplified Arabic" w:cs="Simplified Arabic"/>
          <w:b/>
          <w:bCs/>
          <w:sz w:val="26"/>
          <w:szCs w:val="26"/>
          <w:rtl/>
          <w:lang w:bidi="ar-DZ"/>
        </w:rPr>
        <w:t xml:space="preserve">الفرضية </w:t>
      </w:r>
      <w:r w:rsidR="00416BAD" w:rsidRPr="00606EB9">
        <w:rPr>
          <w:rFonts w:ascii="Simplified Arabic" w:eastAsia="Calibri" w:hAnsi="Simplified Arabic" w:cs="Simplified Arabic" w:hint="cs"/>
          <w:b/>
          <w:bCs/>
          <w:sz w:val="26"/>
          <w:szCs w:val="26"/>
          <w:rtl/>
          <w:lang w:bidi="ar-DZ"/>
        </w:rPr>
        <w:t>الخامسة</w:t>
      </w:r>
      <w:r w:rsidR="00416BAD" w:rsidRPr="00606EB9">
        <w:rPr>
          <w:rFonts w:ascii="Simplified Arabic" w:eastAsia="Calibri" w:hAnsi="Simplified Arabic" w:cs="Simplified Arabic" w:hint="cs"/>
          <w:sz w:val="26"/>
          <w:szCs w:val="26"/>
          <w:rtl/>
          <w:lang w:bidi="ar-DZ"/>
        </w:rPr>
        <w:t>: يؤث</w:t>
      </w:r>
      <w:r w:rsidR="00416BAD" w:rsidRPr="00606EB9">
        <w:rPr>
          <w:rFonts w:ascii="Simplified Arabic" w:eastAsia="Calibri" w:hAnsi="Simplified Arabic" w:cs="Simplified Arabic" w:hint="eastAsia"/>
          <w:sz w:val="26"/>
          <w:szCs w:val="26"/>
          <w:rtl/>
          <w:lang w:bidi="ar-DZ"/>
        </w:rPr>
        <w:t>ر</w:t>
      </w:r>
      <w:r w:rsidRPr="00606EB9">
        <w:rPr>
          <w:rFonts w:ascii="Simplified Arabic" w:eastAsia="Calibri" w:hAnsi="Simplified Arabic" w:cs="Simplified Arabic"/>
          <w:sz w:val="26"/>
          <w:szCs w:val="26"/>
          <w:rtl/>
          <w:lang w:bidi="ar-DZ"/>
        </w:rPr>
        <w:t xml:space="preserve"> الرضا الوظيفي عن ساعات العمل على جودة الخدمات الصحية المقدمة من وجهة نظر المرضى في المؤسسة العمومية للصحة الجوارية " جديوية".</w:t>
      </w:r>
    </w:p>
    <w:bookmarkEnd w:id="69"/>
    <w:p w14:paraId="79EC8CBF"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t>H0</w:t>
      </w:r>
      <w:r w:rsidRPr="00606EB9">
        <w:rPr>
          <w:rFonts w:ascii="Simplified Arabic" w:eastAsia="Calibri" w:hAnsi="Simplified Arabic" w:cs="Simplified Arabic"/>
          <w:sz w:val="26"/>
          <w:szCs w:val="26"/>
          <w:rtl/>
          <w:lang w:bidi="ar-DZ"/>
        </w:rPr>
        <w:t xml:space="preserve"> لا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ساعات العمل على جودة الخدمات الصحية المقدمة من وجهة نظر المرضى في المؤسسة الصحية محل الدراسة.</w:t>
      </w:r>
    </w:p>
    <w:p w14:paraId="02E082F0"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t>:H1</w:t>
      </w:r>
      <w:r w:rsidRPr="00606EB9">
        <w:rPr>
          <w:rFonts w:ascii="Simplified Arabic" w:eastAsia="Calibri" w:hAnsi="Simplified Arabic" w:cs="Simplified Arabic"/>
          <w:sz w:val="26"/>
          <w:szCs w:val="26"/>
          <w:rtl/>
          <w:lang w:bidi="ar-DZ"/>
        </w:rPr>
        <w:t xml:space="preserve">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ساعات العمل على جودة الخدمات الصحية المقدمة من وجهة نظر المرضى في المؤسسة الصحية محل الدراسة.</w:t>
      </w:r>
    </w:p>
    <w:p w14:paraId="7A0BD4ED" w14:textId="77777777" w:rsidR="00606EB9" w:rsidRPr="00606EB9" w:rsidRDefault="00606EB9" w:rsidP="00606EB9">
      <w:pPr>
        <w:bidi/>
        <w:spacing w:after="160" w:line="360" w:lineRule="auto"/>
        <w:ind w:left="107"/>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tl/>
        </w:rPr>
        <w:t>حيث نلاحظ من الجدول معامل الارتباط بين الرضا الوظيفي عن ساعات العمل والجودة يساوي 0.049عند مستوى قيمة الفا يساوي 0.728 وعليه يتم رفض الفرضية البديلة وقبول الفرضية الصفرية.</w:t>
      </w:r>
    </w:p>
    <w:p w14:paraId="32F47A97" w14:textId="77777777" w:rsidR="00606EB9" w:rsidRPr="00606EB9" w:rsidRDefault="00606EB9" w:rsidP="00606EB9">
      <w:pPr>
        <w:bidi/>
        <w:spacing w:after="160" w:line="259" w:lineRule="auto"/>
        <w:ind w:left="720"/>
        <w:contextualSpacing/>
        <w:jc w:val="both"/>
        <w:rPr>
          <w:rFonts w:ascii="Simplified Arabic" w:eastAsia="Calibri" w:hAnsi="Simplified Arabic" w:cs="Simplified Arabic"/>
          <w:sz w:val="26"/>
          <w:szCs w:val="26"/>
          <w:rtl/>
        </w:rPr>
      </w:pPr>
    </w:p>
    <w:p w14:paraId="680FD263" w14:textId="61A503AB" w:rsidR="00606EB9" w:rsidRPr="00606EB9" w:rsidRDefault="00606EB9" w:rsidP="00606EB9">
      <w:pPr>
        <w:numPr>
          <w:ilvl w:val="0"/>
          <w:numId w:val="6"/>
        </w:numPr>
        <w:bidi/>
        <w:spacing w:after="160" w:line="360" w:lineRule="auto"/>
        <w:contextualSpacing/>
        <w:jc w:val="both"/>
        <w:rPr>
          <w:rFonts w:ascii="Simplified Arabic" w:eastAsia="Calibri" w:hAnsi="Simplified Arabic" w:cs="Simplified Arabic"/>
          <w:sz w:val="26"/>
          <w:szCs w:val="26"/>
          <w:rtl/>
          <w:lang w:bidi="ar-DZ"/>
        </w:rPr>
      </w:pPr>
      <w:bookmarkStart w:id="70" w:name="_Hlk78115014"/>
      <w:r w:rsidRPr="00606EB9">
        <w:rPr>
          <w:rFonts w:ascii="Simplified Arabic" w:eastAsia="Calibri" w:hAnsi="Simplified Arabic" w:cs="Simplified Arabic"/>
          <w:b/>
          <w:bCs/>
          <w:sz w:val="26"/>
          <w:szCs w:val="26"/>
          <w:rtl/>
          <w:lang w:bidi="ar-DZ"/>
        </w:rPr>
        <w:t xml:space="preserve">الفرضية </w:t>
      </w:r>
      <w:r w:rsidR="00416BAD" w:rsidRPr="00606EB9">
        <w:rPr>
          <w:rFonts w:ascii="Simplified Arabic" w:eastAsia="Calibri" w:hAnsi="Simplified Arabic" w:cs="Simplified Arabic" w:hint="cs"/>
          <w:b/>
          <w:bCs/>
          <w:sz w:val="26"/>
          <w:szCs w:val="26"/>
          <w:rtl/>
          <w:lang w:bidi="ar-DZ"/>
        </w:rPr>
        <w:t>السادسة</w:t>
      </w:r>
      <w:r w:rsidR="00416BAD" w:rsidRPr="00606EB9">
        <w:rPr>
          <w:rFonts w:ascii="Simplified Arabic" w:eastAsia="Calibri" w:hAnsi="Simplified Arabic" w:cs="Simplified Arabic" w:hint="cs"/>
          <w:sz w:val="26"/>
          <w:szCs w:val="26"/>
          <w:rtl/>
          <w:lang w:bidi="ar-DZ"/>
        </w:rPr>
        <w:t>: يؤث</w:t>
      </w:r>
      <w:r w:rsidR="00416BAD" w:rsidRPr="00606EB9">
        <w:rPr>
          <w:rFonts w:ascii="Simplified Arabic" w:eastAsia="Calibri" w:hAnsi="Simplified Arabic" w:cs="Simplified Arabic" w:hint="eastAsia"/>
          <w:sz w:val="26"/>
          <w:szCs w:val="26"/>
          <w:rtl/>
          <w:lang w:bidi="ar-DZ"/>
        </w:rPr>
        <w:t>ر</w:t>
      </w:r>
      <w:r w:rsidRPr="00606EB9">
        <w:rPr>
          <w:rFonts w:ascii="Simplified Arabic" w:eastAsia="Calibri" w:hAnsi="Simplified Arabic" w:cs="Simplified Arabic"/>
          <w:sz w:val="26"/>
          <w:szCs w:val="26"/>
          <w:rtl/>
          <w:lang w:bidi="ar-DZ"/>
        </w:rPr>
        <w:t xml:space="preserve"> الرضا الوظيفي عن نمط الإشراف على جودة الخدمات الصحية المقدمة من وجهة نظر المرضى في المؤسسة العمومية للصحة الجوارية " جديوية".</w:t>
      </w:r>
    </w:p>
    <w:bookmarkEnd w:id="70"/>
    <w:p w14:paraId="42071082"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lastRenderedPageBreak/>
        <w:t>:</w:t>
      </w:r>
      <w:bookmarkStart w:id="71" w:name="_Hlk76422534"/>
      <w:r w:rsidRPr="00606EB9">
        <w:rPr>
          <w:rFonts w:ascii="Simplified Arabic" w:eastAsia="Calibri" w:hAnsi="Simplified Arabic" w:cs="Simplified Arabic"/>
          <w:sz w:val="26"/>
          <w:szCs w:val="26"/>
          <w:lang w:bidi="ar-DZ"/>
        </w:rPr>
        <w:t>H0</w:t>
      </w:r>
      <w:r w:rsidRPr="00606EB9">
        <w:rPr>
          <w:rFonts w:ascii="Simplified Arabic" w:eastAsia="Calibri" w:hAnsi="Simplified Arabic" w:cs="Simplified Arabic"/>
          <w:sz w:val="26"/>
          <w:szCs w:val="26"/>
          <w:rtl/>
          <w:lang w:bidi="ar-DZ"/>
        </w:rPr>
        <w:t xml:space="preserve"> لا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نمط الإشراف على جودة الخدمات الصحية المقدمة من وجهة نظر المرضى في المؤسسة الصحية محل الدراسة.</w:t>
      </w:r>
    </w:p>
    <w:p w14:paraId="24111E53" w14:textId="77777777" w:rsidR="00606EB9" w:rsidRPr="00606EB9" w:rsidRDefault="00606EB9" w:rsidP="00606EB9">
      <w:pPr>
        <w:bidi/>
        <w:spacing w:after="160" w:line="360" w:lineRule="auto"/>
        <w:ind w:left="720"/>
        <w:contextualSpacing/>
        <w:jc w:val="both"/>
        <w:rPr>
          <w:rFonts w:ascii="Simplified Arabic" w:eastAsia="Calibri" w:hAnsi="Simplified Arabic" w:cs="Simplified Arabic"/>
          <w:sz w:val="26"/>
          <w:szCs w:val="26"/>
          <w:rtl/>
          <w:lang w:bidi="ar-DZ"/>
        </w:rPr>
      </w:pPr>
      <w:r w:rsidRPr="00606EB9">
        <w:rPr>
          <w:rFonts w:ascii="Simplified Arabic" w:eastAsia="Calibri" w:hAnsi="Simplified Arabic" w:cs="Simplified Arabic"/>
          <w:sz w:val="26"/>
          <w:szCs w:val="26"/>
          <w:lang w:bidi="ar-DZ"/>
        </w:rPr>
        <w:t>:H1</w:t>
      </w:r>
      <w:r w:rsidRPr="00606EB9">
        <w:rPr>
          <w:rFonts w:ascii="Simplified Arabic" w:eastAsia="Calibri" w:hAnsi="Simplified Arabic" w:cs="Simplified Arabic"/>
          <w:sz w:val="26"/>
          <w:szCs w:val="26"/>
          <w:rtl/>
          <w:lang w:bidi="ar-DZ"/>
        </w:rPr>
        <w:t xml:space="preserve"> يوجد اثر ذو دلالة إحصائية عند مستوى 0.05 </w:t>
      </w:r>
      <w:r w:rsidRPr="00606EB9">
        <w:rPr>
          <w:rFonts w:ascii="Times New Roman" w:eastAsia="Calibri" w:hAnsi="Times New Roman" w:cs="Times New Roman" w:hint="cs"/>
          <w:b/>
          <w:bCs/>
          <w:sz w:val="26"/>
          <w:szCs w:val="26"/>
          <w:rtl/>
          <w:lang w:bidi="ar-DZ"/>
        </w:rPr>
        <w:t>≥</w:t>
      </w:r>
      <w:r w:rsidRPr="00606EB9">
        <w:rPr>
          <w:rFonts w:ascii="Simplified Arabic" w:eastAsia="Calibri" w:hAnsi="Simplified Arabic" w:cs="Simplified Arabic"/>
          <w:sz w:val="26"/>
          <w:szCs w:val="26"/>
          <w:lang w:bidi="ar-DZ"/>
        </w:rPr>
        <w:t>a</w:t>
      </w:r>
      <w:r w:rsidRPr="00606EB9">
        <w:rPr>
          <w:rFonts w:ascii="Simplified Arabic" w:eastAsia="Calibri" w:hAnsi="Simplified Arabic" w:cs="Simplified Arabic"/>
          <w:sz w:val="26"/>
          <w:szCs w:val="26"/>
          <w:rtl/>
          <w:lang w:bidi="ar-DZ"/>
        </w:rPr>
        <w:t xml:space="preserve">   للرضا عن نمط الإشراف على جودة الخدمات الصحية المقدمة من وجهة نظر المرضى في المؤسسة الصحية محل الدراسة.</w:t>
      </w:r>
    </w:p>
    <w:bookmarkEnd w:id="71"/>
    <w:p w14:paraId="3FC51A7D" w14:textId="473B0315" w:rsidR="00606EB9" w:rsidRDefault="00606EB9" w:rsidP="00606EB9">
      <w:pPr>
        <w:bidi/>
        <w:spacing w:after="160" w:line="360" w:lineRule="auto"/>
        <w:ind w:left="107"/>
        <w:contextualSpacing/>
        <w:jc w:val="both"/>
        <w:rPr>
          <w:rFonts w:ascii="Simplified Arabic" w:eastAsia="Calibri" w:hAnsi="Simplified Arabic" w:cs="Simplified Arabic"/>
          <w:sz w:val="26"/>
          <w:szCs w:val="26"/>
          <w:rtl/>
        </w:rPr>
      </w:pPr>
      <w:r w:rsidRPr="00606EB9">
        <w:rPr>
          <w:rFonts w:ascii="Simplified Arabic" w:eastAsia="Calibri" w:hAnsi="Simplified Arabic" w:cs="Simplified Arabic"/>
          <w:sz w:val="26"/>
          <w:szCs w:val="26"/>
          <w:rtl/>
        </w:rPr>
        <w:t>حيث نلاحظ من الجدول معامل الارتباط بين الرضا الوظيفي عن نمط الإشراف والجودة يساوي 0.104 عند مستوى قيمة الفا يساوي 0.464 وعليه يتم رفض الفرضية البديلة وقبول الفرضية الصفرية.</w:t>
      </w:r>
    </w:p>
    <w:p w14:paraId="3DF2224F" w14:textId="0D1AF6D6" w:rsidR="00802803" w:rsidRDefault="00802803" w:rsidP="00802803">
      <w:pPr>
        <w:bidi/>
        <w:spacing w:after="160" w:line="360" w:lineRule="auto"/>
        <w:ind w:left="107"/>
        <w:contextualSpacing/>
        <w:jc w:val="both"/>
        <w:rPr>
          <w:rFonts w:ascii="Simplified Arabic" w:eastAsia="Calibri" w:hAnsi="Simplified Arabic" w:cs="Simplified Arabic"/>
          <w:sz w:val="26"/>
          <w:szCs w:val="26"/>
          <w:rtl/>
        </w:rPr>
      </w:pPr>
    </w:p>
    <w:p w14:paraId="3008F234" w14:textId="77777777" w:rsidR="00802803" w:rsidRPr="00802803" w:rsidRDefault="00802803" w:rsidP="00802803">
      <w:pPr>
        <w:numPr>
          <w:ilvl w:val="0"/>
          <w:numId w:val="60"/>
        </w:numPr>
        <w:bidi/>
        <w:spacing w:after="160" w:line="259" w:lineRule="auto"/>
        <w:contextualSpacing/>
        <w:jc w:val="both"/>
        <w:rPr>
          <w:rFonts w:ascii="Simplified Arabic" w:eastAsia="Calibri" w:hAnsi="Simplified Arabic" w:cs="Simplified Arabic"/>
          <w:b/>
          <w:bCs/>
          <w:sz w:val="26"/>
          <w:szCs w:val="26"/>
        </w:rPr>
      </w:pPr>
      <w:r w:rsidRPr="00802803">
        <w:rPr>
          <w:rFonts w:ascii="Simplified Arabic" w:eastAsia="Calibri" w:hAnsi="Simplified Arabic" w:cs="Simplified Arabic"/>
          <w:b/>
          <w:bCs/>
          <w:sz w:val="26"/>
          <w:szCs w:val="26"/>
          <w:rtl/>
        </w:rPr>
        <w:t>اختبار الفرضية الرئيسية</w:t>
      </w:r>
      <w:r w:rsidRPr="00802803">
        <w:rPr>
          <w:rFonts w:ascii="Simplified Arabic" w:eastAsia="Calibri" w:hAnsi="Simplified Arabic" w:cs="Simplified Arabic"/>
          <w:b/>
          <w:bCs/>
          <w:sz w:val="26"/>
          <w:szCs w:val="26"/>
        </w:rPr>
        <w:t>:</w:t>
      </w:r>
    </w:p>
    <w:p w14:paraId="5E7C23D1" w14:textId="28FEDB66" w:rsidR="00802803" w:rsidRDefault="00802803" w:rsidP="00802803">
      <w:pPr>
        <w:bidi/>
        <w:spacing w:after="160" w:line="360" w:lineRule="auto"/>
        <w:ind w:left="107"/>
        <w:contextualSpacing/>
        <w:jc w:val="both"/>
        <w:rPr>
          <w:rFonts w:ascii="Simplified Arabic" w:eastAsia="Calibri" w:hAnsi="Simplified Arabic" w:cs="Simplified Arabic"/>
          <w:sz w:val="26"/>
          <w:szCs w:val="26"/>
          <w:rtl/>
        </w:rPr>
      </w:pPr>
      <w:r w:rsidRPr="00802803">
        <w:rPr>
          <w:rFonts w:ascii="Simplified Arabic" w:eastAsia="Calibri" w:hAnsi="Simplified Arabic" w:cs="Simplified Arabic"/>
          <w:b/>
          <w:bCs/>
          <w:sz w:val="26"/>
          <w:szCs w:val="26"/>
        </w:rPr>
        <w:t xml:space="preserve">                </w:t>
      </w:r>
      <w:r w:rsidRPr="00802803">
        <w:rPr>
          <w:rFonts w:ascii="Simplified Arabic" w:eastAsia="Calibri" w:hAnsi="Simplified Arabic" w:cs="Simplified Arabic"/>
          <w:b/>
          <w:bCs/>
          <w:sz w:val="26"/>
          <w:szCs w:val="26"/>
          <w:rtl/>
        </w:rPr>
        <w:t xml:space="preserve">الجدول </w:t>
      </w:r>
      <w:proofErr w:type="gramStart"/>
      <w:r w:rsidRPr="00802803">
        <w:rPr>
          <w:rFonts w:ascii="Simplified Arabic" w:eastAsia="Calibri" w:hAnsi="Simplified Arabic" w:cs="Simplified Arabic"/>
          <w:b/>
          <w:bCs/>
          <w:sz w:val="26"/>
          <w:szCs w:val="26"/>
          <w:rtl/>
        </w:rPr>
        <w:t xml:space="preserve">رقم </w:t>
      </w:r>
      <w:r w:rsidRPr="00802803">
        <w:rPr>
          <w:rFonts w:ascii="Simplified Arabic" w:eastAsia="Calibri" w:hAnsi="Simplified Arabic" w:cs="Simplified Arabic"/>
          <w:b/>
          <w:bCs/>
          <w:sz w:val="26"/>
          <w:szCs w:val="26"/>
        </w:rPr>
        <w:t xml:space="preserve"> </w:t>
      </w:r>
      <w:r w:rsidRPr="00802803">
        <w:rPr>
          <w:rFonts w:ascii="Simplified Arabic" w:eastAsia="Calibri" w:hAnsi="Simplified Arabic" w:cs="Simplified Arabic"/>
          <w:sz w:val="26"/>
          <w:szCs w:val="26"/>
        </w:rPr>
        <w:t>(</w:t>
      </w:r>
      <w:proofErr w:type="gramEnd"/>
      <w:r w:rsidRPr="00802803">
        <w:rPr>
          <w:rFonts w:ascii="Simplified Arabic" w:eastAsia="Calibri" w:hAnsi="Simplified Arabic" w:cs="Simplified Arabic"/>
          <w:sz w:val="26"/>
          <w:szCs w:val="26"/>
        </w:rPr>
        <w:t>41)</w:t>
      </w:r>
      <w:r w:rsidRPr="00802803">
        <w:rPr>
          <w:rFonts w:ascii="Simplified Arabic" w:eastAsia="Calibri" w:hAnsi="Simplified Arabic" w:cs="Simplified Arabic"/>
          <w:sz w:val="26"/>
          <w:szCs w:val="26"/>
          <w:rtl/>
        </w:rPr>
        <w:t>مصفوفة الارتباط بين المتغيرين</w:t>
      </w:r>
    </w:p>
    <w:tbl>
      <w:tblPr>
        <w:tblW w:w="479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1999"/>
        <w:gridCol w:w="1030"/>
        <w:gridCol w:w="1030"/>
      </w:tblGrid>
      <w:tr w:rsidR="00802803" w:rsidRPr="00802803" w14:paraId="038BDCA0" w14:textId="77777777" w:rsidTr="00453A97">
        <w:trPr>
          <w:cantSplit/>
          <w:jc w:val="center"/>
        </w:trPr>
        <w:tc>
          <w:tcPr>
            <w:tcW w:w="4796" w:type="dxa"/>
            <w:gridSpan w:val="4"/>
            <w:tcBorders>
              <w:top w:val="nil"/>
              <w:left w:val="nil"/>
              <w:bottom w:val="nil"/>
              <w:right w:val="nil"/>
            </w:tcBorders>
            <w:shd w:val="clear" w:color="auto" w:fill="FFFFFF"/>
            <w:vAlign w:val="center"/>
          </w:tcPr>
          <w:p w14:paraId="1DA950C2" w14:textId="77777777" w:rsidR="00802803" w:rsidRPr="00802803" w:rsidRDefault="00802803" w:rsidP="00802803">
            <w:pPr>
              <w:autoSpaceDE w:val="0"/>
              <w:autoSpaceDN w:val="0"/>
              <w:bidi/>
              <w:adjustRightInd w:val="0"/>
              <w:spacing w:after="0" w:line="320" w:lineRule="atLeast"/>
              <w:ind w:left="60" w:right="60"/>
              <w:jc w:val="right"/>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b/>
                <w:bCs/>
                <w:color w:val="010205"/>
                <w:sz w:val="26"/>
                <w:szCs w:val="26"/>
                <w:lang w:val="en-US"/>
              </w:rPr>
              <w:t>Correlations</w:t>
            </w:r>
          </w:p>
        </w:tc>
      </w:tr>
      <w:tr w:rsidR="00802803" w:rsidRPr="00802803" w14:paraId="2EFE06BE" w14:textId="77777777" w:rsidTr="00453A97">
        <w:trPr>
          <w:cantSplit/>
          <w:jc w:val="center"/>
        </w:trPr>
        <w:tc>
          <w:tcPr>
            <w:tcW w:w="2736" w:type="dxa"/>
            <w:gridSpan w:val="2"/>
            <w:tcBorders>
              <w:top w:val="nil"/>
              <w:left w:val="nil"/>
              <w:bottom w:val="single" w:sz="8" w:space="0" w:color="152935"/>
              <w:right w:val="nil"/>
            </w:tcBorders>
            <w:shd w:val="clear" w:color="auto" w:fill="FFFFFF"/>
            <w:vAlign w:val="bottom"/>
          </w:tcPr>
          <w:p w14:paraId="279B97CE"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sz w:val="26"/>
                <w:szCs w:val="26"/>
                <w:lang w:val="en-US"/>
              </w:rPr>
            </w:pPr>
          </w:p>
        </w:tc>
        <w:tc>
          <w:tcPr>
            <w:tcW w:w="1030" w:type="dxa"/>
            <w:tcBorders>
              <w:top w:val="nil"/>
              <w:left w:val="nil"/>
              <w:bottom w:val="single" w:sz="8" w:space="0" w:color="152935"/>
              <w:right w:val="single" w:sz="8" w:space="0" w:color="E0E0E0"/>
            </w:tcBorders>
            <w:shd w:val="clear" w:color="auto" w:fill="FFFFFF"/>
            <w:vAlign w:val="bottom"/>
          </w:tcPr>
          <w:p w14:paraId="171B7DB9"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rtl/>
                <w:lang w:val="en-US"/>
              </w:rPr>
              <w:t>الجودة</w:t>
            </w:r>
          </w:p>
        </w:tc>
        <w:tc>
          <w:tcPr>
            <w:tcW w:w="1030" w:type="dxa"/>
            <w:tcBorders>
              <w:top w:val="nil"/>
              <w:left w:val="single" w:sz="8" w:space="0" w:color="E0E0E0"/>
              <w:bottom w:val="single" w:sz="8" w:space="0" w:color="152935"/>
              <w:right w:val="nil"/>
            </w:tcBorders>
            <w:shd w:val="clear" w:color="auto" w:fill="FFFFFF"/>
            <w:vAlign w:val="bottom"/>
          </w:tcPr>
          <w:p w14:paraId="14B2EB6A"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rtl/>
                <w:lang w:val="en-US"/>
              </w:rPr>
              <w:t>الرضا</w:t>
            </w:r>
          </w:p>
        </w:tc>
      </w:tr>
      <w:tr w:rsidR="00802803" w:rsidRPr="00802803" w14:paraId="6454C320" w14:textId="77777777" w:rsidTr="00453A97">
        <w:trPr>
          <w:cantSplit/>
          <w:jc w:val="center"/>
        </w:trPr>
        <w:tc>
          <w:tcPr>
            <w:tcW w:w="737" w:type="dxa"/>
            <w:vMerge w:val="restart"/>
            <w:tcBorders>
              <w:top w:val="single" w:sz="8" w:space="0" w:color="152935"/>
              <w:left w:val="nil"/>
              <w:bottom w:val="nil"/>
              <w:right w:val="nil"/>
            </w:tcBorders>
            <w:shd w:val="clear" w:color="auto" w:fill="E0E0E0"/>
          </w:tcPr>
          <w:p w14:paraId="62557A91"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rtl/>
                <w:lang w:val="en-US"/>
              </w:rPr>
              <w:t>الجودة</w:t>
            </w:r>
          </w:p>
        </w:tc>
        <w:tc>
          <w:tcPr>
            <w:tcW w:w="1999" w:type="dxa"/>
            <w:tcBorders>
              <w:top w:val="single" w:sz="8" w:space="0" w:color="152935"/>
              <w:left w:val="nil"/>
              <w:bottom w:val="single" w:sz="8" w:space="0" w:color="AEAEAE"/>
              <w:right w:val="nil"/>
            </w:tcBorders>
            <w:shd w:val="clear" w:color="auto" w:fill="E0E0E0"/>
          </w:tcPr>
          <w:p w14:paraId="044BFAD3"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rPr>
            </w:pPr>
            <w:r w:rsidRPr="00802803">
              <w:rPr>
                <w:rFonts w:ascii="Simplified Arabic" w:eastAsia="Calibri" w:hAnsi="Simplified Arabic" w:cs="Simplified Arabic"/>
                <w:color w:val="264A60"/>
                <w:sz w:val="26"/>
                <w:szCs w:val="26"/>
                <w:lang w:val="en-US"/>
              </w:rPr>
              <w:t>Pearson Correlation</w:t>
            </w:r>
          </w:p>
        </w:tc>
        <w:tc>
          <w:tcPr>
            <w:tcW w:w="1030" w:type="dxa"/>
            <w:tcBorders>
              <w:top w:val="single" w:sz="8" w:space="0" w:color="152935"/>
              <w:left w:val="nil"/>
              <w:bottom w:val="single" w:sz="8" w:space="0" w:color="AEAEAE"/>
              <w:right w:val="single" w:sz="8" w:space="0" w:color="E0E0E0"/>
            </w:tcBorders>
            <w:shd w:val="clear" w:color="auto" w:fill="FFFFFF"/>
          </w:tcPr>
          <w:p w14:paraId="71E22493"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1</w:t>
            </w:r>
          </w:p>
        </w:tc>
        <w:tc>
          <w:tcPr>
            <w:tcW w:w="1030" w:type="dxa"/>
            <w:tcBorders>
              <w:top w:val="single" w:sz="8" w:space="0" w:color="152935"/>
              <w:left w:val="single" w:sz="8" w:space="0" w:color="E0E0E0"/>
              <w:bottom w:val="single" w:sz="8" w:space="0" w:color="AEAEAE"/>
              <w:right w:val="nil"/>
            </w:tcBorders>
            <w:shd w:val="clear" w:color="auto" w:fill="FFFFFF"/>
          </w:tcPr>
          <w:p w14:paraId="0BA216E3"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.074</w:t>
            </w:r>
          </w:p>
        </w:tc>
      </w:tr>
      <w:tr w:rsidR="00802803" w:rsidRPr="00802803" w14:paraId="168160A8" w14:textId="77777777" w:rsidTr="00453A97">
        <w:trPr>
          <w:cantSplit/>
          <w:jc w:val="center"/>
        </w:trPr>
        <w:tc>
          <w:tcPr>
            <w:tcW w:w="737" w:type="dxa"/>
            <w:vMerge/>
            <w:tcBorders>
              <w:top w:val="single" w:sz="8" w:space="0" w:color="152935"/>
              <w:left w:val="nil"/>
              <w:bottom w:val="nil"/>
              <w:right w:val="nil"/>
            </w:tcBorders>
            <w:shd w:val="clear" w:color="auto" w:fill="E0E0E0"/>
          </w:tcPr>
          <w:p w14:paraId="22CE9977"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color w:val="010205"/>
                <w:sz w:val="26"/>
                <w:szCs w:val="26"/>
                <w:lang w:val="en-US"/>
              </w:rPr>
            </w:pPr>
          </w:p>
        </w:tc>
        <w:tc>
          <w:tcPr>
            <w:tcW w:w="1999" w:type="dxa"/>
            <w:tcBorders>
              <w:top w:val="single" w:sz="8" w:space="0" w:color="AEAEAE"/>
              <w:left w:val="nil"/>
              <w:bottom w:val="single" w:sz="8" w:space="0" w:color="AEAEAE"/>
              <w:right w:val="nil"/>
            </w:tcBorders>
            <w:shd w:val="clear" w:color="auto" w:fill="E0E0E0"/>
          </w:tcPr>
          <w:p w14:paraId="6AE220DA"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lang w:val="en-US"/>
              </w:rPr>
              <w:t>Sig. (2-tailed)</w:t>
            </w:r>
          </w:p>
        </w:tc>
        <w:tc>
          <w:tcPr>
            <w:tcW w:w="1030" w:type="dxa"/>
            <w:tcBorders>
              <w:top w:val="single" w:sz="8" w:space="0" w:color="AEAEAE"/>
              <w:left w:val="nil"/>
              <w:bottom w:val="single" w:sz="8" w:space="0" w:color="AEAEAE"/>
              <w:right w:val="single" w:sz="8" w:space="0" w:color="E0E0E0"/>
            </w:tcBorders>
            <w:shd w:val="clear" w:color="auto" w:fill="FFFFFF"/>
            <w:vAlign w:val="center"/>
          </w:tcPr>
          <w:p w14:paraId="00133500"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sz w:val="26"/>
                <w:szCs w:val="26"/>
                <w:lang w:val="en-US"/>
              </w:rPr>
            </w:pPr>
          </w:p>
        </w:tc>
        <w:tc>
          <w:tcPr>
            <w:tcW w:w="1030" w:type="dxa"/>
            <w:tcBorders>
              <w:top w:val="single" w:sz="8" w:space="0" w:color="AEAEAE"/>
              <w:left w:val="single" w:sz="8" w:space="0" w:color="E0E0E0"/>
              <w:bottom w:val="single" w:sz="8" w:space="0" w:color="AEAEAE"/>
              <w:right w:val="nil"/>
            </w:tcBorders>
            <w:shd w:val="clear" w:color="auto" w:fill="FFFFFF"/>
          </w:tcPr>
          <w:p w14:paraId="7BE4E064"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.604</w:t>
            </w:r>
          </w:p>
        </w:tc>
      </w:tr>
      <w:tr w:rsidR="00802803" w:rsidRPr="00802803" w14:paraId="7115AACF" w14:textId="77777777" w:rsidTr="00453A97">
        <w:trPr>
          <w:cantSplit/>
          <w:jc w:val="center"/>
        </w:trPr>
        <w:tc>
          <w:tcPr>
            <w:tcW w:w="737" w:type="dxa"/>
            <w:vMerge/>
            <w:tcBorders>
              <w:top w:val="single" w:sz="8" w:space="0" w:color="152935"/>
              <w:left w:val="nil"/>
              <w:bottom w:val="nil"/>
              <w:right w:val="nil"/>
            </w:tcBorders>
            <w:shd w:val="clear" w:color="auto" w:fill="E0E0E0"/>
          </w:tcPr>
          <w:p w14:paraId="7C65C5C0"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color w:val="010205"/>
                <w:sz w:val="26"/>
                <w:szCs w:val="26"/>
                <w:lang w:val="en-US"/>
              </w:rPr>
            </w:pPr>
          </w:p>
        </w:tc>
        <w:tc>
          <w:tcPr>
            <w:tcW w:w="1999" w:type="dxa"/>
            <w:tcBorders>
              <w:top w:val="single" w:sz="8" w:space="0" w:color="AEAEAE"/>
              <w:left w:val="nil"/>
              <w:bottom w:val="nil"/>
              <w:right w:val="nil"/>
            </w:tcBorders>
            <w:shd w:val="clear" w:color="auto" w:fill="E0E0E0"/>
          </w:tcPr>
          <w:p w14:paraId="676043D8"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lang w:val="en-US"/>
              </w:rPr>
              <w:t>N</w:t>
            </w:r>
          </w:p>
        </w:tc>
        <w:tc>
          <w:tcPr>
            <w:tcW w:w="1030" w:type="dxa"/>
            <w:tcBorders>
              <w:top w:val="single" w:sz="8" w:space="0" w:color="AEAEAE"/>
              <w:left w:val="nil"/>
              <w:bottom w:val="nil"/>
              <w:right w:val="single" w:sz="8" w:space="0" w:color="E0E0E0"/>
            </w:tcBorders>
            <w:shd w:val="clear" w:color="auto" w:fill="FFFFFF"/>
          </w:tcPr>
          <w:p w14:paraId="7317A14A"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52</w:t>
            </w:r>
          </w:p>
        </w:tc>
        <w:tc>
          <w:tcPr>
            <w:tcW w:w="1030" w:type="dxa"/>
            <w:tcBorders>
              <w:top w:val="single" w:sz="8" w:space="0" w:color="AEAEAE"/>
              <w:left w:val="single" w:sz="8" w:space="0" w:color="E0E0E0"/>
              <w:bottom w:val="nil"/>
              <w:right w:val="nil"/>
            </w:tcBorders>
            <w:shd w:val="clear" w:color="auto" w:fill="FFFFFF"/>
          </w:tcPr>
          <w:p w14:paraId="6C937C55"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52</w:t>
            </w:r>
          </w:p>
        </w:tc>
      </w:tr>
      <w:tr w:rsidR="00802803" w:rsidRPr="00802803" w14:paraId="58041AD1" w14:textId="77777777" w:rsidTr="00453A97">
        <w:trPr>
          <w:cantSplit/>
          <w:jc w:val="center"/>
        </w:trPr>
        <w:tc>
          <w:tcPr>
            <w:tcW w:w="737" w:type="dxa"/>
            <w:vMerge w:val="restart"/>
            <w:tcBorders>
              <w:top w:val="single" w:sz="8" w:space="0" w:color="AEAEAE"/>
              <w:left w:val="nil"/>
              <w:bottom w:val="single" w:sz="8" w:space="0" w:color="152935"/>
              <w:right w:val="nil"/>
            </w:tcBorders>
            <w:shd w:val="clear" w:color="auto" w:fill="E0E0E0"/>
          </w:tcPr>
          <w:p w14:paraId="6746B09F"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rtl/>
                <w:lang w:val="en-US"/>
              </w:rPr>
              <w:t>الرضا</w:t>
            </w:r>
          </w:p>
        </w:tc>
        <w:tc>
          <w:tcPr>
            <w:tcW w:w="1999" w:type="dxa"/>
            <w:tcBorders>
              <w:top w:val="single" w:sz="8" w:space="0" w:color="AEAEAE"/>
              <w:left w:val="nil"/>
              <w:bottom w:val="single" w:sz="8" w:space="0" w:color="AEAEAE"/>
              <w:right w:val="nil"/>
            </w:tcBorders>
            <w:shd w:val="clear" w:color="auto" w:fill="E0E0E0"/>
          </w:tcPr>
          <w:p w14:paraId="1DF2B37B"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lang w:val="en-US"/>
              </w:rPr>
              <w:t>Pearson Correlation</w:t>
            </w:r>
          </w:p>
        </w:tc>
        <w:tc>
          <w:tcPr>
            <w:tcW w:w="1030" w:type="dxa"/>
            <w:tcBorders>
              <w:top w:val="single" w:sz="8" w:space="0" w:color="AEAEAE"/>
              <w:left w:val="nil"/>
              <w:bottom w:val="single" w:sz="8" w:space="0" w:color="AEAEAE"/>
              <w:right w:val="single" w:sz="8" w:space="0" w:color="E0E0E0"/>
            </w:tcBorders>
            <w:shd w:val="clear" w:color="auto" w:fill="FFFFFF"/>
          </w:tcPr>
          <w:p w14:paraId="02DC48DC"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.074</w:t>
            </w:r>
          </w:p>
        </w:tc>
        <w:tc>
          <w:tcPr>
            <w:tcW w:w="1030" w:type="dxa"/>
            <w:tcBorders>
              <w:top w:val="single" w:sz="8" w:space="0" w:color="AEAEAE"/>
              <w:left w:val="single" w:sz="8" w:space="0" w:color="E0E0E0"/>
              <w:bottom w:val="single" w:sz="8" w:space="0" w:color="AEAEAE"/>
              <w:right w:val="nil"/>
            </w:tcBorders>
            <w:shd w:val="clear" w:color="auto" w:fill="FFFFFF"/>
          </w:tcPr>
          <w:p w14:paraId="57E3C4DC"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1</w:t>
            </w:r>
          </w:p>
        </w:tc>
      </w:tr>
      <w:tr w:rsidR="00802803" w:rsidRPr="00802803" w14:paraId="25FC359A" w14:textId="77777777" w:rsidTr="00453A97">
        <w:trPr>
          <w:cantSplit/>
          <w:jc w:val="center"/>
        </w:trPr>
        <w:tc>
          <w:tcPr>
            <w:tcW w:w="737" w:type="dxa"/>
            <w:vMerge/>
            <w:tcBorders>
              <w:top w:val="single" w:sz="8" w:space="0" w:color="AEAEAE"/>
              <w:left w:val="nil"/>
              <w:bottom w:val="single" w:sz="8" w:space="0" w:color="152935"/>
              <w:right w:val="nil"/>
            </w:tcBorders>
            <w:shd w:val="clear" w:color="auto" w:fill="E0E0E0"/>
          </w:tcPr>
          <w:p w14:paraId="3085AE2D"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color w:val="010205"/>
                <w:sz w:val="26"/>
                <w:szCs w:val="26"/>
                <w:lang w:val="en-US"/>
              </w:rPr>
            </w:pPr>
          </w:p>
        </w:tc>
        <w:tc>
          <w:tcPr>
            <w:tcW w:w="1999" w:type="dxa"/>
            <w:tcBorders>
              <w:top w:val="single" w:sz="8" w:space="0" w:color="AEAEAE"/>
              <w:left w:val="nil"/>
              <w:bottom w:val="single" w:sz="8" w:space="0" w:color="AEAEAE"/>
              <w:right w:val="nil"/>
            </w:tcBorders>
            <w:shd w:val="clear" w:color="auto" w:fill="E0E0E0"/>
          </w:tcPr>
          <w:p w14:paraId="1377BD8E"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lang w:val="en-US"/>
              </w:rPr>
              <w:t>Sig. (2-tailed)</w:t>
            </w:r>
          </w:p>
        </w:tc>
        <w:tc>
          <w:tcPr>
            <w:tcW w:w="1030" w:type="dxa"/>
            <w:tcBorders>
              <w:top w:val="single" w:sz="8" w:space="0" w:color="AEAEAE"/>
              <w:left w:val="nil"/>
              <w:bottom w:val="single" w:sz="8" w:space="0" w:color="AEAEAE"/>
              <w:right w:val="single" w:sz="8" w:space="0" w:color="E0E0E0"/>
            </w:tcBorders>
            <w:shd w:val="clear" w:color="auto" w:fill="FFFFFF"/>
          </w:tcPr>
          <w:p w14:paraId="73AFB5D1"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.604</w:t>
            </w:r>
          </w:p>
        </w:tc>
        <w:tc>
          <w:tcPr>
            <w:tcW w:w="1030" w:type="dxa"/>
            <w:tcBorders>
              <w:top w:val="single" w:sz="8" w:space="0" w:color="AEAEAE"/>
              <w:left w:val="single" w:sz="8" w:space="0" w:color="E0E0E0"/>
              <w:bottom w:val="single" w:sz="8" w:space="0" w:color="AEAEAE"/>
              <w:right w:val="nil"/>
            </w:tcBorders>
            <w:shd w:val="clear" w:color="auto" w:fill="FFFFFF"/>
            <w:vAlign w:val="center"/>
          </w:tcPr>
          <w:p w14:paraId="36DF0CD6"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sz w:val="26"/>
                <w:szCs w:val="26"/>
                <w:lang w:val="en-US"/>
              </w:rPr>
            </w:pPr>
          </w:p>
        </w:tc>
      </w:tr>
      <w:tr w:rsidR="00802803" w:rsidRPr="00802803" w14:paraId="68E2EC66" w14:textId="77777777" w:rsidTr="00453A97">
        <w:trPr>
          <w:cantSplit/>
          <w:jc w:val="center"/>
        </w:trPr>
        <w:tc>
          <w:tcPr>
            <w:tcW w:w="737" w:type="dxa"/>
            <w:vMerge/>
            <w:tcBorders>
              <w:top w:val="single" w:sz="8" w:space="0" w:color="AEAEAE"/>
              <w:left w:val="nil"/>
              <w:bottom w:val="single" w:sz="8" w:space="0" w:color="152935"/>
              <w:right w:val="nil"/>
            </w:tcBorders>
            <w:shd w:val="clear" w:color="auto" w:fill="E0E0E0"/>
          </w:tcPr>
          <w:p w14:paraId="57A10FD6" w14:textId="77777777" w:rsidR="00802803" w:rsidRPr="00802803" w:rsidRDefault="00802803" w:rsidP="00802803">
            <w:pPr>
              <w:autoSpaceDE w:val="0"/>
              <w:autoSpaceDN w:val="0"/>
              <w:bidi/>
              <w:adjustRightInd w:val="0"/>
              <w:spacing w:after="0" w:line="240" w:lineRule="auto"/>
              <w:jc w:val="both"/>
              <w:rPr>
                <w:rFonts w:ascii="Simplified Arabic" w:eastAsia="Calibri" w:hAnsi="Simplified Arabic" w:cs="Simplified Arabic"/>
                <w:sz w:val="26"/>
                <w:szCs w:val="26"/>
                <w:lang w:val="en-US"/>
              </w:rPr>
            </w:pPr>
          </w:p>
        </w:tc>
        <w:tc>
          <w:tcPr>
            <w:tcW w:w="1999" w:type="dxa"/>
            <w:tcBorders>
              <w:top w:val="single" w:sz="8" w:space="0" w:color="AEAEAE"/>
              <w:left w:val="nil"/>
              <w:bottom w:val="single" w:sz="8" w:space="0" w:color="152935"/>
              <w:right w:val="nil"/>
            </w:tcBorders>
            <w:shd w:val="clear" w:color="auto" w:fill="E0E0E0"/>
          </w:tcPr>
          <w:p w14:paraId="58E97C1A"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264A60"/>
                <w:sz w:val="26"/>
                <w:szCs w:val="26"/>
                <w:lang w:val="en-US"/>
              </w:rPr>
            </w:pPr>
            <w:r w:rsidRPr="00802803">
              <w:rPr>
                <w:rFonts w:ascii="Simplified Arabic" w:eastAsia="Calibri" w:hAnsi="Simplified Arabic" w:cs="Simplified Arabic"/>
                <w:color w:val="264A60"/>
                <w:sz w:val="26"/>
                <w:szCs w:val="26"/>
                <w:lang w:val="en-US"/>
              </w:rPr>
              <w:t>N</w:t>
            </w:r>
          </w:p>
        </w:tc>
        <w:tc>
          <w:tcPr>
            <w:tcW w:w="1030" w:type="dxa"/>
            <w:tcBorders>
              <w:top w:val="single" w:sz="8" w:space="0" w:color="AEAEAE"/>
              <w:left w:val="nil"/>
              <w:bottom w:val="single" w:sz="8" w:space="0" w:color="152935"/>
              <w:right w:val="single" w:sz="8" w:space="0" w:color="E0E0E0"/>
            </w:tcBorders>
            <w:shd w:val="clear" w:color="auto" w:fill="FFFFFF"/>
          </w:tcPr>
          <w:p w14:paraId="104AD8D9"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52</w:t>
            </w:r>
          </w:p>
        </w:tc>
        <w:tc>
          <w:tcPr>
            <w:tcW w:w="1030" w:type="dxa"/>
            <w:tcBorders>
              <w:top w:val="single" w:sz="8" w:space="0" w:color="AEAEAE"/>
              <w:left w:val="single" w:sz="8" w:space="0" w:color="E0E0E0"/>
              <w:bottom w:val="single" w:sz="8" w:space="0" w:color="152935"/>
              <w:right w:val="nil"/>
            </w:tcBorders>
            <w:shd w:val="clear" w:color="auto" w:fill="FFFFFF"/>
          </w:tcPr>
          <w:p w14:paraId="226DC9C9" w14:textId="77777777" w:rsidR="00802803" w:rsidRPr="00802803" w:rsidRDefault="00802803" w:rsidP="00802803">
            <w:pPr>
              <w:autoSpaceDE w:val="0"/>
              <w:autoSpaceDN w:val="0"/>
              <w:bidi/>
              <w:adjustRightInd w:val="0"/>
              <w:spacing w:after="0" w:line="320" w:lineRule="atLeast"/>
              <w:ind w:left="60" w:right="60"/>
              <w:jc w:val="both"/>
              <w:rPr>
                <w:rFonts w:ascii="Simplified Arabic" w:eastAsia="Calibri" w:hAnsi="Simplified Arabic" w:cs="Simplified Arabic"/>
                <w:color w:val="010205"/>
                <w:sz w:val="26"/>
                <w:szCs w:val="26"/>
                <w:lang w:val="en-US"/>
              </w:rPr>
            </w:pPr>
            <w:r w:rsidRPr="00802803">
              <w:rPr>
                <w:rFonts w:ascii="Simplified Arabic" w:eastAsia="Calibri" w:hAnsi="Simplified Arabic" w:cs="Simplified Arabic"/>
                <w:color w:val="010205"/>
                <w:sz w:val="26"/>
                <w:szCs w:val="26"/>
                <w:lang w:val="en-US"/>
              </w:rPr>
              <w:t>52</w:t>
            </w:r>
          </w:p>
        </w:tc>
      </w:tr>
    </w:tbl>
    <w:p w14:paraId="4D319A61" w14:textId="77777777" w:rsidR="00453A97" w:rsidRPr="00453A97" w:rsidRDefault="00453A97" w:rsidP="00453A97">
      <w:pPr>
        <w:bidi/>
        <w:spacing w:after="160" w:line="259" w:lineRule="auto"/>
        <w:ind w:left="720"/>
        <w:contextualSpacing/>
        <w:jc w:val="center"/>
        <w:rPr>
          <w:rFonts w:ascii="Simplified Arabic" w:eastAsia="Calibri" w:hAnsi="Simplified Arabic" w:cs="Simplified Arabic"/>
          <w:sz w:val="26"/>
          <w:szCs w:val="26"/>
          <w:lang w:bidi="ar-DZ"/>
        </w:rPr>
      </w:pPr>
      <w:r w:rsidRPr="00453A97">
        <w:rPr>
          <w:rFonts w:ascii="Simplified Arabic" w:eastAsia="Calibri" w:hAnsi="Simplified Arabic" w:cs="Simplified Arabic" w:hint="cs"/>
          <w:b/>
          <w:bCs/>
          <w:sz w:val="26"/>
          <w:szCs w:val="26"/>
          <w:rtl/>
          <w:lang w:bidi="ar-DZ"/>
        </w:rPr>
        <w:t>المصدر</w:t>
      </w:r>
      <w:r w:rsidRPr="00453A97">
        <w:rPr>
          <w:rFonts w:ascii="Simplified Arabic" w:eastAsia="Calibri" w:hAnsi="Simplified Arabic" w:cs="Simplified Arabic" w:hint="cs"/>
          <w:sz w:val="26"/>
          <w:szCs w:val="26"/>
          <w:rtl/>
          <w:lang w:bidi="ar-DZ"/>
        </w:rPr>
        <w:t xml:space="preserve">: من اعداد الطالب اعتمادا </w:t>
      </w:r>
      <w:proofErr w:type="gramStart"/>
      <w:r w:rsidRPr="00453A97">
        <w:rPr>
          <w:rFonts w:ascii="Simplified Arabic" w:eastAsia="Calibri" w:hAnsi="Simplified Arabic" w:cs="Simplified Arabic" w:hint="cs"/>
          <w:sz w:val="26"/>
          <w:szCs w:val="26"/>
          <w:rtl/>
          <w:lang w:bidi="ar-DZ"/>
        </w:rPr>
        <w:t xml:space="preserve">على </w:t>
      </w:r>
      <w:r w:rsidRPr="00453A97">
        <w:rPr>
          <w:rFonts w:ascii="Simplified Arabic" w:eastAsia="Calibri" w:hAnsi="Simplified Arabic" w:cs="Simplified Arabic"/>
          <w:sz w:val="26"/>
          <w:szCs w:val="26"/>
          <w:lang w:bidi="ar-DZ"/>
        </w:rPr>
        <w:t>.spss</w:t>
      </w:r>
      <w:proofErr w:type="gramEnd"/>
    </w:p>
    <w:p w14:paraId="02FC6C4F" w14:textId="77777777" w:rsidR="00453A97" w:rsidRPr="00453A97" w:rsidRDefault="00453A97" w:rsidP="00453A97">
      <w:pPr>
        <w:bidi/>
        <w:spacing w:after="160" w:line="259" w:lineRule="auto"/>
        <w:ind w:left="720"/>
        <w:contextualSpacing/>
        <w:jc w:val="both"/>
        <w:rPr>
          <w:rFonts w:ascii="Simplified Arabic" w:eastAsia="Calibri" w:hAnsi="Simplified Arabic" w:cs="Simplified Arabic"/>
          <w:b/>
          <w:bCs/>
          <w:sz w:val="26"/>
          <w:szCs w:val="26"/>
        </w:rPr>
      </w:pPr>
    </w:p>
    <w:p w14:paraId="478CA411" w14:textId="77777777" w:rsidR="00453A97" w:rsidRPr="00453A97" w:rsidRDefault="00453A97" w:rsidP="00453A97">
      <w:pPr>
        <w:numPr>
          <w:ilvl w:val="0"/>
          <w:numId w:val="5"/>
        </w:numPr>
        <w:bidi/>
        <w:spacing w:after="160" w:line="360" w:lineRule="auto"/>
        <w:contextualSpacing/>
        <w:jc w:val="both"/>
        <w:rPr>
          <w:rFonts w:ascii="Simplified Arabic" w:eastAsia="Calibri" w:hAnsi="Simplified Arabic" w:cs="Simplified Arabic"/>
          <w:sz w:val="26"/>
          <w:szCs w:val="26"/>
          <w:rtl/>
          <w:lang w:val="en-US"/>
        </w:rPr>
      </w:pPr>
      <w:r w:rsidRPr="00453A97">
        <w:rPr>
          <w:rFonts w:ascii="Simplified Arabic" w:eastAsia="Calibri" w:hAnsi="Simplified Arabic" w:cs="Simplified Arabic"/>
          <w:b/>
          <w:bCs/>
          <w:sz w:val="26"/>
          <w:szCs w:val="26"/>
          <w:rtl/>
          <w:lang w:val="en-US"/>
        </w:rPr>
        <w:t>الفرضية الرئيسية:</w:t>
      </w:r>
      <w:r w:rsidRPr="00453A97">
        <w:rPr>
          <w:rFonts w:ascii="Simplified Arabic" w:eastAsia="Calibri" w:hAnsi="Simplified Arabic" w:cs="Simplified Arabic"/>
          <w:sz w:val="26"/>
          <w:szCs w:val="26"/>
          <w:rtl/>
          <w:lang w:val="en-US"/>
        </w:rPr>
        <w:t xml:space="preserve"> هناك تأثير ذو دلالة إحصائية لأبعاد الرضا الوظيفي على جودة الخدمات الصحية المقدمة في المؤسسة العمومية للصحة الجوارية </w:t>
      </w:r>
      <w:bookmarkStart w:id="72" w:name="_Hlk76422811"/>
      <w:r w:rsidRPr="00453A97">
        <w:rPr>
          <w:rFonts w:ascii="Simplified Arabic" w:eastAsia="Calibri" w:hAnsi="Simplified Arabic" w:cs="Simplified Arabic"/>
          <w:sz w:val="26"/>
          <w:szCs w:val="26"/>
          <w:rtl/>
          <w:lang w:val="en-US"/>
        </w:rPr>
        <w:t>" جديوية".</w:t>
      </w:r>
    </w:p>
    <w:bookmarkEnd w:id="72"/>
    <w:p w14:paraId="797EEE8C" w14:textId="77777777" w:rsidR="00453A97" w:rsidRPr="00453A97" w:rsidRDefault="00453A97" w:rsidP="00453A97">
      <w:pPr>
        <w:bidi/>
        <w:spacing w:after="160"/>
        <w:ind w:left="360"/>
        <w:jc w:val="both"/>
        <w:rPr>
          <w:rFonts w:ascii="Simplified Arabic" w:eastAsia="Calibri" w:hAnsi="Simplified Arabic" w:cs="Simplified Arabic"/>
          <w:sz w:val="26"/>
          <w:szCs w:val="26"/>
          <w:rtl/>
          <w:lang w:val="en-US"/>
        </w:rPr>
      </w:pPr>
      <w:r w:rsidRPr="00453A97">
        <w:rPr>
          <w:rFonts w:ascii="Simplified Arabic" w:eastAsia="Calibri" w:hAnsi="Simplified Arabic" w:cs="Simplified Arabic"/>
          <w:sz w:val="26"/>
          <w:szCs w:val="26"/>
          <w:rtl/>
        </w:rPr>
        <w:t xml:space="preserve"> </w:t>
      </w:r>
      <w:r w:rsidRPr="00453A97">
        <w:rPr>
          <w:rFonts w:ascii="Simplified Arabic" w:eastAsia="Calibri" w:hAnsi="Simplified Arabic" w:cs="Simplified Arabic"/>
          <w:sz w:val="26"/>
          <w:szCs w:val="26"/>
        </w:rPr>
        <w:t>:H0</w:t>
      </w:r>
      <w:r w:rsidRPr="00453A97">
        <w:rPr>
          <w:rFonts w:ascii="Simplified Arabic" w:eastAsia="Calibri" w:hAnsi="Simplified Arabic" w:cs="Simplified Arabic"/>
          <w:sz w:val="26"/>
          <w:szCs w:val="26"/>
          <w:rtl/>
        </w:rPr>
        <w:t xml:space="preserve">لا يوجد اثر ذو دلالة إحصائية عند </w:t>
      </w:r>
      <w:r w:rsidRPr="00453A97">
        <w:rPr>
          <w:rFonts w:ascii="Simplified Arabic" w:eastAsia="Calibri" w:hAnsi="Simplified Arabic" w:cs="Simplified Arabic" w:hint="cs"/>
          <w:sz w:val="26"/>
          <w:szCs w:val="26"/>
          <w:rtl/>
        </w:rPr>
        <w:t xml:space="preserve">مستوى 0.05 </w:t>
      </w:r>
      <w:r w:rsidRPr="00453A97">
        <w:rPr>
          <w:rFonts w:ascii="Sakkal Majalla" w:eastAsia="Calibri" w:hAnsi="Sakkal Majalla" w:cs="Sakkal Majalla" w:hint="cs"/>
          <w:b/>
          <w:bCs/>
          <w:sz w:val="36"/>
          <w:szCs w:val="36"/>
          <w:rtl/>
        </w:rPr>
        <w:t>≥</w:t>
      </w:r>
      <w:r w:rsidRPr="00453A97">
        <w:rPr>
          <w:rFonts w:ascii="Simplified Arabic" w:eastAsia="Calibri" w:hAnsi="Simplified Arabic" w:cs="Simplified Arabic"/>
          <w:sz w:val="26"/>
          <w:szCs w:val="26"/>
        </w:rPr>
        <w:t>a</w:t>
      </w:r>
      <w:r w:rsidRPr="00453A97">
        <w:rPr>
          <w:rFonts w:ascii="Simplified Arabic" w:eastAsia="Calibri" w:hAnsi="Simplified Arabic" w:cs="Simplified Arabic"/>
          <w:sz w:val="26"/>
          <w:szCs w:val="26"/>
          <w:rtl/>
        </w:rPr>
        <w:t xml:space="preserve"> </w:t>
      </w:r>
      <w:r w:rsidRPr="00453A97">
        <w:rPr>
          <w:rFonts w:ascii="Simplified Arabic" w:eastAsia="Calibri" w:hAnsi="Simplified Arabic" w:cs="Simplified Arabic" w:hint="cs"/>
          <w:sz w:val="26"/>
          <w:szCs w:val="26"/>
          <w:rtl/>
        </w:rPr>
        <w:t>لأبعاد الرضا</w:t>
      </w:r>
      <w:r w:rsidRPr="00453A97">
        <w:rPr>
          <w:rFonts w:ascii="Simplified Arabic" w:eastAsia="Calibri" w:hAnsi="Simplified Arabic" w:cs="Simplified Arabic"/>
          <w:sz w:val="26"/>
          <w:szCs w:val="26"/>
          <w:rtl/>
        </w:rPr>
        <w:t xml:space="preserve"> </w:t>
      </w:r>
      <w:r w:rsidRPr="00453A97">
        <w:rPr>
          <w:rFonts w:ascii="Simplified Arabic" w:eastAsia="Calibri" w:hAnsi="Simplified Arabic" w:cs="Simplified Arabic" w:hint="cs"/>
          <w:sz w:val="26"/>
          <w:szCs w:val="26"/>
          <w:rtl/>
        </w:rPr>
        <w:t>الوظيفي على</w:t>
      </w:r>
      <w:r w:rsidRPr="00453A97">
        <w:rPr>
          <w:rFonts w:ascii="Simplified Arabic" w:eastAsia="Calibri" w:hAnsi="Simplified Arabic" w:cs="Simplified Arabic"/>
          <w:sz w:val="26"/>
          <w:szCs w:val="26"/>
          <w:rtl/>
        </w:rPr>
        <w:t xml:space="preserve"> جودة الخدمات الصحية المقدمة في المؤسسة العمومية للصحية الجوارية "</w:t>
      </w:r>
      <w:r w:rsidRPr="00453A97">
        <w:rPr>
          <w:rFonts w:ascii="Simplified Arabic" w:eastAsia="Calibri" w:hAnsi="Simplified Arabic" w:cs="Simplified Arabic"/>
          <w:sz w:val="26"/>
          <w:szCs w:val="26"/>
          <w:rtl/>
          <w:lang w:val="en-US"/>
        </w:rPr>
        <w:t xml:space="preserve"> جديوية".</w:t>
      </w:r>
    </w:p>
    <w:p w14:paraId="159270EA" w14:textId="77777777" w:rsidR="00453A97" w:rsidRPr="00453A97" w:rsidRDefault="00453A97" w:rsidP="00453A97">
      <w:pPr>
        <w:bidi/>
        <w:spacing w:after="160" w:line="259" w:lineRule="auto"/>
        <w:ind w:left="360"/>
        <w:jc w:val="both"/>
        <w:rPr>
          <w:rFonts w:ascii="Simplified Arabic" w:eastAsia="Calibri" w:hAnsi="Simplified Arabic" w:cs="Simplified Arabic"/>
          <w:sz w:val="26"/>
          <w:szCs w:val="26"/>
          <w:rtl/>
          <w:lang w:val="en-US"/>
        </w:rPr>
      </w:pPr>
      <w:r w:rsidRPr="00453A97">
        <w:rPr>
          <w:rFonts w:ascii="Simplified Arabic" w:eastAsia="Calibri" w:hAnsi="Simplified Arabic" w:cs="Simplified Arabic"/>
          <w:sz w:val="26"/>
          <w:szCs w:val="26"/>
        </w:rPr>
        <w:lastRenderedPageBreak/>
        <w:t>:H1</w:t>
      </w:r>
      <w:r w:rsidRPr="00453A97">
        <w:rPr>
          <w:rFonts w:ascii="Simplified Arabic" w:eastAsia="Calibri" w:hAnsi="Simplified Arabic" w:cs="Simplified Arabic"/>
          <w:sz w:val="26"/>
          <w:szCs w:val="26"/>
          <w:rtl/>
        </w:rPr>
        <w:t xml:space="preserve"> يوجد اثر ذو دلالة إحصائية عند مستوى 0.05</w:t>
      </w:r>
      <w:r w:rsidRPr="00453A97">
        <w:rPr>
          <w:rFonts w:ascii="Times New Roman" w:eastAsia="Calibri" w:hAnsi="Times New Roman" w:cs="Times New Roman" w:hint="cs"/>
          <w:b/>
          <w:bCs/>
          <w:sz w:val="26"/>
          <w:szCs w:val="26"/>
          <w:rtl/>
        </w:rPr>
        <w:t>≥</w:t>
      </w:r>
      <w:r w:rsidRPr="00453A97">
        <w:rPr>
          <w:rFonts w:ascii="Simplified Arabic" w:eastAsia="Calibri" w:hAnsi="Simplified Arabic" w:cs="Simplified Arabic"/>
          <w:sz w:val="26"/>
          <w:szCs w:val="26"/>
        </w:rPr>
        <w:t>a</w:t>
      </w:r>
      <w:r w:rsidRPr="00453A97">
        <w:rPr>
          <w:rFonts w:ascii="Simplified Arabic" w:eastAsia="Calibri" w:hAnsi="Simplified Arabic" w:cs="Simplified Arabic" w:hint="cs"/>
          <w:sz w:val="26"/>
          <w:szCs w:val="26"/>
          <w:rtl/>
        </w:rPr>
        <w:t xml:space="preserve"> لأبعاد</w:t>
      </w:r>
      <w:r w:rsidRPr="00453A97">
        <w:rPr>
          <w:rFonts w:ascii="Simplified Arabic" w:eastAsia="Calibri" w:hAnsi="Simplified Arabic" w:cs="Simplified Arabic"/>
          <w:sz w:val="26"/>
          <w:szCs w:val="26"/>
          <w:rtl/>
        </w:rPr>
        <w:t xml:space="preserve"> الرضا </w:t>
      </w:r>
      <w:r w:rsidRPr="00453A97">
        <w:rPr>
          <w:rFonts w:ascii="Simplified Arabic" w:eastAsia="Calibri" w:hAnsi="Simplified Arabic" w:cs="Simplified Arabic" w:hint="cs"/>
          <w:sz w:val="26"/>
          <w:szCs w:val="26"/>
          <w:rtl/>
        </w:rPr>
        <w:t>الوظيفي على</w:t>
      </w:r>
      <w:r w:rsidRPr="00453A97">
        <w:rPr>
          <w:rFonts w:ascii="Simplified Arabic" w:eastAsia="Calibri" w:hAnsi="Simplified Arabic" w:cs="Simplified Arabic"/>
          <w:sz w:val="26"/>
          <w:szCs w:val="26"/>
          <w:rtl/>
        </w:rPr>
        <w:t xml:space="preserve"> جودة الخدمات الصحية المقدمة في المؤسسة العمومية للصحة الجوارية </w:t>
      </w:r>
      <w:r w:rsidRPr="00453A97">
        <w:rPr>
          <w:rFonts w:ascii="Simplified Arabic" w:eastAsia="Calibri" w:hAnsi="Simplified Arabic" w:cs="Simplified Arabic"/>
          <w:sz w:val="26"/>
          <w:szCs w:val="26"/>
          <w:rtl/>
          <w:lang w:val="en-US"/>
        </w:rPr>
        <w:t>" جديوية".</w:t>
      </w:r>
    </w:p>
    <w:p w14:paraId="2E0284D2" w14:textId="77777777" w:rsidR="00453A97" w:rsidRPr="00453A97" w:rsidRDefault="00453A97" w:rsidP="00453A97">
      <w:pPr>
        <w:bidi/>
        <w:spacing w:after="160" w:line="360" w:lineRule="auto"/>
        <w:ind w:left="107"/>
        <w:contextualSpacing/>
        <w:jc w:val="both"/>
        <w:rPr>
          <w:rFonts w:ascii="Simplified Arabic" w:eastAsia="Calibri" w:hAnsi="Simplified Arabic" w:cs="Simplified Arabic"/>
          <w:sz w:val="26"/>
          <w:szCs w:val="26"/>
          <w:rtl/>
        </w:rPr>
      </w:pPr>
      <w:r w:rsidRPr="00453A97">
        <w:rPr>
          <w:rFonts w:ascii="Simplified Arabic" w:eastAsia="Calibri" w:hAnsi="Simplified Arabic" w:cs="Simplified Arabic"/>
          <w:sz w:val="26"/>
          <w:szCs w:val="26"/>
          <w:rtl/>
        </w:rPr>
        <w:t>حيث نلاحظ من الجدول معامل الارتباط بين الرضا الوظيفي والجودة يساوي 0.074 عند مستوى قيمة الفا يساوي 0.604،</w:t>
      </w:r>
      <w:r w:rsidRPr="00453A97">
        <w:rPr>
          <w:rFonts w:ascii="Simplified Arabic" w:eastAsia="Calibri" w:hAnsi="Simplified Arabic" w:cs="Simplified Arabic" w:hint="cs"/>
          <w:sz w:val="26"/>
          <w:szCs w:val="26"/>
          <w:rtl/>
        </w:rPr>
        <w:t xml:space="preserve"> </w:t>
      </w:r>
      <w:r w:rsidRPr="00453A97">
        <w:rPr>
          <w:rFonts w:ascii="Simplified Arabic" w:eastAsia="Calibri" w:hAnsi="Simplified Arabic" w:cs="Simplified Arabic"/>
          <w:sz w:val="26"/>
          <w:szCs w:val="26"/>
          <w:rtl/>
        </w:rPr>
        <w:t>وعليه يتم رفض الفرضية البديلة وقبول الفرضية الصفرية.</w:t>
      </w:r>
    </w:p>
    <w:p w14:paraId="54339B0A" w14:textId="77777777" w:rsidR="00802803" w:rsidRPr="00453A97" w:rsidRDefault="00802803" w:rsidP="00802803">
      <w:pPr>
        <w:bidi/>
        <w:spacing w:after="160" w:line="360" w:lineRule="auto"/>
        <w:ind w:left="107"/>
        <w:contextualSpacing/>
        <w:jc w:val="both"/>
        <w:rPr>
          <w:rFonts w:ascii="Simplified Arabic" w:eastAsia="Calibri" w:hAnsi="Simplified Arabic" w:cs="Simplified Arabic"/>
          <w:sz w:val="26"/>
          <w:szCs w:val="26"/>
          <w:rtl/>
        </w:rPr>
      </w:pPr>
    </w:p>
    <w:p w14:paraId="26CABB0A" w14:textId="77777777" w:rsidR="00606EB9" w:rsidRPr="00606EB9" w:rsidRDefault="00606EB9" w:rsidP="00606EB9">
      <w:pPr>
        <w:bidi/>
        <w:spacing w:after="160" w:line="360" w:lineRule="auto"/>
        <w:ind w:left="107"/>
        <w:contextualSpacing/>
        <w:jc w:val="both"/>
        <w:rPr>
          <w:rFonts w:ascii="Simplified Arabic" w:eastAsia="Calibri" w:hAnsi="Simplified Arabic" w:cs="Simplified Arabic"/>
          <w:sz w:val="26"/>
          <w:szCs w:val="26"/>
          <w:rtl/>
        </w:rPr>
      </w:pPr>
    </w:p>
    <w:p w14:paraId="6EA0EC47" w14:textId="1E0819D5" w:rsidR="00C755CB" w:rsidRDefault="00C755CB" w:rsidP="00C755CB">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37D3B9C6" w14:textId="508AC003"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5F5202F" w14:textId="57E096E5"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E09B7B7" w14:textId="35D9D03B"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00163EBB" w14:textId="7071307F"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415E6A8E" w14:textId="5E2A98C9"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233430A3" w14:textId="243A99FC"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73217EF" w14:textId="57CD1F4A"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3363046" w14:textId="00E6D7D5"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32F2B729" w14:textId="24695CE4"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91D5042" w14:textId="749CE9B9"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42BF5C76" w14:textId="424AF741"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0FC5107" w14:textId="7ABD6044"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4E231207" w14:textId="3277842A" w:rsidR="00835942"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2E160F22" w14:textId="77777777" w:rsidR="00835942" w:rsidRPr="00C755CB" w:rsidRDefault="00835942" w:rsidP="00835942">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4813612" w14:textId="77777777" w:rsidR="00C755CB" w:rsidRPr="00C755CB" w:rsidRDefault="00C755CB" w:rsidP="00C755CB">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48C26BD2" w14:textId="77777777" w:rsidR="00453A97" w:rsidRPr="00453A97" w:rsidRDefault="00453A97" w:rsidP="00453A97">
      <w:pPr>
        <w:tabs>
          <w:tab w:val="left" w:pos="1660"/>
        </w:tabs>
        <w:bidi/>
        <w:spacing w:after="160" w:line="259" w:lineRule="auto"/>
        <w:ind w:left="-2"/>
        <w:contextualSpacing/>
        <w:jc w:val="both"/>
        <w:rPr>
          <w:rFonts w:ascii="Simplified Arabic" w:eastAsia="Calibri" w:hAnsi="Simplified Arabic" w:cs="Simplified Arabic"/>
          <w:b/>
          <w:bCs/>
          <w:sz w:val="26"/>
          <w:szCs w:val="26"/>
          <w:rtl/>
        </w:rPr>
      </w:pPr>
      <w:r w:rsidRPr="00453A97">
        <w:rPr>
          <w:rFonts w:ascii="Simplified Arabic" w:eastAsia="Calibri" w:hAnsi="Simplified Arabic" w:cs="Simplified Arabic"/>
          <w:b/>
          <w:bCs/>
          <w:sz w:val="26"/>
          <w:szCs w:val="26"/>
          <w:rtl/>
        </w:rPr>
        <w:lastRenderedPageBreak/>
        <w:t>خلاصة الفصل</w:t>
      </w:r>
    </w:p>
    <w:p w14:paraId="65AF25BD" w14:textId="77777777" w:rsidR="00453A97" w:rsidRPr="00453A97" w:rsidRDefault="00453A97" w:rsidP="00453A97">
      <w:pPr>
        <w:tabs>
          <w:tab w:val="left" w:pos="1660"/>
        </w:tabs>
        <w:bidi/>
        <w:spacing w:after="160" w:line="360" w:lineRule="auto"/>
        <w:ind w:left="-2"/>
        <w:contextualSpacing/>
        <w:jc w:val="both"/>
        <w:rPr>
          <w:rFonts w:ascii="Simplified Arabic" w:eastAsia="Calibri" w:hAnsi="Simplified Arabic" w:cs="Simplified Arabic"/>
          <w:sz w:val="26"/>
          <w:szCs w:val="26"/>
          <w:rtl/>
        </w:rPr>
      </w:pPr>
      <w:r w:rsidRPr="00453A97">
        <w:rPr>
          <w:rFonts w:ascii="Simplified Arabic" w:eastAsia="Calibri" w:hAnsi="Simplified Arabic" w:cs="Simplified Arabic"/>
          <w:sz w:val="26"/>
          <w:szCs w:val="26"/>
          <w:rtl/>
        </w:rPr>
        <w:t xml:space="preserve">خلال دراستنا للفصل الثالث على مستوى المؤسسة العمومية للصحة الجوارية </w:t>
      </w:r>
      <w:r w:rsidRPr="00453A97">
        <w:rPr>
          <w:rFonts w:ascii="Simplified Arabic" w:eastAsia="Calibri" w:hAnsi="Simplified Arabic" w:cs="Simplified Arabic"/>
          <w:sz w:val="26"/>
          <w:szCs w:val="26"/>
        </w:rPr>
        <w:t>"</w:t>
      </w:r>
      <w:r w:rsidRPr="00453A97">
        <w:rPr>
          <w:rFonts w:ascii="Simplified Arabic" w:eastAsia="Calibri" w:hAnsi="Simplified Arabic" w:cs="Simplified Arabic"/>
          <w:sz w:val="26"/>
          <w:szCs w:val="26"/>
          <w:rtl/>
        </w:rPr>
        <w:t xml:space="preserve"> جديوية</w:t>
      </w:r>
      <w:r w:rsidRPr="00453A97">
        <w:rPr>
          <w:rFonts w:ascii="Simplified Arabic" w:eastAsia="Calibri" w:hAnsi="Simplified Arabic" w:cs="Simplified Arabic"/>
          <w:sz w:val="26"/>
          <w:szCs w:val="26"/>
        </w:rPr>
        <w:t xml:space="preserve"> "</w:t>
      </w:r>
      <w:r w:rsidRPr="00453A97">
        <w:rPr>
          <w:rFonts w:ascii="Simplified Arabic" w:eastAsia="Calibri" w:hAnsi="Simplified Arabic" w:cs="Simplified Arabic"/>
          <w:sz w:val="26"/>
          <w:szCs w:val="26"/>
          <w:rtl/>
        </w:rPr>
        <w:t xml:space="preserve"> كمحاولة للتعرف على أثر الرضا الوظيفي عل جودة الخدمات الصحية قمنا بتصميم استمارتي استبيان وبالاعتماد على كل من </w:t>
      </w:r>
      <w:r w:rsidRPr="00453A97">
        <w:rPr>
          <w:rFonts w:ascii="Simplified Arabic" w:eastAsia="Calibri" w:hAnsi="Simplified Arabic" w:cs="Simplified Arabic"/>
          <w:sz w:val="26"/>
          <w:szCs w:val="26"/>
        </w:rPr>
        <w:t>Google Forms</w:t>
      </w:r>
      <w:r w:rsidRPr="00453A97">
        <w:rPr>
          <w:rFonts w:ascii="Simplified Arabic" w:eastAsia="Calibri" w:hAnsi="Simplified Arabic" w:cs="Simplified Arabic"/>
          <w:sz w:val="26"/>
          <w:szCs w:val="26"/>
          <w:rtl/>
        </w:rPr>
        <w:t xml:space="preserve">, </w:t>
      </w:r>
      <w:r w:rsidRPr="00453A97">
        <w:rPr>
          <w:rFonts w:ascii="Simplified Arabic" w:eastAsia="Calibri" w:hAnsi="Simplified Arabic" w:cs="Simplified Arabic"/>
          <w:sz w:val="26"/>
          <w:szCs w:val="26"/>
        </w:rPr>
        <w:t>Excel</w:t>
      </w:r>
      <w:r w:rsidRPr="00453A97">
        <w:rPr>
          <w:rFonts w:ascii="Simplified Arabic" w:eastAsia="Calibri" w:hAnsi="Simplified Arabic" w:cs="Simplified Arabic"/>
          <w:sz w:val="26"/>
          <w:szCs w:val="26"/>
          <w:rtl/>
        </w:rPr>
        <w:t xml:space="preserve">, </w:t>
      </w:r>
      <w:r w:rsidRPr="00453A97">
        <w:rPr>
          <w:rFonts w:ascii="Simplified Arabic" w:eastAsia="Calibri" w:hAnsi="Simplified Arabic" w:cs="Simplified Arabic"/>
          <w:sz w:val="26"/>
          <w:szCs w:val="26"/>
        </w:rPr>
        <w:t>SPSS</w:t>
      </w:r>
      <w:r w:rsidRPr="00453A97">
        <w:rPr>
          <w:rFonts w:ascii="Simplified Arabic" w:eastAsia="Calibri" w:hAnsi="Simplified Arabic" w:cs="Simplified Arabic"/>
          <w:sz w:val="26"/>
          <w:szCs w:val="26"/>
          <w:rtl/>
        </w:rPr>
        <w:t>, توصنا الى النتائج التالية.</w:t>
      </w:r>
    </w:p>
    <w:p w14:paraId="0B47A452" w14:textId="3A349EB8" w:rsidR="00453A97" w:rsidRPr="00453A97" w:rsidRDefault="00453A97" w:rsidP="00062430">
      <w:pPr>
        <w:numPr>
          <w:ilvl w:val="0"/>
          <w:numId w:val="103"/>
        </w:numPr>
        <w:tabs>
          <w:tab w:val="left" w:pos="1660"/>
        </w:tabs>
        <w:bidi/>
        <w:spacing w:after="160" w:line="360" w:lineRule="auto"/>
        <w:contextualSpacing/>
        <w:jc w:val="both"/>
        <w:rPr>
          <w:rFonts w:ascii="Simplified Arabic" w:eastAsia="Calibri" w:hAnsi="Simplified Arabic" w:cs="Simplified Arabic"/>
          <w:sz w:val="26"/>
          <w:szCs w:val="26"/>
          <w:rtl/>
        </w:rPr>
      </w:pPr>
      <w:r w:rsidRPr="00453A97">
        <w:rPr>
          <w:rFonts w:ascii="Simplified Arabic" w:eastAsia="Calibri" w:hAnsi="Simplified Arabic" w:cs="Simplified Arabic"/>
          <w:sz w:val="26"/>
          <w:szCs w:val="26"/>
          <w:rtl/>
        </w:rPr>
        <w:t xml:space="preserve">تم تسجيل مستوى منخفض للرضا الوظيفي لأفراد العينة المدروسة في بعد الرضا عن الراتب، وبيئة العمل، فيما تم تسجيل مستوى مقبول من ناحية الرضا عن سياسات الترقية وساعات </w:t>
      </w:r>
      <w:r w:rsidR="000F09A3" w:rsidRPr="00453A97">
        <w:rPr>
          <w:rFonts w:ascii="Simplified Arabic" w:eastAsia="Calibri" w:hAnsi="Simplified Arabic" w:cs="Simplified Arabic" w:hint="cs"/>
          <w:sz w:val="26"/>
          <w:szCs w:val="26"/>
          <w:rtl/>
        </w:rPr>
        <w:t>العمل ومن</w:t>
      </w:r>
      <w:r w:rsidRPr="00453A97">
        <w:rPr>
          <w:rFonts w:ascii="Simplified Arabic" w:eastAsia="Calibri" w:hAnsi="Simplified Arabic" w:cs="Simplified Arabic"/>
          <w:sz w:val="26"/>
          <w:szCs w:val="26"/>
          <w:rtl/>
        </w:rPr>
        <w:t xml:space="preserve"> ناحية الرضا عن نمط الاشراف وجماعة العمل.</w:t>
      </w:r>
    </w:p>
    <w:p w14:paraId="56779D67" w14:textId="77777777" w:rsidR="00453A97" w:rsidRPr="00453A97" w:rsidRDefault="00453A97" w:rsidP="00062430">
      <w:pPr>
        <w:numPr>
          <w:ilvl w:val="0"/>
          <w:numId w:val="103"/>
        </w:numPr>
        <w:tabs>
          <w:tab w:val="left" w:pos="1660"/>
        </w:tabs>
        <w:bidi/>
        <w:spacing w:after="160" w:line="360" w:lineRule="auto"/>
        <w:contextualSpacing/>
        <w:jc w:val="both"/>
        <w:rPr>
          <w:rFonts w:ascii="Simplified Arabic" w:eastAsia="Calibri" w:hAnsi="Simplified Arabic" w:cs="Simplified Arabic"/>
          <w:sz w:val="26"/>
          <w:szCs w:val="26"/>
          <w:rtl/>
        </w:rPr>
      </w:pPr>
      <w:r w:rsidRPr="00453A97">
        <w:rPr>
          <w:rFonts w:ascii="Simplified Arabic" w:eastAsia="Calibri" w:hAnsi="Simplified Arabic" w:cs="Simplified Arabic"/>
          <w:sz w:val="26"/>
          <w:szCs w:val="26"/>
          <w:rtl/>
        </w:rPr>
        <w:t>اما بالنسبة لجودة الخدمات الصحية فكانت المستويات متوسطة.</w:t>
      </w:r>
    </w:p>
    <w:p w14:paraId="45DE5A6D" w14:textId="77777777" w:rsidR="00453A97" w:rsidRPr="00453A97" w:rsidRDefault="00453A97" w:rsidP="00062430">
      <w:pPr>
        <w:numPr>
          <w:ilvl w:val="0"/>
          <w:numId w:val="103"/>
        </w:numPr>
        <w:tabs>
          <w:tab w:val="left" w:pos="1660"/>
        </w:tabs>
        <w:bidi/>
        <w:spacing w:after="160" w:line="360" w:lineRule="auto"/>
        <w:contextualSpacing/>
        <w:jc w:val="both"/>
        <w:rPr>
          <w:rFonts w:ascii="Simplified Arabic" w:eastAsia="Calibri" w:hAnsi="Simplified Arabic" w:cs="Simplified Arabic"/>
          <w:sz w:val="26"/>
          <w:szCs w:val="26"/>
          <w:rtl/>
        </w:rPr>
      </w:pPr>
      <w:r w:rsidRPr="00453A97">
        <w:rPr>
          <w:rFonts w:ascii="Simplified Arabic" w:eastAsia="Calibri" w:hAnsi="Simplified Arabic" w:cs="Simplified Arabic"/>
          <w:sz w:val="26"/>
          <w:szCs w:val="26"/>
          <w:rtl/>
        </w:rPr>
        <w:t xml:space="preserve">لا يوجد </w:t>
      </w:r>
      <w:proofErr w:type="gramStart"/>
      <w:r w:rsidRPr="00453A97">
        <w:rPr>
          <w:rFonts w:ascii="Simplified Arabic" w:eastAsia="Calibri" w:hAnsi="Simplified Arabic" w:cs="Simplified Arabic"/>
          <w:sz w:val="26"/>
          <w:szCs w:val="26"/>
          <w:rtl/>
        </w:rPr>
        <w:t>اثر</w:t>
      </w:r>
      <w:proofErr w:type="gramEnd"/>
      <w:r w:rsidRPr="00453A97">
        <w:rPr>
          <w:rFonts w:ascii="Simplified Arabic" w:eastAsia="Calibri" w:hAnsi="Simplified Arabic" w:cs="Simplified Arabic"/>
          <w:sz w:val="26"/>
          <w:szCs w:val="26"/>
          <w:rtl/>
        </w:rPr>
        <w:t xml:space="preserve"> الرضا الوظيفي بدلالة كل من أبعاده الستة على جودة الخدمات الصحية المقدمة من وجهة نظر المرضى في المؤسسة العمومية للصحة الجوارية </w:t>
      </w:r>
      <w:r w:rsidRPr="00453A97">
        <w:rPr>
          <w:rFonts w:ascii="Simplified Arabic" w:eastAsia="Calibri" w:hAnsi="Simplified Arabic" w:cs="Simplified Arabic"/>
          <w:sz w:val="26"/>
          <w:szCs w:val="26"/>
        </w:rPr>
        <w:t>"</w:t>
      </w:r>
      <w:r w:rsidRPr="00453A97">
        <w:rPr>
          <w:rFonts w:ascii="Simplified Arabic" w:eastAsia="Calibri" w:hAnsi="Simplified Arabic" w:cs="Simplified Arabic"/>
          <w:sz w:val="26"/>
          <w:szCs w:val="26"/>
          <w:rtl/>
        </w:rPr>
        <w:t xml:space="preserve"> جديوية</w:t>
      </w:r>
      <w:r w:rsidRPr="00453A97">
        <w:rPr>
          <w:rFonts w:ascii="Simplified Arabic" w:eastAsia="Calibri" w:hAnsi="Simplified Arabic" w:cs="Simplified Arabic"/>
          <w:sz w:val="26"/>
          <w:szCs w:val="26"/>
        </w:rPr>
        <w:t>"</w:t>
      </w:r>
      <w:r w:rsidRPr="00453A97">
        <w:rPr>
          <w:rFonts w:ascii="Simplified Arabic" w:eastAsia="Calibri" w:hAnsi="Simplified Arabic" w:cs="Simplified Arabic"/>
          <w:sz w:val="26"/>
          <w:szCs w:val="26"/>
          <w:rtl/>
        </w:rPr>
        <w:t>.</w:t>
      </w:r>
    </w:p>
    <w:p w14:paraId="2A9A08C8" w14:textId="77777777" w:rsidR="00C755CB" w:rsidRPr="00087791" w:rsidRDefault="00C755CB" w:rsidP="00C755CB">
      <w:pPr>
        <w:tabs>
          <w:tab w:val="left" w:pos="1660"/>
        </w:tabs>
        <w:bidi/>
        <w:spacing w:after="160" w:line="360" w:lineRule="auto"/>
        <w:ind w:left="-2"/>
        <w:contextualSpacing/>
        <w:rPr>
          <w:rFonts w:ascii="Simplified Arabic" w:eastAsia="Calibri" w:hAnsi="Simplified Arabic" w:cs="Simplified Arabic"/>
          <w:sz w:val="26"/>
          <w:szCs w:val="26"/>
          <w:rtl/>
        </w:rPr>
      </w:pPr>
    </w:p>
    <w:p w14:paraId="0FAD9E11" w14:textId="77777777" w:rsidR="00087791" w:rsidRPr="00087791" w:rsidRDefault="00087791" w:rsidP="00087791">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527B9458" w14:textId="77777777" w:rsidR="0015090A" w:rsidRPr="0015090A" w:rsidRDefault="0015090A" w:rsidP="0015090A">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1F4742A" w14:textId="77777777" w:rsidR="0015090A" w:rsidRPr="0015090A" w:rsidRDefault="0015090A" w:rsidP="0015090A">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ED0F2F1" w14:textId="77777777" w:rsidR="0015090A" w:rsidRPr="0015090A" w:rsidRDefault="0015090A" w:rsidP="0015090A">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7F6EAE39" w14:textId="77777777" w:rsidR="00FA4596" w:rsidRDefault="00FA4596" w:rsidP="00BA24A4">
      <w:pPr>
        <w:tabs>
          <w:tab w:val="left" w:pos="1660"/>
        </w:tabs>
        <w:bidi/>
        <w:spacing w:after="160" w:line="360" w:lineRule="auto"/>
        <w:ind w:left="-2"/>
        <w:contextualSpacing/>
        <w:jc w:val="both"/>
        <w:rPr>
          <w:rFonts w:ascii="Simplified Arabic" w:eastAsia="Calibri" w:hAnsi="Simplified Arabic" w:cs="Simplified Arabic"/>
          <w:sz w:val="26"/>
          <w:szCs w:val="26"/>
          <w:rtl/>
        </w:rPr>
        <w:sectPr w:rsidR="00FA4596" w:rsidSect="009652E6">
          <w:headerReference w:type="default" r:id="rId30"/>
          <w:pgSz w:w="11906" w:h="16838"/>
          <w:pgMar w:top="1418" w:right="1418" w:bottom="1418" w:left="1134" w:header="709" w:footer="709" w:gutter="0"/>
          <w:cols w:space="708"/>
          <w:docGrid w:linePitch="360"/>
        </w:sectPr>
      </w:pPr>
    </w:p>
    <w:p w14:paraId="5B29A9EC" w14:textId="095AE778" w:rsidR="00BA24A4" w:rsidRPr="00BA24A4" w:rsidRDefault="00BA24A4" w:rsidP="00BA24A4">
      <w:pPr>
        <w:tabs>
          <w:tab w:val="left" w:pos="1660"/>
        </w:tabs>
        <w:bidi/>
        <w:spacing w:after="160" w:line="360" w:lineRule="auto"/>
        <w:ind w:left="-2"/>
        <w:contextualSpacing/>
        <w:jc w:val="both"/>
        <w:rPr>
          <w:rFonts w:ascii="Simplified Arabic" w:eastAsia="Calibri" w:hAnsi="Simplified Arabic" w:cs="Simplified Arabic"/>
          <w:sz w:val="26"/>
          <w:szCs w:val="26"/>
          <w:rtl/>
        </w:rPr>
      </w:pPr>
    </w:p>
    <w:p w14:paraId="457F360B" w14:textId="51604FF9" w:rsidR="008A32AF" w:rsidRDefault="008A32AF" w:rsidP="008A32AF">
      <w:pPr>
        <w:bidi/>
        <w:rPr>
          <w:rtl/>
        </w:rPr>
      </w:pPr>
    </w:p>
    <w:p w14:paraId="76E8EE4D" w14:textId="7D476587" w:rsidR="000F09A3" w:rsidRPr="000F09A3" w:rsidRDefault="000F09A3" w:rsidP="000F09A3">
      <w:pPr>
        <w:bidi/>
        <w:rPr>
          <w:rtl/>
        </w:rPr>
      </w:pPr>
    </w:p>
    <w:p w14:paraId="7E2F4ECC" w14:textId="23CF3D74" w:rsidR="000F09A3" w:rsidRPr="000F09A3" w:rsidRDefault="000F09A3" w:rsidP="000F09A3">
      <w:pPr>
        <w:bidi/>
        <w:rPr>
          <w:rtl/>
        </w:rPr>
      </w:pPr>
    </w:p>
    <w:p w14:paraId="23DFF066" w14:textId="3C04F661" w:rsidR="000F09A3" w:rsidRDefault="000F09A3" w:rsidP="000F09A3">
      <w:pPr>
        <w:bidi/>
        <w:rPr>
          <w:rtl/>
        </w:rPr>
      </w:pPr>
    </w:p>
    <w:p w14:paraId="2EE47EF8" w14:textId="380492A5" w:rsidR="000F09A3" w:rsidRDefault="000F09A3" w:rsidP="000F09A3">
      <w:pPr>
        <w:bidi/>
        <w:rPr>
          <w:rtl/>
        </w:rPr>
      </w:pPr>
    </w:p>
    <w:p w14:paraId="2593168C" w14:textId="227A9038" w:rsidR="00FA4596" w:rsidRPr="00FA4596" w:rsidRDefault="00FE62D6" w:rsidP="00FA4596">
      <w:pPr>
        <w:bidi/>
        <w:rPr>
          <w:rtl/>
        </w:rPr>
      </w:pPr>
      <w:r>
        <w:rPr>
          <w:noProof/>
          <w:rtl/>
          <w:lang w:val="ar-SA"/>
        </w:rPr>
        <mc:AlternateContent>
          <mc:Choice Requires="wps">
            <w:drawing>
              <wp:anchor distT="0" distB="0" distL="114300" distR="114300" simplePos="0" relativeHeight="251711488" behindDoc="0" locked="0" layoutInCell="1" allowOverlap="1" wp14:anchorId="052A5925" wp14:editId="46DD269B">
                <wp:simplePos x="0" y="0"/>
                <wp:positionH relativeFrom="column">
                  <wp:posOffset>1099185</wp:posOffset>
                </wp:positionH>
                <wp:positionV relativeFrom="paragraph">
                  <wp:posOffset>235585</wp:posOffset>
                </wp:positionV>
                <wp:extent cx="3971925" cy="3743325"/>
                <wp:effectExtent l="0" t="0" r="28575" b="28575"/>
                <wp:wrapNone/>
                <wp:docPr id="60" name="مستطيل: زوايا مستديرة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71925" cy="3743325"/>
                        </a:xfrm>
                        <a:prstGeom prst="roundRect">
                          <a:avLst/>
                        </a:prstGeom>
                      </wps:spPr>
                      <wps:style>
                        <a:lnRef idx="2">
                          <a:schemeClr val="dk1"/>
                        </a:lnRef>
                        <a:fillRef idx="1">
                          <a:schemeClr val="lt1"/>
                        </a:fillRef>
                        <a:effectRef idx="0">
                          <a:schemeClr val="dk1"/>
                        </a:effectRef>
                        <a:fontRef idx="minor">
                          <a:schemeClr val="dk1"/>
                        </a:fontRef>
                      </wps:style>
                      <wps:txbx>
                        <w:txbxContent>
                          <w:p w14:paraId="1C9E05FB" w14:textId="77777777" w:rsidR="00FA4596" w:rsidRPr="00670306" w:rsidRDefault="00FA4596" w:rsidP="00FA4596">
                            <w:pPr>
                              <w:jc w:val="center"/>
                              <w:rPr>
                                <w:rFonts w:ascii="Simplified Arabic" w:hAnsi="Simplified Arabic" w:cs="Simplified Arabic"/>
                                <w:b/>
                                <w:bCs/>
                                <w:sz w:val="72"/>
                                <w:szCs w:val="72"/>
                              </w:rPr>
                            </w:pPr>
                            <w:r w:rsidRPr="00670306">
                              <w:rPr>
                                <w:rFonts w:ascii="Simplified Arabic" w:hAnsi="Simplified Arabic" w:cs="Simplified Arabic"/>
                                <w:b/>
                                <w:bCs/>
                                <w:sz w:val="72"/>
                                <w:szCs w:val="72"/>
                                <w:rtl/>
                              </w:rPr>
                              <w:t>الخ</w:t>
                            </w:r>
                            <w:r>
                              <w:rPr>
                                <w:rFonts w:ascii="Simplified Arabic" w:hAnsi="Simplified Arabic" w:cs="Simplified Arabic" w:hint="cs"/>
                                <w:b/>
                                <w:bCs/>
                                <w:sz w:val="72"/>
                                <w:szCs w:val="72"/>
                                <w:rtl/>
                              </w:rPr>
                              <w:t>ـــــا</w:t>
                            </w:r>
                            <w:r w:rsidRPr="00670306">
                              <w:rPr>
                                <w:rFonts w:ascii="Simplified Arabic" w:hAnsi="Simplified Arabic" w:cs="Simplified Arabic"/>
                                <w:b/>
                                <w:bCs/>
                                <w:sz w:val="72"/>
                                <w:szCs w:val="72"/>
                                <w:rtl/>
                              </w:rPr>
                              <w:t>تمة الع</w:t>
                            </w:r>
                            <w:r>
                              <w:rPr>
                                <w:rFonts w:ascii="Simplified Arabic" w:hAnsi="Simplified Arabic" w:cs="Simplified Arabic" w:hint="cs"/>
                                <w:b/>
                                <w:bCs/>
                                <w:sz w:val="72"/>
                                <w:szCs w:val="72"/>
                                <w:rtl/>
                              </w:rPr>
                              <w:t>ــــــ</w:t>
                            </w:r>
                            <w:r w:rsidRPr="00670306">
                              <w:rPr>
                                <w:rFonts w:ascii="Simplified Arabic" w:hAnsi="Simplified Arabic" w:cs="Simplified Arabic"/>
                                <w:b/>
                                <w:bCs/>
                                <w:sz w:val="72"/>
                                <w:szCs w:val="72"/>
                                <w:rtl/>
                              </w:rPr>
                              <w:t>امة</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2A5925" id="مستطيل: زوايا مستديرة 60" o:spid="_x0000_s1054" style="position:absolute;left:0;text-align:left;margin-left:86.55pt;margin-top:18.55pt;width:312.75pt;height:294.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t6oQIAAFwFAAAOAAAAZHJzL2Uyb0RvYy54bWysVM1uEzEQviPxDpbvdLNJ+rfqpopaFSFF&#10;bdUW9ex47WZVr21sJ7vhDBLqi1RwQcCBV9m8DWPvT0upOCAulscz3/x+44PDqhBoxYzNlUxxvDXA&#10;iEmqslzepPjt1cmrPYysIzIjQkmW4jWz+HDy8sVBqRM2VAslMmYQOJE2KXWKF87pJIosXbCC2C2l&#10;mQQlV6YgDkRzE2WGlOC9ENFwMNiJSmUybRRl1sLrcaPEk+Cfc0bdGeeWOSRSDLm5cJpwzv0ZTQ5I&#10;cmOIXuS0TYP8QxYFySUE7V0dE0fQ0uR/uCpyapRV3G1RVUSK85yyUANUEw+eVHO5IJqFWqA5Vvdt&#10;sv/PLT1dnRuUZynegfZIUsCMNh/rH/WX+ufmbvMhQfX3zaf6fnNX36NW8RWEb/VnBAhoX6ltAl4u&#10;9bnxDbB6puitBUX0m8YLtrWpuCm8LZSPqjCLdT8LVjlE4XG0vxvvD7cxoqAb7Y5HIxC8V5J0cG2s&#10;e81UgfwlxUYtZXYBEw+DIKuZdY19Z9em1GQR8nFrwXwiQl4wDl2AuMOADvxjR8KgFQHmZLdxGztY&#10;egjPhehB8XMg4TpQa+thLHCyBw6eAz5E661DRCVdDyxyqczfwbyx76puavVlu2pehZEP97oBzlW2&#10;Bh4Y1SyI1fQkh6bOiHXnxMBGADlgy90ZHFyoMsWqvWG0UOb9c+/eHogKWoxK2LAU23dLYhhG4o0E&#10;Cu/H47FfySCMt3eHIJjHmvljjVwWRwpGEcN/omm4ensnulduVHENn8HURwUVkRRip5g60wlHrtl8&#10;+E4om06DGayhJm4mLzX1zn2jPV+uqmtidMssB6Q8Vd02kuQJtxpbj5RqunSK54F4vtVNX9sRwAoH&#10;/rbfjf8jHsvB6uFTnPwCAAD//wMAUEsDBBQABgAIAAAAIQC4FQFg4QAAAAoBAAAPAAAAZHJzL2Rv&#10;d25yZXYueG1sTI9BTsMwEEX3SNzBGiQ2iDptJaeEOFUAsWCBEKUHcGITh9rjELtp4PQMK1iNvubp&#10;z5tyO3vHJjPGPqCE5SIDZrANusdOwv7t8XoDLCaFWrmARsKXibCtzs9KVehwwlcz7VLHqARjoSTY&#10;lIaC89ha41VchMEg7d7D6FWiOHZcj+pE5d7xVZYJ7lWPdMGqwdxb0x52Ry/h4667qp9c85z672kf&#10;Px8O9qXOpLy8mOtbYMnM6Q+GX31Sh4qcmnBEHZmjnK+XhEpY5zQJyG82AlgjQayEAF6V/P8L1Q8A&#10;AAD//wMAUEsBAi0AFAAGAAgAAAAhALaDOJL+AAAA4QEAABMAAAAAAAAAAAAAAAAAAAAAAFtDb250&#10;ZW50X1R5cGVzXS54bWxQSwECLQAUAAYACAAAACEAOP0h/9YAAACUAQAACwAAAAAAAAAAAAAAAAAv&#10;AQAAX3JlbHMvLnJlbHNQSwECLQAUAAYACAAAACEAl/4LeqECAABcBQAADgAAAAAAAAAAAAAAAAAu&#10;AgAAZHJzL2Uyb0RvYy54bWxQSwECLQAUAAYACAAAACEAuBUBYOEAAAAKAQAADwAAAAAAAAAAAAAA&#10;AAD7BAAAZHJzL2Rvd25yZXYueG1sUEsFBgAAAAAEAAQA8wAAAAkGAAAAAA==&#10;" fillcolor="white [3201]" strokecolor="black [3200]" strokeweight="2pt">
                <v:path arrowok="t"/>
                <v:textbox>
                  <w:txbxContent>
                    <w:p w14:paraId="1C9E05FB" w14:textId="77777777" w:rsidR="00FA4596" w:rsidRPr="00670306" w:rsidRDefault="00FA4596" w:rsidP="00FA4596">
                      <w:pPr>
                        <w:jc w:val="center"/>
                        <w:rPr>
                          <w:rFonts w:ascii="Simplified Arabic" w:hAnsi="Simplified Arabic" w:cs="Simplified Arabic"/>
                          <w:b/>
                          <w:bCs/>
                          <w:sz w:val="72"/>
                          <w:szCs w:val="72"/>
                        </w:rPr>
                      </w:pPr>
                      <w:r w:rsidRPr="00670306">
                        <w:rPr>
                          <w:rFonts w:ascii="Simplified Arabic" w:hAnsi="Simplified Arabic" w:cs="Simplified Arabic"/>
                          <w:b/>
                          <w:bCs/>
                          <w:sz w:val="72"/>
                          <w:szCs w:val="72"/>
                          <w:rtl/>
                        </w:rPr>
                        <w:t>الخ</w:t>
                      </w:r>
                      <w:r>
                        <w:rPr>
                          <w:rFonts w:ascii="Simplified Arabic" w:hAnsi="Simplified Arabic" w:cs="Simplified Arabic" w:hint="cs"/>
                          <w:b/>
                          <w:bCs/>
                          <w:sz w:val="72"/>
                          <w:szCs w:val="72"/>
                          <w:rtl/>
                        </w:rPr>
                        <w:t>ـــــا</w:t>
                      </w:r>
                      <w:r w:rsidRPr="00670306">
                        <w:rPr>
                          <w:rFonts w:ascii="Simplified Arabic" w:hAnsi="Simplified Arabic" w:cs="Simplified Arabic"/>
                          <w:b/>
                          <w:bCs/>
                          <w:sz w:val="72"/>
                          <w:szCs w:val="72"/>
                          <w:rtl/>
                        </w:rPr>
                        <w:t>تمة الع</w:t>
                      </w:r>
                      <w:r>
                        <w:rPr>
                          <w:rFonts w:ascii="Simplified Arabic" w:hAnsi="Simplified Arabic" w:cs="Simplified Arabic" w:hint="cs"/>
                          <w:b/>
                          <w:bCs/>
                          <w:sz w:val="72"/>
                          <w:szCs w:val="72"/>
                          <w:rtl/>
                        </w:rPr>
                        <w:t>ــــــ</w:t>
                      </w:r>
                      <w:r w:rsidRPr="00670306">
                        <w:rPr>
                          <w:rFonts w:ascii="Simplified Arabic" w:hAnsi="Simplified Arabic" w:cs="Simplified Arabic"/>
                          <w:b/>
                          <w:bCs/>
                          <w:sz w:val="72"/>
                          <w:szCs w:val="72"/>
                          <w:rtl/>
                        </w:rPr>
                        <w:t>امة</w:t>
                      </w:r>
                    </w:p>
                  </w:txbxContent>
                </v:textbox>
              </v:roundrect>
            </w:pict>
          </mc:Fallback>
        </mc:AlternateContent>
      </w:r>
    </w:p>
    <w:p w14:paraId="7CBB192C" w14:textId="1BA58048" w:rsidR="00FA4596" w:rsidRPr="00FA4596" w:rsidRDefault="00FA4596" w:rsidP="00FA4596">
      <w:pPr>
        <w:bidi/>
        <w:rPr>
          <w:rtl/>
        </w:rPr>
      </w:pPr>
    </w:p>
    <w:p w14:paraId="0F54D0AD" w14:textId="43D632F2" w:rsidR="00FA4596" w:rsidRPr="00FA4596" w:rsidRDefault="00FA4596" w:rsidP="00FA4596">
      <w:pPr>
        <w:bidi/>
        <w:rPr>
          <w:rtl/>
        </w:rPr>
      </w:pPr>
    </w:p>
    <w:p w14:paraId="0B6D4D4D" w14:textId="7B3B3F36" w:rsidR="00FA4596" w:rsidRPr="00FA4596" w:rsidRDefault="00FA4596" w:rsidP="00FA4596">
      <w:pPr>
        <w:bidi/>
        <w:rPr>
          <w:rtl/>
        </w:rPr>
      </w:pPr>
    </w:p>
    <w:p w14:paraId="2AF4FC52" w14:textId="13809974" w:rsidR="00FA4596" w:rsidRPr="00FA4596" w:rsidRDefault="00FA4596" w:rsidP="00FA4596">
      <w:pPr>
        <w:bidi/>
        <w:rPr>
          <w:rtl/>
        </w:rPr>
      </w:pPr>
    </w:p>
    <w:p w14:paraId="478BAB71" w14:textId="543CDFA6" w:rsidR="00FA4596" w:rsidRPr="00FA4596" w:rsidRDefault="00FA4596" w:rsidP="00FA4596">
      <w:pPr>
        <w:bidi/>
        <w:rPr>
          <w:rtl/>
        </w:rPr>
      </w:pPr>
    </w:p>
    <w:p w14:paraId="3E5CB5BA" w14:textId="05B472EC" w:rsidR="00FA4596" w:rsidRPr="00FA4596" w:rsidRDefault="00FA4596" w:rsidP="00FA4596">
      <w:pPr>
        <w:bidi/>
        <w:rPr>
          <w:rtl/>
        </w:rPr>
      </w:pPr>
    </w:p>
    <w:p w14:paraId="76A96CBF" w14:textId="5CBDD13F" w:rsidR="00FA4596" w:rsidRPr="00FA4596" w:rsidRDefault="00FA4596" w:rsidP="00FA4596">
      <w:pPr>
        <w:bidi/>
        <w:rPr>
          <w:rtl/>
        </w:rPr>
      </w:pPr>
    </w:p>
    <w:p w14:paraId="79115372" w14:textId="28BB3C65" w:rsidR="00FA4596" w:rsidRPr="00FA4596" w:rsidRDefault="00FA4596" w:rsidP="00FA4596">
      <w:pPr>
        <w:bidi/>
        <w:rPr>
          <w:rtl/>
        </w:rPr>
      </w:pPr>
    </w:p>
    <w:p w14:paraId="3208AB76" w14:textId="11A68D42" w:rsidR="00FA4596" w:rsidRPr="00FA4596" w:rsidRDefault="00FA4596" w:rsidP="00FA4596">
      <w:pPr>
        <w:bidi/>
        <w:rPr>
          <w:rtl/>
        </w:rPr>
      </w:pPr>
    </w:p>
    <w:p w14:paraId="3D85EA14" w14:textId="5571D795" w:rsidR="00FA4596" w:rsidRPr="00FA4596" w:rsidRDefault="00FA4596" w:rsidP="00FA4596">
      <w:pPr>
        <w:bidi/>
        <w:rPr>
          <w:rtl/>
        </w:rPr>
      </w:pPr>
    </w:p>
    <w:p w14:paraId="0B685290" w14:textId="3C341336" w:rsidR="00FA4596" w:rsidRPr="00FA4596" w:rsidRDefault="00FA4596" w:rsidP="00FA4596">
      <w:pPr>
        <w:bidi/>
        <w:rPr>
          <w:rtl/>
        </w:rPr>
      </w:pPr>
    </w:p>
    <w:p w14:paraId="34D1E199" w14:textId="72C88265" w:rsidR="00FA4596" w:rsidRDefault="00FA4596" w:rsidP="00FA4596">
      <w:pPr>
        <w:bidi/>
        <w:rPr>
          <w:rtl/>
        </w:rPr>
      </w:pPr>
    </w:p>
    <w:p w14:paraId="113F5867" w14:textId="462F16B3" w:rsidR="00FA4596" w:rsidRDefault="00FA4596" w:rsidP="00FA4596">
      <w:pPr>
        <w:bidi/>
        <w:rPr>
          <w:rtl/>
        </w:rPr>
      </w:pPr>
    </w:p>
    <w:p w14:paraId="17869C1C" w14:textId="30291EB8" w:rsidR="00FA4596" w:rsidRDefault="00FA4596" w:rsidP="00FA4596">
      <w:pPr>
        <w:tabs>
          <w:tab w:val="left" w:pos="1404"/>
        </w:tabs>
        <w:bidi/>
        <w:rPr>
          <w:rtl/>
        </w:rPr>
      </w:pPr>
      <w:r>
        <w:rPr>
          <w:rtl/>
        </w:rPr>
        <w:tab/>
      </w:r>
    </w:p>
    <w:p w14:paraId="348C49FE" w14:textId="04FF6440" w:rsidR="00FA4596" w:rsidRDefault="00FA4596" w:rsidP="00FA4596">
      <w:pPr>
        <w:tabs>
          <w:tab w:val="left" w:pos="1404"/>
        </w:tabs>
        <w:bidi/>
        <w:rPr>
          <w:rtl/>
        </w:rPr>
      </w:pPr>
    </w:p>
    <w:p w14:paraId="54B5AFF5" w14:textId="592C397F" w:rsidR="00FA4596" w:rsidRDefault="00FA4596" w:rsidP="00FA4596">
      <w:pPr>
        <w:tabs>
          <w:tab w:val="left" w:pos="1404"/>
        </w:tabs>
        <w:bidi/>
        <w:rPr>
          <w:rtl/>
        </w:rPr>
      </w:pPr>
    </w:p>
    <w:p w14:paraId="10A6A1C5" w14:textId="6398B3DE" w:rsidR="00FA4596" w:rsidRDefault="00FA4596" w:rsidP="00FA4596">
      <w:pPr>
        <w:tabs>
          <w:tab w:val="left" w:pos="1404"/>
        </w:tabs>
        <w:bidi/>
        <w:rPr>
          <w:rtl/>
        </w:rPr>
      </w:pPr>
    </w:p>
    <w:p w14:paraId="7439396A" w14:textId="525C9BAE" w:rsidR="00FA4596" w:rsidRDefault="00FA4596" w:rsidP="00FA4596">
      <w:pPr>
        <w:tabs>
          <w:tab w:val="left" w:pos="1404"/>
        </w:tabs>
        <w:bidi/>
        <w:rPr>
          <w:rtl/>
        </w:rPr>
      </w:pPr>
    </w:p>
    <w:p w14:paraId="45CD4BEF" w14:textId="6FE6F4FA" w:rsidR="00FA4596" w:rsidRDefault="00FA4596" w:rsidP="00FA4596">
      <w:pPr>
        <w:tabs>
          <w:tab w:val="left" w:pos="1404"/>
        </w:tabs>
        <w:bidi/>
        <w:rPr>
          <w:rtl/>
        </w:rPr>
      </w:pPr>
    </w:p>
    <w:p w14:paraId="0A50FCE8" w14:textId="6002FAEA" w:rsidR="00FA4596" w:rsidRDefault="00FA4596" w:rsidP="00FA4596">
      <w:pPr>
        <w:tabs>
          <w:tab w:val="left" w:pos="1404"/>
        </w:tabs>
        <w:bidi/>
        <w:rPr>
          <w:rtl/>
        </w:rPr>
      </w:pPr>
    </w:p>
    <w:p w14:paraId="6D60CA68" w14:textId="3541EB19" w:rsidR="00FA4596" w:rsidRDefault="00FA4596" w:rsidP="00FA4596">
      <w:pPr>
        <w:tabs>
          <w:tab w:val="left" w:pos="1404"/>
        </w:tabs>
        <w:bidi/>
        <w:rPr>
          <w:rtl/>
        </w:rPr>
      </w:pPr>
    </w:p>
    <w:p w14:paraId="390296B8" w14:textId="77777777" w:rsidR="00A45D86" w:rsidRPr="00A45D86" w:rsidRDefault="00A45D86" w:rsidP="00A45D86">
      <w:pPr>
        <w:tabs>
          <w:tab w:val="left" w:pos="1481"/>
        </w:tabs>
        <w:bidi/>
        <w:spacing w:after="160" w:line="259" w:lineRule="auto"/>
        <w:jc w:val="both"/>
        <w:rPr>
          <w:rFonts w:ascii="Simplified Arabic" w:eastAsia="Calibri" w:hAnsi="Simplified Arabic" w:cs="Simplified Arabic"/>
          <w:b/>
          <w:bCs/>
          <w:sz w:val="26"/>
          <w:szCs w:val="26"/>
          <w:rtl/>
        </w:rPr>
      </w:pPr>
      <w:r w:rsidRPr="00A45D86">
        <w:rPr>
          <w:rFonts w:ascii="Simplified Arabic" w:eastAsia="Calibri" w:hAnsi="Simplified Arabic" w:cs="Simplified Arabic"/>
          <w:b/>
          <w:bCs/>
          <w:sz w:val="26"/>
          <w:szCs w:val="26"/>
          <w:rtl/>
        </w:rPr>
        <w:lastRenderedPageBreak/>
        <w:t>الخاتمة</w:t>
      </w:r>
    </w:p>
    <w:p w14:paraId="335CF194" w14:textId="77777777" w:rsidR="00A45D86" w:rsidRPr="00A45D86" w:rsidRDefault="00A45D86" w:rsidP="00A45D86">
      <w:pPr>
        <w:bidi/>
        <w:spacing w:after="160" w:line="360" w:lineRule="auto"/>
        <w:jc w:val="both"/>
        <w:rPr>
          <w:rFonts w:ascii="Simplified Arabic" w:eastAsia="Calibri" w:hAnsi="Simplified Arabic" w:cs="Simplified Arabic"/>
          <w:sz w:val="26"/>
          <w:szCs w:val="26"/>
          <w:rtl/>
        </w:rPr>
      </w:pPr>
      <w:r w:rsidRPr="00A45D86">
        <w:rPr>
          <w:rFonts w:ascii="Simplified Arabic" w:eastAsia="Calibri" w:hAnsi="Simplified Arabic" w:cs="Simplified Arabic"/>
          <w:sz w:val="26"/>
          <w:szCs w:val="26"/>
          <w:rtl/>
        </w:rPr>
        <w:t>تعد الخدمات الصحية واحدة من أهم الخدمات التي يزداد الطلب عليها أكثر من أي وقت مضى ، ل</w:t>
      </w:r>
      <w:r w:rsidRPr="00A45D86">
        <w:rPr>
          <w:rFonts w:ascii="Simplified Arabic" w:eastAsia="Calibri" w:hAnsi="Simplified Arabic" w:cs="Simplified Arabic"/>
          <w:sz w:val="26"/>
          <w:szCs w:val="26"/>
          <w:rtl/>
          <w:lang w:bidi="ar-DZ"/>
        </w:rPr>
        <w:t xml:space="preserve">ذلك </w:t>
      </w:r>
      <w:r w:rsidRPr="00A45D86">
        <w:rPr>
          <w:rFonts w:ascii="Simplified Arabic" w:eastAsia="Calibri" w:hAnsi="Simplified Arabic" w:cs="Simplified Arabic"/>
          <w:sz w:val="26"/>
          <w:szCs w:val="26"/>
          <w:rtl/>
        </w:rPr>
        <w:t>يجب أن تكون المنظمات الصحية على دراية كاملة بخصائص خدماتها من أجل تنفيذ نظام مناسب لتحسين جودة هذه الأخيرة لتحقيق رضا المستفيدين منها، ل</w:t>
      </w:r>
      <w:r w:rsidRPr="00A45D86">
        <w:rPr>
          <w:rFonts w:ascii="Simplified Arabic" w:eastAsia="Calibri" w:hAnsi="Simplified Arabic" w:cs="Simplified Arabic"/>
          <w:sz w:val="26"/>
          <w:szCs w:val="26"/>
          <w:rtl/>
          <w:lang w:bidi="ar-DZ"/>
        </w:rPr>
        <w:t xml:space="preserve">ذلك </w:t>
      </w:r>
      <w:r w:rsidRPr="00A45D86">
        <w:rPr>
          <w:rFonts w:ascii="Simplified Arabic" w:eastAsia="Calibri" w:hAnsi="Simplified Arabic" w:cs="Simplified Arabic"/>
          <w:sz w:val="26"/>
          <w:szCs w:val="26"/>
          <w:rtl/>
        </w:rPr>
        <w:t xml:space="preserve">أعطت العديد من البلدان الأولوية لتطوير الخدمات الصحية والتي تعد كأحد المجالات الرئيسية للنمو البشري ، ولتحقيق  كل هذا، من الضروري إيلاء اهتمام وثيق لمقدمي الخدمات ووضعهم على رأس أولويات المؤسسة من خلال دراسة طرق خلق بيئة عمل مناسبة لهم، وبالتالي ضمان رضاهم كأساس لعمليات تقديم خدمات صحية </w:t>
      </w:r>
      <w:r w:rsidRPr="00A45D86">
        <w:rPr>
          <w:rFonts w:ascii="Simplified Arabic" w:eastAsia="Calibri" w:hAnsi="Simplified Arabic" w:cs="Simplified Arabic"/>
          <w:sz w:val="26"/>
          <w:szCs w:val="26"/>
          <w:rtl/>
          <w:lang w:bidi="ar-DZ"/>
        </w:rPr>
        <w:t>ذات جودة</w:t>
      </w:r>
      <w:r w:rsidRPr="00A45D86">
        <w:rPr>
          <w:rFonts w:ascii="Simplified Arabic" w:eastAsia="Calibri" w:hAnsi="Simplified Arabic" w:cs="Simplified Arabic"/>
          <w:sz w:val="26"/>
          <w:szCs w:val="26"/>
          <w:rtl/>
        </w:rPr>
        <w:t>.</w:t>
      </w:r>
    </w:p>
    <w:p w14:paraId="0FAC815A" w14:textId="77777777" w:rsidR="00A45D86" w:rsidRPr="00A45D86" w:rsidRDefault="00A45D86" w:rsidP="00A45D86">
      <w:pPr>
        <w:numPr>
          <w:ilvl w:val="0"/>
          <w:numId w:val="6"/>
        </w:numPr>
        <w:bidi/>
        <w:spacing w:after="160" w:line="360" w:lineRule="auto"/>
        <w:contextualSpacing/>
        <w:jc w:val="both"/>
        <w:rPr>
          <w:rFonts w:ascii="Simplified Arabic" w:eastAsia="Calibri" w:hAnsi="Simplified Arabic" w:cs="Simplified Arabic"/>
          <w:b/>
          <w:bCs/>
          <w:sz w:val="26"/>
          <w:szCs w:val="26"/>
          <w:rtl/>
        </w:rPr>
      </w:pPr>
      <w:r w:rsidRPr="00A45D86">
        <w:rPr>
          <w:rFonts w:ascii="Simplified Arabic" w:eastAsia="Calibri" w:hAnsi="Simplified Arabic" w:cs="Simplified Arabic"/>
          <w:b/>
          <w:bCs/>
          <w:sz w:val="26"/>
          <w:szCs w:val="26"/>
          <w:rtl/>
        </w:rPr>
        <w:t>النتائج المتعلقة بالدراسة</w:t>
      </w:r>
    </w:p>
    <w:p w14:paraId="67EB1137" w14:textId="77777777" w:rsidR="00A45D86" w:rsidRPr="00A45D86" w:rsidRDefault="00A45D86" w:rsidP="00A45D86">
      <w:pPr>
        <w:bidi/>
        <w:spacing w:after="160"/>
        <w:jc w:val="both"/>
        <w:rPr>
          <w:rFonts w:ascii="Simplified Arabic" w:eastAsia="Calibri" w:hAnsi="Simplified Arabic" w:cs="Simplified Arabic"/>
          <w:sz w:val="26"/>
          <w:szCs w:val="26"/>
          <w:rtl/>
        </w:rPr>
      </w:pPr>
      <w:r w:rsidRPr="00A45D86">
        <w:rPr>
          <w:rFonts w:ascii="Simplified Arabic" w:eastAsia="Calibri" w:hAnsi="Simplified Arabic" w:cs="Simplified Arabic"/>
          <w:sz w:val="26"/>
          <w:szCs w:val="26"/>
          <w:rtl/>
        </w:rPr>
        <w:t>من خلال تحليل إجابات الطاقم الطبي وشبه الطبي والإداري حول أبعاد الرضا الوظيفي تم التوصل إلى النتائج التالية</w:t>
      </w:r>
    </w:p>
    <w:p w14:paraId="40005BAC" w14:textId="77777777" w:rsidR="00A45D86" w:rsidRPr="00A45D86" w:rsidRDefault="00A45D86" w:rsidP="00062430">
      <w:pPr>
        <w:numPr>
          <w:ilvl w:val="0"/>
          <w:numId w:val="104"/>
        </w:numPr>
        <w:bidi/>
        <w:spacing w:after="160" w:line="360" w:lineRule="auto"/>
        <w:contextualSpacing/>
        <w:jc w:val="both"/>
        <w:rPr>
          <w:rFonts w:ascii="Simplified Arabic" w:eastAsia="Calibri" w:hAnsi="Simplified Arabic" w:cs="Simplified Arabic"/>
          <w:sz w:val="26"/>
          <w:szCs w:val="26"/>
          <w:rtl/>
        </w:rPr>
      </w:pPr>
      <w:r w:rsidRPr="00A45D86">
        <w:rPr>
          <w:rFonts w:ascii="Simplified Arabic" w:eastAsia="Calibri" w:hAnsi="Simplified Arabic" w:cs="Simplified Arabic"/>
          <w:sz w:val="26"/>
          <w:szCs w:val="26"/>
          <w:rtl/>
        </w:rPr>
        <w:t>اغلب أفراد العينة راضين عن جماعة العمل ونمط الإشراف.</w:t>
      </w:r>
    </w:p>
    <w:p w14:paraId="68C9B684" w14:textId="77777777" w:rsidR="00A45D86" w:rsidRPr="00A45D86" w:rsidRDefault="00A45D86" w:rsidP="00062430">
      <w:pPr>
        <w:numPr>
          <w:ilvl w:val="0"/>
          <w:numId w:val="104"/>
        </w:numPr>
        <w:bidi/>
        <w:spacing w:after="160" w:line="360" w:lineRule="auto"/>
        <w:contextualSpacing/>
        <w:jc w:val="both"/>
        <w:rPr>
          <w:rFonts w:ascii="Simplified Arabic" w:eastAsia="Calibri" w:hAnsi="Simplified Arabic" w:cs="Simplified Arabic"/>
          <w:sz w:val="26"/>
          <w:szCs w:val="26"/>
          <w:rtl/>
        </w:rPr>
      </w:pPr>
      <w:r w:rsidRPr="00A45D86">
        <w:rPr>
          <w:rFonts w:ascii="Simplified Arabic" w:eastAsia="Calibri" w:hAnsi="Simplified Arabic" w:cs="Simplified Arabic"/>
          <w:sz w:val="26"/>
          <w:szCs w:val="26"/>
          <w:rtl/>
        </w:rPr>
        <w:t>غلب أفراد العينة غير راضين عن بيئة العمل والراتب.</w:t>
      </w:r>
    </w:p>
    <w:p w14:paraId="1D6BC869" w14:textId="77777777" w:rsidR="00A45D86" w:rsidRPr="00A45D86" w:rsidRDefault="00A45D86" w:rsidP="00062430">
      <w:pPr>
        <w:numPr>
          <w:ilvl w:val="0"/>
          <w:numId w:val="104"/>
        </w:numPr>
        <w:bidi/>
        <w:spacing w:after="160" w:line="360" w:lineRule="auto"/>
        <w:contextualSpacing/>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rPr>
        <w:t xml:space="preserve">تعد ساعات العمل بالنسبة لأغلب الموظفين بالمؤسسة العمومية للصحة الجوارية </w:t>
      </w:r>
      <w:r w:rsidRPr="00A45D86">
        <w:rPr>
          <w:rFonts w:ascii="Simplified Arabic" w:eastAsia="Calibri" w:hAnsi="Simplified Arabic" w:cs="Simplified Arabic"/>
          <w:sz w:val="26"/>
          <w:szCs w:val="26"/>
        </w:rPr>
        <w:t>"</w:t>
      </w:r>
      <w:r w:rsidRPr="00A45D86">
        <w:rPr>
          <w:rFonts w:ascii="Simplified Arabic" w:eastAsia="Calibri" w:hAnsi="Simplified Arabic" w:cs="Simplified Arabic"/>
          <w:sz w:val="26"/>
          <w:szCs w:val="26"/>
          <w:rtl/>
        </w:rPr>
        <w:t>جديوية</w:t>
      </w:r>
      <w:r w:rsidRPr="00A45D86">
        <w:rPr>
          <w:rFonts w:ascii="Simplified Arabic" w:eastAsia="Calibri" w:hAnsi="Simplified Arabic" w:cs="Simplified Arabic"/>
          <w:sz w:val="26"/>
          <w:szCs w:val="26"/>
        </w:rPr>
        <w:t>"</w:t>
      </w:r>
      <w:r w:rsidRPr="00A45D86">
        <w:rPr>
          <w:rFonts w:ascii="Simplified Arabic" w:eastAsia="Calibri" w:hAnsi="Simplified Arabic" w:cs="Simplified Arabic"/>
          <w:sz w:val="26"/>
          <w:szCs w:val="26"/>
          <w:rtl/>
        </w:rPr>
        <w:t xml:space="preserve"> لا تتناسب مع الراتب ال</w:t>
      </w:r>
      <w:r w:rsidRPr="00A45D86">
        <w:rPr>
          <w:rFonts w:ascii="Simplified Arabic" w:eastAsia="Calibri" w:hAnsi="Simplified Arabic" w:cs="Simplified Arabic"/>
          <w:sz w:val="26"/>
          <w:szCs w:val="26"/>
          <w:rtl/>
          <w:lang w:bidi="ar-DZ"/>
        </w:rPr>
        <w:t>ذي يتقاضونه.</w:t>
      </w:r>
    </w:p>
    <w:p w14:paraId="4AF4318C" w14:textId="77777777" w:rsidR="00A45D86" w:rsidRPr="00A45D86" w:rsidRDefault="00A45D86" w:rsidP="00A45D86">
      <w:pPr>
        <w:bidi/>
        <w:spacing w:after="160" w:line="259" w:lineRule="auto"/>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من خلال تحليل إجابات زبائن مرضى المؤسسة محل الدراسة تم تسجيل النتائج التالية</w:t>
      </w:r>
    </w:p>
    <w:p w14:paraId="151D93B1" w14:textId="77777777" w:rsidR="00A45D86" w:rsidRPr="00A45D86" w:rsidRDefault="00A45D86" w:rsidP="00062430">
      <w:pPr>
        <w:numPr>
          <w:ilvl w:val="0"/>
          <w:numId w:val="105"/>
        </w:numPr>
        <w:bidi/>
        <w:spacing w:after="160" w:line="360" w:lineRule="auto"/>
        <w:contextualSpacing/>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يرى اغلب المرضى ان موقع المؤسسة الصحية مناسب ويسهل الوصول اليه.</w:t>
      </w:r>
    </w:p>
    <w:p w14:paraId="2AB799E2" w14:textId="77777777" w:rsidR="00A45D86" w:rsidRPr="00A45D86" w:rsidRDefault="00A45D86" w:rsidP="00062430">
      <w:pPr>
        <w:numPr>
          <w:ilvl w:val="0"/>
          <w:numId w:val="105"/>
        </w:numPr>
        <w:bidi/>
        <w:spacing w:after="160" w:line="360"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يرى اغلب المرضى ان الموظفون (الأطباء والمسعفون) يملكون القدرة على الإجابة على أسئلة المرضى.</w:t>
      </w:r>
    </w:p>
    <w:p w14:paraId="60974FDC" w14:textId="77777777" w:rsidR="00A45D86" w:rsidRPr="00A45D86" w:rsidRDefault="00A45D86" w:rsidP="00062430">
      <w:pPr>
        <w:numPr>
          <w:ilvl w:val="0"/>
          <w:numId w:val="105"/>
        </w:numPr>
        <w:bidi/>
        <w:spacing w:after="160" w:line="360" w:lineRule="auto"/>
        <w:contextualSpacing/>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يرى اغلب المرضى ان الموظفون بالمؤسسة يستجيبون بسرعة لتلبية احتياجاتهم.</w:t>
      </w:r>
    </w:p>
    <w:p w14:paraId="27DFA62E" w14:textId="0B4E53C6" w:rsidR="00A45D86" w:rsidRDefault="00A45D86" w:rsidP="00A45D86">
      <w:pPr>
        <w:bidi/>
        <w:spacing w:after="160" w:line="360" w:lineRule="auto"/>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rPr>
        <w:t>أكبر نسبة من افراد عينة الدراسة هي من فئة الشباب ل</w:t>
      </w:r>
      <w:r w:rsidRPr="00A45D86">
        <w:rPr>
          <w:rFonts w:ascii="Simplified Arabic" w:eastAsia="Calibri" w:hAnsi="Simplified Arabic" w:cs="Simplified Arabic"/>
          <w:sz w:val="26"/>
          <w:szCs w:val="26"/>
          <w:rtl/>
          <w:lang w:bidi="ar-DZ"/>
        </w:rPr>
        <w:t>ذ يجب اخذ هذا بعين الاعتبار عند تقديم الخدمات الصحية لهم ودراسة احتياجاتهم وتلبيتها على أكمل وجه.</w:t>
      </w:r>
    </w:p>
    <w:p w14:paraId="2C827F69" w14:textId="77777777" w:rsidR="00A45D86" w:rsidRPr="00A45D86" w:rsidRDefault="00A45D86" w:rsidP="00A45D86">
      <w:pPr>
        <w:bidi/>
        <w:spacing w:after="160" w:line="360" w:lineRule="auto"/>
        <w:jc w:val="both"/>
        <w:rPr>
          <w:rFonts w:ascii="Simplified Arabic" w:eastAsia="Calibri" w:hAnsi="Simplified Arabic" w:cs="Simplified Arabic"/>
          <w:sz w:val="26"/>
          <w:szCs w:val="26"/>
          <w:rtl/>
          <w:lang w:bidi="ar-DZ"/>
        </w:rPr>
      </w:pPr>
    </w:p>
    <w:p w14:paraId="3CE4E68A" w14:textId="1858A09D" w:rsidR="00FA4596" w:rsidRPr="00EE55CE" w:rsidRDefault="00A45D86" w:rsidP="00EE55CE">
      <w:pPr>
        <w:numPr>
          <w:ilvl w:val="0"/>
          <w:numId w:val="6"/>
        </w:numPr>
        <w:bidi/>
        <w:spacing w:after="160" w:line="360" w:lineRule="auto"/>
        <w:contextualSpacing/>
        <w:jc w:val="both"/>
        <w:rPr>
          <w:rFonts w:ascii="Simplified Arabic" w:eastAsia="Calibri" w:hAnsi="Simplified Arabic" w:cs="Simplified Arabic"/>
          <w:b/>
          <w:bCs/>
          <w:sz w:val="26"/>
          <w:szCs w:val="26"/>
          <w:rtl/>
          <w:lang w:bidi="ar-DZ"/>
        </w:rPr>
      </w:pPr>
      <w:r w:rsidRPr="00A45D86">
        <w:rPr>
          <w:rFonts w:ascii="Simplified Arabic" w:eastAsia="Calibri" w:hAnsi="Simplified Arabic" w:cs="Simplified Arabic"/>
          <w:b/>
          <w:bCs/>
          <w:sz w:val="26"/>
          <w:szCs w:val="26"/>
          <w:rtl/>
          <w:lang w:bidi="ar-DZ"/>
        </w:rPr>
        <w:lastRenderedPageBreak/>
        <w:t>الاقتراحات والتوصيات</w:t>
      </w:r>
    </w:p>
    <w:p w14:paraId="3977D3DE" w14:textId="77777777" w:rsidR="00A45D86" w:rsidRPr="00A45D86" w:rsidRDefault="00A45D86" w:rsidP="00A45D86">
      <w:pPr>
        <w:bidi/>
        <w:spacing w:after="160" w:line="259" w:lineRule="auto"/>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من خلال نتائج الدراسة السابقة يمكن تقديم بعض الاقتراحات والتوصيات</w:t>
      </w:r>
    </w:p>
    <w:p w14:paraId="4507B3CE" w14:textId="77777777"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توفير الأجهزة والمعدات الطبية اللازمة من حيث العدد والنوعية لتحسين جودة الخدمات الصحية.</w:t>
      </w:r>
    </w:p>
    <w:p w14:paraId="5389BC9A" w14:textId="77777777" w:rsidR="00A45D86" w:rsidRPr="00A45D86" w:rsidRDefault="00A45D86" w:rsidP="00062430">
      <w:pPr>
        <w:numPr>
          <w:ilvl w:val="0"/>
          <w:numId w:val="107"/>
        </w:numPr>
        <w:bidi/>
        <w:spacing w:after="160" w:line="360" w:lineRule="auto"/>
        <w:contextualSpacing/>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تطبيق قانون الصحة والالتزام به.</w:t>
      </w:r>
    </w:p>
    <w:p w14:paraId="661546D2" w14:textId="77777777"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rPr>
      </w:pPr>
      <w:r w:rsidRPr="00A45D86">
        <w:rPr>
          <w:rFonts w:ascii="Simplified Arabic" w:eastAsia="Calibri" w:hAnsi="Simplified Arabic" w:cs="Simplified Arabic"/>
          <w:sz w:val="26"/>
          <w:szCs w:val="26"/>
          <w:rtl/>
        </w:rPr>
        <w:t>نظرًا لأن البيئة المادية تعد عاملاً مهمًا في جودة الخدمات الصحية التي تقدمها المؤسسات العامة، فمن الضروري توفير العديد من خصائص البيئة المادية التي يطلبها مقدمو الخدمة والعملاء (المرضى)،</w:t>
      </w:r>
    </w:p>
    <w:p w14:paraId="594ACF30" w14:textId="77777777"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حاجة مؤسسات الصحة العامة إلى الاهتمام بإدارة علاقاتها مع العملاء (المرضى) من خلال إنشاء قاعدة معلومات حول الملفات الصحية للعملاء (المرضى)، ورقمنتها، وإتاحتها للاستخدام عند الحاجة، مما يقلل تكاليف كل من المؤسسة العامة والعملاء (المرضى).</w:t>
      </w:r>
    </w:p>
    <w:p w14:paraId="25FB49AB" w14:textId="77777777"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ضرورة الاهتمام بالعائد المادي من الوظيفة وتحسين بيئة العمل وتطبيق القانون بكل شفافية في الترقية.</w:t>
      </w:r>
    </w:p>
    <w:p w14:paraId="1114981B" w14:textId="77777777" w:rsidR="00EE55CE"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عنصر النظافة في المؤسسات الصحية مهم جدا، فهو أحد عناصر الملموسة، وهو بعد مهم لجودة الخدمة الصحية، خاصة عندما يتعلق الأمر بمكان تقديم الخدمات الصحية والمشاكل التي تطرأ فيما يتعلق بالوقاية وعدوى ... إلخ.</w:t>
      </w:r>
    </w:p>
    <w:p w14:paraId="3445E7CF" w14:textId="704E90C4"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نتيجة لذلك، من المهم تفويض هذه المسؤولية للأفراد المتخصصين ذوي التدريب المتقدم، سواء من خلال موظفي التنظيف في هذه المؤسسات أو عن طريق التعاقد مع القطاع الخاص.</w:t>
      </w:r>
    </w:p>
    <w:p w14:paraId="78DABCFF" w14:textId="77777777"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rtl/>
          <w:lang w:bidi="ar-DZ"/>
        </w:rPr>
      </w:pPr>
      <w:r w:rsidRPr="00A45D86">
        <w:rPr>
          <w:rFonts w:ascii="Simplified Arabic" w:eastAsia="Calibri" w:hAnsi="Simplified Arabic" w:cs="Simplified Arabic"/>
          <w:sz w:val="26"/>
          <w:szCs w:val="26"/>
          <w:rtl/>
          <w:lang w:bidi="ar-DZ"/>
        </w:rPr>
        <w:t>على المؤسسات العمومية الصحية انتهاج طريقة واضحة في اختيار الكوادر الطبية والإدارية بما يضمن اختيار الأشخاص المناسبين والمختصين في العمل لضمان تقديم الخدمات الصحية بأفضل جودة.</w:t>
      </w:r>
    </w:p>
    <w:p w14:paraId="7A9189CE" w14:textId="77777777" w:rsidR="00A45D86" w:rsidRPr="00A45D86" w:rsidRDefault="00A45D86" w:rsidP="00A45D86">
      <w:pPr>
        <w:numPr>
          <w:ilvl w:val="0"/>
          <w:numId w:val="6"/>
        </w:numPr>
        <w:bidi/>
        <w:spacing w:after="160" w:line="259" w:lineRule="auto"/>
        <w:contextualSpacing/>
        <w:jc w:val="both"/>
        <w:rPr>
          <w:rFonts w:ascii="Simplified Arabic" w:eastAsia="Calibri" w:hAnsi="Simplified Arabic" w:cs="Simplified Arabic"/>
          <w:b/>
          <w:bCs/>
          <w:sz w:val="26"/>
          <w:szCs w:val="26"/>
          <w:rtl/>
        </w:rPr>
      </w:pPr>
      <w:r w:rsidRPr="00A45D86">
        <w:rPr>
          <w:rFonts w:ascii="Simplified Arabic" w:eastAsia="Calibri" w:hAnsi="Simplified Arabic" w:cs="Simplified Arabic"/>
          <w:b/>
          <w:bCs/>
          <w:sz w:val="26"/>
          <w:szCs w:val="26"/>
          <w:rtl/>
          <w:lang w:bidi="ar-DZ"/>
        </w:rPr>
        <w:t>افاق الدراسة</w:t>
      </w:r>
      <w:r w:rsidRPr="00A45D86">
        <w:rPr>
          <w:rFonts w:ascii="Simplified Arabic" w:eastAsia="Calibri" w:hAnsi="Simplified Arabic" w:cs="Simplified Arabic"/>
          <w:b/>
          <w:bCs/>
          <w:sz w:val="26"/>
          <w:szCs w:val="26"/>
        </w:rPr>
        <w:t>:</w:t>
      </w:r>
    </w:p>
    <w:p w14:paraId="3C6097C0" w14:textId="77777777" w:rsidR="00A45D86" w:rsidRPr="00A45D86" w:rsidRDefault="00A45D86" w:rsidP="00062430">
      <w:pPr>
        <w:numPr>
          <w:ilvl w:val="0"/>
          <w:numId w:val="106"/>
        </w:numPr>
        <w:bidi/>
        <w:spacing w:after="160" w:line="360"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استخدام الولاء التنظيمي كمتغير وسيط لنمذجة العلاقة السببية بين الرضا عن العمل وجودة الخدمة الصحية.</w:t>
      </w:r>
    </w:p>
    <w:p w14:paraId="60AA7A96" w14:textId="3AD5E23A" w:rsidR="00A45D86" w:rsidRDefault="00A45D86" w:rsidP="00062430">
      <w:pPr>
        <w:numPr>
          <w:ilvl w:val="0"/>
          <w:numId w:val="106"/>
        </w:numPr>
        <w:bidi/>
        <w:spacing w:after="160" w:line="259" w:lineRule="auto"/>
        <w:contextualSpacing/>
        <w:jc w:val="both"/>
        <w:rPr>
          <w:rFonts w:ascii="Simplified Arabic" w:eastAsia="Calibri" w:hAnsi="Simplified Arabic" w:cs="Simplified Arabic"/>
          <w:sz w:val="26"/>
          <w:szCs w:val="26"/>
          <w:lang w:bidi="ar-DZ"/>
        </w:rPr>
      </w:pPr>
      <w:r w:rsidRPr="00A45D86">
        <w:rPr>
          <w:rFonts w:ascii="Simplified Arabic" w:eastAsia="Calibri" w:hAnsi="Simplified Arabic" w:cs="Simplified Arabic"/>
          <w:sz w:val="26"/>
          <w:szCs w:val="26"/>
          <w:rtl/>
          <w:lang w:bidi="ar-DZ"/>
        </w:rPr>
        <w:t>دور الرضا الوظيفي في تحسين جودة الخدمات الصحية.</w:t>
      </w:r>
    </w:p>
    <w:p w14:paraId="3D9CA5B8" w14:textId="77777777" w:rsidR="00C201CB" w:rsidRDefault="00C201CB" w:rsidP="00EE55CE">
      <w:pPr>
        <w:bidi/>
        <w:spacing w:after="160" w:line="259" w:lineRule="auto"/>
        <w:contextualSpacing/>
        <w:jc w:val="both"/>
        <w:rPr>
          <w:rFonts w:ascii="Simplified Arabic" w:eastAsia="Calibri" w:hAnsi="Simplified Arabic" w:cs="Simplified Arabic"/>
          <w:sz w:val="26"/>
          <w:szCs w:val="26"/>
          <w:rtl/>
          <w:lang w:bidi="ar-DZ"/>
        </w:rPr>
      </w:pPr>
    </w:p>
    <w:p w14:paraId="61D7B555" w14:textId="77777777" w:rsidR="004B27AA" w:rsidRDefault="004B27AA" w:rsidP="00C201CB">
      <w:pPr>
        <w:bidi/>
        <w:spacing w:after="160" w:line="259" w:lineRule="auto"/>
        <w:contextualSpacing/>
        <w:jc w:val="both"/>
        <w:rPr>
          <w:rFonts w:ascii="Simplified Arabic" w:eastAsia="Calibri" w:hAnsi="Simplified Arabic" w:cs="Simplified Arabic"/>
          <w:sz w:val="26"/>
          <w:szCs w:val="26"/>
          <w:rtl/>
          <w:lang w:bidi="ar-DZ"/>
        </w:rPr>
        <w:sectPr w:rsidR="004B27AA" w:rsidSect="009652E6">
          <w:headerReference w:type="default" r:id="rId31"/>
          <w:pgSz w:w="11906" w:h="16838"/>
          <w:pgMar w:top="1418" w:right="1418" w:bottom="1418" w:left="1134" w:header="709" w:footer="709" w:gutter="0"/>
          <w:cols w:space="708"/>
          <w:docGrid w:linePitch="360"/>
        </w:sectPr>
      </w:pPr>
    </w:p>
    <w:p w14:paraId="654D270D" w14:textId="78628A44" w:rsidR="004B27AA" w:rsidRPr="004B27AA" w:rsidRDefault="004B27AA" w:rsidP="00062430">
      <w:pPr>
        <w:pStyle w:val="a7"/>
        <w:numPr>
          <w:ilvl w:val="0"/>
          <w:numId w:val="109"/>
        </w:numPr>
        <w:bidi/>
        <w:spacing w:after="160" w:line="259" w:lineRule="auto"/>
        <w:jc w:val="both"/>
        <w:rPr>
          <w:rFonts w:ascii="Simplified Arabic" w:eastAsia="Calibri" w:hAnsi="Simplified Arabic" w:cs="Simplified Arabic"/>
          <w:b/>
          <w:bCs/>
          <w:sz w:val="26"/>
          <w:szCs w:val="26"/>
          <w:rtl/>
          <w:lang w:bidi="ar-DZ"/>
        </w:rPr>
      </w:pPr>
      <w:r>
        <w:rPr>
          <w:rFonts w:ascii="Simplified Arabic" w:eastAsia="Calibri" w:hAnsi="Simplified Arabic" w:cs="Simplified Arabic" w:hint="cs"/>
          <w:sz w:val="26"/>
          <w:szCs w:val="26"/>
          <w:rtl/>
          <w:lang w:bidi="ar-DZ"/>
        </w:rPr>
        <w:lastRenderedPageBreak/>
        <w:t>ا</w:t>
      </w:r>
      <w:r w:rsidRPr="004B27AA">
        <w:rPr>
          <w:rFonts w:ascii="Simplified Arabic" w:eastAsia="Calibri" w:hAnsi="Simplified Arabic" w:cs="Simplified Arabic"/>
          <w:b/>
          <w:bCs/>
          <w:sz w:val="26"/>
          <w:szCs w:val="26"/>
          <w:rtl/>
          <w:lang w:bidi="ar-DZ"/>
        </w:rPr>
        <w:t xml:space="preserve"> قائمة المراجع</w:t>
      </w:r>
    </w:p>
    <w:p w14:paraId="5BE01335" w14:textId="77777777" w:rsidR="004B27AA" w:rsidRPr="004B27AA" w:rsidRDefault="004B27AA" w:rsidP="004B27AA">
      <w:pPr>
        <w:bidi/>
        <w:spacing w:after="160" w:line="259" w:lineRule="auto"/>
        <w:jc w:val="both"/>
        <w:rPr>
          <w:rFonts w:ascii="Simplified Arabic" w:eastAsia="Calibri" w:hAnsi="Simplified Arabic" w:cs="Simplified Arabic"/>
          <w:b/>
          <w:bCs/>
          <w:sz w:val="26"/>
          <w:szCs w:val="26"/>
          <w:rtl/>
          <w:lang w:bidi="ar-DZ"/>
        </w:rPr>
      </w:pPr>
      <w:r w:rsidRPr="004B27AA">
        <w:rPr>
          <w:rFonts w:ascii="Simplified Arabic" w:eastAsia="Calibri" w:hAnsi="Simplified Arabic" w:cs="Simplified Arabic"/>
          <w:b/>
          <w:bCs/>
          <w:sz w:val="26"/>
          <w:szCs w:val="26"/>
          <w:rtl/>
          <w:lang w:bidi="ar-DZ"/>
        </w:rPr>
        <w:t>أولا: الكتب بالغة العربية</w:t>
      </w:r>
    </w:p>
    <w:p w14:paraId="3E4DD143"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منال أحمد البارودي، الرضا الوظيفي وفن التعامل مع الرؤساء والمرؤوسين، ط1، المجموعة العربية للتدريب والنشر، مصر، 2015.</w:t>
      </w:r>
    </w:p>
    <w:p w14:paraId="4A61DE97" w14:textId="77777777" w:rsidR="004B27AA" w:rsidRPr="004B27AA" w:rsidRDefault="004B27AA" w:rsidP="00062430">
      <w:pPr>
        <w:numPr>
          <w:ilvl w:val="0"/>
          <w:numId w:val="108"/>
        </w:numPr>
        <w:bidi/>
        <w:spacing w:after="160" w:line="259"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عصام عبد اللطيف عمر، الرضا الوظيفي ومهارات إدارة ضغوط العمل، ط1، نيو لينك للنشر والتدريب، مصر، 2015.</w:t>
      </w:r>
    </w:p>
    <w:p w14:paraId="27A52C3C"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فايزة محمد رجب بهنسي، الرضا الوظيفي للعاملين من منظور الخدمة الاجتماعية، ط1، دار الوفاء لدنيا الطباعة والنشر، مصر،2011.</w:t>
      </w:r>
    </w:p>
    <w:p w14:paraId="069ECA6C"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محمد أحمد عبد النبي، إدارة الموارد البشرية، زمزم للنشر، الأردن، 2018.</w:t>
      </w:r>
    </w:p>
    <w:p w14:paraId="14C855CC"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فاروق عبده فليه، السيد محمد عبد المجيد، السلوك التنظيمي في إدارة المؤسسات التعليمية، ط1، دار المسيرة، الأردن، 2005.</w:t>
      </w:r>
    </w:p>
    <w:p w14:paraId="64902E4D"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خضير كاظم حمود، موسى سلامة اللوزي، مبادئ إدارة الأعمال، إثراء للنشر والتوزيع، الأردن، 2008 </w:t>
      </w:r>
    </w:p>
    <w:p w14:paraId="0A4D2CD9"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لكحل منيف، تحفيز العاملين وبناء الرضا الوظيفي، ط1، المثقف للنشر والتوزيع، الجزائر، 2018.</w:t>
      </w:r>
    </w:p>
    <w:p w14:paraId="4DBE3163" w14:textId="77777777" w:rsidR="004B27AA" w:rsidRPr="004B27AA" w:rsidRDefault="004B27AA" w:rsidP="00062430">
      <w:pPr>
        <w:numPr>
          <w:ilvl w:val="0"/>
          <w:numId w:val="108"/>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هاني حامد الضمور، تسويق الخدمات، دار وائل للنشر، عمان، الأردن، الطبعة الثانية، 2005.</w:t>
      </w:r>
    </w:p>
    <w:p w14:paraId="1479716B" w14:textId="77777777" w:rsidR="004B27AA" w:rsidRPr="004B27AA" w:rsidRDefault="004B27AA" w:rsidP="00062430">
      <w:pPr>
        <w:numPr>
          <w:ilvl w:val="0"/>
          <w:numId w:val="108"/>
        </w:numPr>
        <w:bidi/>
        <w:spacing w:after="160" w:line="259"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بشير بودية، طارق قندوز، "أصول ومضامين تسويق الخدمات"، دار صفاء للنشر والتوزيع، ط1، عمان، 2016.</w:t>
      </w:r>
    </w:p>
    <w:p w14:paraId="1200D02B" w14:textId="31B95F75" w:rsidR="004B27AA" w:rsidRPr="004B27AA" w:rsidRDefault="004B27AA" w:rsidP="00062430">
      <w:pPr>
        <w:numPr>
          <w:ilvl w:val="0"/>
          <w:numId w:val="108"/>
        </w:numPr>
        <w:bidi/>
        <w:spacing w:after="160" w:line="360" w:lineRule="auto"/>
        <w:ind w:left="423" w:hanging="141"/>
        <w:contextualSpacing/>
        <w:jc w:val="both"/>
        <w:rPr>
          <w:rFonts w:ascii="Simplified Arabic" w:eastAsia="Calibri" w:hAnsi="Simplified Arabic" w:cs="Simplified Arabic"/>
          <w:sz w:val="26"/>
          <w:szCs w:val="26"/>
          <w:lang w:val="en-US"/>
        </w:rPr>
      </w:pPr>
      <w:r>
        <w:rPr>
          <w:rFonts w:ascii="Simplified Arabic" w:eastAsia="Calibri" w:hAnsi="Simplified Arabic" w:cs="Simplified Arabic" w:hint="cs"/>
          <w:sz w:val="26"/>
          <w:szCs w:val="26"/>
          <w:rtl/>
          <w:lang w:val="en-US"/>
        </w:rPr>
        <w:t xml:space="preserve"> </w:t>
      </w:r>
      <w:r w:rsidRPr="004B27AA">
        <w:rPr>
          <w:rFonts w:ascii="Simplified Arabic" w:eastAsia="Calibri" w:hAnsi="Simplified Arabic" w:cs="Simplified Arabic"/>
          <w:sz w:val="26"/>
          <w:szCs w:val="26"/>
          <w:rtl/>
          <w:lang w:val="en-US"/>
        </w:rPr>
        <w:t>عادل محمد عبد الله، إدارة جودة الخدمات، دار الوراق، ط 1، الأردن، 2016.</w:t>
      </w:r>
    </w:p>
    <w:p w14:paraId="443EC13C" w14:textId="101C72D1" w:rsidR="004B27AA" w:rsidRPr="004B27AA" w:rsidRDefault="003D0957" w:rsidP="00062430">
      <w:pPr>
        <w:numPr>
          <w:ilvl w:val="0"/>
          <w:numId w:val="108"/>
        </w:numPr>
        <w:bidi/>
        <w:spacing w:after="160" w:line="259" w:lineRule="auto"/>
        <w:ind w:left="423" w:hanging="141"/>
        <w:contextualSpacing/>
        <w:jc w:val="both"/>
        <w:rPr>
          <w:rFonts w:ascii="Simplified Arabic" w:eastAsia="Calibri" w:hAnsi="Simplified Arabic" w:cs="Simplified Arabic"/>
          <w:sz w:val="26"/>
          <w:szCs w:val="26"/>
          <w:lang w:val="en-US"/>
        </w:rPr>
      </w:pPr>
      <w:r>
        <w:rPr>
          <w:rFonts w:ascii="Simplified Arabic" w:eastAsia="Calibri" w:hAnsi="Simplified Arabic" w:cs="Simplified Arabic" w:hint="cs"/>
          <w:sz w:val="26"/>
          <w:szCs w:val="26"/>
          <w:rtl/>
          <w:lang w:val="en-US"/>
        </w:rPr>
        <w:t xml:space="preserve"> </w:t>
      </w:r>
      <w:r w:rsidR="004B27AA" w:rsidRPr="004B27AA">
        <w:rPr>
          <w:rFonts w:ascii="Simplified Arabic" w:eastAsia="Calibri" w:hAnsi="Simplified Arabic" w:cs="Simplified Arabic"/>
          <w:sz w:val="26"/>
          <w:szCs w:val="26"/>
          <w:rtl/>
          <w:lang w:val="en-US"/>
        </w:rPr>
        <w:t>مصطفى يوسف كافي، "إدارة الجودة الشاملة في المستشفيات"، دار الابتكار للنشر والتوزيع، عمان، الأردن، 2018، ص 71.</w:t>
      </w:r>
    </w:p>
    <w:p w14:paraId="3687FCCE" w14:textId="373419DB" w:rsidR="004B27AA" w:rsidRPr="004B27AA" w:rsidRDefault="003D0957" w:rsidP="00062430">
      <w:pPr>
        <w:numPr>
          <w:ilvl w:val="0"/>
          <w:numId w:val="108"/>
        </w:numPr>
        <w:bidi/>
        <w:spacing w:after="160" w:line="360" w:lineRule="auto"/>
        <w:ind w:left="423" w:hanging="141"/>
        <w:contextualSpacing/>
        <w:jc w:val="both"/>
        <w:rPr>
          <w:rFonts w:ascii="Simplified Arabic" w:eastAsia="Calibri" w:hAnsi="Simplified Arabic" w:cs="Simplified Arabic"/>
          <w:sz w:val="26"/>
          <w:szCs w:val="26"/>
          <w:lang w:val="en-US"/>
        </w:rPr>
      </w:pPr>
      <w:r>
        <w:rPr>
          <w:rFonts w:ascii="Simplified Arabic" w:eastAsia="Calibri" w:hAnsi="Simplified Arabic" w:cs="Simplified Arabic" w:hint="cs"/>
          <w:sz w:val="26"/>
          <w:szCs w:val="26"/>
          <w:rtl/>
          <w:lang w:val="en-US"/>
        </w:rPr>
        <w:t xml:space="preserve"> </w:t>
      </w:r>
      <w:r w:rsidR="004B27AA" w:rsidRPr="004B27AA">
        <w:rPr>
          <w:rFonts w:ascii="Simplified Arabic" w:eastAsia="Calibri" w:hAnsi="Simplified Arabic" w:cs="Simplified Arabic"/>
          <w:sz w:val="26"/>
          <w:szCs w:val="26"/>
          <w:rtl/>
          <w:lang w:val="en-US"/>
        </w:rPr>
        <w:t xml:space="preserve">عبد الله حسين مسلم، إدارة الجودة الشاملة، معايير الإيزو، دار معتز، ط1، الأردن، </w:t>
      </w:r>
      <w:proofErr w:type="gramStart"/>
      <w:r w:rsidR="004B27AA" w:rsidRPr="004B27AA">
        <w:rPr>
          <w:rFonts w:ascii="Simplified Arabic" w:eastAsia="Calibri" w:hAnsi="Simplified Arabic" w:cs="Simplified Arabic"/>
          <w:sz w:val="26"/>
          <w:szCs w:val="26"/>
          <w:rtl/>
          <w:lang w:val="en-US"/>
        </w:rPr>
        <w:t>2015،.</w:t>
      </w:r>
      <w:proofErr w:type="gramEnd"/>
    </w:p>
    <w:p w14:paraId="19FA34CB" w14:textId="080B5E7A" w:rsidR="004B27AA" w:rsidRDefault="003D0957" w:rsidP="00062430">
      <w:pPr>
        <w:numPr>
          <w:ilvl w:val="0"/>
          <w:numId w:val="108"/>
        </w:numPr>
        <w:bidi/>
        <w:spacing w:after="160" w:line="259" w:lineRule="auto"/>
        <w:ind w:left="423" w:hanging="141"/>
        <w:contextualSpacing/>
        <w:jc w:val="both"/>
        <w:rPr>
          <w:rFonts w:ascii="Simplified Arabic" w:eastAsia="Calibri" w:hAnsi="Simplified Arabic" w:cs="Simplified Arabic"/>
          <w:sz w:val="26"/>
          <w:szCs w:val="26"/>
          <w:lang w:val="en-US"/>
        </w:rPr>
      </w:pPr>
      <w:r>
        <w:rPr>
          <w:rFonts w:ascii="Simplified Arabic" w:eastAsia="Calibri" w:hAnsi="Simplified Arabic" w:cs="Simplified Arabic" w:hint="cs"/>
          <w:sz w:val="26"/>
          <w:szCs w:val="26"/>
          <w:rtl/>
          <w:lang w:val="en-US"/>
        </w:rPr>
        <w:t xml:space="preserve"> </w:t>
      </w:r>
      <w:r w:rsidR="004B27AA" w:rsidRPr="004B27AA">
        <w:rPr>
          <w:rFonts w:ascii="Simplified Arabic" w:eastAsia="Calibri" w:hAnsi="Simplified Arabic" w:cs="Simplified Arabic"/>
          <w:sz w:val="26"/>
          <w:szCs w:val="26"/>
          <w:rtl/>
          <w:lang w:val="en-US"/>
        </w:rPr>
        <w:t>رانيا المجني، تسويق الخدمات، الجامعة الافتراضية السورية، سوريا، 2020.</w:t>
      </w:r>
    </w:p>
    <w:p w14:paraId="67D023FE" w14:textId="3701ADED" w:rsidR="003D0957" w:rsidRDefault="003D0957" w:rsidP="003D0957">
      <w:pPr>
        <w:bidi/>
        <w:spacing w:after="160" w:line="259" w:lineRule="auto"/>
        <w:ind w:left="423"/>
        <w:contextualSpacing/>
        <w:jc w:val="both"/>
        <w:rPr>
          <w:rFonts w:ascii="Simplified Arabic" w:eastAsia="Calibri" w:hAnsi="Simplified Arabic" w:cs="Simplified Arabic"/>
          <w:sz w:val="26"/>
          <w:szCs w:val="26"/>
          <w:rtl/>
          <w:lang w:val="en-US"/>
        </w:rPr>
      </w:pPr>
    </w:p>
    <w:p w14:paraId="567A3117" w14:textId="28BA30F3" w:rsidR="003D0957" w:rsidRDefault="003D0957" w:rsidP="003D0957">
      <w:pPr>
        <w:bidi/>
        <w:spacing w:after="160" w:line="259" w:lineRule="auto"/>
        <w:ind w:left="423"/>
        <w:contextualSpacing/>
        <w:jc w:val="both"/>
        <w:rPr>
          <w:rFonts w:ascii="Simplified Arabic" w:eastAsia="Calibri" w:hAnsi="Simplified Arabic" w:cs="Simplified Arabic"/>
          <w:sz w:val="26"/>
          <w:szCs w:val="26"/>
          <w:rtl/>
          <w:lang w:val="en-US"/>
        </w:rPr>
      </w:pPr>
    </w:p>
    <w:p w14:paraId="2EC80DF0" w14:textId="77777777" w:rsidR="004B27AA" w:rsidRPr="004B27AA" w:rsidRDefault="004B27AA" w:rsidP="004B27AA">
      <w:pPr>
        <w:bidi/>
        <w:spacing w:after="160" w:line="259" w:lineRule="auto"/>
        <w:jc w:val="both"/>
        <w:rPr>
          <w:rFonts w:ascii="Simplified Arabic" w:eastAsia="Calibri" w:hAnsi="Simplified Arabic" w:cs="Simplified Arabic"/>
          <w:sz w:val="26"/>
          <w:szCs w:val="26"/>
        </w:rPr>
      </w:pPr>
    </w:p>
    <w:p w14:paraId="4BCB80E3" w14:textId="77777777" w:rsidR="004B27AA" w:rsidRPr="004B27AA" w:rsidRDefault="004B27AA" w:rsidP="004B27AA">
      <w:pPr>
        <w:bidi/>
        <w:spacing w:after="160" w:line="360" w:lineRule="auto"/>
        <w:ind w:left="720"/>
        <w:contextualSpacing/>
        <w:jc w:val="both"/>
        <w:rPr>
          <w:rFonts w:ascii="Simplified Arabic" w:eastAsia="Calibri" w:hAnsi="Simplified Arabic" w:cs="Simplified Arabic"/>
          <w:b/>
          <w:bCs/>
          <w:sz w:val="26"/>
          <w:szCs w:val="26"/>
          <w:rtl/>
          <w:lang w:val="en-US"/>
        </w:rPr>
      </w:pPr>
      <w:r w:rsidRPr="004B27AA">
        <w:rPr>
          <w:rFonts w:ascii="Simplified Arabic" w:eastAsia="Calibri" w:hAnsi="Simplified Arabic" w:cs="Simplified Arabic"/>
          <w:b/>
          <w:bCs/>
          <w:sz w:val="26"/>
          <w:szCs w:val="26"/>
          <w:rtl/>
          <w:lang w:val="en-US"/>
        </w:rPr>
        <w:lastRenderedPageBreak/>
        <w:t>ثانيا: الرسائل والأطروحات</w:t>
      </w:r>
    </w:p>
    <w:p w14:paraId="591C4FFE"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شاطر شفيق، أثر ضغوط العمل على الرضا الوظيفي للموارد البشرية بالمؤسسة الصناعية، رسالة ماجستير، كلية العلوم الاقتصادية وعلوم التسيير، جامعة بومرداس،2010.</w:t>
      </w:r>
    </w:p>
    <w:p w14:paraId="2E35A0B6"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معروف هواري، الرضا الوظيفي وعلاقته بهجرة الأطباء من المستشفيات الجزائرية، أطروحة دكتوراه في علم النفس، كلية العلوم الاجتماعية، جامعة وهران 2، 2017.</w:t>
      </w:r>
    </w:p>
    <w:p w14:paraId="5A632D00" w14:textId="2D5A8B18"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شنوفي نورالدين، تفعيل نظام تقييم أداء العامل في المؤسسة العمومية الاقتصادية حالة المؤسسة الجزائرية للكهرباء والغاز، أطروحة دكتوراه</w:t>
      </w:r>
      <w:r w:rsidR="00073A6B">
        <w:rPr>
          <w:rFonts w:ascii="Simplified Arabic" w:eastAsia="Calibri" w:hAnsi="Simplified Arabic" w:cs="Simplified Arabic" w:hint="cs"/>
          <w:sz w:val="26"/>
          <w:szCs w:val="26"/>
          <w:rtl/>
          <w:lang w:val="en-US"/>
        </w:rPr>
        <w:t xml:space="preserve"> </w:t>
      </w:r>
      <w:r w:rsidRPr="004B27AA">
        <w:rPr>
          <w:rFonts w:ascii="Simplified Arabic" w:eastAsia="Calibri" w:hAnsi="Simplified Arabic" w:cs="Simplified Arabic"/>
          <w:sz w:val="26"/>
          <w:szCs w:val="26"/>
          <w:rtl/>
          <w:lang w:val="en-US"/>
        </w:rPr>
        <w:t>في العلوم الاقتصادية، تخصص علوم التسيير، جامعة الجزائر ،2005.</w:t>
      </w:r>
    </w:p>
    <w:p w14:paraId="29C22C66"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خامات سعدية، الرضا الوظيفي وأثره على جودة الخدمات الصحية دراسة مقارنة بين المؤسسات الصحية العمومية والخاصة في الجزائر، أطروحة دكتوراه في العلوم التجارية، كلية العلوم الاقتصادية والتجارية وعلوم التسيير، جامعة البويرة، 2020.</w:t>
      </w:r>
    </w:p>
    <w:p w14:paraId="192DFEE7" w14:textId="48ADD85F"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برياح محمد الأمين، موساوي يحي، تأثير الرضا الوظيفي على أداء الموارد البشرية، مذكرة ماستر، كلية العلوم الاقتصادية وعلوم التسيير، جامعة أبي بكر </w:t>
      </w:r>
      <w:proofErr w:type="spellStart"/>
      <w:r w:rsidR="00073A6B" w:rsidRPr="004B27AA">
        <w:rPr>
          <w:rFonts w:ascii="Simplified Arabic" w:eastAsia="Calibri" w:hAnsi="Simplified Arabic" w:cs="Simplified Arabic" w:hint="cs"/>
          <w:sz w:val="26"/>
          <w:szCs w:val="26"/>
          <w:rtl/>
          <w:lang w:val="en-US"/>
        </w:rPr>
        <w:t>بلقايد</w:t>
      </w:r>
      <w:proofErr w:type="spellEnd"/>
      <w:r w:rsidR="00073A6B" w:rsidRPr="004B27AA">
        <w:rPr>
          <w:rFonts w:ascii="Simplified Arabic" w:eastAsia="Calibri" w:hAnsi="Simplified Arabic" w:cs="Simplified Arabic" w:hint="cs"/>
          <w:sz w:val="26"/>
          <w:szCs w:val="26"/>
          <w:rtl/>
          <w:lang w:val="en-US"/>
        </w:rPr>
        <w:t xml:space="preserve">، </w:t>
      </w:r>
      <w:proofErr w:type="gramStart"/>
      <w:r w:rsidR="00073A6B" w:rsidRPr="004B27AA">
        <w:rPr>
          <w:rFonts w:ascii="Simplified Arabic" w:eastAsia="Calibri" w:hAnsi="Simplified Arabic" w:cs="Simplified Arabic" w:hint="cs"/>
          <w:sz w:val="26"/>
          <w:szCs w:val="26"/>
          <w:rtl/>
          <w:lang w:val="en-US"/>
        </w:rPr>
        <w:t>2016،</w:t>
      </w:r>
      <w:r w:rsidR="00073A6B" w:rsidRPr="004B27AA">
        <w:rPr>
          <w:rFonts w:ascii="Simplified Arabic" w:eastAsia="Calibri" w:hAnsi="Simplified Arabic" w:cs="Simplified Arabic"/>
          <w:sz w:val="26"/>
          <w:szCs w:val="26"/>
          <w:rtl/>
          <w:lang w:val="en-US"/>
        </w:rPr>
        <w:t>.</w:t>
      </w:r>
      <w:proofErr w:type="gramEnd"/>
    </w:p>
    <w:p w14:paraId="1498A017"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فرفار سامية، دور الشراكة الأجنبية في تحقيق الرضا الوظيفي للمورد البشري في المؤسسة العمومية الصناعية الجزائرية، أطروحة دكتوراه في علم الاجتماع، كلية العلوم الإنسانية والاجتماعية، جامعة الجزائر 2.  </w:t>
      </w:r>
    </w:p>
    <w:p w14:paraId="3E42405D"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خالد علي سعد الحوتي، الرضا الوظيفي وعلاقته بفاعلية أداء العمل في الإدارة الحكومية، رسالة ماجستير في العلوم السياسية، كلية الاقتصاد، جامعة بنغازي،2018.</w:t>
      </w:r>
    </w:p>
    <w:p w14:paraId="0EABF77F" w14:textId="50528EF3"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كنان علم الدين مداح، العوامل المؤثرة في الرضا الوظيفي لدى الموظفين الإداريين في شركة الجابر لخدمات التأجير، رسالة ماجستير في إدارة الأعمال، الجامعة الافتراضية السورية، 2015.</w:t>
      </w:r>
    </w:p>
    <w:p w14:paraId="76427017"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نوال إسحاق أحمد الكندري، نموذج مقترح لدور الرضا الوظيفي في العلاقة بين التسويق الداخلي وجودة الخدمات التعليمية، أطروحة دكتوراه في إدارة الأعمال، كلية التجارة، جامعة عين شمس، الكويت، 2016. </w:t>
      </w:r>
    </w:p>
    <w:p w14:paraId="6DD321F5"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lastRenderedPageBreak/>
        <w:t xml:space="preserve">  علي أحمد </w:t>
      </w:r>
      <w:proofErr w:type="spellStart"/>
      <w:r w:rsidRPr="004B27AA">
        <w:rPr>
          <w:rFonts w:ascii="Simplified Arabic" w:eastAsia="Calibri" w:hAnsi="Simplified Arabic" w:cs="Simplified Arabic"/>
          <w:sz w:val="26"/>
          <w:szCs w:val="26"/>
          <w:rtl/>
          <w:lang w:val="en-US"/>
        </w:rPr>
        <w:t>أحمد</w:t>
      </w:r>
      <w:proofErr w:type="spellEnd"/>
      <w:r w:rsidRPr="004B27AA">
        <w:rPr>
          <w:rFonts w:ascii="Simplified Arabic" w:eastAsia="Calibri" w:hAnsi="Simplified Arabic" w:cs="Simplified Arabic"/>
          <w:sz w:val="26"/>
          <w:szCs w:val="26"/>
          <w:rtl/>
          <w:lang w:val="en-US"/>
        </w:rPr>
        <w:t xml:space="preserve"> مقبل، أثر العوامل المسببة للرضا الوظيفي على دوران العمل، رسالة ماجستير، كلية العلوم الإدارية، جامعة الاندلس، اليمن، 2016.</w:t>
      </w:r>
    </w:p>
    <w:p w14:paraId="57CA9ABB"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قشي حبيبة، أثر أسلوب التوجه </w:t>
      </w:r>
      <w:proofErr w:type="gramStart"/>
      <w:r w:rsidRPr="004B27AA">
        <w:rPr>
          <w:rFonts w:ascii="Simplified Arabic" w:eastAsia="Calibri" w:hAnsi="Simplified Arabic" w:cs="Simplified Arabic"/>
          <w:sz w:val="26"/>
          <w:szCs w:val="26"/>
          <w:rtl/>
          <w:lang w:val="en-US"/>
        </w:rPr>
        <w:t>بالمريض )</w:t>
      </w:r>
      <w:proofErr w:type="gramEnd"/>
      <w:r w:rsidRPr="004B27AA">
        <w:rPr>
          <w:rFonts w:ascii="Simplified Arabic" w:eastAsia="Calibri" w:hAnsi="Simplified Arabic" w:cs="Simplified Arabic"/>
          <w:sz w:val="26"/>
          <w:szCs w:val="26"/>
          <w:rtl/>
          <w:lang w:val="en-US"/>
        </w:rPr>
        <w:t xml:space="preserve"> الزبون(على تحسين جودة الخدمات الصحية في المؤسسات الاستشفائية الجزائرية، أطروحة دكتوراه في العلوم الاقتصادية، كلية العلوم الاقتصادية والتجارية وعلوم التسيير، جامعة محمد خضير، بسكرة، 2020.</w:t>
      </w:r>
    </w:p>
    <w:p w14:paraId="129ED2F9" w14:textId="0A42E356"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نجاة صغيرو، تقييم جودة الخدمات الصحية، رسالة ماجستير في علوم التسيير، كلية العلوم الاقتصادية والتجارية وعلوم التسيير، جامعة الحاج لخضر، باتنة، 2012.</w:t>
      </w:r>
    </w:p>
    <w:p w14:paraId="72106888" w14:textId="431812AA"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دريدي أحلام، دور استخدام نماذج صفوف الانتظار في تحسين جودة الخدمات الصحية، رسالة ماجستير في علوم التسيير، كلية العلوم الاقتصادية وعلوم التسيير، جامعة محمد خضير، بسكرة، 2014.</w:t>
      </w:r>
    </w:p>
    <w:p w14:paraId="7A870D95"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علي عبد الجليل علي الغزالي، جودة الخدمات الصحية وعلاقتها برضا المرضى، رسالة ماجستير في الإدارة، كلية الاقتصاد، جامعة بنغازي، ليبيا، 2014.</w:t>
      </w:r>
    </w:p>
    <w:p w14:paraId="2A2107CA" w14:textId="77777777"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بن حبيب عبد الرزاق، أثر جودة الخدمات الصحية على رضا المستهلك، أطروحة دكتوراه، كلية العلوم الاقتصادية والتجارية وعلوم التسيير، جامعة أبوبكر بالقايد، تلمسان، 2016.</w:t>
      </w:r>
    </w:p>
    <w:p w14:paraId="50349132" w14:textId="0D90D4FC" w:rsidR="004B27AA" w:rsidRPr="004B27AA" w:rsidRDefault="004B27AA" w:rsidP="00062430">
      <w:pPr>
        <w:numPr>
          <w:ilvl w:val="0"/>
          <w:numId w:val="110"/>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واله عائشة، أهمية جودة الخدمة الصحية في رضا الزبون، رسالة ماجستير تخصص تسويق، كلية العلوم الاقتصادية والتجارية وعلوم التسيير، جامعة الجزائر 3، 2011.</w:t>
      </w:r>
    </w:p>
    <w:p w14:paraId="0BB30994" w14:textId="77777777" w:rsidR="004B27AA" w:rsidRPr="004B27AA" w:rsidRDefault="004B27AA" w:rsidP="004B27AA">
      <w:pPr>
        <w:bidi/>
        <w:spacing w:after="160" w:line="259" w:lineRule="auto"/>
        <w:ind w:left="1080"/>
        <w:contextualSpacing/>
        <w:jc w:val="both"/>
        <w:rPr>
          <w:rFonts w:ascii="Simplified Arabic" w:eastAsia="Calibri" w:hAnsi="Simplified Arabic" w:cs="Simplified Arabic"/>
          <w:sz w:val="26"/>
          <w:szCs w:val="26"/>
          <w:rtl/>
          <w:lang w:val="en-US"/>
        </w:rPr>
      </w:pPr>
    </w:p>
    <w:p w14:paraId="6E832125" w14:textId="77777777" w:rsidR="004B27AA" w:rsidRPr="004B27AA" w:rsidRDefault="004B27AA" w:rsidP="004B27AA">
      <w:pPr>
        <w:bidi/>
        <w:spacing w:after="160" w:line="259" w:lineRule="auto"/>
        <w:ind w:left="1080"/>
        <w:contextualSpacing/>
        <w:jc w:val="both"/>
        <w:rPr>
          <w:rFonts w:ascii="Simplified Arabic" w:eastAsia="Calibri" w:hAnsi="Simplified Arabic" w:cs="Simplified Arabic"/>
          <w:b/>
          <w:bCs/>
          <w:sz w:val="26"/>
          <w:szCs w:val="26"/>
          <w:rtl/>
          <w:lang w:val="en-US"/>
        </w:rPr>
      </w:pPr>
      <w:r w:rsidRPr="004B27AA">
        <w:rPr>
          <w:rFonts w:ascii="Simplified Arabic" w:eastAsia="Calibri" w:hAnsi="Simplified Arabic" w:cs="Simplified Arabic"/>
          <w:b/>
          <w:bCs/>
          <w:sz w:val="26"/>
          <w:szCs w:val="26"/>
          <w:rtl/>
          <w:lang w:val="en-US"/>
        </w:rPr>
        <w:t>ثالثا: المقالات والمجلات</w:t>
      </w:r>
    </w:p>
    <w:p w14:paraId="379B72FE" w14:textId="77777777" w:rsidR="004B27AA" w:rsidRPr="004B27AA" w:rsidRDefault="004B27AA" w:rsidP="00062430">
      <w:pPr>
        <w:numPr>
          <w:ilvl w:val="0"/>
          <w:numId w:val="111"/>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راتب السعود، الرضا الوظيفي لدى أعضاء الهيئات التدريبية في الجامعات الأهلية الأردنية، مجلة أبحاث اليرموك، مجلد17، العدد13، الأردن، 2001.</w:t>
      </w:r>
    </w:p>
    <w:p w14:paraId="61973923" w14:textId="77777777" w:rsidR="004B27AA" w:rsidRPr="004B27AA" w:rsidRDefault="004B27AA" w:rsidP="00062430">
      <w:pPr>
        <w:numPr>
          <w:ilvl w:val="0"/>
          <w:numId w:val="111"/>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سمير علي موسى شمله، الرضا الوظيفي أثره في جودة الخدمات الحية في المستشفى العلفي الجامعي، مجلة آداب الحديدة، العدد4، 2020.</w:t>
      </w:r>
    </w:p>
    <w:p w14:paraId="0177DCC5" w14:textId="77777777" w:rsidR="004B27AA" w:rsidRPr="004B27AA" w:rsidRDefault="004B27AA" w:rsidP="00062430">
      <w:pPr>
        <w:numPr>
          <w:ilvl w:val="0"/>
          <w:numId w:val="111"/>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lastRenderedPageBreak/>
        <w:t xml:space="preserve">  سارة مولاي مصطفى، الرضا الوظيفي وأثره على تحسين وتطوير أداء العاملين بالمصارف الجزائرية، مجلة الاقتصاد والتنمية، العدد،6، 2016.</w:t>
      </w:r>
    </w:p>
    <w:p w14:paraId="6E5D1801" w14:textId="77777777" w:rsidR="004B27AA" w:rsidRPr="004B27AA" w:rsidRDefault="004B27AA" w:rsidP="00062430">
      <w:pPr>
        <w:numPr>
          <w:ilvl w:val="0"/>
          <w:numId w:val="111"/>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علي سنوسي، نحو تطبيق إدارة الجودة الشاملة في المؤسسات الصحية العمومية في الجزائر، مجلة معارف، قسم 1، العدد12، 2012.</w:t>
      </w:r>
    </w:p>
    <w:p w14:paraId="046EBF2D" w14:textId="77777777" w:rsidR="004B27AA" w:rsidRPr="004B27AA" w:rsidRDefault="004B27AA" w:rsidP="00062430">
      <w:pPr>
        <w:numPr>
          <w:ilvl w:val="0"/>
          <w:numId w:val="111"/>
        </w:numPr>
        <w:bidi/>
        <w:spacing w:after="160" w:line="360"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خالد بن سعيد، مدى فعالية برامج الجودة والنوعية لمستشفيات وزارة الصحة السعودية، المجلة العربية للعلوم الإدارية، المجلد2، العدد1، مجلس النشر العلمي، جامعة الكويت،1994.</w:t>
      </w:r>
    </w:p>
    <w:p w14:paraId="27A8D413" w14:textId="77777777" w:rsidR="004B27AA" w:rsidRPr="004B27AA" w:rsidRDefault="004B27AA" w:rsidP="004B27AA">
      <w:pPr>
        <w:bidi/>
        <w:spacing w:after="160" w:line="259" w:lineRule="auto"/>
        <w:ind w:left="1440"/>
        <w:contextualSpacing/>
        <w:jc w:val="both"/>
        <w:rPr>
          <w:rFonts w:ascii="Simplified Arabic" w:eastAsia="Calibri" w:hAnsi="Simplified Arabic" w:cs="Simplified Arabic"/>
          <w:sz w:val="26"/>
          <w:szCs w:val="26"/>
          <w:rtl/>
          <w:lang w:val="en-US"/>
        </w:rPr>
      </w:pPr>
    </w:p>
    <w:p w14:paraId="12DCB59F" w14:textId="77777777" w:rsidR="004B27AA" w:rsidRPr="004B27AA" w:rsidRDefault="004B27AA" w:rsidP="004B27AA">
      <w:pPr>
        <w:bidi/>
        <w:spacing w:after="160" w:line="259" w:lineRule="auto"/>
        <w:ind w:left="957"/>
        <w:contextualSpacing/>
        <w:jc w:val="both"/>
        <w:rPr>
          <w:rFonts w:ascii="Simplified Arabic" w:eastAsia="Calibri" w:hAnsi="Simplified Arabic" w:cs="Simplified Arabic"/>
          <w:b/>
          <w:bCs/>
          <w:sz w:val="26"/>
          <w:szCs w:val="26"/>
          <w:rtl/>
          <w:lang w:val="en-US"/>
        </w:rPr>
      </w:pPr>
      <w:r w:rsidRPr="004B27AA">
        <w:rPr>
          <w:rFonts w:ascii="Simplified Arabic" w:eastAsia="Calibri" w:hAnsi="Simplified Arabic" w:cs="Simplified Arabic"/>
          <w:b/>
          <w:bCs/>
          <w:sz w:val="26"/>
          <w:szCs w:val="26"/>
          <w:rtl/>
          <w:lang w:val="en-US"/>
        </w:rPr>
        <w:t>رابعا: القوانين</w:t>
      </w:r>
    </w:p>
    <w:p w14:paraId="38304AA3" w14:textId="3A02A9CF" w:rsidR="004B27AA" w:rsidRDefault="004B27AA" w:rsidP="00062430">
      <w:pPr>
        <w:numPr>
          <w:ilvl w:val="0"/>
          <w:numId w:val="112"/>
        </w:numPr>
        <w:bidi/>
        <w:spacing w:after="160" w:line="259" w:lineRule="auto"/>
        <w:contextualSpacing/>
        <w:jc w:val="both"/>
        <w:rPr>
          <w:rFonts w:ascii="Simplified Arabic" w:eastAsia="Calibri" w:hAnsi="Simplified Arabic" w:cs="Simplified Arabic"/>
          <w:sz w:val="26"/>
          <w:szCs w:val="26"/>
          <w:lang w:val="en-US"/>
        </w:rPr>
      </w:pPr>
      <w:r w:rsidRPr="004B27AA">
        <w:rPr>
          <w:rFonts w:ascii="Simplified Arabic" w:eastAsia="Calibri" w:hAnsi="Simplified Arabic" w:cs="Simplified Arabic"/>
          <w:sz w:val="26"/>
          <w:szCs w:val="26"/>
          <w:rtl/>
          <w:lang w:val="en-US"/>
        </w:rPr>
        <w:t xml:space="preserve">  المرسوم التنفيذي رقم07-140 المؤرخ في19 ماي 2007، الصادر في الجريدة الرسمية، العدد 33 المؤرخ في 20ماي 2007.</w:t>
      </w:r>
    </w:p>
    <w:p w14:paraId="13393BB9" w14:textId="77777777" w:rsidR="00D9406C" w:rsidRPr="004B27AA" w:rsidRDefault="00D9406C" w:rsidP="00D9406C">
      <w:pPr>
        <w:bidi/>
        <w:spacing w:after="160" w:line="259" w:lineRule="auto"/>
        <w:ind w:left="1800"/>
        <w:contextualSpacing/>
        <w:jc w:val="both"/>
        <w:rPr>
          <w:rFonts w:ascii="Simplified Arabic" w:eastAsia="Calibri" w:hAnsi="Simplified Arabic" w:cs="Simplified Arabic"/>
          <w:sz w:val="26"/>
          <w:szCs w:val="26"/>
          <w:lang w:val="en-US"/>
        </w:rPr>
      </w:pPr>
    </w:p>
    <w:p w14:paraId="06E57C28" w14:textId="77777777" w:rsidR="00D9406C" w:rsidRPr="00D9406C" w:rsidRDefault="00D9406C" w:rsidP="00062430">
      <w:pPr>
        <w:numPr>
          <w:ilvl w:val="0"/>
          <w:numId w:val="102"/>
        </w:numPr>
        <w:bidi/>
        <w:spacing w:after="160" w:line="360" w:lineRule="auto"/>
        <w:contextualSpacing/>
        <w:jc w:val="both"/>
        <w:rPr>
          <w:rFonts w:ascii="Simplified Arabic" w:eastAsia="Calibri" w:hAnsi="Simplified Arabic" w:cs="Simplified Arabic"/>
          <w:sz w:val="26"/>
          <w:szCs w:val="26"/>
          <w:rtl/>
          <w:lang w:val="en-US"/>
        </w:rPr>
      </w:pPr>
      <w:r w:rsidRPr="00D9406C">
        <w:rPr>
          <w:rFonts w:ascii="Simplified Arabic" w:eastAsia="Calibri" w:hAnsi="Simplified Arabic" w:cs="Simplified Arabic"/>
          <w:b/>
          <w:bCs/>
          <w:sz w:val="26"/>
          <w:szCs w:val="26"/>
          <w:rtl/>
          <w:lang w:val="en-US"/>
        </w:rPr>
        <w:t>المراجع</w:t>
      </w:r>
      <w:r w:rsidRPr="00D9406C">
        <w:rPr>
          <w:rFonts w:ascii="Simplified Arabic" w:eastAsia="Calibri" w:hAnsi="Simplified Arabic" w:cs="Simplified Arabic"/>
          <w:sz w:val="26"/>
          <w:szCs w:val="26"/>
          <w:rtl/>
          <w:lang w:val="en-US"/>
        </w:rPr>
        <w:t xml:space="preserve"> </w:t>
      </w:r>
      <w:r w:rsidRPr="00D9406C">
        <w:rPr>
          <w:rFonts w:ascii="Simplified Arabic" w:eastAsia="Calibri" w:hAnsi="Simplified Arabic" w:cs="Simplified Arabic"/>
          <w:b/>
          <w:bCs/>
          <w:sz w:val="26"/>
          <w:szCs w:val="26"/>
          <w:rtl/>
          <w:lang w:val="en-US"/>
        </w:rPr>
        <w:t>بال</w:t>
      </w:r>
      <w:r w:rsidRPr="00D9406C">
        <w:rPr>
          <w:rFonts w:ascii="Simplified Arabic" w:eastAsia="Calibri" w:hAnsi="Simplified Arabic" w:cs="Simplified Arabic"/>
          <w:b/>
          <w:bCs/>
          <w:sz w:val="26"/>
          <w:szCs w:val="26"/>
          <w:rtl/>
          <w:lang w:val="en-US" w:bidi="ar-DZ"/>
        </w:rPr>
        <w:t>ل</w:t>
      </w:r>
      <w:r w:rsidRPr="00D9406C">
        <w:rPr>
          <w:rFonts w:ascii="Simplified Arabic" w:eastAsia="Calibri" w:hAnsi="Simplified Arabic" w:cs="Simplified Arabic"/>
          <w:b/>
          <w:bCs/>
          <w:sz w:val="26"/>
          <w:szCs w:val="26"/>
          <w:rtl/>
          <w:lang w:val="en-US"/>
        </w:rPr>
        <w:t>غة</w:t>
      </w:r>
      <w:r w:rsidRPr="00D9406C">
        <w:rPr>
          <w:rFonts w:ascii="Simplified Arabic" w:eastAsia="Calibri" w:hAnsi="Simplified Arabic" w:cs="Simplified Arabic"/>
          <w:sz w:val="26"/>
          <w:szCs w:val="26"/>
          <w:rtl/>
          <w:lang w:val="en-US"/>
        </w:rPr>
        <w:t xml:space="preserve"> </w:t>
      </w:r>
      <w:r w:rsidRPr="00D9406C">
        <w:rPr>
          <w:rFonts w:ascii="Simplified Arabic" w:eastAsia="Calibri" w:hAnsi="Simplified Arabic" w:cs="Simplified Arabic"/>
          <w:b/>
          <w:bCs/>
          <w:sz w:val="26"/>
          <w:szCs w:val="26"/>
          <w:rtl/>
          <w:lang w:val="en-US"/>
        </w:rPr>
        <w:t>الأجنبية</w:t>
      </w:r>
    </w:p>
    <w:p w14:paraId="2CD8BDA2" w14:textId="77777777" w:rsidR="00D9406C" w:rsidRPr="00D9406C" w:rsidRDefault="00D9406C" w:rsidP="00D9406C">
      <w:pPr>
        <w:tabs>
          <w:tab w:val="center" w:pos="4153"/>
          <w:tab w:val="right" w:pos="8306"/>
        </w:tabs>
        <w:bidi/>
        <w:spacing w:after="0" w:line="240" w:lineRule="auto"/>
        <w:jc w:val="both"/>
        <w:rPr>
          <w:rFonts w:ascii="Simplified Arabic" w:eastAsia="Calibri" w:hAnsi="Simplified Arabic" w:cs="Simplified Arabic"/>
          <w:b/>
          <w:bCs/>
          <w:sz w:val="26"/>
          <w:szCs w:val="26"/>
          <w:lang w:val="en-US" w:bidi="ar-DZ"/>
        </w:rPr>
      </w:pPr>
      <w:r w:rsidRPr="00D9406C">
        <w:rPr>
          <w:rFonts w:ascii="Simplified Arabic" w:eastAsia="Calibri" w:hAnsi="Simplified Arabic" w:cs="Simplified Arabic"/>
          <w:b/>
          <w:bCs/>
          <w:sz w:val="26"/>
          <w:szCs w:val="26"/>
          <w:lang w:val="en-US" w:bidi="ar-DZ"/>
        </w:rPr>
        <w:t>Premièrement: Overages</w:t>
      </w:r>
    </w:p>
    <w:p w14:paraId="11EFC50C" w14:textId="77777777" w:rsidR="00D9406C" w:rsidRPr="00D9406C" w:rsidRDefault="00D9406C" w:rsidP="00D9406C">
      <w:pPr>
        <w:tabs>
          <w:tab w:val="center" w:pos="4153"/>
          <w:tab w:val="right" w:pos="8306"/>
        </w:tabs>
        <w:bidi/>
        <w:spacing w:after="0" w:line="240" w:lineRule="auto"/>
        <w:jc w:val="both"/>
        <w:rPr>
          <w:rFonts w:ascii="Simplified Arabic" w:eastAsia="Calibri" w:hAnsi="Simplified Arabic" w:cs="Simplified Arabic"/>
          <w:b/>
          <w:bCs/>
          <w:sz w:val="26"/>
          <w:szCs w:val="26"/>
          <w:lang w:val="en-US" w:bidi="ar-DZ"/>
        </w:rPr>
      </w:pPr>
    </w:p>
    <w:p w14:paraId="366724FE" w14:textId="77777777" w:rsidR="00D9406C" w:rsidRPr="00D9406C" w:rsidRDefault="00D9406C" w:rsidP="00062430">
      <w:pPr>
        <w:numPr>
          <w:ilvl w:val="0"/>
          <w:numId w:val="113"/>
        </w:numPr>
        <w:spacing w:after="160" w:line="360" w:lineRule="auto"/>
        <w:contextualSpacing/>
        <w:jc w:val="both"/>
        <w:rPr>
          <w:rFonts w:ascii="Simplified Arabic" w:eastAsia="Calibri" w:hAnsi="Simplified Arabic" w:cs="Simplified Arabic"/>
          <w:sz w:val="26"/>
          <w:szCs w:val="26"/>
          <w:lang w:val="en-US"/>
        </w:rPr>
      </w:pPr>
      <w:r w:rsidRPr="00D9406C">
        <w:rPr>
          <w:rFonts w:ascii="Simplified Arabic" w:eastAsia="Calibri" w:hAnsi="Simplified Arabic" w:cs="Simplified Arabic"/>
          <w:sz w:val="26"/>
          <w:szCs w:val="26"/>
          <w:lang w:val="en-US"/>
        </w:rPr>
        <w:t>Dumoulin et Jean-Paul," Enterprise de services" les Editions organizations, Paris, 2em tirage, 1998</w:t>
      </w:r>
      <w:r w:rsidRPr="00D9406C">
        <w:rPr>
          <w:rFonts w:ascii="Simplified Arabic" w:eastAsia="Calibri" w:hAnsi="Simplified Arabic" w:cs="Simplified Arabic"/>
          <w:sz w:val="26"/>
          <w:szCs w:val="26"/>
          <w:rtl/>
          <w:lang w:val="en-US"/>
        </w:rPr>
        <w:t>.</w:t>
      </w:r>
    </w:p>
    <w:p w14:paraId="2E02F0A0" w14:textId="030D6AC1" w:rsidR="00D9406C" w:rsidRPr="00D9406C" w:rsidRDefault="00D9406C" w:rsidP="00062430">
      <w:pPr>
        <w:numPr>
          <w:ilvl w:val="0"/>
          <w:numId w:val="113"/>
        </w:numPr>
        <w:spacing w:after="160" w:line="360" w:lineRule="auto"/>
        <w:contextualSpacing/>
        <w:jc w:val="both"/>
        <w:rPr>
          <w:rFonts w:ascii="Simplified Arabic" w:eastAsia="Calibri" w:hAnsi="Simplified Arabic" w:cs="Simplified Arabic"/>
          <w:sz w:val="26"/>
          <w:szCs w:val="26"/>
          <w:lang w:val="en-US"/>
        </w:rPr>
      </w:pPr>
      <w:r w:rsidRPr="00D9406C">
        <w:rPr>
          <w:rFonts w:ascii="Simplified Arabic" w:eastAsia="Calibri" w:hAnsi="Simplified Arabic" w:cs="Simplified Arabic"/>
          <w:sz w:val="26"/>
          <w:szCs w:val="26"/>
          <w:lang w:val="en-US"/>
        </w:rPr>
        <w:t xml:space="preserve">Daniel Duret, MouricePillet, </w:t>
      </w:r>
      <w:proofErr w:type="spellStart"/>
      <w:r w:rsidRPr="00D9406C">
        <w:rPr>
          <w:rFonts w:ascii="Simplified Arabic" w:eastAsia="Calibri" w:hAnsi="Simplified Arabic" w:cs="Simplified Arabic"/>
          <w:sz w:val="26"/>
          <w:szCs w:val="26"/>
          <w:lang w:val="en-US"/>
        </w:rPr>
        <w:t>Qualité</w:t>
      </w:r>
      <w:proofErr w:type="spellEnd"/>
      <w:r w:rsidRPr="00D9406C">
        <w:rPr>
          <w:rFonts w:ascii="Simplified Arabic" w:eastAsia="Calibri" w:hAnsi="Simplified Arabic" w:cs="Simplified Arabic"/>
          <w:sz w:val="26"/>
          <w:szCs w:val="26"/>
          <w:rtl/>
          <w:lang w:val="en-US"/>
        </w:rPr>
        <w:t xml:space="preserve"> </w:t>
      </w:r>
      <w:r w:rsidRPr="00D9406C">
        <w:rPr>
          <w:rFonts w:ascii="Simplified Arabic" w:eastAsia="Calibri" w:hAnsi="Simplified Arabic" w:cs="Simplified Arabic"/>
          <w:sz w:val="26"/>
          <w:szCs w:val="26"/>
          <w:lang w:val="en-US"/>
        </w:rPr>
        <w:t>unproduction:</w:t>
      </w:r>
      <w:r w:rsidRPr="00D9406C">
        <w:rPr>
          <w:rFonts w:ascii="Simplified Arabic" w:eastAsia="Calibri" w:hAnsi="Simplified Arabic" w:cs="Simplified Arabic"/>
          <w:sz w:val="26"/>
          <w:szCs w:val="26"/>
          <w:rtl/>
          <w:lang w:val="en-US"/>
        </w:rPr>
        <w:t xml:space="preserve"> </w:t>
      </w:r>
      <w:r w:rsidRPr="00D9406C">
        <w:rPr>
          <w:rFonts w:ascii="Simplified Arabic" w:eastAsia="Calibri" w:hAnsi="Simplified Arabic" w:cs="Simplified Arabic"/>
          <w:sz w:val="26"/>
          <w:szCs w:val="26"/>
          <w:lang w:val="en-US"/>
        </w:rPr>
        <w:t>deISO9000a SIX sigma,2eme Edition d’organisation, Paris,2002</w:t>
      </w:r>
      <w:r w:rsidRPr="00D9406C">
        <w:rPr>
          <w:rFonts w:ascii="Simplified Arabic" w:eastAsia="Calibri" w:hAnsi="Simplified Arabic" w:cs="Simplified Arabic"/>
          <w:sz w:val="26"/>
          <w:szCs w:val="26"/>
          <w:rtl/>
          <w:lang w:val="en-US"/>
        </w:rPr>
        <w:t xml:space="preserve">. </w:t>
      </w:r>
    </w:p>
    <w:p w14:paraId="30E3A7A7" w14:textId="731B4376" w:rsidR="00C201CB" w:rsidRDefault="00C201CB" w:rsidP="00C201CB">
      <w:pPr>
        <w:bidi/>
        <w:spacing w:after="160" w:line="259" w:lineRule="auto"/>
        <w:contextualSpacing/>
        <w:jc w:val="both"/>
        <w:rPr>
          <w:rFonts w:ascii="Simplified Arabic" w:eastAsia="Calibri" w:hAnsi="Simplified Arabic" w:cs="Simplified Arabic"/>
          <w:sz w:val="26"/>
          <w:szCs w:val="26"/>
          <w:rtl/>
          <w:lang w:val="en-US" w:bidi="ar-DZ"/>
        </w:rPr>
      </w:pPr>
    </w:p>
    <w:p w14:paraId="77F80D09" w14:textId="02190630" w:rsidR="00862BB1" w:rsidRDefault="00862BB1" w:rsidP="00862BB1">
      <w:pPr>
        <w:bidi/>
        <w:spacing w:after="160" w:line="259" w:lineRule="auto"/>
        <w:contextualSpacing/>
        <w:jc w:val="both"/>
        <w:rPr>
          <w:rFonts w:ascii="Simplified Arabic" w:eastAsia="Calibri" w:hAnsi="Simplified Arabic" w:cs="Simplified Arabic"/>
          <w:sz w:val="26"/>
          <w:szCs w:val="26"/>
          <w:rtl/>
          <w:lang w:val="en-US" w:bidi="ar-DZ"/>
        </w:rPr>
      </w:pPr>
    </w:p>
    <w:p w14:paraId="150F12EB" w14:textId="7E556CAE" w:rsidR="00862BB1" w:rsidRDefault="00862BB1" w:rsidP="00862BB1">
      <w:pPr>
        <w:bidi/>
        <w:spacing w:after="160" w:line="259" w:lineRule="auto"/>
        <w:contextualSpacing/>
        <w:jc w:val="both"/>
        <w:rPr>
          <w:rFonts w:ascii="Simplified Arabic" w:eastAsia="Calibri" w:hAnsi="Simplified Arabic" w:cs="Simplified Arabic"/>
          <w:sz w:val="26"/>
          <w:szCs w:val="26"/>
          <w:rtl/>
          <w:lang w:val="en-US" w:bidi="ar-DZ"/>
        </w:rPr>
      </w:pPr>
    </w:p>
    <w:p w14:paraId="2E373F9B" w14:textId="188FE278" w:rsidR="00862BB1" w:rsidRDefault="00862BB1" w:rsidP="00862BB1">
      <w:pPr>
        <w:bidi/>
        <w:spacing w:after="160" w:line="259" w:lineRule="auto"/>
        <w:contextualSpacing/>
        <w:jc w:val="both"/>
        <w:rPr>
          <w:rFonts w:ascii="Simplified Arabic" w:eastAsia="Calibri" w:hAnsi="Simplified Arabic" w:cs="Simplified Arabic"/>
          <w:sz w:val="26"/>
          <w:szCs w:val="26"/>
          <w:rtl/>
          <w:lang w:val="en-US" w:bidi="ar-DZ"/>
        </w:rPr>
      </w:pPr>
    </w:p>
    <w:p w14:paraId="62EFE22B" w14:textId="27C47DE3" w:rsidR="00862BB1" w:rsidRDefault="00862BB1" w:rsidP="00862BB1">
      <w:pPr>
        <w:bidi/>
        <w:spacing w:after="160" w:line="259" w:lineRule="auto"/>
        <w:contextualSpacing/>
        <w:jc w:val="both"/>
        <w:rPr>
          <w:rFonts w:ascii="Simplified Arabic" w:eastAsia="Calibri" w:hAnsi="Simplified Arabic" w:cs="Simplified Arabic"/>
          <w:sz w:val="26"/>
          <w:szCs w:val="26"/>
          <w:rtl/>
          <w:lang w:val="en-US" w:bidi="ar-DZ"/>
        </w:rPr>
      </w:pPr>
    </w:p>
    <w:p w14:paraId="6A11810D" w14:textId="77777777" w:rsidR="00862BB1" w:rsidRDefault="00862BB1" w:rsidP="00862BB1">
      <w:pPr>
        <w:bidi/>
        <w:spacing w:after="160" w:line="259" w:lineRule="auto"/>
        <w:contextualSpacing/>
        <w:jc w:val="both"/>
        <w:rPr>
          <w:rFonts w:ascii="Simplified Arabic" w:eastAsia="Calibri" w:hAnsi="Simplified Arabic" w:cs="Simplified Arabic"/>
          <w:sz w:val="26"/>
          <w:szCs w:val="26"/>
          <w:rtl/>
          <w:lang w:val="en-US" w:bidi="ar-DZ"/>
        </w:rPr>
        <w:sectPr w:rsidR="00862BB1" w:rsidSect="009652E6">
          <w:headerReference w:type="default" r:id="rId32"/>
          <w:pgSz w:w="11906" w:h="16838"/>
          <w:pgMar w:top="1418" w:right="1418" w:bottom="1418" w:left="1134" w:header="709" w:footer="709" w:gutter="0"/>
          <w:cols w:space="708"/>
          <w:docGrid w:linePitch="360"/>
        </w:sectPr>
      </w:pPr>
    </w:p>
    <w:p w14:paraId="381E4761" w14:textId="72110D14" w:rsidR="00862BB1" w:rsidRDefault="00862BB1" w:rsidP="00862BB1">
      <w:pPr>
        <w:bidi/>
        <w:spacing w:after="160" w:line="259" w:lineRule="auto"/>
        <w:contextualSpacing/>
        <w:jc w:val="both"/>
        <w:rPr>
          <w:rFonts w:ascii="Simplified Arabic" w:eastAsia="Calibri" w:hAnsi="Simplified Arabic" w:cs="Simplified Arabic"/>
          <w:sz w:val="26"/>
          <w:szCs w:val="26"/>
          <w:rtl/>
          <w:lang w:val="en-US" w:bidi="ar-DZ"/>
        </w:rPr>
      </w:pPr>
      <w:r>
        <w:rPr>
          <w:rFonts w:ascii="Simplified Arabic" w:eastAsia="Calibri" w:hAnsi="Simplified Arabic" w:cs="Simplified Arabic" w:hint="cs"/>
          <w:noProof/>
          <w:sz w:val="26"/>
          <w:szCs w:val="26"/>
          <w:rtl/>
          <w:lang w:val="ar-DZ" w:bidi="ar-DZ"/>
        </w:rPr>
        <w:lastRenderedPageBreak/>
        <mc:AlternateContent>
          <mc:Choice Requires="wps">
            <w:drawing>
              <wp:anchor distT="0" distB="0" distL="114300" distR="114300" simplePos="0" relativeHeight="251712512" behindDoc="0" locked="0" layoutInCell="1" allowOverlap="1" wp14:anchorId="44AA8D79" wp14:editId="028848B7">
                <wp:simplePos x="0" y="0"/>
                <wp:positionH relativeFrom="margin">
                  <wp:posOffset>932180</wp:posOffset>
                </wp:positionH>
                <wp:positionV relativeFrom="margin">
                  <wp:posOffset>2608580</wp:posOffset>
                </wp:positionV>
                <wp:extent cx="4509135" cy="3468370"/>
                <wp:effectExtent l="0" t="0" r="24765" b="17780"/>
                <wp:wrapSquare wrapText="bothSides"/>
                <wp:docPr id="61" name="مستطيل: زوايا مستديرة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9135" cy="3468370"/>
                        </a:xfrm>
                        <a:prstGeom prst="roundRect">
                          <a:avLst/>
                        </a:prstGeom>
                        <a:ln/>
                      </wps:spPr>
                      <wps:style>
                        <a:lnRef idx="2">
                          <a:schemeClr val="dk1"/>
                        </a:lnRef>
                        <a:fillRef idx="1">
                          <a:schemeClr val="lt1"/>
                        </a:fillRef>
                        <a:effectRef idx="0">
                          <a:schemeClr val="dk1"/>
                        </a:effectRef>
                        <a:fontRef idx="minor">
                          <a:schemeClr val="dk1"/>
                        </a:fontRef>
                      </wps:style>
                      <wps:txbx>
                        <w:txbxContent>
                          <w:p w14:paraId="6F811948" w14:textId="77777777" w:rsidR="00862BB1" w:rsidRPr="00862BB1" w:rsidRDefault="00862BB1" w:rsidP="00862BB1">
                            <w:pPr>
                              <w:jc w:val="center"/>
                              <w:rPr>
                                <w:rFonts w:ascii="Simplified Arabic" w:hAnsi="Simplified Arabic" w:cs="Simplified Arabic"/>
                                <w:b/>
                                <w:bCs/>
                                <w:color w:val="000000"/>
                                <w:sz w:val="72"/>
                                <w:szCs w:val="72"/>
                                <w:lang w:bidi="ar-DZ"/>
                              </w:rPr>
                            </w:pPr>
                            <w:r w:rsidRPr="00862BB1">
                              <w:rPr>
                                <w:rFonts w:ascii="Simplified Arabic" w:hAnsi="Simplified Arabic" w:cs="Simplified Arabic"/>
                                <w:b/>
                                <w:bCs/>
                                <w:color w:val="000000"/>
                                <w:sz w:val="72"/>
                                <w:szCs w:val="72"/>
                                <w:rtl/>
                                <w:lang w:bidi="ar-DZ"/>
                              </w:rPr>
                              <w:t>الم</w:t>
                            </w:r>
                            <w:r w:rsidRPr="00862BB1">
                              <w:rPr>
                                <w:rFonts w:ascii="Simplified Arabic" w:hAnsi="Simplified Arabic" w:cs="Simplified Arabic" w:hint="cs"/>
                                <w:b/>
                                <w:bCs/>
                                <w:color w:val="000000"/>
                                <w:sz w:val="72"/>
                                <w:szCs w:val="72"/>
                                <w:rtl/>
                                <w:lang w:bidi="ar-DZ"/>
                              </w:rPr>
                              <w:t>ـــ</w:t>
                            </w:r>
                            <w:r w:rsidRPr="00862BB1">
                              <w:rPr>
                                <w:rFonts w:ascii="Simplified Arabic" w:hAnsi="Simplified Arabic" w:cs="Simplified Arabic"/>
                                <w:b/>
                                <w:bCs/>
                                <w:color w:val="000000"/>
                                <w:sz w:val="72"/>
                                <w:szCs w:val="72"/>
                                <w:rtl/>
                                <w:lang w:bidi="ar-DZ"/>
                              </w:rPr>
                              <w:t>لاح</w:t>
                            </w:r>
                            <w:r w:rsidRPr="00862BB1">
                              <w:rPr>
                                <w:rFonts w:ascii="Simplified Arabic" w:hAnsi="Simplified Arabic" w:cs="Simplified Arabic" w:hint="cs"/>
                                <w:b/>
                                <w:bCs/>
                                <w:color w:val="000000"/>
                                <w:sz w:val="72"/>
                                <w:szCs w:val="72"/>
                                <w:rtl/>
                                <w:lang w:bidi="ar-DZ"/>
                              </w:rPr>
                              <w:t>ـــ</w:t>
                            </w:r>
                            <w:r w:rsidRPr="00862BB1">
                              <w:rPr>
                                <w:rFonts w:ascii="Simplified Arabic" w:hAnsi="Simplified Arabic" w:cs="Simplified Arabic"/>
                                <w:b/>
                                <w:bCs/>
                                <w:color w:val="000000"/>
                                <w:sz w:val="72"/>
                                <w:szCs w:val="72"/>
                                <w:rtl/>
                                <w:lang w:bidi="ar-DZ"/>
                              </w:rPr>
                              <w:t>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44AA8D79" id="مستطيل: زوايا مستديرة 61" o:spid="_x0000_s1055" style="position:absolute;left:0;text-align:left;margin-left:73.4pt;margin-top:205.4pt;width:355.05pt;height:273.1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RzzpwIAAGMFAAAOAAAAZHJzL2Uyb0RvYy54bWysVEtvEzEQviPxHyzf6SZp+lp1U0WtipCi&#10;NmqLena8drOq12Ns58UZJNQ/UsEFAQf+SvJvGHsfLaXigLhYHs988/zGh0fLUpG5sK4AndHuVocS&#10;oTnkhb7J6Nur01f7lDjPdM4UaJHRlXD0aPDyxeHCpKIHU1C5sASdaJcuTEan3ps0SRyfipK5LTBC&#10;o1KCLZlH0d4kuWUL9F6qpNfp7CYLsLmxwIVz+HpSKekg+pdScH8upROeqIxibj6eNp6TcCaDQ5be&#10;WGamBa/TYP+QRckKjUFbVyfMMzKzxR+uyoJbcCD9FocyASkLLmINWE2386SayykzItaCzXGmbZP7&#10;f2752XxsSZFndLdLiWYlzmjzcf1j/WX9c3O3+ZCS9ffNp/X95m59T2rFVxS+rT8TRGD7Fsal6OXS&#10;jG1ogDMj4LcOFclvmiC42mYpbRlssXyyjLNYtbMQS084PvZ3Ogfd7R1KOOq2+7v723txWglLG7ix&#10;zr8WUJJwyaiFmc4vcOJxEGw+cj5kwdLGLoRUusmsSiam5VdKVMoLIbEZGL4XnUQaimNlyZwhgfLb&#10;WDG6VBotA0QWSrWg7nMg5RtQbRtgIlKzBXaeAz5Ea61jRNC+BZaFBvt3sKzs63m4qtZQtl9OlnHy&#10;vYNmjhPIV0gHC9WeOMNPC+ztiDk/ZhYXA1cIl92f4yEVLDIK9Y2SKdj3z70He+QrailZ4KJl1L2b&#10;MSsoUW80Mvmg2++HzYxCf2evh4J9rJk81uhZeQw4CiQrZhevwd6r5iotlNf4JwxDVFQxzTF2Rrm3&#10;jXDsqw8AfxUuhsNohttomB/pS8OD89DoQJur5TWzpiaYR26eQbOULH1Csco2IDUMZx5kEfkXWl31&#10;tR4BbnKkZf3rhK/isRytHv7GwS8AAAD//wMAUEsDBBQABgAIAAAAIQAd+/MV4QAAAAsBAAAPAAAA&#10;ZHJzL2Rvd25yZXYueG1sTI/BTsMwEETvSPyDtUhcELWL2tCGOFUAceBQIUo/wIlNHGqvQ+ymga9n&#10;OcFtRjOafVtsJu/YaIbYBZQwnwlgBpugO2wl7N+erlfAYlKolQtoJHyZCJvy/KxQuQ4nfDXjLrWM&#10;RjDmSoJNqc85j401XsVZ6A1S9h4GrxLZoeV6UCca947fCJFxrzqkC1b15sGa5rA7egkf9+1V9ezq&#10;beq+x338fDzYl0pIeXkxVXfAkpnSXxl+8QkdSmKqwxF1ZI78IiP0JGExFySosVpma2C1hPXyVgAv&#10;C/7/h/IHAAD//wMAUEsBAi0AFAAGAAgAAAAhALaDOJL+AAAA4QEAABMAAAAAAAAAAAAAAAAAAAAA&#10;AFtDb250ZW50X1R5cGVzXS54bWxQSwECLQAUAAYACAAAACEAOP0h/9YAAACUAQAACwAAAAAAAAAA&#10;AAAAAAAvAQAAX3JlbHMvLnJlbHNQSwECLQAUAAYACAAAACEAwV0c86cCAABjBQAADgAAAAAAAAAA&#10;AAAAAAAuAgAAZHJzL2Uyb0RvYy54bWxQSwECLQAUAAYACAAAACEAHfvzFeEAAAALAQAADwAAAAAA&#10;AAAAAAAAAAABBQAAZHJzL2Rvd25yZXYueG1sUEsFBgAAAAAEAAQA8wAAAA8GAAAAAA==&#10;" fillcolor="white [3201]" strokecolor="black [3200]" strokeweight="2pt">
                <v:path arrowok="t"/>
                <v:textbox>
                  <w:txbxContent>
                    <w:p w14:paraId="6F811948" w14:textId="77777777" w:rsidR="00862BB1" w:rsidRPr="00862BB1" w:rsidRDefault="00862BB1" w:rsidP="00862BB1">
                      <w:pPr>
                        <w:jc w:val="center"/>
                        <w:rPr>
                          <w:rFonts w:ascii="Simplified Arabic" w:hAnsi="Simplified Arabic" w:cs="Simplified Arabic"/>
                          <w:b/>
                          <w:bCs/>
                          <w:color w:val="000000"/>
                          <w:sz w:val="72"/>
                          <w:szCs w:val="72"/>
                          <w:lang w:bidi="ar-DZ"/>
                        </w:rPr>
                      </w:pPr>
                      <w:r w:rsidRPr="00862BB1">
                        <w:rPr>
                          <w:rFonts w:ascii="Simplified Arabic" w:hAnsi="Simplified Arabic" w:cs="Simplified Arabic"/>
                          <w:b/>
                          <w:bCs/>
                          <w:color w:val="000000"/>
                          <w:sz w:val="72"/>
                          <w:szCs w:val="72"/>
                          <w:rtl/>
                          <w:lang w:bidi="ar-DZ"/>
                        </w:rPr>
                        <w:t>الم</w:t>
                      </w:r>
                      <w:r w:rsidRPr="00862BB1">
                        <w:rPr>
                          <w:rFonts w:ascii="Simplified Arabic" w:hAnsi="Simplified Arabic" w:cs="Simplified Arabic" w:hint="cs"/>
                          <w:b/>
                          <w:bCs/>
                          <w:color w:val="000000"/>
                          <w:sz w:val="72"/>
                          <w:szCs w:val="72"/>
                          <w:rtl/>
                          <w:lang w:bidi="ar-DZ"/>
                        </w:rPr>
                        <w:t>ـــ</w:t>
                      </w:r>
                      <w:r w:rsidRPr="00862BB1">
                        <w:rPr>
                          <w:rFonts w:ascii="Simplified Arabic" w:hAnsi="Simplified Arabic" w:cs="Simplified Arabic"/>
                          <w:b/>
                          <w:bCs/>
                          <w:color w:val="000000"/>
                          <w:sz w:val="72"/>
                          <w:szCs w:val="72"/>
                          <w:rtl/>
                          <w:lang w:bidi="ar-DZ"/>
                        </w:rPr>
                        <w:t>لاح</w:t>
                      </w:r>
                      <w:r w:rsidRPr="00862BB1">
                        <w:rPr>
                          <w:rFonts w:ascii="Simplified Arabic" w:hAnsi="Simplified Arabic" w:cs="Simplified Arabic" w:hint="cs"/>
                          <w:b/>
                          <w:bCs/>
                          <w:color w:val="000000"/>
                          <w:sz w:val="72"/>
                          <w:szCs w:val="72"/>
                          <w:rtl/>
                          <w:lang w:bidi="ar-DZ"/>
                        </w:rPr>
                        <w:t>ـــ</w:t>
                      </w:r>
                      <w:r w:rsidRPr="00862BB1">
                        <w:rPr>
                          <w:rFonts w:ascii="Simplified Arabic" w:hAnsi="Simplified Arabic" w:cs="Simplified Arabic"/>
                          <w:b/>
                          <w:bCs/>
                          <w:color w:val="000000"/>
                          <w:sz w:val="72"/>
                          <w:szCs w:val="72"/>
                          <w:rtl/>
                          <w:lang w:bidi="ar-DZ"/>
                        </w:rPr>
                        <w:t>ق</w:t>
                      </w:r>
                    </w:p>
                  </w:txbxContent>
                </v:textbox>
                <w10:wrap type="square" anchorx="margin" anchory="margin"/>
              </v:roundrect>
            </w:pict>
          </mc:Fallback>
        </mc:AlternateContent>
      </w:r>
    </w:p>
    <w:p w14:paraId="132FA8D0" w14:textId="7756EB63" w:rsidR="00862BB1" w:rsidRPr="00862BB1" w:rsidRDefault="00862BB1" w:rsidP="00862BB1">
      <w:pPr>
        <w:bidi/>
        <w:rPr>
          <w:rFonts w:ascii="Simplified Arabic" w:eastAsia="Calibri" w:hAnsi="Simplified Arabic" w:cs="Simplified Arabic"/>
          <w:sz w:val="26"/>
          <w:szCs w:val="26"/>
          <w:rtl/>
          <w:lang w:val="en-US" w:bidi="ar-DZ"/>
        </w:rPr>
      </w:pPr>
    </w:p>
    <w:p w14:paraId="5C91317F" w14:textId="4924AAC8" w:rsidR="00862BB1" w:rsidRPr="00862BB1" w:rsidRDefault="00862BB1" w:rsidP="00862BB1">
      <w:pPr>
        <w:bidi/>
        <w:rPr>
          <w:rFonts w:ascii="Simplified Arabic" w:eastAsia="Calibri" w:hAnsi="Simplified Arabic" w:cs="Simplified Arabic"/>
          <w:sz w:val="26"/>
          <w:szCs w:val="26"/>
          <w:rtl/>
          <w:lang w:val="en-US" w:bidi="ar-DZ"/>
        </w:rPr>
      </w:pPr>
    </w:p>
    <w:p w14:paraId="1EB885BD" w14:textId="27EF574A" w:rsidR="00862BB1" w:rsidRPr="00862BB1" w:rsidRDefault="00862BB1" w:rsidP="00862BB1">
      <w:pPr>
        <w:bidi/>
        <w:rPr>
          <w:rFonts w:ascii="Simplified Arabic" w:eastAsia="Calibri" w:hAnsi="Simplified Arabic" w:cs="Simplified Arabic"/>
          <w:sz w:val="26"/>
          <w:szCs w:val="26"/>
          <w:rtl/>
          <w:lang w:val="en-US" w:bidi="ar-DZ"/>
        </w:rPr>
      </w:pPr>
    </w:p>
    <w:p w14:paraId="23F46B21" w14:textId="72BEA222" w:rsidR="00862BB1" w:rsidRPr="00862BB1" w:rsidRDefault="00862BB1" w:rsidP="00862BB1">
      <w:pPr>
        <w:bidi/>
        <w:rPr>
          <w:rFonts w:ascii="Simplified Arabic" w:eastAsia="Calibri" w:hAnsi="Simplified Arabic" w:cs="Simplified Arabic"/>
          <w:sz w:val="26"/>
          <w:szCs w:val="26"/>
          <w:rtl/>
          <w:lang w:val="en-US" w:bidi="ar-DZ"/>
        </w:rPr>
      </w:pPr>
    </w:p>
    <w:p w14:paraId="165EE7B1" w14:textId="51EB3629" w:rsidR="00862BB1" w:rsidRPr="00862BB1" w:rsidRDefault="00862BB1" w:rsidP="00862BB1">
      <w:pPr>
        <w:bidi/>
        <w:rPr>
          <w:rFonts w:ascii="Simplified Arabic" w:eastAsia="Calibri" w:hAnsi="Simplified Arabic" w:cs="Simplified Arabic"/>
          <w:sz w:val="26"/>
          <w:szCs w:val="26"/>
          <w:rtl/>
          <w:lang w:val="en-US" w:bidi="ar-DZ"/>
        </w:rPr>
      </w:pPr>
    </w:p>
    <w:p w14:paraId="478999F6" w14:textId="04E44EC2" w:rsidR="00862BB1" w:rsidRPr="00862BB1" w:rsidRDefault="00862BB1" w:rsidP="00862BB1">
      <w:pPr>
        <w:bidi/>
        <w:rPr>
          <w:rFonts w:ascii="Simplified Arabic" w:eastAsia="Calibri" w:hAnsi="Simplified Arabic" w:cs="Simplified Arabic"/>
          <w:sz w:val="26"/>
          <w:szCs w:val="26"/>
          <w:rtl/>
          <w:lang w:val="en-US" w:bidi="ar-DZ"/>
        </w:rPr>
      </w:pPr>
    </w:p>
    <w:p w14:paraId="45AE1A87" w14:textId="433C93C5" w:rsidR="00862BB1" w:rsidRPr="00862BB1" w:rsidRDefault="00862BB1" w:rsidP="00862BB1">
      <w:pPr>
        <w:bidi/>
        <w:rPr>
          <w:rFonts w:ascii="Simplified Arabic" w:eastAsia="Calibri" w:hAnsi="Simplified Arabic" w:cs="Simplified Arabic"/>
          <w:sz w:val="26"/>
          <w:szCs w:val="26"/>
          <w:rtl/>
          <w:lang w:val="en-US" w:bidi="ar-DZ"/>
        </w:rPr>
      </w:pPr>
    </w:p>
    <w:p w14:paraId="05FDC789" w14:textId="73DC7383" w:rsidR="00862BB1" w:rsidRPr="00862BB1" w:rsidRDefault="00862BB1" w:rsidP="00862BB1">
      <w:pPr>
        <w:bidi/>
        <w:rPr>
          <w:rFonts w:ascii="Simplified Arabic" w:eastAsia="Calibri" w:hAnsi="Simplified Arabic" w:cs="Simplified Arabic"/>
          <w:sz w:val="26"/>
          <w:szCs w:val="26"/>
          <w:rtl/>
          <w:lang w:val="en-US" w:bidi="ar-DZ"/>
        </w:rPr>
      </w:pPr>
    </w:p>
    <w:p w14:paraId="6B4850E3" w14:textId="50540EAC" w:rsidR="00862BB1" w:rsidRPr="00862BB1" w:rsidRDefault="00862BB1" w:rsidP="00862BB1">
      <w:pPr>
        <w:bidi/>
        <w:rPr>
          <w:rFonts w:ascii="Simplified Arabic" w:eastAsia="Calibri" w:hAnsi="Simplified Arabic" w:cs="Simplified Arabic"/>
          <w:sz w:val="26"/>
          <w:szCs w:val="26"/>
          <w:rtl/>
          <w:lang w:val="en-US" w:bidi="ar-DZ"/>
        </w:rPr>
      </w:pPr>
    </w:p>
    <w:p w14:paraId="43C3C037" w14:textId="47B1CEC1" w:rsidR="00862BB1" w:rsidRPr="00862BB1" w:rsidRDefault="00862BB1" w:rsidP="00862BB1">
      <w:pPr>
        <w:bidi/>
        <w:rPr>
          <w:rFonts w:ascii="Simplified Arabic" w:eastAsia="Calibri" w:hAnsi="Simplified Arabic" w:cs="Simplified Arabic"/>
          <w:sz w:val="26"/>
          <w:szCs w:val="26"/>
          <w:rtl/>
          <w:lang w:val="en-US" w:bidi="ar-DZ"/>
        </w:rPr>
      </w:pPr>
    </w:p>
    <w:p w14:paraId="0B55949D" w14:textId="6D32FDFC" w:rsidR="00862BB1" w:rsidRPr="00862BB1" w:rsidRDefault="00862BB1" w:rsidP="00862BB1">
      <w:pPr>
        <w:bidi/>
        <w:rPr>
          <w:rFonts w:ascii="Simplified Arabic" w:eastAsia="Calibri" w:hAnsi="Simplified Arabic" w:cs="Simplified Arabic"/>
          <w:sz w:val="26"/>
          <w:szCs w:val="26"/>
          <w:rtl/>
          <w:lang w:val="en-US" w:bidi="ar-DZ"/>
        </w:rPr>
      </w:pPr>
    </w:p>
    <w:p w14:paraId="58469A2A" w14:textId="27953392" w:rsidR="00862BB1" w:rsidRPr="00862BB1" w:rsidRDefault="00862BB1" w:rsidP="00862BB1">
      <w:pPr>
        <w:bidi/>
        <w:rPr>
          <w:rFonts w:ascii="Simplified Arabic" w:eastAsia="Calibri" w:hAnsi="Simplified Arabic" w:cs="Simplified Arabic"/>
          <w:sz w:val="26"/>
          <w:szCs w:val="26"/>
          <w:rtl/>
          <w:lang w:val="en-US" w:bidi="ar-DZ"/>
        </w:rPr>
      </w:pPr>
    </w:p>
    <w:p w14:paraId="21E83A9D" w14:textId="651D52F4" w:rsidR="00862BB1" w:rsidRDefault="00862BB1" w:rsidP="00862BB1">
      <w:pPr>
        <w:bidi/>
        <w:rPr>
          <w:rFonts w:ascii="Simplified Arabic" w:eastAsia="Calibri" w:hAnsi="Simplified Arabic" w:cs="Simplified Arabic"/>
          <w:sz w:val="26"/>
          <w:szCs w:val="26"/>
          <w:rtl/>
          <w:lang w:val="en-US" w:bidi="ar-DZ"/>
        </w:rPr>
      </w:pPr>
    </w:p>
    <w:p w14:paraId="31044424" w14:textId="0BB6E954" w:rsidR="00862BB1" w:rsidRDefault="00862BB1" w:rsidP="00862BB1">
      <w:pPr>
        <w:bidi/>
        <w:rPr>
          <w:rFonts w:ascii="Simplified Arabic" w:eastAsia="Calibri" w:hAnsi="Simplified Arabic" w:cs="Simplified Arabic"/>
          <w:sz w:val="26"/>
          <w:szCs w:val="26"/>
          <w:rtl/>
          <w:lang w:val="en-US" w:bidi="ar-DZ"/>
        </w:rPr>
      </w:pPr>
    </w:p>
    <w:p w14:paraId="0322039A" w14:textId="4AF0D461" w:rsidR="00862BB1" w:rsidRDefault="00862BB1" w:rsidP="00862BB1">
      <w:pPr>
        <w:bidi/>
        <w:rPr>
          <w:rFonts w:ascii="Simplified Arabic" w:eastAsia="Calibri" w:hAnsi="Simplified Arabic" w:cs="Simplified Arabic"/>
          <w:sz w:val="26"/>
          <w:szCs w:val="26"/>
          <w:rtl/>
          <w:lang w:val="en-US" w:bidi="ar-DZ"/>
        </w:rPr>
      </w:pPr>
    </w:p>
    <w:p w14:paraId="1410783E" w14:textId="56E19553" w:rsidR="00862BB1" w:rsidRDefault="00862BB1" w:rsidP="00862BB1">
      <w:pPr>
        <w:bidi/>
        <w:rPr>
          <w:rFonts w:ascii="Simplified Arabic" w:eastAsia="Calibri" w:hAnsi="Simplified Arabic" w:cs="Simplified Arabic"/>
          <w:sz w:val="26"/>
          <w:szCs w:val="26"/>
          <w:rtl/>
          <w:lang w:val="en-US" w:bidi="ar-DZ"/>
        </w:rPr>
      </w:pPr>
    </w:p>
    <w:p w14:paraId="272A70D6" w14:textId="223799DC" w:rsidR="00862BB1" w:rsidRDefault="00862BB1" w:rsidP="00862BB1">
      <w:pPr>
        <w:bidi/>
        <w:rPr>
          <w:rFonts w:ascii="Simplified Arabic" w:eastAsia="Calibri" w:hAnsi="Simplified Arabic" w:cs="Simplified Arabic"/>
          <w:sz w:val="26"/>
          <w:szCs w:val="26"/>
          <w:rtl/>
          <w:lang w:val="en-US" w:bidi="ar-DZ"/>
        </w:rPr>
      </w:pPr>
    </w:p>
    <w:p w14:paraId="4A1657C6" w14:textId="56323260" w:rsidR="00862BB1" w:rsidRDefault="00862BB1" w:rsidP="00862BB1">
      <w:pPr>
        <w:bidi/>
        <w:rPr>
          <w:rFonts w:ascii="Simplified Arabic" w:eastAsia="Calibri" w:hAnsi="Simplified Arabic" w:cs="Simplified Arabic"/>
          <w:sz w:val="26"/>
          <w:szCs w:val="26"/>
          <w:rtl/>
          <w:lang w:val="en-US" w:bidi="ar-DZ"/>
        </w:rPr>
      </w:pPr>
    </w:p>
    <w:p w14:paraId="5EC378D8" w14:textId="0BFFECDC" w:rsidR="00862BB1" w:rsidRDefault="00862BB1" w:rsidP="00862BB1">
      <w:pPr>
        <w:bidi/>
        <w:rPr>
          <w:rFonts w:ascii="Simplified Arabic" w:eastAsia="Calibri" w:hAnsi="Simplified Arabic" w:cs="Simplified Arabic"/>
          <w:sz w:val="26"/>
          <w:szCs w:val="26"/>
          <w:rtl/>
          <w:lang w:val="en-US" w:bidi="ar-DZ"/>
        </w:rPr>
      </w:pPr>
    </w:p>
    <w:p w14:paraId="4374420A" w14:textId="6F6970FD"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sz w:val="26"/>
          <w:szCs w:val="26"/>
          <w:rtl/>
        </w:rPr>
        <w:lastRenderedPageBreak/>
        <w:t xml:space="preserve">الملحق </w:t>
      </w:r>
      <w:proofErr w:type="gramStart"/>
      <w:r w:rsidRPr="00862BB1">
        <w:rPr>
          <w:rFonts w:ascii="Simplified Arabic" w:eastAsia="Calibri" w:hAnsi="Simplified Arabic" w:cs="Simplified Arabic"/>
          <w:sz w:val="26"/>
          <w:szCs w:val="26"/>
          <w:rtl/>
        </w:rPr>
        <w:t xml:space="preserve">رقم </w:t>
      </w:r>
      <w:r w:rsidRPr="00862BB1">
        <w:rPr>
          <w:rFonts w:ascii="Simplified Arabic" w:eastAsia="Calibri" w:hAnsi="Simplified Arabic" w:cs="Simplified Arabic"/>
          <w:sz w:val="26"/>
          <w:szCs w:val="26"/>
        </w:rPr>
        <w:t>)</w:t>
      </w:r>
      <w:proofErr w:type="gramEnd"/>
      <w:r w:rsidRPr="00862BB1">
        <w:rPr>
          <w:rFonts w:ascii="Simplified Arabic" w:eastAsia="Calibri" w:hAnsi="Simplified Arabic" w:cs="Simplified Arabic"/>
          <w:sz w:val="26"/>
          <w:szCs w:val="26"/>
          <w:rtl/>
          <w:lang w:bidi="ar-DZ"/>
        </w:rPr>
        <w:t xml:space="preserve"> 01 </w:t>
      </w:r>
      <w:r w:rsidRPr="00862BB1">
        <w:rPr>
          <w:rFonts w:ascii="Simplified Arabic" w:eastAsia="Calibri" w:hAnsi="Simplified Arabic" w:cs="Simplified Arabic"/>
          <w:sz w:val="26"/>
          <w:szCs w:val="26"/>
          <w:lang w:bidi="ar-DZ"/>
        </w:rPr>
        <w:t>(</w:t>
      </w:r>
      <w:r w:rsidRPr="00862BB1">
        <w:rPr>
          <w:rFonts w:ascii="Simplified Arabic" w:eastAsia="Calibri" w:hAnsi="Simplified Arabic" w:cs="Simplified Arabic"/>
          <w:sz w:val="26"/>
          <w:szCs w:val="26"/>
          <w:rtl/>
          <w:lang w:bidi="ar-DZ"/>
        </w:rPr>
        <w:t xml:space="preserve"> استبيان</w:t>
      </w:r>
      <w:r w:rsidR="006C0583">
        <w:rPr>
          <w:rFonts w:ascii="Simplified Arabic" w:eastAsia="Calibri" w:hAnsi="Simplified Arabic" w:cs="Simplified Arabic" w:hint="cs"/>
          <w:sz w:val="26"/>
          <w:szCs w:val="26"/>
          <w:rtl/>
          <w:lang w:bidi="ar-DZ"/>
        </w:rPr>
        <w:t xml:space="preserve"> موجه الى مقدمي الخدمات</w:t>
      </w:r>
    </w:p>
    <w:p w14:paraId="5E164A54" w14:textId="77777777"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sz w:val="26"/>
          <w:szCs w:val="26"/>
          <w:rtl/>
          <w:lang w:bidi="ar-DZ"/>
        </w:rPr>
        <w:t>الجمهورية الجزائـرية الديمقراطية الشعبية وزارة التعليم العالي والبحث العلمي</w:t>
      </w:r>
    </w:p>
    <w:p w14:paraId="182E6A69" w14:textId="77777777" w:rsidR="00862BB1" w:rsidRPr="00862BB1" w:rsidRDefault="00862BB1" w:rsidP="00862BB1">
      <w:pPr>
        <w:bidi/>
        <w:spacing w:after="160" w:line="259" w:lineRule="auto"/>
        <w:jc w:val="both"/>
        <w:rPr>
          <w:rFonts w:ascii="Simplified Arabic" w:eastAsia="Calibri" w:hAnsi="Simplified Arabic" w:cs="Simplified Arabic"/>
          <w:sz w:val="26"/>
          <w:szCs w:val="26"/>
          <w:rtl/>
        </w:rPr>
      </w:pPr>
      <w:r w:rsidRPr="00862BB1">
        <w:rPr>
          <w:rFonts w:ascii="Simplified Arabic" w:eastAsia="Calibri" w:hAnsi="Simplified Arabic" w:cs="Simplified Arabic"/>
          <w:sz w:val="26"/>
          <w:szCs w:val="26"/>
          <w:rtl/>
        </w:rPr>
        <w:t>المدرسة العليا لإدارة الأعمال – تلمسان –</w:t>
      </w:r>
    </w:p>
    <w:p w14:paraId="47B4F537" w14:textId="77777777" w:rsidR="00862BB1" w:rsidRPr="00862BB1" w:rsidRDefault="00862BB1" w:rsidP="00862BB1">
      <w:pPr>
        <w:bidi/>
        <w:spacing w:after="160" w:line="259" w:lineRule="auto"/>
        <w:jc w:val="both"/>
        <w:rPr>
          <w:rFonts w:ascii="Simplified Arabic" w:eastAsia="Calibri" w:hAnsi="Simplified Arabic" w:cs="Simplified Arabic"/>
          <w:sz w:val="26"/>
          <w:szCs w:val="26"/>
          <w:rtl/>
        </w:rPr>
      </w:pPr>
      <w:r w:rsidRPr="00862BB1">
        <w:rPr>
          <w:rFonts w:ascii="Simplified Arabic" w:eastAsia="Calibri" w:hAnsi="Simplified Arabic" w:cs="Simplified Arabic"/>
          <w:sz w:val="26"/>
          <w:szCs w:val="26"/>
          <w:rtl/>
        </w:rPr>
        <w:t xml:space="preserve">الموضوع: اسقصاء ضمن متطلبات بحث بعنوان: الرضا الوظيفي وأثره على جودة الخدمات الصحية، دراسة حالة بالمؤسسة العمومية للصحة </w:t>
      </w:r>
      <w:proofErr w:type="gramStart"/>
      <w:r w:rsidRPr="00862BB1">
        <w:rPr>
          <w:rFonts w:ascii="Simplified Arabic" w:eastAsia="Calibri" w:hAnsi="Simplified Arabic" w:cs="Simplified Arabic"/>
          <w:sz w:val="26"/>
          <w:szCs w:val="26"/>
          <w:rtl/>
        </w:rPr>
        <w:t xml:space="preserve">الجوارية </w:t>
      </w:r>
      <w:r w:rsidRPr="00862BB1">
        <w:rPr>
          <w:rFonts w:ascii="Simplified Arabic" w:eastAsia="Calibri" w:hAnsi="Simplified Arabic" w:cs="Simplified Arabic"/>
          <w:sz w:val="26"/>
          <w:szCs w:val="26"/>
        </w:rPr>
        <w:t xml:space="preserve"> </w:t>
      </w:r>
      <w:r w:rsidRPr="00862BB1">
        <w:rPr>
          <w:rFonts w:ascii="Simplified Arabic" w:eastAsia="Calibri" w:hAnsi="Simplified Arabic" w:cs="Simplified Arabic"/>
          <w:sz w:val="26"/>
          <w:szCs w:val="26"/>
          <w:rtl/>
          <w:lang w:bidi="ar-DZ"/>
        </w:rPr>
        <w:t>"</w:t>
      </w:r>
      <w:proofErr w:type="gramEnd"/>
      <w:r w:rsidRPr="00862BB1">
        <w:rPr>
          <w:rFonts w:ascii="Simplified Arabic" w:eastAsia="Calibri" w:hAnsi="Simplified Arabic" w:cs="Simplified Arabic"/>
          <w:sz w:val="26"/>
          <w:szCs w:val="26"/>
          <w:rtl/>
        </w:rPr>
        <w:t>محمودي عبد القادر"</w:t>
      </w:r>
      <w:r w:rsidRPr="00862BB1">
        <w:rPr>
          <w:rFonts w:ascii="Simplified Arabic" w:eastAsia="Calibri" w:hAnsi="Simplified Arabic" w:cs="Simplified Arabic"/>
          <w:sz w:val="26"/>
          <w:szCs w:val="26"/>
        </w:rPr>
        <w:t> </w:t>
      </w:r>
      <w:r w:rsidRPr="00862BB1">
        <w:rPr>
          <w:rFonts w:ascii="Simplified Arabic" w:eastAsia="Calibri" w:hAnsi="Simplified Arabic" w:cs="Simplified Arabic"/>
          <w:sz w:val="26"/>
          <w:szCs w:val="26"/>
          <w:rtl/>
        </w:rPr>
        <w:t xml:space="preserve"> "جديوية" ولاية غليزان.</w:t>
      </w:r>
    </w:p>
    <w:p w14:paraId="04302C3B" w14:textId="77777777"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sz w:val="26"/>
          <w:szCs w:val="26"/>
          <w:rtl/>
        </w:rPr>
        <w:t xml:space="preserve">أخي /أختي </w:t>
      </w:r>
      <w:proofErr w:type="gramStart"/>
      <w:r w:rsidRPr="00862BB1">
        <w:rPr>
          <w:rFonts w:ascii="Simplified Arabic" w:eastAsia="Calibri" w:hAnsi="Simplified Arabic" w:cs="Simplified Arabic"/>
          <w:sz w:val="26"/>
          <w:szCs w:val="26"/>
          <w:rtl/>
        </w:rPr>
        <w:t xml:space="preserve">الفاضل </w:t>
      </w:r>
      <w:r w:rsidRPr="00862BB1">
        <w:rPr>
          <w:rFonts w:ascii="Simplified Arabic" w:eastAsia="Calibri" w:hAnsi="Simplified Arabic" w:cs="Simplified Arabic"/>
          <w:sz w:val="26"/>
          <w:szCs w:val="26"/>
        </w:rPr>
        <w:t>)</w:t>
      </w:r>
      <w:proofErr w:type="gramEnd"/>
      <w:r w:rsidRPr="00862BB1">
        <w:rPr>
          <w:rFonts w:ascii="Simplified Arabic" w:eastAsia="Calibri" w:hAnsi="Simplified Arabic" w:cs="Simplified Arabic"/>
          <w:sz w:val="26"/>
          <w:szCs w:val="26"/>
          <w:rtl/>
          <w:lang w:bidi="ar-DZ"/>
        </w:rPr>
        <w:t xml:space="preserve"> ة </w:t>
      </w:r>
      <w:r w:rsidRPr="00862BB1">
        <w:rPr>
          <w:rFonts w:ascii="Simplified Arabic" w:eastAsia="Calibri" w:hAnsi="Simplified Arabic" w:cs="Simplified Arabic"/>
          <w:sz w:val="26"/>
          <w:szCs w:val="26"/>
        </w:rPr>
        <w:t xml:space="preserve">( </w:t>
      </w:r>
      <w:r w:rsidRPr="00862BB1">
        <w:rPr>
          <w:rFonts w:ascii="Simplified Arabic" w:eastAsia="Calibri" w:hAnsi="Simplified Arabic" w:cs="Simplified Arabic"/>
          <w:sz w:val="26"/>
          <w:szCs w:val="26"/>
          <w:rtl/>
          <w:lang w:bidi="ar-DZ"/>
        </w:rPr>
        <w:t>تحية طيبة مني لكم</w:t>
      </w:r>
    </w:p>
    <w:p w14:paraId="471D8077" w14:textId="77777777"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sz w:val="26"/>
          <w:szCs w:val="26"/>
          <w:rtl/>
          <w:lang w:bidi="ar-DZ"/>
        </w:rPr>
        <w:t>أرجوا منكم التكرم والإجابة على هذه الأسئلة ومساعدتنا في إنجاح هذه الدراسة لإثراء البحوث العلمية، وفي الأخير نشكركم على تعاونكم معنا.</w:t>
      </w:r>
    </w:p>
    <w:p w14:paraId="51D63570" w14:textId="77777777"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sz w:val="26"/>
          <w:szCs w:val="26"/>
          <w:rtl/>
          <w:lang w:bidi="ar-DZ"/>
        </w:rPr>
        <w:t xml:space="preserve">  أولا: البيانات الشخصية.</w:t>
      </w:r>
    </w:p>
    <w:p w14:paraId="2A64C963" w14:textId="6CFA7399"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14560" behindDoc="0" locked="0" layoutInCell="1" allowOverlap="1" wp14:anchorId="2FD4ABB8" wp14:editId="3FB6C363">
                <wp:simplePos x="0" y="0"/>
                <wp:positionH relativeFrom="column">
                  <wp:posOffset>5019675</wp:posOffset>
                </wp:positionH>
                <wp:positionV relativeFrom="paragraph">
                  <wp:posOffset>99060</wp:posOffset>
                </wp:positionV>
                <wp:extent cx="228600" cy="152400"/>
                <wp:effectExtent l="9525" t="11430" r="9525" b="7620"/>
                <wp:wrapNone/>
                <wp:docPr id="72" name="مستطيل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3BAA30" id="مستطيل 72" o:spid="_x0000_s1026" style="position:absolute;left:0;text-align:left;margin-left:395.25pt;margin-top:7.8pt;width:18pt;height:12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JldMQIAAEAEAAAOAAAAZHJzL2Uyb0RvYy54bWysU0uOEzEQ3SNxB8t70h8l82mlMxplCEIa&#10;YKSBAzhud7eFf5SddMIaNnMUtiy4SnIbqt2ZkAFWCC8sl6v8XPVe1fRqoxVZC/DSmpJmo5QSYbit&#10;pGlK+uH94sUFJT4wUzFljSjpVnh6NXv+bNq5QuS2taoSQBDE+KJzJW1DcEWSeN4KzfzIOmHQWVvQ&#10;LKAJTVIB6xBdqyRP07Oks1A5sFx4j7c3g5POIn5dCx7e1bUXgaiSYm4h7hD3Zb8nsykrGmCulfyQ&#10;BvuHLDSTBj89Qt2wwMgK5B9QWnKw3tZhxK1ObF1LLmINWE2W/lbNfcuciLUgOd4dafL/D5a/Xd8B&#10;kVVJz3NKDNOo0f7r7vvu2+7H/mH/heA1ctQ5X2DovbuDvkrvbi3/6Imx85aZRlwD2K4VrMLMsj4+&#10;efKgNzw+Jcvuja3wB7YKNtK1qUH3gEgE2URVtkdVxCYQjpd5fnGWonYcXdkkH+O5/4EVj48d+PBK&#10;WE36Q0kBRY/gbH3rwxD6GBKTt0pWC6lUNKBZzhWQNcMGWcR1QPenYcqQrqSXk3wSkZ/4/ClEGtff&#10;ILQM2OlK6pJeHINY0bP20lSYJisCk2o4Y3XKHGjsmRsUWNpqiyyCHdoYxw4PrYXPlHTYwiX1n1YM&#10;BCXqtUElLrPxuO/5aIwn5zkacOpZnnqY4QhV0kDJcJyHYU5WDmTT4k9ZrN3Ya1SvlpHZXtkhq0Oy&#10;2KZRm8NI9XNwaseoX4M/+wkAAP//AwBQSwMEFAAGAAgAAAAhAMOP5ibeAAAACQEAAA8AAABkcnMv&#10;ZG93bnJldi54bWxMj8FOg0AQhu8mvsNmTLzZXWmKhbI0RlMTjy29eFtgBCo7S9ilRZ/e8VSPM/+X&#10;f77JtrPtxRlH3znS8LhQIJAqV3fUaDgWu4c1CB8M1aZ3hBq+0cM2v73JTFq7C+3xfAiN4BLyqdHQ&#10;hjCkUvqqRWv8wg1InH260ZrA49jIejQXLre9jJSKpTUd8YXWDPjSYvV1mKyGsouO5mdfvCmb7Jbh&#10;fS5O08er1vd38/MGRMA5XGH402d1yNmpdBPVXvQanhK1YpSDVQyCgXUU86LUsExikHkm/3+Q/wIA&#10;AP//AwBQSwECLQAUAAYACAAAACEAtoM4kv4AAADhAQAAEwAAAAAAAAAAAAAAAAAAAAAAW0NvbnRl&#10;bnRfVHlwZXNdLnhtbFBLAQItABQABgAIAAAAIQA4/SH/1gAAAJQBAAALAAAAAAAAAAAAAAAAAC8B&#10;AABfcmVscy8ucmVsc1BLAQItABQABgAIAAAAIQDExJldMQIAAEAEAAAOAAAAAAAAAAAAAAAAAC4C&#10;AABkcnMvZTJvRG9jLnhtbFBLAQItABQABgAIAAAAIQDDj+Ym3gAAAAkBAAAPAAAAAAAAAAAAAAAA&#10;AIsEAABkcnMvZG93bnJldi54bWxQSwUGAAAAAAQABADzAAAAlgUAAAAA&#10;"/>
            </w:pict>
          </mc:Fallback>
        </mc:AlternateContent>
      </w: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15584" behindDoc="0" locked="0" layoutInCell="1" allowOverlap="1" wp14:anchorId="59BC8204" wp14:editId="2B87B1C0">
                <wp:simplePos x="0" y="0"/>
                <wp:positionH relativeFrom="column">
                  <wp:posOffset>3943350</wp:posOffset>
                </wp:positionH>
                <wp:positionV relativeFrom="paragraph">
                  <wp:posOffset>99060</wp:posOffset>
                </wp:positionV>
                <wp:extent cx="238125" cy="152400"/>
                <wp:effectExtent l="9525" t="11430" r="9525" b="7620"/>
                <wp:wrapNone/>
                <wp:docPr id="73" name="مستطيل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870C8D" id="مستطيل 73" o:spid="_x0000_s1026" style="position:absolute;left:0;text-align:left;margin-left:310.5pt;margin-top:7.8pt;width:18.75pt;height:12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VICMQIAAEAEAAAOAAAAZHJzL2Uyb0RvYy54bWysU81uEzEQviPxDpbvZH+a0HaVTVWlBCEV&#10;qFR4AMfr3bXw2mbsZBPOcOFRuHLgVZK3YexNQ/gRB4QPlscz/vzNNzPTq02nyFqAk0aXNBullAjN&#10;TSV1U9K3bxZPLihxnumKKaNFSbfC0avZ40fT3hYiN61RlQCCINoVvS1p670tksTxVnTMjYwVGp21&#10;gY55NKFJKmA9oncqydP0adIbqCwYLpzD25vBSWcRv64F96/r2glPVEmRm487xH0Z9mQ2ZUUDzLaS&#10;H2iwf2DRManx0yPUDfOMrED+BtVJDsaZ2o+46RJT15KLmANmk6W/ZHPfMitiLiiOs0eZ3P+D5a/W&#10;d0BkVdLzM0o067BG+0+7r7svu2/7z/uPBK9Ro966AkPv7R2ELJ29NfydI9rMW6YbcQ1g+lawCpll&#10;IT756UEwHD4ly/6lqfAHtvImyrWpoQuAKATZxKpsj1URG084XuZnF1k+oYSjK5vk4zRWLWHFw2ML&#10;zj8XpiPhUFLAokdwtr51PpBhxUNIJG+UrBZSqWhAs5wrIGuGDbKIK/LHHE/DlCZ9SS8nyOPvEGlc&#10;f4LopMdOV7Ir6cUxiBVBtWe6in3omVTDGSkrfZAxKDdUYGmqLaoIZmhjHDs8tAY+UNJjC5fUvV8x&#10;EJSoFxorcZmNx6HnozGenOdowKlneephmiNUST0lw3HuhzlZWZBNiz9lMXdtrrF6tYzKhsoOrA5k&#10;sU2j4IeRCnNwaseoH4M/+w4AAP//AwBQSwMEFAAGAAgAAAAhAIWyNO3fAAAACQEAAA8AAABkcnMv&#10;ZG93bnJldi54bWxMj0FPg0AUhO8m/ofNM/Fml9KwaZGlMZqaeGzpxdsDXoHK7hJ2adFf7/Nkj5OZ&#10;zHyTbWfTiwuNvnNWw3IRgSBbubqzjYZjsXtag/ABbY29s6Thmzxs8/u7DNPaXe2eLofQCC6xPkUN&#10;bQhDKqWvWjLoF24gy97JjQYDy7GR9YhXLje9jKNISYOd5YUWB3ptqfo6TEZD2cVH/NkX75HZ7Fbh&#10;Yy7O0+eb1o8P88sziEBz+A/DHz6jQ85MpZts7UWvQcVL/hLYSBQIDqhknYAoNaw2CmSeydsH+S8A&#10;AAD//wMAUEsBAi0AFAAGAAgAAAAhALaDOJL+AAAA4QEAABMAAAAAAAAAAAAAAAAAAAAAAFtDb250&#10;ZW50X1R5cGVzXS54bWxQSwECLQAUAAYACAAAACEAOP0h/9YAAACUAQAACwAAAAAAAAAAAAAAAAAv&#10;AQAAX3JlbHMvLnJlbHNQSwECLQAUAAYACAAAACEAsAVSAjECAABABAAADgAAAAAAAAAAAAAAAAAu&#10;AgAAZHJzL2Uyb0RvYy54bWxQSwECLQAUAAYACAAAACEAhbI07d8AAAAJAQAADwAAAAAAAAAAAAAA&#10;AACLBAAAZHJzL2Rvd25yZXYueG1sUEsFBgAAAAAEAAQA8wAAAJcFAAAAAA==&#10;"/>
            </w:pict>
          </mc:Fallback>
        </mc:AlternateContent>
      </w:r>
      <w:r w:rsidRPr="00862BB1">
        <w:rPr>
          <w:rFonts w:ascii="Simplified Arabic" w:eastAsia="Calibri" w:hAnsi="Simplified Arabic" w:cs="Simplified Arabic"/>
          <w:sz w:val="26"/>
          <w:szCs w:val="26"/>
          <w:rtl/>
          <w:lang w:bidi="ar-DZ"/>
        </w:rPr>
        <w:t>الجنس: ذكر                 أنثى</w:t>
      </w:r>
    </w:p>
    <w:p w14:paraId="778E9482" w14:textId="4BE3BEC2" w:rsidR="00862BB1" w:rsidRPr="00862BB1" w:rsidRDefault="005665C2"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2752" behindDoc="0" locked="0" layoutInCell="1" allowOverlap="1" wp14:anchorId="0A5D4B2F" wp14:editId="5A087DA2">
                <wp:simplePos x="0" y="0"/>
                <wp:positionH relativeFrom="column">
                  <wp:posOffset>4695825</wp:posOffset>
                </wp:positionH>
                <wp:positionV relativeFrom="paragraph">
                  <wp:posOffset>88900</wp:posOffset>
                </wp:positionV>
                <wp:extent cx="238125" cy="142875"/>
                <wp:effectExtent l="9525" t="7620" r="9525" b="11430"/>
                <wp:wrapNone/>
                <wp:docPr id="68" name="مستطيل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2B54B0" id="مستطيل 68" o:spid="_x0000_s1026" style="position:absolute;left:0;text-align:left;margin-left:369.75pt;margin-top:7pt;width:18.75pt;height:11.2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7oQMAIAAEAEAAAOAAAAZHJzL2Uyb0RvYy54bWysU81uEzEQviPxDpbvZLMhadNVNlWVEoRU&#10;oFLhARyvd9fCf4ydbMoZLjwKVw68SvI2jL1pCD/igPDB8njGn7/5ZmZ2udWKbAR4aU1J88GQEmG4&#10;raRpSvr2zfLJlBIfmKmYskaU9F54ejl//GjWuUKMbGtVJYAgiPFF50rahuCKLPO8FZr5gXXCoLO2&#10;oFlAE5qsAtYhulbZaDg8yzoLlQPLhfd4e9076Tzh17Xg4XVdexGIKilyC2mHtK/ins1nrGiAuVby&#10;Aw32Dyw0kwY/PUJds8DIGuRvUFpysN7WYcCtzmxdSy5SDphNPvwlm7uWOZFyQXG8O8rk/x8sf7W5&#10;BSKrkp5hpQzTWKP9p93X3Zfdt/3n/UeC16hR53yBoXfuFmKW3t1Y/s4TYxctM424ArBdK1iFzPIY&#10;n/30IBoen5JV99JW+ANbB5vk2tagIyAKQbapKvfHqohtIBwvR0+n+WhCCUdXPh5NzyfpB1Y8PHbg&#10;w3NhNYmHkgIWPYGzzY0PkQwrHkISeatktZRKJQOa1UIB2TBskGVaB3R/GqYM6Up6MUEef4cYpvUn&#10;CC0DdrqSuqTTYxAromrPTJX6MDCp+jNSVuYgY1Sur8DKVveoIti+jXHs8NBa+EBJhy1cUv9+zUBQ&#10;ol4YrMRFPh7Hnk/GeHI+QgNOPatTDzMcoUoaKOmPi9DPydqBbFr8KU+5G3uF1atlUjZWtmd1IItt&#10;mgQ/jFScg1M7Rf0Y/Pl3AAAA//8DAFBLAwQUAAYACAAAACEAqoYXD94AAAAJAQAADwAAAGRycy9k&#10;b3ducmV2LnhtbEyPQU+DQBCF7yb+h82YeLOLxRaLLI3R1MRjSy/eBhgBZWcJu7Tor3c86W1e3pc3&#10;72Xb2fbqRKPvHBu4XUSgiCtXd9wYOBa7m3tQPiDX2DsmA1/kYZtfXmSY1u7MezodQqMkhH2KBtoQ&#10;hlRrX7Vk0S/cQCzeuxstBpFjo+sRzxJue72MorW22LF8aHGgp5aqz8NkDZTd8ojf++IlsptdHF7n&#10;4mN6ezbm+mp+fAAVaA5/MPzWl+qQS6fSTVx71RtI4s1KUDHuZJMASZLIURqI1yvQeab/L8h/AAAA&#10;//8DAFBLAQItABQABgAIAAAAIQC2gziS/gAAAOEBAAATAAAAAAAAAAAAAAAAAAAAAABbQ29udGVu&#10;dF9UeXBlc10ueG1sUEsBAi0AFAAGAAgAAAAhADj9If/WAAAAlAEAAAsAAAAAAAAAAAAAAAAALwEA&#10;AF9yZWxzLy5yZWxzUEsBAi0AFAAGAAgAAAAhAHyPuhAwAgAAQAQAAA4AAAAAAAAAAAAAAAAALgIA&#10;AGRycy9lMm9Eb2MueG1sUEsBAi0AFAAGAAgAAAAhAKqGFw/eAAAACQEAAA8AAAAAAAAAAAAAAAAA&#10;igQAAGRycy9kb3ducmV2LnhtbFBLBQYAAAAABAAEAPMAAACVBQAAAAA=&#10;"/>
            </w:pict>
          </mc:Fallback>
        </mc:AlternateContent>
      </w:r>
      <w:r w:rsidR="00862BB1"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5824" behindDoc="0" locked="0" layoutInCell="1" allowOverlap="1" wp14:anchorId="0CCC8AA3" wp14:editId="207C064D">
                <wp:simplePos x="0" y="0"/>
                <wp:positionH relativeFrom="column">
                  <wp:posOffset>857250</wp:posOffset>
                </wp:positionH>
                <wp:positionV relativeFrom="paragraph">
                  <wp:posOffset>88900</wp:posOffset>
                </wp:positionV>
                <wp:extent cx="238125" cy="142875"/>
                <wp:effectExtent l="9525" t="7620" r="9525" b="11430"/>
                <wp:wrapNone/>
                <wp:docPr id="71" name="مستطيل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1FA674" id="مستطيل 71" o:spid="_x0000_s1026" style="position:absolute;left:0;text-align:left;margin-left:67.5pt;margin-top:7pt;width:18.75pt;height:11.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7DsLgIAAEAEAAAOAAAAZHJzL2Uyb0RvYy54bWysU82O0zAQviPxDpbvNE1o2W7UdLXqUoS0&#10;wEoLD+A6TmLhP8Zu03JmLzwKVw68Svs2TJy2lB9xQPhgeTzjz998MzO92mhF1gK8tKag6WBIiTDc&#10;ltLUBX33dvFkQokPzJRMWSMKuhWeXs0eP5q2LheZbawqBRAEMT5vXUGbEFyeJJ43QjM/sE4YdFYW&#10;NAtoQp2UwFpE1yrJhsNnSWuhdGC58B5vb3onnUX8qhI8vKkqLwJRBUVuIe4Q92W3J7Mpy2tgrpH8&#10;QIP9AwvNpMFPT1A3LDCyAvkblJYcrLdVGHCrE1tVkouYA2aTDn/J5r5hTsRcUBzvTjL5/wfLX6/v&#10;gMiyoBcpJYZprNH+Yfd192X3bf95/4ngNWrUOp9j6L27gy5L724tf++JsfOGmVpcA9i2EaxEZjE+&#10;+elBZ3h8SpbtK1viD2wVbJRrU4HuAFEIsolV2Z6qIjaBcLzMnk7SbEwJR1c6yiYX445RwvLjYwc+&#10;vBBWk+5QUMCiR3C2vvWhDz2GRPJWyXIhlYoG1Mu5ArJm2CCLuA7o/jxMGdIW9HKMPP4OMYzrTxBa&#10;Bux0JXVBJ6cglneqPTdl7MPApOrPmJ0ymORRub4CS1tuUUWwfRvj2OGhsfCRkhZbuKD+w4qBoES9&#10;NFiJy3Q06no+GqPxRYYGnHuW5x5mOEIVNFDSH+ehn5OVA1k3+FMaczf2GqtXyahsx69ndSCLbRpr&#10;cxipbg7O7Rj1Y/Bn3wEAAP//AwBQSwMEFAAGAAgAAAAhAFarOF/eAAAACQEAAA8AAABkcnMvZG93&#10;bnJldi54bWxMj0FPg0AQhe8m/ofNmHiziyDVIktjNDXx2NKLt4WdAsrOEnZp0V/v9FRPMy/z8uZ7&#10;+Xq2vTji6DtHCu4XEQik2pmOGgX7cnP3BMIHTUb3jlDBD3pYF9dXuc6MO9EWj7vQCA4hn2kFbQhD&#10;JqWvW7TaL9yAxLeDG60OLMdGmlGfONz2Mo6ipbS6I/7Q6gFfW6y/d5NVUHXxXv9uy/fIrjZJ+JjL&#10;r+nzTanbm/nlGUTAOVzMcMZndCiYqXITGS961knKXQIvDzzPhsc4BVEpSJYpyCKX/xsUfwAAAP//&#10;AwBQSwECLQAUAAYACAAAACEAtoM4kv4AAADhAQAAEwAAAAAAAAAAAAAAAAAAAAAAW0NvbnRlbnRf&#10;VHlwZXNdLnhtbFBLAQItABQABgAIAAAAIQA4/SH/1gAAAJQBAAALAAAAAAAAAAAAAAAAAC8BAABf&#10;cmVscy8ucmVsc1BLAQItABQABgAIAAAAIQBtj7DsLgIAAEAEAAAOAAAAAAAAAAAAAAAAAC4CAABk&#10;cnMvZTJvRG9jLnhtbFBLAQItABQABgAIAAAAIQBWqzhf3gAAAAkBAAAPAAAAAAAAAAAAAAAAAIgE&#10;AABkcnMvZG93bnJldi54bWxQSwUGAAAAAAQABADzAAAAkwUAAAAA&#10;"/>
            </w:pict>
          </mc:Fallback>
        </mc:AlternateContent>
      </w:r>
      <w:r w:rsidR="00862BB1"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4800" behindDoc="0" locked="0" layoutInCell="1" allowOverlap="1" wp14:anchorId="1DEF4C0F" wp14:editId="6417819A">
                <wp:simplePos x="0" y="0"/>
                <wp:positionH relativeFrom="column">
                  <wp:posOffset>2181225</wp:posOffset>
                </wp:positionH>
                <wp:positionV relativeFrom="paragraph">
                  <wp:posOffset>88900</wp:posOffset>
                </wp:positionV>
                <wp:extent cx="247650" cy="142875"/>
                <wp:effectExtent l="9525" t="7620" r="9525" b="11430"/>
                <wp:wrapNone/>
                <wp:docPr id="70" name="مستطيل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659AD0" id="مستطيل 70" o:spid="_x0000_s1026" style="position:absolute;left:0;text-align:left;margin-left:171.75pt;margin-top:7pt;width:19.5pt;height:11.2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61+RMwIAAEAEAAAOAAAAZHJzL2Uyb0RvYy54bWysU8GO0zAQvSPxD5bvNE3UbrtR09WqSxHS&#10;AistfIDrOImFY5ux27Sc4bKfwpUDv9L+DWOnW7rACeGD5fGMn9+8mZldbVtFNgKcNLqg6WBIidDc&#10;lFLXBf3wfvliSonzTJdMGS0KuhOOXs2fP5t1NheZaYwqBRAE0S7vbEEb722eJI43omVuYKzQ6KwM&#10;tMyjCXVSAusQvVVJNhxeJJ2B0oLhwjm8vemddB7xq0pw/66qnPBEFRS5+bhD3FdhT+YzltfAbCP5&#10;kQb7BxYtkxo/PUHdMM/IGuQfUK3kYJyp/ICbNjFVJbmIOWA26fC3bO4bZkXMBcVx9iST+3+w/O3m&#10;DogsCzpBeTRrsUaHr/vv+2/7H4eHwxeC16hRZ12Ooff2DkKWzt4a/tERbRYN07W4BjBdI1iJzNIQ&#10;nzx5EAyHT8mqe2NK/IGtvYlybStoAyAKQbaxKrtTVcTWE46X2WhyMUZyHF3pKJtOxvEHlj8+tuD8&#10;K2FaEg4FBSx6BGebW+cDGZY/hkTyRslyKZWKBtSrhQKyYdggy7iO6O48TGnSFfRynI0j8hOfO4cY&#10;xvU3iFZ67HQl24JOT0EsD6q91GXsQ8+k6s9IWemjjEG5vgIrU+5QRTB9G+PY4aEx8JmSDlu4oO7T&#10;moGgRL3WWInLdDQKPR+N0XiSoQHnntW5h2mOUAX1lPTHhe/nZG1B1g3+lMbctbnG6lUyKhsq27M6&#10;ksU2jYIfRyrMwbkdo34N/vwnAAAA//8DAFBLAwQUAAYACAAAACEA61ei8N0AAAAJAQAADwAAAGRy&#10;cy9kb3ducmV2LnhtbEyPQU+DQBCF7yb+h82YeLOL0DYVWRqjqYnHll68DTACys4SdmnRX+94qreZ&#10;eS9vvpdtZ9urE42+c2zgfhGBIq5c3XFj4Fjs7jagfECusXdMBr7Jwza/vsowrd2Z93Q6hEZJCPsU&#10;DbQhDKnWvmrJol+4gVi0DzdaDLKOja5HPEu47XUcRWttsWP50OJAzy1VX4fJGii7+Ig/++I1sg+7&#10;JLzNxef0/mLM7c389Agq0BwuZvjDF3TIhal0E9de9QaSZbISqwhL6SSGZBPLoZRhvQKdZ/p/g/wX&#10;AAD//wMAUEsBAi0AFAAGAAgAAAAhALaDOJL+AAAA4QEAABMAAAAAAAAAAAAAAAAAAAAAAFtDb250&#10;ZW50X1R5cGVzXS54bWxQSwECLQAUAAYACAAAACEAOP0h/9YAAACUAQAACwAAAAAAAAAAAAAAAAAv&#10;AQAAX3JlbHMvLnJlbHNQSwECLQAUAAYACAAAACEAZetfkTMCAABABAAADgAAAAAAAAAAAAAAAAAu&#10;AgAAZHJzL2Uyb0RvYy54bWxQSwECLQAUAAYACAAAACEA61ei8N0AAAAJAQAADwAAAAAAAAAAAAAA&#10;AACNBAAAZHJzL2Rvd25yZXYueG1sUEsFBgAAAAAEAAQA8wAAAJcFAAAAAA==&#10;"/>
            </w:pict>
          </mc:Fallback>
        </mc:AlternateContent>
      </w:r>
      <w:r w:rsidR="00862BB1"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3776" behindDoc="0" locked="0" layoutInCell="1" allowOverlap="1" wp14:anchorId="0045A1D0" wp14:editId="27C3F610">
                <wp:simplePos x="0" y="0"/>
                <wp:positionH relativeFrom="column">
                  <wp:posOffset>3562350</wp:posOffset>
                </wp:positionH>
                <wp:positionV relativeFrom="paragraph">
                  <wp:posOffset>88900</wp:posOffset>
                </wp:positionV>
                <wp:extent cx="257175" cy="142875"/>
                <wp:effectExtent l="9525" t="7620" r="9525" b="11430"/>
                <wp:wrapNone/>
                <wp:docPr id="69" name="مستطيل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428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3A99ED" id="مستطيل 69" o:spid="_x0000_s1026" style="position:absolute;left:0;text-align:left;margin-left:280.5pt;margin-top:7pt;width:20.25pt;height:11.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IoyMwIAAEAEAAAOAAAAZHJzL2Uyb0RvYy54bWysU8GO0zAQvSPxD5bvNE3UbrdR09WqSxHS&#10;AistfIDrOImFY5ux27Sc4bKfwpUDv9L+DWOnW7rACeGDNeMZv5l5MzO72raKbAQ4aXRB08GQEqG5&#10;KaWuC/rh/fLFJSXOM10yZbQo6E44ejV//mzW2VxkpjGqFEAQRLu8swVtvLd5kjjeiJa5gbFCo7Ey&#10;0DKPKtRJCaxD9FYl2XB4kXQGSguGC+fw9aY30nnEryrB/buqcsITVVDMzccb4r0KdzKfsbwGZhvJ&#10;j2mwf8iiZVJj0BPUDfOMrEH+AdVKDsaZyg+4aRNTVZKLWANWkw5/q+a+YVbEWpAcZ080uf8Hy99u&#10;7oDIsqAXU0o0a7FHh6/77/tv+x+Hh8MXgs/IUWddjq739g5Clc7eGv7REW0WDdO1uAYwXSNYiZml&#10;wT958iEoDr+SVffGlBiBrb2JdG0raAMgEkG2sSu7U1fE1hOOj9l4kk7GlHA0paPsEuUQgeWPny04&#10;/0qYlgShoIBNj+Bsc+t87/roEpM3SpZLqVRUoF4tFJANwwFZxnNEd+duSpOuoNNxNo7IT2zuHGIY&#10;z98gWulx0pVsC3p5cmJ5YO2lLjFNlnsmVS9jdUofaQzM9R1YmXKHLILpxxjXDoXGwGdKOhzhgrpP&#10;awaCEvVaYyem6WgUZj4qo/EkQwXOLatzC9McoQrqKenFhe/3ZG1B1g1GSmPt2lxj9yoZmQ2d7bM6&#10;JotjGntzXKmwB+d69Pq1+POfAAAA//8DAFBLAwQUAAYACAAAACEATH9i3N4AAAAJAQAADwAAAGRy&#10;cy9kb3ducmV2LnhtbEyPwU7DMBBE70j8g7VI3KidlkQQ4lQIVCSObXrhtomXJBDbUey0ga9nOcFp&#10;NZrR7Jtiu9hBnGgKvXcakpUCQa7xpnethmO1u7kDESI6g4N3pOGLAmzLy4sCc+PPbk+nQ2wFl7iQ&#10;o4YuxjGXMjQdWQwrP5Jj791PFiPLqZVmwjOX20Gulcqkxd7xhw5Heuqo+TzMVkPdr4/4va9elL3f&#10;beLrUn3Mb89aX18tjw8gIi3xLwy/+IwOJTPVfnYmiEFDmiW8JbJxy5cDmUpSELWGTZaCLAv5f0H5&#10;AwAA//8DAFBLAQItABQABgAIAAAAIQC2gziS/gAAAOEBAAATAAAAAAAAAAAAAAAAAAAAAABbQ29u&#10;dGVudF9UeXBlc10ueG1sUEsBAi0AFAAGAAgAAAAhADj9If/WAAAAlAEAAAsAAAAAAAAAAAAAAAAA&#10;LwEAAF9yZWxzLy5yZWxzUEsBAi0AFAAGAAgAAAAhAFvEijIzAgAAQAQAAA4AAAAAAAAAAAAAAAAA&#10;LgIAAGRycy9lMm9Eb2MueG1sUEsBAi0AFAAGAAgAAAAhAEx/YtzeAAAACQEAAA8AAAAAAAAAAAAA&#10;AAAAjQQAAGRycy9kb3ducmV2LnhtbFBLBQYAAAAABAAEAPMAAACYBQAAAAA=&#10;"/>
            </w:pict>
          </mc:Fallback>
        </mc:AlternateContent>
      </w:r>
      <w:r w:rsidR="00862BB1" w:rsidRPr="00862BB1">
        <w:rPr>
          <w:rFonts w:ascii="Simplified Arabic" w:eastAsia="Calibri" w:hAnsi="Simplified Arabic" w:cs="Simplified Arabic"/>
          <w:sz w:val="26"/>
          <w:szCs w:val="26"/>
          <w:rtl/>
          <w:lang w:bidi="ar-DZ"/>
        </w:rPr>
        <w:t>السن: أقل من 25         من 25-35           من 36-46              أكبر من 47</w:t>
      </w:r>
    </w:p>
    <w:p w14:paraId="33E42C40" w14:textId="7344E043" w:rsidR="00862BB1" w:rsidRPr="00862BB1" w:rsidRDefault="005665C2"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16608" behindDoc="0" locked="0" layoutInCell="1" allowOverlap="1" wp14:anchorId="6A3AE554" wp14:editId="139CBCD4">
                <wp:simplePos x="0" y="0"/>
                <wp:positionH relativeFrom="column">
                  <wp:posOffset>4572000</wp:posOffset>
                </wp:positionH>
                <wp:positionV relativeFrom="paragraph">
                  <wp:posOffset>135890</wp:posOffset>
                </wp:positionV>
                <wp:extent cx="257175" cy="152400"/>
                <wp:effectExtent l="9525" t="13970" r="9525" b="5080"/>
                <wp:wrapNone/>
                <wp:docPr id="65" name="مستطيل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A85C88" id="مستطيل 65" o:spid="_x0000_s1026" style="position:absolute;left:0;text-align:left;margin-left:5in;margin-top:10.7pt;width:20.25pt;height:12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bXcNAIAAEAEAAAOAAAAZHJzL2Uyb0RvYy54bWysU82O0zAQviPxDpbvNEnVbHejpqtVlyKk&#10;BVZaeADXcRIL/zF2my5nuOyjcOXAq7Rvw8Tpli5wQvhgeTzjz998MzO73GpFNgK8tKak2SilRBhu&#10;K2makn54v3xxTokPzFRMWSNKei88vZw/fzbrXCHGtrWqEkAQxPiicyVtQ3BFknjeCs38yDph0Flb&#10;0CygCU1SAesQXatknKZnSWehcmC58B5vrwcnnUf8uhY8vKtrLwJRJUVuIe4Q91W/J/MZKxpgrpX8&#10;QIP9AwvNpMFPj1DXLDCyBvkHlJYcrLd1GHGrE1vXkouYA2aTpb9lc9cyJ2IuKI53R5n8/4Plbze3&#10;QGRV0rOcEsM01mj/dfd99233Y/+w/0LwGjXqnC8w9M7dQp+ldzeWf/TE2EXLTCOuAGzXClYhs6yP&#10;T5486A2PT8mqe2Mr/IGtg41ybWvQPSAKQbaxKvfHqohtIBwvx/k0myI5jq4sH0/SWLWEFY+PHfjw&#10;SlhN+kNJAYsewdnmxoeeDCseQyJ5q2S1lEpFA5rVQgHZMGyQZVyRP+Z4GqYM6Up6kY/ziPzE508h&#10;0rj+BqFlwE5XUpf0/BjEil61l6aKfRiYVMMZKStzkLFXbqjAylb3qCLYoY1x7PDQWvhMSYctXFL/&#10;ac1AUKJeG6zERTaZ9D0fjUk+HaMBp57VqYcZjlAlDZQMx0UY5mTtQDYt/pTF3I29wurVMirbV3Zg&#10;dSCLbRoFP4xUPwendoz6NfjznwAAAP//AwBQSwMEFAAGAAgAAAAhANG1Uq/dAAAACQEAAA8AAABk&#10;cnMvZG93bnJldi54bWxMj8FOwzAMQO9I/ENkJG4sWek2KHUnBBoSx627cEub0BYap2rSrfD1mBMc&#10;LT89P+fb2fXiZMfQeUJYLhQIS7U3HTUIx3J3cwciRE1G954swpcNsC0uL3KdGX+mvT0dYiNYQiHT&#10;CG2MQyZlqFvrdFj4wRLv3v3odORxbKQZ9ZnlrpeJUmvpdEd8odWDfWpt/XmYHELVJUf9vS9flLvf&#10;3cbXufyY3p4Rr6/mxwcQ0c7xD4bffE6HgpsqP5EJokfYsJ5RhGSZgmBgs1YrEBVCukpBFrn8/0Hx&#10;AwAA//8DAFBLAQItABQABgAIAAAAIQC2gziS/gAAAOEBAAATAAAAAAAAAAAAAAAAAAAAAABbQ29u&#10;dGVudF9UeXBlc10ueG1sUEsBAi0AFAAGAAgAAAAhADj9If/WAAAAlAEAAAsAAAAAAAAAAAAAAAAA&#10;LwEAAF9yZWxzLy5yZWxzUEsBAi0AFAAGAAgAAAAhAIRZtdw0AgAAQAQAAA4AAAAAAAAAAAAAAAAA&#10;LgIAAGRycy9lMm9Eb2MueG1sUEsBAi0AFAAGAAgAAAAhANG1Uq/dAAAACQEAAA8AAAAAAAAAAAAA&#10;AAAAjgQAAGRycy9kb3ducmV2LnhtbFBLBQYAAAAABAAEAPMAAACYBQAAAAA=&#10;"/>
            </w:pict>
          </mc:Fallback>
        </mc:AlternateContent>
      </w:r>
      <w:r w:rsidR="00862BB1"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18656" behindDoc="0" locked="0" layoutInCell="1" allowOverlap="1" wp14:anchorId="3819FA68" wp14:editId="0AC9F21B">
                <wp:simplePos x="0" y="0"/>
                <wp:positionH relativeFrom="column">
                  <wp:posOffset>2600325</wp:posOffset>
                </wp:positionH>
                <wp:positionV relativeFrom="paragraph">
                  <wp:posOffset>135890</wp:posOffset>
                </wp:positionV>
                <wp:extent cx="247650" cy="152400"/>
                <wp:effectExtent l="9525" t="13970" r="9525" b="5080"/>
                <wp:wrapNone/>
                <wp:docPr id="67" name="مستطيل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60793C9" id="مستطيل 67" o:spid="_x0000_s1026" style="position:absolute;left:0;text-align:left;margin-left:204.75pt;margin-top:10.7pt;width:19.5pt;height:12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kODNAIAAEAEAAAOAAAAZHJzL2Uyb0RvYy54bWysU82O0zAQviPxDpbvNGnUn92o6WrVpQhp&#10;gZUWHsB1nMTCsc3YbVrOcNlH4cqBV2nfhrHTLV3ghPDB8njGn7/5ZmZ2tW0V2Qhw0uiCDgcpJUJz&#10;U0pdF/TD++WLC0qcZ7pkymhR0J1w9Gr+/Nmss7nITGNUKYAgiHZ5ZwvaeG/zJHG8ES1zA2OFRmdl&#10;oGUeTaiTEliH6K1KsjSdJJ2B0oLhwjm8vemddB7xq0pw/66qnPBEFRS5+bhD3FdhT+YzltfAbCP5&#10;kQb7BxYtkxo/PUHdMM/IGuQfUK3kYJyp/ICbNjFVJbmIOWA2w/S3bO4bZkXMBcVx9iST+3+w/O3m&#10;DogsCzqZUqJZizU6fN1/33/b/zg8HL4QvEaNOutyDL23dxCydPbW8I+OaLNomK7FNYDpGsFKZDYM&#10;8cmTB8Fw+JSsujemxB/Y2pso17aCNgCiEGQbq7I7VUVsPeF4mY2mkzHWjqNrOM5GaaxawvLHxxac&#10;fyVMS8KhoIBFj+Bsc+t8IMPyx5BI3ihZLqVS0YB6tVBANgwbZBlX5I85nocpTbqCXo6zcUR+4nPn&#10;EGlcf4NopcdOV7It6MUpiOVBtZe6jH3omVT9GSkrfZQxKNdXYGXKHaoIpm9jHDs8NAY+U9JhCxfU&#10;fVozEJSo1xorcTkcjULPR2M0nmZowLlnde5hmiNUQT0l/XHh+zlZW5B1gz8NY+7aXGP1KhmVDZXt&#10;WR3JYptGwY8jFebg3I5RvwZ//hMAAP//AwBQSwMEFAAGAAgAAAAhAOFAs1neAAAACQEAAA8AAABk&#10;cnMvZG93bnJldi54bWxMj01PwzAMhu9I/IfISNxYspKhrTSdEGhIHLfuws1tQ1tonKpJt8Kvx5zG&#10;zR+PXj/OtrPrxcmOofNkYLlQICxVvu6oMXAsdndrECEi1dh7sga+bYBtfn2VYVr7M+3t6RAbwSEU&#10;UjTQxjikUoaqtQ7Dwg+WePfhR4eR27GR9YhnDne9TJR6kA474gstDva5tdXXYXIGyi454s++eFVu&#10;s7uPb3PxOb2/GHN7Mz89goh2jhcY/vRZHXJ2Kv1EdRC9Aa02K0YNJEsNggGt1zwouVhpkHkm/3+Q&#10;/wIAAP//AwBQSwECLQAUAAYACAAAACEAtoM4kv4AAADhAQAAEwAAAAAAAAAAAAAAAAAAAAAAW0Nv&#10;bnRlbnRfVHlwZXNdLnhtbFBLAQItABQABgAIAAAAIQA4/SH/1gAAAJQBAAALAAAAAAAAAAAAAAAA&#10;AC8BAABfcmVscy8ucmVsc1BLAQItABQABgAIAAAAIQAdqkODNAIAAEAEAAAOAAAAAAAAAAAAAAAA&#10;AC4CAABkcnMvZTJvRG9jLnhtbFBLAQItABQABgAIAAAAIQDhQLNZ3gAAAAkBAAAPAAAAAAAAAAAA&#10;AAAAAI4EAABkcnMvZG93bnJldi54bWxQSwUGAAAAAAQABADzAAAAmQUAAAAA&#10;"/>
            </w:pict>
          </mc:Fallback>
        </mc:AlternateContent>
      </w:r>
      <w:r w:rsidR="00862BB1"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17632" behindDoc="0" locked="0" layoutInCell="1" allowOverlap="1" wp14:anchorId="57A82FB4" wp14:editId="7839E4D2">
                <wp:simplePos x="0" y="0"/>
                <wp:positionH relativeFrom="column">
                  <wp:posOffset>3638550</wp:posOffset>
                </wp:positionH>
                <wp:positionV relativeFrom="paragraph">
                  <wp:posOffset>135890</wp:posOffset>
                </wp:positionV>
                <wp:extent cx="257175" cy="152400"/>
                <wp:effectExtent l="9525" t="13970" r="9525" b="5080"/>
                <wp:wrapNone/>
                <wp:docPr id="66" name="مستطيل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3DA73" id="مستطيل 66" o:spid="_x0000_s1026" style="position:absolute;left:0;text-align:left;margin-left:286.5pt;margin-top:10.7pt;width:20.25pt;height:12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4jcNQIAAEAEAAAOAAAAZHJzL2Uyb0RvYy54bWysU82O0zAQviPxDpbvND9q2t2o6WrVpQhp&#10;gZUWHsB1nMTCsc3YbVrOcNlH4cqBV2nfhonTLV3ghPDB8njGn7/5ZmZ2tW0V2Qhw0uiCJqOYEqG5&#10;KaWuC/rh/fLFBSXOM10yZbQo6E44ejV//mzW2VykpjGqFEAQRLu8swVtvLd5FDneiJa5kbFCo7My&#10;0DKPJtRRCaxD9FZFaRxPos5AacFw4Rze3gxOOg/4VSW4f1dVTniiCorcfNgh7Kt+j+YzltfAbCP5&#10;kQb7BxYtkxo/PUHdMM/IGuQfUK3kYJyp/IibNjJVJbkIOWA2SfxbNvcNsyLkguI4e5LJ/T9Y/nZz&#10;B0SWBZ1MKNGsxRodvu6/77/tfxweDl8IXqNGnXU5ht7bO+izdPbW8I+OaLNomK7FNYDpGsFKZJb0&#10;8dGTB73h8ClZdW9MiT+wtTdBrm0FbQ+IQpBtqMruVBWx9YTjZZpNk2lGCUdXkqXjOFQtYvnjYwvO&#10;vxKmJf2hoIBFD+Bsc+t8T4bljyGBvFGyXEqlggH1aqGAbBg2yDKswB9zPA9TmnQFvczSLCA/8blz&#10;iDisv0G00mOnK9kW9OIUxPJetZe6DH3omVTDGSkrfZSxV26owMqUO1QRzNDGOHZ4aAx8pqTDFi6o&#10;+7RmIChRrzVW4jIZj/ueD8Y4m6ZowLlnde5hmiNUQT0lw3HhhzlZW5B1gz8lIXdtrrF6lQzK9pUd&#10;WB3JYpsGwY8j1c/BuR2ifg3+/CcAAAD//wMAUEsDBBQABgAIAAAAIQCCwy3V3wAAAAkBAAAPAAAA&#10;ZHJzL2Rvd25yZXYueG1sTI/NTsMwEITvSLyDtUjcqPNb2hCnQqAicWzTC7dNsiSBeB3FTht4eswJ&#10;jqMZzXyT7xY9iDNNtjesIFwFIIhr0/TcKjiV+7sNCOuQGxwMk4IvsrArrq9yzBpz4QOdj64VvoRt&#10;hgo658ZMSlt3pNGuzEjsvXczaXReTq1sJrz4cj3IKAjWUmPPfqHDkZ46qj+Ps1ZQ9dEJvw/lS6C3&#10;+9i9LuXH/Pas1O3N8vgAwtHi/sLwi+/RofBMlZm5sWJQkN7H/otTEIUJCB9Yh3EKolKQpAnIIpf/&#10;HxQ/AAAA//8DAFBLAQItABQABgAIAAAAIQC2gziS/gAAAOEBAAATAAAAAAAAAAAAAAAAAAAAAABb&#10;Q29udGVudF9UeXBlc10ueG1sUEsBAi0AFAAGAAgAAAAhADj9If/WAAAAlAEAAAsAAAAAAAAAAAAA&#10;AAAALwEAAF9yZWxzLy5yZWxzUEsBAi0AFAAGAAgAAAAhAGlriNw1AgAAQAQAAA4AAAAAAAAAAAAA&#10;AAAALgIAAGRycy9lMm9Eb2MueG1sUEsBAi0AFAAGAAgAAAAhAILDLdXfAAAACQEAAA8AAAAAAAAA&#10;AAAAAAAAjwQAAGRycy9kb3ducmV2LnhtbFBLBQYAAAAABAAEAPMAAACbBQAAAAA=&#10;"/>
            </w:pict>
          </mc:Fallback>
        </mc:AlternateContent>
      </w:r>
      <w:r w:rsidR="00862BB1" w:rsidRPr="00862BB1">
        <w:rPr>
          <w:rFonts w:ascii="Simplified Arabic" w:eastAsia="Calibri" w:hAnsi="Simplified Arabic" w:cs="Simplified Arabic"/>
          <w:sz w:val="26"/>
          <w:szCs w:val="26"/>
          <w:rtl/>
          <w:lang w:bidi="ar-DZ"/>
        </w:rPr>
        <w:t xml:space="preserve">الحالة المدنية: متزوج           أعزب                أخرى </w:t>
      </w:r>
    </w:p>
    <w:p w14:paraId="538251D0" w14:textId="32F6A10F" w:rsidR="00862BB1" w:rsidRPr="00862BB1" w:rsidRDefault="00862BB1" w:rsidP="00862BB1">
      <w:pPr>
        <w:bidi/>
        <w:spacing w:after="160" w:line="259" w:lineRule="auto"/>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1728" behindDoc="0" locked="0" layoutInCell="1" allowOverlap="1" wp14:anchorId="707CB8A8" wp14:editId="49894A5D">
                <wp:simplePos x="0" y="0"/>
                <wp:positionH relativeFrom="column">
                  <wp:posOffset>152400</wp:posOffset>
                </wp:positionH>
                <wp:positionV relativeFrom="paragraph">
                  <wp:posOffset>135255</wp:posOffset>
                </wp:positionV>
                <wp:extent cx="238125" cy="152400"/>
                <wp:effectExtent l="9525" t="10160" r="9525" b="8890"/>
                <wp:wrapNone/>
                <wp:docPr id="64" name="مستطيل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7C8D8B" id="مستطيل 64" o:spid="_x0000_s1026" style="position:absolute;left:0;text-align:left;margin-left:12pt;margin-top:10.65pt;width:18.75pt;height:12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oX+MQIAAEAEAAAOAAAAZHJzL2Uyb0RvYy54bWysU81uEzEQviPxDpbvZH9ISrrKpqpSgpAK&#10;VCo8gOP17lp4bTN2silneuFRuHLgVZK3YexNQ/gRB4QPlscz/vzNNzOzi22nyEaAk0aXNBullAjN&#10;TSV1U9J3b5dPppQ4z3TFlNGipHfC0Yv540ez3hYiN61RlQCCINoVvS1p670tksTxVnTMjYwVGp21&#10;gY55NKFJKmA9oncqydP0LOkNVBYMF87h7dXgpPOIX9eC+zd17YQnqqTIzccd4r4KezKfsaIBZlvJ&#10;DzTYP7DomNT46RHqinlG1iB/g+okB+NM7UfcdImpa8lFzAGzydJfsrltmRUxFxTH2aNM7v/B8teb&#10;GyCyKunZmBLNOqzR/n73dfdl923/ef+J4DVq1FtXYOitvYGQpbPXhr93RJtFy3QjLgFM3wpWIbMs&#10;xCc/PQiGw6dk1b8yFf7A1t5EubY1dAEQhSDbWJW7Y1XE1hOOl/nTaZZPKOHoyib5OI1VS1jx8NiC&#10;8y+E6Ug4lBSw6BGcba6dD2RY8RASyRslq6VUKhrQrBYKyIZhgyzjivwxx9MwpUlf0vMJ8vg7RBrX&#10;nyA66bHTlexKOj0GsSKo9lxXsQ89k2o4I2WlDzIG5YYKrEx1hyqCGdoYxw4PrYGPlPTYwiV1H9YM&#10;BCXqpcZKnGfjcej5aIwnz3I04NSzOvUwzRGqpJ6S4bjww5ysLcimxZ+ymLs2l1i9WkZlQ2UHVgey&#10;2KZR8MNIhTk4tWPUj8GffwcAAP//AwBQSwMEFAAGAAgAAAAhAJL2IDDeAAAABwEAAA8AAABkcnMv&#10;ZG93bnJldi54bWxMj81OwzAQhO9IvIO1SNyo89NWkMapEKhIHNv0ws2Jt0kgXkex0waenuVUTqvR&#10;jGa+zbez7cUZR985UhAvIhBItTMdNQqO5e7hEYQPmozuHaGCb/SwLW5vcp0Zd6E9ng+hEVxCPtMK&#10;2hCGTEpft2i1X7gBib2TG60OLMdGmlFfuNz2MomitbS6I15o9YAvLdZfh8kqqLrkqH/25Vtkn3Zp&#10;eJ/Lz+njVan7u/l5AyLgHK5h+MNndCiYqXITGS96BcmSXwl84xQE++t4BaJSsFylIItc/ucvfgEA&#10;AP//AwBQSwECLQAUAAYACAAAACEAtoM4kv4AAADhAQAAEwAAAAAAAAAAAAAAAAAAAAAAW0NvbnRl&#10;bnRfVHlwZXNdLnhtbFBLAQItABQABgAIAAAAIQA4/SH/1gAAAJQBAAALAAAAAAAAAAAAAAAAAC8B&#10;AABfcmVscy8ucmVsc1BLAQItABQABgAIAAAAIQCjEoX+MQIAAEAEAAAOAAAAAAAAAAAAAAAAAC4C&#10;AABkcnMvZTJvRG9jLnhtbFBLAQItABQABgAIAAAAIQCS9iAw3gAAAAcBAAAPAAAAAAAAAAAAAAAA&#10;AIsEAABkcnMvZG93bnJldi54bWxQSwUGAAAAAAQABADzAAAAlgUAAAAA&#10;"/>
            </w:pict>
          </mc:Fallback>
        </mc:AlternateContent>
      </w: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0704" behindDoc="0" locked="0" layoutInCell="1" allowOverlap="1" wp14:anchorId="7BC4E982" wp14:editId="45445763">
                <wp:simplePos x="0" y="0"/>
                <wp:positionH relativeFrom="column">
                  <wp:posOffset>1885950</wp:posOffset>
                </wp:positionH>
                <wp:positionV relativeFrom="paragraph">
                  <wp:posOffset>135255</wp:posOffset>
                </wp:positionV>
                <wp:extent cx="238125" cy="152400"/>
                <wp:effectExtent l="9525" t="10160" r="9525" b="8890"/>
                <wp:wrapNone/>
                <wp:docPr id="63" name="مستطيل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C8D919" id="مستطيل 63" o:spid="_x0000_s1026" style="position:absolute;left:0;text-align:left;margin-left:148.5pt;margin-top:10.65pt;width:18.75pt;height:12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ev+MQIAAEAEAAAOAAAAZHJzL2Uyb0RvYy54bWysU81uEzEQviPxDpbvZH+alHaVTVWlBCEV&#10;qFR4AMfr3bXw2mbsZBPOcOFRuHLgVZK3YexNQ/gRB4QPlscz/vzNNzPTq02nyFqAk0aXNBullAjN&#10;TSV1U9K3bxZPLihxnumKKaNFSbfC0avZ40fT3hYiN61RlQCCINoVvS1p670tksTxVnTMjYwVGp21&#10;gY55NKFJKmA9oncqydP0POkNVBYMF87h7c3gpLOIX9eC+9d17YQnqqTIzccd4r4MezKbsqIBZlvJ&#10;DzTYP7DomNT46RHqhnlGViB/g+okB+NM7UfcdImpa8lFzAGzydJfsrlvmRUxFxTH2aNM7v/B8lfr&#10;OyCyKun5GSWadVij/afd192X3bf95/1HgteoUW9dgaH39g5Cls7eGv7OEW3mLdONuAYwfStYhcyy&#10;EJ/89CAYDp+SZf/SVPgDW3kT5drU0AVAFIJsYlW2x6qIjSccL/OziyyfUMLRlU3ycRqrlrDi4bEF&#10;558L05FwKClg0SM4W986H8iw4iEkkjdKVgupVDSgWc4VkDXDBlnEFfljjqdhSpO+pJcT5PF3iDSu&#10;P0F00mOnK9mV9OIYxIqg2jNdxT70TKrhjJSVPsgYlBsqsDTVFlUEM7Qxjh0eWgMfKOmxhUvq3q8Y&#10;CErUC42VuMzG49Dz0RhPnuZowKlneephmiNUST0lw3HuhzlZWZBNiz9lMXdtrrF6tYzKhsoOrA5k&#10;sU2j4IeRCnNwaseoH4M/+w4AAP//AwBQSwMEFAAGAAgAAAAhACtX+XnfAAAACQEAAA8AAABkcnMv&#10;ZG93bnJldi54bWxMj8FOwzAQRO9I/IO1SNyo07gFGuJUCFQkjm164ebESxKI11HstIGvZznBbVYz&#10;mn2Tb2fXixOOofOkYblIQCDV3nbUaDiWu5t7ECEasqb3hBq+MMC2uLzITWb9mfZ4OsRGcAmFzGho&#10;YxwyKUPdojNh4Qck9t796Ezkc2ykHc2Zy10v0yS5lc50xB9aM+BTi/XnYXIaqi49mu99+ZK4zU7F&#10;17n8mN6etb6+mh8fQESc418YfvEZHQpmqvxENoheQ7q54y2RxVKB4IBSqzWISsNqrUAWufy/oPgB&#10;AAD//wMAUEsBAi0AFAAGAAgAAAAhALaDOJL+AAAA4QEAABMAAAAAAAAAAAAAAAAAAAAAAFtDb250&#10;ZW50X1R5cGVzXS54bWxQSwECLQAUAAYACAAAACEAOP0h/9YAAACUAQAACwAAAAAAAAAAAAAAAAAv&#10;AQAAX3JlbHMvLnJlbHNQSwECLQAUAAYACAAAACEAIpnr/jECAABABAAADgAAAAAAAAAAAAAAAAAu&#10;AgAAZHJzL2Uyb0RvYy54bWxQSwECLQAUAAYACAAAACEAK1f5ed8AAAAJAQAADwAAAAAAAAAAAAAA&#10;AACLBAAAZHJzL2Rvd25yZXYueG1sUEsFBgAAAAAEAAQA8wAAAJcFAAAAAA==&#10;"/>
            </w:pict>
          </mc:Fallback>
        </mc:AlternateContent>
      </w:r>
      <w:r w:rsidRPr="00862BB1">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19680" behindDoc="0" locked="0" layoutInCell="1" allowOverlap="1" wp14:anchorId="4C3F1065" wp14:editId="0A2B2C37">
                <wp:simplePos x="0" y="0"/>
                <wp:positionH relativeFrom="column">
                  <wp:posOffset>3457575</wp:posOffset>
                </wp:positionH>
                <wp:positionV relativeFrom="paragraph">
                  <wp:posOffset>135255</wp:posOffset>
                </wp:positionV>
                <wp:extent cx="257175" cy="152400"/>
                <wp:effectExtent l="9525" t="10160" r="9525" b="8890"/>
                <wp:wrapNone/>
                <wp:docPr id="62" name="مستطيل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1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64E8F2" id="مستطيل 62" o:spid="_x0000_s1026" style="position:absolute;left:0;text-align:left;margin-left:272.25pt;margin-top:10.65pt;width:20.25pt;height:12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tvcNAIAAEAEAAAOAAAAZHJzL2Uyb0RvYy54bWysU81uEzEQviPxDpbvZH+UNO0qm6pKCUIq&#10;UKnwAI7Xu2vhP8ZONuUMlz4KVw68SvI2zHrTkAInhA+WxzP+/M03M7PLrVZkI8BLa0qajVJKhOG2&#10;kqYp6Yf3yxfnlPjATMWUNaKk98LTy/nzZ7POFSK3rVWVAIIgxhedK2kbgiuSxPNWaOZH1gmDztqC&#10;ZgFNaJIKWIfoWiV5mp4lnYXKgeXCe7y9Hpx0HvHrWvDwrq69CESVFLmFuEPcV/2ezGesaIC5VvID&#10;DfYPLDSTBj89Ql2zwMga5B9QWnKw3tZhxK1ObF1LLmIOmE2W/pbNXcuciLmgON4dZfL/D5a/3dwC&#10;kVVJz3JKDNNYo/3X3ffdt92P/cP+C8Fr1KhzvsDQO3cLfZbe3Vj+0RNjFy0zjbgCsF0rWIXMsj4+&#10;efKgNzw+Javuja3wB7YONsq1rUH3gCgE2caq3B+rIraBcLzMJ9NsOqGEoyub5OM0Vi1hxeNjBz68&#10;ElaT/lBSwKJHcLa58aEnw4rHkEjeKlktpVLRgGa1UEA2DBtkGVfkjzmehilDupJeTPJJRH7i86cQ&#10;aVx/g9AyYKcrqUt6fgxiRa/aS1PFPgxMquGMlJU5yNgrN1RgZat7VBHs0MY4dnhoLXympMMWLqn/&#10;tGYgKFGvDVbiIhuP+56PxngyzdGAU8/q1MMMR6iSBkqG4yIMc7J2IJsWf8pi7sZeYfVqGZXtKzuw&#10;OpDFNo2CH0aqn4NTO0b9Gvz5TwAAAP//AwBQSwMEFAAGAAgAAAAhAE2Mep7fAAAACQEAAA8AAABk&#10;cnMvZG93bnJldi54bWxMj8tOwzAQRfdI/IM1SOyo0zxQCZlUCFQklm26YefEJgnE4yh22sDXM6zo&#10;cjRH955bbBc7iJOZfO8IYb2KQBhqnO6pRThWu7sNCB8UaTU4MgjfxsO2vL4qVK7dmfbmdAit4BDy&#10;uULoQhhzKX3TGav8yo2G+PfhJqsCn1Mr9aTOHG4HGUfRvbSqJ27o1GieO9N8HWaLUPfxUf3sq9fI&#10;PuyS8LZUn/P7C+LtzfL0CCKYJfzD8KfP6lCyU+1m0l4MCFmaZowixOsEBAPZJuNxNUKaJSDLQl4u&#10;KH8BAAD//wMAUEsBAi0AFAAGAAgAAAAhALaDOJL+AAAA4QEAABMAAAAAAAAAAAAAAAAAAAAAAFtD&#10;b250ZW50X1R5cGVzXS54bWxQSwECLQAUAAYACAAAACEAOP0h/9YAAACUAQAACwAAAAAAAAAAAAAA&#10;AAAvAQAAX3JlbHMvLnJlbHNQSwECLQAUAAYACAAAACEABdLb3DQCAABABAAADgAAAAAAAAAAAAAA&#10;AAAuAgAAZHJzL2Uyb0RvYy54bWxQSwECLQAUAAYACAAAACEATYx6nt8AAAAJAQAADwAAAAAAAAAA&#10;AAAAAACOBAAAZHJzL2Rvd25yZXYueG1sUEsFBgAAAAAEAAQA8wAAAJoFAAAAAA==&#10;"/>
            </w:pict>
          </mc:Fallback>
        </mc:AlternateContent>
      </w:r>
      <w:r w:rsidRPr="00862BB1">
        <w:rPr>
          <w:rFonts w:ascii="Simplified Arabic" w:eastAsia="Calibri" w:hAnsi="Simplified Arabic" w:cs="Simplified Arabic"/>
          <w:sz w:val="26"/>
          <w:szCs w:val="26"/>
          <w:rtl/>
          <w:lang w:bidi="ar-DZ"/>
        </w:rPr>
        <w:t xml:space="preserve">طبيعة التواجد بالمؤسسة: من الطاقم الطبي          من الطاقم الإداري           من الطاقم شبه الطبي </w:t>
      </w:r>
    </w:p>
    <w:p w14:paraId="49898C1A" w14:textId="77777777" w:rsidR="00862BB1" w:rsidRPr="00862BB1" w:rsidRDefault="00862BB1" w:rsidP="00862BB1">
      <w:pPr>
        <w:numPr>
          <w:ilvl w:val="0"/>
          <w:numId w:val="114"/>
        </w:numPr>
        <w:bidi/>
        <w:spacing w:after="160" w:line="259" w:lineRule="auto"/>
        <w:contextualSpacing/>
        <w:jc w:val="both"/>
        <w:rPr>
          <w:rFonts w:ascii="Simplified Arabic" w:eastAsia="Calibri" w:hAnsi="Simplified Arabic" w:cs="Simplified Arabic"/>
          <w:sz w:val="26"/>
          <w:szCs w:val="26"/>
          <w:rtl/>
          <w:lang w:bidi="ar-DZ"/>
        </w:rPr>
      </w:pPr>
      <w:r w:rsidRPr="00862BB1">
        <w:rPr>
          <w:rFonts w:ascii="Simplified Arabic" w:eastAsia="Calibri" w:hAnsi="Simplified Arabic" w:cs="Simplified Arabic"/>
          <w:sz w:val="26"/>
          <w:szCs w:val="26"/>
          <w:rtl/>
          <w:lang w:bidi="ar-DZ"/>
        </w:rPr>
        <w:t>الرضا الوظيفي:</w:t>
      </w:r>
    </w:p>
    <w:tbl>
      <w:tblPr>
        <w:tblStyle w:val="a6"/>
        <w:bidiVisual/>
        <w:tblW w:w="0" w:type="auto"/>
        <w:tblLook w:val="04A0" w:firstRow="1" w:lastRow="0" w:firstColumn="1" w:lastColumn="0" w:noHBand="0" w:noVBand="1"/>
      </w:tblPr>
      <w:tblGrid>
        <w:gridCol w:w="5191"/>
        <w:gridCol w:w="831"/>
        <w:gridCol w:w="833"/>
        <w:gridCol w:w="836"/>
        <w:gridCol w:w="835"/>
        <w:gridCol w:w="818"/>
      </w:tblGrid>
      <w:tr w:rsidR="005665C2" w:rsidRPr="005665C2" w14:paraId="255F7FC8" w14:textId="77777777" w:rsidTr="00C26A43">
        <w:trPr>
          <w:trHeight w:val="1263"/>
        </w:trPr>
        <w:tc>
          <w:tcPr>
            <w:tcW w:w="5602" w:type="dxa"/>
          </w:tcPr>
          <w:p w14:paraId="16AEB9F4"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العبــــــــــــــــــــــــــــــــــــــــــــــــــــــــــــارة</w:t>
            </w:r>
          </w:p>
        </w:tc>
        <w:tc>
          <w:tcPr>
            <w:tcW w:w="851" w:type="dxa"/>
          </w:tcPr>
          <w:p w14:paraId="482092BE"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غير موافق تماما</w:t>
            </w:r>
          </w:p>
        </w:tc>
        <w:tc>
          <w:tcPr>
            <w:tcW w:w="853" w:type="dxa"/>
          </w:tcPr>
          <w:p w14:paraId="24AA5958"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غير موافق</w:t>
            </w:r>
          </w:p>
        </w:tc>
        <w:tc>
          <w:tcPr>
            <w:tcW w:w="857" w:type="dxa"/>
          </w:tcPr>
          <w:p w14:paraId="36324209"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محايد</w:t>
            </w:r>
          </w:p>
        </w:tc>
        <w:tc>
          <w:tcPr>
            <w:tcW w:w="855" w:type="dxa"/>
          </w:tcPr>
          <w:p w14:paraId="411C2E88"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موافق</w:t>
            </w:r>
          </w:p>
        </w:tc>
        <w:tc>
          <w:tcPr>
            <w:tcW w:w="836" w:type="dxa"/>
          </w:tcPr>
          <w:p w14:paraId="7131FA62"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موافق تماما</w:t>
            </w:r>
          </w:p>
        </w:tc>
      </w:tr>
      <w:tr w:rsidR="005665C2" w:rsidRPr="005665C2" w14:paraId="4FBFE279" w14:textId="77777777" w:rsidTr="00C26A43">
        <w:trPr>
          <w:trHeight w:val="469"/>
        </w:trPr>
        <w:tc>
          <w:tcPr>
            <w:tcW w:w="5602" w:type="dxa"/>
          </w:tcPr>
          <w:p w14:paraId="5BB5F100"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يتناسب الراتب الذي تتقاضاه مع الجهد الذي تبذله</w:t>
            </w:r>
          </w:p>
        </w:tc>
        <w:tc>
          <w:tcPr>
            <w:tcW w:w="851" w:type="dxa"/>
          </w:tcPr>
          <w:p w14:paraId="6DEB629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7A313F2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4E5072FD"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7F583A2F"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76BD1AF3"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7D7E52B3" w14:textId="77777777" w:rsidTr="00C26A43">
        <w:trPr>
          <w:trHeight w:val="969"/>
        </w:trPr>
        <w:tc>
          <w:tcPr>
            <w:tcW w:w="5602" w:type="dxa"/>
          </w:tcPr>
          <w:p w14:paraId="0F602216"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الراتب الذي أتقاضاه ملائم مقارنة برواتب العاملين في قطاعات أخرى</w:t>
            </w:r>
          </w:p>
        </w:tc>
        <w:tc>
          <w:tcPr>
            <w:tcW w:w="851" w:type="dxa"/>
          </w:tcPr>
          <w:p w14:paraId="76086F9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3CAD1C1D"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581C69E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551806A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15C3396A"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7AC8A54D" w14:textId="77777777" w:rsidTr="00C26A43">
        <w:trPr>
          <w:trHeight w:val="985"/>
        </w:trPr>
        <w:tc>
          <w:tcPr>
            <w:tcW w:w="5602" w:type="dxa"/>
            <w:tcBorders>
              <w:bottom w:val="single" w:sz="4" w:space="0" w:color="auto"/>
            </w:tcBorders>
          </w:tcPr>
          <w:p w14:paraId="723789E5"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الراتب الذي أتقاضاه ملائم مقارنة برواتب العاملين في قطاعات أخرى</w:t>
            </w:r>
          </w:p>
        </w:tc>
        <w:tc>
          <w:tcPr>
            <w:tcW w:w="851" w:type="dxa"/>
            <w:tcBorders>
              <w:bottom w:val="single" w:sz="4" w:space="0" w:color="auto"/>
            </w:tcBorders>
          </w:tcPr>
          <w:p w14:paraId="57B2138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bottom w:val="single" w:sz="4" w:space="0" w:color="auto"/>
            </w:tcBorders>
          </w:tcPr>
          <w:p w14:paraId="65A4B75A"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bottom w:val="single" w:sz="4" w:space="0" w:color="auto"/>
            </w:tcBorders>
          </w:tcPr>
          <w:p w14:paraId="7B1ADB3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bottom w:val="single" w:sz="4" w:space="0" w:color="auto"/>
            </w:tcBorders>
          </w:tcPr>
          <w:p w14:paraId="505815C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5E47926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502700C3" w14:textId="77777777" w:rsidTr="005665C2">
        <w:trPr>
          <w:trHeight w:val="485"/>
        </w:trPr>
        <w:tc>
          <w:tcPr>
            <w:tcW w:w="5602" w:type="dxa"/>
            <w:tcBorders>
              <w:right w:val="nil"/>
            </w:tcBorders>
            <w:shd w:val="clear" w:color="auto" w:fill="D9E2F3"/>
          </w:tcPr>
          <w:p w14:paraId="7E7A6F08"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الرضا عن سياسات الترقية</w:t>
            </w:r>
          </w:p>
        </w:tc>
        <w:tc>
          <w:tcPr>
            <w:tcW w:w="851" w:type="dxa"/>
            <w:tcBorders>
              <w:left w:val="nil"/>
              <w:right w:val="nil"/>
            </w:tcBorders>
          </w:tcPr>
          <w:p w14:paraId="3A02940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left w:val="nil"/>
              <w:right w:val="nil"/>
            </w:tcBorders>
          </w:tcPr>
          <w:p w14:paraId="0FF659D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left w:val="nil"/>
              <w:right w:val="nil"/>
            </w:tcBorders>
          </w:tcPr>
          <w:p w14:paraId="78E2546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left w:val="nil"/>
              <w:right w:val="nil"/>
            </w:tcBorders>
          </w:tcPr>
          <w:p w14:paraId="1DCC69C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Borders>
              <w:left w:val="nil"/>
            </w:tcBorders>
          </w:tcPr>
          <w:p w14:paraId="4601DA7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53001A9B" w14:textId="77777777" w:rsidTr="00C26A43">
        <w:trPr>
          <w:trHeight w:val="954"/>
        </w:trPr>
        <w:tc>
          <w:tcPr>
            <w:tcW w:w="5602" w:type="dxa"/>
          </w:tcPr>
          <w:p w14:paraId="03552A83"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هل تجد سياسات الترقية في المؤسسة عادلة بين الموظفين</w:t>
            </w:r>
          </w:p>
        </w:tc>
        <w:tc>
          <w:tcPr>
            <w:tcW w:w="851" w:type="dxa"/>
          </w:tcPr>
          <w:p w14:paraId="754C85C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13B436BA"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03A4407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4F4A906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7A9220C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6D713C9C" w14:textId="77777777" w:rsidTr="00C26A43">
        <w:trPr>
          <w:trHeight w:val="469"/>
        </w:trPr>
        <w:tc>
          <w:tcPr>
            <w:tcW w:w="5602" w:type="dxa"/>
          </w:tcPr>
          <w:p w14:paraId="46097BA8"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لديك فرص للترقية في المؤسسة التي تعمل فيها</w:t>
            </w:r>
          </w:p>
        </w:tc>
        <w:tc>
          <w:tcPr>
            <w:tcW w:w="851" w:type="dxa"/>
          </w:tcPr>
          <w:p w14:paraId="74D9C39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6131060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30C0AE0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6AE135E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5CDEE12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7A3CF160" w14:textId="77777777" w:rsidTr="00C26A43">
        <w:trPr>
          <w:trHeight w:val="485"/>
        </w:trPr>
        <w:tc>
          <w:tcPr>
            <w:tcW w:w="5602" w:type="dxa"/>
            <w:tcBorders>
              <w:bottom w:val="single" w:sz="4" w:space="0" w:color="auto"/>
            </w:tcBorders>
          </w:tcPr>
          <w:p w14:paraId="2C2F0E88"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lastRenderedPageBreak/>
              <w:t>تتم الترقية وفق الأنظمة المعمول بها بعدالة وشفافية.</w:t>
            </w:r>
          </w:p>
        </w:tc>
        <w:tc>
          <w:tcPr>
            <w:tcW w:w="851" w:type="dxa"/>
            <w:tcBorders>
              <w:bottom w:val="single" w:sz="4" w:space="0" w:color="auto"/>
            </w:tcBorders>
          </w:tcPr>
          <w:p w14:paraId="244D3393"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bottom w:val="single" w:sz="4" w:space="0" w:color="auto"/>
            </w:tcBorders>
          </w:tcPr>
          <w:p w14:paraId="40C062C6"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bottom w:val="single" w:sz="4" w:space="0" w:color="auto"/>
            </w:tcBorders>
          </w:tcPr>
          <w:p w14:paraId="2F9A0DA3"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bottom w:val="single" w:sz="4" w:space="0" w:color="auto"/>
            </w:tcBorders>
          </w:tcPr>
          <w:p w14:paraId="4409F98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4DB6D60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18D6710F" w14:textId="77777777" w:rsidTr="005665C2">
        <w:trPr>
          <w:trHeight w:val="476"/>
        </w:trPr>
        <w:tc>
          <w:tcPr>
            <w:tcW w:w="5602" w:type="dxa"/>
            <w:tcBorders>
              <w:right w:val="nil"/>
            </w:tcBorders>
            <w:shd w:val="clear" w:color="auto" w:fill="D9E2F3"/>
          </w:tcPr>
          <w:p w14:paraId="0F04EA3C"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الرضا عن جماعة العمل</w:t>
            </w:r>
          </w:p>
        </w:tc>
        <w:tc>
          <w:tcPr>
            <w:tcW w:w="851" w:type="dxa"/>
            <w:tcBorders>
              <w:left w:val="nil"/>
              <w:right w:val="nil"/>
            </w:tcBorders>
          </w:tcPr>
          <w:p w14:paraId="4A9ACB1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left w:val="nil"/>
              <w:right w:val="nil"/>
            </w:tcBorders>
          </w:tcPr>
          <w:p w14:paraId="2F6E6CFA"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left w:val="nil"/>
              <w:right w:val="nil"/>
            </w:tcBorders>
          </w:tcPr>
          <w:p w14:paraId="3A57861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left w:val="nil"/>
              <w:right w:val="nil"/>
            </w:tcBorders>
          </w:tcPr>
          <w:p w14:paraId="4ABF0C7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Borders>
              <w:left w:val="nil"/>
            </w:tcBorders>
          </w:tcPr>
          <w:p w14:paraId="1E4D5C30"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28905122" w14:textId="77777777" w:rsidTr="00C26A43">
        <w:trPr>
          <w:trHeight w:val="951"/>
        </w:trPr>
        <w:tc>
          <w:tcPr>
            <w:tcW w:w="5602" w:type="dxa"/>
          </w:tcPr>
          <w:p w14:paraId="75BC1B32"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أشعر أن هناك تعاون بين الزملاء في حل المشكلات في العمل</w:t>
            </w:r>
          </w:p>
        </w:tc>
        <w:tc>
          <w:tcPr>
            <w:tcW w:w="851" w:type="dxa"/>
          </w:tcPr>
          <w:p w14:paraId="4C6C49B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7154074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3FA92CC7"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5827A86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04757183"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404D6F96" w14:textId="77777777" w:rsidTr="00C26A43">
        <w:trPr>
          <w:trHeight w:val="951"/>
        </w:trPr>
        <w:tc>
          <w:tcPr>
            <w:tcW w:w="5602" w:type="dxa"/>
            <w:tcBorders>
              <w:bottom w:val="single" w:sz="4" w:space="0" w:color="auto"/>
            </w:tcBorders>
          </w:tcPr>
          <w:p w14:paraId="43855513"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تسود علاقة الاحترام والتقدير المتبادلين بين الرؤساء والمرؤوسين في العمل.</w:t>
            </w:r>
          </w:p>
        </w:tc>
        <w:tc>
          <w:tcPr>
            <w:tcW w:w="851" w:type="dxa"/>
            <w:tcBorders>
              <w:bottom w:val="single" w:sz="4" w:space="0" w:color="auto"/>
            </w:tcBorders>
          </w:tcPr>
          <w:p w14:paraId="6D1D9DE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bottom w:val="single" w:sz="4" w:space="0" w:color="auto"/>
            </w:tcBorders>
          </w:tcPr>
          <w:p w14:paraId="2440A01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bottom w:val="single" w:sz="4" w:space="0" w:color="auto"/>
            </w:tcBorders>
          </w:tcPr>
          <w:p w14:paraId="5E4B145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bottom w:val="single" w:sz="4" w:space="0" w:color="auto"/>
            </w:tcBorders>
          </w:tcPr>
          <w:p w14:paraId="0157E9A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24AA9CC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460B5B07" w14:textId="77777777" w:rsidTr="005665C2">
        <w:trPr>
          <w:trHeight w:val="476"/>
        </w:trPr>
        <w:tc>
          <w:tcPr>
            <w:tcW w:w="5602" w:type="dxa"/>
            <w:tcBorders>
              <w:right w:val="nil"/>
            </w:tcBorders>
            <w:shd w:val="clear" w:color="auto" w:fill="D9E2F3"/>
          </w:tcPr>
          <w:p w14:paraId="75BEA50B"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الرضا عن بيئة العمل</w:t>
            </w:r>
          </w:p>
        </w:tc>
        <w:tc>
          <w:tcPr>
            <w:tcW w:w="851" w:type="dxa"/>
            <w:tcBorders>
              <w:left w:val="nil"/>
              <w:right w:val="nil"/>
            </w:tcBorders>
          </w:tcPr>
          <w:p w14:paraId="2DCE8D8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left w:val="nil"/>
              <w:right w:val="nil"/>
            </w:tcBorders>
          </w:tcPr>
          <w:p w14:paraId="6818820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left w:val="nil"/>
              <w:right w:val="nil"/>
            </w:tcBorders>
          </w:tcPr>
          <w:p w14:paraId="0F414EC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left w:val="nil"/>
              <w:right w:val="nil"/>
            </w:tcBorders>
          </w:tcPr>
          <w:p w14:paraId="5777713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Borders>
              <w:left w:val="nil"/>
            </w:tcBorders>
          </w:tcPr>
          <w:p w14:paraId="1C3F5E2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016ECFD7" w14:textId="77777777" w:rsidTr="00C26A43">
        <w:trPr>
          <w:trHeight w:val="460"/>
        </w:trPr>
        <w:tc>
          <w:tcPr>
            <w:tcW w:w="5602" w:type="dxa"/>
          </w:tcPr>
          <w:p w14:paraId="3CAFEE1D"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تمتلك المؤسسة الأجهزة والمعدات اللازمة لعملي</w:t>
            </w:r>
          </w:p>
        </w:tc>
        <w:tc>
          <w:tcPr>
            <w:tcW w:w="851" w:type="dxa"/>
          </w:tcPr>
          <w:p w14:paraId="444EAED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1995716D"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152D32D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020476EB"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0052BED0"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38EEF248" w14:textId="77777777" w:rsidTr="00C26A43">
        <w:trPr>
          <w:trHeight w:val="476"/>
        </w:trPr>
        <w:tc>
          <w:tcPr>
            <w:tcW w:w="5602" w:type="dxa"/>
          </w:tcPr>
          <w:p w14:paraId="13281DE8"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تمتلك المؤسسة الأجهزة والمعدات اللازمة لعملي</w:t>
            </w:r>
          </w:p>
        </w:tc>
        <w:tc>
          <w:tcPr>
            <w:tcW w:w="851" w:type="dxa"/>
          </w:tcPr>
          <w:p w14:paraId="050FF65B"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506AA69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2686CD77"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1C851C3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3998E0A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518B6259" w14:textId="77777777" w:rsidTr="00C26A43">
        <w:trPr>
          <w:trHeight w:val="460"/>
        </w:trPr>
        <w:tc>
          <w:tcPr>
            <w:tcW w:w="5602" w:type="dxa"/>
          </w:tcPr>
          <w:p w14:paraId="41D193EA"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الرضا عن ساعات العمل</w:t>
            </w:r>
          </w:p>
        </w:tc>
        <w:tc>
          <w:tcPr>
            <w:tcW w:w="851" w:type="dxa"/>
          </w:tcPr>
          <w:p w14:paraId="2024571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2D2DFA7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57EDF99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5F8D4B0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4A8453B0"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054A44BA" w14:textId="77777777" w:rsidTr="00C26A43">
        <w:trPr>
          <w:trHeight w:val="476"/>
        </w:trPr>
        <w:tc>
          <w:tcPr>
            <w:tcW w:w="5602" w:type="dxa"/>
          </w:tcPr>
          <w:p w14:paraId="6B48E13F"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أشعر بالرضا عن ساعات العمل.</w:t>
            </w:r>
          </w:p>
        </w:tc>
        <w:tc>
          <w:tcPr>
            <w:tcW w:w="851" w:type="dxa"/>
          </w:tcPr>
          <w:p w14:paraId="65F623D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2EC92BE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76A5CCA6"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51A9020D"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5BC08F67"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068AD149" w14:textId="77777777" w:rsidTr="00C26A43">
        <w:trPr>
          <w:trHeight w:val="476"/>
        </w:trPr>
        <w:tc>
          <w:tcPr>
            <w:tcW w:w="5602" w:type="dxa"/>
            <w:tcBorders>
              <w:bottom w:val="single" w:sz="4" w:space="0" w:color="auto"/>
            </w:tcBorders>
          </w:tcPr>
          <w:p w14:paraId="0D3B530A"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توزيع ساعات العمل عادل بين العاملين.</w:t>
            </w:r>
          </w:p>
        </w:tc>
        <w:tc>
          <w:tcPr>
            <w:tcW w:w="851" w:type="dxa"/>
            <w:tcBorders>
              <w:bottom w:val="single" w:sz="4" w:space="0" w:color="auto"/>
            </w:tcBorders>
          </w:tcPr>
          <w:p w14:paraId="37ED5457"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bottom w:val="single" w:sz="4" w:space="0" w:color="auto"/>
            </w:tcBorders>
          </w:tcPr>
          <w:p w14:paraId="26C95FC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bottom w:val="single" w:sz="4" w:space="0" w:color="auto"/>
            </w:tcBorders>
          </w:tcPr>
          <w:p w14:paraId="166D1F4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bottom w:val="single" w:sz="4" w:space="0" w:color="auto"/>
            </w:tcBorders>
          </w:tcPr>
          <w:p w14:paraId="7355BE88"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3B7B5C2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24598CBF" w14:textId="77777777" w:rsidTr="005665C2">
        <w:trPr>
          <w:trHeight w:val="476"/>
        </w:trPr>
        <w:tc>
          <w:tcPr>
            <w:tcW w:w="5602" w:type="dxa"/>
            <w:tcBorders>
              <w:right w:val="nil"/>
            </w:tcBorders>
            <w:shd w:val="clear" w:color="auto" w:fill="D9E2F3"/>
          </w:tcPr>
          <w:p w14:paraId="168B88D5" w14:textId="77777777" w:rsidR="005665C2" w:rsidRPr="005665C2" w:rsidRDefault="005665C2" w:rsidP="005665C2">
            <w:pPr>
              <w:bidi/>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val="fr-FR" w:bidi="ar-DZ"/>
              </w:rPr>
              <w:t>الرضا عن نمط الاشراف</w:t>
            </w:r>
          </w:p>
        </w:tc>
        <w:tc>
          <w:tcPr>
            <w:tcW w:w="851" w:type="dxa"/>
            <w:tcBorders>
              <w:left w:val="nil"/>
              <w:right w:val="nil"/>
            </w:tcBorders>
          </w:tcPr>
          <w:p w14:paraId="020D066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Borders>
              <w:left w:val="nil"/>
              <w:right w:val="nil"/>
            </w:tcBorders>
          </w:tcPr>
          <w:p w14:paraId="48BB920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Borders>
              <w:left w:val="nil"/>
              <w:right w:val="nil"/>
            </w:tcBorders>
          </w:tcPr>
          <w:p w14:paraId="5EDD227B"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Borders>
              <w:left w:val="nil"/>
              <w:right w:val="nil"/>
            </w:tcBorders>
          </w:tcPr>
          <w:p w14:paraId="6480ABA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Borders>
              <w:left w:val="nil"/>
            </w:tcBorders>
          </w:tcPr>
          <w:p w14:paraId="37467093"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6E6EB21A" w14:textId="77777777" w:rsidTr="00C26A43">
        <w:trPr>
          <w:trHeight w:val="460"/>
        </w:trPr>
        <w:tc>
          <w:tcPr>
            <w:tcW w:w="5602" w:type="dxa"/>
          </w:tcPr>
          <w:p w14:paraId="1A7950F5"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علاقتي بالمسؤولين في المؤسسة جيدة.</w:t>
            </w:r>
          </w:p>
        </w:tc>
        <w:tc>
          <w:tcPr>
            <w:tcW w:w="851" w:type="dxa"/>
          </w:tcPr>
          <w:p w14:paraId="3B238B1D"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5D9CB5A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5FF15A2C"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491D4504"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02ED8E0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71F1ED53" w14:textId="77777777" w:rsidTr="00C26A43">
        <w:trPr>
          <w:trHeight w:val="951"/>
        </w:trPr>
        <w:tc>
          <w:tcPr>
            <w:tcW w:w="5602" w:type="dxa"/>
          </w:tcPr>
          <w:p w14:paraId="27B3908D"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يساعدني المسؤولون في حل المشكلات التي أواجهها في عملي.</w:t>
            </w:r>
          </w:p>
        </w:tc>
        <w:tc>
          <w:tcPr>
            <w:tcW w:w="851" w:type="dxa"/>
          </w:tcPr>
          <w:p w14:paraId="2EBD3A6E"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2C775332"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78BF78B5"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6486A5E6"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1C9742FF"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r w:rsidR="005665C2" w:rsidRPr="005665C2" w14:paraId="52E1991F" w14:textId="77777777" w:rsidTr="00C26A43">
        <w:trPr>
          <w:trHeight w:val="491"/>
        </w:trPr>
        <w:tc>
          <w:tcPr>
            <w:tcW w:w="5602" w:type="dxa"/>
          </w:tcPr>
          <w:p w14:paraId="692A8E4C" w14:textId="77777777" w:rsidR="005665C2" w:rsidRPr="005665C2" w:rsidRDefault="005665C2" w:rsidP="005665C2">
            <w:pPr>
              <w:numPr>
                <w:ilvl w:val="0"/>
                <w:numId w:val="115"/>
              </w:numPr>
              <w:bidi/>
              <w:contextualSpacing/>
              <w:jc w:val="both"/>
              <w:rPr>
                <w:rFonts w:ascii="Simplified Arabic" w:eastAsia="Calibri" w:hAnsi="Simplified Arabic" w:cs="Simplified Arabic"/>
                <w:sz w:val="26"/>
                <w:szCs w:val="26"/>
                <w:rtl/>
                <w:lang w:val="fr-FR" w:bidi="ar-DZ"/>
              </w:rPr>
            </w:pPr>
            <w:r w:rsidRPr="005665C2">
              <w:rPr>
                <w:rFonts w:ascii="Simplified Arabic" w:eastAsia="Calibri" w:hAnsi="Simplified Arabic" w:cs="Simplified Arabic"/>
                <w:sz w:val="26"/>
                <w:szCs w:val="26"/>
                <w:rtl/>
                <w:lang w:bidi="ar-DZ"/>
              </w:rPr>
              <w:t>تتاح لي فرصة المشاركة في صنع القرارات.</w:t>
            </w:r>
          </w:p>
        </w:tc>
        <w:tc>
          <w:tcPr>
            <w:tcW w:w="851" w:type="dxa"/>
          </w:tcPr>
          <w:p w14:paraId="20A1F146"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3" w:type="dxa"/>
          </w:tcPr>
          <w:p w14:paraId="7FB1C0F9"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7" w:type="dxa"/>
          </w:tcPr>
          <w:p w14:paraId="614519A6"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55" w:type="dxa"/>
          </w:tcPr>
          <w:p w14:paraId="32F5E5A0"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c>
          <w:tcPr>
            <w:tcW w:w="836" w:type="dxa"/>
          </w:tcPr>
          <w:p w14:paraId="1E76E951" w14:textId="77777777" w:rsidR="005665C2" w:rsidRPr="005665C2" w:rsidRDefault="005665C2" w:rsidP="005665C2">
            <w:pPr>
              <w:bidi/>
              <w:jc w:val="both"/>
              <w:rPr>
                <w:rFonts w:ascii="Simplified Arabic" w:eastAsia="Calibri" w:hAnsi="Simplified Arabic" w:cs="Simplified Arabic"/>
                <w:sz w:val="26"/>
                <w:szCs w:val="26"/>
                <w:rtl/>
                <w:lang w:val="fr-FR" w:bidi="ar-DZ"/>
              </w:rPr>
            </w:pPr>
          </w:p>
        </w:tc>
      </w:tr>
    </w:tbl>
    <w:p w14:paraId="742E6718" w14:textId="28029392" w:rsidR="00862BB1" w:rsidRDefault="00862BB1" w:rsidP="00862BB1">
      <w:pPr>
        <w:bidi/>
        <w:rPr>
          <w:rFonts w:ascii="Simplified Arabic" w:eastAsia="Calibri" w:hAnsi="Simplified Arabic" w:cs="Simplified Arabic"/>
          <w:sz w:val="26"/>
          <w:szCs w:val="26"/>
          <w:rtl/>
          <w:lang w:val="en-US" w:bidi="ar-DZ"/>
        </w:rPr>
      </w:pPr>
    </w:p>
    <w:p w14:paraId="05E405C9" w14:textId="17BE96E9" w:rsidR="00725D47" w:rsidRDefault="00725D47" w:rsidP="00725D47">
      <w:pPr>
        <w:bidi/>
        <w:rPr>
          <w:rFonts w:ascii="Simplified Arabic" w:eastAsia="Calibri" w:hAnsi="Simplified Arabic" w:cs="Simplified Arabic"/>
          <w:sz w:val="26"/>
          <w:szCs w:val="26"/>
          <w:rtl/>
          <w:lang w:val="en-US" w:bidi="ar-DZ"/>
        </w:rPr>
      </w:pPr>
    </w:p>
    <w:p w14:paraId="05B0268A" w14:textId="51C330F5" w:rsidR="00725D47" w:rsidRDefault="00725D47" w:rsidP="00725D47">
      <w:pPr>
        <w:bidi/>
        <w:rPr>
          <w:rFonts w:ascii="Simplified Arabic" w:eastAsia="Calibri" w:hAnsi="Simplified Arabic" w:cs="Simplified Arabic"/>
          <w:sz w:val="26"/>
          <w:szCs w:val="26"/>
          <w:rtl/>
          <w:lang w:val="en-US" w:bidi="ar-DZ"/>
        </w:rPr>
      </w:pPr>
    </w:p>
    <w:p w14:paraId="483A0304" w14:textId="74928C63" w:rsidR="00725D47" w:rsidRDefault="00725D47" w:rsidP="00725D47">
      <w:pPr>
        <w:bidi/>
        <w:rPr>
          <w:rFonts w:ascii="Simplified Arabic" w:eastAsia="Calibri" w:hAnsi="Simplified Arabic" w:cs="Simplified Arabic"/>
          <w:sz w:val="26"/>
          <w:szCs w:val="26"/>
          <w:rtl/>
          <w:lang w:val="en-US" w:bidi="ar-DZ"/>
        </w:rPr>
      </w:pPr>
    </w:p>
    <w:p w14:paraId="3520AD4C" w14:textId="41A515D9" w:rsidR="00725D47" w:rsidRDefault="00725D47" w:rsidP="00725D47">
      <w:pPr>
        <w:bidi/>
        <w:rPr>
          <w:rFonts w:ascii="Simplified Arabic" w:eastAsia="Calibri" w:hAnsi="Simplified Arabic" w:cs="Simplified Arabic"/>
          <w:sz w:val="26"/>
          <w:szCs w:val="26"/>
          <w:rtl/>
          <w:lang w:val="en-US" w:bidi="ar-DZ"/>
        </w:rPr>
      </w:pPr>
    </w:p>
    <w:p w14:paraId="75440C7B" w14:textId="4E9FC50A" w:rsidR="00725D47" w:rsidRDefault="00725D47" w:rsidP="00725D47">
      <w:pPr>
        <w:bidi/>
        <w:rPr>
          <w:rFonts w:ascii="Simplified Arabic" w:eastAsia="Calibri" w:hAnsi="Simplified Arabic" w:cs="Simplified Arabic"/>
          <w:sz w:val="26"/>
          <w:szCs w:val="26"/>
          <w:rtl/>
          <w:lang w:val="en-US" w:bidi="ar-DZ"/>
        </w:rPr>
      </w:pPr>
    </w:p>
    <w:p w14:paraId="6257024C" w14:textId="68782DBD" w:rsidR="00725D47" w:rsidRDefault="00725D47" w:rsidP="00725D47">
      <w:pPr>
        <w:bidi/>
        <w:rPr>
          <w:rFonts w:ascii="Simplified Arabic" w:eastAsia="Calibri" w:hAnsi="Simplified Arabic" w:cs="Simplified Arabic"/>
          <w:sz w:val="26"/>
          <w:szCs w:val="26"/>
          <w:rtl/>
          <w:lang w:val="en-US" w:bidi="ar-DZ"/>
        </w:rPr>
      </w:pPr>
    </w:p>
    <w:p w14:paraId="657F8A84" w14:textId="77777777" w:rsidR="006C0583" w:rsidRDefault="006C0583" w:rsidP="006C0583">
      <w:pPr>
        <w:bidi/>
        <w:rPr>
          <w:rFonts w:ascii="Simplified Arabic" w:eastAsia="Calibri" w:hAnsi="Simplified Arabic" w:cs="Simplified Arabic"/>
          <w:sz w:val="26"/>
          <w:szCs w:val="26"/>
          <w:rtl/>
          <w:lang w:val="en-US" w:bidi="ar-DZ"/>
        </w:rPr>
      </w:pPr>
    </w:p>
    <w:p w14:paraId="7FEC841B" w14:textId="012353E9" w:rsidR="00725D47" w:rsidRDefault="006C0583" w:rsidP="00725D47">
      <w:pPr>
        <w:bidi/>
        <w:rPr>
          <w:rFonts w:ascii="Simplified Arabic" w:eastAsia="Calibri" w:hAnsi="Simplified Arabic" w:cs="Simplified Arabic"/>
          <w:sz w:val="26"/>
          <w:szCs w:val="26"/>
          <w:rtl/>
          <w:lang w:val="en-US" w:bidi="ar-DZ"/>
        </w:rPr>
      </w:pPr>
      <w:r w:rsidRPr="00862BB1">
        <w:rPr>
          <w:rFonts w:ascii="Simplified Arabic" w:eastAsia="Calibri" w:hAnsi="Simplified Arabic" w:cs="Simplified Arabic"/>
          <w:sz w:val="26"/>
          <w:szCs w:val="26"/>
          <w:rtl/>
        </w:rPr>
        <w:lastRenderedPageBreak/>
        <w:t xml:space="preserve">الملحق </w:t>
      </w:r>
      <w:proofErr w:type="gramStart"/>
      <w:r w:rsidRPr="00862BB1">
        <w:rPr>
          <w:rFonts w:ascii="Simplified Arabic" w:eastAsia="Calibri" w:hAnsi="Simplified Arabic" w:cs="Simplified Arabic"/>
          <w:sz w:val="26"/>
          <w:szCs w:val="26"/>
          <w:rtl/>
        </w:rPr>
        <w:t xml:space="preserve">رقم </w:t>
      </w:r>
      <w:r w:rsidRPr="00862BB1">
        <w:rPr>
          <w:rFonts w:ascii="Simplified Arabic" w:eastAsia="Calibri" w:hAnsi="Simplified Arabic" w:cs="Simplified Arabic"/>
          <w:sz w:val="26"/>
          <w:szCs w:val="26"/>
        </w:rPr>
        <w:t>)</w:t>
      </w:r>
      <w:proofErr w:type="gramEnd"/>
      <w:r w:rsidRPr="00862BB1">
        <w:rPr>
          <w:rFonts w:ascii="Simplified Arabic" w:eastAsia="Calibri" w:hAnsi="Simplified Arabic" w:cs="Simplified Arabic"/>
          <w:sz w:val="26"/>
          <w:szCs w:val="26"/>
          <w:rtl/>
          <w:lang w:bidi="ar-DZ"/>
        </w:rPr>
        <w:t xml:space="preserve"> </w:t>
      </w:r>
      <w:r>
        <w:rPr>
          <w:rFonts w:ascii="Simplified Arabic" w:eastAsia="Calibri" w:hAnsi="Simplified Arabic" w:cs="Simplified Arabic" w:hint="cs"/>
          <w:sz w:val="26"/>
          <w:szCs w:val="26"/>
          <w:rtl/>
          <w:lang w:bidi="ar-DZ"/>
        </w:rPr>
        <w:t>02</w:t>
      </w:r>
      <w:r w:rsidRPr="00862BB1">
        <w:rPr>
          <w:rFonts w:ascii="Simplified Arabic" w:eastAsia="Calibri" w:hAnsi="Simplified Arabic" w:cs="Simplified Arabic"/>
          <w:sz w:val="26"/>
          <w:szCs w:val="26"/>
          <w:rtl/>
          <w:lang w:bidi="ar-DZ"/>
        </w:rPr>
        <w:t xml:space="preserve"> </w:t>
      </w:r>
      <w:r w:rsidRPr="00862BB1">
        <w:rPr>
          <w:rFonts w:ascii="Simplified Arabic" w:eastAsia="Calibri" w:hAnsi="Simplified Arabic" w:cs="Simplified Arabic"/>
          <w:sz w:val="26"/>
          <w:szCs w:val="26"/>
          <w:lang w:bidi="ar-DZ"/>
        </w:rPr>
        <w:t>(</w:t>
      </w:r>
      <w:r w:rsidRPr="00862BB1">
        <w:rPr>
          <w:rFonts w:ascii="Simplified Arabic" w:eastAsia="Calibri" w:hAnsi="Simplified Arabic" w:cs="Simplified Arabic"/>
          <w:sz w:val="26"/>
          <w:szCs w:val="26"/>
          <w:rtl/>
          <w:lang w:bidi="ar-DZ"/>
        </w:rPr>
        <w:t xml:space="preserve"> استبيان</w:t>
      </w:r>
      <w:r>
        <w:rPr>
          <w:rFonts w:ascii="Simplified Arabic" w:eastAsia="Calibri" w:hAnsi="Simplified Arabic" w:cs="Simplified Arabic" w:hint="cs"/>
          <w:sz w:val="26"/>
          <w:szCs w:val="26"/>
          <w:rtl/>
          <w:lang w:bidi="ar-DZ"/>
        </w:rPr>
        <w:t xml:space="preserve"> موجه الى المرضى</w:t>
      </w:r>
    </w:p>
    <w:p w14:paraId="6852229F" w14:textId="77777777" w:rsidR="00725D47" w:rsidRPr="00725D47" w:rsidRDefault="00725D47" w:rsidP="00725D47">
      <w:pPr>
        <w:numPr>
          <w:ilvl w:val="0"/>
          <w:numId w:val="114"/>
        </w:numPr>
        <w:bidi/>
        <w:spacing w:after="160" w:line="259" w:lineRule="auto"/>
        <w:contextualSpacing/>
        <w:jc w:val="both"/>
        <w:rPr>
          <w:rFonts w:ascii="Simplified Arabic" w:eastAsia="Calibri" w:hAnsi="Simplified Arabic" w:cs="Simplified Arabic"/>
          <w:b/>
          <w:bCs/>
          <w:sz w:val="26"/>
          <w:szCs w:val="26"/>
          <w:rtl/>
          <w:lang w:bidi="ar-DZ"/>
        </w:rPr>
      </w:pPr>
      <w:r w:rsidRPr="00725D47">
        <w:rPr>
          <w:rFonts w:ascii="Simplified Arabic" w:eastAsia="Calibri" w:hAnsi="Simplified Arabic" w:cs="Simplified Arabic"/>
          <w:b/>
          <w:bCs/>
          <w:sz w:val="26"/>
          <w:szCs w:val="26"/>
          <w:rtl/>
          <w:lang w:bidi="ar-DZ"/>
        </w:rPr>
        <w:t>جودة الخدمات الصحية:</w:t>
      </w:r>
    </w:p>
    <w:p w14:paraId="32070F52" w14:textId="77777777" w:rsidR="00725D47" w:rsidRPr="00725D47" w:rsidRDefault="00725D47" w:rsidP="00725D47">
      <w:pPr>
        <w:numPr>
          <w:ilvl w:val="0"/>
          <w:numId w:val="102"/>
        </w:numPr>
        <w:bidi/>
        <w:spacing w:after="160" w:line="259" w:lineRule="auto"/>
        <w:contextualSpacing/>
        <w:jc w:val="both"/>
        <w:rPr>
          <w:rFonts w:ascii="Simplified Arabic" w:eastAsia="Calibri" w:hAnsi="Simplified Arabic" w:cs="Simplified Arabic"/>
          <w:sz w:val="26"/>
          <w:szCs w:val="26"/>
          <w:rtl/>
          <w:lang w:bidi="ar-DZ"/>
        </w:rPr>
      </w:pPr>
      <w:r w:rsidRPr="00725D47">
        <w:rPr>
          <w:rFonts w:ascii="Simplified Arabic" w:eastAsia="Calibri" w:hAnsi="Simplified Arabic" w:cs="Simplified Arabic"/>
          <w:sz w:val="26"/>
          <w:szCs w:val="26"/>
          <w:rtl/>
          <w:lang w:bidi="ar-DZ"/>
        </w:rPr>
        <w:t>المعلومات الشخصية</w:t>
      </w:r>
    </w:p>
    <w:p w14:paraId="53E3834C" w14:textId="1C01ECBD" w:rsidR="00725D47" w:rsidRPr="00725D47" w:rsidRDefault="00725D47" w:rsidP="00725D47">
      <w:pPr>
        <w:bidi/>
        <w:spacing w:after="160" w:line="259" w:lineRule="auto"/>
        <w:ind w:left="248"/>
        <w:contextualSpacing/>
        <w:jc w:val="both"/>
        <w:rPr>
          <w:rFonts w:ascii="Simplified Arabic" w:eastAsia="Calibri" w:hAnsi="Simplified Arabic" w:cs="Simplified Arabic"/>
          <w:sz w:val="26"/>
          <w:szCs w:val="26"/>
          <w:rtl/>
          <w:lang w:bidi="ar-DZ"/>
        </w:rPr>
      </w:pP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8896" behindDoc="0" locked="0" layoutInCell="1" allowOverlap="1" wp14:anchorId="4537C3B5" wp14:editId="27FB4B56">
                <wp:simplePos x="0" y="0"/>
                <wp:positionH relativeFrom="column">
                  <wp:posOffset>3905250</wp:posOffset>
                </wp:positionH>
                <wp:positionV relativeFrom="paragraph">
                  <wp:posOffset>93345</wp:posOffset>
                </wp:positionV>
                <wp:extent cx="247650" cy="171450"/>
                <wp:effectExtent l="9525" t="12700" r="9525" b="6350"/>
                <wp:wrapNone/>
                <wp:docPr id="87" name="مستطيل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8C0251" id="مستطيل 87" o:spid="_x0000_s1026" style="position:absolute;left:0;text-align:left;margin-left:307.5pt;margin-top:7.35pt;width:19.5pt;height:13.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3YrMQIAAEAEAAAOAAAAZHJzL2Uyb0RvYy54bWysU81uEzEQviPxDpbvZLNR0rSrbKoqJQip&#10;QKXCAzhe766F/xg72ZQzXPooXDnwKsnbMPamIQVOCB8sj2f8eeb7ZmaXW63IRoCX1pQ0HwwpEYbb&#10;SpqmpB/eL1+cU+IDMxVT1oiS3gtPL+fPn806V4iRba2qBBAEMb7oXEnbEFyRZZ63QjM/sE4YdNYW&#10;NAtoQpNVwDpE1yobDYdnWWehcmC58B5vr3snnSf8uhY8vKtrLwJRJcXcQtoh7au4Z/MZKxpgrpX8&#10;kAb7hyw0kwY/PUJds8DIGuQfUFpysN7WYcCtzmxdSy5SDVhNPvytmruWOZFqQXK8O9Lk/x8sf7u5&#10;BSKrkp5PKTFMo0b7r7vvu2+7H/uH/ReC18hR53yBoXfuFmKV3t1Y/tETYxctM424ArBdK1iFmeUx&#10;PnvyIBoen5JV98ZW+ANbB5vo2tagIyASQbZJlfujKmIbCMfL0Xh6NkHtOLryaT7Gc/yBFY+PHfjw&#10;SlhN4qGkgKIncLa58aEPfQxJyVslq6VUKhnQrBYKyIZhgyzTOqD70zBlSFfSi8lokpCf+PwpxDCt&#10;v0FoGbDTldRI9TGIFZG1l6bCNFkRmFT9GatT5kBjZK5XYGWre2QRbN/GOHZ4aC18pqTDFi6p/7Rm&#10;IChRrw0qcZGPx7HnkzGeTEdowKlndephhiNUSQMl/XER+jlZO5BNiz/lqXZjr1C9WiZmo7J9Vodk&#10;sU2TNoeRinNwaqeoX4M//wkAAP//AwBQSwMEFAAGAAgAAAAhAGPKTrzfAAAACQEAAA8AAABkcnMv&#10;ZG93bnJldi54bWxMj0FPg0AQhe8m/ofNmHizC5XSFlkao6mJx5ZevC3sCCg7S9ilRX+940mP897L&#10;m+/lu9n24oyj7xwpiBcRCKTamY4aBadyf7cB4YMmo3tHqOALPeyK66tcZ8Zd6IDnY2gEl5DPtII2&#10;hCGT0tctWu0XbkBi792NVgc+x0aaUV+43PZyGUWptLoj/tDqAZ9arD+Pk1VQdcuT/j6UL5Hd7u/D&#10;61x+TG/PSt3ezI8PIALO4S8Mv/iMDgUzVW4i40WvII1XvCWwkaxBcCBdJSxUCpJ4DbLI5f8FxQ8A&#10;AAD//wMAUEsBAi0AFAAGAAgAAAAhALaDOJL+AAAA4QEAABMAAAAAAAAAAAAAAAAAAAAAAFtDb250&#10;ZW50X1R5cGVzXS54bWxQSwECLQAUAAYACAAAACEAOP0h/9YAAACUAQAACwAAAAAAAAAAAAAAAAAv&#10;AQAAX3JlbHMvLnJlbHNQSwECLQAUAAYACAAAACEAU+d2KzECAABABAAADgAAAAAAAAAAAAAAAAAu&#10;AgAAZHJzL2Uyb0RvYy54bWxQSwECLQAUAAYACAAAACEAY8pOvN8AAAAJAQAADwAAAAAAAAAAAAAA&#10;AACLBAAAZHJzL2Rvd25yZXYueG1sUEsFBgAAAAAEAAQA8wAAAJcFAAAAAA==&#10;"/>
            </w:pict>
          </mc:Fallback>
        </mc:AlternateContent>
      </w: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7872" behindDoc="0" locked="0" layoutInCell="1" allowOverlap="1" wp14:anchorId="075BE1C1" wp14:editId="7CF38B9A">
                <wp:simplePos x="0" y="0"/>
                <wp:positionH relativeFrom="column">
                  <wp:posOffset>4895850</wp:posOffset>
                </wp:positionH>
                <wp:positionV relativeFrom="paragraph">
                  <wp:posOffset>93345</wp:posOffset>
                </wp:positionV>
                <wp:extent cx="219075" cy="171450"/>
                <wp:effectExtent l="9525" t="12700" r="9525" b="6350"/>
                <wp:wrapNone/>
                <wp:docPr id="86" name="مستطيل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 cy="1714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17A2DA" id="مستطيل 86" o:spid="_x0000_s1026" style="position:absolute;left:0;text-align:left;margin-left:385.5pt;margin-top:7.35pt;width:17.25pt;height:1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CtWNAIAAEAEAAAOAAAAZHJzL2Uyb0RvYy54bWysU82O0zAQviPxDpbvNEnVbrdR09WqSxHS&#10;AistPIDrOImF/xi7TcsZLvsoXDnwKu3bMHG6pQucED5YHs/48zffzMyutlqRjQAvrSloNkgpEYbb&#10;Upq6oB/eL19cUuIDMyVT1oiC7oSnV/Pnz2aty8XQNlaVAgiCGJ+3rqBNCC5PEs8boZkfWCcMOisL&#10;mgU0oU5KYC2ia5UM0/QiaS2UDiwX3uPtTe+k84hfVYKHd1XlRSCqoMgtxB3ivur2ZD5jeQ3MNZIf&#10;abB/YKGZNPjpCeqGBUbWIP+A0pKD9bYKA251YqtKchFzwGyy9Lds7hvmRMwFxfHuJJP/f7D87eYO&#10;iCwLenlBiWEaa3T4uv++/7b/cXg4fCF4jRq1zucYeu/uoMvSu1vLP3pi7KJhphbXALZtBCuRWdbF&#10;J08edIbHp2TVvrEl/sDWwUa5thXoDhCFINtYld2pKmIbCMfLYTZNJ2NKOLqySTYax6olLH987MCH&#10;V8Jq0h0KClj0CM42tz50ZFj+GBLJWyXLpVQqGlCvFgrIhmGDLOOK/DHH8zBlSFvQ6Xg4jshPfP4c&#10;Io3rbxBaBux0JTVKfQpieafaS1PGPgxMqv6MlJU5ytgp11dgZcsdqgi2b2McOzw0Fj5T0mILF9R/&#10;WjMQlKjXBisxzUajruejMRpPhmjAuWd17mGGI1RBAyX9cRH6OVk7kHWDP2Uxd2OvsXqVjMp2le1Z&#10;Hclim0bBjyPVzcG5HaN+Df78JwAAAP//AwBQSwMEFAAGAAgAAAAhAANXHWbfAAAACQEAAA8AAABk&#10;cnMvZG93bnJldi54bWxMj8FOwzAQRO9I/IO1SNyondKSEuJUCFQkjm164baJlyQQ21HstIGvZznB&#10;cTSjmTf5dra9ONEYOu80JAsFglztTecaDcdyd7MBESI6g713pOGLAmyLy4scM+PPbk+nQ2wEl7iQ&#10;oYY2xiGTMtQtWQwLP5Bj792PFiPLsZFmxDOX214ulbqTFjvHCy0O9NRS/XmYrIaqWx7xe1++KHu/&#10;u42vc/kxvT1rfX01Pz6AiDTHvzD84jM6FMxU+cmZIHoNaZrwl8jGKgXBgY1ar0FUGlZJCrLI5f8H&#10;xQ8AAAD//wMAUEsBAi0AFAAGAAgAAAAhALaDOJL+AAAA4QEAABMAAAAAAAAAAAAAAAAAAAAAAFtD&#10;b250ZW50X1R5cGVzXS54bWxQSwECLQAUAAYACAAAACEAOP0h/9YAAACUAQAACwAAAAAAAAAAAAAA&#10;AAAvAQAAX3JlbHMvLnJlbHNQSwECLQAUAAYACAAAACEAwDQrVjQCAABABAAADgAAAAAAAAAAAAAA&#10;AAAuAgAAZHJzL2Uyb0RvYy54bWxQSwECLQAUAAYACAAAACEAA1cdZt8AAAAJAQAADwAAAAAAAAAA&#10;AAAAAACOBAAAZHJzL2Rvd25yZXYueG1sUEsFBgAAAAAEAAQA8wAAAJoFAAAAAA==&#10;"/>
            </w:pict>
          </mc:Fallback>
        </mc:AlternateContent>
      </w:r>
      <w:r w:rsidRPr="00725D47">
        <w:rPr>
          <w:rFonts w:ascii="Simplified Arabic" w:eastAsia="Calibri" w:hAnsi="Simplified Arabic" w:cs="Simplified Arabic"/>
          <w:sz w:val="26"/>
          <w:szCs w:val="26"/>
          <w:rtl/>
          <w:lang w:bidi="ar-DZ"/>
        </w:rPr>
        <w:t xml:space="preserve">الجنس: ذكر              أنثى </w:t>
      </w:r>
    </w:p>
    <w:p w14:paraId="5A30D186" w14:textId="3DDFAC0C" w:rsidR="00725D47" w:rsidRPr="00725D47" w:rsidRDefault="00D16BE4" w:rsidP="00725D47">
      <w:pPr>
        <w:bidi/>
        <w:spacing w:after="160" w:line="259" w:lineRule="auto"/>
        <w:ind w:left="248"/>
        <w:contextualSpacing/>
        <w:jc w:val="both"/>
        <w:rPr>
          <w:rFonts w:ascii="Simplified Arabic" w:eastAsia="Calibri" w:hAnsi="Simplified Arabic" w:cs="Simplified Arabic"/>
          <w:sz w:val="26"/>
          <w:szCs w:val="26"/>
          <w:rtl/>
          <w:lang w:bidi="ar-DZ"/>
        </w:rPr>
      </w:pP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7088" behindDoc="0" locked="0" layoutInCell="1" allowOverlap="1" wp14:anchorId="19E25F15" wp14:editId="2230A21F">
                <wp:simplePos x="0" y="0"/>
                <wp:positionH relativeFrom="column">
                  <wp:posOffset>4600575</wp:posOffset>
                </wp:positionH>
                <wp:positionV relativeFrom="paragraph">
                  <wp:posOffset>108585</wp:posOffset>
                </wp:positionV>
                <wp:extent cx="190500" cy="152400"/>
                <wp:effectExtent l="9525" t="8890" r="9525" b="10160"/>
                <wp:wrapNone/>
                <wp:docPr id="81" name="مستطيل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0BF067" id="مستطيل 81" o:spid="_x0000_s1026" style="position:absolute;left:0;text-align:left;margin-left:362.25pt;margin-top:8.55pt;width:15pt;height:12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zTLLwIAAEAEAAAOAAAAZHJzL2Uyb0RvYy54bWysU8GO0zAQvSPxD5bvNEnVwjZqulp1KUJa&#10;YKWFD3Adp7FwPGbsNl3OcNlP4cqBX2n/honTli5wQvhgeTzj55n3ZqaX28awjUKvwRY8G6ScKSuh&#10;1HZV8A/vF88uOPNB2FIYsKrg98rzy9nTJ9PW5WoINZhSISMQ6/PWFbwOweVJ4mWtGuEH4JQlZwXY&#10;iEAmrpISRUvojUmGafo8aQFLhyCV93R73Tv5LOJXlZLhXVV5FZgpOOUW4o5xX3Z7MpuKfIXC1Voe&#10;0hD/kEUjtKVPT1DXIgi2Rv0HVKMlgocqDCQ0CVSVlirWQNVk6W/V3NXCqVgLkePdiSb//2Dl280t&#10;Ml0W/CLjzIqGNNp/3X3ffdv92D/svzC6Jo5a53MKvXO32FXp3Q3Ij55ZmNfCrtQVIrS1EiVlFuOT&#10;Rw86w9NTtmzfQEk/iHWASNe2wqYDJCLYNqpyf1JFbQOTdJlN0nFK2klyZePhiM6UUSLy42OHPrxS&#10;0LDuUHAk0SO42Nz40IceQ2LyYHS50MZEA1fLuUG2EdQgi7gO6P48zFjWFnwyHo4j8iOfP4dI4/ob&#10;RKMDdbrRDVF9ChJ5x9pLW8Y+DEKb/kzVGUtFHpnrFVhCeU8sIvRtTGNHhxrwM2cttXDB/ae1QMWZ&#10;eW1JiUk2GnU9H43R+MWQDDz3LM89wkqCKnjgrD/OQz8na4d6VdNPWazdwhWpV+nIbJdfn9UhWWrT&#10;qM1hpLo5OLdj1K/Bn/0EAAD//wMAUEsDBBQABgAIAAAAIQCWzKNJ3gAAAAkBAAAPAAAAZHJzL2Rv&#10;d25yZXYueG1sTI/BToNAEIbvJr7DZky82QVspUWWxmhq4rGlF28DuwLKzhJ2adGnd3rS48z/5Z9v&#10;8u1se3Eyo+8cKYgXEQhDtdMdNQqO5e5uDcIHJI29I6Pg23jYFtdXOWbanWlvTofQCC4hn6GCNoQh&#10;k9LXrbHoF24wxNmHGy0GHsdG6hHPXG57mUTRg7TYEV9ocTDPram/DpNVUHXJEX/25WtkN7v78DaX&#10;n9P7i1K3N/PTI4hg5vAHw0Wf1aFgp8pNpL3oFaTJcsUoB2kMgoF0dVlUCpZxDLLI5f8Pil8AAAD/&#10;/wMAUEsBAi0AFAAGAAgAAAAhALaDOJL+AAAA4QEAABMAAAAAAAAAAAAAAAAAAAAAAFtDb250ZW50&#10;X1R5cGVzXS54bWxQSwECLQAUAAYACAAAACEAOP0h/9YAAACUAQAACwAAAAAAAAAAAAAAAAAvAQAA&#10;X3JlbHMvLnJlbHNQSwECLQAUAAYACAAAACEA5Cc0yy8CAABABAAADgAAAAAAAAAAAAAAAAAuAgAA&#10;ZHJzL2Uyb0RvYy54bWxQSwECLQAUAAYACAAAACEAlsyjSd4AAAAJAQAADwAAAAAAAAAAAAAAAACJ&#10;BAAAZHJzL2Rvd25yZXYueG1sUEsFBgAAAAAEAAQA8wAAAJQFAAAAAA==&#10;"/>
            </w:pict>
          </mc:Fallback>
        </mc:AlternateContent>
      </w:r>
      <w:r w:rsidR="00725D47"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8112" behindDoc="0" locked="0" layoutInCell="1" allowOverlap="1" wp14:anchorId="201D2A09" wp14:editId="5DF47F7B">
                <wp:simplePos x="0" y="0"/>
                <wp:positionH relativeFrom="column">
                  <wp:posOffset>3581400</wp:posOffset>
                </wp:positionH>
                <wp:positionV relativeFrom="paragraph">
                  <wp:posOffset>108585</wp:posOffset>
                </wp:positionV>
                <wp:extent cx="200025" cy="152400"/>
                <wp:effectExtent l="9525" t="8890" r="9525" b="10160"/>
                <wp:wrapNone/>
                <wp:docPr id="82" name="مستطيل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5214DB" id="مستطيل 82" o:spid="_x0000_s1026" style="position:absolute;left:0;text-align:left;margin-left:282pt;margin-top:8.55pt;width:15.75pt;height:12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4nLwIAAEAEAAAOAAAAZHJzL2Uyb0RvYy54bWysU0uOEzEQ3SNxB8t70h8lMNNKZzTKEIQ0&#10;wEgDB3Dc7rSFf5SddIY1bOYobFlwleQ2lN2ZED5igfDCcrnKz69eVU0vtlqRjQAvralpMcopEYbb&#10;RppVTd+9XTw5o8QHZhqmrBE1vROeXsweP5r2rhKl7axqBBAEMb7qXU27EFyVZZ53QjM/sk4YdLYW&#10;NAtowiprgPWIrlVW5vnTrLfQOLBceI+3V4OTzhJ+2woe3rStF4GomiK3kHZI+zLu2WzKqhUw10l+&#10;oMH+gYVm0uCnR6grFhhZg/wNSksO1ts2jLjVmW1byUXKAbMp8l+yue2YEykXFMe7o0z+/8Hy15sb&#10;ILKp6VlJiWEaa7T/vPu6+7L7tr/ffyJ4jRr1zlcYeutuIGbp3bXl7z0xdt4xsxKXALbvBGuQWRHj&#10;s58eRMPjU7LsX9kGf2DrYJNc2xZ0BEQhyDZV5e5YFbENhOMlljkvJ5RwdBWTcpynqmWsenjswIcX&#10;wmoSDzUFLHoCZ5trHyIZVj2EJPJWyWYhlUoGrJZzBWTDsEEWaSX+mONpmDKkr+n5BHn8HQK54voT&#10;hJYBO11JjVIfg1gVVXtumtSHgUk1nJGyMgcZo3JDBZa2uUMVwQ5tjGOHh87CR0p6bOGa+g9rBoIS&#10;9dJgJc6L8Tj2fDLGk2clGnDqWZ56mOEIVdNAyXCch2FO1g7kqsOfipS7sZdYvVYmZWNlB1YHstim&#10;SfDDSMU5OLVT1I/Bn30HAAD//wMAUEsDBBQABgAIAAAAIQDF90i93gAAAAkBAAAPAAAAZHJzL2Rv&#10;d25yZXYueG1sTI9BT4NAFITvJv6HzTPxZhdqqRZZGqOpiceWXrw94Ako+5awS4v+ep8nPU5mMvNN&#10;tp1tr040+s6xgXgRgSKuXN1xY+BY7G7uQfmAXGPvmAx8kYdtfnmRYVq7M+/pdAiNkhL2KRpoQxhS&#10;rX3VkkW/cAOxeO9utBhEjo2uRzxLue31MorW2mLHstDiQE8tVZ+HyRoou+URv/fFS2Q3u9vwOhcf&#10;09uzMddX8+MDqEBz+AvDL76gQy5MpZu49qo3kKxX8iWIcReDkkCySRJQpYFVHIPOM/3/Qf4DAAD/&#10;/wMAUEsBAi0AFAAGAAgAAAAhALaDOJL+AAAA4QEAABMAAAAAAAAAAAAAAAAAAAAAAFtDb250ZW50&#10;X1R5cGVzXS54bWxQSwECLQAUAAYACAAAACEAOP0h/9YAAACUAQAACwAAAAAAAAAAAAAAAAAvAQAA&#10;X3JlbHMvLnJlbHNQSwECLQAUAAYACAAAACEAdPxuJy8CAABABAAADgAAAAAAAAAAAAAAAAAuAgAA&#10;ZHJzL2Uyb0RvYy54bWxQSwECLQAUAAYACAAAACEAxfdIvd4AAAAJAQAADwAAAAAAAAAAAAAAAACJ&#10;BAAAZHJzL2Rvd25yZXYueG1sUEsFBgAAAAAEAAQA8wAAAJQFAAAAAA==&#10;"/>
            </w:pict>
          </mc:Fallback>
        </mc:AlternateContent>
      </w:r>
      <w:r w:rsidR="00725D47"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41184" behindDoc="0" locked="0" layoutInCell="1" allowOverlap="1" wp14:anchorId="6AF06B46" wp14:editId="44990E60">
                <wp:simplePos x="0" y="0"/>
                <wp:positionH relativeFrom="column">
                  <wp:posOffset>285750</wp:posOffset>
                </wp:positionH>
                <wp:positionV relativeFrom="paragraph">
                  <wp:posOffset>108585</wp:posOffset>
                </wp:positionV>
                <wp:extent cx="209550" cy="152400"/>
                <wp:effectExtent l="9525" t="8890" r="9525" b="10160"/>
                <wp:wrapNone/>
                <wp:docPr id="85" name="مستطيل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550"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9AE4FC" id="مستطيل 85" o:spid="_x0000_s1026" style="position:absolute;left:0;text-align:left;margin-left:22.5pt;margin-top:8.55pt;width:16.5pt;height:12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s5QMwIAAEAEAAAOAAAAZHJzL2Uyb0RvYy54bWysU8GO0zAQvSPxD5bvNEnVwDZqulp1KUJa&#10;YKWFD3AdJ7FwbDN2m5YzXPZTuHLgV9q/Yex0Sxc4IXywPJ7x85s3M7PLbafIRoCTRpc0G6WUCM1N&#10;JXVT0g/vl88uKHGe6Yopo0VJd8LRy/nTJ7PeFmJsWqMqAQRBtCt6W9LWe1skieOt6JgbGSs0OmsD&#10;HfNoQpNUwHpE71QyTtPnSW+gsmC4cA5vrwcnnUf8uhbcv6trJzxRJUVuPu4Q91XYk/mMFQ0w20p+&#10;pMH+gUXHpMZPT1DXzDOyBvkHVCc5GGdqP+KmS0xdSy5iDphNlv6WzV3LrIi5oDjOnmRy/w+Wv93c&#10;ApFVSS9ySjTrsEaHr/vv+2/7H4f7wxeC16hRb12BoXf2FkKWzt4Y/tERbRYt0424AjB9K1iFzLIQ&#10;nzx6EAyHT8mqf2Mq/IGtvYlybWvoAiAKQbaxKrtTVcTWE46X43Sa51g7jq4sH0/SWLWEFQ+PLTj/&#10;SpiOhENJAYsewdnmxvlAhhUPIZG8UbJaSqWiAc1qoYBsGDbIMq7IH3M8D1Oa9CWd5uM8Ij/yuXOI&#10;NK6/QXTSY6cr2aHUpyBWBNVe6ir2oWdSDWekrPRRxqDcUIGVqXaoIpihjXHs8NAa+ExJjy1cUvdp&#10;zUBQol5rrMQ0m0xCz0djkr8YowHnntW5h2mOUCX1lAzHhR/mZG1BNi3+lMXctbnC6tUyKhsqO7A6&#10;ksU2jYIfRyrMwbkdo34N/vwnAAAA//8DAFBLAwQUAAYACAAAACEA6oP76NwAAAAHAQAADwAAAGRy&#10;cy9kb3ducmV2LnhtbEyPzU7DMBCE70i8g7VI3KiT8tMS4lQIVCSObXrhtomXJBCvo9hpA0/PcoLj&#10;zKxmv8k3s+vVkcbQeTaQLhJQxLW3HTcGDuX2ag0qRGSLvWcy8EUBNsX5WY6Z9Sfe0XEfGyUlHDI0&#10;0MY4ZFqHuiWHYeEHYsne/egwihwbbUc8Sbnr9TJJ7rTDjuVDiwM9tVR/7idnoOqWB/zelS+Ju99e&#10;x9e5/Jjeno25vJgfH0BFmuPfMfziCzoUwlT5iW1QvYGbW5kSxV+loCRfrUVX4qcp6CLX//mLHwAA&#10;AP//AwBQSwECLQAUAAYACAAAACEAtoM4kv4AAADhAQAAEwAAAAAAAAAAAAAAAAAAAAAAW0NvbnRl&#10;bnRfVHlwZXNdLnhtbFBLAQItABQABgAIAAAAIQA4/SH/1gAAAJQBAAALAAAAAAAAAAAAAAAAAC8B&#10;AABfcmVscy8ucmVsc1BLAQItABQABgAIAAAAIQBN5s5QMwIAAEAEAAAOAAAAAAAAAAAAAAAAAC4C&#10;AABkcnMvZTJvRG9jLnhtbFBLAQItABQABgAIAAAAIQDqg/vo3AAAAAcBAAAPAAAAAAAAAAAAAAAA&#10;AI0EAABkcnMvZG93bnJldi54bWxQSwUGAAAAAAQABADzAAAAlgUAAAAA&#10;"/>
            </w:pict>
          </mc:Fallback>
        </mc:AlternateContent>
      </w:r>
      <w:r w:rsidR="00725D47"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40160" behindDoc="0" locked="0" layoutInCell="1" allowOverlap="1" wp14:anchorId="2450452E" wp14:editId="675D01EE">
                <wp:simplePos x="0" y="0"/>
                <wp:positionH relativeFrom="column">
                  <wp:posOffset>1447800</wp:posOffset>
                </wp:positionH>
                <wp:positionV relativeFrom="paragraph">
                  <wp:posOffset>108585</wp:posOffset>
                </wp:positionV>
                <wp:extent cx="200025" cy="152400"/>
                <wp:effectExtent l="9525" t="8890" r="9525" b="10160"/>
                <wp:wrapNone/>
                <wp:docPr id="84" name="مستطيل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18842" id="مستطيل 84" o:spid="_x0000_s1026" style="position:absolute;left:0;text-align:left;margin-left:114pt;margin-top:8.55pt;width:15.75pt;height:12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RQnMAIAAEAEAAAOAAAAZHJzL2Uyb0RvYy54bWysU82O0zAQviPxDpbvNEnVwm7UdLXqUoS0&#10;wEoLD+A6TmLhP8Zu0+UMl30Urhx4lfZtGDvdUn7EAeGD5fGMP3/zzczsYqsV2Qjw0pqKFqOcEmG4&#10;raVpK/ru7fLJGSU+MFMzZY2o6J3w9GL++NGsd6UY286qWgBBEOPL3lW0C8GVWeZ5JzTzI+uEQWdj&#10;QbOAJrRZDaxHdK2ycZ4/zXoLtQPLhfd4ezU46TzhN43g4U3TeBGIqihyC2mHtK/ins1nrGyBuU7y&#10;Aw32Dyw0kwY/PUJdscDIGuRvUFpysN42YcStzmzTSC5SDphNkf+SzW3HnEi5oDjeHWXy/w+Wv97c&#10;AJF1Rc8mlBimsUb7z7uvuy+7b/v7/SeC16hR73yJobfuBmKW3l1b/t4TYxcdM624BLB9J1iNzIoY&#10;n/30IBoen5JV/8rW+ANbB5vk2jagIyAKQbapKnfHqohtIBwvscz5eEoJR1cxHU/yVLWMlQ+PHfjw&#10;QlhN4qGigEVP4Gxz7UMkw8qHkETeKlkvpVLJgHa1UEA2DBtkmVbijzmehilD+oqeT5HH3yGQK64/&#10;QWgZsNOV1Cj1MYiVUbXnpk59GJhUwxkpK3OQMSo3VGBl6ztUEezQxjh2eOgsfKSkxxauqP+wZiAo&#10;US8NVuK8mExizydjMn02RgNOPatTDzMcoSoaKBmOizDMydqBbDv8qUi5G3uJ1WtkUjZWdmB1IItt&#10;mgQ/jFScg1M7Rf0Y/Pl3AAAA//8DAFBLAwQUAAYACAAAACEAMUHE5N4AAAAJAQAADwAAAGRycy9k&#10;b3ducmV2LnhtbEyPwU7DMBBE70j8g7VI3KgTQ6ENcSoEKhLHNr1w28RLEojtKHbawNeznMpxNKOZ&#10;N/lmtr040hg67zSkiwQEudqbzjUaDuX2ZgUiRHQGe+9IwzcF2BSXFzlmxp/cjo772AgucSFDDW2M&#10;QyZlqFuyGBZ+IMfehx8tRpZjI82IJy63vVRJci8tdo4XWhzouaX6az9ZDVWnDvizK18Tu97exre5&#10;/JzeX7S+vpqfHkFEmuM5DH/4jA4FM1V+ciaIXoNSK/4S2XhIQXBALddLEJWGuzQFWeTy/4PiFwAA&#10;//8DAFBLAQItABQABgAIAAAAIQC2gziS/gAAAOEBAAATAAAAAAAAAAAAAAAAAAAAAABbQ29udGVu&#10;dF9UeXBlc10ueG1sUEsBAi0AFAAGAAgAAAAhADj9If/WAAAAlAEAAAsAAAAAAAAAAAAAAAAALwEA&#10;AF9yZWxzLy5yZWxzUEsBAi0AFAAGAAgAAAAhAK6ZFCcwAgAAQAQAAA4AAAAAAAAAAAAAAAAALgIA&#10;AGRycy9lMm9Eb2MueG1sUEsBAi0AFAAGAAgAAAAhADFBxOTeAAAACQEAAA8AAAAAAAAAAAAAAAAA&#10;igQAAGRycy9kb3ducmV2LnhtbFBLBQYAAAAABAAEAPMAAACVBQAAAAA=&#10;"/>
            </w:pict>
          </mc:Fallback>
        </mc:AlternateContent>
      </w:r>
      <w:r w:rsidR="00725D47"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9136" behindDoc="0" locked="0" layoutInCell="1" allowOverlap="1" wp14:anchorId="367ACD27" wp14:editId="454FD9D3">
                <wp:simplePos x="0" y="0"/>
                <wp:positionH relativeFrom="column">
                  <wp:posOffset>2476500</wp:posOffset>
                </wp:positionH>
                <wp:positionV relativeFrom="paragraph">
                  <wp:posOffset>108585</wp:posOffset>
                </wp:positionV>
                <wp:extent cx="180975" cy="152400"/>
                <wp:effectExtent l="9525" t="8890" r="9525" b="10160"/>
                <wp:wrapNone/>
                <wp:docPr id="83" name="مستطيل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524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08DD63" id="مستطيل 83" o:spid="_x0000_s1026" style="position:absolute;left:0;text-align:left;margin-left:195pt;margin-top:8.55pt;width:14.25pt;height:12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31wNAIAAEAEAAAOAAAAZHJzL2Uyb0RvYy54bWysU8GO0zAQvSPxD5bvNElp2TZqulp1KUJa&#10;YKWFD3AdJ7FwbDN2m5Yze+FTuHLgV9q/Yex0Sxc4IXywPJ7x85s3M7PLbavIRoCTRhc0G6SUCM1N&#10;KXVd0A/vl88mlDjPdMmU0aKgO+Ho5fzpk1lnczE0jVGlAIIg2uWdLWjjvc2TxPFGtMwNjBUanZWB&#10;lnk0oU5KYB2ityoZpumLpDNQWjBcOIe3172TziN+VQnu31WVE56ogiI3H3eI+yrsyXzG8hqYbSQ/&#10;0mD/wKJlUuOnJ6hr5hlZg/wDqpUcjDOVH3DTJqaqJBcxB8wmS3/L5q5hVsRcUBxnTzK5/wfL325u&#10;gciyoJPnlGjWYo0O9/vv+2/7H4evhy8Er1GjzrocQ+/sLYQsnb0x/KMj2iwapmtxBWC6RrASmWUh&#10;Pnn0IBgOn5JV98aU+ANbexPl2lbQBkAUgmxjVXanqoitJxwvs0k6vRhTwtGVjYejNFYtYfnDYwvO&#10;vxKmJeFQUMCiR3C2uXE+kGH5Q0gkb5Qsl1KpaEC9WiggG4YNsowr8sccz8OUJl1Bp+PhOCI/8rlz&#10;iDSuv0G00mOnK9mi1KcglgfVXuoy9qFnUvVnpKz0UcagXF+BlSl3qCKYvo1x7PDQGPhMSYctXFD3&#10;ac1AUKJea6zENBuNQs9HYzS+GKIB557VuYdpjlAF9ZT0x4Xv52RtQdYN/pTF3LW5wupVMiobKtuz&#10;OpLFNo2CH0cqzMG5HaN+Df78JwAAAP//AwBQSwMEFAAGAAgAAAAhAKCyNobfAAAACQEAAA8AAABk&#10;cnMvZG93bnJldi54bWxMj81OwzAQhO9IvIO1SNyonZafNsSpEKiVOLbphdsmXpJAvI5ipw08fd0T&#10;3HY0o9lvsvVkO3GkwbeONSQzBYK4cqblWsOh2NwtQfiAbLBzTBp+yMM6v77KMDXuxDs67kMtYgn7&#10;FDU0IfSplL5qyKKfuZ44ep9usBiiHGppBjzFctvJuVKP0mLL8UODPb02VH3vR6uhbOcH/N0VW2VX&#10;m0V4n4qv8eNN69ub6eUZRKAp/IXhgh/RIY9MpRvZeNFpWKxU3BKi8ZSAiIH7ZPkAorwcCcg8k/8X&#10;5GcAAAD//wMAUEsBAi0AFAAGAAgAAAAhALaDOJL+AAAA4QEAABMAAAAAAAAAAAAAAAAAAAAAAFtD&#10;b250ZW50X1R5cGVzXS54bWxQSwECLQAUAAYACAAAACEAOP0h/9YAAACUAQAACwAAAAAAAAAAAAAA&#10;AAAvAQAAX3JlbHMvLnJlbHNQSwECLQAUAAYACAAAACEAHIt9cDQCAABABAAADgAAAAAAAAAAAAAA&#10;AAAuAgAAZHJzL2Uyb0RvYy54bWxQSwECLQAUAAYACAAAACEAoLI2ht8AAAAJAQAADwAAAAAAAAAA&#10;AAAAAACOBAAAZHJzL2Rvd25yZXYueG1sUEsFBgAAAAAEAAQA8wAAAJoFAAAAAA==&#10;"/>
            </w:pict>
          </mc:Fallback>
        </mc:AlternateContent>
      </w:r>
      <w:r w:rsidR="00725D47" w:rsidRPr="00725D47">
        <w:rPr>
          <w:rFonts w:ascii="Simplified Arabic" w:eastAsia="Calibri" w:hAnsi="Simplified Arabic" w:cs="Simplified Arabic"/>
          <w:sz w:val="26"/>
          <w:szCs w:val="26"/>
          <w:rtl/>
          <w:lang w:bidi="ar-DZ"/>
        </w:rPr>
        <w:t xml:space="preserve">السن: أقل من 25       من 25-35       من 35 -45       من 45-55        أكبر من 55 </w:t>
      </w:r>
    </w:p>
    <w:p w14:paraId="1DE2F67F" w14:textId="7A86C1C4" w:rsidR="00725D47" w:rsidRPr="00725D47" w:rsidRDefault="00725D47" w:rsidP="00725D47">
      <w:pPr>
        <w:bidi/>
        <w:spacing w:after="160" w:line="259" w:lineRule="auto"/>
        <w:ind w:left="248"/>
        <w:contextualSpacing/>
        <w:jc w:val="both"/>
        <w:rPr>
          <w:rFonts w:ascii="Simplified Arabic" w:eastAsia="Calibri" w:hAnsi="Simplified Arabic" w:cs="Simplified Arabic"/>
          <w:sz w:val="26"/>
          <w:szCs w:val="26"/>
          <w:rtl/>
          <w:lang w:bidi="ar-DZ"/>
        </w:rPr>
      </w:pP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29920" behindDoc="0" locked="0" layoutInCell="1" allowOverlap="1" wp14:anchorId="4F874988" wp14:editId="41AD461E">
                <wp:simplePos x="0" y="0"/>
                <wp:positionH relativeFrom="column">
                  <wp:posOffset>4419600</wp:posOffset>
                </wp:positionH>
                <wp:positionV relativeFrom="paragraph">
                  <wp:posOffset>104775</wp:posOffset>
                </wp:positionV>
                <wp:extent cx="238125" cy="161925"/>
                <wp:effectExtent l="9525" t="5080" r="9525" b="13970"/>
                <wp:wrapNone/>
                <wp:docPr id="78" name="مستطيل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AC2C4C" id="مستطيل 78" o:spid="_x0000_s1026" style="position:absolute;left:0;text-align:left;margin-left:348pt;margin-top:8.25pt;width:18.75pt;height:12.7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OaTLgIAAEAEAAAOAAAAZHJzL2Uyb0RvYy54bWysU82OEzEMviPxDlHudDql3W1Hna5WXYqQ&#10;Flhp4QHSTKYTkT+ctNNyhguPwpUDr9K+DU6mW8qPOCByiOzY+Wx/tqdXW63IRoCX1pQ07/UpEYbb&#10;SppVSd++WTwZU+IDMxVT1oiS7oSnV7PHj6atK8TANlZVAgiCGF+0rqRNCK7IMs8boZnvWScMGmsL&#10;mgVUYZVVwFpE1yob9PsXWWuhcmC58B5fbzojnSX8uhY8vK5rLwJRJcXcQroh3ct4Z7MpK1bAXCP5&#10;MQ32D1loJg0GPUHdsMDIGuRvUFpysN7WocetzmxdSy5SDVhN3v+lmvuGOZFqQXK8O9Hk/x8sf7W5&#10;AyKrkl5ipwzT2KPDp/3X/Zf9t8Pnw0eCz8hR63yBrvfuDmKV3t1a/s4TY+cNMytxDWDbRrAKM8uj&#10;f/bTh6h4/EqW7UtbYQS2DjbRta1BR0AkgmxTV3anrohtIBwfB0/H+WBECUdTfpFPUI4RWPHw2YEP&#10;z4XVJAolBWx6AmebWx861weXlLxVslpIpZICq+VcAdkwHJBFOkd0f+6mDGlLOhlh7L9D9NP5E4SW&#10;ASddSV3S8cmJFZG1Z6bCNFkRmFSdjNUpc6QxMtd1YGmrHbIIthtjXDsUGgsfKGlxhEvq368ZCErU&#10;C4OdmOTDYZz5pAxHlwNU4NyyPLcwwxGqpIGSTpyHbk/WDuSqwUh5qt3Ya+xeLROzsbNdVsdkcUxT&#10;b44rFffgXE9ePxZ/9h0AAP//AwBQSwMEFAAGAAgAAAAhAL+VeKPeAAAACQEAAA8AAABkcnMvZG93&#10;bnJldi54bWxMj8FOwzAQRO9I/IO1SNyoTQKBhjgVAhWJY5teuG1ikwTidRQ7beDrWU5w29GMZt8U&#10;m8UN4min0HvScL1SICw13vTUajhU26t7ECEiGRw8WQ1fNsCmPD8rMDf+RDt73MdWcAmFHDV0MY65&#10;lKHprMOw8qMl9t795DCynFppJjxxuRtkolQmHfbEHzoc7VNnm8/97DTUfXLA7131otx6m8bXpfqY&#10;3561vrxYHh9ARLvEvzD84jM6lMxU+5lMEIOGbJ3xlshGdguCA3dpyket4SZRIMtC/l9Q/gAAAP//&#10;AwBQSwECLQAUAAYACAAAACEAtoM4kv4AAADhAQAAEwAAAAAAAAAAAAAAAAAAAAAAW0NvbnRlbnRf&#10;VHlwZXNdLnhtbFBLAQItABQABgAIAAAAIQA4/SH/1gAAAJQBAAALAAAAAAAAAAAAAAAAAC8BAABf&#10;cmVscy8ucmVsc1BLAQItABQABgAIAAAAIQB4LOaTLgIAAEAEAAAOAAAAAAAAAAAAAAAAAC4CAABk&#10;cnMvZTJvRG9jLnhtbFBLAQItABQABgAIAAAAIQC/lXij3gAAAAkBAAAPAAAAAAAAAAAAAAAAAIgE&#10;AABkcnMvZG93bnJldi54bWxQSwUGAAAAAAQABADzAAAAkwUAAAAA&#10;"/>
            </w:pict>
          </mc:Fallback>
        </mc:AlternateContent>
      </w: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1968" behindDoc="0" locked="0" layoutInCell="1" allowOverlap="1" wp14:anchorId="1C666ADE" wp14:editId="3EE8F0BA">
                <wp:simplePos x="0" y="0"/>
                <wp:positionH relativeFrom="column">
                  <wp:posOffset>1895475</wp:posOffset>
                </wp:positionH>
                <wp:positionV relativeFrom="paragraph">
                  <wp:posOffset>104775</wp:posOffset>
                </wp:positionV>
                <wp:extent cx="247650" cy="161925"/>
                <wp:effectExtent l="9525" t="5080" r="9525" b="13970"/>
                <wp:wrapNone/>
                <wp:docPr id="80" name="مستطيل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F0885A" id="مستطيل 80" o:spid="_x0000_s1026" style="position:absolute;left:0;text-align:left;margin-left:149.25pt;margin-top:8.25pt;width:19.5pt;height:12.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A38LwIAAEAEAAAOAAAAZHJzL2Uyb0RvYy54bWysU82OEzEMviPxDlHudDpV292OOl2tuhQh&#10;LbDSwgOkmUwnIn84aaflDJd9FK4ceJX2bXAy3VJ+xAGRQ2THzmf7sz292mpFNgK8tKakea9PiTDc&#10;VtKsSvru7eLZJSU+MFMxZY0o6U54ejV7+mTaukIMbGNVJYAgiPFF60rahOCKLPO8EZr5nnXCoLG2&#10;oFlAFVZZBaxFdK2yQb8/zloLlQPLhff4etMZ6Szh17Xg4U1dexGIKinmFtIN6V7GO5tNWbEC5hrJ&#10;j2mwf8hCM2kw6AnqhgVG1iB/g9KSg/W2Dj1udWbrWnKRasBq8v4v1dw3zIlUC5Lj3Ykm//9g+evN&#10;HRBZlfQS6TFMY48On/df91/23w4Ph08En5Gj1vkCXe/dHcQqvbu1/L0nxs4bZlbiGsC2jWAVZpZH&#10;/+ynD1Hx+JUs21e2wghsHWyia1uDjoBIBNmmruxOXRHbQDg+DoYX4xEmx9GUj/PJYJQisOLxswMf&#10;XgirSRRKCtj0BM42tz7EZFjx6JKSt0pWC6lUUmC1nCsgG4YDskjniO7P3ZQhbUknI4z9d4h+On+C&#10;0DLgpCupI9XxRCdWRNaemyrJgUnVyZiyMkcaI3NdB5a22iGLYLsxxrVDobHwkZIWR7ik/sOagaBE&#10;vTTYiUk+HMaZT8pwdDFABc4ty3MLMxyhShoo6cR56PZk7UCuGoyUp9qNvcbu1TIxGzvbZXVMFsc0&#10;EX5cqbgH53ry+rH4s+8AAAD//wMAUEsDBBQABgAIAAAAIQBZs0HL3gAAAAkBAAAPAAAAZHJzL2Rv&#10;d25yZXYueG1sTI9BT8MwDIXvSPyHyEjcWEILYytNJwQaEsetu3BLG9MWGqdq0q3w6zGncbKt9/T8&#10;vXwzu14ccQydJw23CwUCqfa2o0bDodzerECEaMia3hNq+MYAm+LyIjeZ9Sfa4XEfG8EhFDKjoY1x&#10;yKQMdYvOhIUfkFj78KMzkc+xkXY0Jw53vUyUWkpnOuIPrRnwucX6az85DVWXHMzPrnxVbr1N49tc&#10;fk7vL1pfX81PjyAizvFshj98RoeCmSo/kQ2i15CsV/dsZWHJkw1p+sBLpeEuUSCLXP5vUPwCAAD/&#10;/wMAUEsBAi0AFAAGAAgAAAAhALaDOJL+AAAA4QEAABMAAAAAAAAAAAAAAAAAAAAAAFtDb250ZW50&#10;X1R5cGVzXS54bWxQSwECLQAUAAYACAAAACEAOP0h/9YAAACUAQAACwAAAAAAAAAAAAAAAAAvAQAA&#10;X3JlbHMvLnJlbHNQSwECLQAUAAYACAAAACEAWvQN/C8CAABABAAADgAAAAAAAAAAAAAAAAAuAgAA&#10;ZHJzL2Uyb0RvYy54bWxQSwECLQAUAAYACAAAACEAWbNBy94AAAAJAQAADwAAAAAAAAAAAAAAAACJ&#10;BAAAZHJzL2Rvd25yZXYueG1sUEsFBgAAAAAEAAQA8wAAAJQFAAAAAA==&#10;"/>
            </w:pict>
          </mc:Fallback>
        </mc:AlternateContent>
      </w: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0944" behindDoc="0" locked="0" layoutInCell="1" allowOverlap="1" wp14:anchorId="201E9001" wp14:editId="3E56F79A">
                <wp:simplePos x="0" y="0"/>
                <wp:positionH relativeFrom="column">
                  <wp:posOffset>3295650</wp:posOffset>
                </wp:positionH>
                <wp:positionV relativeFrom="paragraph">
                  <wp:posOffset>104775</wp:posOffset>
                </wp:positionV>
                <wp:extent cx="238125" cy="161925"/>
                <wp:effectExtent l="9525" t="5080" r="9525" b="13970"/>
                <wp:wrapNone/>
                <wp:docPr id="79" name="مستطيل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076A2E" id="مستطيل 79" o:spid="_x0000_s1026" style="position:absolute;left:0;text-align:left;margin-left:259.5pt;margin-top:8.25pt;width:18.75pt;height:12.7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vKTLwIAAEAEAAAOAAAAZHJzL2Uyb0RvYy54bWysU82OEzEMviPxDlHudDql3W1Hna5WXYqQ&#10;Flhp4QHSTKYTkT+ctNNyhguPwpUDr9K+DU6mW8qPOCByiOzY+Wx/tqdXW63IRoCX1pQ07/UpEYbb&#10;SppVSd++WTwZU+IDMxVT1oiS7oSnV7PHj6atK8TANlZVAgiCGF+0rqRNCK7IMs8boZnvWScMGmsL&#10;mgVUYZVVwFpE1yob9PsXWWuhcmC58B5fbzojnSX8uhY8vK5rLwJRJcXcQroh3ct4Z7MpK1bAXCP5&#10;MQ32D1loJg0GPUHdsMDIGuRvUFpysN7WocetzmxdSy5SDVhN3v+lmvuGOZFqQXK8O9Hk/x8sf7W5&#10;AyKrkl5OKDFMY48On/Zf91/23w6fDx8JPiNHrfMFut67O4hVendr+TtPjJ03zKzENYBtG8EqzCyP&#10;/tlPH6Li8StZti9thRHYOthE17YGHQGRCLJNXdmduiK2gXB8HDwd54MRJRxN+UU+QTlGYMXDZwc+&#10;PBdWkyiUFLDpCZxtbn3oXB9cUvJWyWohlUoKrJZzBWTDcEAW6RzR/bmbMqQt6WSEsf8O0U/nTxBa&#10;Bpx0JXVJxycnVkTWnpkK02RFYFJ1MlanzJHGyFzXgaWtdsgi2G6Mce1QaCx8oKTFES6pf79mIChR&#10;Lwx2YpIPh3HmkzIcXQ5QgXPL8tzCDEeokgZKOnEeuj1ZO5CrBiPlqXZjr7F7tUzMxs52WR2TxTFN&#10;vTmuVNyDcz15/Vj82XcAAAD//wMAUEsDBBQABgAIAAAAIQArw3l+3gAAAAkBAAAPAAAAZHJzL2Rv&#10;d25yZXYueG1sTI/BTsMwEETvSPyDtUjcqN1AKhriVAhUJI5teuHmxEsSiNdR7LSBr2d7KrcdzWj2&#10;Tb6ZXS+OOIbOk4blQoFAqr3tqNFwKLd3jyBCNGRN7wk1/GCATXF9lZvM+hPt8LiPjeASCpnR0MY4&#10;ZFKGukVnwsIPSOx9+tGZyHJspB3NictdLxOlVtKZjvhDawZ8abH+3k9OQ9UlB/O7K9+UW2/v4/tc&#10;fk0fr1rf3szPTyAizvEShjM+o0PBTJWfyAbRa0iXa94S2VilIDiQpuej0vCQKJBFLv8vKP4AAAD/&#10;/wMAUEsBAi0AFAAGAAgAAAAhALaDOJL+AAAA4QEAABMAAAAAAAAAAAAAAAAAAAAAAFtDb250ZW50&#10;X1R5cGVzXS54bWxQSwECLQAUAAYACAAAACEAOP0h/9YAAACUAQAACwAAAAAAAAAAAAAAAAAvAQAA&#10;X3JlbHMvLnJlbHNQSwECLQAUAAYACAAAACEAI8Lyky8CAABABAAADgAAAAAAAAAAAAAAAAAuAgAA&#10;ZHJzL2Uyb0RvYy54bWxQSwECLQAUAAYACAAAACEAK8N5ft4AAAAJAQAADwAAAAAAAAAAAAAAAACJ&#10;BAAAZHJzL2Rvd25yZXYueG1sUEsFBgAAAAAEAAQA8wAAAJQFAAAAAA==&#10;"/>
            </w:pict>
          </mc:Fallback>
        </mc:AlternateContent>
      </w:r>
      <w:r w:rsidRPr="00725D47">
        <w:rPr>
          <w:rFonts w:ascii="Simplified Arabic" w:eastAsia="Calibri" w:hAnsi="Simplified Arabic" w:cs="Simplified Arabic"/>
          <w:sz w:val="26"/>
          <w:szCs w:val="26"/>
          <w:rtl/>
          <w:lang w:bidi="ar-DZ"/>
        </w:rPr>
        <w:t xml:space="preserve">الحالة المدنية: متزوج               أعزب                     أخرى </w:t>
      </w:r>
    </w:p>
    <w:p w14:paraId="2717206F" w14:textId="1057F033" w:rsidR="00725D47" w:rsidRDefault="00725D47" w:rsidP="00725D47">
      <w:pPr>
        <w:bidi/>
        <w:spacing w:after="160" w:line="259" w:lineRule="auto"/>
        <w:ind w:left="248"/>
        <w:contextualSpacing/>
        <w:jc w:val="both"/>
        <w:rPr>
          <w:rFonts w:ascii="Simplified Arabic" w:eastAsia="Calibri" w:hAnsi="Simplified Arabic" w:cs="Simplified Arabic"/>
          <w:sz w:val="26"/>
          <w:szCs w:val="26"/>
          <w:rtl/>
          <w:lang w:bidi="ar-DZ"/>
        </w:rPr>
      </w:pP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6064" behindDoc="0" locked="0" layoutInCell="1" allowOverlap="1" wp14:anchorId="141CD813" wp14:editId="28C74D6E">
                <wp:simplePos x="0" y="0"/>
                <wp:positionH relativeFrom="column">
                  <wp:posOffset>1323975</wp:posOffset>
                </wp:positionH>
                <wp:positionV relativeFrom="paragraph">
                  <wp:posOffset>100965</wp:posOffset>
                </wp:positionV>
                <wp:extent cx="247650" cy="161925"/>
                <wp:effectExtent l="9525" t="10795" r="9525" b="8255"/>
                <wp:wrapNone/>
                <wp:docPr id="77" name="مستطيل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8CFC95" id="مستطيل 77" o:spid="_x0000_s1026" style="position:absolute;left:0;text-align:left;margin-left:104.25pt;margin-top:7.95pt;width:19.5pt;height:12.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9TuLwIAAEAEAAAOAAAAZHJzL2Uyb0RvYy54bWysU82OEzEMviPxDlHudDpVf7ajTlerLkVI&#10;C6y08ABpJtOJyB9O2ulyhss+ClcOvEr7NjiZbik/4oDIIbJj57P92Z5d7rQiWwFeWlPSvNenRBhu&#10;K2nWJX33dvnsghIfmKmYskaU9F54ejl/+mTWukIMbGNVJYAgiPFF60rahOCKLPO8EZr5nnXCoLG2&#10;oFlAFdZZBaxFdK2yQb8/zloLlQPLhff4et0Z6Tzh17Xg4U1dexGIKinmFtIN6V7FO5vPWLEG5hrJ&#10;j2mwf8hCM2kw6AnqmgVGNiB/g9KSg/W2Dj1udWbrWnKRasBq8v4v1dw1zIlUC5Lj3Ykm//9g+evt&#10;LRBZlXQyocQwjT06fN5/3X/Zfzs8HD4RfEaOWucLdL1ztxCr9O7G8veeGLtomFmLKwDbNoJVmFke&#10;/bOfPkTF41eyal/ZCiOwTbCJrl0NOgIiEWSXunJ/6orYBcLxcTCcjEfYO46mfJxPB6MUgRWPnx34&#10;8EJYTaJQUsCmJ3C2vfEhJsOKR5eUvFWyWkqlkgLr1UIB2TIckGU6R3R/7qYMaUs6HWHsv0P00/kT&#10;hJYBJ11JXdKLkxMrImvPTZXmMDCpOhlTVuZIY2Su68DKVvfIIthujHHtUGgsfKSkxREuqf+wYSAo&#10;US8NdmKaD4dx5pMyHE0GqMC5ZXVuYYYjVEkDJZ24CN2ebBzIdYOR8lS7sVfYvVomZmNnu6yOyeKY&#10;JsKPKxX34FxPXj8Wf/4dAAD//wMAUEsDBBQABgAIAAAAIQCUhHBm3gAAAAkBAAAPAAAAZHJzL2Rv&#10;d25yZXYueG1sTI/BTsMwDIbvSLxDZCRuLFnpYCtNJwQaEsetu3BLG9MWGqdq0q3w9JgTHO3/0+/P&#10;+XZ2vTjhGDpPGpYLBQKp9rajRsOx3N2sQYRoyJreE2r4wgDb4vIiN5n1Z9rj6RAbwSUUMqOhjXHI&#10;pAx1i86EhR+QOHv3ozORx7GRdjRnLne9TJS6k850xBdaM+BTi/XnYXIaqi45mu99+aLcZncbX+fy&#10;Y3p71vr6an58ABFxjn8w/OqzOhTsVPmJbBC9hkStV4xysNqAYCBJ73lRaUiXKcgil/8/KH4AAAD/&#10;/wMAUEsBAi0AFAAGAAgAAAAhALaDOJL+AAAA4QEAABMAAAAAAAAAAAAAAAAAAAAAAFtDb250ZW50&#10;X1R5cGVzXS54bWxQSwECLQAUAAYACAAAACEAOP0h/9YAAACUAQAACwAAAAAAAAAAAAAAAAAvAQAA&#10;X3JlbHMvLnJlbHNQSwECLQAUAAYACAAAACEAcl/U7i8CAABABAAADgAAAAAAAAAAAAAAAAAuAgAA&#10;ZHJzL2Uyb0RvYy54bWxQSwECLQAUAAYACAAAACEAlIRwZt4AAAAJAQAADwAAAAAAAAAAAAAAAACJ&#10;BAAAZHJzL2Rvd25yZXYueG1sUEsFBgAAAAAEAAQA8wAAAJQFAAAAAA==&#10;"/>
            </w:pict>
          </mc:Fallback>
        </mc:AlternateContent>
      </w: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5040" behindDoc="0" locked="0" layoutInCell="1" allowOverlap="1" wp14:anchorId="319A196F" wp14:editId="28CF12FE">
                <wp:simplePos x="0" y="0"/>
                <wp:positionH relativeFrom="column">
                  <wp:posOffset>2476500</wp:posOffset>
                </wp:positionH>
                <wp:positionV relativeFrom="paragraph">
                  <wp:posOffset>100965</wp:posOffset>
                </wp:positionV>
                <wp:extent cx="200025" cy="161925"/>
                <wp:effectExtent l="9525" t="10795" r="9525" b="8255"/>
                <wp:wrapNone/>
                <wp:docPr id="76" name="مستطيل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1F2487" id="مستطيل 76" o:spid="_x0000_s1026" style="position:absolute;left:0;text-align:left;margin-left:195pt;margin-top:7.95pt;width:15.75pt;height:12.7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KSkLwIAAEAEAAAOAAAAZHJzL2Uyb0RvYy54bWysU82OEzEMviPxDlHudDpV292OOl2tuhQh&#10;LbDSwgOkmUwnIn84aaflDJd9FK4ceJX2bXAy3VJ+xAGRQ2THzmf7sz292mpFNgK8tKakea9PiTDc&#10;VtKsSvru7eLZJSU+MFMxZY0o6U54ejV7+mTaukIMbGNVJYAgiPFF60rahOCKLPO8EZr5nnXCoLG2&#10;oFlAFVZZBaxFdK2yQb8/zloLlQPLhff4etMZ6Szh17Xg4U1dexGIKinmFtIN6V7GO5tNWbEC5hrJ&#10;j2mwf8hCM2kw6AnqhgVG1iB/g9KSg/W2Dj1udWbrWnKRasBq8v4v1dw3zIlUC5Lj3Ykm//9g+evN&#10;HRBZlfRiTIlhGnt0+Lz/uv+y/3Z4OHwi+Iwctc4X6Hrv7iBW6d2t5e89MXbeMLMS1wC2bQSrMLM8&#10;+mc/fYiKx69k2b6yFUZg62ATXdsadAREIsg2dWV36orYBsLxEdvcH4wo4WjKx/kE5RiBFY+fHfjw&#10;QlhNolBSwKYncLa59aFzfXRJyVslq4VUKimwWs4VkA3DAVmkc0T3527KkLakkxHG/jsE5ornTxBa&#10;Bpx0JXVJL09OrIisPTcVpsmKwKTqZKxOmSONkbmuA0tb7ZBFsN0Y49qh0Fj4SEmLI1xS/2HNQFCi&#10;XhrsxCQfDuPMJ2U4uhigAueW5bmFGY5QJQ2UdOI8dHuydiBXDUbKU+3GXmP3apmYjZ3tsjomi2Oa&#10;enNcqbgH53ry+rH4s+8AAAD//wMAUEsDBBQABgAIAAAAIQDS2J+73wAAAAkBAAAPAAAAZHJzL2Rv&#10;d25yZXYueG1sTI9BT4NAEIXvJv6HzZh4swu0NUJZGqOpiceWXrwt7AhUdpawS4v+eseTvc3Le3nz&#10;vXw7216ccfSdIwXxIgKBVDvTUaPgWO4enkD4oMno3hEq+EYP2+L2JteZcRfa4/kQGsEl5DOtoA1h&#10;yKT0dYtW+4UbkNj7dKPVgeXYSDPqC5fbXiZR9Cit7og/tHrAlxbrr8NkFVRdctQ/+/ItsuluGd7n&#10;8jR9vCp1fzc/b0AEnMN/GP7wGR0KZqrcRMaLXsEyjXhLYGOdguDAKonXICo+4hXIIpfXC4pfAAAA&#10;//8DAFBLAQItABQABgAIAAAAIQC2gziS/gAAAOEBAAATAAAAAAAAAAAAAAAAAAAAAABbQ29udGVu&#10;dF9UeXBlc10ueG1sUEsBAi0AFAAGAAgAAAAhADj9If/WAAAAlAEAAAsAAAAAAAAAAAAAAAAALwEA&#10;AF9yZWxzLy5yZWxzUEsBAi0AFAAGAAgAAAAhAEwMpKQvAgAAQAQAAA4AAAAAAAAAAAAAAAAALgIA&#10;AGRycy9lMm9Eb2MueG1sUEsBAi0AFAAGAAgAAAAhANLYn7vfAAAACQEAAA8AAAAAAAAAAAAAAAAA&#10;iQQAAGRycy9kb3ducmV2LnhtbFBLBQYAAAAABAAEAPMAAACVBQAAAAA=&#10;"/>
            </w:pict>
          </mc:Fallback>
        </mc:AlternateContent>
      </w: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4016" behindDoc="0" locked="0" layoutInCell="1" allowOverlap="1" wp14:anchorId="7FCE8A91" wp14:editId="24388119">
                <wp:simplePos x="0" y="0"/>
                <wp:positionH relativeFrom="column">
                  <wp:posOffset>3295650</wp:posOffset>
                </wp:positionH>
                <wp:positionV relativeFrom="paragraph">
                  <wp:posOffset>99695</wp:posOffset>
                </wp:positionV>
                <wp:extent cx="190500" cy="161925"/>
                <wp:effectExtent l="9525" t="10795" r="9525" b="8255"/>
                <wp:wrapNone/>
                <wp:docPr id="75" name="مستطيل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805C2A" id="مستطيل 75" o:spid="_x0000_s1026" style="position:absolute;left:0;text-align:left;margin-left:259.5pt;margin-top:7.85pt;width:15pt;height:12.7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5IMAIAAEAEAAAOAAAAZHJzL2Uyb0RvYy54bWysU81uEzEQviPxDpbvZHejpG1W2VRVShBS&#10;gUqFB3C83qyF/xg72ZQzXPooXDnwKsnbMPamIfyIA8IHy+MZf/7mm5np5VYrshHgpTUVLQY5JcJw&#10;W0uzqui7t4tnF5T4wEzNlDWiovfC08vZ0yfTzpViaFuragEEQYwvO1fRNgRXZpnnrdDMD6wTBp2N&#10;Bc0CmrDKamAdomuVDfP8LOss1A4sF97j7XXvpLOE3zSChzdN40UgqqLILaQd0r6MezabsnIFzLWS&#10;H2iwf2ChmTT46RHqmgVG1iB/g9KSg/W2CQNudWabRnKRcsBsivyXbO5a5kTKBcXx7iiT/3+w/PXm&#10;FoisK3o+psQwjTXaf9593X3Zfds/7D8RvEaNOudLDL1ztxCz9O7G8veeGDtvmVmJKwDbtYLVyKyI&#10;8dlPD6Lh8SlZdq9sjT+wdbBJrm0DOgKiEGSbqnJ/rIrYBsLxspjk4xxrx9FVnBWTYWKUsfLxsQMf&#10;XgirSTxUFLDoCZxtbnyIZFj5GJLIWyXrhVQqGbBazhWQDcMGWaSV+GOOp2HKkK6ikzH+/XeIPK0/&#10;QWgZsNOV1BW9OAaxMqr23NSpDwOTqj8jZWUOMkbl+gosbX2PKoLt2xjHDg+thY+UdNjCFfUf1gwE&#10;JeqlwUpMitEo9nwyRuPzIRpw6lmeepjhCFXRQEl/nId+TtYO5KrFn4qUu7FXWL1GJmVjZXtWB7LY&#10;pknww0jFOTi1U9SPwZ99BwAA//8DAFBLAwQUAAYACAAAACEAgKr5a94AAAAJAQAADwAAAGRycy9k&#10;b3ducmV2LnhtbEyPQU+DQBCF7yb+h82YeLMLWLRFlsZoauKxpZfeFnYElJ0l7NKiv97pSY/z3sub&#10;7+Wb2fbihKPvHCmIFxEIpNqZjhoFh3J7twLhgyaje0eo4Bs9bIrrq1xnxp1ph6d9aASXkM+0gjaE&#10;IZPS1y1a7RduQGLvw41WBz7HRppRn7nc9jKJogdpdUf8odUDvrRYf+0nq6DqkoP+2ZVvkV1v78P7&#10;XH5Ox1elbm/m5ycQAefwF4YLPqNDwUyVm8h40StI4zVvCWykjyA4kC4vQqVgGScgi1z+X1D8AgAA&#10;//8DAFBLAQItABQABgAIAAAAIQC2gziS/gAAAOEBAAATAAAAAAAAAAAAAAAAAAAAAABbQ29udGVu&#10;dF9UeXBlc10ueG1sUEsBAi0AFAAGAAgAAAAhADj9If/WAAAAlAEAAAsAAAAAAAAAAAAAAAAALwEA&#10;AF9yZWxzLy5yZWxzUEsBAi0AFAAGAAgAAAAhANzX/kgwAgAAQAQAAA4AAAAAAAAAAAAAAAAALgIA&#10;AGRycy9lMm9Eb2MueG1sUEsBAi0AFAAGAAgAAAAhAICq+WveAAAACQEAAA8AAAAAAAAAAAAAAAAA&#10;igQAAGRycy9kb3ducmV2LnhtbFBLBQYAAAAABAAEAPMAAACVBQAAAAA=&#10;"/>
            </w:pict>
          </mc:Fallback>
        </mc:AlternateContent>
      </w:r>
      <w:r w:rsidRPr="00725D47">
        <w:rPr>
          <w:rFonts w:ascii="Simplified Arabic" w:eastAsia="Calibri" w:hAnsi="Simplified Arabic" w:cs="Simplified Arabic"/>
          <w:noProof/>
          <w:sz w:val="26"/>
          <w:szCs w:val="26"/>
          <w:rtl/>
          <w:lang w:eastAsia="fr-FR"/>
        </w:rPr>
        <mc:AlternateContent>
          <mc:Choice Requires="wps">
            <w:drawing>
              <wp:anchor distT="0" distB="0" distL="114300" distR="114300" simplePos="0" relativeHeight="251732992" behindDoc="0" locked="0" layoutInCell="1" allowOverlap="1" wp14:anchorId="31A6D550" wp14:editId="652F8530">
                <wp:simplePos x="0" y="0"/>
                <wp:positionH relativeFrom="column">
                  <wp:posOffset>3928110</wp:posOffset>
                </wp:positionH>
                <wp:positionV relativeFrom="paragraph">
                  <wp:posOffset>99695</wp:posOffset>
                </wp:positionV>
                <wp:extent cx="228600" cy="161925"/>
                <wp:effectExtent l="0" t="0" r="19050" b="28575"/>
                <wp:wrapNone/>
                <wp:docPr id="74" name="مستطيل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F36FFC" id="مستطيل 74" o:spid="_x0000_s1026" style="position:absolute;left:0;text-align:left;margin-left:309.3pt;margin-top:7.85pt;width:18pt;height:12.7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M3MMAIAAEAEAAAOAAAAZHJzL2Uyb0RvYy54bWysU82OEzEMviPxDlHudH7UdrejTlerLkVI&#10;C6y08ABpJtOJyCTBSTstZ7jso3DlwKu0b4OT6ZbyIw6IHCI7dj7bn+3p1bZVZCPASaNLmg1SSoTm&#10;ppJ6VdJ3bxfPLilxnumKKaNFSXfC0avZ0yfTzhYiN41RlQCCINoVnS1p470tksTxRrTMDYwVGo21&#10;gZZ5VGGVVMA6RG9VkqfpOOkMVBYMF87h601vpLOIX9eC+zd17YQnqqSYm483xHsZ7mQ2ZcUKmG0k&#10;P6bB/iGLlkmNQU9QN8wzsgb5G1QrORhnaj/gpk1MXUsuYg1YTZb+Us19w6yItSA5zp5ocv8Plr/e&#10;3AGRVUkvhpRo1mKPDp/3X/df9t8OD4dPBJ+Ro866Al3v7R2EKp29Nfy9I9rMG6ZX4hrAdI1gFWaW&#10;Bf/kpw9BcfiVLLtXpsIIbO1NpGtbQxsAkQiyjV3Znboitp5wfMzzy3GKveNoysbZJB/FCKx4/GzB&#10;+RfCtCQIJQVsegRnm1vnQzKseHSJyRslq4VUKiqwWs4VkA3DAVnEc0R3525Kk66kkxHG/jtEGs+f&#10;IFrpcdKVbEt6eXJiRWDtua7iHHomVS9jykofaQzM9R1YmmqHLILpxxjXDoXGwEdKOhzhkroPawaC&#10;EvVSYycm2XAYZj4qw9FFjgqcW5bnFqY5QpXUU9KLc9/vydqCXDUYKYu1a3ON3atlZDZ0ts/qmCyO&#10;aST8uFJhD8716PVj8WffAQAA//8DAFBLAwQUAAYACAAAACEAVU4mHt4AAAAJAQAADwAAAGRycy9k&#10;b3ducmV2LnhtbEyPwU6DQBCG7ya+w2ZMvNkFbLFFlsZoauKxpRdvA7sFlJ0l7NKiT+940uPM/+Wf&#10;b/LtbHtxNqPvHCmIFxEIQ7XTHTUKjuXubg3CBySNvSOj4Mt42BbXVzlm2l1ob86H0AguIZ+hgjaE&#10;IZPS162x6BduMMTZyY0WA49jI/WIFy63vUyiKJUWO+ILLQ7muTX152GyCqouOeL3vnyN7GZ3H97m&#10;8mN6f1Hq9mZ+egQRzBz+YPjVZ3Uo2KlyE2kvegVpvE4Z5WD1AIKBdLXkRaVgGScgi1z+/6D4AQAA&#10;//8DAFBLAQItABQABgAIAAAAIQC2gziS/gAAAOEBAAATAAAAAAAAAAAAAAAAAAAAAABbQ29udGVu&#10;dF9UeXBlc10ueG1sUEsBAi0AFAAGAAgAAAAhADj9If/WAAAAlAEAAAsAAAAAAAAAAAAAAAAALwEA&#10;AF9yZWxzLy5yZWxzUEsBAi0AFAAGAAgAAAAhAOPIzcwwAgAAQAQAAA4AAAAAAAAAAAAAAAAALgIA&#10;AGRycy9lMm9Eb2MueG1sUEsBAi0AFAAGAAgAAAAhAFVOJh7eAAAACQEAAA8AAAAAAAAAAAAAAAAA&#10;igQAAGRycy9kb3ducmV2LnhtbFBLBQYAAAAABAAEAPMAAACVBQAAAAA=&#10;"/>
            </w:pict>
          </mc:Fallback>
        </mc:AlternateContent>
      </w:r>
      <w:r w:rsidRPr="00725D47">
        <w:rPr>
          <w:rFonts w:ascii="Simplified Arabic" w:eastAsia="Calibri" w:hAnsi="Simplified Arabic" w:cs="Simplified Arabic"/>
          <w:sz w:val="26"/>
          <w:szCs w:val="26"/>
          <w:rtl/>
          <w:lang w:bidi="ar-DZ"/>
        </w:rPr>
        <w:t xml:space="preserve">المستوى التعليمي: متوسط وأقل      </w:t>
      </w:r>
      <w:r>
        <w:rPr>
          <w:rFonts w:ascii="Simplified Arabic" w:eastAsia="Calibri" w:hAnsi="Simplified Arabic" w:cs="Simplified Arabic" w:hint="cs"/>
          <w:sz w:val="26"/>
          <w:szCs w:val="26"/>
          <w:rtl/>
          <w:lang w:bidi="ar-DZ"/>
        </w:rPr>
        <w:t xml:space="preserve">  </w:t>
      </w:r>
      <w:r w:rsidRPr="00725D47">
        <w:rPr>
          <w:rFonts w:ascii="Simplified Arabic" w:eastAsia="Calibri" w:hAnsi="Simplified Arabic" w:cs="Simplified Arabic"/>
          <w:sz w:val="26"/>
          <w:szCs w:val="26"/>
          <w:rtl/>
          <w:lang w:bidi="ar-DZ"/>
        </w:rPr>
        <w:t>ثانوي       جامعي        دراسات عليا</w:t>
      </w:r>
    </w:p>
    <w:p w14:paraId="18A67B6B" w14:textId="77777777" w:rsidR="00D16BE4" w:rsidRPr="00725D47" w:rsidRDefault="00D16BE4" w:rsidP="00D16BE4">
      <w:pPr>
        <w:bidi/>
        <w:spacing w:after="160" w:line="259" w:lineRule="auto"/>
        <w:ind w:left="248"/>
        <w:contextualSpacing/>
        <w:jc w:val="both"/>
        <w:rPr>
          <w:rFonts w:ascii="Simplified Arabic" w:eastAsia="Calibri" w:hAnsi="Simplified Arabic" w:cs="Simplified Arabic"/>
          <w:sz w:val="26"/>
          <w:szCs w:val="26"/>
          <w:rtl/>
          <w:lang w:bidi="ar-DZ"/>
        </w:rPr>
      </w:pPr>
    </w:p>
    <w:tbl>
      <w:tblPr>
        <w:tblStyle w:val="a6"/>
        <w:bidiVisual/>
        <w:tblW w:w="9923" w:type="dxa"/>
        <w:tblInd w:w="73" w:type="dxa"/>
        <w:tblLook w:val="04A0" w:firstRow="1" w:lastRow="0" w:firstColumn="1" w:lastColumn="0" w:noHBand="0" w:noVBand="1"/>
      </w:tblPr>
      <w:tblGrid>
        <w:gridCol w:w="5237"/>
        <w:gridCol w:w="1000"/>
        <w:gridCol w:w="992"/>
        <w:gridCol w:w="851"/>
        <w:gridCol w:w="850"/>
        <w:gridCol w:w="993"/>
      </w:tblGrid>
      <w:tr w:rsidR="00D16BE4" w:rsidRPr="00D16BE4" w14:paraId="21E27CAA" w14:textId="77777777" w:rsidTr="00C26A43">
        <w:trPr>
          <w:trHeight w:val="990"/>
        </w:trPr>
        <w:tc>
          <w:tcPr>
            <w:tcW w:w="5241" w:type="dxa"/>
            <w:tcBorders>
              <w:bottom w:val="single" w:sz="4" w:space="0" w:color="auto"/>
            </w:tcBorders>
          </w:tcPr>
          <w:p w14:paraId="1B2CB5B5"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العبـــــــــــــــــــــــــــــــــــــــــــــــــــــــــــــــــــــــــــــــــــــــــــــارة</w:t>
            </w:r>
          </w:p>
        </w:tc>
        <w:tc>
          <w:tcPr>
            <w:tcW w:w="996" w:type="dxa"/>
            <w:tcBorders>
              <w:bottom w:val="single" w:sz="4" w:space="0" w:color="auto"/>
            </w:tcBorders>
          </w:tcPr>
          <w:p w14:paraId="1D43B0EE"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غير موافق تماما</w:t>
            </w:r>
          </w:p>
        </w:tc>
        <w:tc>
          <w:tcPr>
            <w:tcW w:w="992" w:type="dxa"/>
            <w:tcBorders>
              <w:bottom w:val="single" w:sz="4" w:space="0" w:color="auto"/>
            </w:tcBorders>
          </w:tcPr>
          <w:p w14:paraId="48E75B93"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غير موافق</w:t>
            </w:r>
          </w:p>
        </w:tc>
        <w:tc>
          <w:tcPr>
            <w:tcW w:w="851" w:type="dxa"/>
            <w:tcBorders>
              <w:bottom w:val="single" w:sz="4" w:space="0" w:color="auto"/>
            </w:tcBorders>
          </w:tcPr>
          <w:p w14:paraId="6EB0EA52"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محايد</w:t>
            </w:r>
          </w:p>
        </w:tc>
        <w:tc>
          <w:tcPr>
            <w:tcW w:w="850" w:type="dxa"/>
            <w:tcBorders>
              <w:bottom w:val="single" w:sz="4" w:space="0" w:color="auto"/>
            </w:tcBorders>
          </w:tcPr>
          <w:p w14:paraId="141A366A"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موافق</w:t>
            </w:r>
          </w:p>
        </w:tc>
        <w:tc>
          <w:tcPr>
            <w:tcW w:w="993" w:type="dxa"/>
          </w:tcPr>
          <w:p w14:paraId="4CA64644"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موافق تماما</w:t>
            </w:r>
          </w:p>
        </w:tc>
      </w:tr>
      <w:tr w:rsidR="00D16BE4" w:rsidRPr="00D16BE4" w14:paraId="3453E514" w14:textId="77777777" w:rsidTr="00D16BE4">
        <w:tc>
          <w:tcPr>
            <w:tcW w:w="5241" w:type="dxa"/>
            <w:tcBorders>
              <w:right w:val="nil"/>
            </w:tcBorders>
            <w:shd w:val="clear" w:color="auto" w:fill="D9E2F3"/>
          </w:tcPr>
          <w:p w14:paraId="08D5570F"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البعد الأول: الملموسية</w:t>
            </w:r>
          </w:p>
        </w:tc>
        <w:tc>
          <w:tcPr>
            <w:tcW w:w="996" w:type="dxa"/>
            <w:tcBorders>
              <w:left w:val="nil"/>
              <w:right w:val="nil"/>
            </w:tcBorders>
          </w:tcPr>
          <w:p w14:paraId="7B7990FE"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Borders>
              <w:left w:val="nil"/>
              <w:right w:val="nil"/>
            </w:tcBorders>
          </w:tcPr>
          <w:p w14:paraId="01BC6979"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Borders>
              <w:left w:val="nil"/>
              <w:right w:val="nil"/>
            </w:tcBorders>
          </w:tcPr>
          <w:p w14:paraId="3426EA8D"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Borders>
              <w:left w:val="nil"/>
              <w:right w:val="nil"/>
            </w:tcBorders>
          </w:tcPr>
          <w:p w14:paraId="5400E16A"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Borders>
              <w:left w:val="nil"/>
            </w:tcBorders>
          </w:tcPr>
          <w:p w14:paraId="40D48735"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0C213E00" w14:textId="77777777" w:rsidTr="00C26A43">
        <w:tc>
          <w:tcPr>
            <w:tcW w:w="5241" w:type="dxa"/>
          </w:tcPr>
          <w:p w14:paraId="11880E87"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يوجد بالمستشفى معدات وأجهزة طبية متطورة</w:t>
            </w:r>
            <w:r w:rsidRPr="00D16BE4">
              <w:rPr>
                <w:rFonts w:ascii="Simplified Arabic" w:eastAsia="Calibri" w:hAnsi="Simplified Arabic" w:cs="Simplified Arabic"/>
                <w:b/>
                <w:bCs/>
                <w:sz w:val="26"/>
                <w:szCs w:val="26"/>
                <w:rtl/>
                <w:lang w:bidi="ar-DZ"/>
              </w:rPr>
              <w:t>.</w:t>
            </w:r>
          </w:p>
        </w:tc>
        <w:tc>
          <w:tcPr>
            <w:tcW w:w="996" w:type="dxa"/>
          </w:tcPr>
          <w:p w14:paraId="2BA217DA"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Pr>
          <w:p w14:paraId="0479D2A0"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Pr>
          <w:p w14:paraId="50920217"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Pr>
          <w:p w14:paraId="0C670E84"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Pr>
          <w:p w14:paraId="68A48F7B"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0D4F629A" w14:textId="77777777" w:rsidTr="00C26A43">
        <w:tc>
          <w:tcPr>
            <w:tcW w:w="5241" w:type="dxa"/>
          </w:tcPr>
          <w:p w14:paraId="72543115"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تملك المؤسسة الصحية قاعة انتظار نظيفة ومريحة.</w:t>
            </w:r>
          </w:p>
        </w:tc>
        <w:tc>
          <w:tcPr>
            <w:tcW w:w="996" w:type="dxa"/>
          </w:tcPr>
          <w:p w14:paraId="22EBDD7B"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Pr>
          <w:p w14:paraId="4D9C6C0F"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Pr>
          <w:p w14:paraId="04EA5405"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Pr>
          <w:p w14:paraId="2CA5EBC1"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Pr>
          <w:p w14:paraId="74521DD5"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3D9DAB71" w14:textId="77777777" w:rsidTr="00C26A43">
        <w:tc>
          <w:tcPr>
            <w:tcW w:w="5241" w:type="dxa"/>
            <w:tcBorders>
              <w:bottom w:val="single" w:sz="4" w:space="0" w:color="auto"/>
            </w:tcBorders>
          </w:tcPr>
          <w:p w14:paraId="398668EA"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يقع المستشفى في مكان مناسب ويسهل الوصول إليه بسرعة.</w:t>
            </w:r>
          </w:p>
        </w:tc>
        <w:tc>
          <w:tcPr>
            <w:tcW w:w="996" w:type="dxa"/>
            <w:tcBorders>
              <w:bottom w:val="single" w:sz="4" w:space="0" w:color="auto"/>
            </w:tcBorders>
          </w:tcPr>
          <w:p w14:paraId="7473B0F9"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Borders>
              <w:bottom w:val="single" w:sz="4" w:space="0" w:color="auto"/>
            </w:tcBorders>
          </w:tcPr>
          <w:p w14:paraId="155923BD"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Borders>
              <w:bottom w:val="single" w:sz="4" w:space="0" w:color="auto"/>
            </w:tcBorders>
          </w:tcPr>
          <w:p w14:paraId="17BCD710"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Borders>
              <w:bottom w:val="single" w:sz="4" w:space="0" w:color="auto"/>
            </w:tcBorders>
          </w:tcPr>
          <w:p w14:paraId="42934CA4"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Pr>
          <w:p w14:paraId="27F00287"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0DC36352" w14:textId="77777777" w:rsidTr="00D16BE4">
        <w:tc>
          <w:tcPr>
            <w:tcW w:w="5241" w:type="dxa"/>
            <w:tcBorders>
              <w:right w:val="nil"/>
            </w:tcBorders>
            <w:shd w:val="clear" w:color="auto" w:fill="D9E2F3"/>
          </w:tcPr>
          <w:p w14:paraId="64C6E2F1"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البعد الثاني: الاستجابة</w:t>
            </w:r>
          </w:p>
        </w:tc>
        <w:tc>
          <w:tcPr>
            <w:tcW w:w="996" w:type="dxa"/>
            <w:tcBorders>
              <w:left w:val="nil"/>
              <w:right w:val="nil"/>
            </w:tcBorders>
          </w:tcPr>
          <w:p w14:paraId="3CFD3009"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Borders>
              <w:left w:val="nil"/>
              <w:right w:val="nil"/>
            </w:tcBorders>
          </w:tcPr>
          <w:p w14:paraId="5828A61B"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Borders>
              <w:left w:val="nil"/>
              <w:right w:val="nil"/>
            </w:tcBorders>
          </w:tcPr>
          <w:p w14:paraId="2A7935AC"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Borders>
              <w:left w:val="nil"/>
              <w:right w:val="nil"/>
            </w:tcBorders>
          </w:tcPr>
          <w:p w14:paraId="070CD57D"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Borders>
              <w:left w:val="nil"/>
            </w:tcBorders>
          </w:tcPr>
          <w:p w14:paraId="1266D343"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4B5A6F17" w14:textId="77777777" w:rsidTr="00C26A43">
        <w:tc>
          <w:tcPr>
            <w:tcW w:w="5241" w:type="dxa"/>
          </w:tcPr>
          <w:p w14:paraId="1BC5FA30"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يستجيب العاملون بشكل فوري لاحتياجات المرضى.</w:t>
            </w:r>
          </w:p>
        </w:tc>
        <w:tc>
          <w:tcPr>
            <w:tcW w:w="996" w:type="dxa"/>
          </w:tcPr>
          <w:p w14:paraId="151BBC29"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Pr>
          <w:p w14:paraId="640E37A0"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Pr>
          <w:p w14:paraId="1078E0F3"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Pr>
          <w:p w14:paraId="085A8C5E"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Pr>
          <w:p w14:paraId="14C7AD92"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7E7014C4" w14:textId="77777777" w:rsidTr="00C26A43">
        <w:tc>
          <w:tcPr>
            <w:tcW w:w="5241" w:type="dxa"/>
          </w:tcPr>
          <w:p w14:paraId="67648FE8"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يسهل المستشفى إجراءات العمل قدر الإمكان لضمان السرعة والسهولة في تقديم الخدمة الصحية.</w:t>
            </w:r>
          </w:p>
        </w:tc>
        <w:tc>
          <w:tcPr>
            <w:tcW w:w="996" w:type="dxa"/>
          </w:tcPr>
          <w:p w14:paraId="17F1AD39"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2" w:type="dxa"/>
          </w:tcPr>
          <w:p w14:paraId="2D8F1370"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1" w:type="dxa"/>
          </w:tcPr>
          <w:p w14:paraId="64E97E36"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850" w:type="dxa"/>
          </w:tcPr>
          <w:p w14:paraId="6C9BC53E"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c>
          <w:tcPr>
            <w:tcW w:w="993" w:type="dxa"/>
          </w:tcPr>
          <w:p w14:paraId="2EEABD62" w14:textId="77777777" w:rsidR="00D16BE4" w:rsidRPr="00D16BE4" w:rsidRDefault="00D16BE4" w:rsidP="00D16BE4">
            <w:pPr>
              <w:bidi/>
              <w:contextualSpacing/>
              <w:jc w:val="both"/>
              <w:rPr>
                <w:rFonts w:ascii="Simplified Arabic" w:eastAsia="Calibri" w:hAnsi="Simplified Arabic" w:cs="Simplified Arabic"/>
                <w:sz w:val="26"/>
                <w:szCs w:val="26"/>
                <w:rtl/>
                <w:lang w:val="fr-FR" w:bidi="ar-DZ"/>
              </w:rPr>
            </w:pPr>
          </w:p>
        </w:tc>
      </w:tr>
      <w:tr w:rsidR="00D16BE4" w:rsidRPr="00D16BE4" w14:paraId="1EC237F1" w14:textId="77777777" w:rsidTr="00C26A43">
        <w:tc>
          <w:tcPr>
            <w:tcW w:w="5241" w:type="dxa"/>
            <w:tcBorders>
              <w:bottom w:val="single" w:sz="4" w:space="0" w:color="auto"/>
            </w:tcBorders>
          </w:tcPr>
          <w:p w14:paraId="2CD99DF0"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حصلت على الخدمة الصحية دون جهد كبير.</w:t>
            </w:r>
          </w:p>
        </w:tc>
        <w:tc>
          <w:tcPr>
            <w:tcW w:w="996" w:type="dxa"/>
            <w:tcBorders>
              <w:bottom w:val="single" w:sz="4" w:space="0" w:color="auto"/>
            </w:tcBorders>
          </w:tcPr>
          <w:p w14:paraId="338CC80B"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Borders>
              <w:bottom w:val="single" w:sz="4" w:space="0" w:color="auto"/>
            </w:tcBorders>
          </w:tcPr>
          <w:p w14:paraId="3AE32F41"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Borders>
              <w:bottom w:val="single" w:sz="4" w:space="0" w:color="auto"/>
            </w:tcBorders>
          </w:tcPr>
          <w:p w14:paraId="3898A19D"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Borders>
              <w:bottom w:val="single" w:sz="4" w:space="0" w:color="auto"/>
            </w:tcBorders>
          </w:tcPr>
          <w:p w14:paraId="527CC512"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17A136DB"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68CF1D78" w14:textId="77777777" w:rsidTr="00D16BE4">
        <w:tc>
          <w:tcPr>
            <w:tcW w:w="5241" w:type="dxa"/>
            <w:tcBorders>
              <w:right w:val="nil"/>
            </w:tcBorders>
            <w:shd w:val="clear" w:color="auto" w:fill="D9E2F3"/>
          </w:tcPr>
          <w:p w14:paraId="1BE8DDDD" w14:textId="77777777" w:rsidR="00D16BE4" w:rsidRPr="00D16BE4" w:rsidRDefault="00D16BE4" w:rsidP="00D16BE4">
            <w:pPr>
              <w:bidi/>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البعد الثالث: الاعتمادية</w:t>
            </w:r>
          </w:p>
        </w:tc>
        <w:tc>
          <w:tcPr>
            <w:tcW w:w="996" w:type="dxa"/>
            <w:tcBorders>
              <w:left w:val="nil"/>
              <w:right w:val="nil"/>
            </w:tcBorders>
          </w:tcPr>
          <w:p w14:paraId="4F941B6F"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Borders>
              <w:left w:val="nil"/>
              <w:right w:val="nil"/>
            </w:tcBorders>
          </w:tcPr>
          <w:p w14:paraId="7FED5B58"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Borders>
              <w:left w:val="nil"/>
              <w:right w:val="nil"/>
            </w:tcBorders>
          </w:tcPr>
          <w:p w14:paraId="4FD63FFF"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Borders>
              <w:left w:val="nil"/>
              <w:right w:val="nil"/>
            </w:tcBorders>
          </w:tcPr>
          <w:p w14:paraId="6961EB62"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Borders>
              <w:left w:val="nil"/>
            </w:tcBorders>
          </w:tcPr>
          <w:p w14:paraId="6C8FEEF5"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17C31623" w14:textId="77777777" w:rsidTr="00C26A43">
        <w:trPr>
          <w:trHeight w:val="934"/>
        </w:trPr>
        <w:tc>
          <w:tcPr>
            <w:tcW w:w="5241" w:type="dxa"/>
          </w:tcPr>
          <w:p w14:paraId="6CAA7728" w14:textId="77777777" w:rsidR="00D16BE4" w:rsidRPr="00D16BE4" w:rsidRDefault="00D16BE4" w:rsidP="00D16BE4">
            <w:pPr>
              <w:numPr>
                <w:ilvl w:val="0"/>
                <w:numId w:val="116"/>
              </w:numPr>
              <w:tabs>
                <w:tab w:val="left" w:pos="1463"/>
              </w:tabs>
              <w:bidi/>
              <w:contextualSpacing/>
              <w:jc w:val="both"/>
              <w:rPr>
                <w:rFonts w:ascii="Simplified Arabic" w:eastAsia="Calibri" w:hAnsi="Simplified Arabic" w:cs="Simplified Arabic"/>
                <w:sz w:val="26"/>
                <w:szCs w:val="26"/>
                <w:rtl/>
                <w:lang w:bidi="ar-DZ"/>
              </w:rPr>
            </w:pPr>
            <w:r w:rsidRPr="00D16BE4">
              <w:rPr>
                <w:rFonts w:ascii="Simplified Arabic" w:eastAsia="Calibri" w:hAnsi="Simplified Arabic" w:cs="Simplified Arabic"/>
                <w:sz w:val="26"/>
                <w:szCs w:val="26"/>
                <w:rtl/>
                <w:lang w:bidi="ar-DZ"/>
              </w:rPr>
              <w:t>يحرص العاملون في المؤسسة على تقديم الخدمات في وقتها.</w:t>
            </w:r>
          </w:p>
          <w:p w14:paraId="62AA2F51" w14:textId="77777777" w:rsidR="00D16BE4" w:rsidRPr="00D16BE4" w:rsidRDefault="00D16BE4" w:rsidP="00D16BE4">
            <w:pPr>
              <w:bidi/>
              <w:ind w:left="360"/>
              <w:jc w:val="both"/>
              <w:rPr>
                <w:rFonts w:ascii="Simplified Arabic" w:eastAsia="Calibri" w:hAnsi="Simplified Arabic" w:cs="Simplified Arabic"/>
                <w:sz w:val="26"/>
                <w:szCs w:val="26"/>
                <w:rtl/>
                <w:lang w:val="fr-FR" w:bidi="ar-DZ"/>
              </w:rPr>
            </w:pPr>
          </w:p>
        </w:tc>
        <w:tc>
          <w:tcPr>
            <w:tcW w:w="996" w:type="dxa"/>
          </w:tcPr>
          <w:p w14:paraId="35E624F2"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59242EAE"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5C1FB01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46B324E4"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619B240E"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6D01013C" w14:textId="77777777" w:rsidTr="00C26A43">
        <w:tc>
          <w:tcPr>
            <w:tcW w:w="5241" w:type="dxa"/>
          </w:tcPr>
          <w:p w14:paraId="32350984"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يعمل المستشفى جاهداّ لحل المشاكل التي تواجه المرضى</w:t>
            </w:r>
          </w:p>
        </w:tc>
        <w:tc>
          <w:tcPr>
            <w:tcW w:w="996" w:type="dxa"/>
          </w:tcPr>
          <w:p w14:paraId="37BAEDC3"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19401F65"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4C011918"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612C786C"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0214A4C0"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365794BA" w14:textId="77777777" w:rsidTr="00C26A43">
        <w:tc>
          <w:tcPr>
            <w:tcW w:w="5241" w:type="dxa"/>
            <w:tcBorders>
              <w:bottom w:val="single" w:sz="4" w:space="0" w:color="auto"/>
            </w:tcBorders>
          </w:tcPr>
          <w:p w14:paraId="5A99506F"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يمتلك الموظفون (الأطباء والمسعفون) القدرة على الإجابة على أسئلة المرضى.</w:t>
            </w:r>
          </w:p>
        </w:tc>
        <w:tc>
          <w:tcPr>
            <w:tcW w:w="996" w:type="dxa"/>
            <w:tcBorders>
              <w:bottom w:val="single" w:sz="4" w:space="0" w:color="auto"/>
            </w:tcBorders>
          </w:tcPr>
          <w:p w14:paraId="46AFA9FC"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Borders>
              <w:bottom w:val="single" w:sz="4" w:space="0" w:color="auto"/>
            </w:tcBorders>
          </w:tcPr>
          <w:p w14:paraId="5C190575"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Borders>
              <w:bottom w:val="single" w:sz="4" w:space="0" w:color="auto"/>
            </w:tcBorders>
          </w:tcPr>
          <w:p w14:paraId="46F33C5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Borders>
              <w:bottom w:val="single" w:sz="4" w:space="0" w:color="auto"/>
            </w:tcBorders>
          </w:tcPr>
          <w:p w14:paraId="7C5E791E"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4F5977D9"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5F8147AA" w14:textId="77777777" w:rsidTr="00D16BE4">
        <w:tc>
          <w:tcPr>
            <w:tcW w:w="5241" w:type="dxa"/>
            <w:tcBorders>
              <w:right w:val="nil"/>
            </w:tcBorders>
            <w:shd w:val="clear" w:color="auto" w:fill="D9E2F3"/>
          </w:tcPr>
          <w:p w14:paraId="58F175B1" w14:textId="77777777" w:rsidR="00D16BE4" w:rsidRPr="00D16BE4" w:rsidRDefault="00D16BE4" w:rsidP="00D16BE4">
            <w:pPr>
              <w:bidi/>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البعد الرابع: الأمان</w:t>
            </w:r>
          </w:p>
        </w:tc>
        <w:tc>
          <w:tcPr>
            <w:tcW w:w="996" w:type="dxa"/>
            <w:tcBorders>
              <w:left w:val="nil"/>
              <w:right w:val="nil"/>
            </w:tcBorders>
          </w:tcPr>
          <w:p w14:paraId="423CE423"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Borders>
              <w:left w:val="nil"/>
              <w:right w:val="nil"/>
            </w:tcBorders>
          </w:tcPr>
          <w:p w14:paraId="3508EE94"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Borders>
              <w:left w:val="nil"/>
              <w:right w:val="nil"/>
            </w:tcBorders>
          </w:tcPr>
          <w:p w14:paraId="32B571C4"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Borders>
              <w:left w:val="nil"/>
              <w:right w:val="nil"/>
            </w:tcBorders>
          </w:tcPr>
          <w:p w14:paraId="75DA4969"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Borders>
              <w:left w:val="nil"/>
            </w:tcBorders>
          </w:tcPr>
          <w:p w14:paraId="523F3FD9"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705585BB" w14:textId="77777777" w:rsidTr="00C26A43">
        <w:tc>
          <w:tcPr>
            <w:tcW w:w="5241" w:type="dxa"/>
          </w:tcPr>
          <w:p w14:paraId="7DA72ACF"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lastRenderedPageBreak/>
              <w:t>يغرس سلوك العاملين في المستشفى الأمان في نفوس المرضى</w:t>
            </w:r>
          </w:p>
        </w:tc>
        <w:tc>
          <w:tcPr>
            <w:tcW w:w="996" w:type="dxa"/>
          </w:tcPr>
          <w:p w14:paraId="1122302D"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679EF441"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580D4D82"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116363A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2CF28E9A"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29B693E6" w14:textId="77777777" w:rsidTr="00C26A43">
        <w:tc>
          <w:tcPr>
            <w:tcW w:w="5241" w:type="dxa"/>
          </w:tcPr>
          <w:p w14:paraId="1BF84455"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أثق في خبرات ومؤهلات العاملين بالمؤسسة الصحية.</w:t>
            </w:r>
          </w:p>
        </w:tc>
        <w:tc>
          <w:tcPr>
            <w:tcW w:w="996" w:type="dxa"/>
          </w:tcPr>
          <w:p w14:paraId="1E622BDA"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3738FBCC"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2020A464"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1F4F5DA8"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42C8BAE4"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7DA55046" w14:textId="77777777" w:rsidTr="00C26A43">
        <w:tc>
          <w:tcPr>
            <w:tcW w:w="5237" w:type="dxa"/>
            <w:tcBorders>
              <w:bottom w:val="single" w:sz="4" w:space="0" w:color="auto"/>
            </w:tcBorders>
          </w:tcPr>
          <w:p w14:paraId="5C549494"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bidi="ar-DZ"/>
              </w:rPr>
              <w:t>يبدي موظفو المؤسسة اهتمامًا صادقًا بحل مشاكل المرضى</w:t>
            </w:r>
          </w:p>
        </w:tc>
        <w:tc>
          <w:tcPr>
            <w:tcW w:w="1000" w:type="dxa"/>
            <w:tcBorders>
              <w:bottom w:val="single" w:sz="4" w:space="0" w:color="auto"/>
            </w:tcBorders>
          </w:tcPr>
          <w:p w14:paraId="33D4CA2F"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Borders>
              <w:bottom w:val="single" w:sz="4" w:space="0" w:color="auto"/>
            </w:tcBorders>
          </w:tcPr>
          <w:p w14:paraId="055D2D71"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Borders>
              <w:bottom w:val="single" w:sz="4" w:space="0" w:color="auto"/>
            </w:tcBorders>
          </w:tcPr>
          <w:p w14:paraId="62A4FCA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Borders>
              <w:bottom w:val="single" w:sz="4" w:space="0" w:color="auto"/>
            </w:tcBorders>
          </w:tcPr>
          <w:p w14:paraId="6E7D59C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59E9E93B"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230664D4" w14:textId="77777777" w:rsidTr="00D16BE4">
        <w:tc>
          <w:tcPr>
            <w:tcW w:w="5237" w:type="dxa"/>
            <w:tcBorders>
              <w:right w:val="nil"/>
            </w:tcBorders>
            <w:shd w:val="clear" w:color="auto" w:fill="D9E2F3"/>
          </w:tcPr>
          <w:p w14:paraId="4A059773" w14:textId="77777777" w:rsidR="00D16BE4" w:rsidRPr="00D16BE4" w:rsidRDefault="00D16BE4" w:rsidP="00D16BE4">
            <w:pPr>
              <w:bidi/>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lang w:val="fr-FR" w:bidi="ar-DZ"/>
              </w:rPr>
              <w:t>البعد الخامس: التعاطف</w:t>
            </w:r>
          </w:p>
        </w:tc>
        <w:tc>
          <w:tcPr>
            <w:tcW w:w="1000" w:type="dxa"/>
            <w:tcBorders>
              <w:left w:val="nil"/>
              <w:right w:val="nil"/>
            </w:tcBorders>
          </w:tcPr>
          <w:p w14:paraId="538FE0BB"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Borders>
              <w:left w:val="nil"/>
              <w:right w:val="nil"/>
            </w:tcBorders>
          </w:tcPr>
          <w:p w14:paraId="51AD4A7D"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Borders>
              <w:left w:val="nil"/>
              <w:right w:val="nil"/>
            </w:tcBorders>
          </w:tcPr>
          <w:p w14:paraId="000F6E1D"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Borders>
              <w:left w:val="nil"/>
              <w:right w:val="nil"/>
            </w:tcBorders>
          </w:tcPr>
          <w:p w14:paraId="6AFFF3B3"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Borders>
              <w:left w:val="nil"/>
            </w:tcBorders>
          </w:tcPr>
          <w:p w14:paraId="7834F77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1400C64B" w14:textId="77777777" w:rsidTr="00C26A43">
        <w:tc>
          <w:tcPr>
            <w:tcW w:w="5237" w:type="dxa"/>
          </w:tcPr>
          <w:p w14:paraId="4756CF57"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rPr>
              <w:t>يتم تقدير ظروف المرضى والتعاطف معهم</w:t>
            </w:r>
          </w:p>
        </w:tc>
        <w:tc>
          <w:tcPr>
            <w:tcW w:w="1000" w:type="dxa"/>
          </w:tcPr>
          <w:p w14:paraId="685D0A87"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5469D9A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7BCF91C3"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6517EB9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61B5BC2C"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5AB1DC32" w14:textId="77777777" w:rsidTr="00C26A43">
        <w:tc>
          <w:tcPr>
            <w:tcW w:w="5237" w:type="dxa"/>
          </w:tcPr>
          <w:p w14:paraId="7CC3EAB5"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rPr>
              <w:t>يتعامل العاملون في المؤسسة باحترام مع المرضى.</w:t>
            </w:r>
          </w:p>
        </w:tc>
        <w:tc>
          <w:tcPr>
            <w:tcW w:w="1000" w:type="dxa"/>
          </w:tcPr>
          <w:p w14:paraId="03101C31"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1C162FC9"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1A33FD67"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578D188E"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5AF3EC01"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r w:rsidR="00D16BE4" w:rsidRPr="00D16BE4" w14:paraId="44BE17D6" w14:textId="77777777" w:rsidTr="00C26A43">
        <w:tc>
          <w:tcPr>
            <w:tcW w:w="5237" w:type="dxa"/>
          </w:tcPr>
          <w:p w14:paraId="74595156" w14:textId="77777777" w:rsidR="00D16BE4" w:rsidRPr="00D16BE4" w:rsidRDefault="00D16BE4" w:rsidP="00D16BE4">
            <w:pPr>
              <w:numPr>
                <w:ilvl w:val="0"/>
                <w:numId w:val="116"/>
              </w:numPr>
              <w:bidi/>
              <w:contextualSpacing/>
              <w:jc w:val="both"/>
              <w:rPr>
                <w:rFonts w:ascii="Simplified Arabic" w:eastAsia="Calibri" w:hAnsi="Simplified Arabic" w:cs="Simplified Arabic"/>
                <w:sz w:val="26"/>
                <w:szCs w:val="26"/>
                <w:rtl/>
                <w:lang w:val="fr-FR" w:bidi="ar-DZ"/>
              </w:rPr>
            </w:pPr>
            <w:r w:rsidRPr="00D16BE4">
              <w:rPr>
                <w:rFonts w:ascii="Simplified Arabic" w:eastAsia="Calibri" w:hAnsi="Simplified Arabic" w:cs="Simplified Arabic"/>
                <w:sz w:val="26"/>
                <w:szCs w:val="26"/>
                <w:rtl/>
              </w:rPr>
              <w:t>يضع المستشفى المصلحة العليا للمريض في أول اهتماماته</w:t>
            </w:r>
          </w:p>
        </w:tc>
        <w:tc>
          <w:tcPr>
            <w:tcW w:w="1000" w:type="dxa"/>
          </w:tcPr>
          <w:p w14:paraId="21925504"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2" w:type="dxa"/>
          </w:tcPr>
          <w:p w14:paraId="05D44F33"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1" w:type="dxa"/>
          </w:tcPr>
          <w:p w14:paraId="3CEF1BB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850" w:type="dxa"/>
          </w:tcPr>
          <w:p w14:paraId="3C06FA32"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c>
          <w:tcPr>
            <w:tcW w:w="993" w:type="dxa"/>
          </w:tcPr>
          <w:p w14:paraId="72B92B46" w14:textId="77777777" w:rsidR="00D16BE4" w:rsidRPr="00D16BE4" w:rsidRDefault="00D16BE4" w:rsidP="00D16BE4">
            <w:pPr>
              <w:bidi/>
              <w:jc w:val="both"/>
              <w:rPr>
                <w:rFonts w:ascii="Simplified Arabic" w:eastAsia="Calibri" w:hAnsi="Simplified Arabic" w:cs="Simplified Arabic"/>
                <w:sz w:val="26"/>
                <w:szCs w:val="26"/>
                <w:rtl/>
                <w:lang w:val="fr-FR" w:bidi="ar-DZ"/>
              </w:rPr>
            </w:pPr>
          </w:p>
        </w:tc>
      </w:tr>
    </w:tbl>
    <w:p w14:paraId="19FA412F" w14:textId="77777777" w:rsidR="00725D47" w:rsidRPr="00D16BE4" w:rsidRDefault="00725D47" w:rsidP="00725D47">
      <w:pPr>
        <w:bidi/>
        <w:rPr>
          <w:rFonts w:ascii="Simplified Arabic" w:eastAsia="Calibri" w:hAnsi="Simplified Arabic" w:cs="Simplified Arabic"/>
          <w:sz w:val="26"/>
          <w:szCs w:val="26"/>
          <w:rtl/>
          <w:lang w:val="en-US" w:bidi="ar-DZ"/>
        </w:rPr>
      </w:pPr>
    </w:p>
    <w:p w14:paraId="3A9A628C" w14:textId="685035EC" w:rsidR="00862BB1" w:rsidRDefault="00862BB1" w:rsidP="00862BB1">
      <w:pPr>
        <w:bidi/>
        <w:rPr>
          <w:rFonts w:ascii="Simplified Arabic" w:eastAsia="Calibri" w:hAnsi="Simplified Arabic" w:cs="Simplified Arabic"/>
          <w:sz w:val="26"/>
          <w:szCs w:val="26"/>
          <w:rtl/>
          <w:lang w:val="en-US" w:bidi="ar-DZ"/>
        </w:rPr>
      </w:pPr>
    </w:p>
    <w:p w14:paraId="68319E7C" w14:textId="4F56F512" w:rsidR="008D4F2B" w:rsidRDefault="008D4F2B" w:rsidP="008D4F2B">
      <w:pPr>
        <w:bidi/>
        <w:rPr>
          <w:rFonts w:ascii="Simplified Arabic" w:eastAsia="Calibri" w:hAnsi="Simplified Arabic" w:cs="Simplified Arabic"/>
          <w:sz w:val="26"/>
          <w:szCs w:val="26"/>
          <w:rtl/>
          <w:lang w:val="en-US" w:bidi="ar-DZ"/>
        </w:rPr>
      </w:pPr>
    </w:p>
    <w:p w14:paraId="56049492" w14:textId="08C48780" w:rsidR="008D4F2B" w:rsidRDefault="008D4F2B" w:rsidP="008D4F2B">
      <w:pPr>
        <w:bidi/>
        <w:rPr>
          <w:rFonts w:ascii="Simplified Arabic" w:eastAsia="Calibri" w:hAnsi="Simplified Arabic" w:cs="Simplified Arabic"/>
          <w:sz w:val="26"/>
          <w:szCs w:val="26"/>
          <w:rtl/>
          <w:lang w:val="en-US" w:bidi="ar-DZ"/>
        </w:rPr>
      </w:pPr>
    </w:p>
    <w:p w14:paraId="768EE089" w14:textId="6248D9F5" w:rsidR="008D4F2B" w:rsidRDefault="008D4F2B" w:rsidP="008D4F2B">
      <w:pPr>
        <w:bidi/>
        <w:rPr>
          <w:rFonts w:ascii="Simplified Arabic" w:eastAsia="Calibri" w:hAnsi="Simplified Arabic" w:cs="Simplified Arabic"/>
          <w:sz w:val="26"/>
          <w:szCs w:val="26"/>
          <w:rtl/>
          <w:lang w:val="en-US" w:bidi="ar-DZ"/>
        </w:rPr>
      </w:pPr>
    </w:p>
    <w:p w14:paraId="1FDE8551" w14:textId="36AD2AD3" w:rsidR="008D4F2B" w:rsidRDefault="008D4F2B" w:rsidP="008D4F2B">
      <w:pPr>
        <w:bidi/>
        <w:rPr>
          <w:rFonts w:ascii="Simplified Arabic" w:eastAsia="Calibri" w:hAnsi="Simplified Arabic" w:cs="Simplified Arabic"/>
          <w:sz w:val="26"/>
          <w:szCs w:val="26"/>
          <w:rtl/>
          <w:lang w:val="en-US" w:bidi="ar-DZ"/>
        </w:rPr>
      </w:pPr>
    </w:p>
    <w:p w14:paraId="2C50B58C" w14:textId="2F518DFB" w:rsidR="008D4F2B" w:rsidRDefault="008D4F2B" w:rsidP="008D4F2B">
      <w:pPr>
        <w:bidi/>
        <w:rPr>
          <w:rFonts w:ascii="Simplified Arabic" w:eastAsia="Calibri" w:hAnsi="Simplified Arabic" w:cs="Simplified Arabic"/>
          <w:sz w:val="26"/>
          <w:szCs w:val="26"/>
          <w:rtl/>
          <w:lang w:val="en-US" w:bidi="ar-DZ"/>
        </w:rPr>
      </w:pPr>
    </w:p>
    <w:p w14:paraId="66C0B305" w14:textId="09A0A2AF" w:rsidR="008D4F2B" w:rsidRDefault="008D4F2B" w:rsidP="008D4F2B">
      <w:pPr>
        <w:bidi/>
        <w:rPr>
          <w:rFonts w:ascii="Simplified Arabic" w:eastAsia="Calibri" w:hAnsi="Simplified Arabic" w:cs="Simplified Arabic"/>
          <w:sz w:val="26"/>
          <w:szCs w:val="26"/>
          <w:rtl/>
          <w:lang w:val="en-US" w:bidi="ar-DZ"/>
        </w:rPr>
      </w:pPr>
    </w:p>
    <w:p w14:paraId="728DBB35" w14:textId="4253E3D4" w:rsidR="008D4F2B" w:rsidRDefault="008D4F2B" w:rsidP="008D4F2B">
      <w:pPr>
        <w:bidi/>
        <w:rPr>
          <w:rFonts w:ascii="Simplified Arabic" w:eastAsia="Calibri" w:hAnsi="Simplified Arabic" w:cs="Simplified Arabic"/>
          <w:sz w:val="26"/>
          <w:szCs w:val="26"/>
          <w:rtl/>
          <w:lang w:val="en-US" w:bidi="ar-DZ"/>
        </w:rPr>
      </w:pPr>
    </w:p>
    <w:p w14:paraId="2758145C" w14:textId="7911C6D0" w:rsidR="008D4F2B" w:rsidRDefault="008D4F2B" w:rsidP="008D4F2B">
      <w:pPr>
        <w:bidi/>
        <w:rPr>
          <w:rFonts w:ascii="Simplified Arabic" w:eastAsia="Calibri" w:hAnsi="Simplified Arabic" w:cs="Simplified Arabic"/>
          <w:sz w:val="26"/>
          <w:szCs w:val="26"/>
          <w:rtl/>
          <w:lang w:val="en-US" w:bidi="ar-DZ"/>
        </w:rPr>
      </w:pPr>
    </w:p>
    <w:p w14:paraId="3A051F03" w14:textId="71837CE5" w:rsidR="008D4F2B" w:rsidRPr="008D4F2B" w:rsidRDefault="008D4F2B" w:rsidP="008D4F2B">
      <w:pPr>
        <w:bidi/>
        <w:rPr>
          <w:rFonts w:ascii="Simplified Arabic" w:eastAsia="Calibri" w:hAnsi="Simplified Arabic" w:cs="Simplified Arabic"/>
          <w:sz w:val="26"/>
          <w:szCs w:val="26"/>
          <w:rtl/>
          <w:lang w:val="en-US" w:bidi="ar-DZ"/>
        </w:rPr>
      </w:pPr>
    </w:p>
    <w:p w14:paraId="5C5B4FFB" w14:textId="36183483" w:rsidR="008D4F2B" w:rsidRPr="008D4F2B" w:rsidRDefault="008D4F2B" w:rsidP="008D4F2B">
      <w:pPr>
        <w:bidi/>
        <w:rPr>
          <w:rFonts w:ascii="Simplified Arabic" w:eastAsia="Calibri" w:hAnsi="Simplified Arabic" w:cs="Simplified Arabic"/>
          <w:sz w:val="26"/>
          <w:szCs w:val="26"/>
          <w:rtl/>
          <w:lang w:val="en-US" w:bidi="ar-DZ"/>
        </w:rPr>
      </w:pPr>
    </w:p>
    <w:p w14:paraId="59A367BF" w14:textId="6CCFE246" w:rsidR="008D4F2B" w:rsidRDefault="008D4F2B" w:rsidP="008D4F2B">
      <w:pPr>
        <w:bidi/>
        <w:rPr>
          <w:rFonts w:ascii="Simplified Arabic" w:eastAsia="Calibri" w:hAnsi="Simplified Arabic" w:cs="Simplified Arabic"/>
          <w:sz w:val="26"/>
          <w:szCs w:val="26"/>
          <w:rtl/>
          <w:lang w:val="en-US" w:bidi="ar-DZ"/>
        </w:rPr>
      </w:pPr>
    </w:p>
    <w:p w14:paraId="7E289A1A" w14:textId="76ACCF41" w:rsidR="008D4F2B" w:rsidRDefault="008D4F2B" w:rsidP="008D4F2B">
      <w:pPr>
        <w:bidi/>
        <w:rPr>
          <w:rFonts w:ascii="Simplified Arabic" w:eastAsia="Calibri" w:hAnsi="Simplified Arabic" w:cs="Simplified Arabic"/>
          <w:sz w:val="26"/>
          <w:szCs w:val="26"/>
          <w:rtl/>
          <w:lang w:val="en-US" w:bidi="ar-DZ"/>
        </w:rPr>
      </w:pPr>
    </w:p>
    <w:p w14:paraId="3FC17ABD" w14:textId="77777777" w:rsidR="008D4F2B" w:rsidRDefault="008D4F2B" w:rsidP="008D4F2B">
      <w:pPr>
        <w:bidi/>
        <w:rPr>
          <w:rFonts w:ascii="Simplified Arabic" w:eastAsia="Calibri" w:hAnsi="Simplified Arabic" w:cs="Simplified Arabic"/>
          <w:sz w:val="26"/>
          <w:szCs w:val="26"/>
          <w:rtl/>
          <w:lang w:val="en-US" w:bidi="ar-DZ"/>
        </w:rPr>
        <w:sectPr w:rsidR="008D4F2B" w:rsidSect="009652E6">
          <w:headerReference w:type="default" r:id="rId33"/>
          <w:pgSz w:w="11906" w:h="16838"/>
          <w:pgMar w:top="1418" w:right="1418" w:bottom="1418" w:left="1134" w:header="709" w:footer="709" w:gutter="0"/>
          <w:cols w:space="708"/>
          <w:docGrid w:linePitch="360"/>
        </w:sectPr>
      </w:pPr>
    </w:p>
    <w:p w14:paraId="425D8B76" w14:textId="662BB107" w:rsidR="008D4F2B" w:rsidRPr="008D4F2B" w:rsidRDefault="008D4F2B" w:rsidP="008D4F2B">
      <w:pPr>
        <w:jc w:val="center"/>
        <w:rPr>
          <w:rFonts w:ascii="Simplified Arabic" w:eastAsia="Calibri" w:hAnsi="Simplified Arabic" w:cs="Simplified Arabic"/>
          <w:b/>
          <w:bCs/>
          <w:sz w:val="26"/>
          <w:szCs w:val="26"/>
          <w:rtl/>
          <w:lang w:bidi="ar-DZ"/>
        </w:rPr>
      </w:pPr>
      <w:r w:rsidRPr="008D4F2B">
        <w:rPr>
          <w:rFonts w:ascii="Simplified Arabic" w:eastAsia="Calibri" w:hAnsi="Simplified Arabic" w:cs="Simplified Arabic"/>
          <w:b/>
          <w:bCs/>
          <w:sz w:val="26"/>
          <w:szCs w:val="26"/>
          <w:rtl/>
          <w:lang w:bidi="ar-DZ"/>
        </w:rPr>
        <w:lastRenderedPageBreak/>
        <w:t>الملــخــص</w:t>
      </w:r>
    </w:p>
    <w:p w14:paraId="19BC1412" w14:textId="77777777" w:rsidR="008D4F2B" w:rsidRPr="008D4F2B" w:rsidRDefault="008D4F2B" w:rsidP="006E172F">
      <w:pPr>
        <w:bidi/>
        <w:spacing w:after="160" w:line="360" w:lineRule="auto"/>
        <w:ind w:left="-2"/>
        <w:contextualSpacing/>
        <w:jc w:val="both"/>
        <w:rPr>
          <w:rFonts w:ascii="Simplified Arabic" w:eastAsia="Calibri" w:hAnsi="Simplified Arabic" w:cs="Simplified Arabic"/>
          <w:sz w:val="26"/>
          <w:szCs w:val="26"/>
          <w:rtl/>
        </w:rPr>
      </w:pPr>
      <w:r w:rsidRPr="008D4F2B">
        <w:rPr>
          <w:rFonts w:ascii="Simplified Arabic" w:eastAsia="Calibri" w:hAnsi="Simplified Arabic" w:cs="Simplified Arabic"/>
          <w:sz w:val="26"/>
          <w:szCs w:val="26"/>
          <w:rtl/>
          <w:lang w:bidi="ar-DZ"/>
        </w:rPr>
        <w:t xml:space="preserve">هدفت الدراسة إلى معرفة </w:t>
      </w:r>
      <w:proofErr w:type="gramStart"/>
      <w:r w:rsidRPr="008D4F2B">
        <w:rPr>
          <w:rFonts w:ascii="Simplified Arabic" w:eastAsia="Calibri" w:hAnsi="Simplified Arabic" w:cs="Simplified Arabic"/>
          <w:sz w:val="26"/>
          <w:szCs w:val="26"/>
          <w:rtl/>
          <w:lang w:bidi="ar-DZ"/>
        </w:rPr>
        <w:t>اثر</w:t>
      </w:r>
      <w:proofErr w:type="gramEnd"/>
      <w:r w:rsidRPr="008D4F2B">
        <w:rPr>
          <w:rFonts w:ascii="Simplified Arabic" w:eastAsia="Calibri" w:hAnsi="Simplified Arabic" w:cs="Simplified Arabic"/>
          <w:sz w:val="26"/>
          <w:szCs w:val="26"/>
          <w:rtl/>
          <w:lang w:bidi="ar-DZ"/>
        </w:rPr>
        <w:t xml:space="preserve"> الرضا الوظيفي على جودة الخدمات الصحية المقدمة من المؤسسة العمومية للصحة الجوارية </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lang w:bidi="ar-DZ"/>
        </w:rPr>
        <w:t>محمودي عبد القادر</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lang w:bidi="ar-DZ"/>
        </w:rPr>
        <w:t xml:space="preserve"> بمدينة </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 xml:space="preserve"> جديوية</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 تمت معالجة الموضوع بالاعتماد على المنهج الوصفي التحليلي، ومن خلال الدراسة الميدانية تم جمع البيانات عن طريق توزيع استمارتي استبيان على عينتين</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 xml:space="preserve"> الأول وجه إلى مقدمي الخدمات </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52</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فرد، والثاني وجه إلى المرضى</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52</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 xml:space="preserve">فرد، وتم الاعتماد على برنامج </w:t>
      </w:r>
      <w:r w:rsidRPr="008D4F2B">
        <w:rPr>
          <w:rFonts w:ascii="Simplified Arabic" w:eastAsia="Calibri" w:hAnsi="Simplified Arabic" w:cs="Simplified Arabic"/>
          <w:sz w:val="26"/>
          <w:szCs w:val="26"/>
        </w:rPr>
        <w:t>SPSS</w:t>
      </w:r>
      <w:r w:rsidRPr="008D4F2B">
        <w:rPr>
          <w:rFonts w:ascii="Simplified Arabic" w:eastAsia="Calibri" w:hAnsi="Simplified Arabic" w:cs="Simplified Arabic"/>
          <w:sz w:val="26"/>
          <w:szCs w:val="26"/>
          <w:rtl/>
        </w:rPr>
        <w:t xml:space="preserve"> في تحليل نتائج الدراسة.</w:t>
      </w:r>
    </w:p>
    <w:p w14:paraId="5F5AC716" w14:textId="77777777" w:rsidR="008D4F2B" w:rsidRPr="008D4F2B" w:rsidRDefault="008D4F2B" w:rsidP="006E172F">
      <w:pPr>
        <w:bidi/>
        <w:spacing w:after="160" w:line="360" w:lineRule="auto"/>
        <w:ind w:left="-2"/>
        <w:contextualSpacing/>
        <w:jc w:val="both"/>
        <w:rPr>
          <w:rFonts w:ascii="Simplified Arabic" w:eastAsia="Calibri" w:hAnsi="Simplified Arabic" w:cs="Simplified Arabic"/>
          <w:sz w:val="26"/>
          <w:szCs w:val="26"/>
          <w:rtl/>
        </w:rPr>
      </w:pPr>
      <w:r w:rsidRPr="008D4F2B">
        <w:rPr>
          <w:rFonts w:ascii="Simplified Arabic" w:eastAsia="Calibri" w:hAnsi="Simplified Arabic" w:cs="Simplified Arabic"/>
          <w:sz w:val="26"/>
          <w:szCs w:val="26"/>
          <w:rtl/>
        </w:rPr>
        <w:t xml:space="preserve">وخلصت الدراسة إلى انه لا يوجد </w:t>
      </w:r>
      <w:proofErr w:type="gramStart"/>
      <w:r w:rsidRPr="008D4F2B">
        <w:rPr>
          <w:rFonts w:ascii="Simplified Arabic" w:eastAsia="Calibri" w:hAnsi="Simplified Arabic" w:cs="Simplified Arabic"/>
          <w:sz w:val="26"/>
          <w:szCs w:val="26"/>
          <w:rtl/>
        </w:rPr>
        <w:t>اثر</w:t>
      </w:r>
      <w:proofErr w:type="gramEnd"/>
      <w:r w:rsidRPr="008D4F2B">
        <w:rPr>
          <w:rFonts w:ascii="Simplified Arabic" w:eastAsia="Calibri" w:hAnsi="Simplified Arabic" w:cs="Simplified Arabic"/>
          <w:sz w:val="26"/>
          <w:szCs w:val="26"/>
          <w:rtl/>
        </w:rPr>
        <w:t xml:space="preserve"> للرضا الوظيفي بدلالة أبعاده على جودة الخدمات الصحية المقدم في المؤسسة العمومية للصحة الجوارية ب</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 xml:space="preserve"> جديوية</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w:t>
      </w:r>
    </w:p>
    <w:p w14:paraId="38947AF3" w14:textId="77777777" w:rsidR="008D4F2B" w:rsidRPr="008D4F2B" w:rsidRDefault="008D4F2B" w:rsidP="006E172F">
      <w:pPr>
        <w:bidi/>
        <w:spacing w:after="160" w:line="360" w:lineRule="auto"/>
        <w:ind w:left="-2"/>
        <w:contextualSpacing/>
        <w:jc w:val="both"/>
        <w:rPr>
          <w:rFonts w:ascii="Simplified Arabic" w:eastAsia="Calibri" w:hAnsi="Simplified Arabic" w:cs="Simplified Arabic"/>
          <w:sz w:val="26"/>
          <w:szCs w:val="26"/>
          <w:rtl/>
        </w:rPr>
      </w:pPr>
      <w:r w:rsidRPr="008D4F2B">
        <w:rPr>
          <w:rFonts w:ascii="Simplified Arabic" w:eastAsia="Calibri" w:hAnsi="Simplified Arabic" w:cs="Simplified Arabic"/>
          <w:sz w:val="26"/>
          <w:szCs w:val="26"/>
          <w:rtl/>
        </w:rPr>
        <w:t>وأوصت الدراسة بضرورة الاهتمام بالعائد المادي من الوظيفة وتحسين بيئة العمل، مع تطبيق القانون بكل شفافية في الترقية.</w:t>
      </w:r>
    </w:p>
    <w:p w14:paraId="333D7B98" w14:textId="353342F8" w:rsidR="008D4F2B" w:rsidRPr="008D4F2B" w:rsidRDefault="008D4F2B" w:rsidP="008D4F2B">
      <w:pPr>
        <w:bidi/>
        <w:spacing w:after="160" w:line="259" w:lineRule="auto"/>
        <w:jc w:val="both"/>
        <w:rPr>
          <w:rFonts w:ascii="Simplified Arabic" w:eastAsia="Calibri" w:hAnsi="Simplified Arabic" w:cs="Simplified Arabic"/>
          <w:sz w:val="26"/>
          <w:szCs w:val="26"/>
          <w:rtl/>
        </w:rPr>
      </w:pPr>
      <w:r w:rsidRPr="008D4F2B">
        <w:rPr>
          <w:rFonts w:ascii="Simplified Arabic" w:eastAsia="Calibri" w:hAnsi="Simplified Arabic" w:cs="Simplified Arabic"/>
          <w:b/>
          <w:bCs/>
          <w:sz w:val="26"/>
          <w:szCs w:val="26"/>
          <w:rtl/>
        </w:rPr>
        <w:t>الكلمات المفتاحية</w:t>
      </w:r>
      <w:r w:rsidRPr="008D4F2B">
        <w:rPr>
          <w:rFonts w:ascii="Simplified Arabic" w:eastAsia="Calibri" w:hAnsi="Simplified Arabic" w:cs="Simplified Arabic"/>
          <w:sz w:val="26"/>
          <w:szCs w:val="26"/>
        </w:rPr>
        <w:t>:</w:t>
      </w:r>
      <w:r w:rsidRPr="008D4F2B">
        <w:rPr>
          <w:rFonts w:ascii="Simplified Arabic" w:eastAsia="Calibri" w:hAnsi="Simplified Arabic" w:cs="Simplified Arabic"/>
          <w:sz w:val="26"/>
          <w:szCs w:val="26"/>
          <w:rtl/>
        </w:rPr>
        <w:t xml:space="preserve"> الرضا الوظيفي، جودة الخدمات الصحية</w:t>
      </w:r>
      <w:r>
        <w:rPr>
          <w:rFonts w:ascii="Simplified Arabic" w:eastAsia="Calibri" w:hAnsi="Simplified Arabic" w:cs="Simplified Arabic" w:hint="cs"/>
          <w:sz w:val="26"/>
          <w:szCs w:val="26"/>
          <w:rtl/>
        </w:rPr>
        <w:t>.</w:t>
      </w:r>
    </w:p>
    <w:p w14:paraId="023FF531" w14:textId="77777777" w:rsidR="008D4F2B" w:rsidRPr="008D4F2B" w:rsidRDefault="008D4F2B" w:rsidP="008D4F2B">
      <w:pPr>
        <w:bidi/>
        <w:spacing w:after="160" w:line="360" w:lineRule="auto"/>
        <w:ind w:left="720"/>
        <w:contextualSpacing/>
        <w:jc w:val="right"/>
        <w:rPr>
          <w:rFonts w:ascii="Times New Roman" w:eastAsia="Calibri" w:hAnsi="Times New Roman" w:cs="Times New Roman"/>
          <w:b/>
          <w:bCs/>
          <w:sz w:val="26"/>
          <w:szCs w:val="26"/>
          <w:rtl/>
        </w:rPr>
      </w:pPr>
      <w:r w:rsidRPr="008D4F2B">
        <w:rPr>
          <w:rFonts w:ascii="Times New Roman" w:eastAsia="Calibri" w:hAnsi="Times New Roman" w:cs="Times New Roman"/>
          <w:b/>
          <w:bCs/>
          <w:sz w:val="26"/>
          <w:szCs w:val="26"/>
        </w:rPr>
        <w:t>Abstract</w:t>
      </w:r>
    </w:p>
    <w:p w14:paraId="6AADF87E" w14:textId="77777777" w:rsidR="008D4F2B" w:rsidRPr="008D4F2B" w:rsidRDefault="008D4F2B" w:rsidP="008D4F2B">
      <w:pPr>
        <w:spacing w:after="160" w:line="360" w:lineRule="auto"/>
        <w:jc w:val="both"/>
        <w:rPr>
          <w:rFonts w:ascii="Times New Roman" w:eastAsia="Calibri" w:hAnsi="Times New Roman" w:cs="Times New Roman"/>
          <w:sz w:val="26"/>
          <w:szCs w:val="26"/>
          <w:lang w:bidi="ar-DZ"/>
        </w:rPr>
      </w:pPr>
      <w:r w:rsidRPr="008D4F2B">
        <w:rPr>
          <w:rFonts w:ascii="Times New Roman" w:eastAsia="Calibri" w:hAnsi="Times New Roman" w:cs="Times New Roman"/>
          <w:sz w:val="26"/>
          <w:szCs w:val="26"/>
          <w:lang w:bidi="ar-DZ"/>
        </w:rPr>
        <w:t>The study aimed to know the impact of job satisfaction on the quality of health services provided by the Public Institution for Neighborhood Health "Mahmoudi Abdel Qader" in the city of "Gedawiya, Through the field study, the data was collected by distributing two questionnaires on two samples : the first was directed to service providers (52 individuals), and the second was directed to patients (52) individuals, and the SPSS program was relied on to analyze the results of the study.</w:t>
      </w:r>
    </w:p>
    <w:p w14:paraId="2F22F39C" w14:textId="77777777" w:rsidR="008D4F2B" w:rsidRPr="008D4F2B" w:rsidRDefault="008D4F2B" w:rsidP="008D4F2B">
      <w:pPr>
        <w:spacing w:after="160" w:line="360" w:lineRule="auto"/>
        <w:jc w:val="both"/>
        <w:rPr>
          <w:rFonts w:ascii="Times New Roman" w:eastAsia="Calibri" w:hAnsi="Times New Roman" w:cs="Times New Roman"/>
          <w:sz w:val="26"/>
          <w:szCs w:val="26"/>
          <w:rtl/>
          <w:lang w:bidi="ar-DZ"/>
        </w:rPr>
      </w:pPr>
      <w:r w:rsidRPr="008D4F2B">
        <w:rPr>
          <w:rFonts w:ascii="Times New Roman" w:eastAsia="Calibri" w:hAnsi="Times New Roman" w:cs="Times New Roman"/>
          <w:sz w:val="26"/>
          <w:szCs w:val="26"/>
          <w:lang w:bidi="ar-DZ"/>
        </w:rPr>
        <w:t>The study concluded that there is no effect of job satisfaction in terms of its dimensions on the quality of health services provided in the Public Institution for Neighborhood Health with a "seriousness".</w:t>
      </w:r>
    </w:p>
    <w:p w14:paraId="6AE87F7C" w14:textId="77777777" w:rsidR="008D4F2B" w:rsidRPr="008D4F2B" w:rsidRDefault="008D4F2B" w:rsidP="008D4F2B">
      <w:pPr>
        <w:spacing w:after="160" w:line="360" w:lineRule="auto"/>
        <w:contextualSpacing/>
        <w:jc w:val="both"/>
        <w:rPr>
          <w:rFonts w:ascii="Times New Roman" w:eastAsia="Calibri" w:hAnsi="Times New Roman" w:cs="Times New Roman"/>
          <w:sz w:val="26"/>
          <w:szCs w:val="26"/>
        </w:rPr>
      </w:pPr>
      <w:r w:rsidRPr="008D4F2B">
        <w:rPr>
          <w:rFonts w:ascii="Times New Roman" w:eastAsia="Calibri" w:hAnsi="Times New Roman" w:cs="Times New Roman"/>
          <w:sz w:val="26"/>
          <w:szCs w:val="26"/>
          <w:lang w:bidi="ar-DZ"/>
        </w:rPr>
        <w:t>The study recommended the necessity of paying attention to the financial return from the job and improving the work environment, while applying the law with full transparency in promotion</w:t>
      </w:r>
      <w:r w:rsidRPr="008D4F2B">
        <w:rPr>
          <w:rFonts w:ascii="Times New Roman" w:eastAsia="Calibri" w:hAnsi="Times New Roman" w:cs="Times New Roman"/>
          <w:sz w:val="26"/>
          <w:szCs w:val="26"/>
        </w:rPr>
        <w:t>.</w:t>
      </w:r>
    </w:p>
    <w:p w14:paraId="746FB3C0" w14:textId="4356B682" w:rsidR="008D4F2B" w:rsidRDefault="008D4F2B" w:rsidP="008D4F2B">
      <w:pPr>
        <w:spacing w:after="160" w:line="259" w:lineRule="auto"/>
        <w:contextualSpacing/>
        <w:jc w:val="both"/>
        <w:rPr>
          <w:rFonts w:ascii="Times New Roman" w:eastAsia="Calibri" w:hAnsi="Times New Roman" w:cs="Times New Roman"/>
          <w:sz w:val="26"/>
          <w:szCs w:val="26"/>
        </w:rPr>
      </w:pPr>
      <w:r w:rsidRPr="008D4F2B">
        <w:rPr>
          <w:rFonts w:ascii="Times New Roman" w:eastAsia="Calibri" w:hAnsi="Times New Roman" w:cs="Times New Roman"/>
          <w:b/>
          <w:bCs/>
          <w:sz w:val="26"/>
          <w:szCs w:val="26"/>
        </w:rPr>
        <w:t>Keywords</w:t>
      </w:r>
      <w:r w:rsidRPr="008D4F2B">
        <w:rPr>
          <w:rFonts w:ascii="Times New Roman" w:eastAsia="Calibri" w:hAnsi="Times New Roman" w:cs="Times New Roman"/>
          <w:sz w:val="26"/>
          <w:szCs w:val="26"/>
        </w:rPr>
        <w:t xml:space="preserve"> : job satisfaction, quality of health services.</w:t>
      </w:r>
    </w:p>
    <w:p w14:paraId="70A48127" w14:textId="099C013E" w:rsidR="006C0583" w:rsidRDefault="006C0583" w:rsidP="008D4F2B">
      <w:pPr>
        <w:spacing w:after="160" w:line="259" w:lineRule="auto"/>
        <w:contextualSpacing/>
        <w:jc w:val="both"/>
        <w:rPr>
          <w:rFonts w:ascii="Times New Roman" w:eastAsia="Calibri" w:hAnsi="Times New Roman" w:cs="Times New Roman"/>
          <w:sz w:val="26"/>
          <w:szCs w:val="26"/>
        </w:rPr>
      </w:pPr>
    </w:p>
    <w:sectPr w:rsidR="006C0583" w:rsidSect="009652E6">
      <w:headerReference w:type="default" r:id="rId34"/>
      <w:pgSz w:w="11906" w:h="16838"/>
      <w:pgMar w:top="1418" w:right="1418"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5E50D8" w14:textId="77777777" w:rsidR="00FD0E03" w:rsidRDefault="00FD0E03" w:rsidP="00945DC1">
      <w:pPr>
        <w:spacing w:after="0" w:line="240" w:lineRule="auto"/>
      </w:pPr>
      <w:r>
        <w:separator/>
      </w:r>
    </w:p>
  </w:endnote>
  <w:endnote w:type="continuationSeparator" w:id="0">
    <w:p w14:paraId="1F5870E8" w14:textId="77777777" w:rsidR="00FD0E03" w:rsidRDefault="00FD0E03" w:rsidP="00945D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plifiedArabic">
    <w:altName w:val="Cambria"/>
    <w:panose1 w:val="00000000000000000000"/>
    <w:charset w:val="00"/>
    <w:family w:val="roman"/>
    <w:notTrueType/>
    <w:pitch w:val="default"/>
  </w:font>
  <w:font w:name="ArabicTransparent">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Andalus">
    <w:panose1 w:val="02020603050405020304"/>
    <w:charset w:val="00"/>
    <w:family w:val="roman"/>
    <w:pitch w:val="variable"/>
    <w:sig w:usb0="00002003" w:usb1="80000000" w:usb2="00000008" w:usb3="00000000" w:csb0="00000041" w:csb1="00000000"/>
  </w:font>
  <w:font w:name="ArialMT">
    <w:altName w:val="Arial"/>
    <w:panose1 w:val="00000000000000000000"/>
    <w:charset w:val="00"/>
    <w:family w:val="roman"/>
    <w:notTrueType/>
    <w:pitch w:val="default"/>
  </w:font>
  <w:font w:name="Sakkal Majalla">
    <w:panose1 w:val="02000000000000000000"/>
    <w:charset w:val="00"/>
    <w:family w:val="auto"/>
    <w:pitch w:val="variable"/>
    <w:sig w:usb0="A0002027" w:usb1="80000000" w:usb2="00000108" w:usb3="00000000" w:csb0="000000D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A92D5F" w14:textId="77777777" w:rsidR="00A87B31" w:rsidRDefault="00A87B31" w:rsidP="00A87B31">
    <w:pPr>
      <w:pStyle w:val="a5"/>
      <w:bidi/>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298943"/>
      <w:docPartObj>
        <w:docPartGallery w:val="Page Numbers (Bottom of Page)"/>
        <w:docPartUnique/>
      </w:docPartObj>
    </w:sdtPr>
    <w:sdtEndPr/>
    <w:sdtContent>
      <w:p w14:paraId="5D8906B5" w14:textId="1727D702" w:rsidR="003E12D1" w:rsidRDefault="003E12D1" w:rsidP="003E12D1">
        <w:pPr>
          <w:pStyle w:val="a5"/>
          <w:jc w:val="center"/>
        </w:pPr>
        <w:r>
          <w:fldChar w:fldCharType="begin"/>
        </w:r>
        <w:r>
          <w:instrText>PAGE   \* MERGEFORMAT</w:instrText>
        </w:r>
        <w:r>
          <w:fldChar w:fldCharType="separate"/>
        </w:r>
        <w:r>
          <w:rPr>
            <w:rtl/>
            <w:lang w:val="ar-SA"/>
          </w:rPr>
          <w:t>2</w:t>
        </w:r>
        <w:r>
          <w:fldChar w:fldCharType="end"/>
        </w:r>
      </w:p>
    </w:sdtContent>
  </w:sdt>
  <w:p w14:paraId="419B7984" w14:textId="77777777" w:rsidR="003E12D1" w:rsidRDefault="003E12D1" w:rsidP="00A87B31">
    <w:pPr>
      <w:pStyle w:val="a5"/>
      <w:bidi/>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1666F1" w14:textId="77777777" w:rsidR="00FD0E03" w:rsidRDefault="00FD0E03" w:rsidP="009A748D">
      <w:pPr>
        <w:bidi/>
        <w:spacing w:after="0" w:line="240" w:lineRule="auto"/>
      </w:pPr>
      <w:r>
        <w:separator/>
      </w:r>
    </w:p>
  </w:footnote>
  <w:footnote w:type="continuationSeparator" w:id="0">
    <w:p w14:paraId="6B063867" w14:textId="77777777" w:rsidR="00FD0E03" w:rsidRDefault="00FD0E03" w:rsidP="00A97ABB">
      <w:pPr>
        <w:bidi/>
        <w:spacing w:after="0" w:line="240" w:lineRule="auto"/>
      </w:pPr>
      <w:r>
        <w:continuationSeparator/>
      </w:r>
    </w:p>
  </w:footnote>
  <w:footnote w:id="1">
    <w:p w14:paraId="4F41CEAC" w14:textId="76BD49A2" w:rsidR="009A748D" w:rsidRPr="009A748D" w:rsidRDefault="009A748D">
      <w:pPr>
        <w:pStyle w:val="a8"/>
        <w:rPr>
          <w:rtl/>
          <w:lang w:val="fr-FR"/>
        </w:rPr>
      </w:pPr>
      <w:r>
        <w:rPr>
          <w:rStyle w:val="a9"/>
        </w:rPr>
        <w:footnoteRef/>
      </w:r>
      <w:r>
        <w:rPr>
          <w:rtl/>
        </w:rPr>
        <w:t xml:space="preserve"> </w:t>
      </w:r>
      <w:r w:rsidR="000D61F5" w:rsidRPr="000D61F5">
        <w:rPr>
          <w:rFonts w:ascii="Calibri" w:eastAsia="Calibri" w:hAnsi="Calibri" w:cs="Arial" w:hint="cs"/>
          <w:sz w:val="22"/>
          <w:szCs w:val="22"/>
          <w:rtl/>
        </w:rPr>
        <w:t xml:space="preserve">منال أحمد البارودي، الرضا </w:t>
      </w:r>
      <w:r w:rsidR="000D61F5" w:rsidRPr="000D61F5">
        <w:rPr>
          <w:rFonts w:ascii="Simplified Arabic" w:eastAsia="Calibri" w:hAnsi="Simplified Arabic" w:cs="Simplified Arabic"/>
          <w:sz w:val="22"/>
          <w:szCs w:val="22"/>
          <w:rtl/>
        </w:rPr>
        <w:t>الوظيفي</w:t>
      </w:r>
      <w:r w:rsidR="000D61F5" w:rsidRPr="000D61F5">
        <w:rPr>
          <w:rFonts w:ascii="Calibri" w:eastAsia="Calibri" w:hAnsi="Calibri" w:cs="Arial" w:hint="cs"/>
          <w:sz w:val="22"/>
          <w:szCs w:val="22"/>
          <w:rtl/>
        </w:rPr>
        <w:t xml:space="preserve"> وفن التعامل مع الرؤساء والمرؤوسين، ط1، المجموعة العربية للتدريب والنشر، مصر، 2015، ص37.</w:t>
      </w:r>
      <w:r w:rsidR="000D61F5">
        <w:rPr>
          <w:rFonts w:hint="cs"/>
          <w:rtl/>
          <w:lang w:val="fr-FR"/>
        </w:rPr>
        <w:t xml:space="preserve"> </w:t>
      </w:r>
    </w:p>
  </w:footnote>
  <w:footnote w:id="2">
    <w:p w14:paraId="1B4E2A97" w14:textId="714C1A7B" w:rsidR="00E31012" w:rsidRDefault="00E31012">
      <w:pPr>
        <w:pStyle w:val="a8"/>
        <w:rPr>
          <w:rtl/>
        </w:rPr>
      </w:pPr>
      <w:r>
        <w:rPr>
          <w:rStyle w:val="a9"/>
        </w:rPr>
        <w:footnoteRef/>
      </w:r>
      <w:r>
        <w:rPr>
          <w:rtl/>
        </w:rPr>
        <w:t xml:space="preserve"> </w:t>
      </w:r>
      <w:r w:rsidRPr="00E31012">
        <w:rPr>
          <w:rFonts w:ascii="Calibri" w:eastAsia="Calibri" w:hAnsi="Calibri" w:cs="Arial" w:hint="cs"/>
          <w:sz w:val="22"/>
          <w:szCs w:val="22"/>
          <w:rtl/>
        </w:rPr>
        <w:t xml:space="preserve">شاطر شفيق، </w:t>
      </w:r>
      <w:r w:rsidRPr="00E31012">
        <w:rPr>
          <w:rFonts w:ascii="Calibri" w:eastAsia="Calibri" w:hAnsi="Calibri" w:cs="Arial" w:hint="cs"/>
          <w:sz w:val="22"/>
          <w:szCs w:val="22"/>
          <w:rtl/>
          <w:lang w:val="fr-FR"/>
        </w:rPr>
        <w:t>أثر ضغوط العمل على الرضا الوظيفي للموارد البشرية بالمؤسسة الصناعية، رسالة ماجستير، كلية العلوم الاقتصادية وعلوم التسيير، جامعة بومرداس،2010، ص</w:t>
      </w:r>
      <w:r w:rsidRPr="00E31012">
        <w:rPr>
          <w:rFonts w:ascii="Calibri" w:eastAsia="Calibri" w:hAnsi="Calibri" w:cs="Arial" w:hint="cs"/>
          <w:sz w:val="22"/>
          <w:szCs w:val="22"/>
          <w:rtl/>
        </w:rPr>
        <w:t>3.</w:t>
      </w:r>
      <w:r>
        <w:rPr>
          <w:rFonts w:hint="cs"/>
          <w:rtl/>
        </w:rPr>
        <w:t xml:space="preserve"> </w:t>
      </w:r>
    </w:p>
  </w:footnote>
  <w:footnote w:id="3">
    <w:p w14:paraId="12614387" w14:textId="27C34CD5" w:rsidR="00E31012" w:rsidRDefault="00E31012">
      <w:pPr>
        <w:pStyle w:val="a8"/>
        <w:rPr>
          <w:rtl/>
        </w:rPr>
      </w:pPr>
      <w:r>
        <w:rPr>
          <w:rStyle w:val="a9"/>
        </w:rPr>
        <w:footnoteRef/>
      </w:r>
      <w:r>
        <w:rPr>
          <w:rtl/>
        </w:rPr>
        <w:t xml:space="preserve"> </w:t>
      </w:r>
      <w:bookmarkStart w:id="2" w:name="_Hlk68861892"/>
      <w:r w:rsidRPr="00E31012">
        <w:rPr>
          <w:rFonts w:ascii="Calibri" w:eastAsia="Calibri" w:hAnsi="Calibri" w:cs="Arial"/>
          <w:sz w:val="22"/>
          <w:szCs w:val="22"/>
          <w:rtl/>
        </w:rPr>
        <w:t>عصام عبد اللطيف عمر، الرضا الوظيفي ومهارات إدارة ضغوط العمل</w:t>
      </w:r>
      <w:bookmarkEnd w:id="2"/>
      <w:r w:rsidRPr="00E31012">
        <w:rPr>
          <w:rFonts w:ascii="Calibri" w:eastAsia="Calibri" w:hAnsi="Calibri" w:cs="Arial"/>
          <w:sz w:val="22"/>
          <w:szCs w:val="22"/>
          <w:rtl/>
        </w:rPr>
        <w:t>،</w:t>
      </w:r>
      <w:r w:rsidRPr="00E31012">
        <w:rPr>
          <w:rFonts w:ascii="Calibri" w:eastAsia="Calibri" w:hAnsi="Calibri" w:cs="Arial" w:hint="cs"/>
          <w:sz w:val="22"/>
          <w:szCs w:val="22"/>
          <w:rtl/>
        </w:rPr>
        <w:t xml:space="preserve"> ط1</w:t>
      </w:r>
      <w:r w:rsidRPr="00E31012">
        <w:rPr>
          <w:rFonts w:ascii="Calibri" w:eastAsia="Calibri" w:hAnsi="Calibri" w:cs="Arial"/>
          <w:sz w:val="22"/>
          <w:szCs w:val="22"/>
          <w:rtl/>
        </w:rPr>
        <w:t>، نيو لينك للنشر والتدريب،</w:t>
      </w:r>
      <w:r w:rsidRPr="00E31012">
        <w:rPr>
          <w:rFonts w:ascii="Calibri" w:eastAsia="Calibri" w:hAnsi="Calibri" w:cs="Arial" w:hint="cs"/>
          <w:sz w:val="22"/>
          <w:szCs w:val="22"/>
          <w:rtl/>
        </w:rPr>
        <w:t xml:space="preserve"> مصر،2015</w:t>
      </w:r>
      <w:r w:rsidRPr="00E31012">
        <w:rPr>
          <w:rFonts w:ascii="Calibri" w:eastAsia="Calibri" w:hAnsi="Calibri" w:cs="Arial"/>
          <w:sz w:val="22"/>
          <w:szCs w:val="22"/>
          <w:rtl/>
        </w:rPr>
        <w:t>،</w:t>
      </w:r>
      <w:r>
        <w:rPr>
          <w:rFonts w:ascii="Calibri" w:eastAsia="Calibri" w:hAnsi="Calibri" w:cs="Arial" w:hint="cs"/>
          <w:sz w:val="22"/>
          <w:szCs w:val="22"/>
          <w:rtl/>
        </w:rPr>
        <w:t xml:space="preserve"> </w:t>
      </w:r>
      <w:r w:rsidRPr="00E31012">
        <w:rPr>
          <w:rFonts w:ascii="Calibri" w:eastAsia="Calibri" w:hAnsi="Calibri" w:cs="Arial"/>
          <w:sz w:val="22"/>
          <w:szCs w:val="22"/>
          <w:rtl/>
        </w:rPr>
        <w:t>ص09.</w:t>
      </w:r>
    </w:p>
  </w:footnote>
  <w:footnote w:id="4">
    <w:p w14:paraId="0A80DE03" w14:textId="0A674AF8" w:rsidR="00E31012" w:rsidRDefault="00E31012">
      <w:pPr>
        <w:pStyle w:val="a8"/>
      </w:pPr>
      <w:r>
        <w:rPr>
          <w:rStyle w:val="a9"/>
        </w:rPr>
        <w:footnoteRef/>
      </w:r>
      <w:r>
        <w:rPr>
          <w:rtl/>
        </w:rPr>
        <w:t xml:space="preserve"> </w:t>
      </w:r>
      <w:bookmarkStart w:id="3" w:name="_Hlk69774663"/>
      <w:r w:rsidRPr="00E31012">
        <w:rPr>
          <w:rFonts w:ascii="Arial" w:eastAsia="Calibri" w:hAnsi="Arial" w:cs="Arial"/>
          <w:color w:val="000000"/>
          <w:rtl/>
        </w:rPr>
        <w:t>فايزة محمد رجب بهنسي، الرضا الوظيفي للعاملين من منظور الخدمة الاجتماعية</w:t>
      </w:r>
      <w:bookmarkEnd w:id="3"/>
      <w:r w:rsidRPr="00E31012">
        <w:rPr>
          <w:rFonts w:ascii="Arial" w:eastAsia="Calibri" w:hAnsi="Arial" w:cs="Arial"/>
          <w:color w:val="000000"/>
          <w:rtl/>
        </w:rPr>
        <w:t xml:space="preserve">، </w:t>
      </w:r>
      <w:r w:rsidRPr="00E31012">
        <w:rPr>
          <w:rFonts w:ascii="Arial" w:eastAsia="Calibri" w:hAnsi="Arial" w:cs="Arial" w:hint="cs"/>
          <w:color w:val="000000"/>
          <w:rtl/>
        </w:rPr>
        <w:t>ط1</w:t>
      </w:r>
      <w:r w:rsidRPr="00E31012">
        <w:rPr>
          <w:rFonts w:ascii="Arial" w:eastAsia="Calibri" w:hAnsi="Arial" w:cs="Arial"/>
          <w:color w:val="000000"/>
          <w:rtl/>
        </w:rPr>
        <w:t>، دار الوفاء لدنيا الطباعة والنشر، مصر،2011،</w:t>
      </w:r>
      <w:r>
        <w:rPr>
          <w:rFonts w:ascii="Arial" w:eastAsia="Calibri" w:hAnsi="Arial" w:cs="Arial" w:hint="cs"/>
          <w:color w:val="000000"/>
          <w:rtl/>
        </w:rPr>
        <w:t xml:space="preserve"> </w:t>
      </w:r>
      <w:r w:rsidRPr="00E31012">
        <w:rPr>
          <w:rFonts w:ascii="Arial" w:eastAsia="Calibri" w:hAnsi="Arial" w:cs="Arial"/>
          <w:color w:val="000000"/>
          <w:rtl/>
        </w:rPr>
        <w:t>ص40</w:t>
      </w:r>
      <w:r>
        <w:rPr>
          <w:rFonts w:hint="cs"/>
          <w:rtl/>
        </w:rPr>
        <w:t>.</w:t>
      </w:r>
    </w:p>
  </w:footnote>
  <w:footnote w:id="5">
    <w:p w14:paraId="53A54E04" w14:textId="47F96CFC" w:rsidR="00602E0F" w:rsidRDefault="00602E0F">
      <w:pPr>
        <w:pStyle w:val="a8"/>
        <w:rPr>
          <w:rtl/>
        </w:rPr>
      </w:pPr>
      <w:r>
        <w:rPr>
          <w:rStyle w:val="a9"/>
        </w:rPr>
        <w:footnoteRef/>
      </w:r>
      <w:r>
        <w:rPr>
          <w:rtl/>
        </w:rPr>
        <w:t xml:space="preserve"> </w:t>
      </w:r>
      <w:r w:rsidRPr="00602E0F">
        <w:rPr>
          <w:rFonts w:ascii="Calibri" w:eastAsia="Calibri" w:hAnsi="Calibri" w:cs="Arial" w:hint="cs"/>
          <w:sz w:val="22"/>
          <w:szCs w:val="22"/>
          <w:rtl/>
        </w:rPr>
        <w:t>معروف هواري، الرضا الوظيفي وعلاقته بهجرة الأطباء من المستشفيات الجزائرية، أطروحة دكتوراه في علم النفس، كلية العلوم الاجتماعية، جامعة وهران 2، 2017، ص20.</w:t>
      </w:r>
      <w:r>
        <w:rPr>
          <w:rFonts w:hint="cs"/>
          <w:rtl/>
        </w:rPr>
        <w:t xml:space="preserve"> </w:t>
      </w:r>
    </w:p>
  </w:footnote>
  <w:footnote w:id="6">
    <w:p w14:paraId="4DB7E1AC" w14:textId="72F5DFF6" w:rsidR="00156E23" w:rsidRDefault="00156E23">
      <w:pPr>
        <w:pStyle w:val="a8"/>
      </w:pPr>
      <w:r>
        <w:rPr>
          <w:rStyle w:val="a9"/>
        </w:rPr>
        <w:footnoteRef/>
      </w:r>
      <w:r>
        <w:rPr>
          <w:rtl/>
        </w:rPr>
        <w:t xml:space="preserve"> </w:t>
      </w:r>
      <w:r w:rsidRPr="00156E23">
        <w:rPr>
          <w:rFonts w:ascii="Calibri" w:eastAsia="Calibri" w:hAnsi="Calibri" w:cs="Arial"/>
          <w:sz w:val="22"/>
          <w:szCs w:val="22"/>
          <w:rtl/>
        </w:rPr>
        <w:t>عصام عبد اللطيف عمر، الرضا الوظيفي ومهارات إدارة ضغوط العمل</w:t>
      </w:r>
      <w:r w:rsidRPr="00156E23">
        <w:rPr>
          <w:rFonts w:ascii="Calibri" w:eastAsia="Calibri" w:hAnsi="Calibri" w:cs="Arial" w:hint="cs"/>
          <w:sz w:val="22"/>
          <w:szCs w:val="22"/>
          <w:rtl/>
        </w:rPr>
        <w:t xml:space="preserve">، مرجع سبق </w:t>
      </w:r>
      <w:r w:rsidRPr="00156E23">
        <w:rPr>
          <w:rFonts w:ascii="Calibri" w:eastAsia="Calibri" w:hAnsi="Calibri" w:cs="Arial" w:hint="cs"/>
          <w:sz w:val="22"/>
          <w:szCs w:val="22"/>
          <w:rtl/>
          <w:lang w:val="fr-FR" w:bidi="ar-DZ"/>
        </w:rPr>
        <w:t>ذ</w:t>
      </w:r>
      <w:r w:rsidRPr="00156E23">
        <w:rPr>
          <w:rFonts w:ascii="Calibri" w:eastAsia="Calibri" w:hAnsi="Calibri" w:cs="Arial" w:hint="cs"/>
          <w:sz w:val="22"/>
          <w:szCs w:val="22"/>
          <w:rtl/>
        </w:rPr>
        <w:t>كره، ص9</w:t>
      </w:r>
      <w:r w:rsidRPr="00156E23">
        <w:rPr>
          <w:rFonts w:ascii="Calibri" w:eastAsia="Calibri" w:hAnsi="Calibri" w:cs="Arial"/>
          <w:sz w:val="22"/>
          <w:szCs w:val="22"/>
          <w:lang w:val="fr-FR"/>
        </w:rPr>
        <w:t>-</w:t>
      </w:r>
      <w:r w:rsidRPr="00156E23">
        <w:rPr>
          <w:rFonts w:ascii="Calibri" w:eastAsia="Calibri" w:hAnsi="Calibri" w:cs="Arial" w:hint="cs"/>
          <w:sz w:val="22"/>
          <w:szCs w:val="22"/>
          <w:rtl/>
          <w:lang w:val="fr-FR"/>
        </w:rPr>
        <w:t>10</w:t>
      </w:r>
      <w:r>
        <w:rPr>
          <w:rFonts w:hint="cs"/>
          <w:rtl/>
        </w:rPr>
        <w:t>.</w:t>
      </w:r>
    </w:p>
  </w:footnote>
  <w:footnote w:id="7">
    <w:p w14:paraId="1D93667F" w14:textId="43534CF1" w:rsidR="00156E23" w:rsidRDefault="00156E23">
      <w:pPr>
        <w:pStyle w:val="a8"/>
      </w:pPr>
      <w:r>
        <w:rPr>
          <w:rStyle w:val="a9"/>
        </w:rPr>
        <w:footnoteRef/>
      </w:r>
      <w:r>
        <w:rPr>
          <w:rtl/>
        </w:rPr>
        <w:t xml:space="preserve"> </w:t>
      </w:r>
      <w:r w:rsidRPr="00156E23">
        <w:rPr>
          <w:rFonts w:ascii="Calibri" w:eastAsia="Calibri" w:hAnsi="Calibri" w:cs="Arial" w:hint="cs"/>
          <w:sz w:val="22"/>
          <w:szCs w:val="22"/>
          <w:rtl/>
        </w:rPr>
        <w:t>راتب السعود، الرضا الوظيفي لدى أعضاء الهيئات التدريبية في الجامعات الاهلية الارنية، مجلة أبحاث اليرموك، مجلد17، العدد13، الأردن، 2001، ص45.</w:t>
      </w:r>
    </w:p>
  </w:footnote>
  <w:footnote w:id="8">
    <w:p w14:paraId="13DC61B6" w14:textId="7CFC9F87" w:rsidR="00DA5E5F" w:rsidRPr="00DA5E5F" w:rsidRDefault="004B4B0A" w:rsidP="00DA5E5F">
      <w:pPr>
        <w:pStyle w:val="a8"/>
        <w:spacing w:line="276" w:lineRule="auto"/>
        <w:ind w:left="-2"/>
        <w:rPr>
          <w:rFonts w:ascii="Calibri" w:eastAsia="Calibri" w:hAnsi="Calibri" w:cs="Arial"/>
          <w:rtl/>
        </w:rPr>
      </w:pPr>
      <w:r>
        <w:rPr>
          <w:rStyle w:val="a9"/>
        </w:rPr>
        <w:footnoteRef/>
      </w:r>
      <w:r>
        <w:rPr>
          <w:rtl/>
        </w:rPr>
        <w:t xml:space="preserve"> </w:t>
      </w:r>
      <w:bookmarkStart w:id="4" w:name="_Hlk69037771"/>
      <w:bookmarkStart w:id="5" w:name="_Hlk69164574"/>
      <w:bookmarkStart w:id="6" w:name="_Hlk69159524"/>
      <w:r w:rsidR="00DA5E5F" w:rsidRPr="00DA5E5F">
        <w:rPr>
          <w:rFonts w:ascii="Calibri" w:eastAsia="Calibri" w:hAnsi="Calibri" w:cs="Arial" w:hint="cs"/>
          <w:rtl/>
        </w:rPr>
        <w:t>شاطر شفيق، أثر ضغوط العمل على الرضا الوظيفي للموارد البشرية بالمؤسسة الصناعية</w:t>
      </w:r>
      <w:bookmarkEnd w:id="4"/>
      <w:r w:rsidR="00DA5E5F" w:rsidRPr="00DA5E5F">
        <w:rPr>
          <w:rFonts w:ascii="Calibri" w:eastAsia="Calibri" w:hAnsi="Calibri" w:cs="Arial" w:hint="cs"/>
          <w:rtl/>
        </w:rPr>
        <w:t xml:space="preserve">، مرجع سبق </w:t>
      </w:r>
      <w:r w:rsidR="00DA5E5F" w:rsidRPr="00DA5E5F">
        <w:rPr>
          <w:rFonts w:ascii="Calibri" w:eastAsia="Calibri" w:hAnsi="Calibri" w:cs="Arial"/>
          <w:rtl/>
        </w:rPr>
        <w:t>ذ</w:t>
      </w:r>
      <w:r w:rsidR="00DA5E5F" w:rsidRPr="00DA5E5F">
        <w:rPr>
          <w:rFonts w:ascii="Calibri" w:eastAsia="Calibri" w:hAnsi="Calibri" w:cs="Arial" w:hint="cs"/>
          <w:rtl/>
        </w:rPr>
        <w:t>كره</w:t>
      </w:r>
      <w:bookmarkEnd w:id="5"/>
      <w:r w:rsidR="00DA5E5F" w:rsidRPr="00DA5E5F">
        <w:rPr>
          <w:rFonts w:ascii="Calibri" w:eastAsia="Calibri" w:hAnsi="Calibri" w:cs="Arial" w:hint="cs"/>
          <w:rtl/>
        </w:rPr>
        <w:t xml:space="preserve">، ص </w:t>
      </w:r>
      <w:bookmarkEnd w:id="6"/>
      <w:r w:rsidR="00DA5E5F" w:rsidRPr="00DA5E5F">
        <w:rPr>
          <w:rFonts w:ascii="Calibri" w:eastAsia="Calibri" w:hAnsi="Calibri" w:cs="Arial" w:hint="cs"/>
          <w:rtl/>
        </w:rPr>
        <w:t>ص 6</w:t>
      </w:r>
      <w:r w:rsidR="00DA5E5F" w:rsidRPr="00DA5E5F">
        <w:rPr>
          <w:rFonts w:ascii="Calibri" w:eastAsia="Calibri" w:hAnsi="Calibri" w:cs="Arial"/>
        </w:rPr>
        <w:t>-</w:t>
      </w:r>
      <w:r w:rsidR="00DA5E5F" w:rsidRPr="00DA5E5F">
        <w:rPr>
          <w:rFonts w:ascii="Calibri" w:eastAsia="Calibri" w:hAnsi="Calibri" w:cs="Arial" w:hint="cs"/>
          <w:rtl/>
        </w:rPr>
        <w:t xml:space="preserve">7. </w:t>
      </w:r>
    </w:p>
    <w:p w14:paraId="774F721E" w14:textId="089D4F66" w:rsidR="004B4B0A" w:rsidRDefault="004B4B0A">
      <w:pPr>
        <w:pStyle w:val="a8"/>
        <w:rPr>
          <w:rtl/>
        </w:rPr>
      </w:pPr>
    </w:p>
  </w:footnote>
  <w:footnote w:id="9">
    <w:p w14:paraId="2EA7508E" w14:textId="71D937B9" w:rsidR="004B4B0A" w:rsidRPr="00DA5E5F" w:rsidRDefault="004B4B0A" w:rsidP="00DA5E5F">
      <w:pPr>
        <w:pStyle w:val="a8"/>
        <w:spacing w:line="276" w:lineRule="auto"/>
        <w:ind w:left="-2"/>
        <w:jc w:val="both"/>
        <w:rPr>
          <w:rFonts w:ascii="Calibri" w:eastAsia="Calibri" w:hAnsi="Calibri" w:cs="Arial"/>
          <w:rtl/>
        </w:rPr>
      </w:pPr>
      <w:r>
        <w:rPr>
          <w:rStyle w:val="a9"/>
        </w:rPr>
        <w:footnoteRef/>
      </w:r>
      <w:r>
        <w:rPr>
          <w:rtl/>
        </w:rPr>
        <w:t xml:space="preserve"> </w:t>
      </w:r>
      <w:r w:rsidR="00DA5E5F" w:rsidRPr="00DA5E5F">
        <w:rPr>
          <w:rFonts w:ascii="ArialMT" w:eastAsia="Calibri" w:hAnsi="ArialMT" w:cs="Arial"/>
          <w:color w:val="000000"/>
          <w:rtl/>
        </w:rPr>
        <w:t xml:space="preserve">شنوفي </w:t>
      </w:r>
      <w:r w:rsidR="00DA5E5F" w:rsidRPr="00DA5E5F">
        <w:rPr>
          <w:rFonts w:ascii="ArialMT" w:eastAsia="Calibri" w:hAnsi="ArialMT" w:cs="Arial" w:hint="cs"/>
          <w:color w:val="000000"/>
          <w:rtl/>
        </w:rPr>
        <w:t>نورالدين</w:t>
      </w:r>
      <w:r w:rsidR="00DA5E5F" w:rsidRPr="00DA5E5F">
        <w:rPr>
          <w:rFonts w:ascii="ArialMT" w:eastAsia="Calibri" w:hAnsi="ArialMT" w:cs="Arial"/>
          <w:color w:val="000000"/>
          <w:rtl/>
        </w:rPr>
        <w:t xml:space="preserve">، </w:t>
      </w:r>
      <w:r w:rsidR="00DA5E5F" w:rsidRPr="00DA5E5F">
        <w:rPr>
          <w:rFonts w:ascii="ArialMT" w:eastAsia="Calibri" w:hAnsi="ArialMT" w:cs="Arial" w:hint="cs"/>
          <w:color w:val="000000"/>
          <w:rtl/>
        </w:rPr>
        <w:t>تفعيل</w:t>
      </w:r>
      <w:r w:rsidR="00DA5E5F" w:rsidRPr="00DA5E5F">
        <w:rPr>
          <w:rFonts w:ascii="ArialMT" w:eastAsia="Calibri" w:hAnsi="ArialMT" w:cs="Arial"/>
          <w:color w:val="000000"/>
          <w:rtl/>
        </w:rPr>
        <w:t xml:space="preserve"> نظام </w:t>
      </w:r>
      <w:r w:rsidR="00DA5E5F" w:rsidRPr="00DA5E5F">
        <w:rPr>
          <w:rFonts w:ascii="ArialMT" w:eastAsia="Calibri" w:hAnsi="ArialMT" w:cs="Arial" w:hint="cs"/>
          <w:color w:val="000000"/>
          <w:rtl/>
        </w:rPr>
        <w:t xml:space="preserve">تقييم </w:t>
      </w:r>
      <w:r w:rsidR="00DA5E5F" w:rsidRPr="00DA5E5F">
        <w:rPr>
          <w:rFonts w:ascii="ArialMT" w:eastAsia="Calibri" w:hAnsi="ArialMT" w:cs="Arial"/>
          <w:color w:val="000000"/>
          <w:rtl/>
        </w:rPr>
        <w:t xml:space="preserve">أداء العامل في المؤسسة </w:t>
      </w:r>
      <w:r w:rsidR="00DA5E5F" w:rsidRPr="00DA5E5F">
        <w:rPr>
          <w:rFonts w:ascii="ArialMT" w:eastAsia="Calibri" w:hAnsi="ArialMT" w:cs="Arial" w:hint="cs"/>
          <w:color w:val="000000"/>
          <w:rtl/>
        </w:rPr>
        <w:t>العمومية الاقتصادية</w:t>
      </w:r>
      <w:r w:rsidR="00DA5E5F" w:rsidRPr="00DA5E5F">
        <w:rPr>
          <w:rFonts w:ascii="ArialMT" w:eastAsia="Calibri" w:hAnsi="ArialMT" w:cs="Arial"/>
          <w:color w:val="000000"/>
          <w:rtl/>
        </w:rPr>
        <w:t xml:space="preserve"> حالة المؤسسة </w:t>
      </w:r>
      <w:r w:rsidR="00DA5E5F" w:rsidRPr="00DA5E5F">
        <w:rPr>
          <w:rFonts w:ascii="ArialMT" w:eastAsia="Calibri" w:hAnsi="ArialMT" w:cs="Arial" w:hint="cs"/>
          <w:color w:val="000000"/>
          <w:rtl/>
        </w:rPr>
        <w:t>الجزائرية للكهرباء</w:t>
      </w:r>
      <w:r w:rsidR="00DA5E5F" w:rsidRPr="00DA5E5F">
        <w:rPr>
          <w:rFonts w:ascii="ArialMT" w:eastAsia="Calibri" w:hAnsi="ArialMT" w:cs="Arial"/>
          <w:color w:val="000000"/>
          <w:rtl/>
        </w:rPr>
        <w:t xml:space="preserve"> </w:t>
      </w:r>
      <w:r w:rsidR="00DA5E5F" w:rsidRPr="00DA5E5F">
        <w:rPr>
          <w:rFonts w:ascii="ArialMT" w:eastAsia="Calibri" w:hAnsi="ArialMT" w:cs="Arial" w:hint="cs"/>
          <w:color w:val="000000"/>
          <w:rtl/>
        </w:rPr>
        <w:t>والغاز</w:t>
      </w:r>
      <w:r w:rsidR="00DA5E5F">
        <w:rPr>
          <w:rFonts w:ascii="ArialMT" w:eastAsia="Calibri" w:hAnsi="ArialMT" w:cs="Arial" w:hint="cs"/>
          <w:color w:val="000000"/>
          <w:rtl/>
        </w:rPr>
        <w:t xml:space="preserve">، </w:t>
      </w:r>
      <w:r w:rsidR="00DA5E5F" w:rsidRPr="00DA5E5F">
        <w:rPr>
          <w:rFonts w:ascii="ArialMT" w:eastAsia="Calibri" w:hAnsi="ArialMT" w:cs="Arial" w:hint="cs"/>
          <w:color w:val="000000"/>
          <w:rtl/>
        </w:rPr>
        <w:t>أطروحة</w:t>
      </w:r>
      <w:r w:rsidR="00DA5E5F" w:rsidRPr="00DA5E5F">
        <w:rPr>
          <w:rFonts w:ascii="ArialMT" w:eastAsia="Calibri" w:hAnsi="ArialMT" w:cs="Arial"/>
          <w:color w:val="000000"/>
          <w:rtl/>
        </w:rPr>
        <w:t xml:space="preserve"> دكتوراه</w:t>
      </w:r>
      <w:r w:rsidR="00DA5E5F" w:rsidRPr="00DA5E5F">
        <w:rPr>
          <w:rFonts w:ascii="ArialMT" w:eastAsia="Calibri" w:hAnsi="ArialMT" w:cs="Arial"/>
          <w:color w:val="000000"/>
        </w:rPr>
        <w:br/>
      </w:r>
      <w:r w:rsidR="00DA5E5F" w:rsidRPr="00DA5E5F">
        <w:rPr>
          <w:rFonts w:ascii="ArialMT" w:eastAsia="Calibri" w:hAnsi="ArialMT" w:cs="Arial"/>
          <w:color w:val="000000"/>
          <w:rtl/>
        </w:rPr>
        <w:t xml:space="preserve">في العلوم </w:t>
      </w:r>
      <w:r w:rsidR="00DA5E5F" w:rsidRPr="00DA5E5F">
        <w:rPr>
          <w:rFonts w:ascii="ArialMT" w:eastAsia="Calibri" w:hAnsi="ArialMT" w:cs="Arial" w:hint="cs"/>
          <w:color w:val="000000"/>
          <w:rtl/>
        </w:rPr>
        <w:t>الاقتصادية</w:t>
      </w:r>
      <w:r w:rsidR="00DA5E5F" w:rsidRPr="00DA5E5F">
        <w:rPr>
          <w:rFonts w:ascii="ArialMT" w:eastAsia="Calibri" w:hAnsi="ArialMT" w:cs="Arial"/>
          <w:color w:val="000000"/>
          <w:rtl/>
        </w:rPr>
        <w:t xml:space="preserve">، تخصص علوم </w:t>
      </w:r>
      <w:r w:rsidR="00DA5E5F" w:rsidRPr="00DA5E5F">
        <w:rPr>
          <w:rFonts w:ascii="ArialMT" w:eastAsia="Calibri" w:hAnsi="ArialMT" w:cs="Arial" w:hint="cs"/>
          <w:color w:val="000000"/>
          <w:rtl/>
        </w:rPr>
        <w:t xml:space="preserve">التسيير، </w:t>
      </w:r>
      <w:r w:rsidR="00DA5E5F" w:rsidRPr="00DA5E5F">
        <w:rPr>
          <w:rFonts w:ascii="ArialMT" w:eastAsia="Calibri" w:hAnsi="ArialMT" w:cs="Arial"/>
          <w:color w:val="000000"/>
          <w:rtl/>
        </w:rPr>
        <w:t>جامعة الجزائر ،</w:t>
      </w:r>
      <w:r w:rsidR="00DA5E5F" w:rsidRPr="00DA5E5F">
        <w:rPr>
          <w:rFonts w:ascii="Calibri" w:eastAsia="Calibri" w:hAnsi="Calibri" w:cs="Calibri"/>
          <w:color w:val="000000"/>
        </w:rPr>
        <w:t>2005</w:t>
      </w:r>
      <w:r w:rsidR="00DA5E5F" w:rsidRPr="00DA5E5F">
        <w:rPr>
          <w:rFonts w:ascii="ArialMT" w:eastAsia="Calibri" w:hAnsi="ArialMT" w:cs="Arial" w:hint="cs"/>
          <w:color w:val="000000"/>
          <w:rtl/>
        </w:rPr>
        <w:t>، ص191.</w:t>
      </w:r>
    </w:p>
  </w:footnote>
  <w:footnote w:id="10">
    <w:p w14:paraId="51D73FCD" w14:textId="1C40A821" w:rsidR="00DA5E5F" w:rsidRPr="00DA5E5F" w:rsidRDefault="004B4B0A" w:rsidP="00DA5E5F">
      <w:pPr>
        <w:pStyle w:val="a8"/>
        <w:ind w:left="-142"/>
        <w:rPr>
          <w:rFonts w:ascii="Calibri" w:eastAsia="Calibri" w:hAnsi="Calibri" w:cs="Arial"/>
          <w:rtl/>
        </w:rPr>
      </w:pPr>
      <w:r>
        <w:rPr>
          <w:rStyle w:val="a9"/>
        </w:rPr>
        <w:footnoteRef/>
      </w:r>
      <w:r>
        <w:rPr>
          <w:rtl/>
        </w:rPr>
        <w:t xml:space="preserve"> </w:t>
      </w:r>
      <w:r w:rsidR="00DA5E5F">
        <w:rPr>
          <w:rFonts w:hint="cs"/>
          <w:rtl/>
        </w:rPr>
        <w:t xml:space="preserve"> </w:t>
      </w:r>
      <w:r w:rsidR="00DA5E5F" w:rsidRPr="00DA5E5F">
        <w:rPr>
          <w:rFonts w:ascii="Calibri" w:eastAsia="Calibri" w:hAnsi="Calibri" w:cs="Arial" w:hint="cs"/>
          <w:rtl/>
        </w:rPr>
        <w:t>سمير علي موسى شمله، الرضا الوظيفي أثره في جودة الخدمات الحية في المستشفى العلفي الجامعي، مجلة آداب الحديدة، العدد4، 2020، ص79.</w:t>
      </w:r>
    </w:p>
    <w:p w14:paraId="3861A81E" w14:textId="49B787BE" w:rsidR="004B4B0A" w:rsidRDefault="004B4B0A">
      <w:pPr>
        <w:pStyle w:val="a8"/>
      </w:pPr>
    </w:p>
  </w:footnote>
  <w:footnote w:id="11">
    <w:p w14:paraId="3FA9EDA5" w14:textId="77777777" w:rsidR="00ED4AFF" w:rsidRDefault="00ED4AFF" w:rsidP="00ED4AFF">
      <w:pPr>
        <w:pStyle w:val="a8"/>
        <w:ind w:left="-144"/>
        <w:jc w:val="both"/>
        <w:rPr>
          <w:rtl/>
          <w:lang w:bidi="ar-DZ"/>
        </w:rPr>
      </w:pPr>
      <w:r>
        <w:rPr>
          <w:rStyle w:val="a9"/>
        </w:rPr>
        <w:footnoteRef/>
      </w:r>
      <w:bookmarkStart w:id="7" w:name="_Hlk69774531"/>
      <w:r>
        <w:rPr>
          <w:rFonts w:hint="cs"/>
          <w:rtl/>
          <w:lang w:bidi="ar-DZ"/>
        </w:rPr>
        <w:t>خاما</w:t>
      </w:r>
      <w:r>
        <w:rPr>
          <w:rFonts w:hint="eastAsia"/>
          <w:rtl/>
          <w:lang w:bidi="ar-DZ"/>
        </w:rPr>
        <w:t>ت</w:t>
      </w:r>
      <w:r>
        <w:rPr>
          <w:rFonts w:hint="cs"/>
          <w:rtl/>
          <w:lang w:bidi="ar-DZ"/>
        </w:rPr>
        <w:t xml:space="preserve"> سعدية، الرضا الوظيفي وأثره على جودة الخدمات الصحية دراسة مقارنة بين المؤسسات الصحية العمومية والخاصة في الجزائر، </w:t>
      </w:r>
      <w:bookmarkEnd w:id="7"/>
      <w:r>
        <w:rPr>
          <w:rFonts w:hint="cs"/>
          <w:rtl/>
          <w:lang w:bidi="ar-DZ"/>
        </w:rPr>
        <w:t>أطروحة دكتوراه في العلوم التجارية، كلية العلوم الاقتصادية والتجارية وعلوم التسيير، جامعة البويرة، 2020، ص 72.</w:t>
      </w:r>
    </w:p>
  </w:footnote>
  <w:footnote w:id="12">
    <w:p w14:paraId="44D72558" w14:textId="5F5587B5" w:rsidR="00ED4AFF" w:rsidRPr="00A94968" w:rsidRDefault="00ED4AFF" w:rsidP="00A94968">
      <w:pPr>
        <w:pStyle w:val="a8"/>
        <w:ind w:left="-2"/>
        <w:rPr>
          <w:rFonts w:ascii="Calibri" w:eastAsia="Calibri" w:hAnsi="Calibri" w:cs="Arial"/>
        </w:rPr>
      </w:pPr>
      <w:r>
        <w:rPr>
          <w:rStyle w:val="a9"/>
        </w:rPr>
        <w:footnoteRef/>
      </w:r>
      <w:r>
        <w:rPr>
          <w:rtl/>
        </w:rPr>
        <w:t xml:space="preserve"> </w:t>
      </w:r>
      <w:r w:rsidR="00A94968">
        <w:rPr>
          <w:rFonts w:hint="cs"/>
          <w:rtl/>
        </w:rPr>
        <w:t xml:space="preserve"> </w:t>
      </w:r>
      <w:r w:rsidR="00A94968" w:rsidRPr="00A94968">
        <w:rPr>
          <w:rFonts w:ascii="Arial" w:eastAsia="Calibri" w:hAnsi="Arial" w:cs="Arial"/>
          <w:color w:val="000000"/>
          <w:rtl/>
        </w:rPr>
        <w:t>محمد أحمد عبد النبي، إدارة الموارد البشرية، زمزم للنشر، الأردن ،</w:t>
      </w:r>
      <w:r w:rsidR="00A94968" w:rsidRPr="00A94968">
        <w:rPr>
          <w:rFonts w:ascii="Calibri" w:eastAsia="Calibri" w:hAnsi="Calibri" w:cs="Calibri"/>
          <w:color w:val="000000"/>
        </w:rPr>
        <w:t>2018</w:t>
      </w:r>
      <w:r w:rsidR="00A94968" w:rsidRPr="00A94968">
        <w:rPr>
          <w:rFonts w:ascii="Calibri" w:eastAsia="Calibri" w:hAnsi="Calibri" w:cs="Arial" w:hint="cs"/>
          <w:rtl/>
        </w:rPr>
        <w:t>، ص 164.</w:t>
      </w:r>
    </w:p>
  </w:footnote>
  <w:footnote w:id="13">
    <w:p w14:paraId="554D18D5" w14:textId="4C460D81" w:rsidR="00ED4AFF" w:rsidRPr="00A94968" w:rsidRDefault="00ED4AFF">
      <w:pPr>
        <w:pStyle w:val="a8"/>
        <w:rPr>
          <w:rtl/>
        </w:rPr>
      </w:pPr>
      <w:r w:rsidRPr="00A94968">
        <w:rPr>
          <w:rStyle w:val="a9"/>
        </w:rPr>
        <w:footnoteRef/>
      </w:r>
      <w:r w:rsidRPr="00A94968">
        <w:rPr>
          <w:rtl/>
        </w:rPr>
        <w:t xml:space="preserve"> </w:t>
      </w:r>
      <w:r w:rsidR="00A94968" w:rsidRPr="00A94968">
        <w:rPr>
          <w:rFonts w:ascii="Simplified Arabic" w:eastAsia="Calibri" w:hAnsi="Simplified Arabic" w:cs="Simplified Arabic"/>
          <w:rtl/>
        </w:rPr>
        <w:t>ف</w:t>
      </w:r>
      <w:r w:rsidR="00A94968" w:rsidRPr="00A94968">
        <w:rPr>
          <w:rFonts w:ascii="Simplified Arabic" w:eastAsia="Calibri" w:hAnsi="Simplified Arabic" w:cs="Simplified Arabic"/>
          <w:color w:val="000000"/>
          <w:rtl/>
        </w:rPr>
        <w:t>اروق عبده فليه، السيد محمد عبد المجيد، السلوك التنظيمي في إدارة المؤسسات التعليمية،</w:t>
      </w:r>
      <w:r w:rsidR="00A94968" w:rsidRPr="00A94968">
        <w:rPr>
          <w:rFonts w:ascii="Simplified Arabic" w:eastAsia="Calibri" w:hAnsi="Simplified Arabic" w:cs="Simplified Arabic" w:hint="cs"/>
          <w:color w:val="000000"/>
          <w:rtl/>
        </w:rPr>
        <w:t xml:space="preserve"> ط1،</w:t>
      </w:r>
      <w:r w:rsidR="00A94968" w:rsidRPr="00A94968">
        <w:rPr>
          <w:rFonts w:ascii="Simplified Arabic" w:eastAsia="Calibri" w:hAnsi="Simplified Arabic" w:cs="Simplified Arabic"/>
          <w:color w:val="000000"/>
          <w:rtl/>
        </w:rPr>
        <w:t xml:space="preserve"> دار المسيرة، الأردن، </w:t>
      </w:r>
      <w:r w:rsidR="00A94968" w:rsidRPr="00A94968">
        <w:rPr>
          <w:rFonts w:ascii="Simplified Arabic" w:eastAsia="Calibri" w:hAnsi="Simplified Arabic" w:cs="Simplified Arabic" w:hint="cs"/>
          <w:color w:val="000000"/>
          <w:rtl/>
        </w:rPr>
        <w:t>2005</w:t>
      </w:r>
      <w:r w:rsidR="00A94968" w:rsidRPr="00A94968">
        <w:rPr>
          <w:rFonts w:ascii="Simplified Arabic" w:eastAsia="Calibri" w:hAnsi="Simplified Arabic" w:cs="Simplified Arabic"/>
          <w:color w:val="000000"/>
          <w:rtl/>
        </w:rPr>
        <w:t>،</w:t>
      </w:r>
      <w:r w:rsidR="00922C40">
        <w:rPr>
          <w:rFonts w:ascii="Simplified Arabic" w:eastAsia="Calibri" w:hAnsi="Simplified Arabic" w:cs="Simplified Arabic" w:hint="cs"/>
          <w:color w:val="000000"/>
          <w:rtl/>
        </w:rPr>
        <w:t xml:space="preserve"> </w:t>
      </w:r>
      <w:r w:rsidR="00A94968" w:rsidRPr="00A94968">
        <w:rPr>
          <w:rFonts w:ascii="Simplified Arabic" w:eastAsia="Calibri" w:hAnsi="Simplified Arabic" w:cs="Simplified Arabic"/>
          <w:color w:val="000000"/>
          <w:rtl/>
        </w:rPr>
        <w:t>ص</w:t>
      </w:r>
      <w:r w:rsidR="00A94968" w:rsidRPr="00A94968">
        <w:rPr>
          <w:rFonts w:ascii="Simplified Arabic" w:eastAsia="Calibri" w:hAnsi="Simplified Arabic" w:cs="Simplified Arabic" w:hint="cs"/>
          <w:rtl/>
        </w:rPr>
        <w:t>261.</w:t>
      </w:r>
    </w:p>
  </w:footnote>
  <w:footnote w:id="14">
    <w:p w14:paraId="64BA6B46" w14:textId="422100B8" w:rsidR="00ED4AFF" w:rsidRPr="00922C40" w:rsidRDefault="00ED4AFF" w:rsidP="00922C40">
      <w:pPr>
        <w:pStyle w:val="a8"/>
        <w:ind w:left="-2"/>
        <w:rPr>
          <w:rFonts w:ascii="Calibri" w:eastAsia="Calibri" w:hAnsi="Calibri" w:cs="Arial"/>
          <w:rtl/>
        </w:rPr>
      </w:pPr>
      <w:r w:rsidRPr="00A94968">
        <w:rPr>
          <w:rStyle w:val="a9"/>
        </w:rPr>
        <w:footnoteRef/>
      </w:r>
      <w:r w:rsidRPr="00A94968">
        <w:rPr>
          <w:rtl/>
        </w:rPr>
        <w:t xml:space="preserve"> </w:t>
      </w:r>
      <w:r w:rsidR="002924C6" w:rsidRPr="002924C6">
        <w:rPr>
          <w:rFonts w:ascii="Calibri" w:eastAsia="Calibri" w:hAnsi="Calibri" w:cs="Arial" w:hint="cs"/>
          <w:rtl/>
        </w:rPr>
        <w:t>المرجع نفسه، ص 263.</w:t>
      </w:r>
    </w:p>
  </w:footnote>
  <w:footnote w:id="15">
    <w:p w14:paraId="50CA2473" w14:textId="6089E552" w:rsidR="002940C1" w:rsidRPr="002940C1" w:rsidRDefault="00AF2F85" w:rsidP="002940C1">
      <w:pPr>
        <w:pStyle w:val="a8"/>
        <w:ind w:left="-2"/>
        <w:rPr>
          <w:rFonts w:ascii="Calibri" w:eastAsia="Calibri" w:hAnsi="Calibri" w:cs="Arial"/>
        </w:rPr>
      </w:pPr>
      <w:r>
        <w:rPr>
          <w:rStyle w:val="a9"/>
        </w:rPr>
        <w:footnoteRef/>
      </w:r>
      <w:r>
        <w:rPr>
          <w:rtl/>
        </w:rPr>
        <w:t xml:space="preserve"> </w:t>
      </w:r>
      <w:bookmarkStart w:id="8" w:name="_Hlk69158831"/>
      <w:r w:rsidR="002940C1" w:rsidRPr="002940C1">
        <w:rPr>
          <w:rFonts w:ascii="Calibri" w:eastAsia="Calibri" w:hAnsi="Calibri" w:cs="Arial" w:hint="cs"/>
          <w:rtl/>
        </w:rPr>
        <w:t xml:space="preserve">منال أحمد البارودي، </w:t>
      </w:r>
      <w:bookmarkStart w:id="9" w:name="_Hlk69773986"/>
      <w:r w:rsidR="002940C1" w:rsidRPr="002940C1">
        <w:rPr>
          <w:rFonts w:ascii="Calibri" w:eastAsia="Calibri" w:hAnsi="Calibri" w:cs="Arial" w:hint="cs"/>
          <w:rtl/>
        </w:rPr>
        <w:t xml:space="preserve">الرضا الوظيفي وفن التعامل مع الرؤساء والمرؤوسين، مرجع سبق </w:t>
      </w:r>
      <w:r w:rsidR="002940C1" w:rsidRPr="002940C1">
        <w:rPr>
          <w:rFonts w:ascii="Calibri" w:eastAsia="Calibri" w:hAnsi="Calibri" w:cs="Arial"/>
          <w:rtl/>
        </w:rPr>
        <w:t>ذ</w:t>
      </w:r>
      <w:r w:rsidR="002940C1" w:rsidRPr="002940C1">
        <w:rPr>
          <w:rFonts w:ascii="Calibri" w:eastAsia="Calibri" w:hAnsi="Calibri" w:cs="Arial" w:hint="cs"/>
          <w:rtl/>
        </w:rPr>
        <w:t>كره</w:t>
      </w:r>
      <w:bookmarkEnd w:id="9"/>
      <w:r w:rsidR="002940C1" w:rsidRPr="002940C1">
        <w:rPr>
          <w:rFonts w:ascii="Calibri" w:eastAsia="Calibri" w:hAnsi="Calibri" w:cs="Arial" w:hint="cs"/>
          <w:rtl/>
        </w:rPr>
        <w:t>، ص</w:t>
      </w:r>
      <w:bookmarkEnd w:id="8"/>
      <w:r w:rsidR="002940C1" w:rsidRPr="002940C1">
        <w:rPr>
          <w:rFonts w:ascii="Calibri" w:eastAsia="Calibri" w:hAnsi="Calibri" w:cs="Arial" w:hint="cs"/>
          <w:rtl/>
        </w:rPr>
        <w:t xml:space="preserve"> 44.  </w:t>
      </w:r>
    </w:p>
    <w:p w14:paraId="4DBC5070" w14:textId="75E53680" w:rsidR="00AF2F85" w:rsidRPr="002940C1" w:rsidRDefault="00AF2F85">
      <w:pPr>
        <w:pStyle w:val="a8"/>
        <w:rPr>
          <w:rtl/>
        </w:rPr>
      </w:pPr>
    </w:p>
  </w:footnote>
  <w:footnote w:id="16">
    <w:p w14:paraId="0C5D6888" w14:textId="73FBB638" w:rsidR="00635DBF" w:rsidRPr="009B3AE0" w:rsidRDefault="00635DBF" w:rsidP="009B3AE0">
      <w:pPr>
        <w:pStyle w:val="a8"/>
        <w:ind w:left="-2"/>
        <w:rPr>
          <w:rFonts w:ascii="Calibri" w:eastAsia="Calibri" w:hAnsi="Calibri" w:cs="Arial"/>
          <w:rtl/>
        </w:rPr>
      </w:pPr>
      <w:r>
        <w:rPr>
          <w:rStyle w:val="a9"/>
        </w:rPr>
        <w:footnoteRef/>
      </w:r>
      <w:r>
        <w:rPr>
          <w:rtl/>
        </w:rPr>
        <w:t xml:space="preserve"> </w:t>
      </w:r>
      <w:bookmarkStart w:id="11" w:name="_Hlk69512503"/>
      <w:r w:rsidR="009B3AE0" w:rsidRPr="009B3AE0">
        <w:rPr>
          <w:rFonts w:ascii="Calibri" w:eastAsia="Calibri" w:hAnsi="Calibri" w:cs="Arial" w:hint="cs"/>
          <w:rtl/>
        </w:rPr>
        <w:t xml:space="preserve">شاطر شفيق، أثر ضغوط العمل على الرضا الوظيفي للموارد البشرية بالمؤسسة الصناعية، </w:t>
      </w:r>
      <w:bookmarkEnd w:id="11"/>
      <w:r w:rsidR="009B3AE0" w:rsidRPr="009B3AE0">
        <w:rPr>
          <w:rFonts w:ascii="Calibri" w:eastAsia="Calibri" w:hAnsi="Calibri" w:cs="Arial" w:hint="cs"/>
          <w:rtl/>
        </w:rPr>
        <w:t xml:space="preserve">مرجع سبق </w:t>
      </w:r>
      <w:r w:rsidR="009B3AE0" w:rsidRPr="009B3AE0">
        <w:rPr>
          <w:rFonts w:ascii="Calibri" w:eastAsia="Calibri" w:hAnsi="Calibri" w:cs="Arial"/>
          <w:rtl/>
        </w:rPr>
        <w:t>ذ</w:t>
      </w:r>
      <w:r w:rsidR="009B3AE0" w:rsidRPr="009B3AE0">
        <w:rPr>
          <w:rFonts w:ascii="Calibri" w:eastAsia="Calibri" w:hAnsi="Calibri" w:cs="Arial" w:hint="cs"/>
          <w:rtl/>
        </w:rPr>
        <w:t>كره ص 16.</w:t>
      </w:r>
    </w:p>
  </w:footnote>
  <w:footnote w:id="17">
    <w:p w14:paraId="3339FCAF" w14:textId="517DA98F" w:rsidR="007179FC" w:rsidRPr="007179FC" w:rsidRDefault="00635DBF" w:rsidP="007179FC">
      <w:pPr>
        <w:pStyle w:val="a8"/>
        <w:rPr>
          <w:rFonts w:ascii="Calibri" w:eastAsia="Calibri" w:hAnsi="Calibri" w:cs="Arial"/>
          <w:rtl/>
        </w:rPr>
      </w:pPr>
      <w:r>
        <w:rPr>
          <w:rStyle w:val="a9"/>
        </w:rPr>
        <w:footnoteRef/>
      </w:r>
      <w:r>
        <w:rPr>
          <w:rtl/>
        </w:rPr>
        <w:t xml:space="preserve"> </w:t>
      </w:r>
      <w:r w:rsidR="007179FC" w:rsidRPr="007179FC">
        <w:rPr>
          <w:rFonts w:ascii="Arial" w:eastAsia="Calibri" w:hAnsi="Arial" w:cs="Arial" w:hint="cs"/>
          <w:color w:val="000000"/>
          <w:rtl/>
        </w:rPr>
        <w:t>ف</w:t>
      </w:r>
      <w:r w:rsidR="007179FC" w:rsidRPr="007179FC">
        <w:rPr>
          <w:rFonts w:ascii="Arial" w:eastAsia="Calibri" w:hAnsi="Arial" w:cs="Arial"/>
          <w:color w:val="000000"/>
          <w:rtl/>
        </w:rPr>
        <w:t>اروق عبده فليه، السيد محمد عبد المجيد، السلوك التنظيمي في إدارة المؤسسات التعليمية، مرجع سبق ذكره،</w:t>
      </w:r>
      <w:r w:rsidR="007179FC" w:rsidRPr="007179FC">
        <w:rPr>
          <w:rFonts w:ascii="Calibri" w:eastAsia="Calibri" w:hAnsi="Calibri" w:cs="Arial" w:hint="cs"/>
          <w:rtl/>
          <w:lang w:bidi="ar-DZ"/>
        </w:rPr>
        <w:t xml:space="preserve"> ص 263.</w:t>
      </w:r>
    </w:p>
    <w:p w14:paraId="25797877" w14:textId="529F972C" w:rsidR="00635DBF" w:rsidRDefault="00635DBF">
      <w:pPr>
        <w:pStyle w:val="a8"/>
        <w:rPr>
          <w:rtl/>
        </w:rPr>
      </w:pPr>
    </w:p>
  </w:footnote>
  <w:footnote w:id="18">
    <w:p w14:paraId="273683AE" w14:textId="67173373" w:rsidR="007179FC" w:rsidRPr="007179FC" w:rsidRDefault="00A4447D" w:rsidP="007179FC">
      <w:pPr>
        <w:pStyle w:val="a8"/>
        <w:rPr>
          <w:rFonts w:ascii="Calibri" w:eastAsia="Calibri" w:hAnsi="Calibri" w:cs="Arial"/>
        </w:rPr>
      </w:pPr>
      <w:r>
        <w:rPr>
          <w:rStyle w:val="a9"/>
        </w:rPr>
        <w:footnoteRef/>
      </w:r>
      <w:r>
        <w:rPr>
          <w:rtl/>
        </w:rPr>
        <w:t xml:space="preserve"> </w:t>
      </w:r>
      <w:r w:rsidR="007179FC" w:rsidRPr="007179FC">
        <w:rPr>
          <w:rFonts w:ascii="Calibri" w:eastAsia="Calibri" w:hAnsi="Calibri" w:cs="Arial" w:hint="cs"/>
          <w:rtl/>
        </w:rPr>
        <w:t>شاطر شفيق، أثر ضغوط العمل على الرضا الوظيفي للموارد البشرية بالمؤسسة الصناعية، مرجع سبق دكره، ص 17.</w:t>
      </w:r>
    </w:p>
    <w:p w14:paraId="53B0A7F1" w14:textId="71667FB4" w:rsidR="00A4447D" w:rsidRPr="007179FC" w:rsidRDefault="00A4447D">
      <w:pPr>
        <w:pStyle w:val="a8"/>
      </w:pPr>
    </w:p>
  </w:footnote>
  <w:footnote w:id="19">
    <w:p w14:paraId="5F1D41D1" w14:textId="1E717307" w:rsidR="00845D21" w:rsidRPr="00AC778E" w:rsidRDefault="00845D21" w:rsidP="00AC778E">
      <w:pPr>
        <w:pStyle w:val="a8"/>
        <w:rPr>
          <w:rFonts w:ascii="Calibri" w:eastAsia="Calibri" w:hAnsi="Calibri" w:cs="Arial"/>
        </w:rPr>
      </w:pPr>
      <w:r>
        <w:rPr>
          <w:rStyle w:val="a9"/>
        </w:rPr>
        <w:footnoteRef/>
      </w:r>
      <w:r>
        <w:rPr>
          <w:rtl/>
        </w:rPr>
        <w:t xml:space="preserve"> </w:t>
      </w:r>
      <w:r w:rsidR="00AC778E" w:rsidRPr="00AC778E">
        <w:rPr>
          <w:rFonts w:ascii="Calibri" w:eastAsia="Calibri" w:hAnsi="Calibri" w:cs="Arial" w:hint="cs"/>
          <w:rtl/>
        </w:rPr>
        <w:t xml:space="preserve">منال أحمد البارودي، الرضا الوظيفي وفن التعامل مع الرؤساء والمرؤوسين، مرجع سبق </w:t>
      </w:r>
      <w:r w:rsidR="00AC778E" w:rsidRPr="00AC778E">
        <w:rPr>
          <w:rFonts w:ascii="Calibri" w:eastAsia="Calibri" w:hAnsi="Calibri" w:cs="Arial"/>
          <w:rtl/>
        </w:rPr>
        <w:t>ذ</w:t>
      </w:r>
      <w:r w:rsidR="00AC778E" w:rsidRPr="00AC778E">
        <w:rPr>
          <w:rFonts w:ascii="Calibri" w:eastAsia="Calibri" w:hAnsi="Calibri" w:cs="Arial" w:hint="cs"/>
          <w:rtl/>
        </w:rPr>
        <w:t>كره، ص 26.</w:t>
      </w:r>
    </w:p>
  </w:footnote>
  <w:footnote w:id="20">
    <w:p w14:paraId="71094EDA" w14:textId="4AE5D223" w:rsidR="00B87412" w:rsidRPr="00AC778E" w:rsidRDefault="00B87412" w:rsidP="00AC778E">
      <w:pPr>
        <w:pStyle w:val="a8"/>
        <w:rPr>
          <w:rFonts w:ascii="Calibri" w:eastAsia="Calibri" w:hAnsi="Calibri" w:cs="Arial"/>
          <w:rtl/>
        </w:rPr>
      </w:pPr>
      <w:r>
        <w:rPr>
          <w:rStyle w:val="a9"/>
        </w:rPr>
        <w:footnoteRef/>
      </w:r>
      <w:r>
        <w:rPr>
          <w:rtl/>
        </w:rPr>
        <w:t xml:space="preserve"> </w:t>
      </w:r>
      <w:r w:rsidR="00AC778E" w:rsidRPr="00AC778E">
        <w:rPr>
          <w:rFonts w:ascii="Arial" w:eastAsia="Calibri" w:hAnsi="Arial" w:cs="Arial"/>
          <w:color w:val="000000"/>
          <w:rtl/>
        </w:rPr>
        <w:t>فايزة محمد رجب بهنسي، الرضا الوظيفي للعاملين من منظور الخدمة الاجتماعية،</w:t>
      </w:r>
      <w:r w:rsidR="00AC778E" w:rsidRPr="00AC778E">
        <w:rPr>
          <w:rFonts w:ascii="Calibri" w:eastAsia="Calibri" w:hAnsi="Calibri" w:cs="Arial" w:hint="cs"/>
          <w:rtl/>
        </w:rPr>
        <w:t xml:space="preserve"> مرجع سبق </w:t>
      </w:r>
      <w:r w:rsidR="00AC778E" w:rsidRPr="00AC778E">
        <w:rPr>
          <w:rFonts w:ascii="Calibri" w:eastAsia="Calibri" w:hAnsi="Calibri" w:cs="Arial" w:hint="cs"/>
          <w:rtl/>
          <w:lang w:bidi="ar-DZ"/>
        </w:rPr>
        <w:t>ذ</w:t>
      </w:r>
      <w:r w:rsidR="00AC778E" w:rsidRPr="00AC778E">
        <w:rPr>
          <w:rFonts w:ascii="Calibri" w:eastAsia="Calibri" w:hAnsi="Calibri" w:cs="Arial" w:hint="cs"/>
          <w:rtl/>
        </w:rPr>
        <w:t>كره، ص 47.</w:t>
      </w:r>
    </w:p>
  </w:footnote>
  <w:footnote w:id="21">
    <w:p w14:paraId="193EC789" w14:textId="68ED24B1" w:rsidR="00B87412" w:rsidRDefault="00B87412">
      <w:pPr>
        <w:pStyle w:val="a8"/>
      </w:pPr>
      <w:r>
        <w:rPr>
          <w:rStyle w:val="a9"/>
        </w:rPr>
        <w:footnoteRef/>
      </w:r>
      <w:r>
        <w:rPr>
          <w:rtl/>
        </w:rPr>
        <w:t xml:space="preserve"> </w:t>
      </w:r>
      <w:r w:rsidR="00AC778E">
        <w:rPr>
          <w:rFonts w:hint="cs"/>
          <w:rtl/>
        </w:rPr>
        <w:t xml:space="preserve"> </w:t>
      </w:r>
      <w:bookmarkStart w:id="13" w:name="_Hlk70128004"/>
      <w:r w:rsidR="00AC778E" w:rsidRPr="00AC778E">
        <w:rPr>
          <w:rFonts w:ascii="Calibri" w:eastAsia="Calibri" w:hAnsi="Calibri" w:cs="Arial" w:hint="cs"/>
          <w:rtl/>
        </w:rPr>
        <w:t xml:space="preserve">برياح محمد الأمين، موساوي يحي، تأثير الرضا الوظيفي على أداء الموارد البشرية، </w:t>
      </w:r>
      <w:bookmarkEnd w:id="13"/>
      <w:r w:rsidR="00AC778E" w:rsidRPr="00AC778E">
        <w:rPr>
          <w:rFonts w:ascii="Calibri" w:eastAsia="Calibri" w:hAnsi="Calibri" w:cs="Arial" w:hint="cs"/>
          <w:rtl/>
        </w:rPr>
        <w:t>م</w:t>
      </w:r>
      <w:r w:rsidR="00AC778E" w:rsidRPr="00AC778E">
        <w:rPr>
          <w:rFonts w:ascii="Calibri" w:eastAsia="Calibri" w:hAnsi="Calibri" w:cs="Arial" w:hint="cs"/>
          <w:rtl/>
          <w:lang w:val="fr-FR" w:bidi="ar-DZ"/>
        </w:rPr>
        <w:t>ذ</w:t>
      </w:r>
      <w:r w:rsidR="00AC778E" w:rsidRPr="00AC778E">
        <w:rPr>
          <w:rFonts w:ascii="Calibri" w:eastAsia="Calibri" w:hAnsi="Calibri" w:cs="Arial" w:hint="cs"/>
          <w:rtl/>
        </w:rPr>
        <w:t>كرة ماستر، كلية العلوم الاقتصادية وعلوم التسيير، جامعة أبي بكر بلقايد،2016، ص</w:t>
      </w:r>
      <w:r w:rsidR="00AC778E" w:rsidRPr="00AC778E">
        <w:rPr>
          <w:rFonts w:ascii="Calibri" w:eastAsia="Calibri" w:hAnsi="Calibri" w:cs="Arial" w:hint="cs"/>
          <w:sz w:val="22"/>
          <w:szCs w:val="22"/>
          <w:rtl/>
        </w:rPr>
        <w:t xml:space="preserve"> </w:t>
      </w:r>
      <w:r w:rsidR="00AC778E" w:rsidRPr="00AC778E">
        <w:rPr>
          <w:rFonts w:ascii="Calibri" w:eastAsia="Calibri" w:hAnsi="Calibri" w:cs="Arial" w:hint="cs"/>
          <w:rtl/>
        </w:rPr>
        <w:t>16</w:t>
      </w:r>
      <w:r w:rsidR="00AC778E" w:rsidRPr="00AC778E">
        <w:rPr>
          <w:rFonts w:ascii="Calibri" w:eastAsia="Calibri" w:hAnsi="Calibri" w:cs="Arial" w:hint="cs"/>
          <w:sz w:val="22"/>
          <w:szCs w:val="22"/>
          <w:rtl/>
        </w:rPr>
        <w:t>.</w:t>
      </w:r>
    </w:p>
  </w:footnote>
  <w:footnote w:id="22">
    <w:p w14:paraId="120BF5F7" w14:textId="5D397E1B" w:rsidR="00267F4D" w:rsidRPr="00AC778E" w:rsidRDefault="00267F4D" w:rsidP="00AC778E">
      <w:pPr>
        <w:pStyle w:val="a8"/>
        <w:rPr>
          <w:rFonts w:ascii="Calibri" w:eastAsia="Calibri" w:hAnsi="Calibri" w:cs="Arial"/>
        </w:rPr>
      </w:pPr>
      <w:r>
        <w:rPr>
          <w:rStyle w:val="a9"/>
        </w:rPr>
        <w:footnoteRef/>
      </w:r>
      <w:r>
        <w:rPr>
          <w:rtl/>
        </w:rPr>
        <w:t xml:space="preserve"> </w:t>
      </w:r>
      <w:r w:rsidR="00AC778E" w:rsidRPr="00AC778E">
        <w:rPr>
          <w:rFonts w:ascii="Arial" w:eastAsia="Calibri" w:hAnsi="Arial" w:cs="Arial"/>
          <w:color w:val="000000"/>
          <w:rtl/>
        </w:rPr>
        <w:t xml:space="preserve">خضير </w:t>
      </w:r>
      <w:r w:rsidR="00AC778E" w:rsidRPr="00AC778E">
        <w:rPr>
          <w:rFonts w:ascii="Arial" w:eastAsia="Calibri" w:hAnsi="Arial" w:cs="Arial" w:hint="cs"/>
          <w:color w:val="000000"/>
          <w:rtl/>
        </w:rPr>
        <w:t>كاظم</w:t>
      </w:r>
      <w:r w:rsidR="00AC778E" w:rsidRPr="00AC778E">
        <w:rPr>
          <w:rFonts w:ascii="Arial" w:eastAsia="Calibri" w:hAnsi="Arial" w:cs="Arial"/>
          <w:color w:val="000000"/>
          <w:rtl/>
        </w:rPr>
        <w:t xml:space="preserve"> حمود، موسى سلامة اللوزي، مبادئ إدارة الأعمال، إثراء للنشر والتوزيع، الأردن، ،</w:t>
      </w:r>
      <w:r w:rsidR="00AC778E" w:rsidRPr="00AC778E">
        <w:rPr>
          <w:rFonts w:ascii="Calibri" w:eastAsia="Calibri" w:hAnsi="Calibri" w:cs="Calibri" w:hint="cs"/>
          <w:color w:val="000000"/>
          <w:rtl/>
        </w:rPr>
        <w:t>2008</w:t>
      </w:r>
      <w:r w:rsidR="00AC778E" w:rsidRPr="00AC778E">
        <w:rPr>
          <w:rFonts w:ascii="Calibri" w:eastAsia="Calibri" w:hAnsi="Calibri" w:cs="Arial" w:hint="cs"/>
          <w:rtl/>
        </w:rPr>
        <w:t xml:space="preserve">ص 81. </w:t>
      </w:r>
    </w:p>
  </w:footnote>
  <w:footnote w:id="23">
    <w:p w14:paraId="1FF4A803" w14:textId="1C2321F0" w:rsidR="00267F4D" w:rsidRPr="003D7696" w:rsidRDefault="00267F4D" w:rsidP="003D7696">
      <w:pPr>
        <w:pStyle w:val="a8"/>
        <w:rPr>
          <w:rFonts w:ascii="Calibri" w:eastAsia="Calibri" w:hAnsi="Calibri" w:cs="Arial"/>
          <w:rtl/>
          <w:lang w:bidi="ar-DZ"/>
        </w:rPr>
      </w:pPr>
      <w:r>
        <w:rPr>
          <w:rStyle w:val="a9"/>
        </w:rPr>
        <w:footnoteRef/>
      </w:r>
      <w:r>
        <w:rPr>
          <w:rtl/>
        </w:rPr>
        <w:t xml:space="preserve"> </w:t>
      </w:r>
      <w:bookmarkStart w:id="15" w:name="_Hlk69774926"/>
      <w:r w:rsidR="00AC778E" w:rsidRPr="00AC778E">
        <w:rPr>
          <w:rFonts w:ascii="Calibri" w:eastAsia="Calibri" w:hAnsi="Calibri" w:cs="Arial" w:hint="cs"/>
          <w:rtl/>
          <w:lang w:bidi="ar-DZ"/>
        </w:rPr>
        <w:t xml:space="preserve">خامت سعدية، الرضا الوظيفي وأثره على جودة الخدمات الصحية دراسة مقارنة بين المؤسسات الصحية العمومية والخاصة في الجزائر، مرجع سبق ذكره، </w:t>
      </w:r>
      <w:bookmarkEnd w:id="15"/>
      <w:r w:rsidR="00AC778E" w:rsidRPr="00AC778E">
        <w:rPr>
          <w:rFonts w:ascii="Calibri" w:eastAsia="Calibri" w:hAnsi="Calibri" w:cs="Arial" w:hint="cs"/>
          <w:rtl/>
          <w:lang w:bidi="ar-DZ"/>
        </w:rPr>
        <w:t>ص ص 69</w:t>
      </w:r>
      <w:r w:rsidR="00AC778E" w:rsidRPr="00AC778E">
        <w:rPr>
          <w:rFonts w:ascii="Calibri" w:eastAsia="Calibri" w:hAnsi="Calibri" w:cs="Arial"/>
          <w:lang w:bidi="ar-DZ"/>
        </w:rPr>
        <w:t>-</w:t>
      </w:r>
      <w:r w:rsidR="00AC778E" w:rsidRPr="00AC778E">
        <w:rPr>
          <w:rFonts w:ascii="Calibri" w:eastAsia="Calibri" w:hAnsi="Calibri" w:cs="Arial" w:hint="cs"/>
          <w:rtl/>
          <w:lang w:bidi="ar-DZ"/>
        </w:rPr>
        <w:t>70.</w:t>
      </w:r>
    </w:p>
  </w:footnote>
  <w:footnote w:id="24">
    <w:p w14:paraId="0FFD6184" w14:textId="373BEA59" w:rsidR="003D7696" w:rsidRPr="003D7696" w:rsidRDefault="0063000C" w:rsidP="003D7696">
      <w:pPr>
        <w:pStyle w:val="a8"/>
        <w:rPr>
          <w:rFonts w:ascii="Calibri" w:eastAsia="Calibri" w:hAnsi="Calibri" w:cs="Arial"/>
          <w:rtl/>
        </w:rPr>
      </w:pPr>
      <w:r>
        <w:rPr>
          <w:rStyle w:val="a9"/>
        </w:rPr>
        <w:footnoteRef/>
      </w:r>
      <w:r>
        <w:rPr>
          <w:rtl/>
        </w:rPr>
        <w:t xml:space="preserve"> </w:t>
      </w:r>
      <w:r w:rsidR="003D7696" w:rsidRPr="003D7696">
        <w:rPr>
          <w:rFonts w:ascii="Arial" w:eastAsia="Calibri" w:hAnsi="Arial" w:cs="Arial"/>
          <w:color w:val="000000"/>
          <w:rtl/>
        </w:rPr>
        <w:t>فايزة محمد رجب بهنسي، الرضا الوظيفي للعاملين من منظور الخدمة الاجتماعية</w:t>
      </w:r>
      <w:r w:rsidR="003D7696" w:rsidRPr="003D7696">
        <w:rPr>
          <w:rFonts w:ascii="Calibri" w:eastAsia="Calibri" w:hAnsi="Calibri" w:cs="Arial" w:hint="cs"/>
          <w:rtl/>
        </w:rPr>
        <w:t xml:space="preserve">، مرجع سبق </w:t>
      </w:r>
      <w:r w:rsidR="003D7696" w:rsidRPr="003D7696">
        <w:rPr>
          <w:rFonts w:ascii="Calibri" w:eastAsia="Calibri" w:hAnsi="Calibri" w:cs="Arial" w:hint="cs"/>
          <w:rtl/>
          <w:lang w:bidi="ar-DZ"/>
        </w:rPr>
        <w:t>ذ</w:t>
      </w:r>
      <w:r w:rsidR="003D7696" w:rsidRPr="003D7696">
        <w:rPr>
          <w:rFonts w:ascii="Calibri" w:eastAsia="Calibri" w:hAnsi="Calibri" w:cs="Arial" w:hint="cs"/>
          <w:rtl/>
        </w:rPr>
        <w:t>كره، ص 50.</w:t>
      </w:r>
    </w:p>
    <w:p w14:paraId="46578B15" w14:textId="0692B2BD" w:rsidR="0063000C" w:rsidRDefault="0063000C">
      <w:pPr>
        <w:pStyle w:val="a8"/>
        <w:rPr>
          <w:rtl/>
        </w:rPr>
      </w:pPr>
    </w:p>
  </w:footnote>
  <w:footnote w:id="25">
    <w:p w14:paraId="565EFC3F" w14:textId="65933E24" w:rsidR="00C12F48" w:rsidRPr="003D7696" w:rsidRDefault="00C12F48" w:rsidP="003D7696">
      <w:pPr>
        <w:pStyle w:val="a8"/>
        <w:ind w:left="-2"/>
        <w:rPr>
          <w:rFonts w:ascii="Calibri" w:eastAsia="Calibri" w:hAnsi="Calibri" w:cs="Arial"/>
        </w:rPr>
      </w:pPr>
      <w:r>
        <w:rPr>
          <w:rStyle w:val="a9"/>
        </w:rPr>
        <w:footnoteRef/>
      </w:r>
      <w:r>
        <w:rPr>
          <w:rtl/>
        </w:rPr>
        <w:t xml:space="preserve"> </w:t>
      </w:r>
      <w:bookmarkStart w:id="16" w:name="_Hlk70127856"/>
      <w:r w:rsidR="003D7696" w:rsidRPr="003D7696">
        <w:rPr>
          <w:rFonts w:ascii="Arial" w:eastAsia="Calibri" w:hAnsi="Arial" w:cs="Arial"/>
          <w:color w:val="000000"/>
          <w:rtl/>
        </w:rPr>
        <w:t>فايزة محمد رجب بهنسي، الرضا الوظيفي للعاملين من منظور الخدمة الاجتماعية</w:t>
      </w:r>
      <w:r w:rsidR="003D7696" w:rsidRPr="003D7696">
        <w:rPr>
          <w:rFonts w:ascii="Calibri" w:eastAsia="Calibri" w:hAnsi="Calibri" w:cs="Arial" w:hint="cs"/>
          <w:rtl/>
        </w:rPr>
        <w:t xml:space="preserve">، مرجع سبق </w:t>
      </w:r>
      <w:r w:rsidR="003D7696" w:rsidRPr="003D7696">
        <w:rPr>
          <w:rFonts w:ascii="Calibri" w:eastAsia="Calibri" w:hAnsi="Calibri" w:cs="Arial" w:hint="cs"/>
          <w:rtl/>
          <w:lang w:bidi="ar-DZ"/>
        </w:rPr>
        <w:t>ذ</w:t>
      </w:r>
      <w:r w:rsidR="003D7696" w:rsidRPr="003D7696">
        <w:rPr>
          <w:rFonts w:ascii="Calibri" w:eastAsia="Calibri" w:hAnsi="Calibri" w:cs="Arial" w:hint="cs"/>
          <w:rtl/>
        </w:rPr>
        <w:t>كره</w:t>
      </w:r>
      <w:bookmarkEnd w:id="16"/>
      <w:r w:rsidR="003D7696" w:rsidRPr="003D7696">
        <w:rPr>
          <w:rFonts w:ascii="Calibri" w:eastAsia="Calibri" w:hAnsi="Calibri" w:cs="Arial" w:hint="cs"/>
          <w:rtl/>
        </w:rPr>
        <w:t>، ص 53.</w:t>
      </w:r>
    </w:p>
  </w:footnote>
  <w:footnote w:id="26">
    <w:p w14:paraId="6519560E" w14:textId="4EAC561E" w:rsidR="00943C97" w:rsidRPr="003D7696" w:rsidRDefault="00943C97" w:rsidP="003D7696">
      <w:pPr>
        <w:pStyle w:val="a8"/>
        <w:ind w:left="-2"/>
        <w:rPr>
          <w:rFonts w:ascii="Calibri" w:eastAsia="Calibri" w:hAnsi="Calibri" w:cs="Arial"/>
        </w:rPr>
      </w:pPr>
      <w:r>
        <w:rPr>
          <w:rStyle w:val="a9"/>
        </w:rPr>
        <w:footnoteRef/>
      </w:r>
      <w:r>
        <w:rPr>
          <w:rtl/>
        </w:rPr>
        <w:t xml:space="preserve"> </w:t>
      </w:r>
      <w:bookmarkStart w:id="17" w:name="_Hlk70124716"/>
      <w:r w:rsidR="003D7696" w:rsidRPr="003D7696">
        <w:rPr>
          <w:rFonts w:ascii="Calibri" w:eastAsia="Calibri" w:hAnsi="Calibri" w:cs="Arial" w:hint="cs"/>
          <w:rtl/>
          <w:lang w:bidi="ar-DZ"/>
        </w:rPr>
        <w:t xml:space="preserve">خامت سعدية، الرضا الوظيفي وأثره على جودة الخدمات الصحية دراسة مقارنة بين المؤسسات الصحية العمومية والخاصة في الجزائر، مرجع سبق ذكره، </w:t>
      </w:r>
      <w:bookmarkEnd w:id="17"/>
      <w:r w:rsidR="003D7696" w:rsidRPr="003D7696">
        <w:rPr>
          <w:rFonts w:ascii="Calibri" w:eastAsia="Calibri" w:hAnsi="Calibri" w:cs="Arial" w:hint="cs"/>
          <w:rtl/>
        </w:rPr>
        <w:t xml:space="preserve">ص67. </w:t>
      </w:r>
    </w:p>
  </w:footnote>
  <w:footnote w:id="27">
    <w:p w14:paraId="7CE23817" w14:textId="62034EDB" w:rsidR="003D7696" w:rsidRPr="003D7696" w:rsidRDefault="002A2E03" w:rsidP="003D7696">
      <w:pPr>
        <w:pStyle w:val="a8"/>
        <w:ind w:left="-2"/>
        <w:rPr>
          <w:rFonts w:ascii="Calibri" w:eastAsia="Calibri" w:hAnsi="Calibri" w:cs="Arial"/>
          <w:rtl/>
        </w:rPr>
      </w:pPr>
      <w:r>
        <w:rPr>
          <w:rStyle w:val="a9"/>
        </w:rPr>
        <w:footnoteRef/>
      </w:r>
      <w:r>
        <w:rPr>
          <w:rtl/>
        </w:rPr>
        <w:t xml:space="preserve"> </w:t>
      </w:r>
      <w:r w:rsidR="003D7696">
        <w:rPr>
          <w:rFonts w:hint="cs"/>
          <w:rtl/>
        </w:rPr>
        <w:t xml:space="preserve">نفس </w:t>
      </w:r>
      <w:r w:rsidR="003D7696" w:rsidRPr="003D7696">
        <w:rPr>
          <w:rFonts w:ascii="Calibri" w:eastAsia="Calibri" w:hAnsi="Calibri" w:cs="Arial" w:hint="cs"/>
          <w:rtl/>
        </w:rPr>
        <w:t>المرجع، ص 64.</w:t>
      </w:r>
    </w:p>
    <w:p w14:paraId="3D3FA5F6" w14:textId="0D8ECC6F" w:rsidR="002A2E03" w:rsidRDefault="002A2E03">
      <w:pPr>
        <w:pStyle w:val="a8"/>
        <w:rPr>
          <w:rtl/>
        </w:rPr>
      </w:pPr>
    </w:p>
  </w:footnote>
  <w:footnote w:id="28">
    <w:p w14:paraId="45F02230" w14:textId="4FF372F9" w:rsidR="000A7429" w:rsidRPr="00BE3A52" w:rsidRDefault="000A7429" w:rsidP="00BE3A52">
      <w:pPr>
        <w:pStyle w:val="a8"/>
        <w:rPr>
          <w:rFonts w:ascii="Calibri" w:eastAsia="Calibri" w:hAnsi="Calibri" w:cs="Arial"/>
          <w:rtl/>
        </w:rPr>
      </w:pPr>
      <w:r>
        <w:rPr>
          <w:rStyle w:val="a9"/>
        </w:rPr>
        <w:footnoteRef/>
      </w:r>
      <w:r>
        <w:rPr>
          <w:rtl/>
        </w:rPr>
        <w:t xml:space="preserve"> </w:t>
      </w:r>
      <w:r w:rsidR="00BE3A52" w:rsidRPr="00BE3A52">
        <w:rPr>
          <w:rFonts w:ascii="Calibri" w:eastAsia="Calibri" w:hAnsi="Calibri" w:cs="Arial" w:hint="cs"/>
          <w:rtl/>
        </w:rPr>
        <w:t xml:space="preserve">فرفار سامية، دور الشراكة الأجنبية في تحقيق الرضا الوظيفي للمورد البشري في المؤسسة العمومية الصناعية الجزائرية، أطروحة دكتوراه في علم الاجتماع، كلية العلوم الإنسانية والاجتماعية، جامعة الجزائر 2، ص 57.  </w:t>
      </w:r>
    </w:p>
  </w:footnote>
  <w:footnote w:id="29">
    <w:p w14:paraId="5651C9D8" w14:textId="25BB1A61" w:rsidR="000A7429" w:rsidRPr="00BE3A52" w:rsidRDefault="000A7429" w:rsidP="00BE3A52">
      <w:pPr>
        <w:pStyle w:val="a8"/>
        <w:rPr>
          <w:rFonts w:ascii="Calibri" w:eastAsia="Calibri" w:hAnsi="Calibri" w:cs="Arial"/>
          <w:rtl/>
        </w:rPr>
      </w:pPr>
      <w:r>
        <w:rPr>
          <w:rStyle w:val="a9"/>
        </w:rPr>
        <w:footnoteRef/>
      </w:r>
      <w:r>
        <w:rPr>
          <w:rtl/>
        </w:rPr>
        <w:t xml:space="preserve"> </w:t>
      </w:r>
      <w:bookmarkStart w:id="19" w:name="_Hlk70128221"/>
      <w:r w:rsidR="00BE3A52">
        <w:rPr>
          <w:rFonts w:ascii="Calibri" w:eastAsia="Calibri" w:hAnsi="Calibri" w:cs="Arial" w:hint="cs"/>
          <w:rtl/>
        </w:rPr>
        <w:t>خ</w:t>
      </w:r>
      <w:r w:rsidR="00BE3A52" w:rsidRPr="00BE3A52">
        <w:rPr>
          <w:rFonts w:ascii="Calibri" w:eastAsia="Calibri" w:hAnsi="Calibri" w:cs="Arial" w:hint="cs"/>
          <w:rtl/>
        </w:rPr>
        <w:t>الد علي سعد الحوتي، الرضا الوظيفي وعلاقته بفاعلية أداء العمل في الإدارة الحكومية،</w:t>
      </w:r>
      <w:bookmarkEnd w:id="19"/>
      <w:r w:rsidR="00BE3A52" w:rsidRPr="00BE3A52">
        <w:rPr>
          <w:rFonts w:ascii="Calibri" w:eastAsia="Calibri" w:hAnsi="Calibri" w:cs="Arial" w:hint="cs"/>
          <w:rtl/>
        </w:rPr>
        <w:t xml:space="preserve"> رسالة ماجستير في العلوم السياسية، كلية الاقتصاد، جامعة بنغازي،2018، ص 38.</w:t>
      </w:r>
    </w:p>
  </w:footnote>
  <w:footnote w:id="30">
    <w:p w14:paraId="7A7430BE" w14:textId="77777777" w:rsidR="00034D82" w:rsidRDefault="00034D82" w:rsidP="00034D82">
      <w:pPr>
        <w:pStyle w:val="a8"/>
        <w:rPr>
          <w:rtl/>
        </w:rPr>
      </w:pPr>
      <w:r>
        <w:rPr>
          <w:rStyle w:val="a9"/>
        </w:rPr>
        <w:footnoteRef/>
      </w:r>
      <w:r>
        <w:rPr>
          <w:rFonts w:hint="cs"/>
          <w:rtl/>
          <w:lang w:bidi="ar-DZ"/>
        </w:rPr>
        <w:t>خاما</w:t>
      </w:r>
      <w:r>
        <w:rPr>
          <w:rFonts w:hint="eastAsia"/>
          <w:rtl/>
          <w:lang w:bidi="ar-DZ"/>
        </w:rPr>
        <w:t>ت</w:t>
      </w:r>
      <w:r>
        <w:rPr>
          <w:rFonts w:hint="cs"/>
          <w:rtl/>
          <w:lang w:bidi="ar-DZ"/>
        </w:rPr>
        <w:t xml:space="preserve"> سعدية، </w:t>
      </w:r>
      <w:bookmarkStart w:id="20" w:name="_Hlk71925736"/>
      <w:r>
        <w:rPr>
          <w:rFonts w:hint="cs"/>
          <w:rtl/>
          <w:lang w:bidi="ar-DZ"/>
        </w:rPr>
        <w:t>الرضا الوظيفي وأثره على جودة الخدمات الصحية دراسة مقارنة بين المؤسسات الصحية العمومية والخاصة في الجزائر،</w:t>
      </w:r>
      <w:r>
        <w:rPr>
          <w:rFonts w:hint="cs"/>
          <w:rtl/>
          <w:lang w:val="fr-FR" w:bidi="ar-DZ"/>
        </w:rPr>
        <w:t xml:space="preserve"> مرجع سبق ذكره</w:t>
      </w:r>
      <w:bookmarkEnd w:id="20"/>
      <w:r>
        <w:rPr>
          <w:rFonts w:hint="cs"/>
          <w:rtl/>
          <w:lang w:val="fr-FR" w:bidi="ar-DZ"/>
        </w:rPr>
        <w:t xml:space="preserve">، </w:t>
      </w:r>
      <w:r>
        <w:rPr>
          <w:rFonts w:hint="cs"/>
          <w:rtl/>
        </w:rPr>
        <w:t xml:space="preserve">ص 62. </w:t>
      </w:r>
    </w:p>
  </w:footnote>
  <w:footnote w:id="31">
    <w:p w14:paraId="49611625" w14:textId="4D07F38C" w:rsidR="00034D82" w:rsidRPr="002F7C79" w:rsidRDefault="00034D82" w:rsidP="002F7C79">
      <w:pPr>
        <w:pStyle w:val="a8"/>
        <w:rPr>
          <w:rFonts w:ascii="Simplified Arabic" w:eastAsia="Calibri" w:hAnsi="Simplified Arabic" w:cs="Simplified Arabic"/>
        </w:rPr>
      </w:pPr>
      <w:r>
        <w:rPr>
          <w:rStyle w:val="a9"/>
        </w:rPr>
        <w:footnoteRef/>
      </w:r>
      <w:r w:rsidR="002F7C79">
        <w:rPr>
          <w:rFonts w:hint="cs"/>
          <w:rtl/>
        </w:rPr>
        <w:t xml:space="preserve"> </w:t>
      </w:r>
      <w:bookmarkStart w:id="21" w:name="_Hlk70718689"/>
      <w:r w:rsidR="002F7C79">
        <w:rPr>
          <w:rFonts w:ascii="Simplified Arabic" w:eastAsia="Calibri" w:hAnsi="Simplified Arabic" w:cs="Simplified Arabic" w:hint="cs"/>
          <w:rtl/>
        </w:rPr>
        <w:t>ل</w:t>
      </w:r>
      <w:r w:rsidR="002F7C79" w:rsidRPr="002F7C79">
        <w:rPr>
          <w:rFonts w:ascii="Simplified Arabic" w:eastAsia="Calibri" w:hAnsi="Simplified Arabic" w:cs="Simplified Arabic"/>
          <w:rtl/>
        </w:rPr>
        <w:t>كحل منيف، تحفيز العاملين وبناء الرضا الوظيفي</w:t>
      </w:r>
      <w:bookmarkEnd w:id="21"/>
      <w:r w:rsidR="002F7C79" w:rsidRPr="002F7C79">
        <w:rPr>
          <w:rFonts w:ascii="Simplified Arabic" w:eastAsia="Calibri" w:hAnsi="Simplified Arabic" w:cs="Simplified Arabic"/>
          <w:rtl/>
        </w:rPr>
        <w:t>، ط1، المثقف للنشر والتوزيع، الجزائر، 2018، ص62.</w:t>
      </w:r>
    </w:p>
  </w:footnote>
  <w:footnote w:id="32">
    <w:p w14:paraId="4DF9736B" w14:textId="1915F05C" w:rsidR="002F7C79" w:rsidRPr="002F7C79" w:rsidRDefault="005F358C" w:rsidP="002F7C79">
      <w:pPr>
        <w:pStyle w:val="a8"/>
        <w:rPr>
          <w:rFonts w:ascii="Calibri" w:eastAsia="Calibri" w:hAnsi="Calibri" w:cs="Arial"/>
          <w:rtl/>
        </w:rPr>
      </w:pPr>
      <w:r>
        <w:rPr>
          <w:rStyle w:val="a9"/>
        </w:rPr>
        <w:footnoteRef/>
      </w:r>
      <w:r>
        <w:rPr>
          <w:rtl/>
        </w:rPr>
        <w:t xml:space="preserve"> </w:t>
      </w:r>
      <w:bookmarkStart w:id="22" w:name="_Hlk70128463"/>
      <w:r w:rsidR="002F7C79" w:rsidRPr="002F7C79">
        <w:rPr>
          <w:rFonts w:ascii="Calibri" w:eastAsia="Calibri" w:hAnsi="Calibri" w:cs="Arial" w:hint="cs"/>
          <w:rtl/>
        </w:rPr>
        <w:t xml:space="preserve">كنان علم الدين مداح، العوامل المؤثرة في الرضا الوظيفي لدى الموظفين الإداريين في شركة الجابر لخدمات التأجير، </w:t>
      </w:r>
      <w:bookmarkEnd w:id="22"/>
      <w:r w:rsidR="002F7C79" w:rsidRPr="002F7C79">
        <w:rPr>
          <w:rFonts w:ascii="Calibri" w:eastAsia="Calibri" w:hAnsi="Calibri" w:cs="Arial" w:hint="cs"/>
          <w:rtl/>
        </w:rPr>
        <w:t>رسالة ماجستير في إدارة الأعمال، الجامعة الافتراضية السورية، 2015، ص45.</w:t>
      </w:r>
    </w:p>
    <w:p w14:paraId="6DF312E0" w14:textId="75CD9E18" w:rsidR="005F358C" w:rsidRDefault="005F358C">
      <w:pPr>
        <w:pStyle w:val="a8"/>
      </w:pPr>
    </w:p>
  </w:footnote>
  <w:footnote w:id="33">
    <w:p w14:paraId="49AA3865" w14:textId="78F37B73" w:rsidR="00C06C57" w:rsidRPr="002F7C79" w:rsidRDefault="00C06C57" w:rsidP="002F7C79">
      <w:pPr>
        <w:pStyle w:val="a8"/>
        <w:rPr>
          <w:rFonts w:ascii="Calibri" w:eastAsia="Calibri" w:hAnsi="Calibri" w:cs="Arial"/>
        </w:rPr>
      </w:pPr>
      <w:r>
        <w:rPr>
          <w:rStyle w:val="a9"/>
        </w:rPr>
        <w:footnoteRef/>
      </w:r>
      <w:bookmarkStart w:id="23" w:name="_Hlk70128901"/>
      <w:r w:rsidR="002F7C79">
        <w:t xml:space="preserve"> </w:t>
      </w:r>
      <w:r w:rsidR="002F7C79" w:rsidRPr="002F7C79">
        <w:rPr>
          <w:rFonts w:ascii="Arial" w:eastAsia="Calibri" w:hAnsi="Arial" w:cs="Arial"/>
          <w:color w:val="000000"/>
          <w:rtl/>
        </w:rPr>
        <w:t>فايزة محمد رجب بهنسي، الرضا الوظيفي للعاملين من منظور الخدمة الاجتماعية</w:t>
      </w:r>
      <w:r w:rsidR="002F7C79" w:rsidRPr="002F7C79">
        <w:rPr>
          <w:rFonts w:ascii="Calibri" w:eastAsia="Calibri" w:hAnsi="Calibri" w:cs="Arial" w:hint="cs"/>
          <w:rtl/>
        </w:rPr>
        <w:t xml:space="preserve">، مرجع سبق </w:t>
      </w:r>
      <w:r w:rsidR="002F7C79" w:rsidRPr="002F7C79">
        <w:rPr>
          <w:rFonts w:ascii="Calibri" w:eastAsia="Calibri" w:hAnsi="Calibri" w:cs="Arial" w:hint="cs"/>
          <w:rtl/>
          <w:lang w:bidi="ar-DZ"/>
        </w:rPr>
        <w:t>ذ</w:t>
      </w:r>
      <w:r w:rsidR="002F7C79" w:rsidRPr="002F7C79">
        <w:rPr>
          <w:rFonts w:ascii="Calibri" w:eastAsia="Calibri" w:hAnsi="Calibri" w:cs="Arial" w:hint="cs"/>
          <w:rtl/>
        </w:rPr>
        <w:t xml:space="preserve">كره، </w:t>
      </w:r>
      <w:bookmarkEnd w:id="23"/>
      <w:r w:rsidR="002F7C79" w:rsidRPr="002F7C79">
        <w:rPr>
          <w:rFonts w:ascii="Calibri" w:eastAsia="Calibri" w:hAnsi="Calibri" w:cs="Arial" w:hint="cs"/>
          <w:rtl/>
        </w:rPr>
        <w:t>ص 42.</w:t>
      </w:r>
    </w:p>
  </w:footnote>
  <w:footnote w:id="34">
    <w:p w14:paraId="21F231B1" w14:textId="54F77A91" w:rsidR="00C06C57" w:rsidRDefault="00C06C57" w:rsidP="00C06C57">
      <w:pPr>
        <w:pStyle w:val="a8"/>
      </w:pPr>
      <w:r>
        <w:rPr>
          <w:rStyle w:val="a9"/>
        </w:rPr>
        <w:footnoteRef/>
      </w:r>
      <w:bookmarkStart w:id="24" w:name="_Hlk70129159"/>
      <w:r w:rsidR="002F7C79">
        <w:rPr>
          <w:rFonts w:hint="cs"/>
          <w:rtl/>
        </w:rPr>
        <w:t xml:space="preserve"> </w:t>
      </w:r>
      <w:r>
        <w:rPr>
          <w:rFonts w:hint="cs"/>
          <w:rtl/>
        </w:rPr>
        <w:t xml:space="preserve">برياح محمد الأمين، موساوي يحي، تأثير الرضا الوظيفي على أداء الموارد البشرية، مرجع سبق </w:t>
      </w:r>
      <w:r>
        <w:rPr>
          <w:rFonts w:hint="cs"/>
          <w:rtl/>
          <w:lang w:val="fr-FR" w:bidi="ar-DZ"/>
        </w:rPr>
        <w:t>ذ</w:t>
      </w:r>
      <w:r>
        <w:rPr>
          <w:rFonts w:hint="cs"/>
          <w:rtl/>
        </w:rPr>
        <w:t>كره</w:t>
      </w:r>
      <w:bookmarkEnd w:id="24"/>
      <w:r>
        <w:rPr>
          <w:rFonts w:hint="cs"/>
          <w:rtl/>
        </w:rPr>
        <w:t>، ص25.</w:t>
      </w:r>
    </w:p>
  </w:footnote>
  <w:footnote w:id="35">
    <w:p w14:paraId="76470925" w14:textId="3525EB50" w:rsidR="00C06C57" w:rsidRPr="002F7C79" w:rsidRDefault="00C06C57" w:rsidP="002F7C79">
      <w:pPr>
        <w:pStyle w:val="a8"/>
        <w:rPr>
          <w:rFonts w:ascii="Calibri" w:eastAsia="Calibri" w:hAnsi="Calibri" w:cs="Arial"/>
          <w:rtl/>
        </w:rPr>
      </w:pPr>
      <w:r>
        <w:rPr>
          <w:rStyle w:val="a9"/>
        </w:rPr>
        <w:footnoteRef/>
      </w:r>
      <w:r>
        <w:rPr>
          <w:rtl/>
        </w:rPr>
        <w:t xml:space="preserve"> </w:t>
      </w:r>
      <w:r w:rsidR="002F7C79" w:rsidRPr="002F7C79">
        <w:rPr>
          <w:rFonts w:ascii="Calibri" w:eastAsia="Calibri" w:hAnsi="Calibri" w:cs="Arial" w:hint="cs"/>
          <w:rtl/>
        </w:rPr>
        <w:t xml:space="preserve">رياح محمد الأمين، موساوي يحي، تأثير الرضا الوظيفي على أداء الموارد البشرية، مرجع سبق </w:t>
      </w:r>
      <w:r w:rsidR="002F7C79" w:rsidRPr="002F7C79">
        <w:rPr>
          <w:rFonts w:ascii="Calibri" w:eastAsia="Calibri" w:hAnsi="Calibri" w:cs="Arial" w:hint="cs"/>
          <w:rtl/>
          <w:lang w:bidi="ar-DZ"/>
        </w:rPr>
        <w:t>ذ</w:t>
      </w:r>
      <w:r w:rsidR="002F7C79" w:rsidRPr="002F7C79">
        <w:rPr>
          <w:rFonts w:ascii="Calibri" w:eastAsia="Calibri" w:hAnsi="Calibri" w:cs="Arial" w:hint="cs"/>
          <w:rtl/>
        </w:rPr>
        <w:t>كره، ص25.</w:t>
      </w:r>
    </w:p>
  </w:footnote>
  <w:footnote w:id="36">
    <w:p w14:paraId="0FC9E0B5" w14:textId="6AA7197B" w:rsidR="002F7C79" w:rsidRPr="002F7C79" w:rsidRDefault="00C06C57" w:rsidP="002F7C79">
      <w:pPr>
        <w:pStyle w:val="a8"/>
        <w:spacing w:line="276" w:lineRule="auto"/>
        <w:rPr>
          <w:rFonts w:ascii="Calibri" w:eastAsia="Calibri" w:hAnsi="Calibri" w:cs="Arial"/>
          <w:rtl/>
        </w:rPr>
      </w:pPr>
      <w:r>
        <w:rPr>
          <w:rStyle w:val="a9"/>
        </w:rPr>
        <w:footnoteRef/>
      </w:r>
      <w:r>
        <w:rPr>
          <w:rtl/>
        </w:rPr>
        <w:t xml:space="preserve"> </w:t>
      </w:r>
      <w:bookmarkStart w:id="25" w:name="_Hlk70717016"/>
      <w:r w:rsidR="002F7C79" w:rsidRPr="002F7C79">
        <w:rPr>
          <w:rFonts w:ascii="Calibri" w:eastAsia="Calibri" w:hAnsi="Calibri" w:cs="Arial" w:hint="cs"/>
          <w:rtl/>
        </w:rPr>
        <w:t xml:space="preserve">خالد علي سعد الحوتي، الرضا الوظيفي وعلاقته بفاعلية أداء العمل في الإدارة الحكومية، مرجع سبق </w:t>
      </w:r>
      <w:r w:rsidR="002F7C79" w:rsidRPr="002F7C79">
        <w:rPr>
          <w:rFonts w:ascii="Calibri" w:eastAsia="Calibri" w:hAnsi="Calibri" w:cs="Arial" w:hint="cs"/>
          <w:rtl/>
          <w:lang w:bidi="ar-DZ"/>
        </w:rPr>
        <w:t>ذ</w:t>
      </w:r>
      <w:r w:rsidR="002F7C79" w:rsidRPr="002F7C79">
        <w:rPr>
          <w:rFonts w:ascii="Calibri" w:eastAsia="Calibri" w:hAnsi="Calibri" w:cs="Arial" w:hint="cs"/>
          <w:rtl/>
        </w:rPr>
        <w:t>كره،</w:t>
      </w:r>
      <w:bookmarkEnd w:id="25"/>
      <w:r w:rsidR="002F7C79" w:rsidRPr="002F7C79">
        <w:rPr>
          <w:rFonts w:ascii="Calibri" w:eastAsia="Calibri" w:hAnsi="Calibri" w:cs="Arial" w:hint="cs"/>
          <w:rtl/>
        </w:rPr>
        <w:t xml:space="preserve"> ص25.</w:t>
      </w:r>
    </w:p>
    <w:p w14:paraId="67B3E9A5" w14:textId="4EBE38ED" w:rsidR="00C06C57" w:rsidRDefault="00C06C57">
      <w:pPr>
        <w:pStyle w:val="a8"/>
        <w:rPr>
          <w:rtl/>
        </w:rPr>
      </w:pPr>
    </w:p>
  </w:footnote>
  <w:footnote w:id="37">
    <w:p w14:paraId="6FD1CEB5" w14:textId="00E7E8DE" w:rsidR="00C06C57" w:rsidRPr="00245AA3" w:rsidRDefault="00C06C57" w:rsidP="00C06C57">
      <w:pPr>
        <w:pStyle w:val="a8"/>
        <w:rPr>
          <w:rtl/>
          <w:lang w:val="fr-FR" w:bidi="ar-DZ"/>
        </w:rPr>
      </w:pPr>
      <w:r>
        <w:rPr>
          <w:rStyle w:val="a9"/>
        </w:rPr>
        <w:footnoteRef/>
      </w:r>
      <w:r w:rsidR="00671847">
        <w:rPr>
          <w:rFonts w:hint="cs"/>
          <w:rtl/>
          <w:lang w:val="fr-FR" w:bidi="ar-DZ"/>
        </w:rPr>
        <w:t xml:space="preserve"> </w:t>
      </w:r>
      <w:r>
        <w:rPr>
          <w:rFonts w:hint="cs"/>
          <w:rtl/>
          <w:lang w:val="fr-FR" w:bidi="ar-DZ"/>
        </w:rPr>
        <w:t>نفس المرجع، ص 48.</w:t>
      </w:r>
    </w:p>
  </w:footnote>
  <w:footnote w:id="38">
    <w:p w14:paraId="1FEDA9F2" w14:textId="5128A65A" w:rsidR="00C06C57" w:rsidRDefault="00671847" w:rsidP="00C06C57">
      <w:pPr>
        <w:pStyle w:val="a8"/>
        <w:rPr>
          <w:rtl/>
        </w:rPr>
      </w:pPr>
      <w:r>
        <w:rPr>
          <w:rFonts w:ascii="Arial" w:eastAsia="Calibri" w:hAnsi="Arial" w:cs="Arial"/>
          <w:color w:val="000000"/>
          <w:lang w:val="fr-FR"/>
        </w:rPr>
        <w:t xml:space="preserve"> </w:t>
      </w:r>
      <w:r w:rsidR="00C06C57">
        <w:rPr>
          <w:rStyle w:val="a9"/>
        </w:rPr>
        <w:footnoteRef/>
      </w:r>
      <w:r w:rsidR="00C06C57" w:rsidRPr="00A237CC">
        <w:rPr>
          <w:rFonts w:ascii="Arial" w:eastAsia="Calibri" w:hAnsi="Arial" w:cs="Arial"/>
          <w:color w:val="000000"/>
          <w:rtl/>
        </w:rPr>
        <w:t>فايزة محمد رجب بهنسي، الرضا الوظيفي للعاملين من منظور الخدمة الاجتماعية</w:t>
      </w:r>
      <w:r w:rsidR="00C06C57">
        <w:rPr>
          <w:rFonts w:hint="cs"/>
          <w:rtl/>
        </w:rPr>
        <w:t xml:space="preserve">، مرجع سبق </w:t>
      </w:r>
      <w:r w:rsidR="00C06C57">
        <w:rPr>
          <w:rFonts w:hint="cs"/>
          <w:rtl/>
          <w:lang w:val="fr-FR" w:bidi="ar-DZ"/>
        </w:rPr>
        <w:t>ذ</w:t>
      </w:r>
      <w:r w:rsidR="00C06C57">
        <w:rPr>
          <w:rFonts w:hint="cs"/>
          <w:rtl/>
        </w:rPr>
        <w:t xml:space="preserve">كره، ص 44. </w:t>
      </w:r>
    </w:p>
  </w:footnote>
  <w:footnote w:id="39">
    <w:p w14:paraId="70D25A3E" w14:textId="346950C3" w:rsidR="00671847" w:rsidRPr="00671847" w:rsidRDefault="00C06C57" w:rsidP="00671847">
      <w:pPr>
        <w:pStyle w:val="a8"/>
        <w:rPr>
          <w:rFonts w:ascii="Calibri" w:eastAsia="Calibri" w:hAnsi="Calibri" w:cs="Arial"/>
          <w:rtl/>
        </w:rPr>
      </w:pPr>
      <w:r>
        <w:rPr>
          <w:rStyle w:val="a9"/>
        </w:rPr>
        <w:footnoteRef/>
      </w:r>
      <w:r>
        <w:rPr>
          <w:rtl/>
        </w:rPr>
        <w:t xml:space="preserve"> </w:t>
      </w:r>
      <w:r w:rsidR="00671847" w:rsidRPr="00671847">
        <w:rPr>
          <w:rFonts w:ascii="Calibri" w:eastAsia="Calibri" w:hAnsi="Calibri" w:cs="Arial" w:hint="cs"/>
          <w:rtl/>
        </w:rPr>
        <w:t xml:space="preserve">برياح محمد الأمين، موساوي يحي، تأثير الرضا الوظيفي على أداء الموارد البشرية، مرجع سبق </w:t>
      </w:r>
      <w:r w:rsidR="00671847" w:rsidRPr="00671847">
        <w:rPr>
          <w:rFonts w:ascii="Calibri" w:eastAsia="Calibri" w:hAnsi="Calibri" w:cs="Arial" w:hint="cs"/>
          <w:rtl/>
          <w:lang w:bidi="ar-DZ"/>
        </w:rPr>
        <w:t>ذك</w:t>
      </w:r>
      <w:r w:rsidR="00671847" w:rsidRPr="00671847">
        <w:rPr>
          <w:rFonts w:ascii="Calibri" w:eastAsia="Calibri" w:hAnsi="Calibri" w:cs="Arial" w:hint="cs"/>
          <w:rtl/>
        </w:rPr>
        <w:t>ره، ص 27.</w:t>
      </w:r>
    </w:p>
    <w:p w14:paraId="613E80A9" w14:textId="50DCEE44" w:rsidR="00C06C57" w:rsidRDefault="00C06C57">
      <w:pPr>
        <w:pStyle w:val="a8"/>
        <w:rPr>
          <w:rtl/>
        </w:rPr>
      </w:pPr>
    </w:p>
  </w:footnote>
  <w:footnote w:id="40">
    <w:p w14:paraId="3F12AA37" w14:textId="52B85EAD" w:rsidR="00C06C57" w:rsidRPr="00671847" w:rsidRDefault="00C06C57" w:rsidP="00671847">
      <w:pPr>
        <w:pStyle w:val="a8"/>
        <w:rPr>
          <w:rFonts w:ascii="Calibri" w:eastAsia="Calibri" w:hAnsi="Calibri" w:cs="Arial"/>
        </w:rPr>
      </w:pPr>
      <w:r>
        <w:rPr>
          <w:rStyle w:val="a9"/>
        </w:rPr>
        <w:footnoteRef/>
      </w:r>
      <w:r w:rsidR="00671847">
        <w:rPr>
          <w:rFonts w:hint="cs"/>
          <w:rtl/>
        </w:rPr>
        <w:t xml:space="preserve"> </w:t>
      </w:r>
      <w:r w:rsidR="00671847">
        <w:rPr>
          <w:rFonts w:ascii="Calibri" w:eastAsia="Calibri" w:hAnsi="Calibri" w:cs="Arial" w:hint="cs"/>
          <w:rtl/>
        </w:rPr>
        <w:t>ن</w:t>
      </w:r>
      <w:r w:rsidR="00671847" w:rsidRPr="00671847">
        <w:rPr>
          <w:rFonts w:ascii="Calibri" w:eastAsia="Calibri" w:hAnsi="Calibri" w:cs="Arial" w:hint="cs"/>
          <w:rtl/>
        </w:rPr>
        <w:t>وال إسحاق أحمد الكندري، نمو</w:t>
      </w:r>
      <w:r w:rsidR="00671847" w:rsidRPr="00671847">
        <w:rPr>
          <w:rFonts w:ascii="Calibri" w:eastAsia="Calibri" w:hAnsi="Calibri" w:cs="Arial" w:hint="cs"/>
          <w:rtl/>
          <w:lang w:bidi="ar-DZ"/>
        </w:rPr>
        <w:t xml:space="preserve">ذج مقترح لدور الرضا الوظيفي في العلاقة بين التسويق الداخلي وجودة الخدمات التعليمية، أطروحة دكتوراه في إدارة الأعمال، كلية التجارة، جامعة عين شمس، الكويت، 2016، </w:t>
      </w:r>
      <w:r w:rsidR="00671847" w:rsidRPr="00671847">
        <w:rPr>
          <w:rFonts w:ascii="Calibri" w:eastAsia="Calibri" w:hAnsi="Calibri" w:cs="Arial" w:hint="cs"/>
          <w:rtl/>
        </w:rPr>
        <w:t>ص ص 124 -125.</w:t>
      </w:r>
    </w:p>
  </w:footnote>
  <w:footnote w:id="41">
    <w:p w14:paraId="51CEB514" w14:textId="62158094" w:rsidR="00C06C57" w:rsidRDefault="00C06C57">
      <w:pPr>
        <w:pStyle w:val="a8"/>
        <w:rPr>
          <w:rtl/>
        </w:rPr>
      </w:pPr>
      <w:r>
        <w:rPr>
          <w:rStyle w:val="a9"/>
        </w:rPr>
        <w:footnoteRef/>
      </w:r>
      <w:r>
        <w:rPr>
          <w:rtl/>
        </w:rPr>
        <w:t xml:space="preserve"> </w:t>
      </w:r>
      <w:r w:rsidR="00671847" w:rsidRPr="00671847">
        <w:rPr>
          <w:rFonts w:ascii="Arial" w:eastAsia="Calibri" w:hAnsi="Arial" w:cs="Arial"/>
          <w:color w:val="000000"/>
          <w:rtl/>
        </w:rPr>
        <w:t>سارة مولاي مصطفى، الرضا الوظيفي وأثره على تحسين وتطوير أداء العاملين بالمصارف الجزائرية، مجلة الاقتصاد والتنمية، العدد،</w:t>
      </w:r>
      <w:r w:rsidR="00671847" w:rsidRPr="00671847">
        <w:rPr>
          <w:rFonts w:ascii="Calibri" w:eastAsia="Calibri" w:hAnsi="Calibri" w:cs="Calibri"/>
          <w:color w:val="000000"/>
        </w:rPr>
        <w:t>6</w:t>
      </w:r>
      <w:r w:rsidR="00671847" w:rsidRPr="00671847">
        <w:rPr>
          <w:rFonts w:ascii="Calibri" w:eastAsia="Calibri" w:hAnsi="Calibri" w:cs="Calibri" w:hint="cs"/>
          <w:color w:val="000000"/>
          <w:rtl/>
        </w:rPr>
        <w:t>، 2016، ص177.</w:t>
      </w:r>
    </w:p>
  </w:footnote>
  <w:footnote w:id="42">
    <w:p w14:paraId="20EEAB8C" w14:textId="4523E5F1" w:rsidR="004B08E3" w:rsidRDefault="004B08E3">
      <w:pPr>
        <w:pStyle w:val="a8"/>
        <w:rPr>
          <w:lang w:bidi="ar-DZ"/>
        </w:rPr>
      </w:pPr>
      <w:r>
        <w:rPr>
          <w:rStyle w:val="a9"/>
        </w:rPr>
        <w:footnoteRef/>
      </w:r>
      <w:r>
        <w:rPr>
          <w:rtl/>
        </w:rPr>
        <w:t xml:space="preserve"> </w:t>
      </w:r>
      <w:r w:rsidR="009B3B4B" w:rsidRPr="009B3B4B">
        <w:rPr>
          <w:rFonts w:ascii="Calibri" w:eastAsia="Calibri" w:hAnsi="Calibri" w:cs="Arial"/>
          <w:sz w:val="22"/>
          <w:szCs w:val="22"/>
          <w:rtl/>
        </w:rPr>
        <w:t xml:space="preserve">خالد علي سعد الحوتي، الرضا الوظيفي وعلاقته بفاعلية أداء العمل في الإدارة الحكومية، مرجع سبق </w:t>
      </w:r>
      <w:r w:rsidR="009B3B4B" w:rsidRPr="009B3B4B">
        <w:rPr>
          <w:rFonts w:ascii="Calibri" w:eastAsia="Calibri" w:hAnsi="Calibri" w:cs="Arial" w:hint="cs"/>
          <w:sz w:val="22"/>
          <w:szCs w:val="22"/>
          <w:rtl/>
        </w:rPr>
        <w:t>ذكره،</w:t>
      </w:r>
      <w:r w:rsidR="009B3B4B" w:rsidRPr="009B3B4B">
        <w:rPr>
          <w:rFonts w:ascii="Calibri" w:eastAsia="Calibri" w:hAnsi="Calibri" w:cs="Arial" w:hint="cs"/>
          <w:sz w:val="22"/>
          <w:szCs w:val="22"/>
          <w:rtl/>
          <w:lang w:val="fr-FR" w:bidi="ar-DZ"/>
        </w:rPr>
        <w:t xml:space="preserve"> </w:t>
      </w:r>
      <w:r w:rsidR="009B3B4B" w:rsidRPr="009B3B4B">
        <w:rPr>
          <w:rFonts w:ascii="Calibri" w:eastAsia="Calibri" w:hAnsi="Calibri" w:cs="Arial" w:hint="eastAsia"/>
          <w:sz w:val="22"/>
          <w:szCs w:val="22"/>
          <w:rtl/>
          <w:lang w:val="fr-FR" w:bidi="ar-DZ"/>
        </w:rPr>
        <w:t>ص</w:t>
      </w:r>
      <w:r w:rsidR="009B3B4B" w:rsidRPr="009B3B4B">
        <w:rPr>
          <w:rFonts w:ascii="Calibri" w:eastAsia="Calibri" w:hAnsi="Calibri" w:cs="Arial" w:hint="cs"/>
          <w:sz w:val="22"/>
          <w:szCs w:val="22"/>
          <w:rtl/>
          <w:lang w:val="fr-FR" w:bidi="ar-DZ"/>
        </w:rPr>
        <w:t>49</w:t>
      </w:r>
      <w:r w:rsidR="009B3B4B">
        <w:rPr>
          <w:rFonts w:ascii="Calibri" w:eastAsia="Calibri" w:hAnsi="Calibri" w:cs="Arial" w:hint="cs"/>
          <w:sz w:val="22"/>
          <w:szCs w:val="22"/>
          <w:rtl/>
          <w:lang w:val="fr-FR" w:bidi="ar-DZ"/>
        </w:rPr>
        <w:t>.</w:t>
      </w:r>
    </w:p>
  </w:footnote>
  <w:footnote w:id="43">
    <w:p w14:paraId="40D0D396" w14:textId="0B52FFA7" w:rsidR="006B1A78" w:rsidRDefault="006B1A78">
      <w:pPr>
        <w:pStyle w:val="a8"/>
        <w:rPr>
          <w:rtl/>
          <w:lang w:bidi="ar-DZ"/>
        </w:rPr>
      </w:pPr>
      <w:r>
        <w:rPr>
          <w:rStyle w:val="a9"/>
        </w:rPr>
        <w:footnoteRef/>
      </w:r>
      <w:r>
        <w:rPr>
          <w:rtl/>
        </w:rPr>
        <w:t xml:space="preserve"> </w:t>
      </w:r>
      <w:r w:rsidR="009B3B4B" w:rsidRPr="009B3B4B">
        <w:rPr>
          <w:rFonts w:ascii="Calibri" w:eastAsia="Calibri" w:hAnsi="Calibri" w:cs="Arial"/>
          <w:sz w:val="22"/>
          <w:szCs w:val="22"/>
          <w:rtl/>
          <w:lang w:val="fr-FR"/>
        </w:rPr>
        <w:t>لكحل منيف، تحفيز العاملين وبناء الرضا الوظيفي</w:t>
      </w:r>
      <w:r w:rsidR="009B3B4B" w:rsidRPr="009B3B4B">
        <w:rPr>
          <w:rFonts w:ascii="Calibri" w:eastAsia="Calibri" w:hAnsi="Calibri" w:cs="Arial" w:hint="cs"/>
          <w:sz w:val="22"/>
          <w:szCs w:val="22"/>
          <w:rtl/>
          <w:lang w:val="fr-FR"/>
        </w:rPr>
        <w:t xml:space="preserve">، مرجع سبق </w:t>
      </w:r>
      <w:r w:rsidR="009B3B4B" w:rsidRPr="009B3B4B">
        <w:rPr>
          <w:rFonts w:ascii="Calibri" w:eastAsia="Calibri" w:hAnsi="Calibri" w:cs="Arial" w:hint="cs"/>
          <w:sz w:val="22"/>
          <w:szCs w:val="22"/>
          <w:rtl/>
          <w:lang w:val="fr-FR" w:bidi="ar-DZ"/>
        </w:rPr>
        <w:t>ذكره</w:t>
      </w:r>
      <w:r w:rsidR="009B3B4B">
        <w:rPr>
          <w:rFonts w:ascii="Calibri" w:eastAsia="Calibri" w:hAnsi="Calibri" w:cs="Arial" w:hint="cs"/>
          <w:sz w:val="22"/>
          <w:szCs w:val="22"/>
          <w:rtl/>
          <w:lang w:val="fr-FR" w:bidi="ar-DZ"/>
        </w:rPr>
        <w:t>، ص</w:t>
      </w:r>
      <w:r w:rsidR="009B3B4B" w:rsidRPr="009B3B4B">
        <w:rPr>
          <w:rFonts w:ascii="Calibri" w:eastAsia="Calibri" w:hAnsi="Calibri" w:cs="Arial" w:hint="cs"/>
          <w:sz w:val="22"/>
          <w:szCs w:val="22"/>
          <w:rtl/>
          <w:lang w:val="fr-FR" w:bidi="ar-DZ"/>
        </w:rPr>
        <w:t xml:space="preserve"> 91.</w:t>
      </w:r>
    </w:p>
  </w:footnote>
  <w:footnote w:id="44">
    <w:p w14:paraId="607404E5" w14:textId="55988760" w:rsidR="0002024A" w:rsidRDefault="0002024A">
      <w:pPr>
        <w:pStyle w:val="a8"/>
        <w:rPr>
          <w:rtl/>
        </w:rPr>
      </w:pPr>
      <w:r>
        <w:rPr>
          <w:rStyle w:val="a9"/>
        </w:rPr>
        <w:footnoteRef/>
      </w:r>
      <w:r>
        <w:rPr>
          <w:rtl/>
        </w:rPr>
        <w:t xml:space="preserve"> </w:t>
      </w:r>
      <w:r w:rsidR="00980D1F" w:rsidRPr="00980D1F">
        <w:rPr>
          <w:rFonts w:ascii="Calibri" w:eastAsia="Calibri" w:hAnsi="Calibri" w:cs="Arial" w:hint="cs"/>
          <w:sz w:val="22"/>
          <w:szCs w:val="22"/>
          <w:rtl/>
        </w:rPr>
        <w:t>نفس المرجع، ص 92</w:t>
      </w:r>
      <w:r w:rsidR="00980D1F">
        <w:rPr>
          <w:rFonts w:hint="cs"/>
          <w:rtl/>
        </w:rPr>
        <w:t>.</w:t>
      </w:r>
    </w:p>
  </w:footnote>
  <w:footnote w:id="45">
    <w:p w14:paraId="456668F3" w14:textId="77777777" w:rsidR="0002024A" w:rsidRDefault="0002024A" w:rsidP="0002024A">
      <w:pPr>
        <w:pStyle w:val="a8"/>
        <w:rPr>
          <w:rtl/>
        </w:rPr>
      </w:pPr>
      <w:bookmarkStart w:id="26" w:name="_Hlk76405498"/>
      <w:r>
        <w:rPr>
          <w:rStyle w:val="a9"/>
        </w:rPr>
        <w:footnoteRef/>
      </w:r>
      <w:r>
        <w:rPr>
          <w:rFonts w:hint="cs"/>
          <w:rtl/>
        </w:rPr>
        <w:t>علي أحمد أحمد مقبل، أثر العوامل المسببة للرضا الوظيفي على دوران العمل، رسالة ماجستير، كلية العلوم الإدارية، جامعة الاندلس، اليمن، 2016، ص 75.</w:t>
      </w:r>
      <w:bookmarkEnd w:id="26"/>
    </w:p>
  </w:footnote>
  <w:footnote w:id="46">
    <w:p w14:paraId="20E49D06" w14:textId="72246453" w:rsidR="004A2A55" w:rsidRDefault="004A2A55" w:rsidP="004A2A55">
      <w:pPr>
        <w:pStyle w:val="a8"/>
        <w:rPr>
          <w:rtl/>
        </w:rPr>
      </w:pPr>
      <w:r>
        <w:rPr>
          <w:rStyle w:val="a9"/>
        </w:rPr>
        <w:footnoteRef/>
      </w:r>
      <w:bookmarkStart w:id="28" w:name="_Hlk71034626"/>
      <w:r>
        <w:rPr>
          <w:rFonts w:hint="cs"/>
          <w:rtl/>
        </w:rPr>
        <w:t xml:space="preserve"> رانيا المجني، تسويق الخدمات، </w:t>
      </w:r>
      <w:bookmarkEnd w:id="28"/>
      <w:r>
        <w:rPr>
          <w:rFonts w:hint="cs"/>
          <w:rtl/>
        </w:rPr>
        <w:t>الجامعة الافتراضية السورية، سوريا، 2020، ص 4.</w:t>
      </w:r>
    </w:p>
  </w:footnote>
  <w:footnote w:id="47">
    <w:p w14:paraId="7D68BBE7" w14:textId="7929B5F7" w:rsidR="004A2A55" w:rsidRDefault="004A2A55" w:rsidP="004A2A55">
      <w:pPr>
        <w:pStyle w:val="a8"/>
        <w:rPr>
          <w:rtl/>
        </w:rPr>
      </w:pPr>
      <w:r>
        <w:rPr>
          <w:lang w:val="fr-FR"/>
        </w:rPr>
        <w:t xml:space="preserve"> </w:t>
      </w:r>
      <w:r>
        <w:rPr>
          <w:rStyle w:val="a9"/>
        </w:rPr>
        <w:footnoteRef/>
      </w:r>
      <w:r>
        <w:rPr>
          <w:rFonts w:hint="cs"/>
          <w:rtl/>
        </w:rPr>
        <w:t>نفس المرجع، نفس الصفحة.</w:t>
      </w:r>
    </w:p>
  </w:footnote>
  <w:footnote w:id="48">
    <w:p w14:paraId="35FD8D1F" w14:textId="5036C1A3" w:rsidR="004A2A55" w:rsidRPr="004A2A55" w:rsidRDefault="004A2A55" w:rsidP="004A2A55">
      <w:pPr>
        <w:pStyle w:val="a8"/>
        <w:bidi w:val="0"/>
        <w:rPr>
          <w:rFonts w:ascii="Times New Roman" w:hAnsi="Times New Roman" w:cs="Times New Roman"/>
          <w:lang w:val="fr-FR"/>
        </w:rPr>
      </w:pPr>
      <w:r w:rsidRPr="004A2A55">
        <w:rPr>
          <w:rStyle w:val="a9"/>
          <w:rFonts w:ascii="Times New Roman" w:hAnsi="Times New Roman" w:cs="Times New Roman"/>
        </w:rPr>
        <w:footnoteRef/>
      </w:r>
      <w:r>
        <w:rPr>
          <w:rFonts w:ascii="Times New Roman" w:hAnsi="Times New Roman" w:cs="Times New Roman"/>
          <w:color w:val="000000"/>
        </w:rPr>
        <w:t xml:space="preserve"> </w:t>
      </w:r>
      <w:r w:rsidRPr="004A2A55">
        <w:rPr>
          <w:rFonts w:ascii="Times New Roman" w:hAnsi="Times New Roman" w:cs="Times New Roman"/>
          <w:color w:val="000000"/>
        </w:rPr>
        <w:t>Dumoulin et Jean-Paul," Enterprise de services" les Éditions organizations, Paris, 2em tirage, 1998, p 20</w:t>
      </w:r>
      <w:r w:rsidRPr="004A2A55">
        <w:rPr>
          <w:rFonts w:ascii="Times New Roman" w:hAnsi="Times New Roman" w:cs="Times New Roman"/>
          <w:color w:val="000000"/>
          <w:rtl/>
        </w:rPr>
        <w:t>.</w:t>
      </w:r>
    </w:p>
  </w:footnote>
  <w:footnote w:id="49">
    <w:p w14:paraId="6FF65A0C" w14:textId="12892FEE" w:rsidR="004A2A55" w:rsidRPr="00E34536" w:rsidRDefault="004A2A55" w:rsidP="004A2A55">
      <w:pPr>
        <w:pStyle w:val="a8"/>
        <w:rPr>
          <w:rFonts w:ascii="Simplified Arabic" w:eastAsia="Calibri" w:hAnsi="Simplified Arabic" w:cs="Simplified Arabic"/>
          <w:rtl/>
          <w:lang w:val="fr-FR" w:bidi="ar-DZ"/>
        </w:rPr>
      </w:pPr>
      <w:r>
        <w:rPr>
          <w:rStyle w:val="a9"/>
        </w:rPr>
        <w:footnoteRef/>
      </w:r>
      <w:r>
        <w:rPr>
          <w:rFonts w:ascii="Simplified Arabic" w:eastAsia="Calibri" w:hAnsi="Simplified Arabic" w:cs="Simplified Arabic" w:hint="cs"/>
          <w:rtl/>
          <w:lang w:val="fr-FR"/>
        </w:rPr>
        <w:t xml:space="preserve"> </w:t>
      </w:r>
      <w:r w:rsidRPr="00997E49">
        <w:rPr>
          <w:rFonts w:ascii="Simplified Arabic" w:eastAsia="Calibri" w:hAnsi="Simplified Arabic" w:cs="Simplified Arabic"/>
          <w:rtl/>
          <w:lang w:val="fr-FR"/>
        </w:rPr>
        <w:t>هاني حامد الضمور، تسويق الخدمات، دار وائل للنشر، عمان، الأردن، الطبعة الثانية، 2005، ص18.</w:t>
      </w:r>
    </w:p>
  </w:footnote>
  <w:footnote w:id="50">
    <w:p w14:paraId="58E96F33" w14:textId="34006F84" w:rsidR="004A2A55" w:rsidRPr="00E34536" w:rsidRDefault="004A2A55" w:rsidP="004A2A55">
      <w:pPr>
        <w:pStyle w:val="a8"/>
        <w:rPr>
          <w:rtl/>
          <w:lang w:val="fr-FR" w:bidi="ar-DZ"/>
        </w:rPr>
      </w:pPr>
      <w:r>
        <w:rPr>
          <w:rStyle w:val="a9"/>
        </w:rPr>
        <w:footnoteRef/>
      </w:r>
      <w:bookmarkStart w:id="29" w:name="_Hlk71041623"/>
      <w:r>
        <w:rPr>
          <w:rFonts w:hint="cs"/>
          <w:rtl/>
        </w:rPr>
        <w:t xml:space="preserve"> رانيا المجني، تسويق الخدمات، مرجع سبق </w:t>
      </w:r>
      <w:r>
        <w:rPr>
          <w:rFonts w:hint="cs"/>
          <w:rtl/>
          <w:lang w:val="fr-FR" w:bidi="ar-DZ"/>
        </w:rPr>
        <w:t xml:space="preserve">ذكره، </w:t>
      </w:r>
      <w:bookmarkEnd w:id="29"/>
      <w:r>
        <w:rPr>
          <w:rFonts w:hint="cs"/>
          <w:rtl/>
          <w:lang w:val="fr-FR" w:bidi="ar-DZ"/>
        </w:rPr>
        <w:t>ص5.</w:t>
      </w:r>
    </w:p>
  </w:footnote>
  <w:footnote w:id="51">
    <w:p w14:paraId="0E5BE6A6" w14:textId="7E1B5A08" w:rsidR="004A2A55" w:rsidRDefault="004A2A55" w:rsidP="004A2A55">
      <w:pPr>
        <w:pStyle w:val="a8"/>
        <w:rPr>
          <w:rtl/>
          <w:lang w:bidi="ar-DZ"/>
        </w:rPr>
      </w:pPr>
      <w:r>
        <w:rPr>
          <w:rStyle w:val="a9"/>
        </w:rPr>
        <w:footnoteRef/>
      </w:r>
      <w:bookmarkStart w:id="31" w:name="_Hlk71048119"/>
      <w:r>
        <w:rPr>
          <w:rFonts w:hint="cs"/>
          <w:rtl/>
        </w:rPr>
        <w:t xml:space="preserve"> </w:t>
      </w:r>
      <w:bookmarkEnd w:id="31"/>
      <w:r w:rsidR="00EB28F9">
        <w:rPr>
          <w:rFonts w:hint="cs"/>
          <w:rtl/>
        </w:rPr>
        <w:t>نفس المرجع</w:t>
      </w:r>
      <w:r>
        <w:rPr>
          <w:rFonts w:hint="cs"/>
          <w:rtl/>
          <w:lang w:val="fr-FR" w:bidi="ar-DZ"/>
        </w:rPr>
        <w:t>،</w:t>
      </w:r>
      <w:r>
        <w:rPr>
          <w:rFonts w:hint="cs"/>
          <w:rtl/>
          <w:lang w:bidi="ar-DZ"/>
        </w:rPr>
        <w:t xml:space="preserve"> ص8.</w:t>
      </w:r>
    </w:p>
  </w:footnote>
  <w:footnote w:id="52">
    <w:p w14:paraId="67BE2ECF" w14:textId="16164E6E" w:rsidR="003678FE" w:rsidRPr="00235945" w:rsidRDefault="003678FE">
      <w:pPr>
        <w:pStyle w:val="a8"/>
        <w:rPr>
          <w:rtl/>
          <w:lang w:bidi="ar-DZ"/>
        </w:rPr>
      </w:pPr>
      <w:r>
        <w:rPr>
          <w:rStyle w:val="a9"/>
        </w:rPr>
        <w:footnoteRef/>
      </w:r>
      <w:r>
        <w:rPr>
          <w:rtl/>
        </w:rPr>
        <w:t xml:space="preserve"> </w:t>
      </w:r>
      <w:r w:rsidR="00235945" w:rsidRPr="00235945">
        <w:rPr>
          <w:rFonts w:ascii="Simplified Arabic" w:eastAsia="Calibri" w:hAnsi="Simplified Arabic" w:cs="Simplified Arabic"/>
          <w:rtl/>
          <w:lang w:val="fr-FR" w:bidi="ar-DZ"/>
        </w:rPr>
        <w:t>هاني حامد الضمور، مرجع سبق ذكره، ص23.</w:t>
      </w:r>
    </w:p>
  </w:footnote>
  <w:footnote w:id="53">
    <w:p w14:paraId="1051A021" w14:textId="5CC2650F" w:rsidR="003678FE" w:rsidRPr="00235945" w:rsidRDefault="003678FE">
      <w:pPr>
        <w:pStyle w:val="a8"/>
        <w:rPr>
          <w:rtl/>
        </w:rPr>
      </w:pPr>
      <w:r>
        <w:rPr>
          <w:rStyle w:val="a9"/>
        </w:rPr>
        <w:footnoteRef/>
      </w:r>
      <w:r>
        <w:rPr>
          <w:rtl/>
        </w:rPr>
        <w:t xml:space="preserve"> </w:t>
      </w:r>
      <w:r w:rsidR="00235945" w:rsidRPr="00235945">
        <w:rPr>
          <w:rFonts w:ascii="Simplified Arabic" w:eastAsia="Calibri" w:hAnsi="Simplified Arabic" w:cs="Simplified Arabic"/>
          <w:rtl/>
          <w:lang w:val="fr-FR"/>
        </w:rPr>
        <w:t xml:space="preserve">بشير بودية، طارق قندوز، "أصول ومضامين تسويق الخدمات"، دار صفاء للنشر والتوزيع، </w:t>
      </w:r>
      <w:r w:rsidR="00235945" w:rsidRPr="00235945">
        <w:rPr>
          <w:rFonts w:ascii="Simplified Arabic" w:eastAsia="Calibri" w:hAnsi="Simplified Arabic" w:cs="Simplified Arabic" w:hint="cs"/>
          <w:rtl/>
          <w:lang w:val="fr-FR"/>
        </w:rPr>
        <w:t xml:space="preserve">ط1، </w:t>
      </w:r>
      <w:r w:rsidR="00235945" w:rsidRPr="00235945">
        <w:rPr>
          <w:rFonts w:ascii="Simplified Arabic" w:eastAsia="Calibri" w:hAnsi="Simplified Arabic" w:cs="Simplified Arabic"/>
          <w:rtl/>
          <w:lang w:val="fr-FR"/>
        </w:rPr>
        <w:t>عمان، 201</w:t>
      </w:r>
      <w:r w:rsidR="00235945" w:rsidRPr="00235945">
        <w:rPr>
          <w:rFonts w:ascii="Simplified Arabic" w:eastAsia="Calibri" w:hAnsi="Simplified Arabic" w:cs="Simplified Arabic" w:hint="cs"/>
          <w:rtl/>
          <w:lang w:val="fr-FR"/>
        </w:rPr>
        <w:t>6</w:t>
      </w:r>
      <w:r w:rsidR="00235945" w:rsidRPr="00235945">
        <w:rPr>
          <w:rFonts w:ascii="Simplified Arabic" w:eastAsia="Calibri" w:hAnsi="Simplified Arabic" w:cs="Simplified Arabic"/>
          <w:rtl/>
          <w:lang w:val="fr-FR"/>
        </w:rPr>
        <w:t>،</w:t>
      </w:r>
      <w:r w:rsidR="00235945" w:rsidRPr="00235945">
        <w:rPr>
          <w:rFonts w:ascii="Calibri" w:eastAsia="Calibri" w:hAnsi="Calibri" w:cs="Arial" w:hint="cs"/>
          <w:rtl/>
        </w:rPr>
        <w:t xml:space="preserve"> ص 126.</w:t>
      </w:r>
    </w:p>
  </w:footnote>
  <w:footnote w:id="54">
    <w:p w14:paraId="2A027D07" w14:textId="77777777" w:rsidR="00235945" w:rsidRPr="00235945" w:rsidRDefault="003678FE" w:rsidP="00235945">
      <w:pPr>
        <w:pStyle w:val="a8"/>
        <w:rPr>
          <w:rFonts w:ascii="Calibri" w:eastAsia="Calibri" w:hAnsi="Calibri" w:cs="Arial"/>
          <w:rtl/>
        </w:rPr>
      </w:pPr>
      <w:r>
        <w:rPr>
          <w:rStyle w:val="a9"/>
        </w:rPr>
        <w:footnoteRef/>
      </w:r>
      <w:r>
        <w:rPr>
          <w:rtl/>
        </w:rPr>
        <w:t xml:space="preserve"> </w:t>
      </w:r>
      <w:r w:rsidR="00235945" w:rsidRPr="00235945">
        <w:rPr>
          <w:rFonts w:ascii="Simplified Arabic" w:eastAsia="Calibri" w:hAnsi="Simplified Arabic" w:cs="Simplified Arabic" w:hint="cs"/>
          <w:rtl/>
        </w:rPr>
        <w:t>نفس المرجع</w:t>
      </w:r>
      <w:r w:rsidR="00235945" w:rsidRPr="00235945">
        <w:rPr>
          <w:rFonts w:ascii="Simplified Arabic" w:eastAsia="Calibri" w:hAnsi="Simplified Arabic" w:cs="Simplified Arabic"/>
          <w:rtl/>
        </w:rPr>
        <w:t>، ص127.</w:t>
      </w:r>
    </w:p>
    <w:p w14:paraId="36E3CDF3" w14:textId="3C8337C8" w:rsidR="003678FE" w:rsidRDefault="003678FE">
      <w:pPr>
        <w:pStyle w:val="a8"/>
      </w:pPr>
    </w:p>
  </w:footnote>
  <w:footnote w:id="55">
    <w:p w14:paraId="3670C5E6" w14:textId="77777777" w:rsidR="00EB367C" w:rsidRPr="00EB367C" w:rsidRDefault="0017553E" w:rsidP="00EB367C">
      <w:pPr>
        <w:pStyle w:val="a8"/>
        <w:rPr>
          <w:rFonts w:ascii="Calibri" w:eastAsia="Calibri" w:hAnsi="Calibri" w:cs="Arial"/>
          <w:rtl/>
          <w:lang w:bidi="ar-DZ"/>
        </w:rPr>
      </w:pPr>
      <w:r>
        <w:rPr>
          <w:rStyle w:val="a9"/>
        </w:rPr>
        <w:footnoteRef/>
      </w:r>
      <w:r>
        <w:rPr>
          <w:rtl/>
        </w:rPr>
        <w:t xml:space="preserve"> </w:t>
      </w:r>
      <w:bookmarkStart w:id="32" w:name="_Hlk71966395"/>
      <w:r w:rsidR="00EB367C" w:rsidRPr="00EB367C">
        <w:rPr>
          <w:rFonts w:ascii="Calibri" w:eastAsia="Calibri" w:hAnsi="Calibri" w:cs="Arial" w:hint="cs"/>
          <w:rtl/>
        </w:rPr>
        <w:t xml:space="preserve">رانيا المجني، </w:t>
      </w:r>
      <w:bookmarkEnd w:id="32"/>
      <w:r w:rsidR="00EB367C" w:rsidRPr="00EB367C">
        <w:rPr>
          <w:rFonts w:ascii="Calibri" w:eastAsia="Calibri" w:hAnsi="Calibri" w:cs="Arial" w:hint="cs"/>
          <w:rtl/>
        </w:rPr>
        <w:t xml:space="preserve">تسويق الخدمات، مرجع سبق </w:t>
      </w:r>
      <w:r w:rsidR="00EB367C" w:rsidRPr="00EB367C">
        <w:rPr>
          <w:rFonts w:ascii="Calibri" w:eastAsia="Calibri" w:hAnsi="Calibri" w:cs="Arial" w:hint="cs"/>
          <w:rtl/>
          <w:lang w:bidi="ar-DZ"/>
        </w:rPr>
        <w:t xml:space="preserve">ذكره، ص </w:t>
      </w:r>
      <w:proofErr w:type="spellStart"/>
      <w:r w:rsidR="00EB367C" w:rsidRPr="00EB367C">
        <w:rPr>
          <w:rFonts w:ascii="Calibri" w:eastAsia="Calibri" w:hAnsi="Calibri" w:cs="Arial" w:hint="cs"/>
          <w:rtl/>
          <w:lang w:bidi="ar-DZ"/>
        </w:rPr>
        <w:t>ص</w:t>
      </w:r>
      <w:proofErr w:type="spellEnd"/>
      <w:r w:rsidR="00EB367C" w:rsidRPr="00EB367C">
        <w:rPr>
          <w:rFonts w:ascii="Calibri" w:eastAsia="Calibri" w:hAnsi="Calibri" w:cs="Arial" w:hint="cs"/>
          <w:rtl/>
          <w:lang w:bidi="ar-DZ"/>
        </w:rPr>
        <w:t xml:space="preserve"> 14-15.</w:t>
      </w:r>
    </w:p>
    <w:p w14:paraId="77DEE0CD" w14:textId="1F64DA74" w:rsidR="0017553E" w:rsidRDefault="0017553E">
      <w:pPr>
        <w:pStyle w:val="a8"/>
        <w:rPr>
          <w:lang w:bidi="ar-DZ"/>
        </w:rPr>
      </w:pPr>
    </w:p>
  </w:footnote>
  <w:footnote w:id="56">
    <w:p w14:paraId="529085B7" w14:textId="4011B5FB" w:rsidR="001618B1" w:rsidRDefault="001618B1" w:rsidP="001618B1">
      <w:pPr>
        <w:pStyle w:val="a8"/>
        <w:rPr>
          <w:rtl/>
        </w:rPr>
      </w:pPr>
      <w:r>
        <w:rPr>
          <w:rStyle w:val="a9"/>
        </w:rPr>
        <w:footnoteRef/>
      </w:r>
      <w:r w:rsidR="00D106B3">
        <w:rPr>
          <w:rFonts w:cs="Arial" w:hint="cs"/>
          <w:rtl/>
        </w:rPr>
        <w:t xml:space="preserve"> </w:t>
      </w:r>
      <w:r w:rsidRPr="00C37284">
        <w:rPr>
          <w:rFonts w:cs="Arial"/>
          <w:rtl/>
        </w:rPr>
        <w:t>رانيا المجني،</w:t>
      </w:r>
      <w:r>
        <w:rPr>
          <w:rFonts w:hint="cs"/>
          <w:rtl/>
        </w:rPr>
        <w:t xml:space="preserve"> مرجع سبق دكره، ص </w:t>
      </w:r>
      <w:proofErr w:type="spellStart"/>
      <w:r>
        <w:rPr>
          <w:rFonts w:hint="cs"/>
          <w:rtl/>
        </w:rPr>
        <w:t>ص</w:t>
      </w:r>
      <w:proofErr w:type="spellEnd"/>
      <w:r>
        <w:rPr>
          <w:rFonts w:hint="cs"/>
          <w:rtl/>
        </w:rPr>
        <w:t xml:space="preserve"> 16-17.</w:t>
      </w:r>
    </w:p>
  </w:footnote>
  <w:footnote w:id="57">
    <w:p w14:paraId="678DC962" w14:textId="6881660A" w:rsidR="00D106B3" w:rsidRDefault="00D106B3" w:rsidP="00D106B3">
      <w:pPr>
        <w:pStyle w:val="a8"/>
        <w:ind w:left="-2"/>
        <w:rPr>
          <w:rtl/>
        </w:rPr>
      </w:pPr>
      <w:r>
        <w:rPr>
          <w:rStyle w:val="a9"/>
        </w:rPr>
        <w:footnoteRef/>
      </w:r>
      <w:r w:rsidR="00990614">
        <w:rPr>
          <w:rFonts w:ascii="Arial" w:hAnsi="Arial" w:cs="Arial" w:hint="cs"/>
          <w:color w:val="000000"/>
          <w:rtl/>
        </w:rPr>
        <w:t xml:space="preserve"> </w:t>
      </w:r>
      <w:r w:rsidRPr="00205588">
        <w:rPr>
          <w:rFonts w:ascii="Arial" w:hAnsi="Arial" w:cs="Arial"/>
          <w:color w:val="000000"/>
          <w:rtl/>
        </w:rPr>
        <w:t xml:space="preserve">علي سنوسي، نحو تطبيق إدارة الجودة الشاملة في المؤسسات الصحية العمومية في الجزائر، مجلة معارف، قسم </w:t>
      </w:r>
      <w:r>
        <w:rPr>
          <w:rFonts w:ascii="Arial" w:hAnsi="Arial" w:cs="Arial" w:hint="cs"/>
          <w:color w:val="000000"/>
          <w:rtl/>
        </w:rPr>
        <w:t>1</w:t>
      </w:r>
      <w:r w:rsidRPr="00205588">
        <w:rPr>
          <w:rFonts w:ascii="Arial" w:hAnsi="Arial" w:cs="Arial"/>
          <w:color w:val="000000"/>
          <w:rtl/>
        </w:rPr>
        <w:t>،</w:t>
      </w:r>
      <w:r>
        <w:rPr>
          <w:rFonts w:ascii="Arial" w:hAnsi="Arial" w:cs="Arial" w:hint="cs"/>
          <w:color w:val="000000"/>
          <w:rtl/>
        </w:rPr>
        <w:t xml:space="preserve"> ا</w:t>
      </w:r>
      <w:r w:rsidRPr="00205588">
        <w:rPr>
          <w:rFonts w:ascii="Arial" w:hAnsi="Arial" w:cs="Arial"/>
          <w:color w:val="000000"/>
          <w:rtl/>
        </w:rPr>
        <w:t>لعدد</w:t>
      </w:r>
      <w:r>
        <w:rPr>
          <w:rFonts w:ascii="Calibri" w:hAnsi="Calibri" w:cs="Calibri" w:hint="cs"/>
          <w:color w:val="000000"/>
          <w:rtl/>
        </w:rPr>
        <w:t>12، 2012، ص226.</w:t>
      </w:r>
    </w:p>
  </w:footnote>
  <w:footnote w:id="58">
    <w:p w14:paraId="4573AAEA" w14:textId="4734793B" w:rsidR="00D106B3" w:rsidRPr="00DF0049" w:rsidRDefault="00990614" w:rsidP="00D106B3">
      <w:pPr>
        <w:pStyle w:val="a8"/>
        <w:rPr>
          <w:rtl/>
          <w:lang w:val="fr-FR"/>
        </w:rPr>
      </w:pPr>
      <w:r>
        <w:t xml:space="preserve"> </w:t>
      </w:r>
      <w:r w:rsidR="00D106B3">
        <w:rPr>
          <w:rStyle w:val="a9"/>
        </w:rPr>
        <w:footnoteRef/>
      </w:r>
      <w:r w:rsidR="00D106B3">
        <w:rPr>
          <w:rFonts w:hint="cs"/>
          <w:rtl/>
        </w:rPr>
        <w:t xml:space="preserve">قشي حبيبة، أثر أسلوب التوجه بالمريض </w:t>
      </w:r>
      <w:r w:rsidR="00D106B3">
        <w:rPr>
          <w:lang w:val="fr-FR"/>
        </w:rPr>
        <w:t>)</w:t>
      </w:r>
      <w:r w:rsidR="00D106B3">
        <w:rPr>
          <w:rFonts w:hint="cs"/>
          <w:rtl/>
          <w:lang w:val="fr-FR"/>
        </w:rPr>
        <w:t xml:space="preserve"> الزبون</w:t>
      </w:r>
      <w:r w:rsidR="00D106B3">
        <w:rPr>
          <w:lang w:val="fr-FR"/>
        </w:rPr>
        <w:t>(</w:t>
      </w:r>
      <w:r w:rsidR="00D106B3">
        <w:rPr>
          <w:rFonts w:hint="cs"/>
          <w:rtl/>
          <w:lang w:val="fr-FR"/>
        </w:rPr>
        <w:t>على تحسين جودة الخدمات الصحية في المؤسسات الاستشفائية الجزائرية، أطروحة دكتوراه في العلوم الاقتصادية، كلية العلوم الاقتصادية والتجارية وعلوم التسيير، جامعة محمد خضير، بسكرة، 2020، ص 42.</w:t>
      </w:r>
    </w:p>
  </w:footnote>
  <w:footnote w:id="59">
    <w:p w14:paraId="0170A595" w14:textId="431B9FFB" w:rsidR="00D106B3" w:rsidRDefault="00D106B3" w:rsidP="00D106B3">
      <w:pPr>
        <w:pStyle w:val="a8"/>
        <w:rPr>
          <w:rtl/>
        </w:rPr>
      </w:pPr>
      <w:r>
        <w:rPr>
          <w:rStyle w:val="a9"/>
        </w:rPr>
        <w:footnoteRef/>
      </w:r>
      <w:r w:rsidR="00990614">
        <w:rPr>
          <w:rFonts w:hint="cs"/>
          <w:rtl/>
        </w:rPr>
        <w:t xml:space="preserve"> </w:t>
      </w:r>
      <w:r>
        <w:rPr>
          <w:rFonts w:hint="cs"/>
          <w:rtl/>
        </w:rPr>
        <w:t>نجاة صغيرو، تقييم جودة الخدمات الصحية، رسالة ماجستير في علوم التسيير، كلية العلوم الاقتصادية والتجارية وعلوم التسيير، جامعة الحاج لخضر، باتنة، 2012، ص 15.</w:t>
      </w:r>
    </w:p>
  </w:footnote>
  <w:footnote w:id="60">
    <w:p w14:paraId="598CFF0C" w14:textId="7830F7FA" w:rsidR="00D106B3" w:rsidRPr="00857656" w:rsidRDefault="00D106B3" w:rsidP="00D106B3">
      <w:pPr>
        <w:pStyle w:val="a8"/>
        <w:rPr>
          <w:rtl/>
          <w:lang w:val="fr-FR" w:bidi="ar-DZ"/>
        </w:rPr>
      </w:pPr>
      <w:r>
        <w:rPr>
          <w:rStyle w:val="a9"/>
        </w:rPr>
        <w:footnoteRef/>
      </w:r>
      <w:bookmarkStart w:id="33" w:name="_Hlk71925105"/>
      <w:r w:rsidR="00990614">
        <w:rPr>
          <w:rFonts w:hint="cs"/>
          <w:rtl/>
        </w:rPr>
        <w:t xml:space="preserve"> </w:t>
      </w:r>
      <w:r>
        <w:rPr>
          <w:rFonts w:hint="cs"/>
          <w:rtl/>
        </w:rPr>
        <w:t>دريدي أحلام، دور استخدام نما</w:t>
      </w:r>
      <w:r>
        <w:rPr>
          <w:rFonts w:hint="cs"/>
          <w:rtl/>
          <w:lang w:val="fr-FR" w:bidi="ar-DZ"/>
        </w:rPr>
        <w:t xml:space="preserve">ذج صفوف الانتظار في تحسين جودة الخدمات الصحية، </w:t>
      </w:r>
      <w:bookmarkEnd w:id="33"/>
      <w:r>
        <w:rPr>
          <w:rFonts w:hint="cs"/>
          <w:rtl/>
          <w:lang w:val="fr-FR" w:bidi="ar-DZ"/>
        </w:rPr>
        <w:t>رسالة ماجستير في علوم التسيير، كلية العلوم الاقتصادية وعلوم التسيير، جامعة محمد خضير، بسكرة، 2014، ص 16.</w:t>
      </w:r>
    </w:p>
  </w:footnote>
  <w:footnote w:id="61">
    <w:p w14:paraId="112158DD" w14:textId="77777777" w:rsidR="00D106B3" w:rsidRPr="00857656" w:rsidRDefault="00D106B3" w:rsidP="00D106B3">
      <w:pPr>
        <w:pStyle w:val="a8"/>
        <w:rPr>
          <w:rtl/>
          <w:lang w:val="fr-FR" w:bidi="ar-DZ"/>
        </w:rPr>
      </w:pPr>
      <w:r>
        <w:rPr>
          <w:rStyle w:val="a9"/>
        </w:rPr>
        <w:footnoteRef/>
      </w:r>
      <w:r>
        <w:rPr>
          <w:rFonts w:hint="cs"/>
          <w:rtl/>
        </w:rPr>
        <w:t xml:space="preserve">خامت سعدية، مرجع سبق </w:t>
      </w:r>
      <w:r>
        <w:rPr>
          <w:rFonts w:hint="cs"/>
          <w:rtl/>
          <w:lang w:val="fr-FR" w:bidi="ar-DZ"/>
        </w:rPr>
        <w:t>ذكره، ص 13.</w:t>
      </w:r>
    </w:p>
  </w:footnote>
  <w:footnote w:id="62">
    <w:p w14:paraId="32D663C1" w14:textId="73B669D9" w:rsidR="00B95586" w:rsidRPr="00664AC5" w:rsidRDefault="00B95586" w:rsidP="00B95586">
      <w:pPr>
        <w:pStyle w:val="a8"/>
        <w:rPr>
          <w:lang w:val="fr-FR"/>
        </w:rPr>
      </w:pPr>
      <w:r>
        <w:rPr>
          <w:rStyle w:val="a9"/>
        </w:rPr>
        <w:footnoteRef/>
      </w:r>
      <w:r w:rsidR="00B14036">
        <w:rPr>
          <w:rFonts w:cs="Arial" w:hint="cs"/>
          <w:rtl/>
          <w:lang w:val="fr-FR"/>
        </w:rPr>
        <w:t xml:space="preserve"> </w:t>
      </w:r>
      <w:r w:rsidRPr="00D914FE">
        <w:rPr>
          <w:rFonts w:cs="Arial"/>
          <w:rtl/>
          <w:lang w:val="fr-FR"/>
        </w:rPr>
        <w:t>دريدي أحلام، دور استخدام نماذج صفوف الانتظار في تحسين جودة الخدمات الصحية،</w:t>
      </w:r>
      <w:r>
        <w:rPr>
          <w:rFonts w:hint="cs"/>
          <w:rtl/>
          <w:lang w:val="fr-FR"/>
        </w:rPr>
        <w:t xml:space="preserve"> ص 17.</w:t>
      </w:r>
    </w:p>
  </w:footnote>
  <w:footnote w:id="63">
    <w:p w14:paraId="7F03A47E" w14:textId="77777777" w:rsidR="00B14036" w:rsidRDefault="00B14036" w:rsidP="00B14036">
      <w:pPr>
        <w:pStyle w:val="a8"/>
        <w:rPr>
          <w:rtl/>
        </w:rPr>
      </w:pPr>
      <w:r>
        <w:rPr>
          <w:rStyle w:val="a9"/>
        </w:rPr>
        <w:footnoteRef/>
      </w:r>
      <w:r>
        <w:rPr>
          <w:rFonts w:hint="cs"/>
          <w:rtl/>
        </w:rPr>
        <w:t>خامت سعدية، مرجع سبق دكره، ص 20.</w:t>
      </w:r>
    </w:p>
  </w:footnote>
  <w:footnote w:id="64">
    <w:p w14:paraId="0F69795F" w14:textId="6565E1BD" w:rsidR="005E77EC" w:rsidRPr="00033DDB" w:rsidRDefault="005E77EC" w:rsidP="005E77EC">
      <w:pPr>
        <w:pStyle w:val="a8"/>
        <w:bidi w:val="0"/>
        <w:rPr>
          <w:lang w:val="fr-FR"/>
        </w:rPr>
      </w:pPr>
      <w:r>
        <w:rPr>
          <w:rStyle w:val="a9"/>
        </w:rPr>
        <w:footnoteRef/>
      </w:r>
      <w:r w:rsidRPr="00033DDB">
        <w:rPr>
          <w:lang w:val="fr-FR"/>
        </w:rPr>
        <w:t>Daniel Duret, Mourice Pillet, Qualité en production :de ISO9000a SIX sigma,2eme Edition d'organisation,</w:t>
      </w:r>
      <w:r>
        <w:rPr>
          <w:lang w:val="fr-FR"/>
        </w:rPr>
        <w:t xml:space="preserve"> </w:t>
      </w:r>
      <w:r w:rsidRPr="00033DDB">
        <w:rPr>
          <w:lang w:val="fr-FR"/>
        </w:rPr>
        <w:t>Paris,2002, p21</w:t>
      </w:r>
      <w:r>
        <w:rPr>
          <w:lang w:val="fr-FR"/>
        </w:rPr>
        <w:t xml:space="preserve">.  </w:t>
      </w:r>
    </w:p>
  </w:footnote>
  <w:footnote w:id="65">
    <w:p w14:paraId="58F3C3CA" w14:textId="3AA56D28" w:rsidR="005E77EC" w:rsidRDefault="005E77EC" w:rsidP="005E77EC">
      <w:pPr>
        <w:pStyle w:val="a8"/>
        <w:rPr>
          <w:rtl/>
        </w:rPr>
      </w:pPr>
      <w:r>
        <w:rPr>
          <w:rStyle w:val="a9"/>
        </w:rPr>
        <w:footnoteRef/>
      </w:r>
      <w:r>
        <w:rPr>
          <w:rFonts w:hint="cs"/>
          <w:rtl/>
        </w:rPr>
        <w:t xml:space="preserve"> علي عبد الجليل علي الغزالي، جودة الخدمات الصحية وعلاقتها برضا المرضى، رسالة ماجستير في الإدارة، كلية الاقتصاد، جامعة بنغازي، ليبيا، 0114، ص 32.</w:t>
      </w:r>
    </w:p>
  </w:footnote>
  <w:footnote w:id="66">
    <w:p w14:paraId="1AAAFB78" w14:textId="3DC97666" w:rsidR="005E77EC" w:rsidRDefault="005E77EC" w:rsidP="005E77EC">
      <w:pPr>
        <w:pStyle w:val="a8"/>
      </w:pPr>
      <w:r>
        <w:rPr>
          <w:rFonts w:cs="Arial"/>
          <w:lang w:val="fr-FR"/>
        </w:rPr>
        <w:t xml:space="preserve"> </w:t>
      </w:r>
      <w:r>
        <w:rPr>
          <w:rStyle w:val="a9"/>
        </w:rPr>
        <w:footnoteRef/>
      </w:r>
      <w:r>
        <w:rPr>
          <w:rFonts w:cs="Arial"/>
          <w:rtl/>
        </w:rPr>
        <w:t>خالد بن سعيد، مدى فعالية برامج الجودة والنوعية لمستشفيات وزارة الصحة السعودية، المجلة العربية للعلوم الإدارية،</w:t>
      </w:r>
      <w:r>
        <w:rPr>
          <w:rFonts w:cs="Arial" w:hint="cs"/>
          <w:rtl/>
        </w:rPr>
        <w:t xml:space="preserve"> </w:t>
      </w:r>
      <w:r>
        <w:rPr>
          <w:rFonts w:cs="Arial"/>
          <w:rtl/>
        </w:rPr>
        <w:t>المجلد</w:t>
      </w:r>
      <w:r>
        <w:rPr>
          <w:rFonts w:cs="Arial" w:hint="cs"/>
          <w:rtl/>
        </w:rPr>
        <w:t xml:space="preserve">2، العدد1، </w:t>
      </w:r>
      <w:r>
        <w:rPr>
          <w:rFonts w:cs="Arial"/>
          <w:rtl/>
        </w:rPr>
        <w:t>مجلس النشر العلمي، جامعة الكويت،1994</w:t>
      </w:r>
      <w:r>
        <w:rPr>
          <w:rFonts w:cs="Arial" w:hint="cs"/>
          <w:rtl/>
        </w:rPr>
        <w:t xml:space="preserve">، </w:t>
      </w:r>
      <w:r>
        <w:rPr>
          <w:rFonts w:cs="Arial"/>
          <w:rtl/>
        </w:rPr>
        <w:t>ص12.</w:t>
      </w:r>
    </w:p>
  </w:footnote>
  <w:footnote w:id="67">
    <w:p w14:paraId="2C7DF154" w14:textId="45894DB2" w:rsidR="005E77EC" w:rsidRDefault="005E77EC" w:rsidP="005E77EC">
      <w:pPr>
        <w:pStyle w:val="a8"/>
        <w:rPr>
          <w:rtl/>
        </w:rPr>
      </w:pPr>
      <w:r>
        <w:rPr>
          <w:rStyle w:val="a9"/>
        </w:rPr>
        <w:footnoteRef/>
      </w:r>
      <w:r>
        <w:rPr>
          <w:rFonts w:hint="cs"/>
          <w:rtl/>
        </w:rPr>
        <w:t xml:space="preserve"> يزيد سعود الحواس، أثر الرضا الوظيفي على جودة الخدمات الصحية لدى العاملين بمستشفى الملك سلمان التخصصي بمدينة حائل، مرجع سبق دكره، ص 8.</w:t>
      </w:r>
    </w:p>
  </w:footnote>
  <w:footnote w:id="68">
    <w:p w14:paraId="769FE8F9" w14:textId="3F767AB5" w:rsidR="005E77EC" w:rsidRDefault="005E77EC" w:rsidP="005E77EC">
      <w:pPr>
        <w:pStyle w:val="a8"/>
        <w:rPr>
          <w:rtl/>
        </w:rPr>
      </w:pPr>
      <w:r>
        <w:rPr>
          <w:rStyle w:val="a9"/>
        </w:rPr>
        <w:footnoteRef/>
      </w:r>
      <w:r>
        <w:rPr>
          <w:rFonts w:hint="cs"/>
          <w:rtl/>
        </w:rPr>
        <w:t xml:space="preserve"> نفس المرجع، ص 9.</w:t>
      </w:r>
    </w:p>
  </w:footnote>
  <w:footnote w:id="69">
    <w:p w14:paraId="6FB980E8" w14:textId="3F4E51D0" w:rsidR="005E77EC" w:rsidRDefault="005E77EC" w:rsidP="005E77EC">
      <w:pPr>
        <w:pStyle w:val="a8"/>
      </w:pPr>
      <w:r>
        <w:rPr>
          <w:lang w:val="fr-FR"/>
        </w:rPr>
        <w:t xml:space="preserve"> </w:t>
      </w:r>
      <w:r>
        <w:rPr>
          <w:rStyle w:val="a9"/>
        </w:rPr>
        <w:footnoteRef/>
      </w:r>
      <w:r>
        <w:rPr>
          <w:rFonts w:hint="cs"/>
          <w:rtl/>
        </w:rPr>
        <w:t>دريدي أحلام، مرجع سبق دكره، ص 24.</w:t>
      </w:r>
    </w:p>
  </w:footnote>
  <w:footnote w:id="70">
    <w:p w14:paraId="5405D73F" w14:textId="77777777" w:rsidR="005E77EC" w:rsidRDefault="005E77EC" w:rsidP="005E77EC">
      <w:pPr>
        <w:pStyle w:val="a8"/>
        <w:rPr>
          <w:rtl/>
        </w:rPr>
      </w:pPr>
      <w:r>
        <w:rPr>
          <w:rStyle w:val="a9"/>
        </w:rPr>
        <w:footnoteRef/>
      </w:r>
      <w:r w:rsidRPr="00F26775">
        <w:rPr>
          <w:rFonts w:cs="Arial"/>
          <w:rtl/>
        </w:rPr>
        <w:t>عادل محمد عبد الله، إدارة جودة الخدمات، دار الوراق، ط 1، الأردن، 2016، ص 101</w:t>
      </w:r>
      <w:r>
        <w:rPr>
          <w:rFonts w:hint="cs"/>
          <w:rtl/>
        </w:rPr>
        <w:t>.</w:t>
      </w:r>
    </w:p>
  </w:footnote>
  <w:footnote w:id="71">
    <w:p w14:paraId="246B240D" w14:textId="7231531A" w:rsidR="00B62A33" w:rsidRDefault="00B62A33" w:rsidP="00B62A33">
      <w:pPr>
        <w:pStyle w:val="a8"/>
        <w:rPr>
          <w:rtl/>
        </w:rPr>
      </w:pPr>
      <w:r>
        <w:rPr>
          <w:rStyle w:val="a9"/>
        </w:rPr>
        <w:footnoteRef/>
      </w:r>
      <w:r w:rsidR="002A27B1">
        <w:rPr>
          <w:rFonts w:hint="cs"/>
          <w:rtl/>
        </w:rPr>
        <w:t xml:space="preserve"> </w:t>
      </w:r>
      <w:r>
        <w:rPr>
          <w:rFonts w:hint="cs"/>
          <w:rtl/>
        </w:rPr>
        <w:t>بن حبيب عبد الرزاق، أثر جودة الخدمات الصحية على رضا المستهلك، أطروحة دكتوراه، كلية العلوم الاقتصادية والتجارية وعلوم التسيير، جامعة أبوبكر بالقاي</w:t>
      </w:r>
      <w:r>
        <w:rPr>
          <w:rFonts w:hint="eastAsia"/>
          <w:rtl/>
        </w:rPr>
        <w:t>د</w:t>
      </w:r>
      <w:r>
        <w:rPr>
          <w:rFonts w:hint="cs"/>
          <w:rtl/>
        </w:rPr>
        <w:t>، تلمسان، 2016، ص 53.</w:t>
      </w:r>
    </w:p>
  </w:footnote>
  <w:footnote w:id="72">
    <w:p w14:paraId="3D52C54A" w14:textId="694E018E" w:rsidR="00B62A33" w:rsidRPr="00FD6C3E" w:rsidRDefault="002A27B1" w:rsidP="00B62A33">
      <w:pPr>
        <w:pStyle w:val="a8"/>
        <w:rPr>
          <w:rtl/>
          <w:lang w:val="fr-FR"/>
        </w:rPr>
      </w:pPr>
      <w:r>
        <w:rPr>
          <w:rFonts w:cs="Arial"/>
          <w:lang w:val="fr-FR"/>
        </w:rPr>
        <w:t xml:space="preserve"> </w:t>
      </w:r>
      <w:r w:rsidR="00B62A33">
        <w:rPr>
          <w:rStyle w:val="a9"/>
        </w:rPr>
        <w:footnoteRef/>
      </w:r>
      <w:r w:rsidR="00B62A33" w:rsidRPr="00FD6C3E">
        <w:rPr>
          <w:rFonts w:cs="Arial"/>
          <w:rtl/>
        </w:rPr>
        <w:t>دريدي أحلام، مرجع سابق، ص26</w:t>
      </w:r>
      <w:r w:rsidR="00B62A33">
        <w:rPr>
          <w:rFonts w:hint="cs"/>
          <w:rtl/>
        </w:rPr>
        <w:t xml:space="preserve">. </w:t>
      </w:r>
    </w:p>
  </w:footnote>
  <w:footnote w:id="73">
    <w:p w14:paraId="6DDC3B3F" w14:textId="27F80DAC" w:rsidR="002A27B1" w:rsidRDefault="002A27B1" w:rsidP="002A27B1">
      <w:pPr>
        <w:pStyle w:val="a8"/>
      </w:pPr>
      <w:r>
        <w:rPr>
          <w:rStyle w:val="a9"/>
        </w:rPr>
        <w:footnoteRef/>
      </w:r>
      <w:r>
        <w:rPr>
          <w:rFonts w:hint="cs"/>
          <w:rtl/>
        </w:rPr>
        <w:t xml:space="preserve"> واله عائشة، أهمية جودة الخدمة الصحية في رضا الزبون، رسالة ماجستير تخصص تسويق، كلية العلوم الاقتصادية والتجارية وعلوم التسيير، جامعة الجزائر 3، 2011، ص 71.</w:t>
      </w:r>
    </w:p>
  </w:footnote>
  <w:footnote w:id="74">
    <w:p w14:paraId="151B89DB" w14:textId="77777777" w:rsidR="007E7CA9" w:rsidRDefault="007E7CA9" w:rsidP="007E7CA9">
      <w:pPr>
        <w:pStyle w:val="a8"/>
        <w:rPr>
          <w:rtl/>
        </w:rPr>
      </w:pPr>
      <w:r>
        <w:rPr>
          <w:rStyle w:val="a9"/>
        </w:rPr>
        <w:footnoteRef/>
      </w:r>
      <w:r w:rsidRPr="00FA16FF">
        <w:rPr>
          <w:rFonts w:cs="Arial"/>
          <w:rtl/>
        </w:rPr>
        <w:t xml:space="preserve">  مصطفى يوسف كافي، "إدارة الجودة الشاملة في المستشفيات"، دار الابتكار للنشر والتوزيع، عمان، الأردن،</w:t>
      </w:r>
      <w:r>
        <w:rPr>
          <w:rFonts w:cs="Arial" w:hint="cs"/>
          <w:rtl/>
        </w:rPr>
        <w:t xml:space="preserve"> 2018،</w:t>
      </w:r>
      <w:r>
        <w:rPr>
          <w:rFonts w:hint="cs"/>
          <w:rtl/>
        </w:rPr>
        <w:t xml:space="preserve"> ص 71.</w:t>
      </w:r>
    </w:p>
  </w:footnote>
  <w:footnote w:id="75">
    <w:p w14:paraId="09F19D61" w14:textId="77777777" w:rsidR="000F3A25" w:rsidRPr="001C0F9A" w:rsidRDefault="000F3A25" w:rsidP="000F3A25">
      <w:pPr>
        <w:pStyle w:val="a8"/>
        <w:rPr>
          <w:rtl/>
          <w:lang w:val="fr-FR"/>
        </w:rPr>
      </w:pPr>
      <w:r>
        <w:rPr>
          <w:rStyle w:val="a9"/>
        </w:rPr>
        <w:footnoteRef/>
      </w:r>
      <w:r>
        <w:rPr>
          <w:rFonts w:hint="cs"/>
          <w:rtl/>
          <w:lang w:val="fr-FR"/>
        </w:rPr>
        <w:t>خامت سعدية، مرجع سبق دكره، ص 33.</w:t>
      </w:r>
    </w:p>
  </w:footnote>
  <w:footnote w:id="76">
    <w:p w14:paraId="74DF0197" w14:textId="3E074B46" w:rsidR="00036E14" w:rsidRDefault="00036E14" w:rsidP="00036E14">
      <w:pPr>
        <w:pStyle w:val="a8"/>
        <w:rPr>
          <w:rtl/>
        </w:rPr>
      </w:pPr>
      <w:r>
        <w:rPr>
          <w:rStyle w:val="a9"/>
        </w:rPr>
        <w:footnoteRef/>
      </w:r>
      <w:r w:rsidRPr="00BF5A58">
        <w:rPr>
          <w:rFonts w:cs="Arial"/>
          <w:rtl/>
        </w:rPr>
        <w:t>عبد الله حسين مسلم، إدارة الجودة الشاملة، معايير الإيزو، دار معتز، ط</w:t>
      </w:r>
      <w:r>
        <w:rPr>
          <w:rFonts w:cs="Arial" w:hint="cs"/>
          <w:rtl/>
        </w:rPr>
        <w:t>1</w:t>
      </w:r>
      <w:r w:rsidRPr="00BF5A58">
        <w:rPr>
          <w:rFonts w:cs="Arial"/>
          <w:rtl/>
        </w:rPr>
        <w:t>،</w:t>
      </w:r>
      <w:r>
        <w:rPr>
          <w:rFonts w:cs="Arial" w:hint="cs"/>
          <w:rtl/>
        </w:rPr>
        <w:t xml:space="preserve"> </w:t>
      </w:r>
      <w:r w:rsidRPr="00BF5A58">
        <w:rPr>
          <w:rFonts w:cs="Arial"/>
          <w:rtl/>
        </w:rPr>
        <w:t xml:space="preserve">الأردن، </w:t>
      </w:r>
      <w:r>
        <w:rPr>
          <w:rFonts w:cs="Arial" w:hint="cs"/>
          <w:rtl/>
        </w:rPr>
        <w:t>2015، ص 227.</w:t>
      </w:r>
    </w:p>
  </w:footnote>
  <w:footnote w:id="77">
    <w:p w14:paraId="5C987708" w14:textId="049254FE" w:rsidR="001B1651" w:rsidRDefault="001B1651" w:rsidP="001B1651">
      <w:pPr>
        <w:pStyle w:val="a8"/>
        <w:rPr>
          <w:rtl/>
        </w:rPr>
      </w:pPr>
      <w:r>
        <w:rPr>
          <w:rStyle w:val="a9"/>
        </w:rPr>
        <w:footnoteRef/>
      </w:r>
      <w:r w:rsidR="00EB367C">
        <w:rPr>
          <w:rFonts w:cs="Arial" w:hint="cs"/>
          <w:rtl/>
        </w:rPr>
        <w:t xml:space="preserve"> </w:t>
      </w:r>
      <w:r w:rsidRPr="005E28BC">
        <w:rPr>
          <w:rFonts w:cs="Arial"/>
          <w:rtl/>
        </w:rPr>
        <w:t>المرسوم التنفيذي رقم07-140 المؤرخ في19 ماي 2007، الصادر في الجريدة الرسمية، العدد 33 المؤرخ في 20ماي 2007.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74351D" w14:textId="7DCACEC6" w:rsidR="0067488B" w:rsidRPr="003E12D1" w:rsidRDefault="0067488B" w:rsidP="0067488B">
    <w:pPr>
      <w:pStyle w:val="a4"/>
      <w:pBdr>
        <w:bottom w:val="thinThickSmallGap" w:sz="24" w:space="1" w:color="984806" w:themeColor="accent6" w:themeShade="80"/>
      </w:pBdr>
      <w:jc w:val="center"/>
      <w:rPr>
        <w:sz w:val="28"/>
        <w:szCs w:val="28"/>
      </w:rPr>
    </w:pPr>
    <w:r w:rsidRPr="003E12D1">
      <w:rPr>
        <w:rFonts w:hint="cs"/>
        <w:sz w:val="28"/>
        <w:szCs w:val="28"/>
        <w:rtl/>
      </w:rPr>
      <w:t>المقدم</w:t>
    </w:r>
    <w:r w:rsidR="003E12D1">
      <w:rPr>
        <w:rFonts w:hint="cs"/>
        <w:sz w:val="28"/>
        <w:szCs w:val="28"/>
        <w:rtl/>
      </w:rPr>
      <w:t>ــــ</w:t>
    </w:r>
    <w:r w:rsidRPr="003E12D1">
      <w:rPr>
        <w:rFonts w:hint="cs"/>
        <w:sz w:val="28"/>
        <w:szCs w:val="28"/>
        <w:rtl/>
      </w:rPr>
      <w:t>ة العام</w:t>
    </w:r>
    <w:r w:rsidR="003E12D1">
      <w:rPr>
        <w:rFonts w:hint="cs"/>
        <w:sz w:val="28"/>
        <w:szCs w:val="28"/>
        <w:rtl/>
      </w:rPr>
      <w:t>ــــــ</w:t>
    </w:r>
    <w:r w:rsidRPr="003E12D1">
      <w:rPr>
        <w:rFonts w:hint="cs"/>
        <w:sz w:val="28"/>
        <w:szCs w:val="28"/>
        <w:rtl/>
      </w:rPr>
      <w:t>ة</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449E4" w14:textId="21605B4A" w:rsidR="001A4917" w:rsidRDefault="001A4917" w:rsidP="001A4917">
    <w:pPr>
      <w:pStyle w:val="a4"/>
      <w:pBdr>
        <w:bottom w:val="thinThickSmallGap" w:sz="24" w:space="1" w:color="984806" w:themeColor="accent6" w:themeShade="80"/>
      </w:pBdr>
    </w:pPr>
    <w:r w:rsidRPr="00DA45AA">
      <w:rPr>
        <w:rFonts w:hint="cs"/>
        <w:sz w:val="28"/>
        <w:szCs w:val="28"/>
        <w:rtl/>
      </w:rPr>
      <w:t xml:space="preserve">الفصل الأول                </w:t>
    </w:r>
    <w:r w:rsidRPr="00DA45AA">
      <w:rPr>
        <w:rFonts w:hint="cs"/>
        <w:rtl/>
      </w:rPr>
      <w:t xml:space="preserve">                                                                              </w:t>
    </w:r>
    <w:r w:rsidR="00DA45AA">
      <w:rPr>
        <w:rFonts w:hint="cs"/>
        <w:rtl/>
      </w:rPr>
      <w:t xml:space="preserve">      </w:t>
    </w:r>
    <w:r w:rsidRPr="00DA45AA">
      <w:rPr>
        <w:rFonts w:hint="cs"/>
        <w:rtl/>
      </w:rPr>
      <w:t xml:space="preserve">     </w:t>
    </w:r>
    <w:r w:rsidRPr="00DA45AA">
      <w:rPr>
        <w:rFonts w:hint="cs"/>
        <w:sz w:val="28"/>
        <w:szCs w:val="28"/>
        <w:rtl/>
      </w:rPr>
      <w:t>الرض</w:t>
    </w:r>
    <w:r w:rsidR="00DA45AA">
      <w:rPr>
        <w:rFonts w:hint="cs"/>
        <w:sz w:val="28"/>
        <w:szCs w:val="28"/>
        <w:rtl/>
      </w:rPr>
      <w:t>ـ</w:t>
    </w:r>
    <w:r w:rsidRPr="00DA45AA">
      <w:rPr>
        <w:rFonts w:hint="cs"/>
        <w:sz w:val="28"/>
        <w:szCs w:val="28"/>
        <w:rtl/>
      </w:rPr>
      <w:t>ا الوظي</w:t>
    </w:r>
    <w:r w:rsidR="00DA45AA">
      <w:rPr>
        <w:rFonts w:hint="cs"/>
        <w:sz w:val="28"/>
        <w:szCs w:val="28"/>
        <w:rtl/>
      </w:rPr>
      <w:t>ــ</w:t>
    </w:r>
    <w:r w:rsidRPr="00DA45AA">
      <w:rPr>
        <w:rFonts w:hint="cs"/>
        <w:sz w:val="28"/>
        <w:szCs w:val="28"/>
        <w:rtl/>
      </w:rPr>
      <w:t>في</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DC814C" w14:textId="1936C8B6" w:rsidR="004147B7" w:rsidRDefault="004147B7" w:rsidP="001A4917">
    <w:pPr>
      <w:pStyle w:val="a4"/>
      <w:pBdr>
        <w:bottom w:val="thinThickSmallGap" w:sz="24" w:space="1" w:color="984806" w:themeColor="accent6" w:themeShade="80"/>
      </w:pBdr>
    </w:pPr>
    <w:r w:rsidRPr="00771390">
      <w:rPr>
        <w:rFonts w:hint="cs"/>
        <w:sz w:val="28"/>
        <w:szCs w:val="28"/>
        <w:rtl/>
      </w:rPr>
      <w:t xml:space="preserve">الفصل الثاني                 </w:t>
    </w:r>
    <w:r w:rsidRPr="00854D92">
      <w:rPr>
        <w:rFonts w:hint="cs"/>
        <w:rtl/>
      </w:rPr>
      <w:t xml:space="preserve">                                                                              </w:t>
    </w:r>
    <w:r w:rsidRPr="00854D92">
      <w:rPr>
        <w:rFonts w:hint="cs"/>
        <w:sz w:val="28"/>
        <w:szCs w:val="28"/>
        <w:rtl/>
      </w:rPr>
      <w:t>جودة الخدمات الصحية</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5A8EC" w14:textId="5A5E1132" w:rsidR="00036E14" w:rsidRDefault="00036E14" w:rsidP="001A4917">
    <w:pPr>
      <w:pStyle w:val="a4"/>
      <w:pBdr>
        <w:bottom w:val="thinThickSmallGap" w:sz="24" w:space="1" w:color="984806" w:themeColor="accent6" w:themeShade="80"/>
      </w:pBdr>
    </w:pPr>
    <w:r w:rsidRPr="004F430C">
      <w:rPr>
        <w:rFonts w:hint="cs"/>
        <w:sz w:val="28"/>
        <w:szCs w:val="28"/>
        <w:rtl/>
      </w:rPr>
      <w:t>الفصل</w:t>
    </w:r>
    <w:r>
      <w:rPr>
        <w:rFonts w:hint="cs"/>
        <w:rtl/>
      </w:rPr>
      <w:t xml:space="preserve"> </w:t>
    </w:r>
    <w:r w:rsidRPr="004F430C">
      <w:rPr>
        <w:rFonts w:hint="cs"/>
        <w:sz w:val="28"/>
        <w:szCs w:val="28"/>
        <w:rtl/>
      </w:rPr>
      <w:t>الثا</w:t>
    </w:r>
    <w:r w:rsidR="004F430C" w:rsidRPr="004F430C">
      <w:rPr>
        <w:rFonts w:hint="cs"/>
        <w:sz w:val="28"/>
        <w:szCs w:val="28"/>
        <w:rtl/>
      </w:rPr>
      <w:t>لث</w:t>
    </w:r>
    <w:r w:rsidRPr="004F430C">
      <w:rPr>
        <w:rFonts w:hint="cs"/>
        <w:sz w:val="28"/>
        <w:szCs w:val="28"/>
        <w:rtl/>
      </w:rPr>
      <w:t xml:space="preserve">                               </w:t>
    </w:r>
    <w:r w:rsidR="004F430C">
      <w:rPr>
        <w:rFonts w:hint="cs"/>
        <w:sz w:val="28"/>
        <w:szCs w:val="28"/>
        <w:rtl/>
      </w:rPr>
      <w:t xml:space="preserve">                                               </w:t>
    </w:r>
    <w:r w:rsidRPr="004F430C">
      <w:rPr>
        <w:rFonts w:hint="cs"/>
        <w:sz w:val="28"/>
        <w:szCs w:val="28"/>
        <w:rtl/>
      </w:rPr>
      <w:t xml:space="preserve">  </w:t>
    </w:r>
    <w:r w:rsidR="004F430C">
      <w:rPr>
        <w:rFonts w:hint="cs"/>
        <w:sz w:val="28"/>
        <w:szCs w:val="28"/>
        <w:rtl/>
      </w:rPr>
      <w:t>الدراسة الميدانيــــــة</w:t>
    </w:r>
    <w:r w:rsidRPr="004F430C">
      <w:rPr>
        <w:rFonts w:hint="cs"/>
        <w:sz w:val="28"/>
        <w:szCs w:val="28"/>
        <w:rtl/>
      </w:rPr>
      <w:t xml:space="preserve">                                                                </w:t>
    </w:r>
    <w:r w:rsidR="004F430C" w:rsidRPr="004F430C">
      <w:rPr>
        <w:rFonts w:hint="cs"/>
        <w:sz w:val="28"/>
        <w:szCs w:val="28"/>
        <w:rtl/>
      </w:rPr>
      <w:t xml:space="preserve">         </w:t>
    </w:r>
    <w:r w:rsidRPr="004F430C">
      <w:rPr>
        <w:rFonts w:hint="cs"/>
        <w:sz w:val="28"/>
        <w:szCs w:val="28"/>
        <w:rtl/>
      </w:rPr>
      <w:t xml:space="preserve">  </w:t>
    </w:r>
    <w:r w:rsidR="004F430C" w:rsidRPr="004F430C">
      <w:rPr>
        <w:rFonts w:hint="cs"/>
        <w:sz w:val="28"/>
        <w:szCs w:val="28"/>
        <w:rtl/>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58CBB" w14:textId="7FE07C95" w:rsidR="00FA4596" w:rsidRDefault="00FA4596" w:rsidP="00771390">
    <w:pPr>
      <w:pStyle w:val="a4"/>
      <w:pBdr>
        <w:bottom w:val="thinThickSmallGap" w:sz="24" w:space="1" w:color="984806" w:themeColor="accent6" w:themeShade="80"/>
      </w:pBdr>
      <w:jc w:val="center"/>
    </w:pPr>
    <w:r w:rsidRPr="004F430C">
      <w:rPr>
        <w:rFonts w:hint="cs"/>
        <w:sz w:val="28"/>
        <w:szCs w:val="28"/>
        <w:rtl/>
      </w:rPr>
      <w:t>ال</w:t>
    </w:r>
    <w:r>
      <w:rPr>
        <w:rFonts w:hint="cs"/>
        <w:sz w:val="28"/>
        <w:szCs w:val="28"/>
        <w:rtl/>
      </w:rPr>
      <w:t>خاتم</w:t>
    </w:r>
    <w:r w:rsidR="00771390">
      <w:rPr>
        <w:rFonts w:hint="cs"/>
        <w:sz w:val="28"/>
        <w:szCs w:val="28"/>
        <w:rtl/>
      </w:rPr>
      <w:t>ـــــ</w:t>
    </w:r>
    <w:r>
      <w:rPr>
        <w:rFonts w:hint="cs"/>
        <w:sz w:val="28"/>
        <w:szCs w:val="28"/>
        <w:rtl/>
      </w:rPr>
      <w:t>ة العام</w:t>
    </w:r>
    <w:r w:rsidR="00771390">
      <w:rPr>
        <w:rFonts w:hint="cs"/>
        <w:sz w:val="28"/>
        <w:szCs w:val="28"/>
        <w:rtl/>
      </w:rPr>
      <w:t>ــــــ</w:t>
    </w:r>
    <w:r>
      <w:rPr>
        <w:rFonts w:hint="cs"/>
        <w:sz w:val="28"/>
        <w:szCs w:val="28"/>
        <w:rtl/>
      </w:rPr>
      <w:t>ة</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8E71BF" w14:textId="5DAC60CD" w:rsidR="004B27AA" w:rsidRPr="004B27AA" w:rsidRDefault="004B27AA" w:rsidP="00771390">
    <w:pPr>
      <w:pStyle w:val="a4"/>
      <w:pBdr>
        <w:bottom w:val="thinThickSmallGap" w:sz="24" w:space="1" w:color="984806" w:themeColor="accent6" w:themeShade="80"/>
      </w:pBdr>
      <w:jc w:val="center"/>
      <w:rPr>
        <w:sz w:val="28"/>
        <w:szCs w:val="28"/>
      </w:rPr>
    </w:pPr>
    <w:r>
      <w:rPr>
        <w:rFonts w:hint="cs"/>
        <w:sz w:val="28"/>
        <w:szCs w:val="28"/>
        <w:rtl/>
      </w:rPr>
      <w:t>قائم</w:t>
    </w:r>
    <w:r w:rsidR="00771390">
      <w:rPr>
        <w:rFonts w:hint="cs"/>
        <w:sz w:val="28"/>
        <w:szCs w:val="28"/>
        <w:rtl/>
      </w:rPr>
      <w:t>ــــ</w:t>
    </w:r>
    <w:r>
      <w:rPr>
        <w:rFonts w:hint="cs"/>
        <w:sz w:val="28"/>
        <w:szCs w:val="28"/>
        <w:rtl/>
      </w:rPr>
      <w:t>ة المراج</w:t>
    </w:r>
    <w:r w:rsidR="00771390">
      <w:rPr>
        <w:rFonts w:hint="cs"/>
        <w:sz w:val="28"/>
        <w:szCs w:val="28"/>
        <w:rtl/>
      </w:rPr>
      <w:t>ــــــ</w:t>
    </w:r>
    <w:r>
      <w:rPr>
        <w:rFonts w:hint="cs"/>
        <w:sz w:val="28"/>
        <w:szCs w:val="28"/>
        <w:rtl/>
      </w:rPr>
      <w:t>ع</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4A933E" w14:textId="64FC4975" w:rsidR="00862BB1" w:rsidRPr="004B27AA" w:rsidRDefault="00862BB1" w:rsidP="00771390">
    <w:pPr>
      <w:pStyle w:val="a4"/>
      <w:pBdr>
        <w:bottom w:val="thinThickSmallGap" w:sz="24" w:space="1" w:color="984806" w:themeColor="accent6" w:themeShade="80"/>
      </w:pBdr>
      <w:jc w:val="center"/>
      <w:rPr>
        <w:sz w:val="28"/>
        <w:szCs w:val="28"/>
      </w:rPr>
    </w:pPr>
    <w:r>
      <w:rPr>
        <w:rFonts w:hint="cs"/>
        <w:sz w:val="28"/>
        <w:szCs w:val="28"/>
        <w:rtl/>
      </w:rPr>
      <w:t>قائم</w:t>
    </w:r>
    <w:r w:rsidR="00771390">
      <w:rPr>
        <w:rFonts w:hint="cs"/>
        <w:sz w:val="28"/>
        <w:szCs w:val="28"/>
        <w:rtl/>
      </w:rPr>
      <w:t>ــــــ</w:t>
    </w:r>
    <w:r>
      <w:rPr>
        <w:rFonts w:hint="cs"/>
        <w:sz w:val="28"/>
        <w:szCs w:val="28"/>
        <w:rtl/>
      </w:rPr>
      <w:t>ة الملاح</w:t>
    </w:r>
    <w:r w:rsidR="00771390">
      <w:rPr>
        <w:rFonts w:hint="cs"/>
        <w:sz w:val="28"/>
        <w:szCs w:val="28"/>
        <w:rtl/>
      </w:rPr>
      <w:t>ــــــــــــ</w:t>
    </w:r>
    <w:r>
      <w:rPr>
        <w:rFonts w:hint="cs"/>
        <w:sz w:val="28"/>
        <w:szCs w:val="28"/>
        <w:rtl/>
      </w:rPr>
      <w:t>ق</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25661" w14:textId="08088F19" w:rsidR="008D4F2B" w:rsidRPr="008D4F2B" w:rsidRDefault="008D4F2B" w:rsidP="008D4F2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msoA570"/>
      </v:shape>
    </w:pict>
  </w:numPicBullet>
  <w:abstractNum w:abstractNumId="0" w15:restartNumberingAfterBreak="0">
    <w:nsid w:val="004205BE"/>
    <w:multiLevelType w:val="hybridMultilevel"/>
    <w:tmpl w:val="E4D4576A"/>
    <w:lvl w:ilvl="0" w:tplc="ED3CC2B2">
      <w:numFmt w:val="bullet"/>
      <w:lvlText w:val="-"/>
      <w:lvlJc w:val="left"/>
      <w:pPr>
        <w:ind w:left="785" w:hanging="360"/>
      </w:pPr>
      <w:rPr>
        <w:rFonts w:ascii="Simplified Arabic" w:eastAsiaTheme="minorHAnsi" w:hAnsi="Simplified Arabic" w:cs="Simplified Arabic"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 w15:restartNumberingAfterBreak="0">
    <w:nsid w:val="00F6004D"/>
    <w:multiLevelType w:val="hybridMultilevel"/>
    <w:tmpl w:val="8280E45A"/>
    <w:lvl w:ilvl="0" w:tplc="04090009">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 w15:restartNumberingAfterBreak="0">
    <w:nsid w:val="029F3A0E"/>
    <w:multiLevelType w:val="hybridMultilevel"/>
    <w:tmpl w:val="4BEC0B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B2975"/>
    <w:multiLevelType w:val="hybridMultilevel"/>
    <w:tmpl w:val="72325E76"/>
    <w:lvl w:ilvl="0" w:tplc="4FF6E57A">
      <w:start w:val="1"/>
      <w:numFmt w:val="upperRoman"/>
      <w:lvlText w:val="%1."/>
      <w:lvlJc w:val="left"/>
      <w:pPr>
        <w:ind w:left="885"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7491B43"/>
    <w:multiLevelType w:val="hybridMultilevel"/>
    <w:tmpl w:val="277C2BBE"/>
    <w:lvl w:ilvl="0" w:tplc="7C867C76">
      <w:start w:val="1"/>
      <w:numFmt w:val="bullet"/>
      <w:lvlText w:val=""/>
      <w:lvlJc w:val="left"/>
      <w:pPr>
        <w:ind w:left="1352" w:hanging="360"/>
      </w:pPr>
      <w:rPr>
        <w:rFonts w:ascii="Wingdings" w:hAnsi="Wingdings" w:hint="default"/>
        <w:b w:val="0"/>
        <w:bCs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5" w15:restartNumberingAfterBreak="0">
    <w:nsid w:val="080B43F4"/>
    <w:multiLevelType w:val="hybridMultilevel"/>
    <w:tmpl w:val="59021CD0"/>
    <w:lvl w:ilvl="0" w:tplc="04090007">
      <w:start w:val="1"/>
      <w:numFmt w:val="bullet"/>
      <w:lvlText w:val=""/>
      <w:lvlPicBulletId w:val="0"/>
      <w:lvlJc w:val="left"/>
      <w:pPr>
        <w:ind w:left="501" w:hanging="360"/>
      </w:pPr>
      <w:rPr>
        <w:rFonts w:ascii="Symbol" w:hAnsi="Symbol"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6" w15:restartNumberingAfterBreak="0">
    <w:nsid w:val="08890F98"/>
    <w:multiLevelType w:val="hybridMultilevel"/>
    <w:tmpl w:val="04604BBC"/>
    <w:lvl w:ilvl="0" w:tplc="9856BC56">
      <w:numFmt w:val="bullet"/>
      <w:lvlText w:val="-"/>
      <w:lvlJc w:val="left"/>
      <w:pPr>
        <w:ind w:left="1080" w:hanging="360"/>
      </w:pPr>
      <w:rPr>
        <w:rFonts w:ascii="Simplified Arabic" w:eastAsiaTheme="minorHAnsi" w:hAnsi="Simplified Arabic" w:cs="Simplified Arabic" w:hint="default"/>
        <w:b/>
        <w:bCs/>
        <w:sz w:val="32"/>
        <w:szCs w:val="3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A0517A2"/>
    <w:multiLevelType w:val="hybridMultilevel"/>
    <w:tmpl w:val="96142840"/>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8" w15:restartNumberingAfterBreak="0">
    <w:nsid w:val="0A284B51"/>
    <w:multiLevelType w:val="hybridMultilevel"/>
    <w:tmpl w:val="1AD4837C"/>
    <w:lvl w:ilvl="0" w:tplc="84B6998C">
      <w:start w:val="1"/>
      <w:numFmt w:val="bullet"/>
      <w:lvlText w:val="-"/>
      <w:lvlJc w:val="left"/>
      <w:pPr>
        <w:ind w:left="360" w:hanging="360"/>
      </w:pPr>
      <w:rPr>
        <w:rFonts w:ascii="Tahoma" w:eastAsia="Tahoma" w:hAnsi="Tahoma" w:cs="Tahoma"/>
        <w:b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0CE60566"/>
    <w:multiLevelType w:val="hybridMultilevel"/>
    <w:tmpl w:val="086EA2D8"/>
    <w:lvl w:ilvl="0" w:tplc="1ADA85FA">
      <w:start w:val="1"/>
      <w:numFmt w:val="bullet"/>
      <w:lvlText w:val="-"/>
      <w:lvlJc w:val="left"/>
      <w:pPr>
        <w:ind w:left="990" w:hanging="360"/>
      </w:pPr>
      <w:rPr>
        <w:rFonts w:ascii="Arial" w:eastAsia="Arial" w:hAnsi="Arial" w:cs="Arial" w:hint="default"/>
        <w:b/>
        <w:bCs/>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710" w:hanging="360"/>
      </w:pPr>
      <w:rPr>
        <w:rFonts w:ascii="Courier New" w:hAnsi="Courier New" w:cs="Courier New" w:hint="default"/>
      </w:rPr>
    </w:lvl>
    <w:lvl w:ilvl="2" w:tplc="04090005" w:tentative="1">
      <w:start w:val="1"/>
      <w:numFmt w:val="bullet"/>
      <w:lvlText w:val=""/>
      <w:lvlJc w:val="left"/>
      <w:pPr>
        <w:ind w:left="2430" w:hanging="360"/>
      </w:pPr>
      <w:rPr>
        <w:rFonts w:ascii="Wingdings" w:hAnsi="Wingdings" w:hint="default"/>
      </w:rPr>
    </w:lvl>
    <w:lvl w:ilvl="3" w:tplc="04090001" w:tentative="1">
      <w:start w:val="1"/>
      <w:numFmt w:val="bullet"/>
      <w:lvlText w:val=""/>
      <w:lvlJc w:val="left"/>
      <w:pPr>
        <w:ind w:left="3150" w:hanging="360"/>
      </w:pPr>
      <w:rPr>
        <w:rFonts w:ascii="Symbol" w:hAnsi="Symbol" w:hint="default"/>
      </w:rPr>
    </w:lvl>
    <w:lvl w:ilvl="4" w:tplc="04090003" w:tentative="1">
      <w:start w:val="1"/>
      <w:numFmt w:val="bullet"/>
      <w:lvlText w:val="o"/>
      <w:lvlJc w:val="left"/>
      <w:pPr>
        <w:ind w:left="3870" w:hanging="360"/>
      </w:pPr>
      <w:rPr>
        <w:rFonts w:ascii="Courier New" w:hAnsi="Courier New" w:cs="Courier New" w:hint="default"/>
      </w:rPr>
    </w:lvl>
    <w:lvl w:ilvl="5" w:tplc="04090005" w:tentative="1">
      <w:start w:val="1"/>
      <w:numFmt w:val="bullet"/>
      <w:lvlText w:val=""/>
      <w:lvlJc w:val="left"/>
      <w:pPr>
        <w:ind w:left="4590" w:hanging="360"/>
      </w:pPr>
      <w:rPr>
        <w:rFonts w:ascii="Wingdings" w:hAnsi="Wingdings" w:hint="default"/>
      </w:rPr>
    </w:lvl>
    <w:lvl w:ilvl="6" w:tplc="04090001" w:tentative="1">
      <w:start w:val="1"/>
      <w:numFmt w:val="bullet"/>
      <w:lvlText w:val=""/>
      <w:lvlJc w:val="left"/>
      <w:pPr>
        <w:ind w:left="5310" w:hanging="360"/>
      </w:pPr>
      <w:rPr>
        <w:rFonts w:ascii="Symbol" w:hAnsi="Symbol" w:hint="default"/>
      </w:rPr>
    </w:lvl>
    <w:lvl w:ilvl="7" w:tplc="04090003" w:tentative="1">
      <w:start w:val="1"/>
      <w:numFmt w:val="bullet"/>
      <w:lvlText w:val="o"/>
      <w:lvlJc w:val="left"/>
      <w:pPr>
        <w:ind w:left="6030" w:hanging="360"/>
      </w:pPr>
      <w:rPr>
        <w:rFonts w:ascii="Courier New" w:hAnsi="Courier New" w:cs="Courier New" w:hint="default"/>
      </w:rPr>
    </w:lvl>
    <w:lvl w:ilvl="8" w:tplc="04090005" w:tentative="1">
      <w:start w:val="1"/>
      <w:numFmt w:val="bullet"/>
      <w:lvlText w:val=""/>
      <w:lvlJc w:val="left"/>
      <w:pPr>
        <w:ind w:left="6750" w:hanging="360"/>
      </w:pPr>
      <w:rPr>
        <w:rFonts w:ascii="Wingdings" w:hAnsi="Wingdings" w:hint="default"/>
      </w:rPr>
    </w:lvl>
  </w:abstractNum>
  <w:abstractNum w:abstractNumId="10" w15:restartNumberingAfterBreak="0">
    <w:nsid w:val="0EFA30DF"/>
    <w:multiLevelType w:val="hybridMultilevel"/>
    <w:tmpl w:val="EA7AEAB0"/>
    <w:lvl w:ilvl="0" w:tplc="9856BC56">
      <w:numFmt w:val="bullet"/>
      <w:lvlText w:val="-"/>
      <w:lvlJc w:val="left"/>
      <w:pPr>
        <w:ind w:left="945" w:hanging="360"/>
      </w:pPr>
      <w:rPr>
        <w:rFonts w:ascii="Simplified Arabic" w:eastAsiaTheme="minorHAnsi" w:hAnsi="Simplified Arabic" w:cs="Simplified Arabic" w:hint="default"/>
        <w:b/>
        <w:bCs/>
        <w:sz w:val="32"/>
        <w:szCs w:val="32"/>
      </w:rPr>
    </w:lvl>
    <w:lvl w:ilvl="1" w:tplc="04090003" w:tentative="1">
      <w:start w:val="1"/>
      <w:numFmt w:val="bullet"/>
      <w:lvlText w:val="o"/>
      <w:lvlJc w:val="left"/>
      <w:pPr>
        <w:ind w:left="1665" w:hanging="360"/>
      </w:pPr>
      <w:rPr>
        <w:rFonts w:ascii="Courier New" w:hAnsi="Courier New" w:cs="Courier New" w:hint="default"/>
      </w:rPr>
    </w:lvl>
    <w:lvl w:ilvl="2" w:tplc="04090005" w:tentative="1">
      <w:start w:val="1"/>
      <w:numFmt w:val="bullet"/>
      <w:lvlText w:val=""/>
      <w:lvlJc w:val="left"/>
      <w:pPr>
        <w:ind w:left="2385" w:hanging="360"/>
      </w:pPr>
      <w:rPr>
        <w:rFonts w:ascii="Wingdings" w:hAnsi="Wingdings" w:hint="default"/>
      </w:rPr>
    </w:lvl>
    <w:lvl w:ilvl="3" w:tplc="04090001" w:tentative="1">
      <w:start w:val="1"/>
      <w:numFmt w:val="bullet"/>
      <w:lvlText w:val=""/>
      <w:lvlJc w:val="left"/>
      <w:pPr>
        <w:ind w:left="3105" w:hanging="360"/>
      </w:pPr>
      <w:rPr>
        <w:rFonts w:ascii="Symbol" w:hAnsi="Symbol" w:hint="default"/>
      </w:rPr>
    </w:lvl>
    <w:lvl w:ilvl="4" w:tplc="04090003" w:tentative="1">
      <w:start w:val="1"/>
      <w:numFmt w:val="bullet"/>
      <w:lvlText w:val="o"/>
      <w:lvlJc w:val="left"/>
      <w:pPr>
        <w:ind w:left="3825" w:hanging="360"/>
      </w:pPr>
      <w:rPr>
        <w:rFonts w:ascii="Courier New" w:hAnsi="Courier New" w:cs="Courier New" w:hint="default"/>
      </w:rPr>
    </w:lvl>
    <w:lvl w:ilvl="5" w:tplc="04090005" w:tentative="1">
      <w:start w:val="1"/>
      <w:numFmt w:val="bullet"/>
      <w:lvlText w:val=""/>
      <w:lvlJc w:val="left"/>
      <w:pPr>
        <w:ind w:left="4545" w:hanging="360"/>
      </w:pPr>
      <w:rPr>
        <w:rFonts w:ascii="Wingdings" w:hAnsi="Wingdings" w:hint="default"/>
      </w:rPr>
    </w:lvl>
    <w:lvl w:ilvl="6" w:tplc="04090001" w:tentative="1">
      <w:start w:val="1"/>
      <w:numFmt w:val="bullet"/>
      <w:lvlText w:val=""/>
      <w:lvlJc w:val="left"/>
      <w:pPr>
        <w:ind w:left="5265" w:hanging="360"/>
      </w:pPr>
      <w:rPr>
        <w:rFonts w:ascii="Symbol" w:hAnsi="Symbol" w:hint="default"/>
      </w:rPr>
    </w:lvl>
    <w:lvl w:ilvl="7" w:tplc="04090003" w:tentative="1">
      <w:start w:val="1"/>
      <w:numFmt w:val="bullet"/>
      <w:lvlText w:val="o"/>
      <w:lvlJc w:val="left"/>
      <w:pPr>
        <w:ind w:left="5985" w:hanging="360"/>
      </w:pPr>
      <w:rPr>
        <w:rFonts w:ascii="Courier New" w:hAnsi="Courier New" w:cs="Courier New" w:hint="default"/>
      </w:rPr>
    </w:lvl>
    <w:lvl w:ilvl="8" w:tplc="04090005" w:tentative="1">
      <w:start w:val="1"/>
      <w:numFmt w:val="bullet"/>
      <w:lvlText w:val=""/>
      <w:lvlJc w:val="left"/>
      <w:pPr>
        <w:ind w:left="6705" w:hanging="360"/>
      </w:pPr>
      <w:rPr>
        <w:rFonts w:ascii="Wingdings" w:hAnsi="Wingdings" w:hint="default"/>
      </w:rPr>
    </w:lvl>
  </w:abstractNum>
  <w:abstractNum w:abstractNumId="11" w15:restartNumberingAfterBreak="0">
    <w:nsid w:val="0F1258B7"/>
    <w:multiLevelType w:val="hybridMultilevel"/>
    <w:tmpl w:val="43E2C89C"/>
    <w:lvl w:ilvl="0" w:tplc="A40CCCE6">
      <w:start w:val="1"/>
      <w:numFmt w:val="arabicAbjad"/>
      <w:lvlText w:val="%1."/>
      <w:lvlJc w:val="left"/>
      <w:pPr>
        <w:ind w:left="643" w:hanging="360"/>
      </w:pPr>
      <w:rPr>
        <w:rFonts w:hint="default"/>
        <w:b/>
        <w:bCs/>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15:restartNumberingAfterBreak="0">
    <w:nsid w:val="0F9508BC"/>
    <w:multiLevelType w:val="hybridMultilevel"/>
    <w:tmpl w:val="52921638"/>
    <w:lvl w:ilvl="0" w:tplc="D488DCA2">
      <w:start w:val="1"/>
      <w:numFmt w:val="decimal"/>
      <w:lvlText w:val="%1."/>
      <w:lvlJc w:val="left"/>
      <w:pPr>
        <w:ind w:left="501" w:hanging="360"/>
      </w:pPr>
      <w:rPr>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3" w15:restartNumberingAfterBreak="0">
    <w:nsid w:val="0FDA5FAC"/>
    <w:multiLevelType w:val="hybridMultilevel"/>
    <w:tmpl w:val="85F4587C"/>
    <w:lvl w:ilvl="0" w:tplc="51CA3798">
      <w:start w:val="1"/>
      <w:numFmt w:val="bullet"/>
      <w:lvlText w:val=""/>
      <w:lvlJc w:val="left"/>
      <w:pPr>
        <w:ind w:left="2145" w:hanging="360"/>
      </w:pPr>
      <w:rPr>
        <w:rFonts w:ascii="Wingdings" w:hAnsi="Wingdings" w:hint="default"/>
        <w:sz w:val="28"/>
        <w:szCs w:val="12"/>
      </w:rPr>
    </w:lvl>
    <w:lvl w:ilvl="1" w:tplc="04090003" w:tentative="1">
      <w:start w:val="1"/>
      <w:numFmt w:val="bullet"/>
      <w:lvlText w:val="o"/>
      <w:lvlJc w:val="left"/>
      <w:pPr>
        <w:ind w:left="2865" w:hanging="360"/>
      </w:pPr>
      <w:rPr>
        <w:rFonts w:ascii="Courier New" w:hAnsi="Courier New" w:cs="Courier New" w:hint="default"/>
      </w:rPr>
    </w:lvl>
    <w:lvl w:ilvl="2" w:tplc="04090005" w:tentative="1">
      <w:start w:val="1"/>
      <w:numFmt w:val="bullet"/>
      <w:lvlText w:val=""/>
      <w:lvlJc w:val="left"/>
      <w:pPr>
        <w:ind w:left="3585" w:hanging="360"/>
      </w:pPr>
      <w:rPr>
        <w:rFonts w:ascii="Wingdings" w:hAnsi="Wingdings" w:hint="default"/>
      </w:rPr>
    </w:lvl>
    <w:lvl w:ilvl="3" w:tplc="04090001" w:tentative="1">
      <w:start w:val="1"/>
      <w:numFmt w:val="bullet"/>
      <w:lvlText w:val=""/>
      <w:lvlJc w:val="left"/>
      <w:pPr>
        <w:ind w:left="4305" w:hanging="360"/>
      </w:pPr>
      <w:rPr>
        <w:rFonts w:ascii="Symbol" w:hAnsi="Symbol" w:hint="default"/>
      </w:rPr>
    </w:lvl>
    <w:lvl w:ilvl="4" w:tplc="04090003" w:tentative="1">
      <w:start w:val="1"/>
      <w:numFmt w:val="bullet"/>
      <w:lvlText w:val="o"/>
      <w:lvlJc w:val="left"/>
      <w:pPr>
        <w:ind w:left="5025" w:hanging="360"/>
      </w:pPr>
      <w:rPr>
        <w:rFonts w:ascii="Courier New" w:hAnsi="Courier New" w:cs="Courier New" w:hint="default"/>
      </w:rPr>
    </w:lvl>
    <w:lvl w:ilvl="5" w:tplc="04090005" w:tentative="1">
      <w:start w:val="1"/>
      <w:numFmt w:val="bullet"/>
      <w:lvlText w:val=""/>
      <w:lvlJc w:val="left"/>
      <w:pPr>
        <w:ind w:left="5745" w:hanging="360"/>
      </w:pPr>
      <w:rPr>
        <w:rFonts w:ascii="Wingdings" w:hAnsi="Wingdings" w:hint="default"/>
      </w:rPr>
    </w:lvl>
    <w:lvl w:ilvl="6" w:tplc="04090001" w:tentative="1">
      <w:start w:val="1"/>
      <w:numFmt w:val="bullet"/>
      <w:lvlText w:val=""/>
      <w:lvlJc w:val="left"/>
      <w:pPr>
        <w:ind w:left="6465" w:hanging="360"/>
      </w:pPr>
      <w:rPr>
        <w:rFonts w:ascii="Symbol" w:hAnsi="Symbol" w:hint="default"/>
      </w:rPr>
    </w:lvl>
    <w:lvl w:ilvl="7" w:tplc="04090003" w:tentative="1">
      <w:start w:val="1"/>
      <w:numFmt w:val="bullet"/>
      <w:lvlText w:val="o"/>
      <w:lvlJc w:val="left"/>
      <w:pPr>
        <w:ind w:left="7185" w:hanging="360"/>
      </w:pPr>
      <w:rPr>
        <w:rFonts w:ascii="Courier New" w:hAnsi="Courier New" w:cs="Courier New" w:hint="default"/>
      </w:rPr>
    </w:lvl>
    <w:lvl w:ilvl="8" w:tplc="04090005" w:tentative="1">
      <w:start w:val="1"/>
      <w:numFmt w:val="bullet"/>
      <w:lvlText w:val=""/>
      <w:lvlJc w:val="left"/>
      <w:pPr>
        <w:ind w:left="7905" w:hanging="360"/>
      </w:pPr>
      <w:rPr>
        <w:rFonts w:ascii="Wingdings" w:hAnsi="Wingdings" w:hint="default"/>
      </w:rPr>
    </w:lvl>
  </w:abstractNum>
  <w:abstractNum w:abstractNumId="14" w15:restartNumberingAfterBreak="0">
    <w:nsid w:val="10275BF3"/>
    <w:multiLevelType w:val="hybridMultilevel"/>
    <w:tmpl w:val="A23A15B0"/>
    <w:lvl w:ilvl="0" w:tplc="84B6998C">
      <w:start w:val="1"/>
      <w:numFmt w:val="bullet"/>
      <w:lvlText w:val="-"/>
      <w:lvlJc w:val="left"/>
      <w:pPr>
        <w:ind w:left="1002" w:hanging="360"/>
      </w:pPr>
      <w:rPr>
        <w:rFonts w:ascii="Tahoma" w:eastAsia="Tahoma" w:hAnsi="Tahoma" w:cs="Tahoma"/>
        <w:b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15" w15:restartNumberingAfterBreak="0">
    <w:nsid w:val="148737B2"/>
    <w:multiLevelType w:val="hybridMultilevel"/>
    <w:tmpl w:val="E668E6E6"/>
    <w:lvl w:ilvl="0" w:tplc="CD0A8452">
      <w:start w:val="1"/>
      <w:numFmt w:val="upperRoman"/>
      <w:lvlText w:val="%1."/>
      <w:lvlJc w:val="left"/>
      <w:pPr>
        <w:ind w:left="885" w:hanging="360"/>
      </w:pPr>
      <w:rPr>
        <w:rFonts w:asciiTheme="majorBidi" w:hAnsiTheme="majorBidi" w:cstheme="majorBidi" w:hint="default"/>
        <w:b/>
        <w:bCs/>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16" w15:restartNumberingAfterBreak="0">
    <w:nsid w:val="14C203AA"/>
    <w:multiLevelType w:val="hybridMultilevel"/>
    <w:tmpl w:val="9C78222E"/>
    <w:lvl w:ilvl="0" w:tplc="1ADA85FA">
      <w:start w:val="1"/>
      <w:numFmt w:val="bullet"/>
      <w:lvlText w:val="-"/>
      <w:lvlJc w:val="left"/>
      <w:pPr>
        <w:ind w:left="501" w:hanging="360"/>
      </w:pPr>
      <w:rPr>
        <w:rFonts w:ascii="Arial" w:eastAsia="Arial" w:hAnsi="Arial" w:cs="Arial" w:hint="default"/>
        <w:b/>
        <w:bCs/>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7" w15:restartNumberingAfterBreak="0">
    <w:nsid w:val="14E00140"/>
    <w:multiLevelType w:val="hybridMultilevel"/>
    <w:tmpl w:val="764A7A02"/>
    <w:lvl w:ilvl="0" w:tplc="31D88DE4">
      <w:start w:val="1"/>
      <w:numFmt w:val="bullet"/>
      <w:lvlText w:val=""/>
      <w:lvlJc w:val="left"/>
      <w:pPr>
        <w:ind w:left="720" w:hanging="360"/>
      </w:pPr>
      <w:rPr>
        <w:rFonts w:ascii="Wingdings" w:hAnsi="Wingdings" w:hint="default"/>
        <w:b w:val="0"/>
        <w:bCs w:val="0"/>
        <w:i w:val="0"/>
        <w:strike w:val="0"/>
        <w:dstrike w:val="0"/>
        <w:color w:val="000000"/>
        <w:sz w:val="28"/>
        <w:szCs w:val="28"/>
        <w:u w:val="none" w:color="000000"/>
        <w:bdr w:val="none" w:sz="0" w:space="0" w:color="auto"/>
        <w:shd w:val="clear" w:color="auto" w:fill="auto"/>
        <w:vertAlign w:val="baseline"/>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60A2336"/>
    <w:multiLevelType w:val="hybridMultilevel"/>
    <w:tmpl w:val="924CEC02"/>
    <w:lvl w:ilvl="0" w:tplc="B1C6AEDE">
      <w:start w:val="1"/>
      <w:numFmt w:val="decimal"/>
      <w:lvlText w:val="%1."/>
      <w:lvlJc w:val="left"/>
      <w:pPr>
        <w:ind w:left="927" w:hanging="360"/>
      </w:pPr>
      <w:rPr>
        <w:b/>
        <w:bCs/>
        <w:lang w:bidi="ar-SA"/>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15:restartNumberingAfterBreak="0">
    <w:nsid w:val="18C20A4D"/>
    <w:multiLevelType w:val="hybridMultilevel"/>
    <w:tmpl w:val="9C981ACC"/>
    <w:lvl w:ilvl="0" w:tplc="912CB962">
      <w:start w:val="1"/>
      <w:numFmt w:val="decimal"/>
      <w:lvlText w:val="%1."/>
      <w:lvlJc w:val="left"/>
      <w:pPr>
        <w:ind w:left="690"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0" w15:restartNumberingAfterBreak="0">
    <w:nsid w:val="1A5726A3"/>
    <w:multiLevelType w:val="hybridMultilevel"/>
    <w:tmpl w:val="07E8CB88"/>
    <w:lvl w:ilvl="0" w:tplc="95847DAE">
      <w:start w:val="1"/>
      <w:numFmt w:val="bullet"/>
      <w:lvlText w:val="-"/>
      <w:lvlJc w:val="left"/>
      <w:pPr>
        <w:ind w:left="1068" w:hanging="360"/>
      </w:pPr>
      <w:rPr>
        <w:rFonts w:ascii="Tahoma" w:eastAsia="Tahoma" w:hAnsi="Tahoma" w:cs="Tahoma"/>
        <w:b/>
        <w:bCs/>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21" w15:restartNumberingAfterBreak="0">
    <w:nsid w:val="1CAA6917"/>
    <w:multiLevelType w:val="hybridMultilevel"/>
    <w:tmpl w:val="E9F4C6C6"/>
    <w:lvl w:ilvl="0" w:tplc="1ADA85FA">
      <w:start w:val="1"/>
      <w:numFmt w:val="bullet"/>
      <w:lvlText w:val="-"/>
      <w:lvlJc w:val="left"/>
      <w:pPr>
        <w:ind w:left="810" w:hanging="360"/>
      </w:pPr>
      <w:rPr>
        <w:rFonts w:ascii="Arial" w:eastAsia="Arial" w:hAnsi="Arial" w:cs="Arial" w:hint="default"/>
        <w:b/>
        <w:bCs/>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2" w15:restartNumberingAfterBreak="0">
    <w:nsid w:val="1D7B37BD"/>
    <w:multiLevelType w:val="hybridMultilevel"/>
    <w:tmpl w:val="C532A710"/>
    <w:lvl w:ilvl="0" w:tplc="682CE3B8">
      <w:start w:val="1"/>
      <w:numFmt w:val="decimal"/>
      <w:lvlText w:val="%1."/>
      <w:lvlJc w:val="left"/>
      <w:pPr>
        <w:ind w:left="585" w:hanging="360"/>
      </w:pPr>
      <w:rPr>
        <w:rFonts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23" w15:restartNumberingAfterBreak="0">
    <w:nsid w:val="1D921921"/>
    <w:multiLevelType w:val="hybridMultilevel"/>
    <w:tmpl w:val="A036AD66"/>
    <w:lvl w:ilvl="0" w:tplc="A0848406">
      <w:start w:val="1"/>
      <w:numFmt w:val="arabicAlpha"/>
      <w:lvlText w:val="%1."/>
      <w:lvlJc w:val="left"/>
      <w:pPr>
        <w:ind w:left="501" w:hanging="360"/>
      </w:pPr>
      <w:rPr>
        <w:rFonts w:hint="default"/>
        <w:b/>
        <w:bCs/>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4" w15:restartNumberingAfterBreak="0">
    <w:nsid w:val="20DC3DF8"/>
    <w:multiLevelType w:val="hybridMultilevel"/>
    <w:tmpl w:val="55CAC19C"/>
    <w:lvl w:ilvl="0" w:tplc="FF42270C">
      <w:start w:val="1"/>
      <w:numFmt w:val="bullet"/>
      <w:lvlText w:val=""/>
      <w:lvlJc w:val="left"/>
      <w:pPr>
        <w:ind w:left="1002" w:hanging="360"/>
      </w:pPr>
      <w:rPr>
        <w:rFonts w:ascii="Wingdings" w:hAnsi="Wingdings" w:hint="default"/>
        <w:sz w:val="28"/>
        <w:szCs w:val="28"/>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25" w15:restartNumberingAfterBreak="0">
    <w:nsid w:val="22222888"/>
    <w:multiLevelType w:val="hybridMultilevel"/>
    <w:tmpl w:val="91420BC2"/>
    <w:lvl w:ilvl="0" w:tplc="92B48D1A">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6" w15:restartNumberingAfterBreak="0">
    <w:nsid w:val="222D4973"/>
    <w:multiLevelType w:val="hybridMultilevel"/>
    <w:tmpl w:val="44443E32"/>
    <w:lvl w:ilvl="0" w:tplc="F0F0E492">
      <w:start w:val="1"/>
      <w:numFmt w:val="arabicAbjad"/>
      <w:lvlText w:val="%1."/>
      <w:lvlJc w:val="left"/>
      <w:pPr>
        <w:ind w:left="501" w:hanging="360"/>
      </w:pPr>
      <w:rPr>
        <w:rFonts w:hint="default"/>
      </w:rPr>
    </w:lvl>
    <w:lvl w:ilvl="1" w:tplc="04090019" w:tentative="1">
      <w:start w:val="1"/>
      <w:numFmt w:val="lowerLetter"/>
      <w:lvlText w:val="%2."/>
      <w:lvlJc w:val="left"/>
      <w:pPr>
        <w:ind w:left="1504" w:hanging="360"/>
      </w:pPr>
    </w:lvl>
    <w:lvl w:ilvl="2" w:tplc="0409001B" w:tentative="1">
      <w:start w:val="1"/>
      <w:numFmt w:val="lowerRoman"/>
      <w:lvlText w:val="%3."/>
      <w:lvlJc w:val="right"/>
      <w:pPr>
        <w:ind w:left="2224" w:hanging="180"/>
      </w:pPr>
    </w:lvl>
    <w:lvl w:ilvl="3" w:tplc="0409000F" w:tentative="1">
      <w:start w:val="1"/>
      <w:numFmt w:val="decimal"/>
      <w:lvlText w:val="%4."/>
      <w:lvlJc w:val="left"/>
      <w:pPr>
        <w:ind w:left="2944" w:hanging="360"/>
      </w:pPr>
    </w:lvl>
    <w:lvl w:ilvl="4" w:tplc="04090019" w:tentative="1">
      <w:start w:val="1"/>
      <w:numFmt w:val="lowerLetter"/>
      <w:lvlText w:val="%5."/>
      <w:lvlJc w:val="left"/>
      <w:pPr>
        <w:ind w:left="3664" w:hanging="360"/>
      </w:pPr>
    </w:lvl>
    <w:lvl w:ilvl="5" w:tplc="0409001B" w:tentative="1">
      <w:start w:val="1"/>
      <w:numFmt w:val="lowerRoman"/>
      <w:lvlText w:val="%6."/>
      <w:lvlJc w:val="right"/>
      <w:pPr>
        <w:ind w:left="4384" w:hanging="180"/>
      </w:pPr>
    </w:lvl>
    <w:lvl w:ilvl="6" w:tplc="0409000F" w:tentative="1">
      <w:start w:val="1"/>
      <w:numFmt w:val="decimal"/>
      <w:lvlText w:val="%7."/>
      <w:lvlJc w:val="left"/>
      <w:pPr>
        <w:ind w:left="5104" w:hanging="360"/>
      </w:pPr>
    </w:lvl>
    <w:lvl w:ilvl="7" w:tplc="04090019" w:tentative="1">
      <w:start w:val="1"/>
      <w:numFmt w:val="lowerLetter"/>
      <w:lvlText w:val="%8."/>
      <w:lvlJc w:val="left"/>
      <w:pPr>
        <w:ind w:left="5824" w:hanging="360"/>
      </w:pPr>
    </w:lvl>
    <w:lvl w:ilvl="8" w:tplc="0409001B" w:tentative="1">
      <w:start w:val="1"/>
      <w:numFmt w:val="lowerRoman"/>
      <w:lvlText w:val="%9."/>
      <w:lvlJc w:val="right"/>
      <w:pPr>
        <w:ind w:left="6544" w:hanging="180"/>
      </w:pPr>
    </w:lvl>
  </w:abstractNum>
  <w:abstractNum w:abstractNumId="27" w15:restartNumberingAfterBreak="0">
    <w:nsid w:val="226D604C"/>
    <w:multiLevelType w:val="hybridMultilevel"/>
    <w:tmpl w:val="2FBA3796"/>
    <w:lvl w:ilvl="0" w:tplc="040C0003">
      <w:start w:val="1"/>
      <w:numFmt w:val="bullet"/>
      <w:lvlText w:val="o"/>
      <w:lvlJc w:val="left"/>
      <w:pPr>
        <w:ind w:left="718" w:hanging="360"/>
      </w:pPr>
      <w:rPr>
        <w:rFonts w:ascii="Courier New" w:hAnsi="Courier New" w:cs="Courier New"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8" w15:restartNumberingAfterBreak="0">
    <w:nsid w:val="22A83B5F"/>
    <w:multiLevelType w:val="hybridMultilevel"/>
    <w:tmpl w:val="C5BA230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65951A2"/>
    <w:multiLevelType w:val="hybridMultilevel"/>
    <w:tmpl w:val="CA06EAFA"/>
    <w:lvl w:ilvl="0" w:tplc="47E2341E">
      <w:start w:val="1"/>
      <w:numFmt w:val="arabicAlpha"/>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0" w15:restartNumberingAfterBreak="0">
    <w:nsid w:val="27924639"/>
    <w:multiLevelType w:val="hybridMultilevel"/>
    <w:tmpl w:val="88849860"/>
    <w:lvl w:ilvl="0" w:tplc="36F01658">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9765507"/>
    <w:multiLevelType w:val="hybridMultilevel"/>
    <w:tmpl w:val="0FB01940"/>
    <w:lvl w:ilvl="0" w:tplc="04090011">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2" w15:restartNumberingAfterBreak="0">
    <w:nsid w:val="2A9A14C4"/>
    <w:multiLevelType w:val="hybridMultilevel"/>
    <w:tmpl w:val="B33215BE"/>
    <w:lvl w:ilvl="0" w:tplc="04090011">
      <w:start w:val="1"/>
      <w:numFmt w:val="decimal"/>
      <w:lvlText w:val="%1)"/>
      <w:lvlJc w:val="left"/>
      <w:pPr>
        <w:ind w:left="600" w:hanging="360"/>
      </w:pPr>
      <w:rPr>
        <w:rFonts w:hint="default"/>
        <w:b/>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33" w15:restartNumberingAfterBreak="0">
    <w:nsid w:val="2AE4398A"/>
    <w:multiLevelType w:val="hybridMultilevel"/>
    <w:tmpl w:val="C8B0A73C"/>
    <w:lvl w:ilvl="0" w:tplc="211C9530">
      <w:start w:val="1"/>
      <w:numFmt w:val="arabicAbjad"/>
      <w:lvlText w:val="%1-"/>
      <w:lvlJc w:val="center"/>
      <w:pPr>
        <w:ind w:left="1438" w:hanging="360"/>
      </w:pPr>
      <w:rPr>
        <w:rFonts w:hint="default"/>
      </w:rPr>
    </w:lvl>
    <w:lvl w:ilvl="1" w:tplc="04090019" w:tentative="1">
      <w:start w:val="1"/>
      <w:numFmt w:val="lowerLetter"/>
      <w:lvlText w:val="%2."/>
      <w:lvlJc w:val="left"/>
      <w:pPr>
        <w:ind w:left="2158" w:hanging="360"/>
      </w:pPr>
    </w:lvl>
    <w:lvl w:ilvl="2" w:tplc="0409001B" w:tentative="1">
      <w:start w:val="1"/>
      <w:numFmt w:val="lowerRoman"/>
      <w:lvlText w:val="%3."/>
      <w:lvlJc w:val="right"/>
      <w:pPr>
        <w:ind w:left="2878" w:hanging="180"/>
      </w:pPr>
    </w:lvl>
    <w:lvl w:ilvl="3" w:tplc="0409000F" w:tentative="1">
      <w:start w:val="1"/>
      <w:numFmt w:val="decimal"/>
      <w:lvlText w:val="%4."/>
      <w:lvlJc w:val="left"/>
      <w:pPr>
        <w:ind w:left="3598" w:hanging="360"/>
      </w:pPr>
    </w:lvl>
    <w:lvl w:ilvl="4" w:tplc="04090019" w:tentative="1">
      <w:start w:val="1"/>
      <w:numFmt w:val="lowerLetter"/>
      <w:lvlText w:val="%5."/>
      <w:lvlJc w:val="left"/>
      <w:pPr>
        <w:ind w:left="4318" w:hanging="360"/>
      </w:pPr>
    </w:lvl>
    <w:lvl w:ilvl="5" w:tplc="0409001B" w:tentative="1">
      <w:start w:val="1"/>
      <w:numFmt w:val="lowerRoman"/>
      <w:lvlText w:val="%6."/>
      <w:lvlJc w:val="right"/>
      <w:pPr>
        <w:ind w:left="5038" w:hanging="180"/>
      </w:pPr>
    </w:lvl>
    <w:lvl w:ilvl="6" w:tplc="0409000F" w:tentative="1">
      <w:start w:val="1"/>
      <w:numFmt w:val="decimal"/>
      <w:lvlText w:val="%7."/>
      <w:lvlJc w:val="left"/>
      <w:pPr>
        <w:ind w:left="5758" w:hanging="360"/>
      </w:pPr>
    </w:lvl>
    <w:lvl w:ilvl="7" w:tplc="04090019" w:tentative="1">
      <w:start w:val="1"/>
      <w:numFmt w:val="lowerLetter"/>
      <w:lvlText w:val="%8."/>
      <w:lvlJc w:val="left"/>
      <w:pPr>
        <w:ind w:left="6478" w:hanging="360"/>
      </w:pPr>
    </w:lvl>
    <w:lvl w:ilvl="8" w:tplc="0409001B" w:tentative="1">
      <w:start w:val="1"/>
      <w:numFmt w:val="lowerRoman"/>
      <w:lvlText w:val="%9."/>
      <w:lvlJc w:val="right"/>
      <w:pPr>
        <w:ind w:left="7198" w:hanging="180"/>
      </w:pPr>
    </w:lvl>
  </w:abstractNum>
  <w:abstractNum w:abstractNumId="34" w15:restartNumberingAfterBreak="0">
    <w:nsid w:val="2D043D7D"/>
    <w:multiLevelType w:val="hybridMultilevel"/>
    <w:tmpl w:val="5DB44D4E"/>
    <w:lvl w:ilvl="0" w:tplc="1C30ADB4">
      <w:start w:val="1"/>
      <w:numFmt w:val="arabicAlpha"/>
      <w:lvlText w:val="%1-"/>
      <w:lvlJc w:val="center"/>
      <w:pPr>
        <w:ind w:left="501" w:hanging="360"/>
      </w:pPr>
      <w:rPr>
        <w:b/>
        <w:bCs/>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5" w15:restartNumberingAfterBreak="0">
    <w:nsid w:val="2ED13ED8"/>
    <w:multiLevelType w:val="hybridMultilevel"/>
    <w:tmpl w:val="619E60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ED25B6E"/>
    <w:multiLevelType w:val="hybridMultilevel"/>
    <w:tmpl w:val="7EAC073A"/>
    <w:lvl w:ilvl="0" w:tplc="181A060C">
      <w:start w:val="5"/>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2EF80BFE"/>
    <w:multiLevelType w:val="hybridMultilevel"/>
    <w:tmpl w:val="26B2FAD2"/>
    <w:lvl w:ilvl="0" w:tplc="A4A01814">
      <w:start w:val="1"/>
      <w:numFmt w:val="decimal"/>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38" w15:restartNumberingAfterBreak="0">
    <w:nsid w:val="2F0B74DB"/>
    <w:multiLevelType w:val="hybridMultilevel"/>
    <w:tmpl w:val="57B6720A"/>
    <w:lvl w:ilvl="0" w:tplc="85C41606">
      <w:start w:val="1"/>
      <w:numFmt w:val="arabicAbjad"/>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F7312C0"/>
    <w:multiLevelType w:val="hybridMultilevel"/>
    <w:tmpl w:val="AE2681CE"/>
    <w:lvl w:ilvl="0" w:tplc="C4BA8A5E">
      <w:start w:val="1"/>
      <w:numFmt w:val="decimal"/>
      <w:lvlText w:val="%1."/>
      <w:lvlJc w:val="left"/>
      <w:pPr>
        <w:ind w:left="718" w:hanging="360"/>
      </w:pPr>
      <w:rPr>
        <w:sz w:val="28"/>
        <w:szCs w:val="28"/>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40" w15:restartNumberingAfterBreak="0">
    <w:nsid w:val="2FE10D4A"/>
    <w:multiLevelType w:val="hybridMultilevel"/>
    <w:tmpl w:val="8FB0D388"/>
    <w:lvl w:ilvl="0" w:tplc="0409000F">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41" w15:restartNumberingAfterBreak="0">
    <w:nsid w:val="3071185C"/>
    <w:multiLevelType w:val="hybridMultilevel"/>
    <w:tmpl w:val="8F065B5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329A0A78"/>
    <w:multiLevelType w:val="hybridMultilevel"/>
    <w:tmpl w:val="CEDA1E74"/>
    <w:lvl w:ilvl="0" w:tplc="8E283F14">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43" w15:restartNumberingAfterBreak="0">
    <w:nsid w:val="334F0C2C"/>
    <w:multiLevelType w:val="hybridMultilevel"/>
    <w:tmpl w:val="55FAC1F8"/>
    <w:lvl w:ilvl="0" w:tplc="51CA3798">
      <w:start w:val="1"/>
      <w:numFmt w:val="bullet"/>
      <w:lvlText w:val=""/>
      <w:lvlJc w:val="left"/>
      <w:pPr>
        <w:ind w:left="718" w:hanging="360"/>
      </w:pPr>
      <w:rPr>
        <w:rFonts w:ascii="Wingdings" w:hAnsi="Wingdings" w:hint="default"/>
        <w:sz w:val="28"/>
        <w:szCs w:val="12"/>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4" w15:restartNumberingAfterBreak="0">
    <w:nsid w:val="341E191B"/>
    <w:multiLevelType w:val="hybridMultilevel"/>
    <w:tmpl w:val="BFF6C93E"/>
    <w:lvl w:ilvl="0" w:tplc="BFCCA720">
      <w:start w:val="1"/>
      <w:numFmt w:val="arabicAlpha"/>
      <w:lvlText w:val="%1-"/>
      <w:lvlJc w:val="center"/>
      <w:pPr>
        <w:ind w:left="900" w:hanging="360"/>
      </w:pPr>
      <w:rPr>
        <w:b/>
        <w:bCs/>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45" w15:restartNumberingAfterBreak="0">
    <w:nsid w:val="35122CD8"/>
    <w:multiLevelType w:val="hybridMultilevel"/>
    <w:tmpl w:val="C2B88B10"/>
    <w:lvl w:ilvl="0" w:tplc="5FAE0440">
      <w:start w:val="1"/>
      <w:numFmt w:val="upperRoman"/>
      <w:lvlText w:val="%1."/>
      <w:lvlJc w:val="left"/>
      <w:pPr>
        <w:ind w:left="885" w:hanging="360"/>
      </w:pPr>
      <w:rPr>
        <w:rFonts w:ascii="Times New Roman" w:hAnsi="Times New Roman" w:cs="Times New Roman" w:hint="default"/>
        <w:b/>
        <w:bCs/>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46" w15:restartNumberingAfterBreak="0">
    <w:nsid w:val="37144424"/>
    <w:multiLevelType w:val="hybridMultilevel"/>
    <w:tmpl w:val="EA4CF6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73642DA"/>
    <w:multiLevelType w:val="hybridMultilevel"/>
    <w:tmpl w:val="5F5A60E0"/>
    <w:lvl w:ilvl="0" w:tplc="ED3CC2B2">
      <w:numFmt w:val="bullet"/>
      <w:lvlText w:val="-"/>
      <w:lvlJc w:val="left"/>
      <w:pPr>
        <w:ind w:left="1068" w:hanging="360"/>
      </w:pPr>
      <w:rPr>
        <w:rFonts w:ascii="Simplified Arabic" w:eastAsiaTheme="minorHAnsi" w:hAnsi="Simplified Arabic" w:cs="Simplified Arabic"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48" w15:restartNumberingAfterBreak="0">
    <w:nsid w:val="3B296697"/>
    <w:multiLevelType w:val="hybridMultilevel"/>
    <w:tmpl w:val="A036AD66"/>
    <w:lvl w:ilvl="0" w:tplc="A0848406">
      <w:start w:val="1"/>
      <w:numFmt w:val="arabicAlpha"/>
      <w:lvlText w:val="%1."/>
      <w:lvlJc w:val="left"/>
      <w:pPr>
        <w:ind w:left="501" w:hanging="360"/>
      </w:pPr>
      <w:rPr>
        <w:rFonts w:hint="default"/>
        <w:b/>
        <w:bCs/>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49" w15:restartNumberingAfterBreak="0">
    <w:nsid w:val="3B2B1536"/>
    <w:multiLevelType w:val="hybridMultilevel"/>
    <w:tmpl w:val="0A2A3208"/>
    <w:lvl w:ilvl="0" w:tplc="8E283F14">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50" w15:restartNumberingAfterBreak="0">
    <w:nsid w:val="3D175589"/>
    <w:multiLevelType w:val="hybridMultilevel"/>
    <w:tmpl w:val="49F0F876"/>
    <w:lvl w:ilvl="0" w:tplc="ED3CC2B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3DC55CF7"/>
    <w:multiLevelType w:val="hybridMultilevel"/>
    <w:tmpl w:val="7D70A460"/>
    <w:lvl w:ilvl="0" w:tplc="8E283F14">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52" w15:restartNumberingAfterBreak="0">
    <w:nsid w:val="3DEF3031"/>
    <w:multiLevelType w:val="hybridMultilevel"/>
    <w:tmpl w:val="E8F0C8F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3FAA2F49"/>
    <w:multiLevelType w:val="hybridMultilevel"/>
    <w:tmpl w:val="1222DF08"/>
    <w:lvl w:ilvl="0" w:tplc="DB1EB342">
      <w:start w:val="1"/>
      <w:numFmt w:val="arabicAbjad"/>
      <w:lvlText w:val="%1-"/>
      <w:lvlJc w:val="center"/>
      <w:pPr>
        <w:ind w:left="785" w:hanging="360"/>
      </w:pPr>
      <w:rPr>
        <w:rFonts w:hint="default"/>
        <w:b/>
        <w:bCs/>
      </w:rPr>
    </w:lvl>
    <w:lvl w:ilvl="1" w:tplc="04090019" w:tentative="1">
      <w:start w:val="1"/>
      <w:numFmt w:val="lowerLetter"/>
      <w:lvlText w:val="%2."/>
      <w:lvlJc w:val="left"/>
      <w:pPr>
        <w:ind w:left="1221" w:hanging="360"/>
      </w:pPr>
    </w:lvl>
    <w:lvl w:ilvl="2" w:tplc="0409001B" w:tentative="1">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4" w15:restartNumberingAfterBreak="0">
    <w:nsid w:val="3FDD491B"/>
    <w:multiLevelType w:val="hybridMultilevel"/>
    <w:tmpl w:val="E9201BCA"/>
    <w:lvl w:ilvl="0" w:tplc="51CA3798">
      <w:start w:val="1"/>
      <w:numFmt w:val="bullet"/>
      <w:lvlText w:val=""/>
      <w:lvlJc w:val="left"/>
      <w:pPr>
        <w:ind w:left="720" w:hanging="360"/>
      </w:pPr>
      <w:rPr>
        <w:rFonts w:ascii="Wingdings" w:hAnsi="Wingdings" w:hint="default"/>
        <w:sz w:val="28"/>
        <w:szCs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14F280F"/>
    <w:multiLevelType w:val="hybridMultilevel"/>
    <w:tmpl w:val="D5C2FA84"/>
    <w:lvl w:ilvl="0" w:tplc="4C827D72">
      <w:start w:val="1"/>
      <w:numFmt w:val="arabicAbjad"/>
      <w:lvlText w:val="%1."/>
      <w:lvlJc w:val="left"/>
      <w:pPr>
        <w:ind w:left="1221" w:hanging="360"/>
      </w:pPr>
      <w:rPr>
        <w:rFonts w:hint="default"/>
        <w:b/>
        <w:bCs/>
      </w:rPr>
    </w:lvl>
    <w:lvl w:ilvl="1" w:tplc="04090019" w:tentative="1">
      <w:start w:val="1"/>
      <w:numFmt w:val="lowerLetter"/>
      <w:lvlText w:val="%2."/>
      <w:lvlJc w:val="left"/>
      <w:pPr>
        <w:ind w:left="1941" w:hanging="360"/>
      </w:pPr>
    </w:lvl>
    <w:lvl w:ilvl="2" w:tplc="0409001B" w:tentative="1">
      <w:start w:val="1"/>
      <w:numFmt w:val="lowerRoman"/>
      <w:lvlText w:val="%3."/>
      <w:lvlJc w:val="right"/>
      <w:pPr>
        <w:ind w:left="2661" w:hanging="180"/>
      </w:pPr>
    </w:lvl>
    <w:lvl w:ilvl="3" w:tplc="0409000F" w:tentative="1">
      <w:start w:val="1"/>
      <w:numFmt w:val="decimal"/>
      <w:lvlText w:val="%4."/>
      <w:lvlJc w:val="left"/>
      <w:pPr>
        <w:ind w:left="3381" w:hanging="360"/>
      </w:pPr>
    </w:lvl>
    <w:lvl w:ilvl="4" w:tplc="04090019" w:tentative="1">
      <w:start w:val="1"/>
      <w:numFmt w:val="lowerLetter"/>
      <w:lvlText w:val="%5."/>
      <w:lvlJc w:val="left"/>
      <w:pPr>
        <w:ind w:left="4101" w:hanging="360"/>
      </w:pPr>
    </w:lvl>
    <w:lvl w:ilvl="5" w:tplc="0409001B" w:tentative="1">
      <w:start w:val="1"/>
      <w:numFmt w:val="lowerRoman"/>
      <w:lvlText w:val="%6."/>
      <w:lvlJc w:val="right"/>
      <w:pPr>
        <w:ind w:left="4821" w:hanging="180"/>
      </w:pPr>
    </w:lvl>
    <w:lvl w:ilvl="6" w:tplc="0409000F" w:tentative="1">
      <w:start w:val="1"/>
      <w:numFmt w:val="decimal"/>
      <w:lvlText w:val="%7."/>
      <w:lvlJc w:val="left"/>
      <w:pPr>
        <w:ind w:left="5541" w:hanging="360"/>
      </w:pPr>
    </w:lvl>
    <w:lvl w:ilvl="7" w:tplc="04090019" w:tentative="1">
      <w:start w:val="1"/>
      <w:numFmt w:val="lowerLetter"/>
      <w:lvlText w:val="%8."/>
      <w:lvlJc w:val="left"/>
      <w:pPr>
        <w:ind w:left="6261" w:hanging="360"/>
      </w:pPr>
    </w:lvl>
    <w:lvl w:ilvl="8" w:tplc="0409001B" w:tentative="1">
      <w:start w:val="1"/>
      <w:numFmt w:val="lowerRoman"/>
      <w:lvlText w:val="%9."/>
      <w:lvlJc w:val="right"/>
      <w:pPr>
        <w:ind w:left="6981" w:hanging="180"/>
      </w:pPr>
    </w:lvl>
  </w:abstractNum>
  <w:abstractNum w:abstractNumId="56" w15:restartNumberingAfterBreak="0">
    <w:nsid w:val="41701705"/>
    <w:multiLevelType w:val="hybridMultilevel"/>
    <w:tmpl w:val="D94AAC04"/>
    <w:lvl w:ilvl="0" w:tplc="84B6998C">
      <w:start w:val="1"/>
      <w:numFmt w:val="bullet"/>
      <w:lvlText w:val="-"/>
      <w:lvlJc w:val="left"/>
      <w:pPr>
        <w:ind w:left="720" w:hanging="360"/>
      </w:pPr>
      <w:rPr>
        <w:rFonts w:ascii="Tahoma" w:eastAsia="Tahoma" w:hAnsi="Tahoma" w:cs="Tahoma"/>
        <w:b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1A51296"/>
    <w:multiLevelType w:val="hybridMultilevel"/>
    <w:tmpl w:val="56E05570"/>
    <w:lvl w:ilvl="0" w:tplc="2EC8FE8C">
      <w:start w:val="1"/>
      <w:numFmt w:val="bullet"/>
      <w:lvlText w:val="o"/>
      <w:lvlJc w:val="left"/>
      <w:pPr>
        <w:ind w:left="900" w:hanging="360"/>
      </w:pPr>
      <w:rPr>
        <w:rFonts w:ascii="Courier New" w:hAnsi="Courier New" w:cs="Courier New" w:hint="default"/>
        <w:b w:val="0"/>
        <w:bCs w:val="0"/>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58" w15:restartNumberingAfterBreak="0">
    <w:nsid w:val="41F64A97"/>
    <w:multiLevelType w:val="hybridMultilevel"/>
    <w:tmpl w:val="F016FB2E"/>
    <w:lvl w:ilvl="0" w:tplc="04090001">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AA561550">
      <w:start w:val="1"/>
      <w:numFmt w:val="bullet"/>
      <w:lvlText w:val=""/>
      <w:lvlJc w:val="left"/>
      <w:pPr>
        <w:ind w:left="927" w:hanging="360"/>
      </w:pPr>
      <w:rPr>
        <w:rFonts w:ascii="Symbol" w:hAnsi="Symbol" w:hint="default"/>
        <w:b w:val="0"/>
        <w:bCs w:val="0"/>
        <w:sz w:val="28"/>
        <w:szCs w:val="28"/>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2E5197B"/>
    <w:multiLevelType w:val="hybridMultilevel"/>
    <w:tmpl w:val="E506D0AA"/>
    <w:lvl w:ilvl="0" w:tplc="0D2CB50E">
      <w:start w:val="1"/>
      <w:numFmt w:val="upperRoman"/>
      <w:lvlText w:val="%1."/>
      <w:lvlJc w:val="left"/>
      <w:pPr>
        <w:ind w:left="1215"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3B534C1"/>
    <w:multiLevelType w:val="hybridMultilevel"/>
    <w:tmpl w:val="2E061818"/>
    <w:lvl w:ilvl="0" w:tplc="51CA3798">
      <w:start w:val="1"/>
      <w:numFmt w:val="bullet"/>
      <w:lvlText w:val=""/>
      <w:lvlJc w:val="left"/>
      <w:pPr>
        <w:ind w:left="900" w:hanging="360"/>
      </w:pPr>
      <w:rPr>
        <w:rFonts w:ascii="Wingdings" w:hAnsi="Wingdings" w:hint="default"/>
        <w:sz w:val="28"/>
        <w:szCs w:val="12"/>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61" w15:restartNumberingAfterBreak="0">
    <w:nsid w:val="44D13B3A"/>
    <w:multiLevelType w:val="hybridMultilevel"/>
    <w:tmpl w:val="DA72D96C"/>
    <w:lvl w:ilvl="0" w:tplc="90EE5CB4">
      <w:start w:val="1"/>
      <w:numFmt w:val="decimal"/>
      <w:lvlText w:val="%1."/>
      <w:lvlJc w:val="left"/>
      <w:pPr>
        <w:ind w:left="927"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44D324A9"/>
    <w:multiLevelType w:val="hybridMultilevel"/>
    <w:tmpl w:val="541888B6"/>
    <w:lvl w:ilvl="0" w:tplc="2F6E0E42">
      <w:start w:val="1"/>
      <w:numFmt w:val="decimal"/>
      <w:lvlText w:val="%1."/>
      <w:lvlJc w:val="left"/>
      <w:pPr>
        <w:ind w:left="585" w:hanging="360"/>
      </w:pPr>
      <w:rPr>
        <w:rFonts w:cs="Arial" w:hint="default"/>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63" w15:restartNumberingAfterBreak="0">
    <w:nsid w:val="45853B49"/>
    <w:multiLevelType w:val="hybridMultilevel"/>
    <w:tmpl w:val="0B841E3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15:restartNumberingAfterBreak="0">
    <w:nsid w:val="46CB2E92"/>
    <w:multiLevelType w:val="hybridMultilevel"/>
    <w:tmpl w:val="34BC7CEC"/>
    <w:lvl w:ilvl="0" w:tplc="956E3824">
      <w:start w:val="1"/>
      <w:numFmt w:val="decimal"/>
      <w:lvlText w:val="%1."/>
      <w:lvlJc w:val="left"/>
      <w:pPr>
        <w:ind w:left="1440" w:hanging="36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5" w15:restartNumberingAfterBreak="0">
    <w:nsid w:val="4A197476"/>
    <w:multiLevelType w:val="hybridMultilevel"/>
    <w:tmpl w:val="B6021700"/>
    <w:lvl w:ilvl="0" w:tplc="C57003CC">
      <w:start w:val="1"/>
      <w:numFmt w:val="decimal"/>
      <w:lvlText w:val="%1."/>
      <w:lvlJc w:val="left"/>
      <w:pPr>
        <w:ind w:left="720"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C226696"/>
    <w:multiLevelType w:val="hybridMultilevel"/>
    <w:tmpl w:val="389649F4"/>
    <w:lvl w:ilvl="0" w:tplc="99C6DB30">
      <w:start w:val="1"/>
      <w:numFmt w:val="bullet"/>
      <w:lvlText w:val="-"/>
      <w:lvlJc w:val="left"/>
      <w:pPr>
        <w:ind w:left="720" w:hanging="360"/>
      </w:pPr>
      <w:rPr>
        <w:rFonts w:ascii="Arial" w:eastAsia="Arial" w:hAnsi="Arial" w:cs="Arial" w:hint="default"/>
        <w:b w:val="0"/>
        <w:bCs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4E815F68"/>
    <w:multiLevelType w:val="hybridMultilevel"/>
    <w:tmpl w:val="CC7C3F76"/>
    <w:lvl w:ilvl="0" w:tplc="08FC1188">
      <w:start w:val="1"/>
      <w:numFmt w:val="bullet"/>
      <w:lvlText w:val="-"/>
      <w:lvlJc w:val="left"/>
      <w:pPr>
        <w:ind w:left="360" w:hanging="360"/>
      </w:pPr>
      <w:rPr>
        <w:rFonts w:ascii="Arial" w:eastAsia="Arial" w:hAnsi="Arial" w:cs="Arial" w:hint="default"/>
        <w:b/>
        <w:bCs/>
        <w:i w:val="0"/>
        <w:strike w:val="0"/>
        <w:dstrike w:val="0"/>
        <w:color w:val="000000"/>
        <w:sz w:val="34"/>
        <w:szCs w:val="34"/>
        <w:u w:val="none" w:color="000000"/>
        <w:bdr w:val="none" w:sz="0" w:space="0" w:color="auto"/>
        <w:shd w:val="clear" w:color="auto" w:fill="auto"/>
        <w:vertAlign w:val="baseline"/>
        <w:lang w:bidi="ar-SA"/>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4EB07497"/>
    <w:multiLevelType w:val="hybridMultilevel"/>
    <w:tmpl w:val="ADEE35B4"/>
    <w:lvl w:ilvl="0" w:tplc="51CA3798">
      <w:start w:val="1"/>
      <w:numFmt w:val="bullet"/>
      <w:lvlText w:val=""/>
      <w:lvlJc w:val="left"/>
      <w:pPr>
        <w:ind w:left="859" w:hanging="360"/>
      </w:pPr>
      <w:rPr>
        <w:rFonts w:ascii="Wingdings" w:hAnsi="Wingdings" w:hint="default"/>
        <w:sz w:val="28"/>
        <w:szCs w:val="12"/>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69" w15:restartNumberingAfterBreak="0">
    <w:nsid w:val="4EC51073"/>
    <w:multiLevelType w:val="hybridMultilevel"/>
    <w:tmpl w:val="6992A7B4"/>
    <w:lvl w:ilvl="0" w:tplc="51CA3798">
      <w:start w:val="1"/>
      <w:numFmt w:val="bullet"/>
      <w:lvlText w:val=""/>
      <w:lvlJc w:val="left"/>
      <w:pPr>
        <w:ind w:left="1620" w:hanging="360"/>
      </w:pPr>
      <w:rPr>
        <w:rFonts w:ascii="Wingdings" w:hAnsi="Wingdings" w:hint="default"/>
        <w:sz w:val="28"/>
        <w:szCs w:val="12"/>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70" w15:restartNumberingAfterBreak="0">
    <w:nsid w:val="4ED462DE"/>
    <w:multiLevelType w:val="hybridMultilevel"/>
    <w:tmpl w:val="5838C5AA"/>
    <w:lvl w:ilvl="0" w:tplc="9856BC56">
      <w:numFmt w:val="bullet"/>
      <w:lvlText w:val="-"/>
      <w:lvlJc w:val="left"/>
      <w:pPr>
        <w:ind w:left="360" w:hanging="360"/>
      </w:pPr>
      <w:rPr>
        <w:rFonts w:ascii="Simplified Arabic" w:eastAsiaTheme="minorHAnsi" w:hAnsi="Simplified Arabic" w:cs="Simplified Arabic" w:hint="default"/>
        <w:b/>
        <w:bCs/>
        <w:sz w:val="32"/>
        <w:szCs w:val="3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1" w15:restartNumberingAfterBreak="0">
    <w:nsid w:val="50CD138A"/>
    <w:multiLevelType w:val="hybridMultilevel"/>
    <w:tmpl w:val="9DEE5558"/>
    <w:lvl w:ilvl="0" w:tplc="84B6998C">
      <w:start w:val="1"/>
      <w:numFmt w:val="bullet"/>
      <w:lvlText w:val="-"/>
      <w:lvlJc w:val="left"/>
      <w:pPr>
        <w:ind w:left="720" w:hanging="360"/>
      </w:pPr>
      <w:rPr>
        <w:rFonts w:ascii="Tahoma" w:eastAsia="Tahoma" w:hAnsi="Tahoma" w:cs="Tahoma"/>
        <w:b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519C1C04"/>
    <w:multiLevelType w:val="hybridMultilevel"/>
    <w:tmpl w:val="5C4AF196"/>
    <w:lvl w:ilvl="0" w:tplc="0409000D">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73" w15:restartNumberingAfterBreak="0">
    <w:nsid w:val="52BB1057"/>
    <w:multiLevelType w:val="hybridMultilevel"/>
    <w:tmpl w:val="F752B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4F15F74"/>
    <w:multiLevelType w:val="hybridMultilevel"/>
    <w:tmpl w:val="E4D2DDFE"/>
    <w:lvl w:ilvl="0" w:tplc="040C0009">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75" w15:restartNumberingAfterBreak="0">
    <w:nsid w:val="556A1DF7"/>
    <w:multiLevelType w:val="hybridMultilevel"/>
    <w:tmpl w:val="F5C05862"/>
    <w:lvl w:ilvl="0" w:tplc="04090009">
      <w:start w:val="1"/>
      <w:numFmt w:val="bullet"/>
      <w:lvlText w:val=""/>
      <w:lvlJc w:val="left"/>
      <w:pPr>
        <w:ind w:left="501" w:hanging="360"/>
      </w:pPr>
      <w:rPr>
        <w:rFonts w:ascii="Wingdings" w:hAnsi="Wingdings" w:hint="default"/>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76" w15:restartNumberingAfterBreak="0">
    <w:nsid w:val="5644248F"/>
    <w:multiLevelType w:val="hybridMultilevel"/>
    <w:tmpl w:val="2FE4A634"/>
    <w:lvl w:ilvl="0" w:tplc="51CA3798">
      <w:start w:val="1"/>
      <w:numFmt w:val="bullet"/>
      <w:lvlText w:val=""/>
      <w:lvlJc w:val="left"/>
      <w:pPr>
        <w:ind w:left="785" w:hanging="360"/>
      </w:pPr>
      <w:rPr>
        <w:rFonts w:ascii="Wingdings" w:hAnsi="Wingdings" w:hint="default"/>
        <w:sz w:val="28"/>
        <w:szCs w:val="12"/>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77" w15:restartNumberingAfterBreak="0">
    <w:nsid w:val="573B34CA"/>
    <w:multiLevelType w:val="hybridMultilevel"/>
    <w:tmpl w:val="C6AE80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59AF69E5"/>
    <w:multiLevelType w:val="hybridMultilevel"/>
    <w:tmpl w:val="FFE6E22A"/>
    <w:lvl w:ilvl="0" w:tplc="84B6998C">
      <w:start w:val="1"/>
      <w:numFmt w:val="bullet"/>
      <w:lvlText w:val="-"/>
      <w:lvlJc w:val="left"/>
      <w:pPr>
        <w:ind w:left="502" w:hanging="360"/>
      </w:pPr>
      <w:rPr>
        <w:rFonts w:ascii="Tahoma" w:eastAsia="Tahoma" w:hAnsi="Tahoma" w:cs="Tahoma"/>
        <w:b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79" w15:restartNumberingAfterBreak="0">
    <w:nsid w:val="59FC576F"/>
    <w:multiLevelType w:val="hybridMultilevel"/>
    <w:tmpl w:val="153AAFD6"/>
    <w:lvl w:ilvl="0" w:tplc="51CA3798">
      <w:start w:val="1"/>
      <w:numFmt w:val="bullet"/>
      <w:lvlText w:val=""/>
      <w:lvlJc w:val="left"/>
      <w:pPr>
        <w:ind w:left="720" w:hanging="360"/>
      </w:pPr>
      <w:rPr>
        <w:rFonts w:ascii="Wingdings" w:hAnsi="Wingdings" w:hint="default"/>
        <w:sz w:val="28"/>
        <w:szCs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5A30263E"/>
    <w:multiLevelType w:val="hybridMultilevel"/>
    <w:tmpl w:val="33326C12"/>
    <w:lvl w:ilvl="0" w:tplc="04090003">
      <w:start w:val="1"/>
      <w:numFmt w:val="bullet"/>
      <w:lvlText w:val="o"/>
      <w:lvlJc w:val="left"/>
      <w:pPr>
        <w:ind w:left="927" w:hanging="360"/>
      </w:pPr>
      <w:rPr>
        <w:rFonts w:ascii="Courier New" w:hAnsi="Courier New" w:cs="Courier New"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81" w15:restartNumberingAfterBreak="0">
    <w:nsid w:val="5A6A6208"/>
    <w:multiLevelType w:val="hybridMultilevel"/>
    <w:tmpl w:val="9710E8F2"/>
    <w:lvl w:ilvl="0" w:tplc="B1A213F8">
      <w:start w:val="1"/>
      <w:numFmt w:val="arabicAlpha"/>
      <w:lvlText w:val="%1."/>
      <w:lvlJc w:val="left"/>
      <w:pPr>
        <w:ind w:left="718" w:hanging="360"/>
      </w:pPr>
      <w:rPr>
        <w:rFonts w:hint="default"/>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82" w15:restartNumberingAfterBreak="0">
    <w:nsid w:val="5BF04561"/>
    <w:multiLevelType w:val="hybridMultilevel"/>
    <w:tmpl w:val="5464F254"/>
    <w:lvl w:ilvl="0" w:tplc="AFFE4948">
      <w:start w:val="1"/>
      <w:numFmt w:val="upperRoman"/>
      <w:lvlText w:val="%1."/>
      <w:lvlJc w:val="left"/>
      <w:pPr>
        <w:ind w:left="885"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476696"/>
    <w:multiLevelType w:val="hybridMultilevel"/>
    <w:tmpl w:val="A2ECE4B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5DD15C0E"/>
    <w:multiLevelType w:val="hybridMultilevel"/>
    <w:tmpl w:val="5B6E2432"/>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85" w15:restartNumberingAfterBreak="0">
    <w:nsid w:val="5E744570"/>
    <w:multiLevelType w:val="hybridMultilevel"/>
    <w:tmpl w:val="0FB01940"/>
    <w:lvl w:ilvl="0" w:tplc="04090011">
      <w:start w:val="1"/>
      <w:numFmt w:val="decimal"/>
      <w:lvlText w:val="%1)"/>
      <w:lvlJc w:val="left"/>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86" w15:restartNumberingAfterBreak="0">
    <w:nsid w:val="5FDF3681"/>
    <w:multiLevelType w:val="hybridMultilevel"/>
    <w:tmpl w:val="B120ADF6"/>
    <w:lvl w:ilvl="0" w:tplc="EFC056C2">
      <w:start w:val="1"/>
      <w:numFmt w:val="arabicAlpha"/>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87" w15:restartNumberingAfterBreak="0">
    <w:nsid w:val="60700532"/>
    <w:multiLevelType w:val="hybridMultilevel"/>
    <w:tmpl w:val="43D4AA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61386A65"/>
    <w:multiLevelType w:val="hybridMultilevel"/>
    <w:tmpl w:val="2698FE84"/>
    <w:lvl w:ilvl="0" w:tplc="717AC5A0">
      <w:start w:val="1"/>
      <w:numFmt w:val="decimal"/>
      <w:lvlText w:val="%1."/>
      <w:lvlJc w:val="left"/>
      <w:pPr>
        <w:ind w:left="585" w:hanging="360"/>
      </w:pPr>
      <w:rPr>
        <w:rFonts w:hint="default"/>
        <w:b w:val="0"/>
      </w:rPr>
    </w:lvl>
    <w:lvl w:ilvl="1" w:tplc="04090019" w:tentative="1">
      <w:start w:val="1"/>
      <w:numFmt w:val="lowerLetter"/>
      <w:lvlText w:val="%2."/>
      <w:lvlJc w:val="left"/>
      <w:pPr>
        <w:ind w:left="1305" w:hanging="360"/>
      </w:pPr>
    </w:lvl>
    <w:lvl w:ilvl="2" w:tplc="0409001B" w:tentative="1">
      <w:start w:val="1"/>
      <w:numFmt w:val="lowerRoman"/>
      <w:lvlText w:val="%3."/>
      <w:lvlJc w:val="right"/>
      <w:pPr>
        <w:ind w:left="2025" w:hanging="180"/>
      </w:pPr>
    </w:lvl>
    <w:lvl w:ilvl="3" w:tplc="0409000F" w:tentative="1">
      <w:start w:val="1"/>
      <w:numFmt w:val="decimal"/>
      <w:lvlText w:val="%4."/>
      <w:lvlJc w:val="left"/>
      <w:pPr>
        <w:ind w:left="2745" w:hanging="360"/>
      </w:pPr>
    </w:lvl>
    <w:lvl w:ilvl="4" w:tplc="04090019" w:tentative="1">
      <w:start w:val="1"/>
      <w:numFmt w:val="lowerLetter"/>
      <w:lvlText w:val="%5."/>
      <w:lvlJc w:val="left"/>
      <w:pPr>
        <w:ind w:left="3465" w:hanging="360"/>
      </w:pPr>
    </w:lvl>
    <w:lvl w:ilvl="5" w:tplc="0409001B" w:tentative="1">
      <w:start w:val="1"/>
      <w:numFmt w:val="lowerRoman"/>
      <w:lvlText w:val="%6."/>
      <w:lvlJc w:val="right"/>
      <w:pPr>
        <w:ind w:left="4185" w:hanging="180"/>
      </w:pPr>
    </w:lvl>
    <w:lvl w:ilvl="6" w:tplc="0409000F" w:tentative="1">
      <w:start w:val="1"/>
      <w:numFmt w:val="decimal"/>
      <w:lvlText w:val="%7."/>
      <w:lvlJc w:val="left"/>
      <w:pPr>
        <w:ind w:left="4905" w:hanging="360"/>
      </w:pPr>
    </w:lvl>
    <w:lvl w:ilvl="7" w:tplc="04090019" w:tentative="1">
      <w:start w:val="1"/>
      <w:numFmt w:val="lowerLetter"/>
      <w:lvlText w:val="%8."/>
      <w:lvlJc w:val="left"/>
      <w:pPr>
        <w:ind w:left="5625" w:hanging="360"/>
      </w:pPr>
    </w:lvl>
    <w:lvl w:ilvl="8" w:tplc="0409001B" w:tentative="1">
      <w:start w:val="1"/>
      <w:numFmt w:val="lowerRoman"/>
      <w:lvlText w:val="%9."/>
      <w:lvlJc w:val="right"/>
      <w:pPr>
        <w:ind w:left="6345" w:hanging="180"/>
      </w:pPr>
    </w:lvl>
  </w:abstractNum>
  <w:abstractNum w:abstractNumId="89" w15:restartNumberingAfterBreak="0">
    <w:nsid w:val="63AD3758"/>
    <w:multiLevelType w:val="hybridMultilevel"/>
    <w:tmpl w:val="11B6B3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63C1285F"/>
    <w:multiLevelType w:val="hybridMultilevel"/>
    <w:tmpl w:val="23D03D00"/>
    <w:lvl w:ilvl="0" w:tplc="9340A490">
      <w:start w:val="1"/>
      <w:numFmt w:val="decimal"/>
      <w:lvlText w:val="%1."/>
      <w:lvlJc w:val="left"/>
      <w:pPr>
        <w:ind w:left="785" w:hanging="360"/>
      </w:pPr>
      <w:rPr>
        <w:rFonts w:hint="default"/>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91" w15:restartNumberingAfterBreak="0">
    <w:nsid w:val="63D644F5"/>
    <w:multiLevelType w:val="hybridMultilevel"/>
    <w:tmpl w:val="580C29A0"/>
    <w:lvl w:ilvl="0" w:tplc="584859BC">
      <w:start w:val="1"/>
      <w:numFmt w:val="bullet"/>
      <w:lvlText w:val=""/>
      <w:lvlJc w:val="left"/>
      <w:pPr>
        <w:ind w:left="643" w:hanging="360"/>
      </w:pPr>
      <w:rPr>
        <w:rFonts w:ascii="Wingdings" w:hAnsi="Wingdings" w:hint="default"/>
        <w:b w:val="0"/>
        <w:bCs w:val="0"/>
        <w:i w:val="0"/>
        <w:strike w:val="0"/>
        <w:dstrike w:val="0"/>
        <w:color w:val="000000"/>
        <w:sz w:val="28"/>
        <w:szCs w:val="28"/>
        <w:u w:val="none" w:color="000000"/>
        <w:bdr w:val="none" w:sz="0" w:space="0" w:color="auto"/>
        <w:shd w:val="clear" w:color="auto" w:fill="auto"/>
        <w:vertAlign w:val="baseli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2" w15:restartNumberingAfterBreak="0">
    <w:nsid w:val="648228EF"/>
    <w:multiLevelType w:val="hybridMultilevel"/>
    <w:tmpl w:val="BB5A1BBE"/>
    <w:lvl w:ilvl="0" w:tplc="8E283F14">
      <w:start w:val="1"/>
      <w:numFmt w:val="decimal"/>
      <w:lvlText w:val="%1."/>
      <w:lvlJc w:val="left"/>
      <w:pPr>
        <w:ind w:left="360"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93" w15:restartNumberingAfterBreak="0">
    <w:nsid w:val="69512185"/>
    <w:multiLevelType w:val="hybridMultilevel"/>
    <w:tmpl w:val="EC7E5F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15:restartNumberingAfterBreak="0">
    <w:nsid w:val="69787E8A"/>
    <w:multiLevelType w:val="hybridMultilevel"/>
    <w:tmpl w:val="A866BDD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698846B5"/>
    <w:multiLevelType w:val="hybridMultilevel"/>
    <w:tmpl w:val="E20EC164"/>
    <w:lvl w:ilvl="0" w:tplc="84B6998C">
      <w:start w:val="1"/>
      <w:numFmt w:val="bullet"/>
      <w:lvlText w:val="-"/>
      <w:lvlJc w:val="left"/>
      <w:pPr>
        <w:ind w:left="360" w:hanging="360"/>
      </w:pPr>
      <w:rPr>
        <w:rFonts w:ascii="Tahoma" w:eastAsia="Tahoma" w:hAnsi="Tahoma" w:cs="Tahoma"/>
        <w:b w:val="0"/>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6A2D003A"/>
    <w:multiLevelType w:val="hybridMultilevel"/>
    <w:tmpl w:val="83D4EC04"/>
    <w:lvl w:ilvl="0" w:tplc="2FD422E8">
      <w:start w:val="1"/>
      <w:numFmt w:val="decimal"/>
      <w:lvlText w:val="%1."/>
      <w:lvlJc w:val="left"/>
      <w:pPr>
        <w:ind w:left="1800" w:hanging="36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97" w15:restartNumberingAfterBreak="0">
    <w:nsid w:val="6B056834"/>
    <w:multiLevelType w:val="hybridMultilevel"/>
    <w:tmpl w:val="A8487FBE"/>
    <w:lvl w:ilvl="0" w:tplc="4192FF94">
      <w:start w:val="1"/>
      <w:numFmt w:val="arabicAlpha"/>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6B4A44B6"/>
    <w:multiLevelType w:val="hybridMultilevel"/>
    <w:tmpl w:val="6D68C3F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9" w15:restartNumberingAfterBreak="0">
    <w:nsid w:val="6BD804B4"/>
    <w:multiLevelType w:val="hybridMultilevel"/>
    <w:tmpl w:val="475AAAE0"/>
    <w:lvl w:ilvl="0" w:tplc="9856BC56">
      <w:numFmt w:val="bullet"/>
      <w:lvlText w:val="-"/>
      <w:lvlJc w:val="left"/>
      <w:pPr>
        <w:ind w:left="859" w:hanging="360"/>
      </w:pPr>
      <w:rPr>
        <w:rFonts w:ascii="Simplified Arabic" w:eastAsiaTheme="minorHAnsi" w:hAnsi="Simplified Arabic" w:cs="Simplified Arabic" w:hint="default"/>
        <w:b/>
        <w:bCs/>
        <w:sz w:val="32"/>
        <w:szCs w:val="32"/>
      </w:rPr>
    </w:lvl>
    <w:lvl w:ilvl="1" w:tplc="04090003" w:tentative="1">
      <w:start w:val="1"/>
      <w:numFmt w:val="bullet"/>
      <w:lvlText w:val="o"/>
      <w:lvlJc w:val="left"/>
      <w:pPr>
        <w:ind w:left="1579" w:hanging="360"/>
      </w:pPr>
      <w:rPr>
        <w:rFonts w:ascii="Courier New" w:hAnsi="Courier New" w:cs="Courier New" w:hint="default"/>
      </w:rPr>
    </w:lvl>
    <w:lvl w:ilvl="2" w:tplc="04090005" w:tentative="1">
      <w:start w:val="1"/>
      <w:numFmt w:val="bullet"/>
      <w:lvlText w:val=""/>
      <w:lvlJc w:val="left"/>
      <w:pPr>
        <w:ind w:left="2299" w:hanging="360"/>
      </w:pPr>
      <w:rPr>
        <w:rFonts w:ascii="Wingdings" w:hAnsi="Wingdings" w:hint="default"/>
      </w:rPr>
    </w:lvl>
    <w:lvl w:ilvl="3" w:tplc="04090001" w:tentative="1">
      <w:start w:val="1"/>
      <w:numFmt w:val="bullet"/>
      <w:lvlText w:val=""/>
      <w:lvlJc w:val="left"/>
      <w:pPr>
        <w:ind w:left="3019" w:hanging="360"/>
      </w:pPr>
      <w:rPr>
        <w:rFonts w:ascii="Symbol" w:hAnsi="Symbol" w:hint="default"/>
      </w:rPr>
    </w:lvl>
    <w:lvl w:ilvl="4" w:tplc="04090003" w:tentative="1">
      <w:start w:val="1"/>
      <w:numFmt w:val="bullet"/>
      <w:lvlText w:val="o"/>
      <w:lvlJc w:val="left"/>
      <w:pPr>
        <w:ind w:left="3739" w:hanging="360"/>
      </w:pPr>
      <w:rPr>
        <w:rFonts w:ascii="Courier New" w:hAnsi="Courier New" w:cs="Courier New" w:hint="default"/>
      </w:rPr>
    </w:lvl>
    <w:lvl w:ilvl="5" w:tplc="04090005" w:tentative="1">
      <w:start w:val="1"/>
      <w:numFmt w:val="bullet"/>
      <w:lvlText w:val=""/>
      <w:lvlJc w:val="left"/>
      <w:pPr>
        <w:ind w:left="4459" w:hanging="360"/>
      </w:pPr>
      <w:rPr>
        <w:rFonts w:ascii="Wingdings" w:hAnsi="Wingdings" w:hint="default"/>
      </w:rPr>
    </w:lvl>
    <w:lvl w:ilvl="6" w:tplc="04090001" w:tentative="1">
      <w:start w:val="1"/>
      <w:numFmt w:val="bullet"/>
      <w:lvlText w:val=""/>
      <w:lvlJc w:val="left"/>
      <w:pPr>
        <w:ind w:left="5179" w:hanging="360"/>
      </w:pPr>
      <w:rPr>
        <w:rFonts w:ascii="Symbol" w:hAnsi="Symbol" w:hint="default"/>
      </w:rPr>
    </w:lvl>
    <w:lvl w:ilvl="7" w:tplc="04090003" w:tentative="1">
      <w:start w:val="1"/>
      <w:numFmt w:val="bullet"/>
      <w:lvlText w:val="o"/>
      <w:lvlJc w:val="left"/>
      <w:pPr>
        <w:ind w:left="5899" w:hanging="360"/>
      </w:pPr>
      <w:rPr>
        <w:rFonts w:ascii="Courier New" w:hAnsi="Courier New" w:cs="Courier New" w:hint="default"/>
      </w:rPr>
    </w:lvl>
    <w:lvl w:ilvl="8" w:tplc="04090005" w:tentative="1">
      <w:start w:val="1"/>
      <w:numFmt w:val="bullet"/>
      <w:lvlText w:val=""/>
      <w:lvlJc w:val="left"/>
      <w:pPr>
        <w:ind w:left="6619" w:hanging="360"/>
      </w:pPr>
      <w:rPr>
        <w:rFonts w:ascii="Wingdings" w:hAnsi="Wingdings" w:hint="default"/>
      </w:rPr>
    </w:lvl>
  </w:abstractNum>
  <w:abstractNum w:abstractNumId="100" w15:restartNumberingAfterBreak="0">
    <w:nsid w:val="6C5D6ED4"/>
    <w:multiLevelType w:val="hybridMultilevel"/>
    <w:tmpl w:val="557A85A2"/>
    <w:lvl w:ilvl="0" w:tplc="4DD4452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DCD0E36"/>
    <w:multiLevelType w:val="hybridMultilevel"/>
    <w:tmpl w:val="D6BEDB4A"/>
    <w:lvl w:ilvl="0" w:tplc="C806370A">
      <w:start w:val="1"/>
      <w:numFmt w:val="upperRoman"/>
      <w:lvlText w:val="%1."/>
      <w:lvlJc w:val="left"/>
      <w:pPr>
        <w:ind w:left="885"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095449F"/>
    <w:multiLevelType w:val="hybridMultilevel"/>
    <w:tmpl w:val="985A6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7157674A"/>
    <w:multiLevelType w:val="hybridMultilevel"/>
    <w:tmpl w:val="57B6720A"/>
    <w:lvl w:ilvl="0" w:tplc="85C41606">
      <w:start w:val="1"/>
      <w:numFmt w:val="arabicAbjad"/>
      <w:lvlText w:val="%1-"/>
      <w:lvlJc w:val="center"/>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22E1740"/>
    <w:multiLevelType w:val="hybridMultilevel"/>
    <w:tmpl w:val="696484B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5" w15:restartNumberingAfterBreak="0">
    <w:nsid w:val="737815C4"/>
    <w:multiLevelType w:val="hybridMultilevel"/>
    <w:tmpl w:val="17662AE2"/>
    <w:lvl w:ilvl="0" w:tplc="8E283F14">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6" w15:restartNumberingAfterBreak="0">
    <w:nsid w:val="737F2416"/>
    <w:multiLevelType w:val="hybridMultilevel"/>
    <w:tmpl w:val="FD80B8A2"/>
    <w:lvl w:ilvl="0" w:tplc="AE46353E">
      <w:start w:val="1"/>
      <w:numFmt w:val="arabicAlpha"/>
      <w:lvlText w:val="%1."/>
      <w:lvlJc w:val="left"/>
      <w:pPr>
        <w:ind w:left="358" w:hanging="360"/>
      </w:pPr>
      <w:rPr>
        <w:rFonts w:hint="default"/>
      </w:rPr>
    </w:lvl>
    <w:lvl w:ilvl="1" w:tplc="04090019" w:tentative="1">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107" w15:restartNumberingAfterBreak="0">
    <w:nsid w:val="73902830"/>
    <w:multiLevelType w:val="hybridMultilevel"/>
    <w:tmpl w:val="5AA25B3C"/>
    <w:lvl w:ilvl="0" w:tplc="ED3CC2B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74385F4A"/>
    <w:multiLevelType w:val="hybridMultilevel"/>
    <w:tmpl w:val="DC88C674"/>
    <w:lvl w:ilvl="0" w:tplc="04090013">
      <w:start w:val="1"/>
      <w:numFmt w:val="arabicAlpha"/>
      <w:lvlText w:val="%1-"/>
      <w:lvlJc w:val="center"/>
      <w:pPr>
        <w:ind w:left="718" w:hanging="360"/>
      </w:p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09" w15:restartNumberingAfterBreak="0">
    <w:nsid w:val="744A1595"/>
    <w:multiLevelType w:val="hybridMultilevel"/>
    <w:tmpl w:val="59FC93D6"/>
    <w:lvl w:ilvl="0" w:tplc="D312DB5C">
      <w:start w:val="1"/>
      <w:numFmt w:val="bullet"/>
      <w:lvlText w:val=""/>
      <w:lvlJc w:val="left"/>
      <w:pPr>
        <w:ind w:left="501" w:hanging="360"/>
      </w:pPr>
      <w:rPr>
        <w:rFonts w:ascii="Symbol" w:hAnsi="Symbol" w:hint="default"/>
        <w:b/>
        <w:bCs/>
      </w:rPr>
    </w:lvl>
    <w:lvl w:ilvl="1" w:tplc="04090003" w:tentative="1">
      <w:start w:val="1"/>
      <w:numFmt w:val="bullet"/>
      <w:lvlText w:val="o"/>
      <w:lvlJc w:val="left"/>
      <w:pPr>
        <w:ind w:left="1221" w:hanging="360"/>
      </w:pPr>
      <w:rPr>
        <w:rFonts w:ascii="Courier New" w:hAnsi="Courier New" w:cs="Courier New" w:hint="default"/>
      </w:rPr>
    </w:lvl>
    <w:lvl w:ilvl="2" w:tplc="04090005" w:tentative="1">
      <w:start w:val="1"/>
      <w:numFmt w:val="bullet"/>
      <w:lvlText w:val=""/>
      <w:lvlJc w:val="left"/>
      <w:pPr>
        <w:ind w:left="1941" w:hanging="360"/>
      </w:pPr>
      <w:rPr>
        <w:rFonts w:ascii="Wingdings" w:hAnsi="Wingdings" w:hint="default"/>
      </w:rPr>
    </w:lvl>
    <w:lvl w:ilvl="3" w:tplc="04090001" w:tentative="1">
      <w:start w:val="1"/>
      <w:numFmt w:val="bullet"/>
      <w:lvlText w:val=""/>
      <w:lvlJc w:val="left"/>
      <w:pPr>
        <w:ind w:left="2661" w:hanging="360"/>
      </w:pPr>
      <w:rPr>
        <w:rFonts w:ascii="Symbol" w:hAnsi="Symbol" w:hint="default"/>
      </w:rPr>
    </w:lvl>
    <w:lvl w:ilvl="4" w:tplc="04090003" w:tentative="1">
      <w:start w:val="1"/>
      <w:numFmt w:val="bullet"/>
      <w:lvlText w:val="o"/>
      <w:lvlJc w:val="left"/>
      <w:pPr>
        <w:ind w:left="3381" w:hanging="360"/>
      </w:pPr>
      <w:rPr>
        <w:rFonts w:ascii="Courier New" w:hAnsi="Courier New" w:cs="Courier New" w:hint="default"/>
      </w:rPr>
    </w:lvl>
    <w:lvl w:ilvl="5" w:tplc="04090005" w:tentative="1">
      <w:start w:val="1"/>
      <w:numFmt w:val="bullet"/>
      <w:lvlText w:val=""/>
      <w:lvlJc w:val="left"/>
      <w:pPr>
        <w:ind w:left="4101" w:hanging="360"/>
      </w:pPr>
      <w:rPr>
        <w:rFonts w:ascii="Wingdings" w:hAnsi="Wingdings" w:hint="default"/>
      </w:rPr>
    </w:lvl>
    <w:lvl w:ilvl="6" w:tplc="04090001" w:tentative="1">
      <w:start w:val="1"/>
      <w:numFmt w:val="bullet"/>
      <w:lvlText w:val=""/>
      <w:lvlJc w:val="left"/>
      <w:pPr>
        <w:ind w:left="4821" w:hanging="360"/>
      </w:pPr>
      <w:rPr>
        <w:rFonts w:ascii="Symbol" w:hAnsi="Symbol" w:hint="default"/>
      </w:rPr>
    </w:lvl>
    <w:lvl w:ilvl="7" w:tplc="04090003" w:tentative="1">
      <w:start w:val="1"/>
      <w:numFmt w:val="bullet"/>
      <w:lvlText w:val="o"/>
      <w:lvlJc w:val="left"/>
      <w:pPr>
        <w:ind w:left="5541" w:hanging="360"/>
      </w:pPr>
      <w:rPr>
        <w:rFonts w:ascii="Courier New" w:hAnsi="Courier New" w:cs="Courier New" w:hint="default"/>
      </w:rPr>
    </w:lvl>
    <w:lvl w:ilvl="8" w:tplc="04090005" w:tentative="1">
      <w:start w:val="1"/>
      <w:numFmt w:val="bullet"/>
      <w:lvlText w:val=""/>
      <w:lvlJc w:val="left"/>
      <w:pPr>
        <w:ind w:left="6261" w:hanging="360"/>
      </w:pPr>
      <w:rPr>
        <w:rFonts w:ascii="Wingdings" w:hAnsi="Wingdings" w:hint="default"/>
      </w:rPr>
    </w:lvl>
  </w:abstractNum>
  <w:abstractNum w:abstractNumId="110" w15:restartNumberingAfterBreak="0">
    <w:nsid w:val="744D0AFE"/>
    <w:multiLevelType w:val="hybridMultilevel"/>
    <w:tmpl w:val="0A58319C"/>
    <w:lvl w:ilvl="0" w:tplc="ED3CC2B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76656589"/>
    <w:multiLevelType w:val="hybridMultilevel"/>
    <w:tmpl w:val="A3B4B57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2" w15:restartNumberingAfterBreak="0">
    <w:nsid w:val="7848456F"/>
    <w:multiLevelType w:val="hybridMultilevel"/>
    <w:tmpl w:val="8730D392"/>
    <w:lvl w:ilvl="0" w:tplc="51CA3798">
      <w:start w:val="1"/>
      <w:numFmt w:val="bullet"/>
      <w:lvlText w:val=""/>
      <w:lvlJc w:val="left"/>
      <w:pPr>
        <w:ind w:left="720" w:hanging="360"/>
      </w:pPr>
      <w:rPr>
        <w:rFonts w:ascii="Wingdings" w:hAnsi="Wingdings" w:hint="default"/>
        <w:sz w:val="28"/>
        <w:szCs w:val="1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78AF1D27"/>
    <w:multiLevelType w:val="hybridMultilevel"/>
    <w:tmpl w:val="171E4700"/>
    <w:lvl w:ilvl="0" w:tplc="1764C6BE">
      <w:start w:val="1"/>
      <w:numFmt w:val="decimal"/>
      <w:lvlText w:val="%1."/>
      <w:lvlJc w:val="left"/>
      <w:pPr>
        <w:ind w:left="1080" w:hanging="360"/>
      </w:pPr>
      <w:rPr>
        <w:rFonts w:ascii="Simplified Arabic" w:hAnsi="Simplified Arabic" w:cs="Simplified Arabic" w:hint="default"/>
        <w:b/>
        <w:sz w:val="28"/>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14" w15:restartNumberingAfterBreak="0">
    <w:nsid w:val="78B51546"/>
    <w:multiLevelType w:val="hybridMultilevel"/>
    <w:tmpl w:val="3E883590"/>
    <w:lvl w:ilvl="0" w:tplc="D54C5100">
      <w:start w:val="1"/>
      <w:numFmt w:val="upperRoman"/>
      <w:lvlText w:val="%1."/>
      <w:lvlJc w:val="left"/>
      <w:pPr>
        <w:ind w:left="885" w:hanging="360"/>
      </w:pPr>
      <w:rPr>
        <w:rFonts w:asciiTheme="majorBidi" w:hAnsiTheme="majorBidi" w:cstheme="majorBidi"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791D1B90"/>
    <w:multiLevelType w:val="hybridMultilevel"/>
    <w:tmpl w:val="64BE3354"/>
    <w:lvl w:ilvl="0" w:tplc="04090001">
      <w:start w:val="1"/>
      <w:numFmt w:val="bullet"/>
      <w:lvlText w:val=""/>
      <w:lvlJc w:val="left"/>
      <w:pPr>
        <w:ind w:left="1875" w:hanging="360"/>
      </w:pPr>
      <w:rPr>
        <w:rFonts w:ascii="Symbol" w:hAnsi="Symbol" w:hint="default"/>
      </w:rPr>
    </w:lvl>
    <w:lvl w:ilvl="1" w:tplc="04090003" w:tentative="1">
      <w:start w:val="1"/>
      <w:numFmt w:val="bullet"/>
      <w:lvlText w:val="o"/>
      <w:lvlJc w:val="left"/>
      <w:pPr>
        <w:ind w:left="2595" w:hanging="360"/>
      </w:pPr>
      <w:rPr>
        <w:rFonts w:ascii="Courier New" w:hAnsi="Courier New" w:cs="Courier New" w:hint="default"/>
      </w:rPr>
    </w:lvl>
    <w:lvl w:ilvl="2" w:tplc="04090005" w:tentative="1">
      <w:start w:val="1"/>
      <w:numFmt w:val="bullet"/>
      <w:lvlText w:val=""/>
      <w:lvlJc w:val="left"/>
      <w:pPr>
        <w:ind w:left="3315" w:hanging="360"/>
      </w:pPr>
      <w:rPr>
        <w:rFonts w:ascii="Wingdings" w:hAnsi="Wingdings" w:hint="default"/>
      </w:rPr>
    </w:lvl>
    <w:lvl w:ilvl="3" w:tplc="04090001" w:tentative="1">
      <w:start w:val="1"/>
      <w:numFmt w:val="bullet"/>
      <w:lvlText w:val=""/>
      <w:lvlJc w:val="left"/>
      <w:pPr>
        <w:ind w:left="4035" w:hanging="360"/>
      </w:pPr>
      <w:rPr>
        <w:rFonts w:ascii="Symbol" w:hAnsi="Symbol" w:hint="default"/>
      </w:rPr>
    </w:lvl>
    <w:lvl w:ilvl="4" w:tplc="04090003" w:tentative="1">
      <w:start w:val="1"/>
      <w:numFmt w:val="bullet"/>
      <w:lvlText w:val="o"/>
      <w:lvlJc w:val="left"/>
      <w:pPr>
        <w:ind w:left="4755" w:hanging="360"/>
      </w:pPr>
      <w:rPr>
        <w:rFonts w:ascii="Courier New" w:hAnsi="Courier New" w:cs="Courier New" w:hint="default"/>
      </w:rPr>
    </w:lvl>
    <w:lvl w:ilvl="5" w:tplc="04090005" w:tentative="1">
      <w:start w:val="1"/>
      <w:numFmt w:val="bullet"/>
      <w:lvlText w:val=""/>
      <w:lvlJc w:val="left"/>
      <w:pPr>
        <w:ind w:left="5475" w:hanging="360"/>
      </w:pPr>
      <w:rPr>
        <w:rFonts w:ascii="Wingdings" w:hAnsi="Wingdings" w:hint="default"/>
      </w:rPr>
    </w:lvl>
    <w:lvl w:ilvl="6" w:tplc="04090001" w:tentative="1">
      <w:start w:val="1"/>
      <w:numFmt w:val="bullet"/>
      <w:lvlText w:val=""/>
      <w:lvlJc w:val="left"/>
      <w:pPr>
        <w:ind w:left="6195" w:hanging="360"/>
      </w:pPr>
      <w:rPr>
        <w:rFonts w:ascii="Symbol" w:hAnsi="Symbol" w:hint="default"/>
      </w:rPr>
    </w:lvl>
    <w:lvl w:ilvl="7" w:tplc="04090003" w:tentative="1">
      <w:start w:val="1"/>
      <w:numFmt w:val="bullet"/>
      <w:lvlText w:val="o"/>
      <w:lvlJc w:val="left"/>
      <w:pPr>
        <w:ind w:left="6915" w:hanging="360"/>
      </w:pPr>
      <w:rPr>
        <w:rFonts w:ascii="Courier New" w:hAnsi="Courier New" w:cs="Courier New" w:hint="default"/>
      </w:rPr>
    </w:lvl>
    <w:lvl w:ilvl="8" w:tplc="04090005" w:tentative="1">
      <w:start w:val="1"/>
      <w:numFmt w:val="bullet"/>
      <w:lvlText w:val=""/>
      <w:lvlJc w:val="left"/>
      <w:pPr>
        <w:ind w:left="7635" w:hanging="360"/>
      </w:pPr>
      <w:rPr>
        <w:rFonts w:ascii="Wingdings" w:hAnsi="Wingdings" w:hint="default"/>
      </w:rPr>
    </w:lvl>
  </w:abstractNum>
  <w:abstractNum w:abstractNumId="116" w15:restartNumberingAfterBreak="0">
    <w:nsid w:val="792140CF"/>
    <w:multiLevelType w:val="hybridMultilevel"/>
    <w:tmpl w:val="9EA8F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7" w15:restartNumberingAfterBreak="0">
    <w:nsid w:val="7B820610"/>
    <w:multiLevelType w:val="hybridMultilevel"/>
    <w:tmpl w:val="7A768A28"/>
    <w:lvl w:ilvl="0" w:tplc="1ABCE7C0">
      <w:start w:val="1"/>
      <w:numFmt w:val="decimal"/>
      <w:lvlText w:val="%1."/>
      <w:lvlJc w:val="right"/>
      <w:pPr>
        <w:ind w:left="720" w:hanging="360"/>
      </w:pPr>
      <w:rPr>
        <w:rFonts w:ascii="Times New Roman" w:hAnsi="Times New Roman" w:cs="Times New Roman"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C243472"/>
    <w:multiLevelType w:val="hybridMultilevel"/>
    <w:tmpl w:val="3F0C1C2E"/>
    <w:lvl w:ilvl="0" w:tplc="1ADA85FA">
      <w:start w:val="1"/>
      <w:numFmt w:val="bullet"/>
      <w:lvlText w:val="-"/>
      <w:lvlJc w:val="left"/>
      <w:pPr>
        <w:ind w:left="1080" w:hanging="360"/>
      </w:pPr>
      <w:rPr>
        <w:rFonts w:ascii="Arial" w:eastAsia="Arial" w:hAnsi="Arial" w:cs="Arial" w:hint="default"/>
        <w:b/>
        <w:bCs/>
        <w:i w:val="0"/>
        <w:strike w:val="0"/>
        <w:dstrike w:val="0"/>
        <w:color w:val="000000"/>
        <w:sz w:val="34"/>
        <w:szCs w:val="34"/>
        <w:u w:val="none" w:color="000000"/>
        <w:bdr w:val="none" w:sz="0" w:space="0" w:color="auto"/>
        <w:shd w:val="clear" w:color="auto" w:fill="auto"/>
        <w:vertAlign w:val="baseline"/>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9" w15:restartNumberingAfterBreak="0">
    <w:nsid w:val="7C9243D5"/>
    <w:multiLevelType w:val="hybridMultilevel"/>
    <w:tmpl w:val="701A17AE"/>
    <w:lvl w:ilvl="0" w:tplc="04090009">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7CAF0C90"/>
    <w:multiLevelType w:val="hybridMultilevel"/>
    <w:tmpl w:val="86A846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7E8C130C"/>
    <w:multiLevelType w:val="hybridMultilevel"/>
    <w:tmpl w:val="D4B47AFE"/>
    <w:lvl w:ilvl="0" w:tplc="04090001">
      <w:start w:val="1"/>
      <w:numFmt w:val="bullet"/>
      <w:lvlText w:val=""/>
      <w:lvlJc w:val="left"/>
      <w:pPr>
        <w:ind w:left="1143" w:hanging="360"/>
      </w:pPr>
      <w:rPr>
        <w:rFonts w:ascii="Symbol" w:hAnsi="Symbol" w:hint="default"/>
      </w:rPr>
    </w:lvl>
    <w:lvl w:ilvl="1" w:tplc="04090003" w:tentative="1">
      <w:start w:val="1"/>
      <w:numFmt w:val="bullet"/>
      <w:lvlText w:val="o"/>
      <w:lvlJc w:val="left"/>
      <w:pPr>
        <w:ind w:left="1863" w:hanging="360"/>
      </w:pPr>
      <w:rPr>
        <w:rFonts w:ascii="Courier New" w:hAnsi="Courier New" w:cs="Courier New" w:hint="default"/>
      </w:rPr>
    </w:lvl>
    <w:lvl w:ilvl="2" w:tplc="04090005" w:tentative="1">
      <w:start w:val="1"/>
      <w:numFmt w:val="bullet"/>
      <w:lvlText w:val=""/>
      <w:lvlJc w:val="left"/>
      <w:pPr>
        <w:ind w:left="2583" w:hanging="360"/>
      </w:pPr>
      <w:rPr>
        <w:rFonts w:ascii="Wingdings" w:hAnsi="Wingdings" w:hint="default"/>
      </w:rPr>
    </w:lvl>
    <w:lvl w:ilvl="3" w:tplc="04090001" w:tentative="1">
      <w:start w:val="1"/>
      <w:numFmt w:val="bullet"/>
      <w:lvlText w:val=""/>
      <w:lvlJc w:val="left"/>
      <w:pPr>
        <w:ind w:left="3303" w:hanging="360"/>
      </w:pPr>
      <w:rPr>
        <w:rFonts w:ascii="Symbol" w:hAnsi="Symbol" w:hint="default"/>
      </w:rPr>
    </w:lvl>
    <w:lvl w:ilvl="4" w:tplc="04090003" w:tentative="1">
      <w:start w:val="1"/>
      <w:numFmt w:val="bullet"/>
      <w:lvlText w:val="o"/>
      <w:lvlJc w:val="left"/>
      <w:pPr>
        <w:ind w:left="4023" w:hanging="360"/>
      </w:pPr>
      <w:rPr>
        <w:rFonts w:ascii="Courier New" w:hAnsi="Courier New" w:cs="Courier New" w:hint="default"/>
      </w:rPr>
    </w:lvl>
    <w:lvl w:ilvl="5" w:tplc="04090005" w:tentative="1">
      <w:start w:val="1"/>
      <w:numFmt w:val="bullet"/>
      <w:lvlText w:val=""/>
      <w:lvlJc w:val="left"/>
      <w:pPr>
        <w:ind w:left="4743" w:hanging="360"/>
      </w:pPr>
      <w:rPr>
        <w:rFonts w:ascii="Wingdings" w:hAnsi="Wingdings" w:hint="default"/>
      </w:rPr>
    </w:lvl>
    <w:lvl w:ilvl="6" w:tplc="04090001" w:tentative="1">
      <w:start w:val="1"/>
      <w:numFmt w:val="bullet"/>
      <w:lvlText w:val=""/>
      <w:lvlJc w:val="left"/>
      <w:pPr>
        <w:ind w:left="5463" w:hanging="360"/>
      </w:pPr>
      <w:rPr>
        <w:rFonts w:ascii="Symbol" w:hAnsi="Symbol" w:hint="default"/>
      </w:rPr>
    </w:lvl>
    <w:lvl w:ilvl="7" w:tplc="04090003" w:tentative="1">
      <w:start w:val="1"/>
      <w:numFmt w:val="bullet"/>
      <w:lvlText w:val="o"/>
      <w:lvlJc w:val="left"/>
      <w:pPr>
        <w:ind w:left="6183" w:hanging="360"/>
      </w:pPr>
      <w:rPr>
        <w:rFonts w:ascii="Courier New" w:hAnsi="Courier New" w:cs="Courier New" w:hint="default"/>
      </w:rPr>
    </w:lvl>
    <w:lvl w:ilvl="8" w:tplc="04090005" w:tentative="1">
      <w:start w:val="1"/>
      <w:numFmt w:val="bullet"/>
      <w:lvlText w:val=""/>
      <w:lvlJc w:val="left"/>
      <w:pPr>
        <w:ind w:left="6903" w:hanging="360"/>
      </w:pPr>
      <w:rPr>
        <w:rFonts w:ascii="Wingdings" w:hAnsi="Wingdings" w:hint="default"/>
      </w:rPr>
    </w:lvl>
  </w:abstractNum>
  <w:abstractNum w:abstractNumId="122" w15:restartNumberingAfterBreak="0">
    <w:nsid w:val="7F5A6807"/>
    <w:multiLevelType w:val="hybridMultilevel"/>
    <w:tmpl w:val="20A4B304"/>
    <w:lvl w:ilvl="0" w:tplc="21341BF4">
      <w:start w:val="1"/>
      <w:numFmt w:val="decimal"/>
      <w:lvlText w:val="%1."/>
      <w:lvlJc w:val="left"/>
      <w:pPr>
        <w:ind w:left="720" w:hanging="360"/>
      </w:pPr>
      <w:rPr>
        <w:rFonts w:hint="default"/>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9"/>
  </w:num>
  <w:num w:numId="2">
    <w:abstractNumId w:val="25"/>
  </w:num>
  <w:num w:numId="3">
    <w:abstractNumId w:val="41"/>
  </w:num>
  <w:num w:numId="4">
    <w:abstractNumId w:val="87"/>
  </w:num>
  <w:num w:numId="5">
    <w:abstractNumId w:val="94"/>
  </w:num>
  <w:num w:numId="6">
    <w:abstractNumId w:val="58"/>
  </w:num>
  <w:num w:numId="7">
    <w:abstractNumId w:val="50"/>
  </w:num>
  <w:num w:numId="8">
    <w:abstractNumId w:val="30"/>
  </w:num>
  <w:num w:numId="9">
    <w:abstractNumId w:val="0"/>
  </w:num>
  <w:num w:numId="10">
    <w:abstractNumId w:val="56"/>
  </w:num>
  <w:num w:numId="11">
    <w:abstractNumId w:val="32"/>
  </w:num>
  <w:num w:numId="12">
    <w:abstractNumId w:val="90"/>
  </w:num>
  <w:num w:numId="13">
    <w:abstractNumId w:val="120"/>
  </w:num>
  <w:num w:numId="14">
    <w:abstractNumId w:val="14"/>
  </w:num>
  <w:num w:numId="15">
    <w:abstractNumId w:val="28"/>
  </w:num>
  <w:num w:numId="16">
    <w:abstractNumId w:val="109"/>
  </w:num>
  <w:num w:numId="17">
    <w:abstractNumId w:val="26"/>
  </w:num>
  <w:num w:numId="18">
    <w:abstractNumId w:val="55"/>
  </w:num>
  <w:num w:numId="19">
    <w:abstractNumId w:val="121"/>
  </w:num>
  <w:num w:numId="20">
    <w:abstractNumId w:val="12"/>
  </w:num>
  <w:num w:numId="21">
    <w:abstractNumId w:val="83"/>
  </w:num>
  <w:num w:numId="22">
    <w:abstractNumId w:val="11"/>
  </w:num>
  <w:num w:numId="23">
    <w:abstractNumId w:val="70"/>
  </w:num>
  <w:num w:numId="24">
    <w:abstractNumId w:val="107"/>
  </w:num>
  <w:num w:numId="25">
    <w:abstractNumId w:val="102"/>
  </w:num>
  <w:num w:numId="26">
    <w:abstractNumId w:val="47"/>
  </w:num>
  <w:num w:numId="27">
    <w:abstractNumId w:val="67"/>
  </w:num>
  <w:num w:numId="28">
    <w:abstractNumId w:val="16"/>
  </w:num>
  <w:num w:numId="29">
    <w:abstractNumId w:val="110"/>
  </w:num>
  <w:num w:numId="30">
    <w:abstractNumId w:val="7"/>
  </w:num>
  <w:num w:numId="31">
    <w:abstractNumId w:val="103"/>
  </w:num>
  <w:num w:numId="32">
    <w:abstractNumId w:val="21"/>
  </w:num>
  <w:num w:numId="33">
    <w:abstractNumId w:val="17"/>
  </w:num>
  <w:num w:numId="34">
    <w:abstractNumId w:val="38"/>
  </w:num>
  <w:num w:numId="35">
    <w:abstractNumId w:val="24"/>
  </w:num>
  <w:num w:numId="36">
    <w:abstractNumId w:val="91"/>
  </w:num>
  <w:num w:numId="37">
    <w:abstractNumId w:val="84"/>
  </w:num>
  <w:num w:numId="38">
    <w:abstractNumId w:val="4"/>
  </w:num>
  <w:num w:numId="39">
    <w:abstractNumId w:val="75"/>
  </w:num>
  <w:num w:numId="40">
    <w:abstractNumId w:val="5"/>
  </w:num>
  <w:num w:numId="41">
    <w:abstractNumId w:val="53"/>
  </w:num>
  <w:num w:numId="42">
    <w:abstractNumId w:val="34"/>
  </w:num>
  <w:num w:numId="43">
    <w:abstractNumId w:val="1"/>
  </w:num>
  <w:num w:numId="44">
    <w:abstractNumId w:val="85"/>
  </w:num>
  <w:num w:numId="45">
    <w:abstractNumId w:val="31"/>
  </w:num>
  <w:num w:numId="46">
    <w:abstractNumId w:val="18"/>
  </w:num>
  <w:num w:numId="47">
    <w:abstractNumId w:val="108"/>
  </w:num>
  <w:num w:numId="48">
    <w:abstractNumId w:val="116"/>
  </w:num>
  <w:num w:numId="49">
    <w:abstractNumId w:val="72"/>
  </w:num>
  <w:num w:numId="50">
    <w:abstractNumId w:val="40"/>
  </w:num>
  <w:num w:numId="51">
    <w:abstractNumId w:val="97"/>
  </w:num>
  <w:num w:numId="52">
    <w:abstractNumId w:val="115"/>
  </w:num>
  <w:num w:numId="53">
    <w:abstractNumId w:val="69"/>
  </w:num>
  <w:num w:numId="54">
    <w:abstractNumId w:val="44"/>
  </w:num>
  <w:num w:numId="55">
    <w:abstractNumId w:val="112"/>
  </w:num>
  <w:num w:numId="56">
    <w:abstractNumId w:val="79"/>
  </w:num>
  <w:num w:numId="57">
    <w:abstractNumId w:val="60"/>
  </w:num>
  <w:num w:numId="58">
    <w:abstractNumId w:val="76"/>
  </w:num>
  <w:num w:numId="59">
    <w:abstractNumId w:val="39"/>
  </w:num>
  <w:num w:numId="60">
    <w:abstractNumId w:val="119"/>
  </w:num>
  <w:num w:numId="61">
    <w:abstractNumId w:val="57"/>
  </w:num>
  <w:num w:numId="62">
    <w:abstractNumId w:val="13"/>
  </w:num>
  <w:num w:numId="63">
    <w:abstractNumId w:val="80"/>
  </w:num>
  <w:num w:numId="64">
    <w:abstractNumId w:val="33"/>
  </w:num>
  <w:num w:numId="65">
    <w:abstractNumId w:val="20"/>
  </w:num>
  <w:num w:numId="66">
    <w:abstractNumId w:val="9"/>
  </w:num>
  <w:num w:numId="67">
    <w:abstractNumId w:val="65"/>
  </w:num>
  <w:num w:numId="68">
    <w:abstractNumId w:val="23"/>
  </w:num>
  <w:num w:numId="69">
    <w:abstractNumId w:val="43"/>
  </w:num>
  <w:num w:numId="70">
    <w:abstractNumId w:val="100"/>
  </w:num>
  <w:num w:numId="71">
    <w:abstractNumId w:val="118"/>
  </w:num>
  <w:num w:numId="72">
    <w:abstractNumId w:val="6"/>
  </w:num>
  <w:num w:numId="73">
    <w:abstractNumId w:val="106"/>
  </w:num>
  <w:num w:numId="74">
    <w:abstractNumId w:val="68"/>
  </w:num>
  <w:num w:numId="75">
    <w:abstractNumId w:val="99"/>
  </w:num>
  <w:num w:numId="76">
    <w:abstractNumId w:val="10"/>
  </w:num>
  <w:num w:numId="77">
    <w:abstractNumId w:val="81"/>
  </w:num>
  <w:num w:numId="78">
    <w:abstractNumId w:val="36"/>
  </w:num>
  <w:num w:numId="79">
    <w:abstractNumId w:val="27"/>
  </w:num>
  <w:num w:numId="80">
    <w:abstractNumId w:val="48"/>
  </w:num>
  <w:num w:numId="81">
    <w:abstractNumId w:val="117"/>
  </w:num>
  <w:num w:numId="82">
    <w:abstractNumId w:val="54"/>
  </w:num>
  <w:num w:numId="83">
    <w:abstractNumId w:val="111"/>
  </w:num>
  <w:num w:numId="84">
    <w:abstractNumId w:val="29"/>
  </w:num>
  <w:num w:numId="85">
    <w:abstractNumId w:val="46"/>
  </w:num>
  <w:num w:numId="86">
    <w:abstractNumId w:val="93"/>
  </w:num>
  <w:num w:numId="87">
    <w:abstractNumId w:val="2"/>
  </w:num>
  <w:num w:numId="88">
    <w:abstractNumId w:val="77"/>
  </w:num>
  <w:num w:numId="89">
    <w:abstractNumId w:val="86"/>
  </w:num>
  <w:num w:numId="90">
    <w:abstractNumId w:val="88"/>
  </w:num>
  <w:num w:numId="91">
    <w:abstractNumId w:val="89"/>
  </w:num>
  <w:num w:numId="92">
    <w:abstractNumId w:val="61"/>
  </w:num>
  <w:num w:numId="93">
    <w:abstractNumId w:val="35"/>
  </w:num>
  <w:num w:numId="94">
    <w:abstractNumId w:val="73"/>
  </w:num>
  <w:num w:numId="95">
    <w:abstractNumId w:val="22"/>
  </w:num>
  <w:num w:numId="96">
    <w:abstractNumId w:val="37"/>
  </w:num>
  <w:num w:numId="97">
    <w:abstractNumId w:val="92"/>
  </w:num>
  <w:num w:numId="98">
    <w:abstractNumId w:val="49"/>
  </w:num>
  <w:num w:numId="99">
    <w:abstractNumId w:val="42"/>
  </w:num>
  <w:num w:numId="100">
    <w:abstractNumId w:val="105"/>
  </w:num>
  <w:num w:numId="101">
    <w:abstractNumId w:val="51"/>
  </w:num>
  <w:num w:numId="102">
    <w:abstractNumId w:val="74"/>
  </w:num>
  <w:num w:numId="103">
    <w:abstractNumId w:val="8"/>
  </w:num>
  <w:num w:numId="104">
    <w:abstractNumId w:val="95"/>
  </w:num>
  <w:num w:numId="105">
    <w:abstractNumId w:val="78"/>
  </w:num>
  <w:num w:numId="106">
    <w:abstractNumId w:val="71"/>
  </w:num>
  <w:num w:numId="107">
    <w:abstractNumId w:val="66"/>
  </w:num>
  <w:num w:numId="108">
    <w:abstractNumId w:val="122"/>
  </w:num>
  <w:num w:numId="109">
    <w:abstractNumId w:val="104"/>
  </w:num>
  <w:num w:numId="110">
    <w:abstractNumId w:val="113"/>
  </w:num>
  <w:num w:numId="111">
    <w:abstractNumId w:val="64"/>
  </w:num>
  <w:num w:numId="112">
    <w:abstractNumId w:val="96"/>
  </w:num>
  <w:num w:numId="113">
    <w:abstractNumId w:val="62"/>
  </w:num>
  <w:num w:numId="114">
    <w:abstractNumId w:val="52"/>
  </w:num>
  <w:num w:numId="115">
    <w:abstractNumId w:val="63"/>
  </w:num>
  <w:num w:numId="116">
    <w:abstractNumId w:val="98"/>
  </w:num>
  <w:num w:numId="117">
    <w:abstractNumId w:val="45"/>
  </w:num>
  <w:num w:numId="118">
    <w:abstractNumId w:val="15"/>
  </w:num>
  <w:num w:numId="119">
    <w:abstractNumId w:val="82"/>
  </w:num>
  <w:num w:numId="120">
    <w:abstractNumId w:val="3"/>
  </w:num>
  <w:num w:numId="121">
    <w:abstractNumId w:val="114"/>
  </w:num>
  <w:num w:numId="122">
    <w:abstractNumId w:val="101"/>
  </w:num>
  <w:num w:numId="123">
    <w:abstractNumId w:val="59"/>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52E6"/>
    <w:rsid w:val="00004C27"/>
    <w:rsid w:val="0002024A"/>
    <w:rsid w:val="00020D56"/>
    <w:rsid w:val="00034D82"/>
    <w:rsid w:val="00036E14"/>
    <w:rsid w:val="00062430"/>
    <w:rsid w:val="00073A6B"/>
    <w:rsid w:val="00074171"/>
    <w:rsid w:val="0007573E"/>
    <w:rsid w:val="000813C0"/>
    <w:rsid w:val="00081C4D"/>
    <w:rsid w:val="00087791"/>
    <w:rsid w:val="00091613"/>
    <w:rsid w:val="00094D78"/>
    <w:rsid w:val="000A20EC"/>
    <w:rsid w:val="000A2AA3"/>
    <w:rsid w:val="000A7429"/>
    <w:rsid w:val="000D61F5"/>
    <w:rsid w:val="000D70A5"/>
    <w:rsid w:val="000E0B16"/>
    <w:rsid w:val="000E5DAF"/>
    <w:rsid w:val="000F09A3"/>
    <w:rsid w:val="000F1BCB"/>
    <w:rsid w:val="000F3A25"/>
    <w:rsid w:val="000F4001"/>
    <w:rsid w:val="00101114"/>
    <w:rsid w:val="00117024"/>
    <w:rsid w:val="00120533"/>
    <w:rsid w:val="00141235"/>
    <w:rsid w:val="0015090A"/>
    <w:rsid w:val="0015405D"/>
    <w:rsid w:val="00154B25"/>
    <w:rsid w:val="00156E23"/>
    <w:rsid w:val="001601B1"/>
    <w:rsid w:val="001618B1"/>
    <w:rsid w:val="001641D4"/>
    <w:rsid w:val="0017553E"/>
    <w:rsid w:val="00180540"/>
    <w:rsid w:val="001941FE"/>
    <w:rsid w:val="001A0162"/>
    <w:rsid w:val="001A4917"/>
    <w:rsid w:val="001B1651"/>
    <w:rsid w:val="001B2AC0"/>
    <w:rsid w:val="001B4E9D"/>
    <w:rsid w:val="001E42C2"/>
    <w:rsid w:val="001F65DA"/>
    <w:rsid w:val="001F764A"/>
    <w:rsid w:val="002008B8"/>
    <w:rsid w:val="00200C78"/>
    <w:rsid w:val="002307EB"/>
    <w:rsid w:val="00235945"/>
    <w:rsid w:val="00256CBE"/>
    <w:rsid w:val="00267F4D"/>
    <w:rsid w:val="002924C6"/>
    <w:rsid w:val="002940C1"/>
    <w:rsid w:val="002A27B1"/>
    <w:rsid w:val="002A2E03"/>
    <w:rsid w:val="002B29C1"/>
    <w:rsid w:val="002B3964"/>
    <w:rsid w:val="002C7C77"/>
    <w:rsid w:val="002F7C79"/>
    <w:rsid w:val="00327568"/>
    <w:rsid w:val="003355FF"/>
    <w:rsid w:val="003545F1"/>
    <w:rsid w:val="003670AE"/>
    <w:rsid w:val="003678FE"/>
    <w:rsid w:val="003834A8"/>
    <w:rsid w:val="00384C3E"/>
    <w:rsid w:val="003923ED"/>
    <w:rsid w:val="00393464"/>
    <w:rsid w:val="00393907"/>
    <w:rsid w:val="003A0C7C"/>
    <w:rsid w:val="003A37D2"/>
    <w:rsid w:val="003C1081"/>
    <w:rsid w:val="003C307F"/>
    <w:rsid w:val="003D0957"/>
    <w:rsid w:val="003D7696"/>
    <w:rsid w:val="003E12D1"/>
    <w:rsid w:val="003F295A"/>
    <w:rsid w:val="004056D5"/>
    <w:rsid w:val="004147B7"/>
    <w:rsid w:val="00416BAD"/>
    <w:rsid w:val="00453A97"/>
    <w:rsid w:val="004552A6"/>
    <w:rsid w:val="004A2A55"/>
    <w:rsid w:val="004B08E3"/>
    <w:rsid w:val="004B1AAE"/>
    <w:rsid w:val="004B27AA"/>
    <w:rsid w:val="004B4B0A"/>
    <w:rsid w:val="004C0E3B"/>
    <w:rsid w:val="004C68C5"/>
    <w:rsid w:val="004F430C"/>
    <w:rsid w:val="005163F9"/>
    <w:rsid w:val="00531150"/>
    <w:rsid w:val="00550D4E"/>
    <w:rsid w:val="005665C2"/>
    <w:rsid w:val="005B351A"/>
    <w:rsid w:val="005B7B21"/>
    <w:rsid w:val="005C1BCE"/>
    <w:rsid w:val="005C7AC5"/>
    <w:rsid w:val="005E351D"/>
    <w:rsid w:val="005E77EC"/>
    <w:rsid w:val="005F1F97"/>
    <w:rsid w:val="005F358C"/>
    <w:rsid w:val="005F642D"/>
    <w:rsid w:val="00602E0F"/>
    <w:rsid w:val="00606185"/>
    <w:rsid w:val="00606EB9"/>
    <w:rsid w:val="0061550C"/>
    <w:rsid w:val="0063000C"/>
    <w:rsid w:val="00635DBF"/>
    <w:rsid w:val="00637216"/>
    <w:rsid w:val="00645E0F"/>
    <w:rsid w:val="00665916"/>
    <w:rsid w:val="00671847"/>
    <w:rsid w:val="0067488B"/>
    <w:rsid w:val="00681FAD"/>
    <w:rsid w:val="00697B34"/>
    <w:rsid w:val="006A0D28"/>
    <w:rsid w:val="006A0F5E"/>
    <w:rsid w:val="006B0823"/>
    <w:rsid w:val="006B1A78"/>
    <w:rsid w:val="006B5A81"/>
    <w:rsid w:val="006C0583"/>
    <w:rsid w:val="006D22B7"/>
    <w:rsid w:val="006E172F"/>
    <w:rsid w:val="007035A5"/>
    <w:rsid w:val="007155A3"/>
    <w:rsid w:val="007179FC"/>
    <w:rsid w:val="00725D47"/>
    <w:rsid w:val="00765117"/>
    <w:rsid w:val="00771390"/>
    <w:rsid w:val="00781B87"/>
    <w:rsid w:val="00796F7D"/>
    <w:rsid w:val="007B08A2"/>
    <w:rsid w:val="007C58CB"/>
    <w:rsid w:val="007D2D0F"/>
    <w:rsid w:val="007E7CA9"/>
    <w:rsid w:val="00802803"/>
    <w:rsid w:val="00804F00"/>
    <w:rsid w:val="00817A68"/>
    <w:rsid w:val="00833C18"/>
    <w:rsid w:val="00835942"/>
    <w:rsid w:val="00841664"/>
    <w:rsid w:val="00843A8B"/>
    <w:rsid w:val="00845D21"/>
    <w:rsid w:val="00853118"/>
    <w:rsid w:val="00853E0B"/>
    <w:rsid w:val="00854D92"/>
    <w:rsid w:val="00862BB1"/>
    <w:rsid w:val="008714A1"/>
    <w:rsid w:val="00892C38"/>
    <w:rsid w:val="008A32AF"/>
    <w:rsid w:val="008B6243"/>
    <w:rsid w:val="008D4F2B"/>
    <w:rsid w:val="008F6611"/>
    <w:rsid w:val="00900543"/>
    <w:rsid w:val="00922C40"/>
    <w:rsid w:val="00924E2A"/>
    <w:rsid w:val="0094046B"/>
    <w:rsid w:val="00943C97"/>
    <w:rsid w:val="00945DC1"/>
    <w:rsid w:val="009652E6"/>
    <w:rsid w:val="00980D1F"/>
    <w:rsid w:val="00990614"/>
    <w:rsid w:val="009928B8"/>
    <w:rsid w:val="009A0165"/>
    <w:rsid w:val="009A1B4F"/>
    <w:rsid w:val="009A748D"/>
    <w:rsid w:val="009B3AE0"/>
    <w:rsid w:val="009B3B4B"/>
    <w:rsid w:val="009B5E1C"/>
    <w:rsid w:val="009F6603"/>
    <w:rsid w:val="00A4447D"/>
    <w:rsid w:val="00A45096"/>
    <w:rsid w:val="00A45D86"/>
    <w:rsid w:val="00A564F4"/>
    <w:rsid w:val="00A60BE6"/>
    <w:rsid w:val="00A64BF3"/>
    <w:rsid w:val="00A87B31"/>
    <w:rsid w:val="00A94968"/>
    <w:rsid w:val="00A97ABB"/>
    <w:rsid w:val="00AB2A5D"/>
    <w:rsid w:val="00AC778E"/>
    <w:rsid w:val="00AD0868"/>
    <w:rsid w:val="00AE4DF7"/>
    <w:rsid w:val="00AE79BA"/>
    <w:rsid w:val="00AF2F85"/>
    <w:rsid w:val="00AF554B"/>
    <w:rsid w:val="00B115C8"/>
    <w:rsid w:val="00B14036"/>
    <w:rsid w:val="00B2203A"/>
    <w:rsid w:val="00B24716"/>
    <w:rsid w:val="00B52564"/>
    <w:rsid w:val="00B52D52"/>
    <w:rsid w:val="00B62A33"/>
    <w:rsid w:val="00B6412A"/>
    <w:rsid w:val="00B82AFE"/>
    <w:rsid w:val="00B87412"/>
    <w:rsid w:val="00B95586"/>
    <w:rsid w:val="00BA24A4"/>
    <w:rsid w:val="00BB5FFA"/>
    <w:rsid w:val="00BC6622"/>
    <w:rsid w:val="00BD5F61"/>
    <w:rsid w:val="00BD6E33"/>
    <w:rsid w:val="00BE3A52"/>
    <w:rsid w:val="00BE5E72"/>
    <w:rsid w:val="00C01053"/>
    <w:rsid w:val="00C065E6"/>
    <w:rsid w:val="00C06C57"/>
    <w:rsid w:val="00C12F48"/>
    <w:rsid w:val="00C201CB"/>
    <w:rsid w:val="00C25C2F"/>
    <w:rsid w:val="00C26380"/>
    <w:rsid w:val="00C52E91"/>
    <w:rsid w:val="00C755CB"/>
    <w:rsid w:val="00C90FEA"/>
    <w:rsid w:val="00CB3718"/>
    <w:rsid w:val="00CC648B"/>
    <w:rsid w:val="00D106B3"/>
    <w:rsid w:val="00D1237C"/>
    <w:rsid w:val="00D16BE4"/>
    <w:rsid w:val="00D21B81"/>
    <w:rsid w:val="00D33DCD"/>
    <w:rsid w:val="00D457C5"/>
    <w:rsid w:val="00D45B9D"/>
    <w:rsid w:val="00D45F34"/>
    <w:rsid w:val="00D4783E"/>
    <w:rsid w:val="00D52346"/>
    <w:rsid w:val="00D63B59"/>
    <w:rsid w:val="00D65F38"/>
    <w:rsid w:val="00D702DC"/>
    <w:rsid w:val="00D74D23"/>
    <w:rsid w:val="00D83F61"/>
    <w:rsid w:val="00D9406C"/>
    <w:rsid w:val="00D948E6"/>
    <w:rsid w:val="00DA278A"/>
    <w:rsid w:val="00DA45AA"/>
    <w:rsid w:val="00DA5E5F"/>
    <w:rsid w:val="00DC3872"/>
    <w:rsid w:val="00DD0A81"/>
    <w:rsid w:val="00DD2BCD"/>
    <w:rsid w:val="00DE07A3"/>
    <w:rsid w:val="00DE2A82"/>
    <w:rsid w:val="00DF7F5A"/>
    <w:rsid w:val="00E03805"/>
    <w:rsid w:val="00E04914"/>
    <w:rsid w:val="00E14A1B"/>
    <w:rsid w:val="00E31012"/>
    <w:rsid w:val="00E83807"/>
    <w:rsid w:val="00EB28F9"/>
    <w:rsid w:val="00EB367C"/>
    <w:rsid w:val="00ED4AFF"/>
    <w:rsid w:val="00EE1C60"/>
    <w:rsid w:val="00EE55CE"/>
    <w:rsid w:val="00EE579D"/>
    <w:rsid w:val="00F063BB"/>
    <w:rsid w:val="00F336E9"/>
    <w:rsid w:val="00F444DF"/>
    <w:rsid w:val="00F7583B"/>
    <w:rsid w:val="00F93F01"/>
    <w:rsid w:val="00FA4596"/>
    <w:rsid w:val="00FD0E03"/>
    <w:rsid w:val="00FD78C8"/>
    <w:rsid w:val="00FE17AF"/>
    <w:rsid w:val="00FE62D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DBCAB0"/>
  <w15:chartTrackingRefBased/>
  <w15:docId w15:val="{D74EBD8B-D01E-4789-B007-2ED2229692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652E6"/>
    <w:pPr>
      <w:spacing w:after="0" w:line="240" w:lineRule="auto"/>
    </w:pPr>
  </w:style>
  <w:style w:type="paragraph" w:styleId="a4">
    <w:name w:val="header"/>
    <w:basedOn w:val="a"/>
    <w:link w:val="Char"/>
    <w:uiPriority w:val="99"/>
    <w:unhideWhenUsed/>
    <w:rsid w:val="00B82AFE"/>
    <w:pPr>
      <w:tabs>
        <w:tab w:val="center" w:pos="4153"/>
        <w:tab w:val="right" w:pos="8306"/>
      </w:tabs>
      <w:bidi/>
      <w:spacing w:after="0" w:line="240" w:lineRule="auto"/>
    </w:pPr>
    <w:rPr>
      <w:lang w:val="en-US"/>
    </w:rPr>
  </w:style>
  <w:style w:type="character" w:customStyle="1" w:styleId="Char">
    <w:name w:val="رأس الصفحة Char"/>
    <w:basedOn w:val="a0"/>
    <w:link w:val="a4"/>
    <w:uiPriority w:val="99"/>
    <w:rsid w:val="00B82AFE"/>
    <w:rPr>
      <w:lang w:val="en-US"/>
    </w:rPr>
  </w:style>
  <w:style w:type="paragraph" w:styleId="a5">
    <w:name w:val="footer"/>
    <w:basedOn w:val="a"/>
    <w:link w:val="Char0"/>
    <w:uiPriority w:val="99"/>
    <w:unhideWhenUsed/>
    <w:rsid w:val="00945DC1"/>
    <w:pPr>
      <w:tabs>
        <w:tab w:val="center" w:pos="4153"/>
        <w:tab w:val="right" w:pos="8306"/>
      </w:tabs>
      <w:spacing w:after="0" w:line="240" w:lineRule="auto"/>
    </w:pPr>
  </w:style>
  <w:style w:type="character" w:customStyle="1" w:styleId="Char0">
    <w:name w:val="تذييل الصفحة Char"/>
    <w:basedOn w:val="a0"/>
    <w:link w:val="a5"/>
    <w:uiPriority w:val="99"/>
    <w:rsid w:val="00945DC1"/>
  </w:style>
  <w:style w:type="table" w:styleId="a6">
    <w:name w:val="Table Grid"/>
    <w:basedOn w:val="a1"/>
    <w:uiPriority w:val="39"/>
    <w:rsid w:val="003670A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1">
    <w:name w:val="Grille du tableau1"/>
    <w:basedOn w:val="a1"/>
    <w:next w:val="a6"/>
    <w:uiPriority w:val="39"/>
    <w:rsid w:val="00D65F3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a1"/>
    <w:next w:val="a6"/>
    <w:uiPriority w:val="39"/>
    <w:rsid w:val="00D65F38"/>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a1"/>
    <w:next w:val="a6"/>
    <w:uiPriority w:val="39"/>
    <w:rsid w:val="00B2203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2008B8"/>
    <w:pPr>
      <w:ind w:left="720"/>
      <w:contextualSpacing/>
    </w:pPr>
  </w:style>
  <w:style w:type="paragraph" w:styleId="a8">
    <w:name w:val="footnote text"/>
    <w:basedOn w:val="a"/>
    <w:link w:val="Char1"/>
    <w:uiPriority w:val="99"/>
    <w:semiHidden/>
    <w:unhideWhenUsed/>
    <w:rsid w:val="00A87B31"/>
    <w:pPr>
      <w:bidi/>
      <w:spacing w:after="0" w:line="240" w:lineRule="auto"/>
    </w:pPr>
    <w:rPr>
      <w:sz w:val="20"/>
      <w:szCs w:val="20"/>
      <w:lang w:val="en-US"/>
    </w:rPr>
  </w:style>
  <w:style w:type="character" w:customStyle="1" w:styleId="Char1">
    <w:name w:val="نص حاشية سفلية Char"/>
    <w:basedOn w:val="a0"/>
    <w:link w:val="a8"/>
    <w:uiPriority w:val="99"/>
    <w:semiHidden/>
    <w:rsid w:val="00A87B31"/>
    <w:rPr>
      <w:sz w:val="20"/>
      <w:szCs w:val="20"/>
      <w:lang w:val="en-US"/>
    </w:rPr>
  </w:style>
  <w:style w:type="character" w:styleId="a9">
    <w:name w:val="footnote reference"/>
    <w:basedOn w:val="a0"/>
    <w:uiPriority w:val="99"/>
    <w:semiHidden/>
    <w:unhideWhenUsed/>
    <w:rsid w:val="00A87B31"/>
    <w:rPr>
      <w:vertAlign w:val="superscript"/>
    </w:rPr>
  </w:style>
  <w:style w:type="character" w:customStyle="1" w:styleId="fontstyle21">
    <w:name w:val="fontstyle21"/>
    <w:basedOn w:val="a0"/>
    <w:rsid w:val="00A4447D"/>
    <w:rPr>
      <w:rFonts w:ascii="SimplifiedArabic" w:hAnsi="SimplifiedArabic" w:hint="default"/>
      <w:b/>
      <w:bCs/>
      <w:i w:val="0"/>
      <w:iCs w:val="0"/>
      <w:color w:val="000000"/>
      <w:sz w:val="24"/>
      <w:szCs w:val="24"/>
    </w:rPr>
  </w:style>
  <w:style w:type="table" w:customStyle="1" w:styleId="1">
    <w:name w:val="شبكة جدول1"/>
    <w:basedOn w:val="a1"/>
    <w:next w:val="a6"/>
    <w:uiPriority w:val="39"/>
    <w:rsid w:val="0011702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شبكة جدول2"/>
    <w:basedOn w:val="a1"/>
    <w:next w:val="a6"/>
    <w:uiPriority w:val="39"/>
    <w:rsid w:val="0011702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شبكة جدول3"/>
    <w:basedOn w:val="a1"/>
    <w:next w:val="a6"/>
    <w:uiPriority w:val="39"/>
    <w:rsid w:val="0011702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
    <w:name w:val="شبكة جدول4"/>
    <w:basedOn w:val="a1"/>
    <w:next w:val="a6"/>
    <w:uiPriority w:val="39"/>
    <w:rsid w:val="007B08A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
    <w:name w:val="شبكة جدول5"/>
    <w:basedOn w:val="a1"/>
    <w:next w:val="a6"/>
    <w:uiPriority w:val="39"/>
    <w:rsid w:val="007B08A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شبكة جدول6"/>
    <w:basedOn w:val="a1"/>
    <w:next w:val="a6"/>
    <w:uiPriority w:val="39"/>
    <w:rsid w:val="007B08A2"/>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
    <w:name w:val="شبكة جدول7"/>
    <w:basedOn w:val="a1"/>
    <w:next w:val="a6"/>
    <w:uiPriority w:val="39"/>
    <w:rsid w:val="00606EB9"/>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C25C2F"/>
    <w:rPr>
      <w:rFonts w:ascii="ArabicTransparent" w:hAnsi="ArabicTransparen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image" Target="media/image3.png"/><Relationship Id="rId26" Type="http://schemas.openxmlformats.org/officeDocument/2006/relationships/chart" Target="charts/chart4.xm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header" Target="header2.xml"/><Relationship Id="rId25" Type="http://schemas.openxmlformats.org/officeDocument/2006/relationships/chart" Target="charts/chart3.xml"/><Relationship Id="rId33" Type="http://schemas.openxmlformats.org/officeDocument/2006/relationships/header" Target="header7.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5.png"/><Relationship Id="rId29"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2.xml"/><Relationship Id="rId32" Type="http://schemas.openxmlformats.org/officeDocument/2006/relationships/header" Target="header6.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image" Target="media/image6.png"/><Relationship Id="rId28" Type="http://schemas.openxmlformats.org/officeDocument/2006/relationships/chart" Target="charts/chart5.xml"/><Relationship Id="rId36"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png"/><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QuickStyle" Target="diagrams/quickStyle1.xml"/><Relationship Id="rId22" Type="http://schemas.openxmlformats.org/officeDocument/2006/relationships/chart" Target="charts/chart1.xml"/><Relationship Id="rId27" Type="http://schemas.openxmlformats.org/officeDocument/2006/relationships/image" Target="media/image7.png"/><Relationship Id="rId30" Type="http://schemas.openxmlformats.org/officeDocument/2006/relationships/header" Target="header4.xml"/><Relationship Id="rId35" Type="http://schemas.openxmlformats.org/officeDocument/2006/relationships/fontTable" Target="fontTable.xml"/><Relationship Id="rId8"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التمثيل البياني لأفراد العينة</a:t>
            </a:r>
            <a:r>
              <a:rPr lang="ar-SA"/>
              <a:t>1</a:t>
            </a:r>
            <a:r>
              <a:rPr lang="ar-DZ"/>
              <a:t> حسب الجنس</a:t>
            </a:r>
          </a:p>
        </c:rich>
      </c:tx>
      <c:layout>
        <c:manualLayout>
          <c:xMode val="edge"/>
          <c:yMode val="edge"/>
          <c:x val="0.13823470756111819"/>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ar-DZ"/>
        </a:p>
      </c:txPr>
    </c:title>
    <c:autoTitleDeleted val="0"/>
    <c:view3D>
      <c:rotX val="50"/>
      <c:rotY val="3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5481438182672586E-2"/>
          <c:y val="0.24233194808982242"/>
          <c:w val="0.84615709062568067"/>
          <c:h val="0.75659752647650547"/>
        </c:manualLayout>
      </c:layout>
      <c:pie3DChart>
        <c:varyColors val="1"/>
        <c:ser>
          <c:idx val="0"/>
          <c:order val="0"/>
          <c:tx>
            <c:strRef>
              <c:f>ورقة3!$G$10</c:f>
              <c:strCache>
                <c:ptCount val="1"/>
                <c:pt idx="0">
                  <c:v>العدد</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152D-48AC-891E-C7642C8AA51F}"/>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152D-48AC-891E-C7642C8AA51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ورقة3!$F$11:$F$12</c:f>
              <c:strCache>
                <c:ptCount val="2"/>
                <c:pt idx="0">
                  <c:v>ذكر</c:v>
                </c:pt>
                <c:pt idx="1">
                  <c:v>أنثى</c:v>
                </c:pt>
              </c:strCache>
            </c:strRef>
          </c:cat>
          <c:val>
            <c:numRef>
              <c:f>ورقة3!$G$11:$G$12</c:f>
              <c:numCache>
                <c:formatCode>General</c:formatCode>
                <c:ptCount val="2"/>
                <c:pt idx="0">
                  <c:v>18</c:v>
                </c:pt>
                <c:pt idx="1">
                  <c:v>34</c:v>
                </c:pt>
              </c:numCache>
            </c:numRef>
          </c:val>
          <c:extLst>
            <c:ext xmlns:c16="http://schemas.microsoft.com/office/drawing/2014/chart" uri="{C3380CC4-5D6E-409C-BE32-E72D297353CC}">
              <c16:uniqueId val="{00000004-152D-48AC-891E-C7642C8AA51F}"/>
            </c:ext>
          </c:extLst>
        </c:ser>
        <c:dLbls>
          <c:dLblPos val="ctr"/>
          <c:showLegendKey val="0"/>
          <c:showVal val="0"/>
          <c:showCatName val="0"/>
          <c:showSerName val="0"/>
          <c:showPercent val="1"/>
          <c:showBubbleSize val="0"/>
          <c:showLeaderLines val="0"/>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DZ"/>
              <a:t>التمثي البياني لافراد العين</a:t>
            </a:r>
            <a:r>
              <a:rPr lang="ar-SA"/>
              <a:t>ة1</a:t>
            </a:r>
            <a:r>
              <a:rPr lang="ar-DZ"/>
              <a:t>حسب</a:t>
            </a:r>
            <a:r>
              <a:rPr lang="ar-SA"/>
              <a:t> الحالة المدنية</a:t>
            </a:r>
            <a:r>
              <a:rPr lang="ar-DZ"/>
              <a:t>  </a:t>
            </a:r>
          </a:p>
          <a:p>
            <a:pPr>
              <a:defRPr/>
            </a:pPr>
            <a:endParaRPr lang="ar-DZ"/>
          </a:p>
        </c:rich>
      </c:tx>
      <c:layout>
        <c:manualLayout>
          <c:xMode val="edge"/>
          <c:yMode val="edge"/>
          <c:x val="0.11901212574672509"/>
          <c:y val="0"/>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ar-DZ"/>
        </a:p>
      </c:txPr>
    </c:title>
    <c:autoTitleDeleted val="0"/>
    <c:view3D>
      <c:rotX val="50"/>
      <c:rotY val="3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1535373689148582E-2"/>
          <c:y val="0.22798559086996739"/>
          <c:w val="0.93019916628068566"/>
          <c:h val="0.66872517453536917"/>
        </c:manualLayout>
      </c:layout>
      <c:pie3DChart>
        <c:varyColors val="1"/>
        <c:ser>
          <c:idx val="0"/>
          <c:order val="0"/>
          <c:tx>
            <c:strRef>
              <c:f>ورقة1!$H$2</c:f>
              <c:strCache>
                <c:ptCount val="1"/>
                <c:pt idx="0">
                  <c:v>العدد</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8D4A-49CB-A50D-7FE3446FFFF3}"/>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8D4A-49CB-A50D-7FE3446FFFF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ورقة1!$G$3:$G$4</c:f>
              <c:strCache>
                <c:ptCount val="2"/>
                <c:pt idx="0">
                  <c:v>متزوج</c:v>
                </c:pt>
                <c:pt idx="1">
                  <c:v>أعزب</c:v>
                </c:pt>
              </c:strCache>
            </c:strRef>
          </c:cat>
          <c:val>
            <c:numRef>
              <c:f>ورقة1!$H$3:$H$4</c:f>
              <c:numCache>
                <c:formatCode>General</c:formatCode>
                <c:ptCount val="2"/>
                <c:pt idx="0">
                  <c:v>35</c:v>
                </c:pt>
                <c:pt idx="1">
                  <c:v>17</c:v>
                </c:pt>
              </c:numCache>
            </c:numRef>
          </c:val>
          <c:extLst>
            <c:ext xmlns:c16="http://schemas.microsoft.com/office/drawing/2014/chart" uri="{C3380CC4-5D6E-409C-BE32-E72D297353CC}">
              <c16:uniqueId val="{00000004-8D4A-49CB-A50D-7FE3446FFFF3}"/>
            </c:ext>
          </c:extLst>
        </c:ser>
        <c:dLbls>
          <c:dLblPos val="ctr"/>
          <c:showLegendKey val="0"/>
          <c:showVal val="0"/>
          <c:showCatName val="0"/>
          <c:showSerName val="0"/>
          <c:showPercent val="1"/>
          <c:showBubbleSize val="0"/>
          <c:showLeaderLines val="0"/>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SA"/>
              <a:t>التمثيل البياني لأفراد العينة 1 حسب طبيعة التواجد بالمؤسسسة</a:t>
            </a:r>
            <a:endParaRPr lang="ar-DZ"/>
          </a:p>
        </c:rich>
      </c:tx>
      <c:layout>
        <c:manualLayout>
          <c:xMode val="edge"/>
          <c:yMode val="edge"/>
          <c:x val="0.46535411198600291"/>
          <c:y val="3.2407407407407558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ar-DZ"/>
        </a:p>
      </c:txPr>
    </c:title>
    <c:autoTitleDeleted val="0"/>
    <c:view3D>
      <c:rotX val="50"/>
      <c:rotY val="3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ورقة3!$G$6</c:f>
              <c:strCache>
                <c:ptCount val="1"/>
                <c:pt idx="0">
                  <c:v>العدد</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F4F2-44E6-A24D-8F445C61BB80}"/>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F4F2-44E6-A24D-8F445C61BB80}"/>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F4F2-44E6-A24D-8F445C61BB80}"/>
              </c:ext>
            </c:extLst>
          </c:dPt>
          <c:dLbls>
            <c:dLbl>
              <c:idx val="0"/>
              <c:layout>
                <c:manualLayout>
                  <c:x val="-0.20007061478117022"/>
                  <c:y val="-4.2287773729776407E-2"/>
                </c:manualLayout>
              </c:layout>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chemeClr val="lt1"/>
                      </a:solidFill>
                      <a:latin typeface="+mn-lt"/>
                      <a:ea typeface="+mn-ea"/>
                      <a:cs typeface="+mn-cs"/>
                    </a:defRPr>
                  </a:pPr>
                  <a:endParaRPr lang="ar-DZ"/>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15:layout>
                    <c:manualLayout>
                      <c:w val="0.16893206834669053"/>
                      <c:h val="0.20026834332275631"/>
                    </c:manualLayout>
                  </c15:layout>
                </c:ext>
                <c:ext xmlns:c16="http://schemas.microsoft.com/office/drawing/2014/chart" uri="{C3380CC4-5D6E-409C-BE32-E72D297353CC}">
                  <c16:uniqueId val="{00000001-F4F2-44E6-A24D-8F445C61BB80}"/>
                </c:ext>
              </c:extLst>
            </c:dLbl>
            <c:dLbl>
              <c:idx val="1"/>
              <c:layout>
                <c:manualLayout>
                  <c:x val="0.17883427155124543"/>
                  <c:y val="-2.4529713636541699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5409010399312559"/>
                      <c:h val="0.18838915657930819"/>
                    </c:manualLayout>
                  </c15:layout>
                </c:ext>
                <c:ext xmlns:c16="http://schemas.microsoft.com/office/drawing/2014/chart" uri="{C3380CC4-5D6E-409C-BE32-E72D297353CC}">
                  <c16:uniqueId val="{00000003-F4F2-44E6-A24D-8F445C61BB8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ar-DZ"/>
              </a:p>
            </c:txPr>
            <c:dLblPos val="ct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pattFill prst="pct75">
                    <a:fgClr>
                      <a:schemeClr val="dk1">
                        <a:lumMod val="75000"/>
                        <a:lumOff val="25000"/>
                      </a:schemeClr>
                    </a:fgClr>
                    <a:bgClr>
                      <a:schemeClr val="dk1">
                        <a:lumMod val="65000"/>
                        <a:lumOff val="35000"/>
                      </a:schemeClr>
                    </a:bgClr>
                  </a:pattFill>
                  <a:ln>
                    <a:noFill/>
                  </a:ln>
                </c15:spPr>
              </c:ext>
            </c:extLst>
          </c:dLbls>
          <c:cat>
            <c:strRef>
              <c:f>ورقة3!$F$7:$F$9</c:f>
              <c:strCache>
                <c:ptCount val="3"/>
                <c:pt idx="0">
                  <c:v>من الطاقم الإداري</c:v>
                </c:pt>
                <c:pt idx="1">
                  <c:v>من الطاقم الشبه الطبي</c:v>
                </c:pt>
                <c:pt idx="2">
                  <c:v>من الطاقم الطبي</c:v>
                </c:pt>
              </c:strCache>
            </c:strRef>
          </c:cat>
          <c:val>
            <c:numRef>
              <c:f>ورقة3!$G$7:$G$9</c:f>
              <c:numCache>
                <c:formatCode>General</c:formatCode>
                <c:ptCount val="3"/>
                <c:pt idx="0">
                  <c:v>29</c:v>
                </c:pt>
                <c:pt idx="1">
                  <c:v>19</c:v>
                </c:pt>
                <c:pt idx="2">
                  <c:v>4</c:v>
                </c:pt>
              </c:numCache>
            </c:numRef>
          </c:val>
          <c:extLst>
            <c:ext xmlns:c16="http://schemas.microsoft.com/office/drawing/2014/chart" uri="{C3380CC4-5D6E-409C-BE32-E72D297353CC}">
              <c16:uniqueId val="{00000006-F4F2-44E6-A24D-8F445C61BB80}"/>
            </c:ext>
          </c:extLst>
        </c:ser>
        <c:dLbls>
          <c:dLblPos val="ctr"/>
          <c:showLegendKey val="0"/>
          <c:showVal val="0"/>
          <c:showCatName val="0"/>
          <c:showSerName val="0"/>
          <c:showPercent val="1"/>
          <c:showBubbleSize val="0"/>
          <c:showLeaderLines val="0"/>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lang="ar-SA" sz="1800" b="1" i="0" u="none" strike="noStrike" kern="1200" baseline="0">
                <a:solidFill>
                  <a:schemeClr val="dk1">
                    <a:lumMod val="75000"/>
                    <a:lumOff val="25000"/>
                  </a:schemeClr>
                </a:solidFill>
                <a:latin typeface="+mn-lt"/>
                <a:ea typeface="+mn-ea"/>
                <a:cs typeface="+mn-cs"/>
              </a:defRPr>
            </a:pPr>
            <a:r>
              <a:rPr lang="ar-DZ"/>
              <a:t>التمثيل البياني لأفراد العينة</a:t>
            </a:r>
            <a:r>
              <a:rPr lang="ar-SA"/>
              <a:t>2</a:t>
            </a:r>
            <a:r>
              <a:rPr lang="ar-DZ"/>
              <a:t> حسب الجنس</a:t>
            </a:r>
          </a:p>
        </c:rich>
      </c:tx>
      <c:layout>
        <c:manualLayout>
          <c:xMode val="edge"/>
          <c:yMode val="edge"/>
          <c:x val="0.14114588801399824"/>
          <c:y val="0"/>
        </c:manualLayout>
      </c:layout>
      <c:overlay val="0"/>
      <c:spPr>
        <a:noFill/>
        <a:ln>
          <a:noFill/>
        </a:ln>
        <a:effectLst/>
      </c:spPr>
    </c:title>
    <c:autoTitleDeleted val="0"/>
    <c:view3D>
      <c:rotX val="50"/>
      <c:rotY val="3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6901859142607226"/>
          <c:y val="0.24233194808982259"/>
          <c:w val="0.73261986001749979"/>
          <c:h val="0.65283610382035551"/>
        </c:manualLayout>
      </c:layout>
      <c:pie3DChart>
        <c:varyColors val="1"/>
        <c:ser>
          <c:idx val="0"/>
          <c:order val="0"/>
          <c:tx>
            <c:strRef>
              <c:f>ورقة3!$G$10</c:f>
              <c:strCache>
                <c:ptCount val="1"/>
                <c:pt idx="0">
                  <c:v>العدد</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41C-4E33-8AC6-35DFC67E3E6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41C-4E33-8AC6-35DFC67E3E62}"/>
              </c:ext>
            </c:extLst>
          </c:dPt>
          <c:dLbls>
            <c:dLbl>
              <c:idx val="0"/>
              <c:layout>
                <c:manualLayout>
                  <c:x val="-0.16944438885026153"/>
                  <c:y val="2.2918662586253996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1184459937734514"/>
                      <c:h val="0.17664258909785041"/>
                    </c:manualLayout>
                  </c15:layout>
                </c:ext>
                <c:ext xmlns:c16="http://schemas.microsoft.com/office/drawing/2014/chart" uri="{C3380CC4-5D6E-409C-BE32-E72D297353CC}">
                  <c16:uniqueId val="{00000001-A41C-4E33-8AC6-35DFC67E3E62}"/>
                </c:ext>
              </c:extLst>
            </c:dLbl>
            <c:dLbl>
              <c:idx val="1"/>
              <c:layout>
                <c:manualLayout>
                  <c:x val="0.17777771852951557"/>
                  <c:y val="-1.4118374450783254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0628881413689638"/>
                      <c:h val="0.17664258909785041"/>
                    </c:manualLayout>
                  </c15:layout>
                </c:ext>
                <c:ext xmlns:c16="http://schemas.microsoft.com/office/drawing/2014/chart" uri="{C3380CC4-5D6E-409C-BE32-E72D297353CC}">
                  <c16:uniqueId val="{00000003-A41C-4E33-8AC6-35DFC67E3E62}"/>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DZ"/>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ورقة3!$F$11:$F$12</c:f>
              <c:strCache>
                <c:ptCount val="2"/>
                <c:pt idx="0">
                  <c:v>ذكر</c:v>
                </c:pt>
                <c:pt idx="1">
                  <c:v>أنثى</c:v>
                </c:pt>
              </c:strCache>
            </c:strRef>
          </c:cat>
          <c:val>
            <c:numRef>
              <c:f>ورقة3!$G$11:$G$12</c:f>
              <c:numCache>
                <c:formatCode>General</c:formatCode>
                <c:ptCount val="2"/>
                <c:pt idx="0">
                  <c:v>30</c:v>
                </c:pt>
                <c:pt idx="1">
                  <c:v>22</c:v>
                </c:pt>
              </c:numCache>
            </c:numRef>
          </c:val>
          <c:extLst>
            <c:ext xmlns:c16="http://schemas.microsoft.com/office/drawing/2014/chart" uri="{C3380CC4-5D6E-409C-BE32-E72D297353CC}">
              <c16:uniqueId val="{00000004-A41C-4E33-8AC6-35DFC67E3E62}"/>
            </c:ext>
          </c:extLst>
        </c:ser>
        <c:dLbls>
          <c:showLegendKey val="0"/>
          <c:showVal val="0"/>
          <c:showCatName val="0"/>
          <c:showSerName val="0"/>
          <c:showPercent val="0"/>
          <c:showBubbleSize val="0"/>
          <c:showLeaderLines val="0"/>
        </c:dLbls>
      </c:pie3DChart>
      <c:spPr>
        <a:noFill/>
        <a:ln>
          <a:noFill/>
        </a:ln>
        <a:effectLst/>
      </c:spPr>
    </c:plotArea>
    <c:legend>
      <c:legendPos val="l"/>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DZ"/>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lvl="0" indent="0" algn="ctr" defTabSz="914400" rtl="1" eaLnBrk="1" fontAlgn="auto" latinLnBrk="0" hangingPunct="1">
              <a:lnSpc>
                <a:spcPct val="100000"/>
              </a:lnSpc>
              <a:spcBef>
                <a:spcPts val="0"/>
              </a:spcBef>
              <a:spcAft>
                <a:spcPts val="0"/>
              </a:spcAft>
              <a:buClrTx/>
              <a:buSzTx/>
              <a:buFontTx/>
              <a:buNone/>
              <a:tabLst/>
              <a:defRPr lang="ar-SA" sz="1800" b="1" i="0" u="none" strike="noStrike" kern="1200" baseline="0">
                <a:solidFill>
                  <a:sysClr val="windowText" lastClr="000000">
                    <a:lumMod val="75000"/>
                    <a:lumOff val="25000"/>
                  </a:sysClr>
                </a:solidFill>
                <a:latin typeface="+mn-lt"/>
                <a:ea typeface="+mn-ea"/>
                <a:cs typeface="+mn-cs"/>
              </a:defRPr>
            </a:pPr>
            <a:r>
              <a:rPr lang="ar-DZ" sz="1800" b="1" i="0" baseline="0">
                <a:effectLst/>
              </a:rPr>
              <a:t>التمثي البياني لافراد العين</a:t>
            </a:r>
            <a:r>
              <a:rPr lang="ar-SA" sz="1800" b="1" i="0" baseline="0">
                <a:effectLst/>
              </a:rPr>
              <a:t>ة2</a:t>
            </a:r>
            <a:r>
              <a:rPr lang="ar-DZ" sz="1800" b="1" i="0" baseline="0">
                <a:effectLst/>
              </a:rPr>
              <a:t>حسب</a:t>
            </a:r>
            <a:r>
              <a:rPr lang="ar-SA" sz="1800" b="1" i="0" baseline="0">
                <a:effectLst/>
              </a:rPr>
              <a:t> الحالة المدنية</a:t>
            </a:r>
            <a:r>
              <a:rPr lang="ar-DZ" sz="1800" b="1" i="0" baseline="0">
                <a:effectLst/>
              </a:rPr>
              <a:t>  </a:t>
            </a:r>
            <a:endParaRPr lang="ar-DZ">
              <a:effectLst/>
            </a:endParaRPr>
          </a:p>
          <a:p>
            <a:pPr marL="0" marR="0" lvl="0" indent="0" algn="ctr" defTabSz="914400" rtl="1" eaLnBrk="1" fontAlgn="auto" latinLnBrk="0" hangingPunct="1">
              <a:lnSpc>
                <a:spcPct val="100000"/>
              </a:lnSpc>
              <a:spcBef>
                <a:spcPts val="0"/>
              </a:spcBef>
              <a:spcAft>
                <a:spcPts val="0"/>
              </a:spcAft>
              <a:buClrTx/>
              <a:buSzTx/>
              <a:buFontTx/>
              <a:buNone/>
              <a:tabLst/>
              <a:defRPr lang="ar-SA" sz="1800" b="1" i="0" u="none" strike="noStrike" kern="1200" baseline="0">
                <a:solidFill>
                  <a:sysClr val="windowText" lastClr="000000">
                    <a:lumMod val="75000"/>
                    <a:lumOff val="25000"/>
                  </a:sysClr>
                </a:solidFill>
                <a:latin typeface="+mn-lt"/>
                <a:ea typeface="+mn-ea"/>
                <a:cs typeface="+mn-cs"/>
              </a:defRPr>
            </a:pPr>
            <a:endParaRPr lang="ar-DZ"/>
          </a:p>
        </c:rich>
      </c:tx>
      <c:overlay val="0"/>
      <c:spPr>
        <a:noFill/>
        <a:ln>
          <a:noFill/>
        </a:ln>
        <a:effectLst/>
      </c:spPr>
    </c:title>
    <c:autoTitleDeleted val="0"/>
    <c:view3D>
      <c:rotX val="50"/>
      <c:rotY val="3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5724495705642847E-2"/>
          <c:y val="0.46472019464720232"/>
          <c:w val="0.80032432565647604"/>
          <c:h val="0.53333333333333333"/>
        </c:manualLayout>
      </c:layout>
      <c:pie3DChart>
        <c:varyColors val="1"/>
        <c:ser>
          <c:idx val="0"/>
          <c:order val="0"/>
          <c:tx>
            <c:strRef>
              <c:f>ورقة1!$H$2</c:f>
              <c:strCache>
                <c:ptCount val="1"/>
                <c:pt idx="0">
                  <c:v>العدد</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B35D-4169-8CED-C5BDDAFCA19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B35D-4169-8CED-C5BDDAFCA194}"/>
              </c:ext>
            </c:extLst>
          </c:dPt>
          <c:dLbls>
            <c:dLbl>
              <c:idx val="0"/>
              <c:layout>
                <c:manualLayout>
                  <c:x val="-0.15000000000000024"/>
                  <c:y val="-4.6296296296296519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B35D-4169-8CED-C5BDDAFCA194}"/>
                </c:ext>
              </c:extLst>
            </c:dLbl>
            <c:dLbl>
              <c:idx val="1"/>
              <c:layout>
                <c:manualLayout>
                  <c:x val="0.11388888888888885"/>
                  <c:y val="0.1527777777777777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B35D-4169-8CED-C5BDDAFCA194}"/>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DZ"/>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ورقة1!$G$3:$G$4</c:f>
              <c:strCache>
                <c:ptCount val="2"/>
                <c:pt idx="0">
                  <c:v>متزوج</c:v>
                </c:pt>
                <c:pt idx="1">
                  <c:v>أعزب</c:v>
                </c:pt>
              </c:strCache>
            </c:strRef>
          </c:cat>
          <c:val>
            <c:numRef>
              <c:f>ورقة1!$H$3:$H$4</c:f>
              <c:numCache>
                <c:formatCode>General</c:formatCode>
                <c:ptCount val="2"/>
                <c:pt idx="0">
                  <c:v>30</c:v>
                </c:pt>
                <c:pt idx="1">
                  <c:v>22</c:v>
                </c:pt>
              </c:numCache>
            </c:numRef>
          </c:val>
          <c:extLst>
            <c:ext xmlns:c16="http://schemas.microsoft.com/office/drawing/2014/chart" uri="{C3380CC4-5D6E-409C-BE32-E72D297353CC}">
              <c16:uniqueId val="{00000004-B35D-4169-8CED-C5BDDAFCA194}"/>
            </c:ext>
          </c:extLst>
        </c:ser>
        <c:dLbls>
          <c:showLegendKey val="0"/>
          <c:showVal val="0"/>
          <c:showCatName val="0"/>
          <c:showSerName val="0"/>
          <c:showPercent val="0"/>
          <c:showBubbleSize val="0"/>
          <c:showLeaderLines val="0"/>
        </c:dLbls>
      </c:pie3DChart>
      <c:spPr>
        <a:noFill/>
        <a:ln>
          <a:noFill/>
        </a:ln>
        <a:effectLst/>
      </c:spPr>
    </c:plotArea>
    <c:legend>
      <c:legendPos val="l"/>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DZ"/>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ar-S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lgn="ctr">
              <a:defRPr lang="ar-SA" sz="1800" b="1" i="0" u="none" strike="noStrike" kern="1200" baseline="0">
                <a:solidFill>
                  <a:schemeClr val="dk1">
                    <a:lumMod val="75000"/>
                    <a:lumOff val="25000"/>
                  </a:schemeClr>
                </a:solidFill>
                <a:latin typeface="+mn-lt"/>
                <a:ea typeface="+mn-ea"/>
                <a:cs typeface="+mn-cs"/>
              </a:defRPr>
            </a:pPr>
            <a:r>
              <a:rPr lang="ar-SA"/>
              <a:t>التمثيل</a:t>
            </a:r>
            <a:r>
              <a:rPr lang="ar-SA" baseline="0"/>
              <a:t> البياني لافراد العينة 2 حسب المستوى التعليمي</a:t>
            </a:r>
            <a:endParaRPr lang="ar-DZ"/>
          </a:p>
        </c:rich>
      </c:tx>
      <c:layout>
        <c:manualLayout>
          <c:xMode val="edge"/>
          <c:yMode val="edge"/>
          <c:x val="0.13359711286089299"/>
          <c:y val="5.0925925925925923E-2"/>
        </c:manualLayout>
      </c:layout>
      <c:overlay val="0"/>
      <c:spPr>
        <a:noFill/>
        <a:ln>
          <a:noFill/>
        </a:ln>
        <a:effectLst/>
      </c:spPr>
    </c:title>
    <c:autoTitleDeleted val="0"/>
    <c:view3D>
      <c:rotX val="50"/>
      <c:rotY val="36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7390704286964181"/>
          <c:y val="0.33518518518518647"/>
          <c:w val="0.77887073490813918"/>
          <c:h val="0.66481481481481808"/>
        </c:manualLayout>
      </c:layout>
      <c:pie3DChart>
        <c:varyColors val="1"/>
        <c:ser>
          <c:idx val="0"/>
          <c:order val="0"/>
          <c:tx>
            <c:strRef>
              <c:f>ورقة3!$G$6</c:f>
              <c:strCache>
                <c:ptCount val="1"/>
                <c:pt idx="0">
                  <c:v>العدد</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48ED-4885-880A-F58F3863AD6E}"/>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48ED-4885-880A-F58F3863AD6E}"/>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48ED-4885-880A-F58F3863AD6E}"/>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48ED-4885-880A-F58F3863AD6E}"/>
              </c:ext>
            </c:extLst>
          </c:dPt>
          <c:dLbls>
            <c:dLbl>
              <c:idx val="0"/>
              <c:layout>
                <c:manualLayout>
                  <c:x val="-9.3055664916885952E-2"/>
                  <c:y val="0.2129627806940804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13098993875765527"/>
                      <c:h val="0.15858304170312043"/>
                    </c:manualLayout>
                  </c15:layout>
                </c:ext>
                <c:ext xmlns:c16="http://schemas.microsoft.com/office/drawing/2014/chart" uri="{C3380CC4-5D6E-409C-BE32-E72D297353CC}">
                  <c16:uniqueId val="{00000001-48ED-4885-880A-F58F3863AD6E}"/>
                </c:ext>
              </c:extLst>
            </c:dLbl>
            <c:dLbl>
              <c:idx val="1"/>
              <c:layout>
                <c:manualLayout>
                  <c:x val="-0.10555555555555562"/>
                  <c:y val="-0.1388888888888889"/>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48ED-4885-880A-F58F3863AD6E}"/>
                </c:ext>
              </c:extLst>
            </c:dLbl>
            <c:dLbl>
              <c:idx val="2"/>
              <c:layout>
                <c:manualLayout>
                  <c:x val="0.13611111111111121"/>
                  <c:y val="0.12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48ED-4885-880A-F58F3863AD6E}"/>
                </c:ext>
              </c:extLst>
            </c:dLbl>
            <c:dLbl>
              <c:idx val="3"/>
              <c:layout>
                <c:manualLayout>
                  <c:x val="-3.6111111111111212E-2"/>
                  <c:y val="0.21759259259259353"/>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9.1384951881014864E-2"/>
                      <c:h val="0.19562007874015749"/>
                    </c:manualLayout>
                  </c15:layout>
                </c:ext>
                <c:ext xmlns:c16="http://schemas.microsoft.com/office/drawing/2014/chart" uri="{C3380CC4-5D6E-409C-BE32-E72D297353CC}">
                  <c16:uniqueId val="{00000007-48ED-4885-880A-F58F3863AD6E}"/>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clip" horzOverflow="clip" vert="horz" wrap="square" lIns="38100" tIns="19050" rIns="38100" bIns="19050" anchor="ctr" anchorCtr="1">
                <a:spAutoFit/>
              </a:bodyPr>
              <a:lstStyle/>
              <a:p>
                <a:pPr>
                  <a:defRPr lang="ar-SA" sz="1000" b="1" i="0" u="none" strike="noStrike" kern="1200" baseline="0">
                    <a:solidFill>
                      <a:schemeClr val="lt1"/>
                    </a:solidFill>
                    <a:latin typeface="+mn-lt"/>
                    <a:ea typeface="+mn-ea"/>
                    <a:cs typeface="+mn-cs"/>
                  </a:defRPr>
                </a:pPr>
                <a:endParaRPr lang="ar-DZ"/>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ورقة3!$F$7:$F$10</c:f>
              <c:strCache>
                <c:ptCount val="4"/>
                <c:pt idx="0">
                  <c:v>متوسط وأقل</c:v>
                </c:pt>
                <c:pt idx="1">
                  <c:v>ثانوي</c:v>
                </c:pt>
                <c:pt idx="2">
                  <c:v>جامعي</c:v>
                </c:pt>
                <c:pt idx="3">
                  <c:v>دراسلت عليا</c:v>
                </c:pt>
              </c:strCache>
            </c:strRef>
          </c:cat>
          <c:val>
            <c:numRef>
              <c:f>ورقة3!$G$7:$G$10</c:f>
              <c:numCache>
                <c:formatCode>General</c:formatCode>
                <c:ptCount val="4"/>
                <c:pt idx="0">
                  <c:v>10</c:v>
                </c:pt>
                <c:pt idx="1">
                  <c:v>20</c:v>
                </c:pt>
                <c:pt idx="2">
                  <c:v>20</c:v>
                </c:pt>
                <c:pt idx="3">
                  <c:v>2</c:v>
                </c:pt>
              </c:numCache>
            </c:numRef>
          </c:val>
          <c:extLst>
            <c:ext xmlns:c16="http://schemas.microsoft.com/office/drawing/2014/chart" uri="{C3380CC4-5D6E-409C-BE32-E72D297353CC}">
              <c16:uniqueId val="{00000008-48ED-4885-880A-F58F3863AD6E}"/>
            </c:ext>
          </c:extLst>
        </c:ser>
        <c:dLbls>
          <c:showLegendKey val="0"/>
          <c:showVal val="0"/>
          <c:showCatName val="0"/>
          <c:showSerName val="0"/>
          <c:showPercent val="0"/>
          <c:showBubbleSize val="0"/>
          <c:showLeaderLines val="0"/>
        </c:dLbls>
      </c:pie3DChart>
      <c:spPr>
        <a:noFill/>
        <a:ln>
          <a:noFill/>
        </a:ln>
        <a:effectLst/>
      </c:spPr>
    </c:plotArea>
    <c:legend>
      <c:legendPos val="l"/>
      <c:overlay val="0"/>
      <c:spPr>
        <a:solidFill>
          <a:schemeClr val="lt1">
            <a:lumMod val="95000"/>
            <a:alpha val="39000"/>
          </a:schemeClr>
        </a:solidFill>
        <a:ln>
          <a:noFill/>
        </a:ln>
        <a:effectLst/>
      </c:spPr>
      <c:txPr>
        <a:bodyPr rot="0" spcFirstLastPara="1" vertOverflow="ellipsis" vert="horz" wrap="square" anchor="ctr" anchorCtr="1"/>
        <a:lstStyle/>
        <a:p>
          <a:pPr>
            <a:defRPr lang="ar-SA" sz="900" b="0" i="0" u="none" strike="noStrike" kern="1200" baseline="0">
              <a:solidFill>
                <a:schemeClr val="dk1">
                  <a:lumMod val="75000"/>
                  <a:lumOff val="25000"/>
                </a:schemeClr>
              </a:solidFill>
              <a:latin typeface="+mn-lt"/>
              <a:ea typeface="+mn-ea"/>
              <a:cs typeface="+mn-cs"/>
            </a:defRPr>
          </a:pPr>
          <a:endParaRPr lang="ar-DZ"/>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B76624-5F02-413E-ADFD-B82616FE35C5}" type="doc">
      <dgm:prSet loTypeId="urn:microsoft.com/office/officeart/2005/8/layout/orgChart1" loCatId="hierarchy" qsTypeId="urn:microsoft.com/office/officeart/2005/8/quickstyle/simple2" qsCatId="simple" csTypeId="urn:microsoft.com/office/officeart/2005/8/colors/accent0_1" csCatId="mainScheme" phldr="1"/>
      <dgm:spPr/>
      <dgm:t>
        <a:bodyPr/>
        <a:lstStyle/>
        <a:p>
          <a:pPr rtl="1"/>
          <a:endParaRPr lang="ar-SA"/>
        </a:p>
      </dgm:t>
    </dgm:pt>
    <dgm:pt modelId="{1176F33C-4921-4884-9DFE-6F119CD83E8B}">
      <dgm:prSet phldrT="[نص]" custT="1"/>
      <dgm:spPr>
        <a:xfrm>
          <a:off x="1718785" y="16981"/>
          <a:ext cx="2048828" cy="589417"/>
        </a:xfrm>
        <a:prstGeom prst="rect">
          <a:avLst/>
        </a:prstGeom>
      </dgm:spPr>
      <dgm:t>
        <a:bodyPr/>
        <a:lstStyle/>
        <a:p>
          <a:pPr rtl="1">
            <a:buNone/>
          </a:pPr>
          <a:r>
            <a:rPr lang="ar-SA" sz="1600">
              <a:latin typeface="Simplified Arabic" panose="02020603050405020304" pitchFamily="18" charset="-78"/>
              <a:ea typeface="+mn-ea"/>
              <a:cs typeface="Simplified Arabic" panose="02020603050405020304" pitchFamily="18" charset="-78"/>
            </a:rPr>
            <a:t>مجموعة العوامل</a:t>
          </a:r>
        </a:p>
      </dgm:t>
    </dgm:pt>
    <dgm:pt modelId="{17B8ED63-004A-48F5-B4A3-408D8B89053B}" type="parTrans" cxnId="{8B309C0C-F3C8-4241-B0C3-CC4D47E302F0}">
      <dgm:prSet/>
      <dgm:spPr/>
      <dgm:t>
        <a:bodyPr/>
        <a:lstStyle/>
        <a:p>
          <a:pPr rtl="1"/>
          <a:endParaRPr lang="ar-SA"/>
        </a:p>
      </dgm:t>
    </dgm:pt>
    <dgm:pt modelId="{55CCE752-81C2-4333-A2FC-BF0F85085111}" type="sibTrans" cxnId="{8B309C0C-F3C8-4241-B0C3-CC4D47E302F0}">
      <dgm:prSet/>
      <dgm:spPr/>
      <dgm:t>
        <a:bodyPr/>
        <a:lstStyle/>
        <a:p>
          <a:pPr rtl="1"/>
          <a:endParaRPr lang="ar-SA"/>
        </a:p>
      </dgm:t>
    </dgm:pt>
    <dgm:pt modelId="{76761D37-6209-4510-86E1-F64FECEE8D77}">
      <dgm:prSet phldrT="[نص]" custT="1"/>
      <dgm:spPr>
        <a:xfrm>
          <a:off x="1630" y="1172485"/>
          <a:ext cx="2490860" cy="2896758"/>
        </a:xfrm>
        <a:prstGeom prst="rect">
          <a:avLst/>
        </a:prstGeom>
      </dgm:spPr>
      <dgm:t>
        <a:bodyPr/>
        <a:lstStyle/>
        <a:p>
          <a:pPr algn="ctr" rtl="1">
            <a:buNone/>
          </a:pPr>
          <a:r>
            <a:rPr lang="ar-SA" sz="1400" b="1">
              <a:latin typeface="Calibri"/>
              <a:ea typeface="+mn-ea"/>
              <a:cs typeface="Arial" panose="020B0604020202020204" pitchFamily="34" charset="0"/>
            </a:rPr>
            <a:t>عوامل متعلقة بالتنظيم</a:t>
          </a:r>
        </a:p>
        <a:p>
          <a:pPr algn="ctr" rtl="1">
            <a:buNone/>
          </a:pPr>
          <a:endParaRPr lang="ar-SA" sz="1400" b="1">
            <a:latin typeface="Calibri"/>
            <a:ea typeface="+mn-ea"/>
            <a:cs typeface="Arial" panose="020B0604020202020204" pitchFamily="34" charset="0"/>
          </a:endParaRPr>
        </a:p>
        <a:p>
          <a:pPr algn="r" rtl="1">
            <a:buNone/>
          </a:pPr>
          <a:r>
            <a:rPr lang="ar-SA" sz="1400" b="1">
              <a:latin typeface="Calibri"/>
              <a:ea typeface="+mn-ea"/>
              <a:cs typeface="Arial" panose="020B0604020202020204" pitchFamily="34" charset="0"/>
            </a:rPr>
            <a:t>    </a:t>
          </a:r>
          <a:r>
            <a:rPr lang="fr-FR" sz="1400" b="1">
              <a:latin typeface="Calibri"/>
              <a:ea typeface="+mn-ea"/>
              <a:cs typeface="+mn-cs"/>
            </a:rPr>
            <a:t>-</a:t>
          </a:r>
          <a:r>
            <a:rPr lang="ar-SA" sz="1400" b="1">
              <a:latin typeface="Calibri"/>
              <a:ea typeface="+mn-ea"/>
              <a:cs typeface="Arial" panose="020B0604020202020204" pitchFamily="34" charset="0"/>
            </a:rPr>
            <a:t> </a:t>
          </a:r>
          <a:r>
            <a:rPr lang="ar-SA" sz="1400" b="0">
              <a:latin typeface="Calibri"/>
              <a:ea typeface="+mn-ea"/>
              <a:cs typeface="Arial" panose="020B0604020202020204" pitchFamily="34" charset="0"/>
            </a:rPr>
            <a:t>الراتب</a:t>
          </a:r>
        </a:p>
        <a:p>
          <a:pPr algn="r" rtl="1">
            <a:buNone/>
          </a:pPr>
          <a:r>
            <a:rPr lang="ar-SA" sz="1400" b="0">
              <a:latin typeface="Calibri"/>
              <a:ea typeface="+mn-ea"/>
              <a:cs typeface="Arial" panose="020B0604020202020204" pitchFamily="34" charset="0"/>
            </a:rPr>
            <a:t>    </a:t>
          </a:r>
          <a:r>
            <a:rPr lang="fr-FR" sz="1400" b="1">
              <a:latin typeface="Calibri"/>
              <a:ea typeface="+mn-ea"/>
              <a:cs typeface="+mn-cs"/>
            </a:rPr>
            <a:t>-</a:t>
          </a:r>
          <a:r>
            <a:rPr lang="ar-SA" sz="1400" b="0">
              <a:latin typeface="Calibri"/>
              <a:ea typeface="+mn-ea"/>
              <a:cs typeface="Arial" panose="020B0604020202020204" pitchFamily="34" charset="0"/>
            </a:rPr>
            <a:t> الاشراف</a:t>
          </a:r>
        </a:p>
        <a:p>
          <a:pPr algn="r" rtl="1">
            <a:buNone/>
          </a:pPr>
          <a:r>
            <a:rPr lang="ar-SA" sz="1400" b="0">
              <a:latin typeface="Calibri"/>
              <a:ea typeface="+mn-ea"/>
              <a:cs typeface="Arial" panose="020B0604020202020204" pitchFamily="34" charset="0"/>
            </a:rPr>
            <a:t>   </a:t>
          </a:r>
          <a:r>
            <a:rPr lang="fr-FR" sz="1400" b="1">
              <a:latin typeface="Calibri"/>
              <a:ea typeface="+mn-ea"/>
              <a:cs typeface="+mn-cs"/>
            </a:rPr>
            <a:t> - </a:t>
          </a:r>
          <a:r>
            <a:rPr lang="ar-SA" sz="1400" b="1">
              <a:latin typeface="Calibri"/>
              <a:ea typeface="+mn-ea"/>
              <a:cs typeface="Arial" panose="020B0604020202020204" pitchFamily="34" charset="0"/>
            </a:rPr>
            <a:t> </a:t>
          </a:r>
          <a:r>
            <a:rPr lang="ar-SA" sz="1400" b="0">
              <a:latin typeface="Calibri"/>
              <a:ea typeface="+mn-ea"/>
              <a:cs typeface="Arial" panose="020B0604020202020204" pitchFamily="34" charset="0"/>
            </a:rPr>
            <a:t>تصميم الوظيفة</a:t>
          </a:r>
        </a:p>
        <a:p>
          <a:pPr algn="r" rtl="1">
            <a:buNone/>
          </a:pPr>
          <a:r>
            <a:rPr lang="ar-SA" sz="1400" b="0">
              <a:latin typeface="Calibri"/>
              <a:ea typeface="+mn-ea"/>
              <a:cs typeface="Arial" panose="020B0604020202020204" pitchFamily="34" charset="0"/>
            </a:rPr>
            <a:t>    </a:t>
          </a:r>
          <a:r>
            <a:rPr lang="fr-FR" sz="1400" b="1">
              <a:latin typeface="Calibri"/>
              <a:ea typeface="+mn-ea"/>
              <a:cs typeface="+mn-cs"/>
            </a:rPr>
            <a:t>-</a:t>
          </a:r>
          <a:r>
            <a:rPr lang="ar-SA" sz="1400" b="1">
              <a:latin typeface="Calibri"/>
              <a:ea typeface="+mn-ea"/>
              <a:cs typeface="Arial" panose="020B0604020202020204" pitchFamily="34" charset="0"/>
            </a:rPr>
            <a:t> </a:t>
          </a:r>
          <a:r>
            <a:rPr lang="ar-SA" sz="1400" b="0">
              <a:latin typeface="Calibri"/>
              <a:ea typeface="+mn-ea"/>
              <a:cs typeface="Arial" panose="020B0604020202020204" pitchFamily="34" charset="0"/>
            </a:rPr>
            <a:t>محتو</a:t>
          </a:r>
          <a:r>
            <a:rPr lang="ar-SA" sz="1400" b="1">
              <a:latin typeface="Calibri"/>
              <a:ea typeface="+mn-ea"/>
              <a:cs typeface="Arial" panose="020B0604020202020204" pitchFamily="34" charset="0"/>
            </a:rPr>
            <a:t>ى</a:t>
          </a:r>
          <a:r>
            <a:rPr lang="ar-SA" sz="1400" b="0">
              <a:latin typeface="Calibri"/>
              <a:ea typeface="+mn-ea"/>
              <a:cs typeface="Arial" panose="020B0604020202020204" pitchFamily="34" charset="0"/>
            </a:rPr>
            <a:t> العمل</a:t>
          </a:r>
        </a:p>
        <a:p>
          <a:pPr algn="r" rtl="1">
            <a:buNone/>
          </a:pPr>
          <a:r>
            <a:rPr lang="ar-SA" sz="1400" b="0">
              <a:latin typeface="Calibri"/>
              <a:ea typeface="+mn-ea"/>
              <a:cs typeface="Arial" panose="020B0604020202020204" pitchFamily="34" charset="0"/>
            </a:rPr>
            <a:t>    </a:t>
          </a:r>
          <a:r>
            <a:rPr lang="fr-FR" sz="1400" b="1">
              <a:latin typeface="Calibri"/>
              <a:ea typeface="+mn-ea"/>
              <a:cs typeface="+mn-cs"/>
            </a:rPr>
            <a:t>-</a:t>
          </a:r>
          <a:r>
            <a:rPr lang="ar-SA" sz="1400" b="0">
              <a:latin typeface="Calibri"/>
              <a:ea typeface="+mn-ea"/>
              <a:cs typeface="Arial" panose="020B0604020202020204" pitchFamily="34" charset="0"/>
            </a:rPr>
            <a:t> الترقية</a:t>
          </a:r>
        </a:p>
        <a:p>
          <a:pPr algn="r" rtl="1">
            <a:buNone/>
          </a:pPr>
          <a:r>
            <a:rPr lang="ar-SA" sz="1400" b="0">
              <a:latin typeface="Calibri"/>
              <a:ea typeface="+mn-ea"/>
              <a:cs typeface="Arial" panose="020B0604020202020204" pitchFamily="34" charset="0"/>
            </a:rPr>
            <a:t>    </a:t>
          </a:r>
          <a:r>
            <a:rPr lang="fr-FR" sz="1400" b="1">
              <a:latin typeface="Calibri"/>
              <a:ea typeface="+mn-ea"/>
              <a:cs typeface="+mn-cs"/>
            </a:rPr>
            <a:t>-</a:t>
          </a:r>
          <a:r>
            <a:rPr lang="ar-SA" sz="1400" b="0">
              <a:latin typeface="Calibri"/>
              <a:ea typeface="+mn-ea"/>
              <a:cs typeface="Arial" panose="020B0604020202020204" pitchFamily="34" charset="0"/>
            </a:rPr>
            <a:t> جماعات العمل</a:t>
          </a:r>
        </a:p>
        <a:p>
          <a:pPr algn="r" rtl="1">
            <a:buNone/>
          </a:pPr>
          <a:endParaRPr lang="ar-SA" sz="1400" b="0">
            <a:latin typeface="Calibri"/>
            <a:ea typeface="+mn-ea"/>
            <a:cs typeface="Arial" panose="020B0604020202020204" pitchFamily="34" charset="0"/>
          </a:endParaRPr>
        </a:p>
        <a:p>
          <a:pPr algn="r" rtl="1">
            <a:buNone/>
          </a:pPr>
          <a:endParaRPr lang="ar-SA" sz="1400" b="1">
            <a:latin typeface="Calibri"/>
            <a:ea typeface="+mn-ea"/>
            <a:cs typeface="Arial" panose="020B0604020202020204" pitchFamily="34" charset="0"/>
          </a:endParaRPr>
        </a:p>
      </dgm:t>
    </dgm:pt>
    <dgm:pt modelId="{FF2277C4-D4AB-4F5F-98ED-AAA997BAC35D}" type="parTrans" cxnId="{1361468E-5234-4322-A70A-51952BB2DB31}">
      <dgm:prSet/>
      <dgm:spPr>
        <a:xfrm>
          <a:off x="1247060" y="606398"/>
          <a:ext cx="1496139" cy="566086"/>
        </a:xfrm>
        <a:custGeom>
          <a:avLst/>
          <a:gdLst/>
          <a:ahLst/>
          <a:cxnLst/>
          <a:rect l="0" t="0" r="0" b="0"/>
          <a:pathLst>
            <a:path>
              <a:moveTo>
                <a:pt x="1496139" y="0"/>
              </a:moveTo>
              <a:lnTo>
                <a:pt x="1496139" y="283043"/>
              </a:lnTo>
              <a:lnTo>
                <a:pt x="0" y="283043"/>
              </a:lnTo>
              <a:lnTo>
                <a:pt x="0" y="566086"/>
              </a:lnTo>
            </a:path>
          </a:pathLst>
        </a:custGeom>
      </dgm:spPr>
      <dgm:t>
        <a:bodyPr/>
        <a:lstStyle/>
        <a:p>
          <a:pPr rtl="1"/>
          <a:endParaRPr lang="ar-SA"/>
        </a:p>
      </dgm:t>
    </dgm:pt>
    <dgm:pt modelId="{B490AB6F-546A-4A85-A5DF-6E822D371AD5}" type="sibTrans" cxnId="{1361468E-5234-4322-A70A-51952BB2DB31}">
      <dgm:prSet/>
      <dgm:spPr/>
      <dgm:t>
        <a:bodyPr/>
        <a:lstStyle/>
        <a:p>
          <a:pPr rtl="1"/>
          <a:endParaRPr lang="ar-SA"/>
        </a:p>
      </dgm:t>
    </dgm:pt>
    <dgm:pt modelId="{674391A3-8741-42E9-A4B4-2A75FB6F6E39}">
      <dgm:prSet phldrT="[نص]" custT="1"/>
      <dgm:spPr>
        <a:xfrm>
          <a:off x="3058577" y="1172485"/>
          <a:ext cx="2426192" cy="2866688"/>
        </a:xfrm>
        <a:prstGeom prst="rect">
          <a:avLst/>
        </a:prstGeom>
      </dgm:spPr>
      <dgm:t>
        <a:bodyPr/>
        <a:lstStyle/>
        <a:p>
          <a:pPr algn="ctr" rtl="1">
            <a:buNone/>
          </a:pPr>
          <a:r>
            <a:rPr lang="ar-SA" sz="1400" b="1">
              <a:latin typeface="Calibri"/>
              <a:ea typeface="+mn-ea"/>
              <a:cs typeface="Arial" panose="020B0604020202020204" pitchFamily="34" charset="0"/>
            </a:rPr>
            <a:t>عوامل متعلقة بالمورد البشري</a:t>
          </a:r>
        </a:p>
        <a:p>
          <a:pPr algn="ctr" rtl="1">
            <a:buNone/>
          </a:pPr>
          <a:endParaRPr lang="ar-SA" sz="1400" b="1">
            <a:latin typeface="Calibri"/>
            <a:ea typeface="+mn-ea"/>
            <a:cs typeface="Arial" panose="020B0604020202020204" pitchFamily="34" charset="0"/>
          </a:endParaRPr>
        </a:p>
        <a:p>
          <a:pPr algn="r" rtl="1">
            <a:buNone/>
          </a:pPr>
          <a:r>
            <a:rPr lang="ar-SA" sz="1400" b="1">
              <a:latin typeface="Calibri"/>
              <a:ea typeface="+mn-ea"/>
              <a:cs typeface="Arial" panose="020B0604020202020204" pitchFamily="34" charset="0"/>
            </a:rPr>
            <a:t>     </a:t>
          </a:r>
          <a:r>
            <a:rPr lang="fr-FR" sz="1400" b="1">
              <a:latin typeface="Calibri"/>
              <a:ea typeface="+mn-ea"/>
              <a:cs typeface="+mn-cs"/>
            </a:rPr>
            <a:t> -</a:t>
          </a:r>
          <a:r>
            <a:rPr lang="ar-SA" sz="1400" b="0">
              <a:latin typeface="Calibri"/>
              <a:ea typeface="+mn-ea"/>
              <a:cs typeface="Arial" panose="020B0604020202020204" pitchFamily="34" charset="0"/>
            </a:rPr>
            <a:t>احترام ال</a:t>
          </a:r>
          <a:r>
            <a:rPr lang="ar-DZ" sz="1400">
              <a:latin typeface="Calibri"/>
              <a:ea typeface="+mn-ea"/>
              <a:cs typeface="Arial" panose="020B0604020202020204" pitchFamily="34" charset="0"/>
            </a:rPr>
            <a:t>ذ</a:t>
          </a:r>
          <a:r>
            <a:rPr lang="ar-SA" sz="1400">
              <a:latin typeface="Calibri"/>
              <a:ea typeface="+mn-ea"/>
              <a:cs typeface="Arial" panose="020B0604020202020204" pitchFamily="34" charset="0"/>
            </a:rPr>
            <a:t>ا</a:t>
          </a:r>
          <a:r>
            <a:rPr lang="ar-SA" sz="1400" b="0">
              <a:latin typeface="Calibri"/>
              <a:ea typeface="+mn-ea"/>
              <a:cs typeface="Arial" panose="020B0604020202020204" pitchFamily="34" charset="0"/>
            </a:rPr>
            <a:t>ت</a:t>
          </a:r>
        </a:p>
        <a:p>
          <a:pPr algn="r" rtl="1">
            <a:buNone/>
          </a:pPr>
          <a:r>
            <a:rPr lang="ar-SA" sz="1600">
              <a:latin typeface="Calibri"/>
              <a:ea typeface="+mn-ea"/>
              <a:cs typeface="Arial" panose="020B0604020202020204" pitchFamily="34" charset="0"/>
            </a:rPr>
            <a:t>    </a:t>
          </a:r>
          <a:r>
            <a:rPr lang="fr-FR" sz="1600" b="1">
              <a:latin typeface="Calibri"/>
              <a:ea typeface="+mn-ea"/>
              <a:cs typeface="+mn-cs"/>
            </a:rPr>
            <a:t>-</a:t>
          </a:r>
          <a:r>
            <a:rPr lang="ar-SA" sz="1600">
              <a:latin typeface="Calibri"/>
              <a:ea typeface="+mn-ea"/>
              <a:cs typeface="Arial" panose="020B0604020202020204" pitchFamily="34" charset="0"/>
            </a:rPr>
            <a:t> </a:t>
          </a:r>
          <a:r>
            <a:rPr lang="ar-SA" sz="1400">
              <a:latin typeface="Simplified Arabic" pitchFamily="18" charset="-78"/>
              <a:ea typeface="+mn-ea"/>
              <a:cs typeface="Simplified Arabic" pitchFamily="18" charset="-78"/>
            </a:rPr>
            <a:t>تحمل</a:t>
          </a:r>
          <a:r>
            <a:rPr lang="ar-SA" sz="1600">
              <a:latin typeface="Calibri"/>
              <a:ea typeface="+mn-ea"/>
              <a:cs typeface="Arial" panose="020B0604020202020204" pitchFamily="34" charset="0"/>
            </a:rPr>
            <a:t> </a:t>
          </a:r>
          <a:r>
            <a:rPr lang="ar-SA" sz="1400">
              <a:latin typeface="Simplified Arabic" pitchFamily="18" charset="-78"/>
              <a:ea typeface="+mn-ea"/>
              <a:cs typeface="Simplified Arabic" pitchFamily="18" charset="-78"/>
            </a:rPr>
            <a:t>الضغوط</a:t>
          </a:r>
        </a:p>
        <a:p>
          <a:pPr algn="r" rtl="1">
            <a:buNone/>
          </a:pPr>
          <a:r>
            <a:rPr lang="ar-SA" sz="1600">
              <a:latin typeface="Calibri"/>
              <a:ea typeface="+mn-ea"/>
              <a:cs typeface="Arial" panose="020B0604020202020204" pitchFamily="34" charset="0"/>
            </a:rPr>
            <a:t>    </a:t>
          </a:r>
          <a:r>
            <a:rPr lang="fr-FR" sz="1600">
              <a:latin typeface="Calibri"/>
              <a:ea typeface="+mn-ea"/>
              <a:cs typeface="+mn-cs"/>
            </a:rPr>
            <a:t> </a:t>
          </a:r>
          <a:r>
            <a:rPr lang="fr-FR" sz="1600" b="1">
              <a:latin typeface="Calibri"/>
              <a:ea typeface="+mn-ea"/>
              <a:cs typeface="+mn-cs"/>
            </a:rPr>
            <a:t>-</a:t>
          </a:r>
          <a:r>
            <a:rPr lang="ar-SA" sz="1400">
              <a:latin typeface="Simplified Arabic" pitchFamily="18" charset="-78"/>
              <a:ea typeface="+mn-ea"/>
              <a:cs typeface="Simplified Arabic" pitchFamily="18" charset="-78"/>
            </a:rPr>
            <a:t>المكانة</a:t>
          </a:r>
          <a:r>
            <a:rPr lang="ar-SA" sz="1600">
              <a:latin typeface="Calibri"/>
              <a:ea typeface="+mn-ea"/>
              <a:cs typeface="Arial" panose="020B0604020202020204" pitchFamily="34" charset="0"/>
            </a:rPr>
            <a:t> </a:t>
          </a:r>
          <a:r>
            <a:rPr lang="ar-SA" sz="1400">
              <a:latin typeface="Simplified Arabic" pitchFamily="18" charset="-78"/>
              <a:ea typeface="+mn-ea"/>
              <a:cs typeface="Simplified Arabic" pitchFamily="18" charset="-78"/>
            </a:rPr>
            <a:t>الاجتماعية</a:t>
          </a:r>
        </a:p>
        <a:p>
          <a:pPr algn="r" rtl="1">
            <a:buNone/>
          </a:pPr>
          <a:r>
            <a:rPr lang="ar-SA" sz="1600">
              <a:latin typeface="Calibri"/>
              <a:ea typeface="+mn-ea"/>
              <a:cs typeface="Arial" panose="020B0604020202020204" pitchFamily="34" charset="0"/>
            </a:rPr>
            <a:t>    </a:t>
          </a:r>
          <a:r>
            <a:rPr lang="fr-FR" sz="1600" b="1">
              <a:latin typeface="Calibri"/>
              <a:ea typeface="+mn-ea"/>
              <a:cs typeface="+mn-cs"/>
            </a:rPr>
            <a:t>-</a:t>
          </a:r>
          <a:r>
            <a:rPr lang="ar-SA" sz="1600">
              <a:latin typeface="Calibri"/>
              <a:ea typeface="+mn-ea"/>
              <a:cs typeface="Arial" panose="020B0604020202020204" pitchFamily="34" charset="0"/>
            </a:rPr>
            <a:t> </a:t>
          </a:r>
          <a:r>
            <a:rPr lang="ar-SA" sz="1400">
              <a:latin typeface="Simplified Arabic" pitchFamily="18" charset="-78"/>
              <a:ea typeface="+mn-ea"/>
              <a:cs typeface="Simplified Arabic" pitchFamily="18" charset="-78"/>
            </a:rPr>
            <a:t>الرضا</a:t>
          </a:r>
          <a:r>
            <a:rPr lang="ar-SA" sz="1600">
              <a:latin typeface="Calibri"/>
              <a:ea typeface="+mn-ea"/>
              <a:cs typeface="Arial" panose="020B0604020202020204" pitchFamily="34" charset="0"/>
            </a:rPr>
            <a:t> </a:t>
          </a:r>
          <a:r>
            <a:rPr lang="ar-SA" sz="1400">
              <a:latin typeface="Simplified Arabic" pitchFamily="18" charset="-78"/>
              <a:ea typeface="+mn-ea"/>
              <a:cs typeface="Simplified Arabic" pitchFamily="18" charset="-78"/>
            </a:rPr>
            <a:t>عن</a:t>
          </a:r>
          <a:r>
            <a:rPr lang="ar-SA" sz="1600">
              <a:latin typeface="Calibri"/>
              <a:ea typeface="+mn-ea"/>
              <a:cs typeface="Arial" panose="020B0604020202020204" pitchFamily="34" charset="0"/>
            </a:rPr>
            <a:t> </a:t>
          </a:r>
          <a:r>
            <a:rPr lang="ar-SA" sz="1400">
              <a:latin typeface="Simplified Arabic" pitchFamily="18" charset="-78"/>
              <a:ea typeface="+mn-ea"/>
              <a:cs typeface="Simplified Arabic" pitchFamily="18" charset="-78"/>
            </a:rPr>
            <a:t>الحياة</a:t>
          </a:r>
        </a:p>
        <a:p>
          <a:pPr algn="r" rtl="1">
            <a:buNone/>
          </a:pPr>
          <a:r>
            <a:rPr lang="ar-SA" sz="1600">
              <a:latin typeface="Calibri"/>
              <a:ea typeface="+mn-ea"/>
              <a:cs typeface="Arial" panose="020B0604020202020204" pitchFamily="34" charset="0"/>
            </a:rPr>
            <a:t>   </a:t>
          </a:r>
        </a:p>
        <a:p>
          <a:pPr algn="r" rtl="1">
            <a:buNone/>
          </a:pPr>
          <a:endParaRPr lang="ar-SA" sz="1600">
            <a:latin typeface="Calibri"/>
            <a:ea typeface="+mn-ea"/>
            <a:cs typeface="Arial" panose="020B0604020202020204" pitchFamily="34" charset="0"/>
          </a:endParaRPr>
        </a:p>
        <a:p>
          <a:pPr algn="r" rtl="1">
            <a:buNone/>
          </a:pPr>
          <a:endParaRPr lang="ar-SA" sz="1600">
            <a:latin typeface="Calibri"/>
            <a:ea typeface="+mn-ea"/>
            <a:cs typeface="Arial" panose="020B0604020202020204" pitchFamily="34" charset="0"/>
          </a:endParaRPr>
        </a:p>
      </dgm:t>
    </dgm:pt>
    <dgm:pt modelId="{B2E3DDD2-6A41-4C81-AAA1-565456712B15}" type="parTrans" cxnId="{D38F1FE7-D987-4085-9172-1F6B537F30FC}">
      <dgm:prSet/>
      <dgm:spPr>
        <a:xfrm>
          <a:off x="2743200" y="606398"/>
          <a:ext cx="1528473" cy="566086"/>
        </a:xfrm>
        <a:custGeom>
          <a:avLst/>
          <a:gdLst/>
          <a:ahLst/>
          <a:cxnLst/>
          <a:rect l="0" t="0" r="0" b="0"/>
          <a:pathLst>
            <a:path>
              <a:moveTo>
                <a:pt x="0" y="0"/>
              </a:moveTo>
              <a:lnTo>
                <a:pt x="0" y="283043"/>
              </a:lnTo>
              <a:lnTo>
                <a:pt x="1528473" y="283043"/>
              </a:lnTo>
              <a:lnTo>
                <a:pt x="1528473" y="566086"/>
              </a:lnTo>
            </a:path>
          </a:pathLst>
        </a:custGeom>
      </dgm:spPr>
      <dgm:t>
        <a:bodyPr/>
        <a:lstStyle/>
        <a:p>
          <a:pPr rtl="1"/>
          <a:endParaRPr lang="ar-SA"/>
        </a:p>
      </dgm:t>
    </dgm:pt>
    <dgm:pt modelId="{CFEE8EA0-55C5-431B-A69E-E9E35CFDD688}" type="sibTrans" cxnId="{D38F1FE7-D987-4085-9172-1F6B537F30FC}">
      <dgm:prSet/>
      <dgm:spPr/>
      <dgm:t>
        <a:bodyPr/>
        <a:lstStyle/>
        <a:p>
          <a:pPr rtl="1"/>
          <a:endParaRPr lang="ar-SA"/>
        </a:p>
      </dgm:t>
    </dgm:pt>
    <dgm:pt modelId="{A9B255FE-C08A-4C52-9B6C-F87FBF4570C1}" type="pres">
      <dgm:prSet presAssocID="{64B76624-5F02-413E-ADFD-B82616FE35C5}" presName="hierChild1" presStyleCnt="0">
        <dgm:presLayoutVars>
          <dgm:orgChart val="1"/>
          <dgm:chPref val="1"/>
          <dgm:dir/>
          <dgm:animOne val="branch"/>
          <dgm:animLvl val="lvl"/>
          <dgm:resizeHandles/>
        </dgm:presLayoutVars>
      </dgm:prSet>
      <dgm:spPr/>
    </dgm:pt>
    <dgm:pt modelId="{59B9B44E-CF9C-4339-B602-B2667BFDB840}" type="pres">
      <dgm:prSet presAssocID="{1176F33C-4921-4884-9DFE-6F119CD83E8B}" presName="hierRoot1" presStyleCnt="0">
        <dgm:presLayoutVars>
          <dgm:hierBranch val="init"/>
        </dgm:presLayoutVars>
      </dgm:prSet>
      <dgm:spPr/>
    </dgm:pt>
    <dgm:pt modelId="{DB2344A1-1771-43CC-82D3-D1F0229ED150}" type="pres">
      <dgm:prSet presAssocID="{1176F33C-4921-4884-9DFE-6F119CD83E8B}" presName="rootComposite1" presStyleCnt="0"/>
      <dgm:spPr/>
    </dgm:pt>
    <dgm:pt modelId="{339A2FE3-90F4-42D8-8BCF-FE1AE9F65489}" type="pres">
      <dgm:prSet presAssocID="{1176F33C-4921-4884-9DFE-6F119CD83E8B}" presName="rootText1" presStyleLbl="node0" presStyleIdx="0" presStyleCnt="1" custScaleX="76005" custScaleY="43731">
        <dgm:presLayoutVars>
          <dgm:chPref val="3"/>
        </dgm:presLayoutVars>
      </dgm:prSet>
      <dgm:spPr/>
    </dgm:pt>
    <dgm:pt modelId="{9A2654FD-E9BD-4914-A1D5-E4D51D07A33D}" type="pres">
      <dgm:prSet presAssocID="{1176F33C-4921-4884-9DFE-6F119CD83E8B}" presName="rootConnector1" presStyleLbl="node1" presStyleIdx="0" presStyleCnt="0"/>
      <dgm:spPr/>
    </dgm:pt>
    <dgm:pt modelId="{85A9507B-333B-45E2-99C5-AF2E69C7C91F}" type="pres">
      <dgm:prSet presAssocID="{1176F33C-4921-4884-9DFE-6F119CD83E8B}" presName="hierChild2" presStyleCnt="0"/>
      <dgm:spPr/>
    </dgm:pt>
    <dgm:pt modelId="{A7FEAEE3-A3F5-4257-9154-FAEC4ADBE730}" type="pres">
      <dgm:prSet presAssocID="{FF2277C4-D4AB-4F5F-98ED-AAA997BAC35D}" presName="Name37" presStyleLbl="parChTrans1D2" presStyleIdx="0" presStyleCnt="2"/>
      <dgm:spPr/>
    </dgm:pt>
    <dgm:pt modelId="{5B730B5D-9281-476F-B2C1-A81E5008FB5D}" type="pres">
      <dgm:prSet presAssocID="{76761D37-6209-4510-86E1-F64FECEE8D77}" presName="hierRoot2" presStyleCnt="0">
        <dgm:presLayoutVars>
          <dgm:hierBranch val="init"/>
        </dgm:presLayoutVars>
      </dgm:prSet>
      <dgm:spPr/>
    </dgm:pt>
    <dgm:pt modelId="{3B1C3407-BD02-405E-9CCB-4771592C66B9}" type="pres">
      <dgm:prSet presAssocID="{76761D37-6209-4510-86E1-F64FECEE8D77}" presName="rootComposite" presStyleCnt="0"/>
      <dgm:spPr/>
    </dgm:pt>
    <dgm:pt modelId="{36D75D90-6BE0-4691-9256-D97F823F8F46}" type="pres">
      <dgm:prSet presAssocID="{76761D37-6209-4510-86E1-F64FECEE8D77}" presName="rootText" presStyleLbl="node2" presStyleIdx="0" presStyleCnt="2" custScaleX="92403" custScaleY="214921">
        <dgm:presLayoutVars>
          <dgm:chPref val="3"/>
        </dgm:presLayoutVars>
      </dgm:prSet>
      <dgm:spPr/>
    </dgm:pt>
    <dgm:pt modelId="{CA1986CD-EAD8-4C74-B269-959A8B6F6289}" type="pres">
      <dgm:prSet presAssocID="{76761D37-6209-4510-86E1-F64FECEE8D77}" presName="rootConnector" presStyleLbl="node2" presStyleIdx="0" presStyleCnt="2"/>
      <dgm:spPr/>
    </dgm:pt>
    <dgm:pt modelId="{827BCC91-3AC0-42B8-9912-29D47F296309}" type="pres">
      <dgm:prSet presAssocID="{76761D37-6209-4510-86E1-F64FECEE8D77}" presName="hierChild4" presStyleCnt="0"/>
      <dgm:spPr/>
    </dgm:pt>
    <dgm:pt modelId="{3573E56C-7B7D-4AB1-8AFA-92DD427A2AE8}" type="pres">
      <dgm:prSet presAssocID="{76761D37-6209-4510-86E1-F64FECEE8D77}" presName="hierChild5" presStyleCnt="0"/>
      <dgm:spPr/>
    </dgm:pt>
    <dgm:pt modelId="{2BE9370F-5F22-4262-AF6E-73E5D7B245C5}" type="pres">
      <dgm:prSet presAssocID="{B2E3DDD2-6A41-4C81-AAA1-565456712B15}" presName="Name37" presStyleLbl="parChTrans1D2" presStyleIdx="1" presStyleCnt="2"/>
      <dgm:spPr/>
    </dgm:pt>
    <dgm:pt modelId="{05BC9463-D6F9-4348-8F76-98155E6B2A4A}" type="pres">
      <dgm:prSet presAssocID="{674391A3-8741-42E9-A4B4-2A75FB6F6E39}" presName="hierRoot2" presStyleCnt="0">
        <dgm:presLayoutVars>
          <dgm:hierBranch val="init"/>
        </dgm:presLayoutVars>
      </dgm:prSet>
      <dgm:spPr/>
    </dgm:pt>
    <dgm:pt modelId="{67D5323A-BE48-46D4-A048-CF32A643F58D}" type="pres">
      <dgm:prSet presAssocID="{674391A3-8741-42E9-A4B4-2A75FB6F6E39}" presName="rootComposite" presStyleCnt="0"/>
      <dgm:spPr/>
    </dgm:pt>
    <dgm:pt modelId="{DCC46CB9-2A77-43AE-BC69-9EFB5BF3B85C}" type="pres">
      <dgm:prSet presAssocID="{674391A3-8741-42E9-A4B4-2A75FB6F6E39}" presName="rootText" presStyleLbl="node2" presStyleIdx="1" presStyleCnt="2" custScaleX="90004" custScaleY="212690">
        <dgm:presLayoutVars>
          <dgm:chPref val="3"/>
        </dgm:presLayoutVars>
      </dgm:prSet>
      <dgm:spPr/>
    </dgm:pt>
    <dgm:pt modelId="{F191DE21-80E0-4B11-BBD3-B50EAA5C8509}" type="pres">
      <dgm:prSet presAssocID="{674391A3-8741-42E9-A4B4-2A75FB6F6E39}" presName="rootConnector" presStyleLbl="node2" presStyleIdx="1" presStyleCnt="2"/>
      <dgm:spPr/>
    </dgm:pt>
    <dgm:pt modelId="{B0789A55-6DEC-416E-86A0-F9045A0439AB}" type="pres">
      <dgm:prSet presAssocID="{674391A3-8741-42E9-A4B4-2A75FB6F6E39}" presName="hierChild4" presStyleCnt="0"/>
      <dgm:spPr/>
    </dgm:pt>
    <dgm:pt modelId="{AA306D0D-812E-45F4-BD3D-B34525F75992}" type="pres">
      <dgm:prSet presAssocID="{674391A3-8741-42E9-A4B4-2A75FB6F6E39}" presName="hierChild5" presStyleCnt="0"/>
      <dgm:spPr/>
    </dgm:pt>
    <dgm:pt modelId="{A822CBB1-EEAA-4FA7-A497-22A14770EBB6}" type="pres">
      <dgm:prSet presAssocID="{1176F33C-4921-4884-9DFE-6F119CD83E8B}" presName="hierChild3" presStyleCnt="0"/>
      <dgm:spPr/>
    </dgm:pt>
  </dgm:ptLst>
  <dgm:cxnLst>
    <dgm:cxn modelId="{FBFD5D07-9176-4E71-9ECC-934BAEACE645}" type="presOf" srcId="{674391A3-8741-42E9-A4B4-2A75FB6F6E39}" destId="{F191DE21-80E0-4B11-BBD3-B50EAA5C8509}" srcOrd="1" destOrd="0" presId="urn:microsoft.com/office/officeart/2005/8/layout/orgChart1"/>
    <dgm:cxn modelId="{8B309C0C-F3C8-4241-B0C3-CC4D47E302F0}" srcId="{64B76624-5F02-413E-ADFD-B82616FE35C5}" destId="{1176F33C-4921-4884-9DFE-6F119CD83E8B}" srcOrd="0" destOrd="0" parTransId="{17B8ED63-004A-48F5-B4A3-408D8B89053B}" sibTransId="{55CCE752-81C2-4333-A2FC-BF0F85085111}"/>
    <dgm:cxn modelId="{0230A616-D6F3-45EA-B375-0FA47F239F57}" type="presOf" srcId="{76761D37-6209-4510-86E1-F64FECEE8D77}" destId="{36D75D90-6BE0-4691-9256-D97F823F8F46}" srcOrd="0" destOrd="0" presId="urn:microsoft.com/office/officeart/2005/8/layout/orgChart1"/>
    <dgm:cxn modelId="{8EE78836-72F6-420A-A63D-786A667A10DF}" type="presOf" srcId="{76761D37-6209-4510-86E1-F64FECEE8D77}" destId="{CA1986CD-EAD8-4C74-B269-959A8B6F6289}" srcOrd="1" destOrd="0" presId="urn:microsoft.com/office/officeart/2005/8/layout/orgChart1"/>
    <dgm:cxn modelId="{F01CAE40-3013-454D-9FCD-CC7A08CB061A}" type="presOf" srcId="{1176F33C-4921-4884-9DFE-6F119CD83E8B}" destId="{339A2FE3-90F4-42D8-8BCF-FE1AE9F65489}" srcOrd="0" destOrd="0" presId="urn:microsoft.com/office/officeart/2005/8/layout/orgChart1"/>
    <dgm:cxn modelId="{4343D95B-7800-443A-BEB4-A11286E14E08}" type="presOf" srcId="{64B76624-5F02-413E-ADFD-B82616FE35C5}" destId="{A9B255FE-C08A-4C52-9B6C-F87FBF4570C1}" srcOrd="0" destOrd="0" presId="urn:microsoft.com/office/officeart/2005/8/layout/orgChart1"/>
    <dgm:cxn modelId="{6FE47164-BE20-426B-9CCE-88F54B9E978B}" type="presOf" srcId="{1176F33C-4921-4884-9DFE-6F119CD83E8B}" destId="{9A2654FD-E9BD-4914-A1D5-E4D51D07A33D}" srcOrd="1" destOrd="0" presId="urn:microsoft.com/office/officeart/2005/8/layout/orgChart1"/>
    <dgm:cxn modelId="{DED7B177-881F-495B-B58A-EF22A93983C2}" type="presOf" srcId="{674391A3-8741-42E9-A4B4-2A75FB6F6E39}" destId="{DCC46CB9-2A77-43AE-BC69-9EFB5BF3B85C}" srcOrd="0" destOrd="0" presId="urn:microsoft.com/office/officeart/2005/8/layout/orgChart1"/>
    <dgm:cxn modelId="{1361468E-5234-4322-A70A-51952BB2DB31}" srcId="{1176F33C-4921-4884-9DFE-6F119CD83E8B}" destId="{76761D37-6209-4510-86E1-F64FECEE8D77}" srcOrd="0" destOrd="0" parTransId="{FF2277C4-D4AB-4F5F-98ED-AAA997BAC35D}" sibTransId="{B490AB6F-546A-4A85-A5DF-6E822D371AD5}"/>
    <dgm:cxn modelId="{C5EB4E9F-D323-4852-9D90-18FBF56474FC}" type="presOf" srcId="{FF2277C4-D4AB-4F5F-98ED-AAA997BAC35D}" destId="{A7FEAEE3-A3F5-4257-9154-FAEC4ADBE730}" srcOrd="0" destOrd="0" presId="urn:microsoft.com/office/officeart/2005/8/layout/orgChart1"/>
    <dgm:cxn modelId="{644BF5C3-5CE7-4E8A-952B-F2115D4ACB4D}" type="presOf" srcId="{B2E3DDD2-6A41-4C81-AAA1-565456712B15}" destId="{2BE9370F-5F22-4262-AF6E-73E5D7B245C5}" srcOrd="0" destOrd="0" presId="urn:microsoft.com/office/officeart/2005/8/layout/orgChart1"/>
    <dgm:cxn modelId="{D38F1FE7-D987-4085-9172-1F6B537F30FC}" srcId="{1176F33C-4921-4884-9DFE-6F119CD83E8B}" destId="{674391A3-8741-42E9-A4B4-2A75FB6F6E39}" srcOrd="1" destOrd="0" parTransId="{B2E3DDD2-6A41-4C81-AAA1-565456712B15}" sibTransId="{CFEE8EA0-55C5-431B-A69E-E9E35CFDD688}"/>
    <dgm:cxn modelId="{AA069AA0-E45F-4CD6-9DE7-31210C1FCAD8}" type="presParOf" srcId="{A9B255FE-C08A-4C52-9B6C-F87FBF4570C1}" destId="{59B9B44E-CF9C-4339-B602-B2667BFDB840}" srcOrd="0" destOrd="0" presId="urn:microsoft.com/office/officeart/2005/8/layout/orgChart1"/>
    <dgm:cxn modelId="{BBE6E186-E862-48F8-B567-5A6C0F66D080}" type="presParOf" srcId="{59B9B44E-CF9C-4339-B602-B2667BFDB840}" destId="{DB2344A1-1771-43CC-82D3-D1F0229ED150}" srcOrd="0" destOrd="0" presId="urn:microsoft.com/office/officeart/2005/8/layout/orgChart1"/>
    <dgm:cxn modelId="{75A82F89-A13C-4055-B064-84A1E009845A}" type="presParOf" srcId="{DB2344A1-1771-43CC-82D3-D1F0229ED150}" destId="{339A2FE3-90F4-42D8-8BCF-FE1AE9F65489}" srcOrd="0" destOrd="0" presId="urn:microsoft.com/office/officeart/2005/8/layout/orgChart1"/>
    <dgm:cxn modelId="{6A984F30-6C47-47B2-BE91-94B4739BE5F9}" type="presParOf" srcId="{DB2344A1-1771-43CC-82D3-D1F0229ED150}" destId="{9A2654FD-E9BD-4914-A1D5-E4D51D07A33D}" srcOrd="1" destOrd="0" presId="urn:microsoft.com/office/officeart/2005/8/layout/orgChart1"/>
    <dgm:cxn modelId="{8BDA19E1-6AA1-420E-81D3-B45AC942ED97}" type="presParOf" srcId="{59B9B44E-CF9C-4339-B602-B2667BFDB840}" destId="{85A9507B-333B-45E2-99C5-AF2E69C7C91F}" srcOrd="1" destOrd="0" presId="urn:microsoft.com/office/officeart/2005/8/layout/orgChart1"/>
    <dgm:cxn modelId="{A5028528-F9B6-473C-B6B9-11986F3C8B2D}" type="presParOf" srcId="{85A9507B-333B-45E2-99C5-AF2E69C7C91F}" destId="{A7FEAEE3-A3F5-4257-9154-FAEC4ADBE730}" srcOrd="0" destOrd="0" presId="urn:microsoft.com/office/officeart/2005/8/layout/orgChart1"/>
    <dgm:cxn modelId="{8895C989-CA53-4EC7-9152-F71296CF5271}" type="presParOf" srcId="{85A9507B-333B-45E2-99C5-AF2E69C7C91F}" destId="{5B730B5D-9281-476F-B2C1-A81E5008FB5D}" srcOrd="1" destOrd="0" presId="urn:microsoft.com/office/officeart/2005/8/layout/orgChart1"/>
    <dgm:cxn modelId="{3DA880C0-78EC-4206-BF7D-28FFCA66B9A9}" type="presParOf" srcId="{5B730B5D-9281-476F-B2C1-A81E5008FB5D}" destId="{3B1C3407-BD02-405E-9CCB-4771592C66B9}" srcOrd="0" destOrd="0" presId="urn:microsoft.com/office/officeart/2005/8/layout/orgChart1"/>
    <dgm:cxn modelId="{29CE1173-E4AA-42D0-929E-6C224C9BA9E2}" type="presParOf" srcId="{3B1C3407-BD02-405E-9CCB-4771592C66B9}" destId="{36D75D90-6BE0-4691-9256-D97F823F8F46}" srcOrd="0" destOrd="0" presId="urn:microsoft.com/office/officeart/2005/8/layout/orgChart1"/>
    <dgm:cxn modelId="{4536088A-2E29-4D88-9684-7F35DF12BF43}" type="presParOf" srcId="{3B1C3407-BD02-405E-9CCB-4771592C66B9}" destId="{CA1986CD-EAD8-4C74-B269-959A8B6F6289}" srcOrd="1" destOrd="0" presId="urn:microsoft.com/office/officeart/2005/8/layout/orgChart1"/>
    <dgm:cxn modelId="{B647EE76-DA7C-4177-841B-02B3EEB1086B}" type="presParOf" srcId="{5B730B5D-9281-476F-B2C1-A81E5008FB5D}" destId="{827BCC91-3AC0-42B8-9912-29D47F296309}" srcOrd="1" destOrd="0" presId="urn:microsoft.com/office/officeart/2005/8/layout/orgChart1"/>
    <dgm:cxn modelId="{7B25F7B6-A055-4E29-979F-80A0C0EA4EA8}" type="presParOf" srcId="{5B730B5D-9281-476F-B2C1-A81E5008FB5D}" destId="{3573E56C-7B7D-4AB1-8AFA-92DD427A2AE8}" srcOrd="2" destOrd="0" presId="urn:microsoft.com/office/officeart/2005/8/layout/orgChart1"/>
    <dgm:cxn modelId="{886F0D54-150D-4A9B-AA08-B636659075DD}" type="presParOf" srcId="{85A9507B-333B-45E2-99C5-AF2E69C7C91F}" destId="{2BE9370F-5F22-4262-AF6E-73E5D7B245C5}" srcOrd="2" destOrd="0" presId="urn:microsoft.com/office/officeart/2005/8/layout/orgChart1"/>
    <dgm:cxn modelId="{69966508-CC58-4580-B0AC-ECBC1690ED02}" type="presParOf" srcId="{85A9507B-333B-45E2-99C5-AF2E69C7C91F}" destId="{05BC9463-D6F9-4348-8F76-98155E6B2A4A}" srcOrd="3" destOrd="0" presId="urn:microsoft.com/office/officeart/2005/8/layout/orgChart1"/>
    <dgm:cxn modelId="{43F9BBCB-A75B-43E1-9674-3607A03334FA}" type="presParOf" srcId="{05BC9463-D6F9-4348-8F76-98155E6B2A4A}" destId="{67D5323A-BE48-46D4-A048-CF32A643F58D}" srcOrd="0" destOrd="0" presId="urn:microsoft.com/office/officeart/2005/8/layout/orgChart1"/>
    <dgm:cxn modelId="{564EB24A-E9B9-41A4-B4A1-CE9E50AF1E79}" type="presParOf" srcId="{67D5323A-BE48-46D4-A048-CF32A643F58D}" destId="{DCC46CB9-2A77-43AE-BC69-9EFB5BF3B85C}" srcOrd="0" destOrd="0" presId="urn:microsoft.com/office/officeart/2005/8/layout/orgChart1"/>
    <dgm:cxn modelId="{CA327496-55BE-4852-B54C-49C628D4A9B3}" type="presParOf" srcId="{67D5323A-BE48-46D4-A048-CF32A643F58D}" destId="{F191DE21-80E0-4B11-BBD3-B50EAA5C8509}" srcOrd="1" destOrd="0" presId="urn:microsoft.com/office/officeart/2005/8/layout/orgChart1"/>
    <dgm:cxn modelId="{FF42AA45-7266-4656-B6D6-F4E5F9A595DB}" type="presParOf" srcId="{05BC9463-D6F9-4348-8F76-98155E6B2A4A}" destId="{B0789A55-6DEC-416E-86A0-F9045A0439AB}" srcOrd="1" destOrd="0" presId="urn:microsoft.com/office/officeart/2005/8/layout/orgChart1"/>
    <dgm:cxn modelId="{15E80566-15B7-4E2A-9BA8-6D2C67035D49}" type="presParOf" srcId="{05BC9463-D6F9-4348-8F76-98155E6B2A4A}" destId="{AA306D0D-812E-45F4-BD3D-B34525F75992}" srcOrd="2" destOrd="0" presId="urn:microsoft.com/office/officeart/2005/8/layout/orgChart1"/>
    <dgm:cxn modelId="{0C532B76-5668-43AF-9600-83AF2049E60C}" type="presParOf" srcId="{59B9B44E-CF9C-4339-B602-B2667BFDB840}" destId="{A822CBB1-EEAA-4FA7-A497-22A14770EBB6}"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BE9370F-5F22-4262-AF6E-73E5D7B245C5}">
      <dsp:nvSpPr>
        <dsp:cNvPr id="0" name=""/>
        <dsp:cNvSpPr/>
      </dsp:nvSpPr>
      <dsp:spPr>
        <a:xfrm>
          <a:off x="2743200" y="606398"/>
          <a:ext cx="1528473" cy="566086"/>
        </a:xfrm>
        <a:custGeom>
          <a:avLst/>
          <a:gdLst/>
          <a:ahLst/>
          <a:cxnLst/>
          <a:rect l="0" t="0" r="0" b="0"/>
          <a:pathLst>
            <a:path>
              <a:moveTo>
                <a:pt x="0" y="0"/>
              </a:moveTo>
              <a:lnTo>
                <a:pt x="0" y="283043"/>
              </a:lnTo>
              <a:lnTo>
                <a:pt x="1528473" y="283043"/>
              </a:lnTo>
              <a:lnTo>
                <a:pt x="1528473" y="56608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FEAEE3-A3F5-4257-9154-FAEC4ADBE730}">
      <dsp:nvSpPr>
        <dsp:cNvPr id="0" name=""/>
        <dsp:cNvSpPr/>
      </dsp:nvSpPr>
      <dsp:spPr>
        <a:xfrm>
          <a:off x="1247060" y="606398"/>
          <a:ext cx="1496139" cy="566086"/>
        </a:xfrm>
        <a:custGeom>
          <a:avLst/>
          <a:gdLst/>
          <a:ahLst/>
          <a:cxnLst/>
          <a:rect l="0" t="0" r="0" b="0"/>
          <a:pathLst>
            <a:path>
              <a:moveTo>
                <a:pt x="1496139" y="0"/>
              </a:moveTo>
              <a:lnTo>
                <a:pt x="1496139" y="283043"/>
              </a:lnTo>
              <a:lnTo>
                <a:pt x="0" y="283043"/>
              </a:lnTo>
              <a:lnTo>
                <a:pt x="0" y="566086"/>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9A2FE3-90F4-42D8-8BCF-FE1AE9F65489}">
      <dsp:nvSpPr>
        <dsp:cNvPr id="0" name=""/>
        <dsp:cNvSpPr/>
      </dsp:nvSpPr>
      <dsp:spPr>
        <a:xfrm>
          <a:off x="1718785" y="16981"/>
          <a:ext cx="2048828" cy="589417"/>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rtl="1">
            <a:lnSpc>
              <a:spcPct val="90000"/>
            </a:lnSpc>
            <a:spcBef>
              <a:spcPct val="0"/>
            </a:spcBef>
            <a:spcAft>
              <a:spcPct val="35000"/>
            </a:spcAft>
            <a:buNone/>
          </a:pPr>
          <a:r>
            <a:rPr lang="ar-SA" sz="1600" kern="1200">
              <a:latin typeface="Simplified Arabic" panose="02020603050405020304" pitchFamily="18" charset="-78"/>
              <a:ea typeface="+mn-ea"/>
              <a:cs typeface="Simplified Arabic" panose="02020603050405020304" pitchFamily="18" charset="-78"/>
            </a:rPr>
            <a:t>مجموعة العوامل</a:t>
          </a:r>
        </a:p>
      </dsp:txBody>
      <dsp:txXfrm>
        <a:off x="1718785" y="16981"/>
        <a:ext cx="2048828" cy="589417"/>
      </dsp:txXfrm>
    </dsp:sp>
    <dsp:sp modelId="{36D75D90-6BE0-4691-9256-D97F823F8F46}">
      <dsp:nvSpPr>
        <dsp:cNvPr id="0" name=""/>
        <dsp:cNvSpPr/>
      </dsp:nvSpPr>
      <dsp:spPr>
        <a:xfrm>
          <a:off x="1630" y="1172485"/>
          <a:ext cx="2490860" cy="2896758"/>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rtl="1">
            <a:lnSpc>
              <a:spcPct val="90000"/>
            </a:lnSpc>
            <a:spcBef>
              <a:spcPct val="0"/>
            </a:spcBef>
            <a:spcAft>
              <a:spcPct val="35000"/>
            </a:spcAft>
            <a:buNone/>
          </a:pPr>
          <a:r>
            <a:rPr lang="ar-SA" sz="1400" b="1" kern="1200">
              <a:latin typeface="Calibri"/>
              <a:ea typeface="+mn-ea"/>
              <a:cs typeface="Arial" panose="020B0604020202020204" pitchFamily="34" charset="0"/>
            </a:rPr>
            <a:t>عوامل متعلقة بالتنظيم</a:t>
          </a:r>
        </a:p>
        <a:p>
          <a:pPr marL="0" lvl="0" indent="0" algn="ctr" defTabSz="622300" rtl="1">
            <a:lnSpc>
              <a:spcPct val="90000"/>
            </a:lnSpc>
            <a:spcBef>
              <a:spcPct val="0"/>
            </a:spcBef>
            <a:spcAft>
              <a:spcPct val="35000"/>
            </a:spcAft>
            <a:buNone/>
          </a:pPr>
          <a:endParaRPr lang="ar-SA" sz="1400" b="1" kern="1200">
            <a:latin typeface="Calibri"/>
            <a:ea typeface="+mn-ea"/>
            <a:cs typeface="Arial" panose="020B0604020202020204" pitchFamily="34" charset="0"/>
          </a:endParaRPr>
        </a:p>
        <a:p>
          <a:pPr marL="0" lvl="0" indent="0" algn="r" defTabSz="622300" rtl="1">
            <a:lnSpc>
              <a:spcPct val="90000"/>
            </a:lnSpc>
            <a:spcBef>
              <a:spcPct val="0"/>
            </a:spcBef>
            <a:spcAft>
              <a:spcPct val="35000"/>
            </a:spcAft>
            <a:buNone/>
          </a:pPr>
          <a:r>
            <a:rPr lang="ar-SA" sz="1400" b="1" kern="1200">
              <a:latin typeface="Calibri"/>
              <a:ea typeface="+mn-ea"/>
              <a:cs typeface="Arial" panose="020B0604020202020204" pitchFamily="34" charset="0"/>
            </a:rPr>
            <a:t>    </a:t>
          </a:r>
          <a:r>
            <a:rPr lang="fr-FR" sz="1400" b="1" kern="1200">
              <a:latin typeface="Calibri"/>
              <a:ea typeface="+mn-ea"/>
              <a:cs typeface="+mn-cs"/>
            </a:rPr>
            <a:t>-</a:t>
          </a:r>
          <a:r>
            <a:rPr lang="ar-SA" sz="1400" b="1" kern="1200">
              <a:latin typeface="Calibri"/>
              <a:ea typeface="+mn-ea"/>
              <a:cs typeface="Arial" panose="020B0604020202020204" pitchFamily="34" charset="0"/>
            </a:rPr>
            <a:t> </a:t>
          </a:r>
          <a:r>
            <a:rPr lang="ar-SA" sz="1400" b="0" kern="1200">
              <a:latin typeface="Calibri"/>
              <a:ea typeface="+mn-ea"/>
              <a:cs typeface="Arial" panose="020B0604020202020204" pitchFamily="34" charset="0"/>
            </a:rPr>
            <a:t>الراتب</a:t>
          </a:r>
        </a:p>
        <a:p>
          <a:pPr marL="0" lvl="0" indent="0" algn="r" defTabSz="622300" rtl="1">
            <a:lnSpc>
              <a:spcPct val="90000"/>
            </a:lnSpc>
            <a:spcBef>
              <a:spcPct val="0"/>
            </a:spcBef>
            <a:spcAft>
              <a:spcPct val="35000"/>
            </a:spcAft>
            <a:buNone/>
          </a:pPr>
          <a:r>
            <a:rPr lang="ar-SA" sz="1400" b="0" kern="1200">
              <a:latin typeface="Calibri"/>
              <a:ea typeface="+mn-ea"/>
              <a:cs typeface="Arial" panose="020B0604020202020204" pitchFamily="34" charset="0"/>
            </a:rPr>
            <a:t>    </a:t>
          </a:r>
          <a:r>
            <a:rPr lang="fr-FR" sz="1400" b="1" kern="1200">
              <a:latin typeface="Calibri"/>
              <a:ea typeface="+mn-ea"/>
              <a:cs typeface="+mn-cs"/>
            </a:rPr>
            <a:t>-</a:t>
          </a:r>
          <a:r>
            <a:rPr lang="ar-SA" sz="1400" b="0" kern="1200">
              <a:latin typeface="Calibri"/>
              <a:ea typeface="+mn-ea"/>
              <a:cs typeface="Arial" panose="020B0604020202020204" pitchFamily="34" charset="0"/>
            </a:rPr>
            <a:t> الاشراف</a:t>
          </a:r>
        </a:p>
        <a:p>
          <a:pPr marL="0" lvl="0" indent="0" algn="r" defTabSz="622300" rtl="1">
            <a:lnSpc>
              <a:spcPct val="90000"/>
            </a:lnSpc>
            <a:spcBef>
              <a:spcPct val="0"/>
            </a:spcBef>
            <a:spcAft>
              <a:spcPct val="35000"/>
            </a:spcAft>
            <a:buNone/>
          </a:pPr>
          <a:r>
            <a:rPr lang="ar-SA" sz="1400" b="0" kern="1200">
              <a:latin typeface="Calibri"/>
              <a:ea typeface="+mn-ea"/>
              <a:cs typeface="Arial" panose="020B0604020202020204" pitchFamily="34" charset="0"/>
            </a:rPr>
            <a:t>   </a:t>
          </a:r>
          <a:r>
            <a:rPr lang="fr-FR" sz="1400" b="1" kern="1200">
              <a:latin typeface="Calibri"/>
              <a:ea typeface="+mn-ea"/>
              <a:cs typeface="+mn-cs"/>
            </a:rPr>
            <a:t> - </a:t>
          </a:r>
          <a:r>
            <a:rPr lang="ar-SA" sz="1400" b="1" kern="1200">
              <a:latin typeface="Calibri"/>
              <a:ea typeface="+mn-ea"/>
              <a:cs typeface="Arial" panose="020B0604020202020204" pitchFamily="34" charset="0"/>
            </a:rPr>
            <a:t> </a:t>
          </a:r>
          <a:r>
            <a:rPr lang="ar-SA" sz="1400" b="0" kern="1200">
              <a:latin typeface="Calibri"/>
              <a:ea typeface="+mn-ea"/>
              <a:cs typeface="Arial" panose="020B0604020202020204" pitchFamily="34" charset="0"/>
            </a:rPr>
            <a:t>تصميم الوظيفة</a:t>
          </a:r>
        </a:p>
        <a:p>
          <a:pPr marL="0" lvl="0" indent="0" algn="r" defTabSz="622300" rtl="1">
            <a:lnSpc>
              <a:spcPct val="90000"/>
            </a:lnSpc>
            <a:spcBef>
              <a:spcPct val="0"/>
            </a:spcBef>
            <a:spcAft>
              <a:spcPct val="35000"/>
            </a:spcAft>
            <a:buNone/>
          </a:pPr>
          <a:r>
            <a:rPr lang="ar-SA" sz="1400" b="0" kern="1200">
              <a:latin typeface="Calibri"/>
              <a:ea typeface="+mn-ea"/>
              <a:cs typeface="Arial" panose="020B0604020202020204" pitchFamily="34" charset="0"/>
            </a:rPr>
            <a:t>    </a:t>
          </a:r>
          <a:r>
            <a:rPr lang="fr-FR" sz="1400" b="1" kern="1200">
              <a:latin typeface="Calibri"/>
              <a:ea typeface="+mn-ea"/>
              <a:cs typeface="+mn-cs"/>
            </a:rPr>
            <a:t>-</a:t>
          </a:r>
          <a:r>
            <a:rPr lang="ar-SA" sz="1400" b="1" kern="1200">
              <a:latin typeface="Calibri"/>
              <a:ea typeface="+mn-ea"/>
              <a:cs typeface="Arial" panose="020B0604020202020204" pitchFamily="34" charset="0"/>
            </a:rPr>
            <a:t> </a:t>
          </a:r>
          <a:r>
            <a:rPr lang="ar-SA" sz="1400" b="0" kern="1200">
              <a:latin typeface="Calibri"/>
              <a:ea typeface="+mn-ea"/>
              <a:cs typeface="Arial" panose="020B0604020202020204" pitchFamily="34" charset="0"/>
            </a:rPr>
            <a:t>محتو</a:t>
          </a:r>
          <a:r>
            <a:rPr lang="ar-SA" sz="1400" b="1" kern="1200">
              <a:latin typeface="Calibri"/>
              <a:ea typeface="+mn-ea"/>
              <a:cs typeface="Arial" panose="020B0604020202020204" pitchFamily="34" charset="0"/>
            </a:rPr>
            <a:t>ى</a:t>
          </a:r>
          <a:r>
            <a:rPr lang="ar-SA" sz="1400" b="0" kern="1200">
              <a:latin typeface="Calibri"/>
              <a:ea typeface="+mn-ea"/>
              <a:cs typeface="Arial" panose="020B0604020202020204" pitchFamily="34" charset="0"/>
            </a:rPr>
            <a:t> العمل</a:t>
          </a:r>
        </a:p>
        <a:p>
          <a:pPr marL="0" lvl="0" indent="0" algn="r" defTabSz="622300" rtl="1">
            <a:lnSpc>
              <a:spcPct val="90000"/>
            </a:lnSpc>
            <a:spcBef>
              <a:spcPct val="0"/>
            </a:spcBef>
            <a:spcAft>
              <a:spcPct val="35000"/>
            </a:spcAft>
            <a:buNone/>
          </a:pPr>
          <a:r>
            <a:rPr lang="ar-SA" sz="1400" b="0" kern="1200">
              <a:latin typeface="Calibri"/>
              <a:ea typeface="+mn-ea"/>
              <a:cs typeface="Arial" panose="020B0604020202020204" pitchFamily="34" charset="0"/>
            </a:rPr>
            <a:t>    </a:t>
          </a:r>
          <a:r>
            <a:rPr lang="fr-FR" sz="1400" b="1" kern="1200">
              <a:latin typeface="Calibri"/>
              <a:ea typeface="+mn-ea"/>
              <a:cs typeface="+mn-cs"/>
            </a:rPr>
            <a:t>-</a:t>
          </a:r>
          <a:r>
            <a:rPr lang="ar-SA" sz="1400" b="0" kern="1200">
              <a:latin typeface="Calibri"/>
              <a:ea typeface="+mn-ea"/>
              <a:cs typeface="Arial" panose="020B0604020202020204" pitchFamily="34" charset="0"/>
            </a:rPr>
            <a:t> الترقية</a:t>
          </a:r>
        </a:p>
        <a:p>
          <a:pPr marL="0" lvl="0" indent="0" algn="r" defTabSz="622300" rtl="1">
            <a:lnSpc>
              <a:spcPct val="90000"/>
            </a:lnSpc>
            <a:spcBef>
              <a:spcPct val="0"/>
            </a:spcBef>
            <a:spcAft>
              <a:spcPct val="35000"/>
            </a:spcAft>
            <a:buNone/>
          </a:pPr>
          <a:r>
            <a:rPr lang="ar-SA" sz="1400" b="0" kern="1200">
              <a:latin typeface="Calibri"/>
              <a:ea typeface="+mn-ea"/>
              <a:cs typeface="Arial" panose="020B0604020202020204" pitchFamily="34" charset="0"/>
            </a:rPr>
            <a:t>    </a:t>
          </a:r>
          <a:r>
            <a:rPr lang="fr-FR" sz="1400" b="1" kern="1200">
              <a:latin typeface="Calibri"/>
              <a:ea typeface="+mn-ea"/>
              <a:cs typeface="+mn-cs"/>
            </a:rPr>
            <a:t>-</a:t>
          </a:r>
          <a:r>
            <a:rPr lang="ar-SA" sz="1400" b="0" kern="1200">
              <a:latin typeface="Calibri"/>
              <a:ea typeface="+mn-ea"/>
              <a:cs typeface="Arial" panose="020B0604020202020204" pitchFamily="34" charset="0"/>
            </a:rPr>
            <a:t> جماعات العمل</a:t>
          </a:r>
        </a:p>
        <a:p>
          <a:pPr marL="0" lvl="0" indent="0" algn="r" defTabSz="622300" rtl="1">
            <a:lnSpc>
              <a:spcPct val="90000"/>
            </a:lnSpc>
            <a:spcBef>
              <a:spcPct val="0"/>
            </a:spcBef>
            <a:spcAft>
              <a:spcPct val="35000"/>
            </a:spcAft>
            <a:buNone/>
          </a:pPr>
          <a:endParaRPr lang="ar-SA" sz="1400" b="0" kern="1200">
            <a:latin typeface="Calibri"/>
            <a:ea typeface="+mn-ea"/>
            <a:cs typeface="Arial" panose="020B0604020202020204" pitchFamily="34" charset="0"/>
          </a:endParaRPr>
        </a:p>
        <a:p>
          <a:pPr marL="0" lvl="0" indent="0" algn="r" defTabSz="622300" rtl="1">
            <a:lnSpc>
              <a:spcPct val="90000"/>
            </a:lnSpc>
            <a:spcBef>
              <a:spcPct val="0"/>
            </a:spcBef>
            <a:spcAft>
              <a:spcPct val="35000"/>
            </a:spcAft>
            <a:buNone/>
          </a:pPr>
          <a:endParaRPr lang="ar-SA" sz="1400" b="1" kern="1200">
            <a:latin typeface="Calibri"/>
            <a:ea typeface="+mn-ea"/>
            <a:cs typeface="Arial" panose="020B0604020202020204" pitchFamily="34" charset="0"/>
          </a:endParaRPr>
        </a:p>
      </dsp:txBody>
      <dsp:txXfrm>
        <a:off x="1630" y="1172485"/>
        <a:ext cx="2490860" cy="2896758"/>
      </dsp:txXfrm>
    </dsp:sp>
    <dsp:sp modelId="{DCC46CB9-2A77-43AE-BC69-9EFB5BF3B85C}">
      <dsp:nvSpPr>
        <dsp:cNvPr id="0" name=""/>
        <dsp:cNvSpPr/>
      </dsp:nvSpPr>
      <dsp:spPr>
        <a:xfrm>
          <a:off x="3058577" y="1172485"/>
          <a:ext cx="2426192" cy="2866688"/>
        </a:xfrm>
        <a:prstGeom prst="rect">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rtl="1">
            <a:lnSpc>
              <a:spcPct val="90000"/>
            </a:lnSpc>
            <a:spcBef>
              <a:spcPct val="0"/>
            </a:spcBef>
            <a:spcAft>
              <a:spcPct val="35000"/>
            </a:spcAft>
            <a:buNone/>
          </a:pPr>
          <a:r>
            <a:rPr lang="ar-SA" sz="1400" b="1" kern="1200">
              <a:latin typeface="Calibri"/>
              <a:ea typeface="+mn-ea"/>
              <a:cs typeface="Arial" panose="020B0604020202020204" pitchFamily="34" charset="0"/>
            </a:rPr>
            <a:t>عوامل متعلقة بالمورد البشري</a:t>
          </a:r>
        </a:p>
        <a:p>
          <a:pPr marL="0" lvl="0" indent="0" algn="ctr" defTabSz="622300" rtl="1">
            <a:lnSpc>
              <a:spcPct val="90000"/>
            </a:lnSpc>
            <a:spcBef>
              <a:spcPct val="0"/>
            </a:spcBef>
            <a:spcAft>
              <a:spcPct val="35000"/>
            </a:spcAft>
            <a:buNone/>
          </a:pPr>
          <a:endParaRPr lang="ar-SA" sz="1400" b="1" kern="1200">
            <a:latin typeface="Calibri"/>
            <a:ea typeface="+mn-ea"/>
            <a:cs typeface="Arial" panose="020B0604020202020204" pitchFamily="34" charset="0"/>
          </a:endParaRPr>
        </a:p>
        <a:p>
          <a:pPr marL="0" lvl="0" indent="0" algn="r" defTabSz="622300" rtl="1">
            <a:lnSpc>
              <a:spcPct val="90000"/>
            </a:lnSpc>
            <a:spcBef>
              <a:spcPct val="0"/>
            </a:spcBef>
            <a:spcAft>
              <a:spcPct val="35000"/>
            </a:spcAft>
            <a:buNone/>
          </a:pPr>
          <a:r>
            <a:rPr lang="ar-SA" sz="1400" b="1" kern="1200">
              <a:latin typeface="Calibri"/>
              <a:ea typeface="+mn-ea"/>
              <a:cs typeface="Arial" panose="020B0604020202020204" pitchFamily="34" charset="0"/>
            </a:rPr>
            <a:t>     </a:t>
          </a:r>
          <a:r>
            <a:rPr lang="fr-FR" sz="1400" b="1" kern="1200">
              <a:latin typeface="Calibri"/>
              <a:ea typeface="+mn-ea"/>
              <a:cs typeface="+mn-cs"/>
            </a:rPr>
            <a:t> -</a:t>
          </a:r>
          <a:r>
            <a:rPr lang="ar-SA" sz="1400" b="0" kern="1200">
              <a:latin typeface="Calibri"/>
              <a:ea typeface="+mn-ea"/>
              <a:cs typeface="Arial" panose="020B0604020202020204" pitchFamily="34" charset="0"/>
            </a:rPr>
            <a:t>احترام ال</a:t>
          </a:r>
          <a:r>
            <a:rPr lang="ar-DZ" sz="1400" kern="1200">
              <a:latin typeface="Calibri"/>
              <a:ea typeface="+mn-ea"/>
              <a:cs typeface="Arial" panose="020B0604020202020204" pitchFamily="34" charset="0"/>
            </a:rPr>
            <a:t>ذ</a:t>
          </a:r>
          <a:r>
            <a:rPr lang="ar-SA" sz="1400" kern="1200">
              <a:latin typeface="Calibri"/>
              <a:ea typeface="+mn-ea"/>
              <a:cs typeface="Arial" panose="020B0604020202020204" pitchFamily="34" charset="0"/>
            </a:rPr>
            <a:t>ا</a:t>
          </a:r>
          <a:r>
            <a:rPr lang="ar-SA" sz="1400" b="0" kern="1200">
              <a:latin typeface="Calibri"/>
              <a:ea typeface="+mn-ea"/>
              <a:cs typeface="Arial" panose="020B0604020202020204" pitchFamily="34" charset="0"/>
            </a:rPr>
            <a:t>ت</a:t>
          </a:r>
        </a:p>
        <a:p>
          <a:pPr marL="0" lvl="0" indent="0" algn="r" defTabSz="622300" rtl="1">
            <a:lnSpc>
              <a:spcPct val="90000"/>
            </a:lnSpc>
            <a:spcBef>
              <a:spcPct val="0"/>
            </a:spcBef>
            <a:spcAft>
              <a:spcPct val="35000"/>
            </a:spcAft>
            <a:buNone/>
          </a:pPr>
          <a:r>
            <a:rPr lang="ar-SA" sz="1600" kern="1200">
              <a:latin typeface="Calibri"/>
              <a:ea typeface="+mn-ea"/>
              <a:cs typeface="Arial" panose="020B0604020202020204" pitchFamily="34" charset="0"/>
            </a:rPr>
            <a:t>    </a:t>
          </a:r>
          <a:r>
            <a:rPr lang="fr-FR" sz="1600" b="1" kern="1200">
              <a:latin typeface="Calibri"/>
              <a:ea typeface="+mn-ea"/>
              <a:cs typeface="+mn-cs"/>
            </a:rPr>
            <a:t>-</a:t>
          </a:r>
          <a:r>
            <a:rPr lang="ar-SA" sz="1600" kern="1200">
              <a:latin typeface="Calibri"/>
              <a:ea typeface="+mn-ea"/>
              <a:cs typeface="Arial" panose="020B0604020202020204" pitchFamily="34" charset="0"/>
            </a:rPr>
            <a:t> </a:t>
          </a:r>
          <a:r>
            <a:rPr lang="ar-SA" sz="1400" kern="1200">
              <a:latin typeface="Simplified Arabic" pitchFamily="18" charset="-78"/>
              <a:ea typeface="+mn-ea"/>
              <a:cs typeface="Simplified Arabic" pitchFamily="18" charset="-78"/>
            </a:rPr>
            <a:t>تحمل</a:t>
          </a:r>
          <a:r>
            <a:rPr lang="ar-SA" sz="1600" kern="1200">
              <a:latin typeface="Calibri"/>
              <a:ea typeface="+mn-ea"/>
              <a:cs typeface="Arial" panose="020B0604020202020204" pitchFamily="34" charset="0"/>
            </a:rPr>
            <a:t> </a:t>
          </a:r>
          <a:r>
            <a:rPr lang="ar-SA" sz="1400" kern="1200">
              <a:latin typeface="Simplified Arabic" pitchFamily="18" charset="-78"/>
              <a:ea typeface="+mn-ea"/>
              <a:cs typeface="Simplified Arabic" pitchFamily="18" charset="-78"/>
            </a:rPr>
            <a:t>الضغوط</a:t>
          </a:r>
        </a:p>
        <a:p>
          <a:pPr marL="0" lvl="0" indent="0" algn="r" defTabSz="622300" rtl="1">
            <a:lnSpc>
              <a:spcPct val="90000"/>
            </a:lnSpc>
            <a:spcBef>
              <a:spcPct val="0"/>
            </a:spcBef>
            <a:spcAft>
              <a:spcPct val="35000"/>
            </a:spcAft>
            <a:buNone/>
          </a:pPr>
          <a:r>
            <a:rPr lang="ar-SA" sz="1600" kern="1200">
              <a:latin typeface="Calibri"/>
              <a:ea typeface="+mn-ea"/>
              <a:cs typeface="Arial" panose="020B0604020202020204" pitchFamily="34" charset="0"/>
            </a:rPr>
            <a:t>    </a:t>
          </a:r>
          <a:r>
            <a:rPr lang="fr-FR" sz="1600" kern="1200">
              <a:latin typeface="Calibri"/>
              <a:ea typeface="+mn-ea"/>
              <a:cs typeface="+mn-cs"/>
            </a:rPr>
            <a:t> </a:t>
          </a:r>
          <a:r>
            <a:rPr lang="fr-FR" sz="1600" b="1" kern="1200">
              <a:latin typeface="Calibri"/>
              <a:ea typeface="+mn-ea"/>
              <a:cs typeface="+mn-cs"/>
            </a:rPr>
            <a:t>-</a:t>
          </a:r>
          <a:r>
            <a:rPr lang="ar-SA" sz="1400" kern="1200">
              <a:latin typeface="Simplified Arabic" pitchFamily="18" charset="-78"/>
              <a:ea typeface="+mn-ea"/>
              <a:cs typeface="Simplified Arabic" pitchFamily="18" charset="-78"/>
            </a:rPr>
            <a:t>المكانة</a:t>
          </a:r>
          <a:r>
            <a:rPr lang="ar-SA" sz="1600" kern="1200">
              <a:latin typeface="Calibri"/>
              <a:ea typeface="+mn-ea"/>
              <a:cs typeface="Arial" panose="020B0604020202020204" pitchFamily="34" charset="0"/>
            </a:rPr>
            <a:t> </a:t>
          </a:r>
          <a:r>
            <a:rPr lang="ar-SA" sz="1400" kern="1200">
              <a:latin typeface="Simplified Arabic" pitchFamily="18" charset="-78"/>
              <a:ea typeface="+mn-ea"/>
              <a:cs typeface="Simplified Arabic" pitchFamily="18" charset="-78"/>
            </a:rPr>
            <a:t>الاجتماعية</a:t>
          </a:r>
        </a:p>
        <a:p>
          <a:pPr marL="0" lvl="0" indent="0" algn="r" defTabSz="622300" rtl="1">
            <a:lnSpc>
              <a:spcPct val="90000"/>
            </a:lnSpc>
            <a:spcBef>
              <a:spcPct val="0"/>
            </a:spcBef>
            <a:spcAft>
              <a:spcPct val="35000"/>
            </a:spcAft>
            <a:buNone/>
          </a:pPr>
          <a:r>
            <a:rPr lang="ar-SA" sz="1600" kern="1200">
              <a:latin typeface="Calibri"/>
              <a:ea typeface="+mn-ea"/>
              <a:cs typeface="Arial" panose="020B0604020202020204" pitchFamily="34" charset="0"/>
            </a:rPr>
            <a:t>    </a:t>
          </a:r>
          <a:r>
            <a:rPr lang="fr-FR" sz="1600" b="1" kern="1200">
              <a:latin typeface="Calibri"/>
              <a:ea typeface="+mn-ea"/>
              <a:cs typeface="+mn-cs"/>
            </a:rPr>
            <a:t>-</a:t>
          </a:r>
          <a:r>
            <a:rPr lang="ar-SA" sz="1600" kern="1200">
              <a:latin typeface="Calibri"/>
              <a:ea typeface="+mn-ea"/>
              <a:cs typeface="Arial" panose="020B0604020202020204" pitchFamily="34" charset="0"/>
            </a:rPr>
            <a:t> </a:t>
          </a:r>
          <a:r>
            <a:rPr lang="ar-SA" sz="1400" kern="1200">
              <a:latin typeface="Simplified Arabic" pitchFamily="18" charset="-78"/>
              <a:ea typeface="+mn-ea"/>
              <a:cs typeface="Simplified Arabic" pitchFamily="18" charset="-78"/>
            </a:rPr>
            <a:t>الرضا</a:t>
          </a:r>
          <a:r>
            <a:rPr lang="ar-SA" sz="1600" kern="1200">
              <a:latin typeface="Calibri"/>
              <a:ea typeface="+mn-ea"/>
              <a:cs typeface="Arial" panose="020B0604020202020204" pitchFamily="34" charset="0"/>
            </a:rPr>
            <a:t> </a:t>
          </a:r>
          <a:r>
            <a:rPr lang="ar-SA" sz="1400" kern="1200">
              <a:latin typeface="Simplified Arabic" pitchFamily="18" charset="-78"/>
              <a:ea typeface="+mn-ea"/>
              <a:cs typeface="Simplified Arabic" pitchFamily="18" charset="-78"/>
            </a:rPr>
            <a:t>عن</a:t>
          </a:r>
          <a:r>
            <a:rPr lang="ar-SA" sz="1600" kern="1200">
              <a:latin typeface="Calibri"/>
              <a:ea typeface="+mn-ea"/>
              <a:cs typeface="Arial" panose="020B0604020202020204" pitchFamily="34" charset="0"/>
            </a:rPr>
            <a:t> </a:t>
          </a:r>
          <a:r>
            <a:rPr lang="ar-SA" sz="1400" kern="1200">
              <a:latin typeface="Simplified Arabic" pitchFamily="18" charset="-78"/>
              <a:ea typeface="+mn-ea"/>
              <a:cs typeface="Simplified Arabic" pitchFamily="18" charset="-78"/>
            </a:rPr>
            <a:t>الحياة</a:t>
          </a:r>
        </a:p>
        <a:p>
          <a:pPr marL="0" lvl="0" indent="0" algn="r" defTabSz="622300" rtl="1">
            <a:lnSpc>
              <a:spcPct val="90000"/>
            </a:lnSpc>
            <a:spcBef>
              <a:spcPct val="0"/>
            </a:spcBef>
            <a:spcAft>
              <a:spcPct val="35000"/>
            </a:spcAft>
            <a:buNone/>
          </a:pPr>
          <a:r>
            <a:rPr lang="ar-SA" sz="1600" kern="1200">
              <a:latin typeface="Calibri"/>
              <a:ea typeface="+mn-ea"/>
              <a:cs typeface="Arial" panose="020B0604020202020204" pitchFamily="34" charset="0"/>
            </a:rPr>
            <a:t>   </a:t>
          </a:r>
        </a:p>
        <a:p>
          <a:pPr marL="0" lvl="0" indent="0" algn="r" defTabSz="622300" rtl="1">
            <a:lnSpc>
              <a:spcPct val="90000"/>
            </a:lnSpc>
            <a:spcBef>
              <a:spcPct val="0"/>
            </a:spcBef>
            <a:spcAft>
              <a:spcPct val="35000"/>
            </a:spcAft>
            <a:buNone/>
          </a:pPr>
          <a:endParaRPr lang="ar-SA" sz="1600" kern="1200">
            <a:latin typeface="Calibri"/>
            <a:ea typeface="+mn-ea"/>
            <a:cs typeface="Arial" panose="020B0604020202020204" pitchFamily="34" charset="0"/>
          </a:endParaRPr>
        </a:p>
        <a:p>
          <a:pPr marL="0" lvl="0" indent="0" algn="r" defTabSz="622300" rtl="1">
            <a:lnSpc>
              <a:spcPct val="90000"/>
            </a:lnSpc>
            <a:spcBef>
              <a:spcPct val="0"/>
            </a:spcBef>
            <a:spcAft>
              <a:spcPct val="35000"/>
            </a:spcAft>
            <a:buNone/>
          </a:pPr>
          <a:endParaRPr lang="ar-SA" sz="1600" kern="1200">
            <a:latin typeface="Calibri"/>
            <a:ea typeface="+mn-ea"/>
            <a:cs typeface="Arial" panose="020B0604020202020204" pitchFamily="34" charset="0"/>
          </a:endParaRPr>
        </a:p>
      </dsp:txBody>
      <dsp:txXfrm>
        <a:off x="3058577" y="1172485"/>
        <a:ext cx="2426192" cy="2866688"/>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CFDFC8-2A8E-4E7D-BF83-44429580F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113</Pages>
  <Words>17533</Words>
  <Characters>99942</Characters>
  <Application>Microsoft Office Word</Application>
  <DocSecurity>0</DocSecurity>
  <Lines>832</Lines>
  <Paragraphs>234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117241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ibrahim</dc:creator>
  <cp:keywords/>
  <dc:description/>
  <cp:lastModifiedBy>ibrahim</cp:lastModifiedBy>
  <cp:revision>61</cp:revision>
  <dcterms:created xsi:type="dcterms:W3CDTF">2021-07-31T11:03:00Z</dcterms:created>
  <dcterms:modified xsi:type="dcterms:W3CDTF">2021-09-28T20:18:00Z</dcterms:modified>
</cp:coreProperties>
</file>