
<file path=[Content_Types].xml><?xml version="1.0" encoding="utf-8"?>
<Types xmlns="http://schemas.openxmlformats.org/package/2006/content-types">
  <Default Extension="emf" ContentType="image/x-emf"/>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683B367" w14:textId="168BC51A" w:rsidR="00097454" w:rsidRDefault="009801C0">
      <w:pPr>
        <w:suppressAutoHyphens w:val="0"/>
        <w:autoSpaceDN/>
        <w:spacing w:line="278" w:lineRule="auto"/>
        <w:rPr>
          <w:rFonts w:ascii="Simplified Arabic" w:hAnsi="Simplified Arabic" w:cs="Simplified Arabic"/>
          <w:b/>
          <w:bCs/>
          <w:sz w:val="26"/>
          <w:szCs w:val="26"/>
        </w:rPr>
      </w:pPr>
      <w:bookmarkStart w:id="0" w:name="_Toc198249578"/>
      <w:r>
        <w:rPr>
          <w:rFonts w:ascii="Simplified Arabic" w:hAnsi="Simplified Arabic" w:cs="Simplified Arabic"/>
          <w:b/>
          <w:bCs/>
          <w:noProof/>
          <w:sz w:val="26"/>
          <w:szCs w:val="26"/>
          <w:rtl/>
          <w:lang w:val="ar-SA"/>
          <w14:ligatures w14:val="standardContextual"/>
        </w:rPr>
        <mc:AlternateContent>
          <mc:Choice Requires="wps">
            <w:drawing>
              <wp:anchor distT="0" distB="0" distL="114300" distR="114300" simplePos="0" relativeHeight="251782144" behindDoc="0" locked="0" layoutInCell="1" allowOverlap="1" wp14:anchorId="0B1537F0" wp14:editId="7D191EAC">
                <wp:simplePos x="0" y="0"/>
                <wp:positionH relativeFrom="margin">
                  <wp:align>left</wp:align>
                </wp:positionH>
                <wp:positionV relativeFrom="paragraph">
                  <wp:posOffset>-651030</wp:posOffset>
                </wp:positionV>
                <wp:extent cx="6197600" cy="558800"/>
                <wp:effectExtent l="0" t="0" r="0" b="0"/>
                <wp:wrapNone/>
                <wp:docPr id="1122200736" name="Rectangle 25"/>
                <wp:cNvGraphicFramePr/>
                <a:graphic xmlns:a="http://schemas.openxmlformats.org/drawingml/2006/main">
                  <a:graphicData uri="http://schemas.microsoft.com/office/word/2010/wordprocessingShape">
                    <wps:wsp>
                      <wps:cNvSpPr/>
                      <wps:spPr>
                        <a:xfrm>
                          <a:off x="0" y="0"/>
                          <a:ext cx="6197600" cy="558800"/>
                        </a:xfrm>
                        <a:prstGeom prst="rect">
                          <a:avLst/>
                        </a:prstGeom>
                        <a:solidFill>
                          <a:schemeClr val="bg1"/>
                        </a:solidFill>
                        <a:ln>
                          <a:noFill/>
                        </a:ln>
                      </wps:spPr>
                      <wps:style>
                        <a:lnRef idx="2">
                          <a:schemeClr val="dk1"/>
                        </a:lnRef>
                        <a:fillRef idx="1">
                          <a:schemeClr val="lt1"/>
                        </a:fillRef>
                        <a:effectRef idx="0">
                          <a:schemeClr val="dk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27B3E4CD" id="Rectangle 25" o:spid="_x0000_s1026" style="position:absolute;margin-left:0;margin-top:-51.25pt;width:488pt;height:44pt;z-index:251782144;visibility:visible;mso-wrap-style:square;mso-wrap-distance-left:9pt;mso-wrap-distance-top:0;mso-wrap-distance-right:9pt;mso-wrap-distance-bottom:0;mso-position-horizontal:left;mso-position-horizontal-relative:margin;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" fillcolor="white [3212]" stroked="f" strokeweight="1pt">
                <w10:wrap anchorx="margin"/>
              </v:rect>
            </w:pict>
          </mc:Fallback>
        </mc:AlternateContent>
      </w:r>
      <w:r w:rsidR="00F13AD6">
        <w:rPr>
          <w:rFonts w:ascii="Simplified Arabic" w:hAnsi="Simplified Arabic" w:cs="Simplified Arabic"/>
          <w:noProof/>
          <w:sz w:val="40"/>
          <w:szCs w:val="40"/>
          <w:lang w:val="en-GB" w:bidi="ar-QA"/>
          <w14:ligatures w14:val="standardContextual"/>
        </w:rPr>
        <mc:AlternateContent>
          <mc:Choice Requires="wps">
            <w:drawing>
              <wp:anchor distT="0" distB="0" distL="114300" distR="114300" simplePos="0" relativeHeight="251780096" behindDoc="0" locked="0" layoutInCell="1" allowOverlap="1" wp14:anchorId="32949D50" wp14:editId="7B7C22A5">
                <wp:simplePos x="0" y="0"/>
                <wp:positionH relativeFrom="column">
                  <wp:posOffset>534670</wp:posOffset>
                </wp:positionH>
                <wp:positionV relativeFrom="paragraph">
                  <wp:posOffset>386715</wp:posOffset>
                </wp:positionV>
                <wp:extent cx="749300" cy="692150"/>
                <wp:effectExtent l="0" t="0" r="0" b="0"/>
                <wp:wrapNone/>
                <wp:docPr id="974545732" name="Rectangle 48"/>
                <wp:cNvGraphicFramePr/>
                <a:graphic xmlns:a="http://schemas.openxmlformats.org/drawingml/2006/main">
                  <a:graphicData uri="http://schemas.microsoft.com/office/word/2010/wordprocessingShape">
                    <wps:wsp>
                      <wps:cNvSpPr/>
                      <wps:spPr>
                        <a:xfrm>
                          <a:off x="0" y="0"/>
                          <a:ext cx="749300" cy="692150"/>
                        </a:xfrm>
                        <a:prstGeom prst="rect">
                          <a:avLst/>
                        </a:prstGeom>
                        <a:blipFill>
                          <a:blip r:embed="rId8"/>
                          <a:stretch>
                            <a:fillRect/>
                          </a:stretch>
                        </a:blip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3FF77383" id="Rectangle 48" o:spid="_x0000_s1026" style="position:absolute;margin-left:42.1pt;margin-top:30.45pt;width:59pt;height:54.5pt;z-index:251780096;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" stroked="f" strokeweight="1pt">
                <v:fill r:id="rId9" o:title="" recolor="t" rotate="t" type="frame"/>
              </v:rect>
            </w:pict>
          </mc:Fallback>
        </mc:AlternateContent>
      </w:r>
      <w:r w:rsidR="00F13AD6">
        <w:rPr>
          <w:rFonts w:ascii="Simplified Arabic" w:hAnsi="Simplified Arabic" w:cs="Simplified Arabic"/>
          <w:noProof/>
          <w:sz w:val="40"/>
          <w:szCs w:val="40"/>
          <w:lang w:val="en-GB" w:bidi="ar-QA"/>
          <w14:ligatures w14:val="standardContextual"/>
        </w:rPr>
        <mc:AlternateContent>
          <mc:Choice Requires="wps">
            <w:drawing>
              <wp:anchor distT="0" distB="0" distL="114300" distR="114300" simplePos="0" relativeHeight="251778048" behindDoc="0" locked="0" layoutInCell="1" allowOverlap="1" wp14:anchorId="6C26FA61" wp14:editId="1AC676CF">
                <wp:simplePos x="0" y="0"/>
                <wp:positionH relativeFrom="column">
                  <wp:posOffset>4312920</wp:posOffset>
                </wp:positionH>
                <wp:positionV relativeFrom="paragraph">
                  <wp:posOffset>386715</wp:posOffset>
                </wp:positionV>
                <wp:extent cx="749300" cy="692150"/>
                <wp:effectExtent l="0" t="0" r="0" b="0"/>
                <wp:wrapNone/>
                <wp:docPr id="272633027" name="Rectangle 48"/>
                <wp:cNvGraphicFramePr/>
                <a:graphic xmlns:a="http://schemas.openxmlformats.org/drawingml/2006/main">
                  <a:graphicData uri="http://schemas.microsoft.com/office/word/2010/wordprocessingShape">
                    <wps:wsp>
                      <wps:cNvSpPr/>
                      <wps:spPr>
                        <a:xfrm>
                          <a:off x="0" y="0"/>
                          <a:ext cx="749300" cy="692150"/>
                        </a:xfrm>
                        <a:prstGeom prst="rect">
                          <a:avLst/>
                        </a:prstGeom>
                        <a:blipFill>
                          <a:blip r:embed="rId8"/>
                          <a:stretch>
                            <a:fillRect/>
                          </a:stretch>
                        </a:blip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0C4A420B" id="Rectangle 48" o:spid="_x0000_s1026" style="position:absolute;margin-left:339.6pt;margin-top:30.45pt;width:59pt;height:54.5pt;z-index:25177804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" stroked="f" strokeweight="1pt">
                <v:fill r:id="rId9" o:title="" recolor="t" rotate="t" type="frame"/>
              </v:rect>
            </w:pict>
          </mc:Fallback>
        </mc:AlternateContent>
      </w:r>
      <w:r w:rsidR="00097454" w:rsidRPr="007313EC">
        <w:rPr>
          <w:rFonts w:ascii="Simplified Arabic" w:hAnsi="Simplified Arabic" w:cs="Simplified Arabic"/>
          <w:noProof/>
          <w:sz w:val="40"/>
          <w:szCs w:val="40"/>
          <w:lang w:val="en-GB" w:bidi="ar-QA"/>
        </w:rPr>
        <mc:AlternateContent>
          <mc:Choice Requires="wps">
            <w:drawing>
              <wp:anchor distT="45720" distB="45720" distL="114300" distR="114300" simplePos="0" relativeHeight="251722752" behindDoc="0" locked="0" layoutInCell="1" allowOverlap="1" wp14:anchorId="4ADAE7AC" wp14:editId="4134E67F">
                <wp:simplePos x="0" y="0"/>
                <wp:positionH relativeFrom="margin">
                  <wp:posOffset>1652270</wp:posOffset>
                </wp:positionH>
                <wp:positionV relativeFrom="paragraph">
                  <wp:posOffset>8166100</wp:posOffset>
                </wp:positionV>
                <wp:extent cx="2360930" cy="1404620"/>
                <wp:effectExtent l="0" t="0" r="20320" b="24765"/>
                <wp:wrapSquare wrapText="bothSides"/>
                <wp:docPr id="1473743873" name="Zone de texte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60930" cy="1404620"/>
                        </a:xfrm>
                        <a:prstGeom prst="rect">
                          <a:avLst/>
                        </a:prstGeom>
                        <a:solidFill>
                          <a:srgbClr val="FFFFFF"/>
                        </a:solidFill>
                        <a:ln w="9525">
                          <a:solidFill>
                            <a:schemeClr val="bg1"/>
                          </a:solidFill>
                          <a:miter lim="800000"/>
                          <a:headEnd/>
                          <a:tailEnd/>
                        </a:ln>
                      </wps:spPr>
                      <wps:txbx>
                        <w:txbxContent>
                          <w:p w14:paraId="6233480C" w14:textId="77777777" w:rsidR="00097454" w:rsidRPr="007313EC" w:rsidRDefault="00097454" w:rsidP="00097454">
                            <w:pPr>
                              <w:jc w:val="center"/>
                              <w:rPr>
                                <w:b/>
                                <w:bCs/>
                                <w:sz w:val="28"/>
                                <w:szCs w:val="28"/>
                                <w:rtl/>
                                <w:lang w:val="en-GB" w:bidi="ar-QA"/>
                              </w:rPr>
                            </w:pPr>
                            <w:r w:rsidRPr="007313EC">
                              <w:rPr>
                                <w:rFonts w:hint="cs"/>
                                <w:b/>
                                <w:bCs/>
                                <w:sz w:val="28"/>
                                <w:szCs w:val="28"/>
                                <w:rtl/>
                                <w:lang w:bidi="ar-QA"/>
                              </w:rPr>
                              <w:t>السنة الجامعية: 2024</w:t>
                            </w:r>
                            <w:r w:rsidRPr="007313EC">
                              <w:rPr>
                                <w:rFonts w:hint="cs"/>
                                <w:b/>
                                <w:bCs/>
                                <w:sz w:val="28"/>
                                <w:szCs w:val="28"/>
                                <w:rtl/>
                                <w:lang w:val="en-GB" w:bidi="ar-QA"/>
                              </w:rPr>
                              <w:t>-2025</w:t>
                            </w:r>
                          </w:p>
                        </w:txbxContent>
                      </wps:txbx>
                      <wps:bodyPr rot="0" vert="horz" wrap="square" lIns="91440" tIns="45720" rIns="91440" bIns="45720" anchor="t" anchorCtr="0">
                        <a:spAutoFit/>
                      </wps:bodyPr>
                    </wps:wsp>
                  </a:graphicData>
                </a:graphic>
                <wp14:sizeRelH relativeFrom="margin">
                  <wp14:pctWidth>40000</wp14:pctWidth>
                </wp14:sizeRelH>
                <wp14:sizeRelV relativeFrom="margin">
                  <wp14:pctHeight>20000</wp14:pctHeight>
                </wp14:sizeRelV>
              </wp:anchor>
            </w:drawing>
          </mc:Choice>
          <mc:Fallback>
            <w:pict>
              <v:shapetype w14:anchorId="4ADAE7AC" id="_x0000_t202" coordsize="21600,21600" o:spt="202" path="m,l,21600r21600,l21600,xe">
                <v:stroke joinstyle="miter"/>
                <v:path gradientshapeok="t" o:connecttype="rect"/>
              </v:shapetype>
              <v:shape id="Zone de texte 2" o:spid="_x0000_s1026" type="#_x0000_t202" style="position:absolute;margin-left:130.1pt;margin-top:643pt;width:185.9pt;height:110.6pt;z-index:251722752;visibility:visible;mso-wrap-style:square;mso-width-percent:400;mso-height-percent:200;mso-wrap-distance-left:9pt;mso-wrap-distance-top:3.6pt;mso-wrap-distance-right:9pt;mso-wrap-distance-bottom:3.6pt;mso-position-horizontal:absolute;mso-position-horizontal-relative:margin;mso-position-vertical:absolute;mso-position-vertical-relative:text;mso-width-percent:40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" strokecolor="white [3212]">
                <v:textbox style="mso-fit-shape-to-text:t">
                  <w:txbxContent>
                    <w:p w14:paraId="6233480C" w14:textId="77777777" w:rsidR="00097454" w:rsidRPr="007313EC" w:rsidRDefault="00097454" w:rsidP="00097454">
                      <w:pPr>
                        <w:jc w:val="center"/>
                        <w:rPr>
                          <w:b/>
                          <w:bCs/>
                          <w:sz w:val="28"/>
                          <w:szCs w:val="28"/>
                          <w:rtl/>
                          <w:lang w:val="en-GB" w:bidi="ar-QA"/>
                        </w:rPr>
                      </w:pPr>
                      <w:r w:rsidRPr="007313EC">
                        <w:rPr>
                          <w:rFonts w:hint="cs"/>
                          <w:b/>
                          <w:bCs/>
                          <w:sz w:val="28"/>
                          <w:szCs w:val="28"/>
                          <w:rtl/>
                          <w:lang w:bidi="ar-QA"/>
                        </w:rPr>
                        <w:t>السنة الجامعية: 2024</w:t>
                      </w:r>
                      <w:r w:rsidRPr="007313EC">
                        <w:rPr>
                          <w:rFonts w:hint="cs"/>
                          <w:b/>
                          <w:bCs/>
                          <w:sz w:val="28"/>
                          <w:szCs w:val="28"/>
                          <w:rtl/>
                          <w:lang w:val="en-GB" w:bidi="ar-QA"/>
                        </w:rPr>
                        <w:t>-2025</w:t>
                      </w:r>
                    </w:p>
                  </w:txbxContent>
                </v:textbox>
                <w10:wrap type="square" anchorx="margin"/>
              </v:shape>
            </w:pict>
          </mc:Fallback>
        </mc:AlternateContent>
      </w:r>
      <w:r w:rsidR="00097454" w:rsidRPr="007313EC">
        <w:rPr>
          <w:rFonts w:ascii="Simplified Arabic" w:hAnsi="Simplified Arabic" w:cs="Simplified Arabic"/>
          <w:noProof/>
          <w:sz w:val="40"/>
          <w:szCs w:val="40"/>
          <w:lang w:val="en-GB" w:bidi="ar-QA"/>
        </w:rPr>
        <mc:AlternateContent>
          <mc:Choice Requires="wps">
            <w:drawing>
              <wp:anchor distT="45720" distB="45720" distL="114300" distR="114300" simplePos="0" relativeHeight="251720704" behindDoc="0" locked="0" layoutInCell="1" allowOverlap="1" wp14:anchorId="3F75E62C" wp14:editId="4BF3D8FB">
                <wp:simplePos x="0" y="0"/>
                <wp:positionH relativeFrom="margin">
                  <wp:align>left</wp:align>
                </wp:positionH>
                <wp:positionV relativeFrom="paragraph">
                  <wp:posOffset>5359400</wp:posOffset>
                </wp:positionV>
                <wp:extent cx="1307465" cy="1105535"/>
                <wp:effectExtent l="0" t="0" r="6985" b="0"/>
                <wp:wrapSquare wrapText="bothSides"/>
                <wp:docPr id="592125399" name="Zone de texte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07465" cy="1105535"/>
                        </a:xfrm>
                        <a:prstGeom prst="rect">
                          <a:avLst/>
                        </a:prstGeom>
                        <a:solidFill>
                          <a:srgbClr val="FFFFFF"/>
                        </a:solidFill>
                        <a:ln w="9525">
                          <a:noFill/>
                          <a:miter lim="800000"/>
                          <a:headEnd/>
                          <a:tailEnd/>
                        </a:ln>
                      </wps:spPr>
                      <wps:txbx>
                        <w:txbxContent>
                          <w:p w14:paraId="4230E20E" w14:textId="77777777" w:rsidR="00097454" w:rsidRDefault="00097454" w:rsidP="00097454">
                            <w:pPr>
                              <w:suppressAutoHyphens w:val="0"/>
                              <w:autoSpaceDN/>
                              <w:bidi/>
                              <w:spacing w:line="278" w:lineRule="auto"/>
                              <w:jc w:val="right"/>
                              <w:rPr>
                                <w:rFonts w:ascii="Simplified Arabic" w:hAnsi="Simplified Arabic" w:cs="Simplified Arabic"/>
                                <w:b/>
                                <w:bCs/>
                                <w:sz w:val="28"/>
                                <w:szCs w:val="28"/>
                                <w:rtl/>
                                <w:lang w:val="en-GB" w:bidi="ar-QA"/>
                              </w:rPr>
                            </w:pPr>
                            <w:r>
                              <w:rPr>
                                <w:rFonts w:ascii="Simplified Arabic" w:hAnsi="Simplified Arabic" w:cs="Simplified Arabic" w:hint="cs"/>
                                <w:b/>
                                <w:bCs/>
                                <w:sz w:val="28"/>
                                <w:szCs w:val="28"/>
                                <w:rtl/>
                                <w:lang w:val="en-GB" w:bidi="ar-QA"/>
                              </w:rPr>
                              <w:t>الأستاذ المشرف:</w:t>
                            </w:r>
                          </w:p>
                          <w:p w14:paraId="685D11CB" w14:textId="77777777" w:rsidR="00097454" w:rsidRPr="007313EC" w:rsidRDefault="00097454" w:rsidP="00097454">
                            <w:pPr>
                              <w:suppressAutoHyphens w:val="0"/>
                              <w:autoSpaceDN/>
                              <w:bidi/>
                              <w:spacing w:line="278" w:lineRule="auto"/>
                              <w:jc w:val="right"/>
                              <w:rPr>
                                <w:rFonts w:ascii="Simplified Arabic" w:hAnsi="Simplified Arabic" w:cs="Simplified Arabic"/>
                                <w:b/>
                                <w:bCs/>
                                <w:sz w:val="28"/>
                                <w:szCs w:val="28"/>
                                <w:rtl/>
                                <w:lang w:val="en-GB" w:bidi="ar-QA"/>
                              </w:rPr>
                            </w:pPr>
                            <w:r w:rsidRPr="007313EC">
                              <w:rPr>
                                <w:rFonts w:ascii="Simplified Arabic" w:hAnsi="Simplified Arabic" w:cs="Simplified Arabic" w:hint="cs"/>
                                <w:b/>
                                <w:bCs/>
                                <w:sz w:val="28"/>
                                <w:szCs w:val="28"/>
                                <w:rtl/>
                                <w:lang w:val="en-GB" w:bidi="ar-QA"/>
                              </w:rPr>
                              <w:t xml:space="preserve"> د. بلغربي لطيفة</w:t>
                            </w:r>
                          </w:p>
                          <w:p w14:paraId="5580895D" w14:textId="77777777" w:rsidR="00097454" w:rsidRDefault="00097454" w:rsidP="00097454"/>
                          <w:p w14:paraId="3F228ED9" w14:textId="77777777" w:rsidR="00097454" w:rsidRDefault="00097454" w:rsidP="00097454"/>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3F75E62C" id="_x0000_s1027" type="#_x0000_t202" style="position:absolute;margin-left:0;margin-top:422pt;width:102.95pt;height:87.05pt;z-index:251720704;visibility:visible;mso-wrap-style:square;mso-width-percent:0;mso-height-percent:0;mso-wrap-distance-left:9pt;mso-wrap-distance-top:3.6pt;mso-wrap-distance-right:9pt;mso-wrap-distance-bottom:3.6pt;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" stroked="f">
                <v:textbox>
                  <w:txbxContent>
                    <w:p w14:paraId="4230E20E" w14:textId="77777777" w:rsidR="00097454" w:rsidRDefault="00097454" w:rsidP="00097454">
                      <w:pPr>
                        <w:suppressAutoHyphens w:val="0"/>
                        <w:autoSpaceDN/>
                        <w:bidi/>
                        <w:spacing w:line="278" w:lineRule="auto"/>
                        <w:jc w:val="right"/>
                        <w:rPr>
                          <w:rFonts w:ascii="Simplified Arabic" w:hAnsi="Simplified Arabic" w:cs="Simplified Arabic"/>
                          <w:b/>
                          <w:bCs/>
                          <w:sz w:val="28"/>
                          <w:szCs w:val="28"/>
                          <w:rtl/>
                          <w:lang w:val="en-GB" w:bidi="ar-QA"/>
                        </w:rPr>
                      </w:pPr>
                      <w:r>
                        <w:rPr>
                          <w:rFonts w:ascii="Simplified Arabic" w:hAnsi="Simplified Arabic" w:cs="Simplified Arabic" w:hint="cs"/>
                          <w:b/>
                          <w:bCs/>
                          <w:sz w:val="28"/>
                          <w:szCs w:val="28"/>
                          <w:rtl/>
                          <w:lang w:val="en-GB" w:bidi="ar-QA"/>
                        </w:rPr>
                        <w:t>الأستاذ المشرف:</w:t>
                      </w:r>
                    </w:p>
                    <w:p w14:paraId="685D11CB" w14:textId="77777777" w:rsidR="00097454" w:rsidRPr="007313EC" w:rsidRDefault="00097454" w:rsidP="00097454">
                      <w:pPr>
                        <w:suppressAutoHyphens w:val="0"/>
                        <w:autoSpaceDN/>
                        <w:bidi/>
                        <w:spacing w:line="278" w:lineRule="auto"/>
                        <w:jc w:val="right"/>
                        <w:rPr>
                          <w:rFonts w:ascii="Simplified Arabic" w:hAnsi="Simplified Arabic" w:cs="Simplified Arabic"/>
                          <w:b/>
                          <w:bCs/>
                          <w:sz w:val="28"/>
                          <w:szCs w:val="28"/>
                          <w:rtl/>
                          <w:lang w:val="en-GB" w:bidi="ar-QA"/>
                        </w:rPr>
                      </w:pPr>
                      <w:r w:rsidRPr="007313EC">
                        <w:rPr>
                          <w:rFonts w:ascii="Simplified Arabic" w:hAnsi="Simplified Arabic" w:cs="Simplified Arabic" w:hint="cs"/>
                          <w:b/>
                          <w:bCs/>
                          <w:sz w:val="28"/>
                          <w:szCs w:val="28"/>
                          <w:rtl/>
                          <w:lang w:val="en-GB" w:bidi="ar-QA"/>
                        </w:rPr>
                        <w:t xml:space="preserve"> د. بلغربي لطيفة</w:t>
                      </w:r>
                    </w:p>
                    <w:p w14:paraId="5580895D" w14:textId="77777777" w:rsidR="00097454" w:rsidRDefault="00097454" w:rsidP="00097454"/>
                    <w:p w14:paraId="3F228ED9" w14:textId="77777777" w:rsidR="00097454" w:rsidRDefault="00097454" w:rsidP="00097454"/>
                  </w:txbxContent>
                </v:textbox>
                <w10:wrap type="square" anchorx="margin"/>
              </v:shape>
            </w:pict>
          </mc:Fallback>
        </mc:AlternateContent>
      </w:r>
      <w:r w:rsidR="00097454" w:rsidRPr="00130825">
        <w:rPr>
          <w:rFonts w:ascii="Simplified Arabic" w:hAnsi="Simplified Arabic" w:cs="Simplified Arabic"/>
          <w:noProof/>
          <w:sz w:val="40"/>
          <w:szCs w:val="40"/>
          <w:lang w:val="en-GB" w:bidi="ar-QA"/>
        </w:rPr>
        <mc:AlternateContent>
          <mc:Choice Requires="wps">
            <w:drawing>
              <wp:anchor distT="45720" distB="45720" distL="114300" distR="114300" simplePos="0" relativeHeight="251718656" behindDoc="0" locked="0" layoutInCell="1" allowOverlap="1" wp14:anchorId="22AFC27E" wp14:editId="1CDCBCB3">
                <wp:simplePos x="0" y="0"/>
                <wp:positionH relativeFrom="margin">
                  <wp:posOffset>76200</wp:posOffset>
                </wp:positionH>
                <wp:positionV relativeFrom="paragraph">
                  <wp:posOffset>635</wp:posOffset>
                </wp:positionV>
                <wp:extent cx="5446644" cy="7918726"/>
                <wp:effectExtent l="0" t="0" r="1905" b="6350"/>
                <wp:wrapSquare wrapText="bothSides"/>
                <wp:docPr id="217" name="Zone de texte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446644" cy="7918726"/>
                        </a:xfrm>
                        <a:prstGeom prst="rect">
                          <a:avLst/>
                        </a:prstGeom>
                        <a:solidFill>
                          <a:schemeClr val="bg1"/>
                        </a:solidFill>
                        <a:ln w="9525">
                          <a:noFill/>
                          <a:miter lim="800000"/>
                          <a:headEnd/>
                          <a:tailEnd/>
                        </a:ln>
                      </wps:spPr>
                      <wps:txbx>
                        <w:txbxContent>
                          <w:p w14:paraId="3FC3D6C5" w14:textId="77777777" w:rsidR="00097454" w:rsidRDefault="00097454" w:rsidP="00097454">
                            <w:pPr>
                              <w:bidi/>
                            </w:pPr>
                          </w:p>
                          <w:p w14:paraId="57130773" w14:textId="77777777" w:rsidR="00097454" w:rsidRPr="007313EC" w:rsidRDefault="00097454" w:rsidP="00097454">
                            <w:pPr>
                              <w:suppressAutoHyphens w:val="0"/>
                              <w:autoSpaceDN/>
                              <w:bidi/>
                              <w:spacing w:line="278" w:lineRule="auto"/>
                              <w:jc w:val="center"/>
                              <w:rPr>
                                <w:rFonts w:ascii="Simplified Arabic" w:hAnsi="Simplified Arabic" w:cs="Simplified Arabic"/>
                                <w:b/>
                                <w:bCs/>
                                <w:sz w:val="32"/>
                                <w:szCs w:val="32"/>
                                <w:rtl/>
                                <w:lang w:val="en-GB" w:bidi="ar-QA"/>
                              </w:rPr>
                            </w:pPr>
                            <w:r w:rsidRPr="007313EC">
                              <w:rPr>
                                <w:rFonts w:ascii="Simplified Arabic" w:hAnsi="Simplified Arabic" w:cs="Simplified Arabic" w:hint="cs"/>
                                <w:b/>
                                <w:bCs/>
                                <w:sz w:val="32"/>
                                <w:szCs w:val="32"/>
                                <w:rtl/>
                                <w:lang w:val="en-GB" w:bidi="ar-QA"/>
                              </w:rPr>
                              <w:t>الجمهورية الجزائرية الديمقراطية الشعبية</w:t>
                            </w:r>
                          </w:p>
                          <w:p w14:paraId="1011B659" w14:textId="77777777" w:rsidR="00097454" w:rsidRPr="007313EC" w:rsidRDefault="00097454" w:rsidP="00097454">
                            <w:pPr>
                              <w:suppressAutoHyphens w:val="0"/>
                              <w:autoSpaceDN/>
                              <w:bidi/>
                              <w:spacing w:line="278" w:lineRule="auto"/>
                              <w:jc w:val="center"/>
                              <w:rPr>
                                <w:rFonts w:ascii="Simplified Arabic" w:hAnsi="Simplified Arabic" w:cs="Simplified Arabic"/>
                                <w:b/>
                                <w:bCs/>
                                <w:sz w:val="32"/>
                                <w:szCs w:val="32"/>
                                <w:rtl/>
                                <w:lang w:val="en-GB" w:bidi="ar-QA"/>
                              </w:rPr>
                            </w:pPr>
                            <w:r w:rsidRPr="007313EC">
                              <w:rPr>
                                <w:rFonts w:ascii="Simplified Arabic" w:hAnsi="Simplified Arabic" w:cs="Simplified Arabic" w:hint="cs"/>
                                <w:b/>
                                <w:bCs/>
                                <w:sz w:val="32"/>
                                <w:szCs w:val="32"/>
                                <w:rtl/>
                                <w:lang w:val="en-GB" w:bidi="ar-QA"/>
                              </w:rPr>
                              <w:t>وزارة التعليم العالي والبحث العلمي</w:t>
                            </w:r>
                          </w:p>
                          <w:p w14:paraId="128D3992" w14:textId="77777777" w:rsidR="00097454" w:rsidRPr="007313EC" w:rsidRDefault="00097454" w:rsidP="00097454">
                            <w:pPr>
                              <w:suppressAutoHyphens w:val="0"/>
                              <w:autoSpaceDN/>
                              <w:bidi/>
                              <w:spacing w:line="278" w:lineRule="auto"/>
                              <w:jc w:val="center"/>
                              <w:rPr>
                                <w:rFonts w:ascii="Simplified Arabic" w:hAnsi="Simplified Arabic" w:cs="Simplified Arabic"/>
                                <w:b/>
                                <w:bCs/>
                                <w:sz w:val="32"/>
                                <w:szCs w:val="32"/>
                                <w:rtl/>
                                <w:lang w:bidi="ar-QA"/>
                              </w:rPr>
                            </w:pPr>
                            <w:r w:rsidRPr="007313EC">
                              <w:rPr>
                                <w:rFonts w:ascii="Simplified Arabic" w:hAnsi="Simplified Arabic" w:cs="Simplified Arabic" w:hint="cs"/>
                                <w:b/>
                                <w:bCs/>
                                <w:sz w:val="32"/>
                                <w:szCs w:val="32"/>
                                <w:rtl/>
                                <w:lang w:val="en-GB" w:bidi="ar-QA"/>
                              </w:rPr>
                              <w:t xml:space="preserve">المدرسة العليا لإدارة الأعمال- </w:t>
                            </w:r>
                            <w:r w:rsidRPr="007313EC">
                              <w:rPr>
                                <w:rFonts w:ascii="Simplified Arabic" w:hAnsi="Simplified Arabic" w:cs="Simplified Arabic" w:hint="cs"/>
                                <w:b/>
                                <w:bCs/>
                                <w:sz w:val="32"/>
                                <w:szCs w:val="32"/>
                                <w:rtl/>
                                <w:lang w:bidi="ar-QA"/>
                              </w:rPr>
                              <w:t>تلمسان</w:t>
                            </w:r>
                          </w:p>
                          <w:p w14:paraId="4EE64338" w14:textId="77777777" w:rsidR="00097454" w:rsidRPr="007313EC" w:rsidRDefault="00097454" w:rsidP="00097454">
                            <w:pPr>
                              <w:suppressAutoHyphens w:val="0"/>
                              <w:autoSpaceDN/>
                              <w:bidi/>
                              <w:spacing w:line="278" w:lineRule="auto"/>
                              <w:jc w:val="center"/>
                              <w:rPr>
                                <w:rFonts w:ascii="Simplified Arabic" w:hAnsi="Simplified Arabic" w:cs="Simplified Arabic"/>
                                <w:b/>
                                <w:bCs/>
                                <w:sz w:val="32"/>
                                <w:szCs w:val="32"/>
                                <w:rtl/>
                                <w:lang w:bidi="ar-QA"/>
                              </w:rPr>
                            </w:pPr>
                            <w:r w:rsidRPr="007313EC">
                              <w:rPr>
                                <w:rFonts w:ascii="Simplified Arabic" w:hAnsi="Simplified Arabic" w:cs="Simplified Arabic" w:hint="cs"/>
                                <w:b/>
                                <w:bCs/>
                                <w:sz w:val="32"/>
                                <w:szCs w:val="32"/>
                                <w:rtl/>
                                <w:lang w:bidi="ar-QA"/>
                              </w:rPr>
                              <w:t xml:space="preserve">مذكرة نيل شهادة ماستر </w:t>
                            </w:r>
                          </w:p>
                          <w:p w14:paraId="72ADA97C" w14:textId="77777777" w:rsidR="00097454" w:rsidRPr="007313EC" w:rsidRDefault="00097454" w:rsidP="00097454">
                            <w:pPr>
                              <w:suppressAutoHyphens w:val="0"/>
                              <w:autoSpaceDN/>
                              <w:bidi/>
                              <w:spacing w:line="278" w:lineRule="auto"/>
                              <w:jc w:val="center"/>
                              <w:rPr>
                                <w:rFonts w:ascii="Simplified Arabic" w:hAnsi="Simplified Arabic" w:cs="Simplified Arabic"/>
                                <w:b/>
                                <w:bCs/>
                                <w:sz w:val="32"/>
                                <w:szCs w:val="32"/>
                                <w:rtl/>
                                <w:lang w:bidi="ar-QA"/>
                              </w:rPr>
                            </w:pPr>
                            <w:r w:rsidRPr="007313EC">
                              <w:rPr>
                                <w:rFonts w:ascii="Simplified Arabic" w:hAnsi="Simplified Arabic" w:cs="Simplified Arabic" w:hint="cs"/>
                                <w:b/>
                                <w:bCs/>
                                <w:sz w:val="32"/>
                                <w:szCs w:val="32"/>
                                <w:rtl/>
                                <w:lang w:bidi="ar-QA"/>
                              </w:rPr>
                              <w:t>تخصص التسويق والتسويق الغذائي</w:t>
                            </w:r>
                          </w:p>
                          <w:p w14:paraId="0B4BFAB4" w14:textId="77777777" w:rsidR="00097454" w:rsidRPr="007313EC" w:rsidRDefault="00097454" w:rsidP="00097454">
                            <w:pPr>
                              <w:suppressAutoHyphens w:val="0"/>
                              <w:autoSpaceDN/>
                              <w:bidi/>
                              <w:spacing w:line="278" w:lineRule="auto"/>
                              <w:jc w:val="center"/>
                              <w:rPr>
                                <w:rFonts w:ascii="Simplified Arabic" w:hAnsi="Simplified Arabic" w:cs="Simplified Arabic"/>
                                <w:b/>
                                <w:bCs/>
                                <w:sz w:val="32"/>
                                <w:szCs w:val="32"/>
                                <w:lang w:bidi="ar-QA"/>
                              </w:rPr>
                            </w:pPr>
                            <w:r w:rsidRPr="007313EC">
                              <w:rPr>
                                <w:rFonts w:ascii="Simplified Arabic" w:hAnsi="Simplified Arabic" w:cs="Simplified Arabic" w:hint="cs"/>
                                <w:b/>
                                <w:bCs/>
                                <w:sz w:val="32"/>
                                <w:szCs w:val="32"/>
                                <w:rtl/>
                                <w:lang w:bidi="ar-QA"/>
                              </w:rPr>
                              <w:t>بعنوان:</w:t>
                            </w:r>
                          </w:p>
                          <w:p w14:paraId="7CDD7A38" w14:textId="77777777" w:rsidR="00097454" w:rsidRPr="00103143" w:rsidRDefault="00097454" w:rsidP="00097454">
                            <w:pPr>
                              <w:suppressAutoHyphens w:val="0"/>
                              <w:autoSpaceDN/>
                              <w:bidi/>
                              <w:spacing w:line="278" w:lineRule="auto"/>
                              <w:jc w:val="center"/>
                              <w:rPr>
                                <w:rFonts w:ascii="Simplified Arabic" w:hAnsi="Simplified Arabic" w:cs="Simplified Arabic"/>
                                <w:sz w:val="28"/>
                                <w:szCs w:val="28"/>
                                <w:rtl/>
                                <w:lang w:val="en-GB" w:bidi="ar-QA"/>
                              </w:rPr>
                            </w:pPr>
                            <w:r w:rsidRPr="00103143">
                              <w:rPr>
                                <w:rFonts w:ascii="Simplified Arabic" w:hAnsi="Simplified Arabic" w:cs="Simplified Arabic" w:hint="cs"/>
                                <w:b/>
                                <w:bCs/>
                                <w:noProof/>
                                <w:sz w:val="44"/>
                                <w:szCs w:val="44"/>
                                <w:rtl/>
                                <w:lang w:val="en-GB" w:bidi="ar-QA"/>
                              </w:rPr>
                              <w:drawing>
                                <wp:inline distT="0" distB="0" distL="0" distR="0" wp14:anchorId="2FBCA047" wp14:editId="725D86C7">
                                  <wp:extent cx="5146040" cy="1424940"/>
                                  <wp:effectExtent l="0" t="0" r="0" b="3810"/>
                                  <wp:docPr id="1116598455" name="Imag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5146040" cy="1424940"/>
                                          </a:xfrm>
                                          <a:prstGeom prst="rect">
                                            <a:avLst/>
                                          </a:prstGeom>
                                          <a:noFill/>
                                          <a:ln>
                                            <a:noFill/>
                                          </a:ln>
                                        </pic:spPr>
                                      </pic:pic>
                                    </a:graphicData>
                                  </a:graphic>
                                </wp:inline>
                              </w:drawing>
                            </w:r>
                          </w:p>
                          <w:p w14:paraId="57A6A456" w14:textId="77777777" w:rsidR="00097454" w:rsidRDefault="00097454" w:rsidP="00097454">
                            <w:pPr>
                              <w:suppressAutoHyphens w:val="0"/>
                              <w:autoSpaceDN/>
                              <w:bidi/>
                              <w:spacing w:line="278" w:lineRule="auto"/>
                              <w:rPr>
                                <w:rFonts w:ascii="Simplified Arabic" w:hAnsi="Simplified Arabic" w:cs="Simplified Arabic"/>
                                <w:b/>
                                <w:bCs/>
                                <w:sz w:val="28"/>
                                <w:szCs w:val="28"/>
                                <w:rtl/>
                                <w:lang w:val="en-GB" w:bidi="ar-QA"/>
                              </w:rPr>
                            </w:pPr>
                          </w:p>
                          <w:p w14:paraId="2EFB69F5" w14:textId="77777777" w:rsidR="00097454" w:rsidRDefault="00097454" w:rsidP="00097454">
                            <w:pPr>
                              <w:suppressAutoHyphens w:val="0"/>
                              <w:autoSpaceDN/>
                              <w:bidi/>
                              <w:spacing w:line="278" w:lineRule="auto"/>
                              <w:rPr>
                                <w:rFonts w:ascii="Simplified Arabic" w:hAnsi="Simplified Arabic" w:cs="Simplified Arabic"/>
                                <w:b/>
                                <w:bCs/>
                                <w:sz w:val="28"/>
                                <w:szCs w:val="28"/>
                                <w:rtl/>
                                <w:lang w:val="en-GB" w:bidi="ar-QA"/>
                              </w:rPr>
                            </w:pPr>
                            <w:r>
                              <w:rPr>
                                <w:rFonts w:ascii="Simplified Arabic" w:hAnsi="Simplified Arabic" w:cs="Simplified Arabic" w:hint="cs"/>
                                <w:b/>
                                <w:bCs/>
                                <w:sz w:val="28"/>
                                <w:szCs w:val="28"/>
                                <w:rtl/>
                                <w:lang w:val="en-GB" w:bidi="ar-QA"/>
                              </w:rPr>
                              <w:t xml:space="preserve">أعضاء الفوج: </w:t>
                            </w:r>
                          </w:p>
                          <w:p w14:paraId="7E1CB95C" w14:textId="77777777" w:rsidR="00097454" w:rsidRPr="007313EC" w:rsidRDefault="00097454" w:rsidP="00097454">
                            <w:pPr>
                              <w:suppressAutoHyphens w:val="0"/>
                              <w:autoSpaceDN/>
                              <w:bidi/>
                              <w:spacing w:line="278" w:lineRule="auto"/>
                              <w:rPr>
                                <w:rFonts w:ascii="Simplified Arabic" w:hAnsi="Simplified Arabic" w:cs="Simplified Arabic"/>
                                <w:b/>
                                <w:bCs/>
                                <w:sz w:val="28"/>
                                <w:szCs w:val="28"/>
                                <w:rtl/>
                                <w:lang w:val="en-GB" w:bidi="ar-QA"/>
                              </w:rPr>
                            </w:pPr>
                            <w:r w:rsidRPr="007313EC">
                              <w:rPr>
                                <w:rFonts w:ascii="Simplified Arabic" w:hAnsi="Simplified Arabic" w:cs="Simplified Arabic" w:hint="cs"/>
                                <w:b/>
                                <w:bCs/>
                                <w:sz w:val="28"/>
                                <w:szCs w:val="28"/>
                                <w:rtl/>
                                <w:lang w:val="en-GB" w:bidi="ar-QA"/>
                              </w:rPr>
                              <w:t>بوروح صالح عبد الرحمان</w:t>
                            </w:r>
                          </w:p>
                          <w:p w14:paraId="2F000B10" w14:textId="77777777" w:rsidR="00097454" w:rsidRPr="007313EC" w:rsidRDefault="00097454" w:rsidP="00097454">
                            <w:pPr>
                              <w:suppressAutoHyphens w:val="0"/>
                              <w:autoSpaceDN/>
                              <w:bidi/>
                              <w:spacing w:line="278" w:lineRule="auto"/>
                              <w:rPr>
                                <w:rFonts w:ascii="Simplified Arabic" w:hAnsi="Simplified Arabic" w:cs="Simplified Arabic"/>
                                <w:b/>
                                <w:bCs/>
                                <w:sz w:val="28"/>
                                <w:szCs w:val="28"/>
                                <w:rtl/>
                                <w:lang w:val="en-GB" w:bidi="ar-QA"/>
                              </w:rPr>
                            </w:pPr>
                            <w:r w:rsidRPr="007313EC">
                              <w:rPr>
                                <w:rFonts w:ascii="Simplified Arabic" w:hAnsi="Simplified Arabic" w:cs="Simplified Arabic" w:hint="cs"/>
                                <w:b/>
                                <w:bCs/>
                                <w:sz w:val="28"/>
                                <w:szCs w:val="28"/>
                                <w:rtl/>
                                <w:lang w:val="en-GB" w:bidi="ar-QA"/>
                              </w:rPr>
                              <w:t>بديار حمدي علي</w:t>
                            </w:r>
                          </w:p>
                          <w:p w14:paraId="2FB53C68" w14:textId="77777777" w:rsidR="00097454" w:rsidRPr="007313EC" w:rsidRDefault="00097454" w:rsidP="00097454">
                            <w:pPr>
                              <w:suppressAutoHyphens w:val="0"/>
                              <w:autoSpaceDN/>
                              <w:bidi/>
                              <w:spacing w:line="278" w:lineRule="auto"/>
                              <w:jc w:val="right"/>
                              <w:rPr>
                                <w:rFonts w:ascii="Simplified Arabic" w:hAnsi="Simplified Arabic" w:cs="Simplified Arabic"/>
                                <w:b/>
                                <w:bCs/>
                                <w:sz w:val="28"/>
                                <w:szCs w:val="28"/>
                                <w:rtl/>
                                <w:lang w:val="en-GB" w:bidi="ar-QA"/>
                              </w:rPr>
                            </w:pPr>
                          </w:p>
                          <w:p w14:paraId="56DB2238" w14:textId="77777777" w:rsidR="00097454" w:rsidRPr="007313EC" w:rsidRDefault="00097454" w:rsidP="00097454">
                            <w:pPr>
                              <w:bidi/>
                              <w:jc w:val="center"/>
                              <w:rPr>
                                <w:lang w:val="en-GB" w:bidi="ar-QA"/>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22AFC27E" id="_x0000_s1028" type="#_x0000_t202" style="position:absolute;margin-left:6pt;margin-top:.05pt;width:428.85pt;height:623.5pt;z-index:251718656;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" fillcolor="white [3212]" stroked="f">
                <v:textbox>
                  <w:txbxContent>
                    <w:p w14:paraId="3FC3D6C5" w14:textId="77777777" w:rsidR="00097454" w:rsidRDefault="00097454" w:rsidP="00097454">
                      <w:pPr>
                        <w:bidi/>
                      </w:pPr>
                    </w:p>
                    <w:p w14:paraId="57130773" w14:textId="77777777" w:rsidR="00097454" w:rsidRPr="007313EC" w:rsidRDefault="00097454" w:rsidP="00097454">
                      <w:pPr>
                        <w:suppressAutoHyphens w:val="0"/>
                        <w:autoSpaceDN/>
                        <w:bidi/>
                        <w:spacing w:line="278" w:lineRule="auto"/>
                        <w:jc w:val="center"/>
                        <w:rPr>
                          <w:rFonts w:ascii="Simplified Arabic" w:hAnsi="Simplified Arabic" w:cs="Simplified Arabic"/>
                          <w:b/>
                          <w:bCs/>
                          <w:sz w:val="32"/>
                          <w:szCs w:val="32"/>
                          <w:rtl/>
                          <w:lang w:val="en-GB" w:bidi="ar-QA"/>
                        </w:rPr>
                      </w:pPr>
                      <w:r w:rsidRPr="007313EC">
                        <w:rPr>
                          <w:rFonts w:ascii="Simplified Arabic" w:hAnsi="Simplified Arabic" w:cs="Simplified Arabic" w:hint="cs"/>
                          <w:b/>
                          <w:bCs/>
                          <w:sz w:val="32"/>
                          <w:szCs w:val="32"/>
                          <w:rtl/>
                          <w:lang w:val="en-GB" w:bidi="ar-QA"/>
                        </w:rPr>
                        <w:t>الجمهورية الجزائرية الديمقراطية الشعبية</w:t>
                      </w:r>
                    </w:p>
                    <w:p w14:paraId="1011B659" w14:textId="77777777" w:rsidR="00097454" w:rsidRPr="007313EC" w:rsidRDefault="00097454" w:rsidP="00097454">
                      <w:pPr>
                        <w:suppressAutoHyphens w:val="0"/>
                        <w:autoSpaceDN/>
                        <w:bidi/>
                        <w:spacing w:line="278" w:lineRule="auto"/>
                        <w:jc w:val="center"/>
                        <w:rPr>
                          <w:rFonts w:ascii="Simplified Arabic" w:hAnsi="Simplified Arabic" w:cs="Simplified Arabic"/>
                          <w:b/>
                          <w:bCs/>
                          <w:sz w:val="32"/>
                          <w:szCs w:val="32"/>
                          <w:rtl/>
                          <w:lang w:val="en-GB" w:bidi="ar-QA"/>
                        </w:rPr>
                      </w:pPr>
                      <w:r w:rsidRPr="007313EC">
                        <w:rPr>
                          <w:rFonts w:ascii="Simplified Arabic" w:hAnsi="Simplified Arabic" w:cs="Simplified Arabic" w:hint="cs"/>
                          <w:b/>
                          <w:bCs/>
                          <w:sz w:val="32"/>
                          <w:szCs w:val="32"/>
                          <w:rtl/>
                          <w:lang w:val="en-GB" w:bidi="ar-QA"/>
                        </w:rPr>
                        <w:t>وزارة التعليم العالي والبحث العلمي</w:t>
                      </w:r>
                    </w:p>
                    <w:p w14:paraId="128D3992" w14:textId="77777777" w:rsidR="00097454" w:rsidRPr="007313EC" w:rsidRDefault="00097454" w:rsidP="00097454">
                      <w:pPr>
                        <w:suppressAutoHyphens w:val="0"/>
                        <w:autoSpaceDN/>
                        <w:bidi/>
                        <w:spacing w:line="278" w:lineRule="auto"/>
                        <w:jc w:val="center"/>
                        <w:rPr>
                          <w:rFonts w:ascii="Simplified Arabic" w:hAnsi="Simplified Arabic" w:cs="Simplified Arabic"/>
                          <w:b/>
                          <w:bCs/>
                          <w:sz w:val="32"/>
                          <w:szCs w:val="32"/>
                          <w:rtl/>
                          <w:lang w:bidi="ar-QA"/>
                        </w:rPr>
                      </w:pPr>
                      <w:r w:rsidRPr="007313EC">
                        <w:rPr>
                          <w:rFonts w:ascii="Simplified Arabic" w:hAnsi="Simplified Arabic" w:cs="Simplified Arabic" w:hint="cs"/>
                          <w:b/>
                          <w:bCs/>
                          <w:sz w:val="32"/>
                          <w:szCs w:val="32"/>
                          <w:rtl/>
                          <w:lang w:val="en-GB" w:bidi="ar-QA"/>
                        </w:rPr>
                        <w:t xml:space="preserve">المدرسة العليا لإدارة الأعمال- </w:t>
                      </w:r>
                      <w:r w:rsidRPr="007313EC">
                        <w:rPr>
                          <w:rFonts w:ascii="Simplified Arabic" w:hAnsi="Simplified Arabic" w:cs="Simplified Arabic" w:hint="cs"/>
                          <w:b/>
                          <w:bCs/>
                          <w:sz w:val="32"/>
                          <w:szCs w:val="32"/>
                          <w:rtl/>
                          <w:lang w:bidi="ar-QA"/>
                        </w:rPr>
                        <w:t>تلمسان</w:t>
                      </w:r>
                    </w:p>
                    <w:p w14:paraId="4EE64338" w14:textId="77777777" w:rsidR="00097454" w:rsidRPr="007313EC" w:rsidRDefault="00097454" w:rsidP="00097454">
                      <w:pPr>
                        <w:suppressAutoHyphens w:val="0"/>
                        <w:autoSpaceDN/>
                        <w:bidi/>
                        <w:spacing w:line="278" w:lineRule="auto"/>
                        <w:jc w:val="center"/>
                        <w:rPr>
                          <w:rFonts w:ascii="Simplified Arabic" w:hAnsi="Simplified Arabic" w:cs="Simplified Arabic"/>
                          <w:b/>
                          <w:bCs/>
                          <w:sz w:val="32"/>
                          <w:szCs w:val="32"/>
                          <w:rtl/>
                          <w:lang w:bidi="ar-QA"/>
                        </w:rPr>
                      </w:pPr>
                      <w:r w:rsidRPr="007313EC">
                        <w:rPr>
                          <w:rFonts w:ascii="Simplified Arabic" w:hAnsi="Simplified Arabic" w:cs="Simplified Arabic" w:hint="cs"/>
                          <w:b/>
                          <w:bCs/>
                          <w:sz w:val="32"/>
                          <w:szCs w:val="32"/>
                          <w:rtl/>
                          <w:lang w:bidi="ar-QA"/>
                        </w:rPr>
                        <w:t xml:space="preserve">مذكرة نيل شهادة ماستر </w:t>
                      </w:r>
                    </w:p>
                    <w:p w14:paraId="72ADA97C" w14:textId="77777777" w:rsidR="00097454" w:rsidRPr="007313EC" w:rsidRDefault="00097454" w:rsidP="00097454">
                      <w:pPr>
                        <w:suppressAutoHyphens w:val="0"/>
                        <w:autoSpaceDN/>
                        <w:bidi/>
                        <w:spacing w:line="278" w:lineRule="auto"/>
                        <w:jc w:val="center"/>
                        <w:rPr>
                          <w:rFonts w:ascii="Simplified Arabic" w:hAnsi="Simplified Arabic" w:cs="Simplified Arabic"/>
                          <w:b/>
                          <w:bCs/>
                          <w:sz w:val="32"/>
                          <w:szCs w:val="32"/>
                          <w:rtl/>
                          <w:lang w:bidi="ar-QA"/>
                        </w:rPr>
                      </w:pPr>
                      <w:r w:rsidRPr="007313EC">
                        <w:rPr>
                          <w:rFonts w:ascii="Simplified Arabic" w:hAnsi="Simplified Arabic" w:cs="Simplified Arabic" w:hint="cs"/>
                          <w:b/>
                          <w:bCs/>
                          <w:sz w:val="32"/>
                          <w:szCs w:val="32"/>
                          <w:rtl/>
                          <w:lang w:bidi="ar-QA"/>
                        </w:rPr>
                        <w:t>تخصص التسويق والتسويق الغذائي</w:t>
                      </w:r>
                    </w:p>
                    <w:p w14:paraId="0B4BFAB4" w14:textId="77777777" w:rsidR="00097454" w:rsidRPr="007313EC" w:rsidRDefault="00097454" w:rsidP="00097454">
                      <w:pPr>
                        <w:suppressAutoHyphens w:val="0"/>
                        <w:autoSpaceDN/>
                        <w:bidi/>
                        <w:spacing w:line="278" w:lineRule="auto"/>
                        <w:jc w:val="center"/>
                        <w:rPr>
                          <w:rFonts w:ascii="Simplified Arabic" w:hAnsi="Simplified Arabic" w:cs="Simplified Arabic"/>
                          <w:b/>
                          <w:bCs/>
                          <w:sz w:val="32"/>
                          <w:szCs w:val="32"/>
                          <w:lang w:bidi="ar-QA"/>
                        </w:rPr>
                      </w:pPr>
                      <w:r w:rsidRPr="007313EC">
                        <w:rPr>
                          <w:rFonts w:ascii="Simplified Arabic" w:hAnsi="Simplified Arabic" w:cs="Simplified Arabic" w:hint="cs"/>
                          <w:b/>
                          <w:bCs/>
                          <w:sz w:val="32"/>
                          <w:szCs w:val="32"/>
                          <w:rtl/>
                          <w:lang w:bidi="ar-QA"/>
                        </w:rPr>
                        <w:t>بعنوان:</w:t>
                      </w:r>
                    </w:p>
                    <w:p w14:paraId="7CDD7A38" w14:textId="77777777" w:rsidR="00097454" w:rsidRPr="00103143" w:rsidRDefault="00097454" w:rsidP="00097454">
                      <w:pPr>
                        <w:suppressAutoHyphens w:val="0"/>
                        <w:autoSpaceDN/>
                        <w:bidi/>
                        <w:spacing w:line="278" w:lineRule="auto"/>
                        <w:jc w:val="center"/>
                        <w:rPr>
                          <w:rFonts w:ascii="Simplified Arabic" w:hAnsi="Simplified Arabic" w:cs="Simplified Arabic"/>
                          <w:sz w:val="28"/>
                          <w:szCs w:val="28"/>
                          <w:rtl/>
                          <w:lang w:val="en-GB" w:bidi="ar-QA"/>
                        </w:rPr>
                      </w:pPr>
                      <w:r w:rsidRPr="00103143">
                        <w:rPr>
                          <w:rFonts w:ascii="Simplified Arabic" w:hAnsi="Simplified Arabic" w:cs="Simplified Arabic" w:hint="cs"/>
                          <w:b/>
                          <w:bCs/>
                          <w:noProof/>
                          <w:sz w:val="44"/>
                          <w:szCs w:val="44"/>
                          <w:rtl/>
                          <w:lang w:val="en-GB" w:bidi="ar-QA"/>
                        </w:rPr>
                        <w:drawing>
                          <wp:inline distT="0" distB="0" distL="0" distR="0" wp14:anchorId="2FBCA047" wp14:editId="725D86C7">
                            <wp:extent cx="5146040" cy="1424940"/>
                            <wp:effectExtent l="0" t="0" r="0" b="3810"/>
                            <wp:docPr id="1116598455" name="Imag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5146040" cy="1424940"/>
                                    </a:xfrm>
                                    <a:prstGeom prst="rect">
                                      <a:avLst/>
                                    </a:prstGeom>
                                    <a:noFill/>
                                    <a:ln>
                                      <a:noFill/>
                                    </a:ln>
                                  </pic:spPr>
                                </pic:pic>
                              </a:graphicData>
                            </a:graphic>
                          </wp:inline>
                        </w:drawing>
                      </w:r>
                    </w:p>
                    <w:p w14:paraId="57A6A456" w14:textId="77777777" w:rsidR="00097454" w:rsidRDefault="00097454" w:rsidP="00097454">
                      <w:pPr>
                        <w:suppressAutoHyphens w:val="0"/>
                        <w:autoSpaceDN/>
                        <w:bidi/>
                        <w:spacing w:line="278" w:lineRule="auto"/>
                        <w:rPr>
                          <w:rFonts w:ascii="Simplified Arabic" w:hAnsi="Simplified Arabic" w:cs="Simplified Arabic"/>
                          <w:b/>
                          <w:bCs/>
                          <w:sz w:val="28"/>
                          <w:szCs w:val="28"/>
                          <w:rtl/>
                          <w:lang w:val="en-GB" w:bidi="ar-QA"/>
                        </w:rPr>
                      </w:pPr>
                    </w:p>
                    <w:p w14:paraId="2EFB69F5" w14:textId="77777777" w:rsidR="00097454" w:rsidRDefault="00097454" w:rsidP="00097454">
                      <w:pPr>
                        <w:suppressAutoHyphens w:val="0"/>
                        <w:autoSpaceDN/>
                        <w:bidi/>
                        <w:spacing w:line="278" w:lineRule="auto"/>
                        <w:rPr>
                          <w:rFonts w:ascii="Simplified Arabic" w:hAnsi="Simplified Arabic" w:cs="Simplified Arabic"/>
                          <w:b/>
                          <w:bCs/>
                          <w:sz w:val="28"/>
                          <w:szCs w:val="28"/>
                          <w:rtl/>
                          <w:lang w:val="en-GB" w:bidi="ar-QA"/>
                        </w:rPr>
                      </w:pPr>
                      <w:r>
                        <w:rPr>
                          <w:rFonts w:ascii="Simplified Arabic" w:hAnsi="Simplified Arabic" w:cs="Simplified Arabic" w:hint="cs"/>
                          <w:b/>
                          <w:bCs/>
                          <w:sz w:val="28"/>
                          <w:szCs w:val="28"/>
                          <w:rtl/>
                          <w:lang w:val="en-GB" w:bidi="ar-QA"/>
                        </w:rPr>
                        <w:t xml:space="preserve">أعضاء الفوج: </w:t>
                      </w:r>
                    </w:p>
                    <w:p w14:paraId="7E1CB95C" w14:textId="77777777" w:rsidR="00097454" w:rsidRPr="007313EC" w:rsidRDefault="00097454" w:rsidP="00097454">
                      <w:pPr>
                        <w:suppressAutoHyphens w:val="0"/>
                        <w:autoSpaceDN/>
                        <w:bidi/>
                        <w:spacing w:line="278" w:lineRule="auto"/>
                        <w:rPr>
                          <w:rFonts w:ascii="Simplified Arabic" w:hAnsi="Simplified Arabic" w:cs="Simplified Arabic"/>
                          <w:b/>
                          <w:bCs/>
                          <w:sz w:val="28"/>
                          <w:szCs w:val="28"/>
                          <w:rtl/>
                          <w:lang w:val="en-GB" w:bidi="ar-QA"/>
                        </w:rPr>
                      </w:pPr>
                      <w:r w:rsidRPr="007313EC">
                        <w:rPr>
                          <w:rFonts w:ascii="Simplified Arabic" w:hAnsi="Simplified Arabic" w:cs="Simplified Arabic" w:hint="cs"/>
                          <w:b/>
                          <w:bCs/>
                          <w:sz w:val="28"/>
                          <w:szCs w:val="28"/>
                          <w:rtl/>
                          <w:lang w:val="en-GB" w:bidi="ar-QA"/>
                        </w:rPr>
                        <w:t>بوروح صالح عبد الرحمان</w:t>
                      </w:r>
                    </w:p>
                    <w:p w14:paraId="2F000B10" w14:textId="77777777" w:rsidR="00097454" w:rsidRPr="007313EC" w:rsidRDefault="00097454" w:rsidP="00097454">
                      <w:pPr>
                        <w:suppressAutoHyphens w:val="0"/>
                        <w:autoSpaceDN/>
                        <w:bidi/>
                        <w:spacing w:line="278" w:lineRule="auto"/>
                        <w:rPr>
                          <w:rFonts w:ascii="Simplified Arabic" w:hAnsi="Simplified Arabic" w:cs="Simplified Arabic"/>
                          <w:b/>
                          <w:bCs/>
                          <w:sz w:val="28"/>
                          <w:szCs w:val="28"/>
                          <w:rtl/>
                          <w:lang w:val="en-GB" w:bidi="ar-QA"/>
                        </w:rPr>
                      </w:pPr>
                      <w:r w:rsidRPr="007313EC">
                        <w:rPr>
                          <w:rFonts w:ascii="Simplified Arabic" w:hAnsi="Simplified Arabic" w:cs="Simplified Arabic" w:hint="cs"/>
                          <w:b/>
                          <w:bCs/>
                          <w:sz w:val="28"/>
                          <w:szCs w:val="28"/>
                          <w:rtl/>
                          <w:lang w:val="en-GB" w:bidi="ar-QA"/>
                        </w:rPr>
                        <w:t>بديار حمدي علي</w:t>
                      </w:r>
                    </w:p>
                    <w:p w14:paraId="2FB53C68" w14:textId="77777777" w:rsidR="00097454" w:rsidRPr="007313EC" w:rsidRDefault="00097454" w:rsidP="00097454">
                      <w:pPr>
                        <w:suppressAutoHyphens w:val="0"/>
                        <w:autoSpaceDN/>
                        <w:bidi/>
                        <w:spacing w:line="278" w:lineRule="auto"/>
                        <w:jc w:val="right"/>
                        <w:rPr>
                          <w:rFonts w:ascii="Simplified Arabic" w:hAnsi="Simplified Arabic" w:cs="Simplified Arabic"/>
                          <w:b/>
                          <w:bCs/>
                          <w:sz w:val="28"/>
                          <w:szCs w:val="28"/>
                          <w:rtl/>
                          <w:lang w:val="en-GB" w:bidi="ar-QA"/>
                        </w:rPr>
                      </w:pPr>
                    </w:p>
                    <w:p w14:paraId="56DB2238" w14:textId="77777777" w:rsidR="00097454" w:rsidRPr="007313EC" w:rsidRDefault="00097454" w:rsidP="00097454">
                      <w:pPr>
                        <w:bidi/>
                        <w:jc w:val="center"/>
                        <w:rPr>
                          <w:lang w:val="en-GB" w:bidi="ar-QA"/>
                        </w:rPr>
                      </w:pPr>
                    </w:p>
                  </w:txbxContent>
                </v:textbox>
                <w10:wrap type="square" anchorx="margin"/>
              </v:shape>
            </w:pict>
          </mc:Fallback>
        </mc:AlternateContent>
      </w:r>
    </w:p>
    <w:p w14:paraId="4D431FD4" w14:textId="79C6F1E4" w:rsidR="00097454" w:rsidRDefault="009801C0">
      <w:pPr>
        <w:suppressAutoHyphens w:val="0"/>
        <w:autoSpaceDN/>
        <w:spacing w:line="278" w:lineRule="auto"/>
        <w:rPr>
          <w:rFonts w:ascii="Simplified Arabic" w:hAnsi="Simplified Arabic" w:cs="Simplified Arabic"/>
          <w:b/>
          <w:bCs/>
          <w:sz w:val="26"/>
          <w:szCs w:val="26"/>
        </w:rPr>
      </w:pPr>
      <w:r>
        <w:rPr>
          <w:rFonts w:ascii="Simplified Arabic" w:hAnsi="Simplified Arabic" w:cs="Simplified Arabic"/>
          <w:b/>
          <w:bCs/>
          <w:noProof/>
          <w:sz w:val="26"/>
          <w:szCs w:val="26"/>
          <w:rtl/>
          <w:lang w:val="ar-SA"/>
          <w14:ligatures w14:val="standardContextual"/>
        </w:rPr>
        <w:lastRenderedPageBreak/>
        <mc:AlternateContent>
          <mc:Choice Requires="wps">
            <w:drawing>
              <wp:anchor distT="0" distB="0" distL="114300" distR="114300" simplePos="0" relativeHeight="251784192" behindDoc="0" locked="0" layoutInCell="1" allowOverlap="1" wp14:anchorId="27CED3B4" wp14:editId="1F749554">
                <wp:simplePos x="0" y="0"/>
                <wp:positionH relativeFrom="column">
                  <wp:posOffset>-317240</wp:posOffset>
                </wp:positionH>
                <wp:positionV relativeFrom="paragraph">
                  <wp:posOffset>-569167</wp:posOffset>
                </wp:positionV>
                <wp:extent cx="6197600" cy="558800"/>
                <wp:effectExtent l="0" t="0" r="0" b="0"/>
                <wp:wrapNone/>
                <wp:docPr id="500437001" name="Rectangle 25"/>
                <wp:cNvGraphicFramePr/>
                <a:graphic xmlns:a="http://schemas.openxmlformats.org/drawingml/2006/main">
                  <a:graphicData uri="http://schemas.microsoft.com/office/word/2010/wordprocessingShape">
                    <wps:wsp>
                      <wps:cNvSpPr/>
                      <wps:spPr>
                        <a:xfrm>
                          <a:off x="0" y="0"/>
                          <a:ext cx="6197600" cy="558800"/>
                        </a:xfrm>
                        <a:prstGeom prst="rect">
                          <a:avLst/>
                        </a:prstGeom>
                        <a:solidFill>
                          <a:schemeClr val="bg1"/>
                        </a:solidFill>
                        <a:ln>
                          <a:noFill/>
                        </a:ln>
                      </wps:spPr>
                      <wps:style>
                        <a:lnRef idx="2">
                          <a:schemeClr val="dk1"/>
                        </a:lnRef>
                        <a:fillRef idx="1">
                          <a:schemeClr val="lt1"/>
                        </a:fillRef>
                        <a:effectRef idx="0">
                          <a:schemeClr val="dk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754D0218" id="Rectangle 25" o:spid="_x0000_s1026" style="position:absolute;margin-left:-25pt;margin-top:-44.8pt;width:488pt;height:44pt;z-index:25178419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" fillcolor="white [3212]" stroked="f" strokeweight="1pt"/>
            </w:pict>
          </mc:Fallback>
        </mc:AlternateContent>
      </w:r>
      <w:r w:rsidR="00097454" w:rsidRPr="006D3793">
        <w:rPr>
          <w:rFonts w:ascii="Simplified Arabic" w:hAnsi="Simplified Arabic" w:cs="Simplified Arabic"/>
          <w:b/>
          <w:bCs/>
          <w:noProof/>
          <w:sz w:val="20"/>
          <w:szCs w:val="20"/>
          <w:lang w:val="en-GB" w:bidi="ar-QA"/>
        </w:rPr>
        <mc:AlternateContent>
          <mc:Choice Requires="wps">
            <w:drawing>
              <wp:anchor distT="45720" distB="45720" distL="114300" distR="114300" simplePos="0" relativeHeight="251724800" behindDoc="0" locked="0" layoutInCell="1" allowOverlap="1" wp14:anchorId="0303ECC8" wp14:editId="4E55ED51">
                <wp:simplePos x="0" y="0"/>
                <wp:positionH relativeFrom="margin">
                  <wp:align>right</wp:align>
                </wp:positionH>
                <wp:positionV relativeFrom="paragraph">
                  <wp:posOffset>1905000</wp:posOffset>
                </wp:positionV>
                <wp:extent cx="5734878" cy="5230081"/>
                <wp:effectExtent l="0" t="0" r="18415" b="27940"/>
                <wp:wrapSquare wrapText="bothSides"/>
                <wp:docPr id="438357803" name="Zone de texte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34878" cy="5230081"/>
                        </a:xfrm>
                        <a:prstGeom prst="rect">
                          <a:avLst/>
                        </a:prstGeom>
                        <a:solidFill>
                          <a:srgbClr val="FFFFFF"/>
                        </a:solidFill>
                        <a:ln w="9525">
                          <a:solidFill>
                            <a:schemeClr val="bg1"/>
                          </a:solidFill>
                          <a:miter lim="800000"/>
                          <a:headEnd/>
                          <a:tailEnd/>
                        </a:ln>
                      </wps:spPr>
                      <wps:txbx>
                        <w:txbxContent>
                          <w:p w14:paraId="18DFE3C8" w14:textId="77777777" w:rsidR="00097454" w:rsidRPr="00AE5CA4" w:rsidRDefault="00097454" w:rsidP="00097454">
                            <w:pPr>
                              <w:jc w:val="center"/>
                              <w:rPr>
                                <w:rFonts w:ascii="Traditional Arabic" w:hAnsi="Traditional Arabic" w:cs="Traditional Arabic"/>
                                <w:b/>
                                <w:bCs/>
                                <w:sz w:val="200"/>
                                <w:szCs w:val="200"/>
                                <w:rtl/>
                                <w:lang w:bidi="ar-QA"/>
                              </w:rPr>
                            </w:pPr>
                            <w:r w:rsidRPr="00AE5CA4">
                              <w:rPr>
                                <w:rFonts w:ascii="Traditional Arabic" w:hAnsi="Traditional Arabic" w:cs="Traditional Arabic"/>
                                <w:b/>
                                <w:bCs/>
                                <w:sz w:val="200"/>
                                <w:szCs w:val="200"/>
                                <w:rtl/>
                                <w:lang w:bidi="ar-QA"/>
                              </w:rPr>
                              <w:t>بِسْمِ اللَّـهِ الرَّحْمَـٰنِ الرَّحِي</w:t>
                            </w:r>
                            <w:r>
                              <w:rPr>
                                <w:rFonts w:ascii="Traditional Arabic" w:hAnsi="Traditional Arabic" w:cs="Traditional Arabic" w:hint="cs"/>
                                <w:b/>
                                <w:bCs/>
                                <w:sz w:val="200"/>
                                <w:szCs w:val="200"/>
                                <w:rtl/>
                                <w:lang w:bidi="ar-QA"/>
                              </w:rPr>
                              <w:t>م</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0303ECC8" id="_x0000_s1029" type="#_x0000_t202" style="position:absolute;margin-left:400.35pt;margin-top:150pt;width:451.55pt;height:411.8pt;z-index:251724800;visibility:visible;mso-wrap-style:square;mso-width-percent:0;mso-height-percent:0;mso-wrap-distance-left:9pt;mso-wrap-distance-top:3.6pt;mso-wrap-distance-right:9pt;mso-wrap-distance-bottom:3.6pt;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" strokecolor="white [3212]">
                <v:textbox>
                  <w:txbxContent>
                    <w:p w14:paraId="18DFE3C8" w14:textId="77777777" w:rsidR="00097454" w:rsidRPr="00AE5CA4" w:rsidRDefault="00097454" w:rsidP="00097454">
                      <w:pPr>
                        <w:jc w:val="center"/>
                        <w:rPr>
                          <w:rFonts w:ascii="Traditional Arabic" w:hAnsi="Traditional Arabic" w:cs="Traditional Arabic"/>
                          <w:b/>
                          <w:bCs/>
                          <w:sz w:val="200"/>
                          <w:szCs w:val="200"/>
                          <w:rtl/>
                          <w:lang w:bidi="ar-QA"/>
                        </w:rPr>
                      </w:pPr>
                      <w:r w:rsidRPr="00AE5CA4">
                        <w:rPr>
                          <w:rFonts w:ascii="Traditional Arabic" w:hAnsi="Traditional Arabic" w:cs="Traditional Arabic"/>
                          <w:b/>
                          <w:bCs/>
                          <w:sz w:val="200"/>
                          <w:szCs w:val="200"/>
                          <w:rtl/>
                          <w:lang w:bidi="ar-QA"/>
                        </w:rPr>
                        <w:t>بِسْمِ اللَّـهِ الرَّحْمَـٰنِ الرَّحِي</w:t>
                      </w:r>
                      <w:r>
                        <w:rPr>
                          <w:rFonts w:ascii="Traditional Arabic" w:hAnsi="Traditional Arabic" w:cs="Traditional Arabic" w:hint="cs"/>
                          <w:b/>
                          <w:bCs/>
                          <w:sz w:val="200"/>
                          <w:szCs w:val="200"/>
                          <w:rtl/>
                          <w:lang w:bidi="ar-QA"/>
                        </w:rPr>
                        <w:t>م</w:t>
                      </w:r>
                    </w:p>
                  </w:txbxContent>
                </v:textbox>
                <w10:wrap type="square" anchorx="margin"/>
              </v:shape>
            </w:pict>
          </mc:Fallback>
        </mc:AlternateContent>
      </w:r>
      <w:r w:rsidR="00097454">
        <w:rPr>
          <w:rFonts w:ascii="Simplified Arabic" w:hAnsi="Simplified Arabic" w:cs="Simplified Arabic"/>
          <w:b/>
          <w:bCs/>
          <w:sz w:val="26"/>
          <w:szCs w:val="26"/>
        </w:rPr>
        <w:br w:type="page"/>
      </w:r>
    </w:p>
    <w:p w14:paraId="24F1FE28" w14:textId="756ED53F" w:rsidR="00097454" w:rsidRDefault="009801C0">
      <w:pPr>
        <w:suppressAutoHyphens w:val="0"/>
        <w:autoSpaceDN/>
        <w:spacing w:line="278" w:lineRule="auto"/>
        <w:rPr>
          <w:rFonts w:ascii="Simplified Arabic" w:hAnsi="Simplified Arabic" w:cs="Simplified Arabic"/>
          <w:b/>
          <w:bCs/>
          <w:sz w:val="26"/>
          <w:szCs w:val="26"/>
          <w:rtl/>
        </w:rPr>
      </w:pPr>
      <w:r>
        <w:rPr>
          <w:rFonts w:ascii="Simplified Arabic" w:hAnsi="Simplified Arabic" w:cs="Simplified Arabic"/>
          <w:b/>
          <w:bCs/>
          <w:noProof/>
          <w:sz w:val="26"/>
          <w:szCs w:val="26"/>
          <w:rtl/>
          <w:lang w:val="ar-SA"/>
          <w14:ligatures w14:val="standardContextual"/>
        </w:rPr>
        <w:lastRenderedPageBreak/>
        <mc:AlternateContent>
          <mc:Choice Requires="wps">
            <w:drawing>
              <wp:anchor distT="0" distB="0" distL="114300" distR="114300" simplePos="0" relativeHeight="251786240" behindDoc="0" locked="0" layoutInCell="1" allowOverlap="1" wp14:anchorId="120C3147" wp14:editId="6DED307F">
                <wp:simplePos x="0" y="0"/>
                <wp:positionH relativeFrom="column">
                  <wp:posOffset>-139454</wp:posOffset>
                </wp:positionH>
                <wp:positionV relativeFrom="paragraph">
                  <wp:posOffset>-568960</wp:posOffset>
                </wp:positionV>
                <wp:extent cx="6197600" cy="558800"/>
                <wp:effectExtent l="0" t="0" r="0" b="0"/>
                <wp:wrapNone/>
                <wp:docPr id="1883796196" name="Rectangle 25"/>
                <wp:cNvGraphicFramePr/>
                <a:graphic xmlns:a="http://schemas.openxmlformats.org/drawingml/2006/main">
                  <a:graphicData uri="http://schemas.microsoft.com/office/word/2010/wordprocessingShape">
                    <wps:wsp>
                      <wps:cNvSpPr/>
                      <wps:spPr>
                        <a:xfrm>
                          <a:off x="0" y="0"/>
                          <a:ext cx="6197600" cy="558800"/>
                        </a:xfrm>
                        <a:prstGeom prst="rect">
                          <a:avLst/>
                        </a:prstGeom>
                        <a:solidFill>
                          <a:schemeClr val="bg1"/>
                        </a:solidFill>
                        <a:ln>
                          <a:noFill/>
                        </a:ln>
                      </wps:spPr>
                      <wps:style>
                        <a:lnRef idx="2">
                          <a:schemeClr val="dk1"/>
                        </a:lnRef>
                        <a:fillRef idx="1">
                          <a:schemeClr val="lt1"/>
                        </a:fillRef>
                        <a:effectRef idx="0">
                          <a:schemeClr val="dk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722BA729" id="Rectangle 25" o:spid="_x0000_s1026" style="position:absolute;margin-left:-11pt;margin-top:-44.8pt;width:488pt;height:44pt;z-index:251786240;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" fillcolor="white [3212]" stroked="f" strokeweight="1pt"/>
            </w:pict>
          </mc:Fallback>
        </mc:AlternateContent>
      </w:r>
      <w:r w:rsidR="00097454" w:rsidRPr="00056DDD">
        <w:rPr>
          <w:rFonts w:ascii="Simplified Arabic" w:hAnsi="Simplified Arabic" w:cs="Simplified Arabic"/>
          <w:b/>
          <w:bCs/>
          <w:noProof/>
          <w:sz w:val="20"/>
          <w:szCs w:val="20"/>
          <w:lang w:val="en-GB" w:bidi="ar-QA"/>
        </w:rPr>
        <mc:AlternateContent>
          <mc:Choice Requires="wps">
            <w:drawing>
              <wp:anchor distT="45720" distB="45720" distL="114300" distR="114300" simplePos="0" relativeHeight="251726848" behindDoc="0" locked="0" layoutInCell="1" allowOverlap="1" wp14:anchorId="17FAB6D5" wp14:editId="0419FE77">
                <wp:simplePos x="0" y="0"/>
                <wp:positionH relativeFrom="margin">
                  <wp:align>center</wp:align>
                </wp:positionH>
                <wp:positionV relativeFrom="paragraph">
                  <wp:posOffset>342900</wp:posOffset>
                </wp:positionV>
                <wp:extent cx="5143500" cy="8369300"/>
                <wp:effectExtent l="0" t="0" r="0" b="0"/>
                <wp:wrapSquare wrapText="bothSides"/>
                <wp:docPr id="1601278506" name="Zone de texte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143500" cy="8369300"/>
                        </a:xfrm>
                        <a:prstGeom prst="rect">
                          <a:avLst/>
                        </a:prstGeom>
                        <a:solidFill>
                          <a:srgbClr val="FFFFFF"/>
                        </a:solidFill>
                        <a:ln w="9525">
                          <a:noFill/>
                          <a:miter lim="800000"/>
                          <a:headEnd/>
                          <a:tailEnd/>
                        </a:ln>
                      </wps:spPr>
                      <wps:txbx>
                        <w:txbxContent>
                          <w:p w14:paraId="5AAAD3B7" w14:textId="77777777" w:rsidR="00097454" w:rsidRPr="006A0E34" w:rsidRDefault="00097454" w:rsidP="00097454">
                            <w:pPr>
                              <w:jc w:val="center"/>
                              <w:outlineLvl w:val="0"/>
                              <w:rPr>
                                <w:rFonts w:ascii="Traditional Arabic" w:hAnsi="Traditional Arabic" w:cs="Traditional Arabic"/>
                                <w:b/>
                                <w:bCs/>
                                <w:sz w:val="80"/>
                                <w:szCs w:val="80"/>
                                <w:rtl/>
                                <w:lang w:bidi="ar-QA"/>
                              </w:rPr>
                            </w:pPr>
                            <w:bookmarkStart w:id="1" w:name="_Toc198249575"/>
                            <w:bookmarkStart w:id="2" w:name="_Toc198386154"/>
                            <w:r w:rsidRPr="006A0E34">
                              <w:rPr>
                                <w:rFonts w:ascii="Traditional Arabic" w:hAnsi="Traditional Arabic" w:cs="Traditional Arabic"/>
                                <w:b/>
                                <w:bCs/>
                                <w:sz w:val="80"/>
                                <w:szCs w:val="80"/>
                                <w:rtl/>
                                <w:lang w:bidi="ar-QA"/>
                              </w:rPr>
                              <w:t>شكر وتقدير</w:t>
                            </w:r>
                            <w:bookmarkEnd w:id="1"/>
                            <w:bookmarkEnd w:id="2"/>
                          </w:p>
                          <w:p w14:paraId="6688FF27" w14:textId="77777777" w:rsidR="00097454" w:rsidRPr="00056DDD" w:rsidRDefault="00097454" w:rsidP="00097454">
                            <w:pPr>
                              <w:jc w:val="center"/>
                              <w:rPr>
                                <w:rFonts w:asciiTheme="minorHAnsi" w:hAnsiTheme="minorHAnsi" w:cstheme="minorHAnsi"/>
                                <w:sz w:val="48"/>
                                <w:szCs w:val="48"/>
                              </w:rPr>
                            </w:pPr>
                            <w:r w:rsidRPr="00056DDD">
                              <w:rPr>
                                <w:rFonts w:asciiTheme="minorHAnsi" w:hAnsiTheme="minorHAnsi" w:cstheme="minorHAnsi"/>
                                <w:sz w:val="48"/>
                                <w:szCs w:val="48"/>
                                <w:rtl/>
                              </w:rPr>
                              <w:t>الحمدُ للهِ الذي بنعمته تتمُّ الصالحات</w:t>
                            </w:r>
                            <w:r w:rsidRPr="00056DDD">
                              <w:rPr>
                                <w:rFonts w:asciiTheme="minorHAnsi" w:hAnsiTheme="minorHAnsi" w:cstheme="minorHAnsi"/>
                                <w:sz w:val="48"/>
                                <w:szCs w:val="48"/>
                              </w:rPr>
                              <w:br/>
                            </w:r>
                            <w:r w:rsidRPr="006A0E34">
                              <w:rPr>
                                <w:rFonts w:asciiTheme="minorHAnsi" w:hAnsiTheme="minorHAnsi" w:cstheme="minorHAnsi"/>
                                <w:sz w:val="48"/>
                                <w:szCs w:val="48"/>
                                <w:rtl/>
                              </w:rPr>
                              <w:t>قال تعالى: " وقل ربِّ زدني علمًا"</w:t>
                            </w:r>
                          </w:p>
                          <w:p w14:paraId="30B155AF" w14:textId="77777777" w:rsidR="00097454" w:rsidRPr="00056DDD" w:rsidRDefault="00097454" w:rsidP="00097454">
                            <w:pPr>
                              <w:jc w:val="center"/>
                              <w:rPr>
                                <w:rFonts w:asciiTheme="minorHAnsi" w:hAnsiTheme="minorHAnsi" w:cstheme="minorHAnsi"/>
                                <w:sz w:val="48"/>
                                <w:szCs w:val="48"/>
                              </w:rPr>
                            </w:pPr>
                            <w:r w:rsidRPr="00056DDD">
                              <w:rPr>
                                <w:rFonts w:asciiTheme="minorHAnsi" w:hAnsiTheme="minorHAnsi" w:cstheme="minorHAnsi"/>
                                <w:sz w:val="48"/>
                                <w:szCs w:val="48"/>
                                <w:rtl/>
                              </w:rPr>
                              <w:t>وأصلِّي وأسلِّم على محمدٍ سيِّد الأولين والآخرين، وعلى آله وصحبه أجمعين</w:t>
                            </w:r>
                          </w:p>
                          <w:p w14:paraId="1E30DE3D" w14:textId="77777777" w:rsidR="00097454" w:rsidRPr="006A0E34" w:rsidRDefault="00097454" w:rsidP="00097454">
                            <w:pPr>
                              <w:jc w:val="center"/>
                              <w:rPr>
                                <w:rFonts w:asciiTheme="minorHAnsi" w:hAnsiTheme="minorHAnsi" w:cstheme="minorHAnsi"/>
                                <w:sz w:val="48"/>
                                <w:szCs w:val="48"/>
                                <w:rtl/>
                              </w:rPr>
                            </w:pPr>
                            <w:r w:rsidRPr="006A0E34">
                              <w:rPr>
                                <w:rFonts w:asciiTheme="minorHAnsi" w:hAnsiTheme="minorHAnsi" w:cstheme="minorHAnsi"/>
                                <w:sz w:val="48"/>
                                <w:szCs w:val="48"/>
                                <w:rtl/>
                              </w:rPr>
                              <w:t>ن</w:t>
                            </w:r>
                            <w:r w:rsidRPr="00056DDD">
                              <w:rPr>
                                <w:rFonts w:asciiTheme="minorHAnsi" w:hAnsiTheme="minorHAnsi" w:cstheme="minorHAnsi"/>
                                <w:sz w:val="48"/>
                                <w:szCs w:val="48"/>
                                <w:rtl/>
                              </w:rPr>
                              <w:t>تقدم بجزيل الشكر ل</w:t>
                            </w:r>
                            <w:r w:rsidRPr="006A0E34">
                              <w:rPr>
                                <w:rFonts w:asciiTheme="minorHAnsi" w:hAnsiTheme="minorHAnsi" w:cstheme="minorHAnsi"/>
                                <w:sz w:val="48"/>
                                <w:szCs w:val="48"/>
                                <w:rtl/>
                              </w:rPr>
                              <w:t>لمدرسة العليا لإدارة الأعمال بتلمسان</w:t>
                            </w:r>
                          </w:p>
                          <w:p w14:paraId="53CA7E76" w14:textId="77777777" w:rsidR="00097454" w:rsidRPr="00056DDD" w:rsidRDefault="00097454" w:rsidP="00097454">
                            <w:pPr>
                              <w:jc w:val="center"/>
                              <w:rPr>
                                <w:rFonts w:asciiTheme="minorHAnsi" w:hAnsiTheme="minorHAnsi" w:cstheme="minorHAnsi"/>
                                <w:sz w:val="48"/>
                                <w:szCs w:val="48"/>
                              </w:rPr>
                            </w:pPr>
                            <w:r w:rsidRPr="00056DDD">
                              <w:rPr>
                                <w:rFonts w:asciiTheme="minorHAnsi" w:hAnsiTheme="minorHAnsi" w:cstheme="minorHAnsi"/>
                                <w:sz w:val="48"/>
                                <w:szCs w:val="48"/>
                                <w:rtl/>
                              </w:rPr>
                              <w:t xml:space="preserve"> كما </w:t>
                            </w:r>
                            <w:r w:rsidRPr="006A0E34">
                              <w:rPr>
                                <w:rFonts w:asciiTheme="minorHAnsi" w:hAnsiTheme="minorHAnsi" w:cstheme="minorHAnsi"/>
                                <w:sz w:val="48"/>
                                <w:szCs w:val="48"/>
                                <w:rtl/>
                              </w:rPr>
                              <w:t>ن</w:t>
                            </w:r>
                            <w:r w:rsidRPr="00056DDD">
                              <w:rPr>
                                <w:rFonts w:asciiTheme="minorHAnsi" w:hAnsiTheme="minorHAnsi" w:cstheme="minorHAnsi"/>
                                <w:sz w:val="48"/>
                                <w:szCs w:val="48"/>
                                <w:rtl/>
                              </w:rPr>
                              <w:t>توجَّه بخالص الامتنان والعرفان إلى الأستاذ</w:t>
                            </w:r>
                            <w:r w:rsidRPr="006A0E34">
                              <w:rPr>
                                <w:rFonts w:asciiTheme="minorHAnsi" w:hAnsiTheme="minorHAnsi" w:cstheme="minorHAnsi"/>
                                <w:sz w:val="48"/>
                                <w:szCs w:val="48"/>
                                <w:rtl/>
                              </w:rPr>
                              <w:t>ة</w:t>
                            </w:r>
                            <w:r w:rsidRPr="00056DDD">
                              <w:rPr>
                                <w:rFonts w:asciiTheme="minorHAnsi" w:hAnsiTheme="minorHAnsi" w:cstheme="minorHAnsi"/>
                                <w:sz w:val="48"/>
                                <w:szCs w:val="48"/>
                                <w:rtl/>
                              </w:rPr>
                              <w:t xml:space="preserve"> المشرف</w:t>
                            </w:r>
                            <w:r w:rsidRPr="006A0E34">
                              <w:rPr>
                                <w:rFonts w:asciiTheme="minorHAnsi" w:hAnsiTheme="minorHAnsi" w:cstheme="minorHAnsi"/>
                                <w:sz w:val="48"/>
                                <w:szCs w:val="48"/>
                                <w:rtl/>
                              </w:rPr>
                              <w:t>ة</w:t>
                            </w:r>
                            <w:r w:rsidRPr="00056DDD">
                              <w:rPr>
                                <w:rFonts w:asciiTheme="minorHAnsi" w:hAnsiTheme="minorHAnsi" w:cstheme="minorHAnsi"/>
                                <w:sz w:val="48"/>
                                <w:szCs w:val="48"/>
                                <w:rtl/>
                              </w:rPr>
                              <w:t xml:space="preserve"> الدكتور</w:t>
                            </w:r>
                            <w:r w:rsidRPr="006A0E34">
                              <w:rPr>
                                <w:rFonts w:asciiTheme="minorHAnsi" w:hAnsiTheme="minorHAnsi" w:cstheme="minorHAnsi"/>
                                <w:sz w:val="48"/>
                                <w:szCs w:val="48"/>
                                <w:rtl/>
                              </w:rPr>
                              <w:t>ة</w:t>
                            </w:r>
                            <w:r w:rsidRPr="00056DDD">
                              <w:rPr>
                                <w:rFonts w:asciiTheme="minorHAnsi" w:hAnsiTheme="minorHAnsi" w:cstheme="minorHAnsi"/>
                                <w:sz w:val="48"/>
                                <w:szCs w:val="48"/>
                                <w:rtl/>
                              </w:rPr>
                              <w:t xml:space="preserve"> </w:t>
                            </w:r>
                            <w:r w:rsidRPr="006A0E34">
                              <w:rPr>
                                <w:rFonts w:asciiTheme="minorHAnsi" w:hAnsiTheme="minorHAnsi" w:cstheme="minorHAnsi"/>
                                <w:sz w:val="48"/>
                                <w:szCs w:val="48"/>
                                <w:rtl/>
                              </w:rPr>
                              <w:t>بلغربي لطيفة</w:t>
                            </w:r>
                            <w:r w:rsidRPr="00056DDD">
                              <w:rPr>
                                <w:rFonts w:asciiTheme="minorHAnsi" w:hAnsiTheme="minorHAnsi" w:cstheme="minorHAnsi"/>
                                <w:sz w:val="48"/>
                                <w:szCs w:val="48"/>
                                <w:rtl/>
                              </w:rPr>
                              <w:t>، ال</w:t>
                            </w:r>
                            <w:r w:rsidRPr="006A0E34">
                              <w:rPr>
                                <w:rFonts w:asciiTheme="minorHAnsi" w:hAnsiTheme="minorHAnsi" w:cstheme="minorHAnsi"/>
                                <w:sz w:val="48"/>
                                <w:szCs w:val="48"/>
                                <w:rtl/>
                              </w:rPr>
                              <w:t>ت</w:t>
                            </w:r>
                            <w:r w:rsidRPr="00056DDD">
                              <w:rPr>
                                <w:rFonts w:asciiTheme="minorHAnsi" w:hAnsiTheme="minorHAnsi" w:cstheme="minorHAnsi"/>
                                <w:sz w:val="48"/>
                                <w:szCs w:val="48"/>
                                <w:rtl/>
                              </w:rPr>
                              <w:t>ي كان</w:t>
                            </w:r>
                            <w:r w:rsidRPr="006A0E34">
                              <w:rPr>
                                <w:rFonts w:asciiTheme="minorHAnsi" w:hAnsiTheme="minorHAnsi" w:cstheme="minorHAnsi"/>
                                <w:sz w:val="48"/>
                                <w:szCs w:val="48"/>
                                <w:rtl/>
                              </w:rPr>
                              <w:t>ت</w:t>
                            </w:r>
                            <w:r w:rsidRPr="00056DDD">
                              <w:rPr>
                                <w:rFonts w:asciiTheme="minorHAnsi" w:hAnsiTheme="minorHAnsi" w:cstheme="minorHAnsi"/>
                                <w:sz w:val="48"/>
                                <w:szCs w:val="48"/>
                                <w:rtl/>
                              </w:rPr>
                              <w:t xml:space="preserve"> إلى جانبنا منذ ولادة فكرة هذه الدراسة، فكان</w:t>
                            </w:r>
                            <w:r w:rsidRPr="006A0E34">
                              <w:rPr>
                                <w:rFonts w:asciiTheme="minorHAnsi" w:hAnsiTheme="minorHAnsi" w:cstheme="minorHAnsi"/>
                                <w:sz w:val="48"/>
                                <w:szCs w:val="48"/>
                                <w:rtl/>
                              </w:rPr>
                              <w:t>ت</w:t>
                            </w:r>
                            <w:r w:rsidRPr="00056DDD">
                              <w:rPr>
                                <w:rFonts w:asciiTheme="minorHAnsi" w:hAnsiTheme="minorHAnsi" w:cstheme="minorHAnsi"/>
                                <w:sz w:val="48"/>
                                <w:szCs w:val="48"/>
                                <w:rtl/>
                              </w:rPr>
                              <w:t xml:space="preserve"> هاديً</w:t>
                            </w:r>
                            <w:r w:rsidRPr="006A0E34">
                              <w:rPr>
                                <w:rFonts w:asciiTheme="minorHAnsi" w:hAnsiTheme="minorHAnsi" w:cstheme="minorHAnsi"/>
                                <w:sz w:val="48"/>
                                <w:szCs w:val="48"/>
                                <w:rtl/>
                              </w:rPr>
                              <w:t>ة</w:t>
                            </w:r>
                            <w:r w:rsidRPr="00056DDD">
                              <w:rPr>
                                <w:rFonts w:asciiTheme="minorHAnsi" w:hAnsiTheme="minorHAnsi" w:cstheme="minorHAnsi"/>
                                <w:sz w:val="48"/>
                                <w:szCs w:val="48"/>
                                <w:rtl/>
                              </w:rPr>
                              <w:t xml:space="preserve"> وناصحً</w:t>
                            </w:r>
                            <w:r w:rsidRPr="006A0E34">
                              <w:rPr>
                                <w:rFonts w:asciiTheme="minorHAnsi" w:hAnsiTheme="minorHAnsi" w:cstheme="minorHAnsi"/>
                                <w:sz w:val="48"/>
                                <w:szCs w:val="48"/>
                                <w:rtl/>
                              </w:rPr>
                              <w:t>ة</w:t>
                            </w:r>
                            <w:r w:rsidRPr="00056DDD">
                              <w:rPr>
                                <w:rFonts w:asciiTheme="minorHAnsi" w:hAnsiTheme="minorHAnsi" w:cstheme="minorHAnsi"/>
                                <w:sz w:val="48"/>
                                <w:szCs w:val="48"/>
                                <w:rtl/>
                              </w:rPr>
                              <w:t xml:space="preserve"> وموجِّهً</w:t>
                            </w:r>
                            <w:r w:rsidRPr="006A0E34">
                              <w:rPr>
                                <w:rFonts w:asciiTheme="minorHAnsi" w:hAnsiTheme="minorHAnsi" w:cstheme="minorHAnsi"/>
                                <w:sz w:val="48"/>
                                <w:szCs w:val="48"/>
                                <w:rtl/>
                              </w:rPr>
                              <w:t>ة</w:t>
                            </w:r>
                            <w:r w:rsidRPr="00056DDD">
                              <w:rPr>
                                <w:rFonts w:asciiTheme="minorHAnsi" w:hAnsiTheme="minorHAnsi" w:cstheme="minorHAnsi"/>
                                <w:sz w:val="48"/>
                                <w:szCs w:val="48"/>
                                <w:rtl/>
                              </w:rPr>
                              <w:t xml:space="preserve">، ولم </w:t>
                            </w:r>
                            <w:r w:rsidRPr="006A0E34">
                              <w:rPr>
                                <w:rFonts w:asciiTheme="minorHAnsi" w:hAnsiTheme="minorHAnsi" w:cstheme="minorHAnsi"/>
                                <w:sz w:val="48"/>
                                <w:szCs w:val="48"/>
                                <w:rtl/>
                              </w:rPr>
                              <w:t>ت</w:t>
                            </w:r>
                            <w:r w:rsidRPr="00056DDD">
                              <w:rPr>
                                <w:rFonts w:asciiTheme="minorHAnsi" w:hAnsiTheme="minorHAnsi" w:cstheme="minorHAnsi"/>
                                <w:sz w:val="48"/>
                                <w:szCs w:val="48"/>
                                <w:rtl/>
                              </w:rPr>
                              <w:t>بخل علينا بوقته</w:t>
                            </w:r>
                            <w:r w:rsidRPr="006A0E34">
                              <w:rPr>
                                <w:rFonts w:asciiTheme="minorHAnsi" w:hAnsiTheme="minorHAnsi" w:cstheme="minorHAnsi"/>
                                <w:sz w:val="48"/>
                                <w:szCs w:val="48"/>
                                <w:rtl/>
                              </w:rPr>
                              <w:t>ا</w:t>
                            </w:r>
                            <w:r w:rsidRPr="00056DDD">
                              <w:rPr>
                                <w:rFonts w:asciiTheme="minorHAnsi" w:hAnsiTheme="minorHAnsi" w:cstheme="minorHAnsi"/>
                                <w:sz w:val="48"/>
                                <w:szCs w:val="48"/>
                                <w:rtl/>
                              </w:rPr>
                              <w:t xml:space="preserve"> الثمين، فلم </w:t>
                            </w:r>
                            <w:r w:rsidRPr="006A0E34">
                              <w:rPr>
                                <w:rFonts w:asciiTheme="minorHAnsi" w:hAnsiTheme="minorHAnsi" w:cstheme="minorHAnsi"/>
                                <w:sz w:val="48"/>
                                <w:szCs w:val="48"/>
                                <w:rtl/>
                              </w:rPr>
                              <w:t>ت</w:t>
                            </w:r>
                            <w:r w:rsidRPr="00056DDD">
                              <w:rPr>
                                <w:rFonts w:asciiTheme="minorHAnsi" w:hAnsiTheme="minorHAnsi" w:cstheme="minorHAnsi"/>
                                <w:sz w:val="48"/>
                                <w:szCs w:val="48"/>
                                <w:rtl/>
                              </w:rPr>
                              <w:t xml:space="preserve">كلَّ ولم </w:t>
                            </w:r>
                            <w:r w:rsidRPr="006A0E34">
                              <w:rPr>
                                <w:rFonts w:asciiTheme="minorHAnsi" w:hAnsiTheme="minorHAnsi" w:cstheme="minorHAnsi"/>
                                <w:sz w:val="48"/>
                                <w:szCs w:val="48"/>
                                <w:rtl/>
                              </w:rPr>
                              <w:t>ت</w:t>
                            </w:r>
                            <w:r w:rsidRPr="00056DDD">
                              <w:rPr>
                                <w:rFonts w:asciiTheme="minorHAnsi" w:hAnsiTheme="minorHAnsi" w:cstheme="minorHAnsi"/>
                                <w:sz w:val="48"/>
                                <w:szCs w:val="48"/>
                                <w:rtl/>
                              </w:rPr>
                              <w:t>ملّ يومًا، وهذه هي شِيم العلماء الأجلاء. فله</w:t>
                            </w:r>
                            <w:r w:rsidRPr="006A0E34">
                              <w:rPr>
                                <w:rFonts w:asciiTheme="minorHAnsi" w:hAnsiTheme="minorHAnsi" w:cstheme="minorHAnsi"/>
                                <w:sz w:val="48"/>
                                <w:szCs w:val="48"/>
                                <w:rtl/>
                              </w:rPr>
                              <w:t>ا</w:t>
                            </w:r>
                            <w:r w:rsidRPr="00056DDD">
                              <w:rPr>
                                <w:rFonts w:asciiTheme="minorHAnsi" w:hAnsiTheme="minorHAnsi" w:cstheme="minorHAnsi"/>
                                <w:sz w:val="48"/>
                                <w:szCs w:val="48"/>
                                <w:rtl/>
                              </w:rPr>
                              <w:t xml:space="preserve"> من</w:t>
                            </w:r>
                            <w:r w:rsidRPr="006A0E34">
                              <w:rPr>
                                <w:rFonts w:asciiTheme="minorHAnsi" w:hAnsiTheme="minorHAnsi" w:cstheme="minorHAnsi"/>
                                <w:sz w:val="48"/>
                                <w:szCs w:val="48"/>
                                <w:rtl/>
                              </w:rPr>
                              <w:t>ا</w:t>
                            </w:r>
                            <w:r w:rsidRPr="00056DDD">
                              <w:rPr>
                                <w:rFonts w:asciiTheme="minorHAnsi" w:hAnsiTheme="minorHAnsi" w:cstheme="minorHAnsi"/>
                                <w:sz w:val="48"/>
                                <w:szCs w:val="48"/>
                                <w:rtl/>
                              </w:rPr>
                              <w:t xml:space="preserve"> كل الشكر والتقدير</w:t>
                            </w:r>
                          </w:p>
                          <w:p w14:paraId="1A624677" w14:textId="77777777" w:rsidR="00097454" w:rsidRPr="00056DDD" w:rsidRDefault="00097454" w:rsidP="00097454">
                            <w:pPr>
                              <w:jc w:val="center"/>
                              <w:rPr>
                                <w:rFonts w:asciiTheme="minorHAnsi" w:hAnsiTheme="minorHAnsi" w:cstheme="minorHAnsi"/>
                                <w:sz w:val="48"/>
                                <w:szCs w:val="48"/>
                              </w:rPr>
                            </w:pPr>
                            <w:r w:rsidRPr="00056DDD">
                              <w:rPr>
                                <w:rFonts w:asciiTheme="minorHAnsi" w:hAnsiTheme="minorHAnsi" w:cstheme="minorHAnsi"/>
                                <w:sz w:val="48"/>
                                <w:szCs w:val="48"/>
                                <w:rtl/>
                              </w:rPr>
                              <w:t xml:space="preserve">كما </w:t>
                            </w:r>
                            <w:r w:rsidRPr="006A0E34">
                              <w:rPr>
                                <w:rFonts w:asciiTheme="minorHAnsi" w:hAnsiTheme="minorHAnsi" w:cstheme="minorHAnsi"/>
                                <w:sz w:val="48"/>
                                <w:szCs w:val="48"/>
                                <w:rtl/>
                              </w:rPr>
                              <w:t>ن</w:t>
                            </w:r>
                            <w:r w:rsidRPr="00056DDD">
                              <w:rPr>
                                <w:rFonts w:asciiTheme="minorHAnsi" w:hAnsiTheme="minorHAnsi" w:cstheme="minorHAnsi"/>
                                <w:sz w:val="48"/>
                                <w:szCs w:val="48"/>
                                <w:rtl/>
                              </w:rPr>
                              <w:t>عرب عن امتنان</w:t>
                            </w:r>
                            <w:r w:rsidRPr="006A0E34">
                              <w:rPr>
                                <w:rFonts w:asciiTheme="minorHAnsi" w:hAnsiTheme="minorHAnsi" w:cstheme="minorHAnsi"/>
                                <w:sz w:val="48"/>
                                <w:szCs w:val="48"/>
                                <w:rtl/>
                              </w:rPr>
                              <w:t>نا</w:t>
                            </w:r>
                            <w:r w:rsidRPr="00056DDD">
                              <w:rPr>
                                <w:rFonts w:asciiTheme="minorHAnsi" w:hAnsiTheme="minorHAnsi" w:cstheme="minorHAnsi"/>
                                <w:sz w:val="48"/>
                                <w:szCs w:val="48"/>
                                <w:rtl/>
                              </w:rPr>
                              <w:t xml:space="preserve"> لكل من كانت له بصمة في إنارة دربنا في هذا البحث، فله من</w:t>
                            </w:r>
                            <w:r w:rsidRPr="006A0E34">
                              <w:rPr>
                                <w:rFonts w:asciiTheme="minorHAnsi" w:hAnsiTheme="minorHAnsi" w:cstheme="minorHAnsi"/>
                                <w:sz w:val="48"/>
                                <w:szCs w:val="48"/>
                                <w:rtl/>
                              </w:rPr>
                              <w:t>ا</w:t>
                            </w:r>
                            <w:r w:rsidRPr="00056DDD">
                              <w:rPr>
                                <w:rFonts w:asciiTheme="minorHAnsi" w:hAnsiTheme="minorHAnsi" w:cstheme="minorHAnsi"/>
                                <w:sz w:val="48"/>
                                <w:szCs w:val="48"/>
                                <w:rtl/>
                              </w:rPr>
                              <w:t xml:space="preserve"> جزيل الشكر والتقدير</w:t>
                            </w:r>
                          </w:p>
                          <w:p w14:paraId="473615A7" w14:textId="77777777" w:rsidR="00097454" w:rsidRPr="00056DDD" w:rsidRDefault="00097454" w:rsidP="00097454">
                            <w:pPr>
                              <w:rPr>
                                <w:sz w:val="56"/>
                                <w:szCs w:val="56"/>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17FAB6D5" id="_x0000_t202" coordsize="21600,21600" o:spt="202" path="m,l,21600r21600,l21600,xe">
                <v:stroke joinstyle="miter"/>
                <v:path gradientshapeok="t" o:connecttype="rect"/>
              </v:shapetype>
              <v:shape id="_x0000_s1030" type="#_x0000_t202" style="position:absolute;margin-left:0;margin-top:27pt;width:405pt;height:659pt;z-index:251726848;visibility:visible;mso-wrap-style:square;mso-width-percent:0;mso-height-percent:0;mso-wrap-distance-left:9pt;mso-wrap-distance-top:3.6pt;mso-wrap-distance-right:9pt;mso-wrap-distance-bottom:3.6pt;mso-position-horizontal:center;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" stroked="f">
                <v:textbox>
                  <w:txbxContent>
                    <w:p w14:paraId="5AAAD3B7" w14:textId="77777777" w:rsidR="00097454" w:rsidRPr="006A0E34" w:rsidRDefault="00097454" w:rsidP="00097454">
                      <w:pPr>
                        <w:jc w:val="center"/>
                        <w:outlineLvl w:val="0"/>
                        <w:rPr>
                          <w:rFonts w:ascii="Traditional Arabic" w:hAnsi="Traditional Arabic" w:cs="Traditional Arabic"/>
                          <w:b/>
                          <w:bCs/>
                          <w:sz w:val="80"/>
                          <w:szCs w:val="80"/>
                          <w:rtl/>
                          <w:lang w:bidi="ar-QA"/>
                        </w:rPr>
                      </w:pPr>
                      <w:bookmarkStart w:id="3" w:name="_Toc198249575"/>
                      <w:bookmarkStart w:id="4" w:name="_Toc198386154"/>
                      <w:r w:rsidRPr="006A0E34">
                        <w:rPr>
                          <w:rFonts w:ascii="Traditional Arabic" w:hAnsi="Traditional Arabic" w:cs="Traditional Arabic"/>
                          <w:b/>
                          <w:bCs/>
                          <w:sz w:val="80"/>
                          <w:szCs w:val="80"/>
                          <w:rtl/>
                          <w:lang w:bidi="ar-QA"/>
                        </w:rPr>
                        <w:t>شكر وتقدير</w:t>
                      </w:r>
                      <w:bookmarkEnd w:id="3"/>
                      <w:bookmarkEnd w:id="4"/>
                    </w:p>
                    <w:p w14:paraId="6688FF27" w14:textId="77777777" w:rsidR="00097454" w:rsidRPr="00056DDD" w:rsidRDefault="00097454" w:rsidP="00097454">
                      <w:pPr>
                        <w:jc w:val="center"/>
                        <w:rPr>
                          <w:rFonts w:asciiTheme="minorHAnsi" w:hAnsiTheme="minorHAnsi" w:cstheme="minorHAnsi"/>
                          <w:sz w:val="48"/>
                          <w:szCs w:val="48"/>
                        </w:rPr>
                      </w:pPr>
                      <w:r w:rsidRPr="00056DDD">
                        <w:rPr>
                          <w:rFonts w:asciiTheme="minorHAnsi" w:hAnsiTheme="minorHAnsi" w:cstheme="minorHAnsi"/>
                          <w:sz w:val="48"/>
                          <w:szCs w:val="48"/>
                          <w:rtl/>
                        </w:rPr>
                        <w:t>الحمدُ للهِ الذي بنعمته تتمُّ الصالحات</w:t>
                      </w:r>
                      <w:r w:rsidRPr="00056DDD">
                        <w:rPr>
                          <w:rFonts w:asciiTheme="minorHAnsi" w:hAnsiTheme="minorHAnsi" w:cstheme="minorHAnsi"/>
                          <w:sz w:val="48"/>
                          <w:szCs w:val="48"/>
                        </w:rPr>
                        <w:br/>
                      </w:r>
                      <w:r w:rsidRPr="006A0E34">
                        <w:rPr>
                          <w:rFonts w:asciiTheme="minorHAnsi" w:hAnsiTheme="minorHAnsi" w:cstheme="minorHAnsi"/>
                          <w:sz w:val="48"/>
                          <w:szCs w:val="48"/>
                          <w:rtl/>
                        </w:rPr>
                        <w:t>قال تعالى: " وقل ربِّ زدني علمًا"</w:t>
                      </w:r>
                    </w:p>
                    <w:p w14:paraId="30B155AF" w14:textId="77777777" w:rsidR="00097454" w:rsidRPr="00056DDD" w:rsidRDefault="00097454" w:rsidP="00097454">
                      <w:pPr>
                        <w:jc w:val="center"/>
                        <w:rPr>
                          <w:rFonts w:asciiTheme="minorHAnsi" w:hAnsiTheme="minorHAnsi" w:cstheme="minorHAnsi"/>
                          <w:sz w:val="48"/>
                          <w:szCs w:val="48"/>
                        </w:rPr>
                      </w:pPr>
                      <w:r w:rsidRPr="00056DDD">
                        <w:rPr>
                          <w:rFonts w:asciiTheme="minorHAnsi" w:hAnsiTheme="minorHAnsi" w:cstheme="minorHAnsi"/>
                          <w:sz w:val="48"/>
                          <w:szCs w:val="48"/>
                          <w:rtl/>
                        </w:rPr>
                        <w:t>وأصلِّي وأسلِّم على محمدٍ سيِّد الأولين والآخرين، وعلى آله وصحبه أجمعين</w:t>
                      </w:r>
                    </w:p>
                    <w:p w14:paraId="1E30DE3D" w14:textId="77777777" w:rsidR="00097454" w:rsidRPr="006A0E34" w:rsidRDefault="00097454" w:rsidP="00097454">
                      <w:pPr>
                        <w:jc w:val="center"/>
                        <w:rPr>
                          <w:rFonts w:asciiTheme="minorHAnsi" w:hAnsiTheme="minorHAnsi" w:cstheme="minorHAnsi"/>
                          <w:sz w:val="48"/>
                          <w:szCs w:val="48"/>
                          <w:rtl/>
                        </w:rPr>
                      </w:pPr>
                      <w:r w:rsidRPr="006A0E34">
                        <w:rPr>
                          <w:rFonts w:asciiTheme="minorHAnsi" w:hAnsiTheme="minorHAnsi" w:cstheme="minorHAnsi"/>
                          <w:sz w:val="48"/>
                          <w:szCs w:val="48"/>
                          <w:rtl/>
                        </w:rPr>
                        <w:t>ن</w:t>
                      </w:r>
                      <w:r w:rsidRPr="00056DDD">
                        <w:rPr>
                          <w:rFonts w:asciiTheme="minorHAnsi" w:hAnsiTheme="minorHAnsi" w:cstheme="minorHAnsi"/>
                          <w:sz w:val="48"/>
                          <w:szCs w:val="48"/>
                          <w:rtl/>
                        </w:rPr>
                        <w:t>تقدم بجزيل الشكر ل</w:t>
                      </w:r>
                      <w:r w:rsidRPr="006A0E34">
                        <w:rPr>
                          <w:rFonts w:asciiTheme="minorHAnsi" w:hAnsiTheme="minorHAnsi" w:cstheme="minorHAnsi"/>
                          <w:sz w:val="48"/>
                          <w:szCs w:val="48"/>
                          <w:rtl/>
                        </w:rPr>
                        <w:t>لمدرسة العليا لإدارة الأعمال بتلمسان</w:t>
                      </w:r>
                    </w:p>
                    <w:p w14:paraId="53CA7E76" w14:textId="77777777" w:rsidR="00097454" w:rsidRPr="00056DDD" w:rsidRDefault="00097454" w:rsidP="00097454">
                      <w:pPr>
                        <w:jc w:val="center"/>
                        <w:rPr>
                          <w:rFonts w:asciiTheme="minorHAnsi" w:hAnsiTheme="minorHAnsi" w:cstheme="minorHAnsi"/>
                          <w:sz w:val="48"/>
                          <w:szCs w:val="48"/>
                        </w:rPr>
                      </w:pPr>
                      <w:r w:rsidRPr="00056DDD">
                        <w:rPr>
                          <w:rFonts w:asciiTheme="minorHAnsi" w:hAnsiTheme="minorHAnsi" w:cstheme="minorHAnsi"/>
                          <w:sz w:val="48"/>
                          <w:szCs w:val="48"/>
                          <w:rtl/>
                        </w:rPr>
                        <w:t xml:space="preserve"> كما </w:t>
                      </w:r>
                      <w:r w:rsidRPr="006A0E34">
                        <w:rPr>
                          <w:rFonts w:asciiTheme="minorHAnsi" w:hAnsiTheme="minorHAnsi" w:cstheme="minorHAnsi"/>
                          <w:sz w:val="48"/>
                          <w:szCs w:val="48"/>
                          <w:rtl/>
                        </w:rPr>
                        <w:t>ن</w:t>
                      </w:r>
                      <w:r w:rsidRPr="00056DDD">
                        <w:rPr>
                          <w:rFonts w:asciiTheme="minorHAnsi" w:hAnsiTheme="minorHAnsi" w:cstheme="minorHAnsi"/>
                          <w:sz w:val="48"/>
                          <w:szCs w:val="48"/>
                          <w:rtl/>
                        </w:rPr>
                        <w:t>توجَّه بخالص الامتنان والعرفان إلى الأستاذ</w:t>
                      </w:r>
                      <w:r w:rsidRPr="006A0E34">
                        <w:rPr>
                          <w:rFonts w:asciiTheme="minorHAnsi" w:hAnsiTheme="minorHAnsi" w:cstheme="minorHAnsi"/>
                          <w:sz w:val="48"/>
                          <w:szCs w:val="48"/>
                          <w:rtl/>
                        </w:rPr>
                        <w:t>ة</w:t>
                      </w:r>
                      <w:r w:rsidRPr="00056DDD">
                        <w:rPr>
                          <w:rFonts w:asciiTheme="minorHAnsi" w:hAnsiTheme="minorHAnsi" w:cstheme="minorHAnsi"/>
                          <w:sz w:val="48"/>
                          <w:szCs w:val="48"/>
                          <w:rtl/>
                        </w:rPr>
                        <w:t xml:space="preserve"> المشرف</w:t>
                      </w:r>
                      <w:r w:rsidRPr="006A0E34">
                        <w:rPr>
                          <w:rFonts w:asciiTheme="minorHAnsi" w:hAnsiTheme="minorHAnsi" w:cstheme="minorHAnsi"/>
                          <w:sz w:val="48"/>
                          <w:szCs w:val="48"/>
                          <w:rtl/>
                        </w:rPr>
                        <w:t>ة</w:t>
                      </w:r>
                      <w:r w:rsidRPr="00056DDD">
                        <w:rPr>
                          <w:rFonts w:asciiTheme="minorHAnsi" w:hAnsiTheme="minorHAnsi" w:cstheme="minorHAnsi"/>
                          <w:sz w:val="48"/>
                          <w:szCs w:val="48"/>
                          <w:rtl/>
                        </w:rPr>
                        <w:t xml:space="preserve"> الدكتور</w:t>
                      </w:r>
                      <w:r w:rsidRPr="006A0E34">
                        <w:rPr>
                          <w:rFonts w:asciiTheme="minorHAnsi" w:hAnsiTheme="minorHAnsi" w:cstheme="minorHAnsi"/>
                          <w:sz w:val="48"/>
                          <w:szCs w:val="48"/>
                          <w:rtl/>
                        </w:rPr>
                        <w:t>ة</w:t>
                      </w:r>
                      <w:r w:rsidRPr="00056DDD">
                        <w:rPr>
                          <w:rFonts w:asciiTheme="minorHAnsi" w:hAnsiTheme="minorHAnsi" w:cstheme="minorHAnsi"/>
                          <w:sz w:val="48"/>
                          <w:szCs w:val="48"/>
                          <w:rtl/>
                        </w:rPr>
                        <w:t xml:space="preserve"> </w:t>
                      </w:r>
                      <w:r w:rsidRPr="006A0E34">
                        <w:rPr>
                          <w:rFonts w:asciiTheme="minorHAnsi" w:hAnsiTheme="minorHAnsi" w:cstheme="minorHAnsi"/>
                          <w:sz w:val="48"/>
                          <w:szCs w:val="48"/>
                          <w:rtl/>
                        </w:rPr>
                        <w:t>بلغربي لطيفة</w:t>
                      </w:r>
                      <w:r w:rsidRPr="00056DDD">
                        <w:rPr>
                          <w:rFonts w:asciiTheme="minorHAnsi" w:hAnsiTheme="minorHAnsi" w:cstheme="minorHAnsi"/>
                          <w:sz w:val="48"/>
                          <w:szCs w:val="48"/>
                          <w:rtl/>
                        </w:rPr>
                        <w:t>، ال</w:t>
                      </w:r>
                      <w:r w:rsidRPr="006A0E34">
                        <w:rPr>
                          <w:rFonts w:asciiTheme="minorHAnsi" w:hAnsiTheme="minorHAnsi" w:cstheme="minorHAnsi"/>
                          <w:sz w:val="48"/>
                          <w:szCs w:val="48"/>
                          <w:rtl/>
                        </w:rPr>
                        <w:t>ت</w:t>
                      </w:r>
                      <w:r w:rsidRPr="00056DDD">
                        <w:rPr>
                          <w:rFonts w:asciiTheme="minorHAnsi" w:hAnsiTheme="minorHAnsi" w:cstheme="minorHAnsi"/>
                          <w:sz w:val="48"/>
                          <w:szCs w:val="48"/>
                          <w:rtl/>
                        </w:rPr>
                        <w:t>ي كان</w:t>
                      </w:r>
                      <w:r w:rsidRPr="006A0E34">
                        <w:rPr>
                          <w:rFonts w:asciiTheme="minorHAnsi" w:hAnsiTheme="minorHAnsi" w:cstheme="minorHAnsi"/>
                          <w:sz w:val="48"/>
                          <w:szCs w:val="48"/>
                          <w:rtl/>
                        </w:rPr>
                        <w:t>ت</w:t>
                      </w:r>
                      <w:r w:rsidRPr="00056DDD">
                        <w:rPr>
                          <w:rFonts w:asciiTheme="minorHAnsi" w:hAnsiTheme="minorHAnsi" w:cstheme="minorHAnsi"/>
                          <w:sz w:val="48"/>
                          <w:szCs w:val="48"/>
                          <w:rtl/>
                        </w:rPr>
                        <w:t xml:space="preserve"> إلى جانبنا منذ ولادة فكرة هذه الدراسة، فكان</w:t>
                      </w:r>
                      <w:r w:rsidRPr="006A0E34">
                        <w:rPr>
                          <w:rFonts w:asciiTheme="minorHAnsi" w:hAnsiTheme="minorHAnsi" w:cstheme="minorHAnsi"/>
                          <w:sz w:val="48"/>
                          <w:szCs w:val="48"/>
                          <w:rtl/>
                        </w:rPr>
                        <w:t>ت</w:t>
                      </w:r>
                      <w:r w:rsidRPr="00056DDD">
                        <w:rPr>
                          <w:rFonts w:asciiTheme="minorHAnsi" w:hAnsiTheme="minorHAnsi" w:cstheme="minorHAnsi"/>
                          <w:sz w:val="48"/>
                          <w:szCs w:val="48"/>
                          <w:rtl/>
                        </w:rPr>
                        <w:t xml:space="preserve"> هاديً</w:t>
                      </w:r>
                      <w:r w:rsidRPr="006A0E34">
                        <w:rPr>
                          <w:rFonts w:asciiTheme="minorHAnsi" w:hAnsiTheme="minorHAnsi" w:cstheme="minorHAnsi"/>
                          <w:sz w:val="48"/>
                          <w:szCs w:val="48"/>
                          <w:rtl/>
                        </w:rPr>
                        <w:t>ة</w:t>
                      </w:r>
                      <w:r w:rsidRPr="00056DDD">
                        <w:rPr>
                          <w:rFonts w:asciiTheme="minorHAnsi" w:hAnsiTheme="minorHAnsi" w:cstheme="minorHAnsi"/>
                          <w:sz w:val="48"/>
                          <w:szCs w:val="48"/>
                          <w:rtl/>
                        </w:rPr>
                        <w:t xml:space="preserve"> وناصحً</w:t>
                      </w:r>
                      <w:r w:rsidRPr="006A0E34">
                        <w:rPr>
                          <w:rFonts w:asciiTheme="minorHAnsi" w:hAnsiTheme="minorHAnsi" w:cstheme="minorHAnsi"/>
                          <w:sz w:val="48"/>
                          <w:szCs w:val="48"/>
                          <w:rtl/>
                        </w:rPr>
                        <w:t>ة</w:t>
                      </w:r>
                      <w:r w:rsidRPr="00056DDD">
                        <w:rPr>
                          <w:rFonts w:asciiTheme="minorHAnsi" w:hAnsiTheme="minorHAnsi" w:cstheme="minorHAnsi"/>
                          <w:sz w:val="48"/>
                          <w:szCs w:val="48"/>
                          <w:rtl/>
                        </w:rPr>
                        <w:t xml:space="preserve"> وموجِّهً</w:t>
                      </w:r>
                      <w:r w:rsidRPr="006A0E34">
                        <w:rPr>
                          <w:rFonts w:asciiTheme="minorHAnsi" w:hAnsiTheme="minorHAnsi" w:cstheme="minorHAnsi"/>
                          <w:sz w:val="48"/>
                          <w:szCs w:val="48"/>
                          <w:rtl/>
                        </w:rPr>
                        <w:t>ة</w:t>
                      </w:r>
                      <w:r w:rsidRPr="00056DDD">
                        <w:rPr>
                          <w:rFonts w:asciiTheme="minorHAnsi" w:hAnsiTheme="minorHAnsi" w:cstheme="minorHAnsi"/>
                          <w:sz w:val="48"/>
                          <w:szCs w:val="48"/>
                          <w:rtl/>
                        </w:rPr>
                        <w:t xml:space="preserve">، ولم </w:t>
                      </w:r>
                      <w:r w:rsidRPr="006A0E34">
                        <w:rPr>
                          <w:rFonts w:asciiTheme="minorHAnsi" w:hAnsiTheme="minorHAnsi" w:cstheme="minorHAnsi"/>
                          <w:sz w:val="48"/>
                          <w:szCs w:val="48"/>
                          <w:rtl/>
                        </w:rPr>
                        <w:t>ت</w:t>
                      </w:r>
                      <w:r w:rsidRPr="00056DDD">
                        <w:rPr>
                          <w:rFonts w:asciiTheme="minorHAnsi" w:hAnsiTheme="minorHAnsi" w:cstheme="minorHAnsi"/>
                          <w:sz w:val="48"/>
                          <w:szCs w:val="48"/>
                          <w:rtl/>
                        </w:rPr>
                        <w:t>بخل علينا بوقته</w:t>
                      </w:r>
                      <w:r w:rsidRPr="006A0E34">
                        <w:rPr>
                          <w:rFonts w:asciiTheme="minorHAnsi" w:hAnsiTheme="minorHAnsi" w:cstheme="minorHAnsi"/>
                          <w:sz w:val="48"/>
                          <w:szCs w:val="48"/>
                          <w:rtl/>
                        </w:rPr>
                        <w:t>ا</w:t>
                      </w:r>
                      <w:r w:rsidRPr="00056DDD">
                        <w:rPr>
                          <w:rFonts w:asciiTheme="minorHAnsi" w:hAnsiTheme="minorHAnsi" w:cstheme="minorHAnsi"/>
                          <w:sz w:val="48"/>
                          <w:szCs w:val="48"/>
                          <w:rtl/>
                        </w:rPr>
                        <w:t xml:space="preserve"> الثمين، فلم </w:t>
                      </w:r>
                      <w:r w:rsidRPr="006A0E34">
                        <w:rPr>
                          <w:rFonts w:asciiTheme="minorHAnsi" w:hAnsiTheme="minorHAnsi" w:cstheme="minorHAnsi"/>
                          <w:sz w:val="48"/>
                          <w:szCs w:val="48"/>
                          <w:rtl/>
                        </w:rPr>
                        <w:t>ت</w:t>
                      </w:r>
                      <w:r w:rsidRPr="00056DDD">
                        <w:rPr>
                          <w:rFonts w:asciiTheme="minorHAnsi" w:hAnsiTheme="minorHAnsi" w:cstheme="minorHAnsi"/>
                          <w:sz w:val="48"/>
                          <w:szCs w:val="48"/>
                          <w:rtl/>
                        </w:rPr>
                        <w:t xml:space="preserve">كلَّ ولم </w:t>
                      </w:r>
                      <w:r w:rsidRPr="006A0E34">
                        <w:rPr>
                          <w:rFonts w:asciiTheme="minorHAnsi" w:hAnsiTheme="minorHAnsi" w:cstheme="minorHAnsi"/>
                          <w:sz w:val="48"/>
                          <w:szCs w:val="48"/>
                          <w:rtl/>
                        </w:rPr>
                        <w:t>ت</w:t>
                      </w:r>
                      <w:r w:rsidRPr="00056DDD">
                        <w:rPr>
                          <w:rFonts w:asciiTheme="minorHAnsi" w:hAnsiTheme="minorHAnsi" w:cstheme="minorHAnsi"/>
                          <w:sz w:val="48"/>
                          <w:szCs w:val="48"/>
                          <w:rtl/>
                        </w:rPr>
                        <w:t>ملّ يومًا، وهذه هي شِيم العلماء الأجلاء. فله</w:t>
                      </w:r>
                      <w:r w:rsidRPr="006A0E34">
                        <w:rPr>
                          <w:rFonts w:asciiTheme="minorHAnsi" w:hAnsiTheme="minorHAnsi" w:cstheme="minorHAnsi"/>
                          <w:sz w:val="48"/>
                          <w:szCs w:val="48"/>
                          <w:rtl/>
                        </w:rPr>
                        <w:t>ا</w:t>
                      </w:r>
                      <w:r w:rsidRPr="00056DDD">
                        <w:rPr>
                          <w:rFonts w:asciiTheme="minorHAnsi" w:hAnsiTheme="minorHAnsi" w:cstheme="minorHAnsi"/>
                          <w:sz w:val="48"/>
                          <w:szCs w:val="48"/>
                          <w:rtl/>
                        </w:rPr>
                        <w:t xml:space="preserve"> من</w:t>
                      </w:r>
                      <w:r w:rsidRPr="006A0E34">
                        <w:rPr>
                          <w:rFonts w:asciiTheme="minorHAnsi" w:hAnsiTheme="minorHAnsi" w:cstheme="minorHAnsi"/>
                          <w:sz w:val="48"/>
                          <w:szCs w:val="48"/>
                          <w:rtl/>
                        </w:rPr>
                        <w:t>ا</w:t>
                      </w:r>
                      <w:r w:rsidRPr="00056DDD">
                        <w:rPr>
                          <w:rFonts w:asciiTheme="minorHAnsi" w:hAnsiTheme="minorHAnsi" w:cstheme="minorHAnsi"/>
                          <w:sz w:val="48"/>
                          <w:szCs w:val="48"/>
                          <w:rtl/>
                        </w:rPr>
                        <w:t xml:space="preserve"> كل الشكر والتقدير</w:t>
                      </w:r>
                    </w:p>
                    <w:p w14:paraId="1A624677" w14:textId="77777777" w:rsidR="00097454" w:rsidRPr="00056DDD" w:rsidRDefault="00097454" w:rsidP="00097454">
                      <w:pPr>
                        <w:jc w:val="center"/>
                        <w:rPr>
                          <w:rFonts w:asciiTheme="minorHAnsi" w:hAnsiTheme="minorHAnsi" w:cstheme="minorHAnsi"/>
                          <w:sz w:val="48"/>
                          <w:szCs w:val="48"/>
                        </w:rPr>
                      </w:pPr>
                      <w:r w:rsidRPr="00056DDD">
                        <w:rPr>
                          <w:rFonts w:asciiTheme="minorHAnsi" w:hAnsiTheme="minorHAnsi" w:cstheme="minorHAnsi"/>
                          <w:sz w:val="48"/>
                          <w:szCs w:val="48"/>
                          <w:rtl/>
                        </w:rPr>
                        <w:t xml:space="preserve">كما </w:t>
                      </w:r>
                      <w:r w:rsidRPr="006A0E34">
                        <w:rPr>
                          <w:rFonts w:asciiTheme="minorHAnsi" w:hAnsiTheme="minorHAnsi" w:cstheme="minorHAnsi"/>
                          <w:sz w:val="48"/>
                          <w:szCs w:val="48"/>
                          <w:rtl/>
                        </w:rPr>
                        <w:t>ن</w:t>
                      </w:r>
                      <w:r w:rsidRPr="00056DDD">
                        <w:rPr>
                          <w:rFonts w:asciiTheme="minorHAnsi" w:hAnsiTheme="minorHAnsi" w:cstheme="minorHAnsi"/>
                          <w:sz w:val="48"/>
                          <w:szCs w:val="48"/>
                          <w:rtl/>
                        </w:rPr>
                        <w:t>عرب عن امتنان</w:t>
                      </w:r>
                      <w:r w:rsidRPr="006A0E34">
                        <w:rPr>
                          <w:rFonts w:asciiTheme="minorHAnsi" w:hAnsiTheme="minorHAnsi" w:cstheme="minorHAnsi"/>
                          <w:sz w:val="48"/>
                          <w:szCs w:val="48"/>
                          <w:rtl/>
                        </w:rPr>
                        <w:t>نا</w:t>
                      </w:r>
                      <w:r w:rsidRPr="00056DDD">
                        <w:rPr>
                          <w:rFonts w:asciiTheme="minorHAnsi" w:hAnsiTheme="minorHAnsi" w:cstheme="minorHAnsi"/>
                          <w:sz w:val="48"/>
                          <w:szCs w:val="48"/>
                          <w:rtl/>
                        </w:rPr>
                        <w:t xml:space="preserve"> لكل من كانت له بصمة في إنارة دربنا في هذا البحث، فله من</w:t>
                      </w:r>
                      <w:r w:rsidRPr="006A0E34">
                        <w:rPr>
                          <w:rFonts w:asciiTheme="minorHAnsi" w:hAnsiTheme="minorHAnsi" w:cstheme="minorHAnsi"/>
                          <w:sz w:val="48"/>
                          <w:szCs w:val="48"/>
                          <w:rtl/>
                        </w:rPr>
                        <w:t>ا</w:t>
                      </w:r>
                      <w:r w:rsidRPr="00056DDD">
                        <w:rPr>
                          <w:rFonts w:asciiTheme="minorHAnsi" w:hAnsiTheme="minorHAnsi" w:cstheme="minorHAnsi"/>
                          <w:sz w:val="48"/>
                          <w:szCs w:val="48"/>
                          <w:rtl/>
                        </w:rPr>
                        <w:t xml:space="preserve"> جزيل الشكر والتقدير</w:t>
                      </w:r>
                    </w:p>
                    <w:p w14:paraId="473615A7" w14:textId="77777777" w:rsidR="00097454" w:rsidRPr="00056DDD" w:rsidRDefault="00097454" w:rsidP="00097454">
                      <w:pPr>
                        <w:rPr>
                          <w:sz w:val="56"/>
                          <w:szCs w:val="56"/>
                        </w:rPr>
                      </w:pPr>
                    </w:p>
                  </w:txbxContent>
                </v:textbox>
                <w10:wrap type="square" anchorx="margin"/>
              </v:shape>
            </w:pict>
          </mc:Fallback>
        </mc:AlternateContent>
      </w:r>
      <w:r w:rsidR="00097454">
        <w:rPr>
          <w:rFonts w:ascii="Simplified Arabic" w:hAnsi="Simplified Arabic" w:cs="Simplified Arabic"/>
          <w:b/>
          <w:bCs/>
          <w:sz w:val="26"/>
          <w:szCs w:val="26"/>
          <w:rtl/>
        </w:rPr>
        <w:br w:type="page"/>
      </w:r>
    </w:p>
    <w:p w14:paraId="16735BA9" w14:textId="58299308" w:rsidR="00097454" w:rsidRDefault="009801C0" w:rsidP="00097454">
      <w:pPr>
        <w:suppressAutoHyphens w:val="0"/>
        <w:autoSpaceDN/>
        <w:spacing w:line="278" w:lineRule="auto"/>
        <w:rPr>
          <w:rFonts w:ascii="Simplified Arabic" w:hAnsi="Simplified Arabic" w:cs="Simplified Arabic"/>
          <w:b/>
          <w:bCs/>
          <w:sz w:val="26"/>
          <w:szCs w:val="26"/>
          <w:rtl/>
        </w:rPr>
        <w:sectPr w:rsidR="00097454" w:rsidSect="006E5B03">
          <w:headerReference w:type="default" r:id="rId12"/>
          <w:pgSz w:w="11906" w:h="16838"/>
          <w:pgMar w:top="1701" w:right="1418" w:bottom="851" w:left="1418" w:header="720" w:footer="720" w:gutter="0"/>
          <w:pgNumType w:fmt="arabicAbjad" w:start="1"/>
          <w:cols w:space="720"/>
          <w:docGrid w:linePitch="326"/>
        </w:sectPr>
      </w:pPr>
      <w:r>
        <w:rPr>
          <w:rFonts w:ascii="Simplified Arabic" w:hAnsi="Simplified Arabic" w:cs="Simplified Arabic"/>
          <w:b/>
          <w:bCs/>
          <w:noProof/>
          <w:sz w:val="26"/>
          <w:szCs w:val="26"/>
          <w:rtl/>
          <w:lang w:val="ar-SA"/>
          <w14:ligatures w14:val="standardContextual"/>
        </w:rPr>
        <w:lastRenderedPageBreak/>
        <mc:AlternateContent>
          <mc:Choice Requires="wps">
            <w:drawing>
              <wp:anchor distT="0" distB="0" distL="114300" distR="114300" simplePos="0" relativeHeight="251788288" behindDoc="0" locked="0" layoutInCell="1" allowOverlap="1" wp14:anchorId="4DFA8E45" wp14:editId="11C6758E">
                <wp:simplePos x="0" y="0"/>
                <wp:positionH relativeFrom="column">
                  <wp:posOffset>-279918</wp:posOffset>
                </wp:positionH>
                <wp:positionV relativeFrom="paragraph">
                  <wp:posOffset>-735926</wp:posOffset>
                </wp:positionV>
                <wp:extent cx="6197600" cy="558800"/>
                <wp:effectExtent l="0" t="0" r="0" b="0"/>
                <wp:wrapNone/>
                <wp:docPr id="1982895851" name="Rectangle 25"/>
                <wp:cNvGraphicFramePr/>
                <a:graphic xmlns:a="http://schemas.openxmlformats.org/drawingml/2006/main">
                  <a:graphicData uri="http://schemas.microsoft.com/office/word/2010/wordprocessingShape">
                    <wps:wsp>
                      <wps:cNvSpPr/>
                      <wps:spPr>
                        <a:xfrm>
                          <a:off x="0" y="0"/>
                          <a:ext cx="6197600" cy="558800"/>
                        </a:xfrm>
                        <a:prstGeom prst="rect">
                          <a:avLst/>
                        </a:prstGeom>
                        <a:solidFill>
                          <a:schemeClr val="bg1"/>
                        </a:solidFill>
                        <a:ln>
                          <a:noFill/>
                        </a:ln>
                      </wps:spPr>
                      <wps:style>
                        <a:lnRef idx="2">
                          <a:schemeClr val="dk1"/>
                        </a:lnRef>
                        <a:fillRef idx="1">
                          <a:schemeClr val="lt1"/>
                        </a:fillRef>
                        <a:effectRef idx="0">
                          <a:schemeClr val="dk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0054324D" id="Rectangle 25" o:spid="_x0000_s1026" style="position:absolute;margin-left:-22.05pt;margin-top:-57.95pt;width:488pt;height:44pt;z-index:25178828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" fillcolor="white [3212]" stroked="f" strokeweight="1pt"/>
            </w:pict>
          </mc:Fallback>
        </mc:AlternateContent>
      </w:r>
      <w:r w:rsidR="00097454" w:rsidRPr="00C54DFE">
        <w:rPr>
          <w:rFonts w:ascii="Simplified Arabic" w:hAnsi="Simplified Arabic" w:cs="Simplified Arabic"/>
          <w:b/>
          <w:bCs/>
          <w:noProof/>
          <w:sz w:val="200"/>
          <w:szCs w:val="200"/>
          <w:lang w:bidi="ar-QA"/>
        </w:rPr>
        <mc:AlternateContent>
          <mc:Choice Requires="wps">
            <w:drawing>
              <wp:anchor distT="45720" distB="45720" distL="114300" distR="114300" simplePos="0" relativeHeight="251728896" behindDoc="0" locked="0" layoutInCell="1" allowOverlap="1" wp14:anchorId="2ADC1A0B" wp14:editId="5A9EFC36">
                <wp:simplePos x="0" y="0"/>
                <wp:positionH relativeFrom="margin">
                  <wp:align>center</wp:align>
                </wp:positionH>
                <wp:positionV relativeFrom="paragraph">
                  <wp:posOffset>73660</wp:posOffset>
                </wp:positionV>
                <wp:extent cx="4737100" cy="8376285"/>
                <wp:effectExtent l="0" t="0" r="6350" b="5715"/>
                <wp:wrapSquare wrapText="bothSides"/>
                <wp:docPr id="1988640921" name="Zone de texte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737100" cy="8376285"/>
                        </a:xfrm>
                        <a:prstGeom prst="rect">
                          <a:avLst/>
                        </a:prstGeom>
                        <a:solidFill>
                          <a:srgbClr val="FFFFFF"/>
                        </a:solidFill>
                        <a:ln w="9525">
                          <a:noFill/>
                          <a:miter lim="800000"/>
                          <a:headEnd/>
                          <a:tailEnd/>
                        </a:ln>
                      </wps:spPr>
                      <wps:txbx>
                        <w:txbxContent>
                          <w:p w14:paraId="2957B2D6" w14:textId="77777777" w:rsidR="00097454" w:rsidRPr="00556F26" w:rsidRDefault="00097454" w:rsidP="00097454">
                            <w:pPr>
                              <w:jc w:val="center"/>
                              <w:outlineLvl w:val="0"/>
                              <w:rPr>
                                <w:rFonts w:ascii="Traditional Arabic" w:hAnsi="Traditional Arabic" w:cs="Traditional Arabic"/>
                                <w:b/>
                                <w:bCs/>
                                <w:sz w:val="96"/>
                                <w:szCs w:val="96"/>
                                <w:rtl/>
                              </w:rPr>
                            </w:pPr>
                            <w:bookmarkStart w:id="5" w:name="_Toc198249577"/>
                            <w:bookmarkStart w:id="6" w:name="_Toc198386155"/>
                            <w:r w:rsidRPr="00556F26">
                              <w:rPr>
                                <w:rFonts w:ascii="Traditional Arabic" w:hAnsi="Traditional Arabic" w:cs="Traditional Arabic"/>
                                <w:b/>
                                <w:bCs/>
                                <w:sz w:val="96"/>
                                <w:szCs w:val="96"/>
                                <w:rtl/>
                              </w:rPr>
                              <w:t>الإهداء</w:t>
                            </w:r>
                            <w:bookmarkEnd w:id="5"/>
                            <w:bookmarkEnd w:id="6"/>
                          </w:p>
                          <w:p w14:paraId="24748D6B" w14:textId="77777777" w:rsidR="00097454" w:rsidRPr="00556F26" w:rsidRDefault="00097454" w:rsidP="00097454">
                            <w:pPr>
                              <w:bidi/>
                              <w:jc w:val="center"/>
                              <w:rPr>
                                <w:rFonts w:asciiTheme="minorHAnsi" w:hAnsiTheme="minorHAnsi" w:cstheme="minorHAnsi"/>
                                <w:sz w:val="28"/>
                                <w:szCs w:val="28"/>
                                <w:rtl/>
                                <w:lang w:bidi="ar-QA"/>
                              </w:rPr>
                            </w:pPr>
                            <w:r w:rsidRPr="00556F26">
                              <w:rPr>
                                <w:rFonts w:asciiTheme="minorHAnsi" w:hAnsiTheme="minorHAnsi" w:cstheme="minorHAnsi" w:hint="cs"/>
                                <w:sz w:val="28"/>
                                <w:szCs w:val="28"/>
                                <w:rtl/>
                                <w:lang w:bidi="ar-QA"/>
                              </w:rPr>
                              <w:t xml:space="preserve">إلى أبي ملجئ الأمان وأمي نور الحياة </w:t>
                            </w:r>
                          </w:p>
                          <w:p w14:paraId="2661F4E6" w14:textId="77777777" w:rsidR="00097454" w:rsidRPr="00556F26" w:rsidRDefault="00097454" w:rsidP="00097454">
                            <w:pPr>
                              <w:bidi/>
                              <w:jc w:val="center"/>
                              <w:rPr>
                                <w:rFonts w:asciiTheme="minorHAnsi" w:hAnsiTheme="minorHAnsi" w:cstheme="minorHAnsi"/>
                                <w:sz w:val="28"/>
                                <w:szCs w:val="28"/>
                                <w:rtl/>
                                <w:lang w:bidi="ar-QA"/>
                              </w:rPr>
                            </w:pPr>
                            <w:r w:rsidRPr="00556F26">
                              <w:rPr>
                                <w:rFonts w:asciiTheme="minorHAnsi" w:hAnsiTheme="minorHAnsi" w:cstheme="minorHAnsi" w:hint="cs"/>
                                <w:sz w:val="28"/>
                                <w:szCs w:val="28"/>
                                <w:rtl/>
                                <w:lang w:bidi="ar-QA"/>
                              </w:rPr>
                              <w:t>إلى إخوتي وأخواتي</w:t>
                            </w:r>
                          </w:p>
                          <w:p w14:paraId="16FCE9C8" w14:textId="77777777" w:rsidR="00097454" w:rsidRPr="00556F26" w:rsidRDefault="00097454" w:rsidP="00097454">
                            <w:pPr>
                              <w:bidi/>
                              <w:jc w:val="center"/>
                              <w:rPr>
                                <w:rFonts w:asciiTheme="minorHAnsi" w:hAnsiTheme="minorHAnsi" w:cstheme="minorHAnsi"/>
                                <w:sz w:val="28"/>
                                <w:szCs w:val="28"/>
                                <w:rtl/>
                                <w:lang w:bidi="ar-QA"/>
                              </w:rPr>
                            </w:pPr>
                            <w:r w:rsidRPr="00556F26">
                              <w:rPr>
                                <w:rFonts w:asciiTheme="minorHAnsi" w:hAnsiTheme="minorHAnsi" w:cstheme="minorHAnsi" w:hint="cs"/>
                                <w:sz w:val="28"/>
                                <w:szCs w:val="28"/>
                                <w:rtl/>
                                <w:lang w:bidi="ar-QA"/>
                              </w:rPr>
                              <w:t>إلى فارس حفيان، الذي كان لي معلما وقدوة</w:t>
                            </w:r>
                          </w:p>
                          <w:p w14:paraId="7FA16968" w14:textId="77777777" w:rsidR="00097454" w:rsidRPr="00556F26" w:rsidRDefault="00097454" w:rsidP="00097454">
                            <w:pPr>
                              <w:bidi/>
                              <w:jc w:val="center"/>
                              <w:rPr>
                                <w:rFonts w:asciiTheme="minorHAnsi" w:hAnsiTheme="minorHAnsi" w:cstheme="minorHAnsi"/>
                                <w:sz w:val="28"/>
                                <w:szCs w:val="28"/>
                                <w:rtl/>
                                <w:lang w:bidi="ar-QA"/>
                              </w:rPr>
                            </w:pPr>
                            <w:r w:rsidRPr="00556F26">
                              <w:rPr>
                                <w:rFonts w:asciiTheme="minorHAnsi" w:hAnsiTheme="minorHAnsi" w:cstheme="minorHAnsi" w:hint="cs"/>
                                <w:sz w:val="28"/>
                                <w:szCs w:val="28"/>
                                <w:rtl/>
                                <w:lang w:bidi="ar-QA"/>
                              </w:rPr>
                              <w:t>إلى كل من أمين فاتح، أمين عمر بن صابر، معتز بالله عبداللاوي، محمد مجوج، وشريكي في هذا العمل بديار حمدي، الذين كانوا لي بمثابة عائلتي الثانية</w:t>
                            </w:r>
                          </w:p>
                          <w:p w14:paraId="6E55AD1F" w14:textId="77777777" w:rsidR="00097454" w:rsidRPr="00556F26" w:rsidRDefault="00097454" w:rsidP="00097454">
                            <w:pPr>
                              <w:bidi/>
                              <w:jc w:val="center"/>
                              <w:rPr>
                                <w:rFonts w:asciiTheme="minorHAnsi" w:hAnsiTheme="minorHAnsi" w:cstheme="minorHAnsi"/>
                                <w:sz w:val="28"/>
                                <w:szCs w:val="28"/>
                                <w:rtl/>
                                <w:lang w:bidi="ar-QA"/>
                              </w:rPr>
                            </w:pPr>
                            <w:r w:rsidRPr="00556F26">
                              <w:rPr>
                                <w:rFonts w:asciiTheme="minorHAnsi" w:hAnsiTheme="minorHAnsi" w:cstheme="minorHAnsi" w:hint="cs"/>
                                <w:sz w:val="28"/>
                                <w:szCs w:val="28"/>
                                <w:rtl/>
                                <w:lang w:bidi="ar-QA"/>
                              </w:rPr>
                              <w:t>إلى بركة أشرف، عرشوش هيثم، مهدي أمالو، إيمان بعزيز، عمارة سعاد،</w:t>
                            </w:r>
                            <w:r>
                              <w:rPr>
                                <w:rFonts w:asciiTheme="minorHAnsi" w:hAnsiTheme="minorHAnsi" w:cstheme="minorHAnsi" w:hint="cs"/>
                                <w:sz w:val="28"/>
                                <w:szCs w:val="28"/>
                                <w:rtl/>
                                <w:lang w:bidi="ar-QA"/>
                              </w:rPr>
                              <w:t xml:space="preserve"> عبرون سمية</w:t>
                            </w:r>
                            <w:r w:rsidRPr="00556F26">
                              <w:rPr>
                                <w:rFonts w:asciiTheme="minorHAnsi" w:hAnsiTheme="minorHAnsi" w:cstheme="minorHAnsi" w:hint="cs"/>
                                <w:sz w:val="28"/>
                                <w:szCs w:val="28"/>
                                <w:rtl/>
                                <w:lang w:bidi="ar-QA"/>
                              </w:rPr>
                              <w:t xml:space="preserve"> وجميع زملائي في قسم التسويق الغذائي</w:t>
                            </w:r>
                          </w:p>
                          <w:p w14:paraId="67DF5F4B" w14:textId="77777777" w:rsidR="00097454" w:rsidRPr="00556F26" w:rsidRDefault="00097454" w:rsidP="00097454">
                            <w:pPr>
                              <w:bidi/>
                              <w:jc w:val="center"/>
                              <w:rPr>
                                <w:rFonts w:asciiTheme="minorHAnsi" w:hAnsiTheme="minorHAnsi" w:cstheme="minorHAnsi"/>
                                <w:sz w:val="28"/>
                                <w:szCs w:val="28"/>
                                <w:rtl/>
                                <w:lang w:bidi="ar-QA"/>
                              </w:rPr>
                            </w:pPr>
                            <w:r w:rsidRPr="00556F26">
                              <w:rPr>
                                <w:rFonts w:asciiTheme="minorHAnsi" w:hAnsiTheme="minorHAnsi" w:cstheme="minorHAnsi" w:hint="cs"/>
                                <w:sz w:val="28"/>
                                <w:szCs w:val="28"/>
                                <w:rtl/>
                                <w:lang w:bidi="ar-QA"/>
                              </w:rPr>
                              <w:t>إلى أسامة دغموس، أكرم حوادق، زكريا سالمة، أيمن بوروح، محمد بن ناجي، زايد بشير، رحمي معاذ وبن عياد ضياء الذين هم لي بمثابة إخوة</w:t>
                            </w:r>
                          </w:p>
                          <w:p w14:paraId="7F57A2C6" w14:textId="77777777" w:rsidR="00097454" w:rsidRDefault="00097454" w:rsidP="00097454">
                            <w:pPr>
                              <w:bidi/>
                              <w:jc w:val="center"/>
                              <w:rPr>
                                <w:rFonts w:asciiTheme="minorHAnsi" w:hAnsiTheme="minorHAnsi" w:cstheme="minorHAnsi"/>
                                <w:sz w:val="28"/>
                                <w:szCs w:val="28"/>
                                <w:lang w:val="en-GB" w:bidi="ar-QA"/>
                              </w:rPr>
                            </w:pPr>
                            <w:r w:rsidRPr="00556F26">
                              <w:rPr>
                                <w:rFonts w:asciiTheme="minorHAnsi" w:hAnsiTheme="minorHAnsi" w:cstheme="minorHAnsi" w:hint="cs"/>
                                <w:sz w:val="28"/>
                                <w:szCs w:val="28"/>
                                <w:rtl/>
                                <w:lang w:bidi="ar-QA"/>
                              </w:rPr>
                              <w:t>أهديكم هذا العم</w:t>
                            </w:r>
                            <w:r w:rsidRPr="00556F26">
                              <w:rPr>
                                <w:rFonts w:asciiTheme="minorHAnsi" w:hAnsiTheme="minorHAnsi" w:cstheme="minorHAnsi" w:hint="cs"/>
                                <w:sz w:val="28"/>
                                <w:szCs w:val="28"/>
                                <w:rtl/>
                                <w:lang w:val="en-GB" w:bidi="ar-QA"/>
                              </w:rPr>
                              <w:t>ل</w:t>
                            </w:r>
                          </w:p>
                          <w:p w14:paraId="600C80A9" w14:textId="77777777" w:rsidR="00097454" w:rsidRPr="00556F26" w:rsidRDefault="00097454" w:rsidP="00097454">
                            <w:pPr>
                              <w:bidi/>
                              <w:jc w:val="right"/>
                              <w:rPr>
                                <w:rFonts w:asciiTheme="minorHAnsi" w:hAnsiTheme="minorHAnsi" w:cstheme="minorHAnsi"/>
                                <w:sz w:val="28"/>
                                <w:szCs w:val="28"/>
                                <w:rtl/>
                                <w:lang w:val="en-GB" w:bidi="ar-QA"/>
                              </w:rPr>
                            </w:pPr>
                            <w:r>
                              <w:rPr>
                                <w:rFonts w:asciiTheme="minorHAnsi" w:hAnsiTheme="minorHAnsi" w:cstheme="minorHAnsi" w:hint="cs"/>
                                <w:sz w:val="28"/>
                                <w:szCs w:val="28"/>
                                <w:rtl/>
                                <w:lang w:val="en-GB" w:bidi="ar-QA"/>
                              </w:rPr>
                              <w:t>بوروح صالح عبد الرحمان</w:t>
                            </w:r>
                          </w:p>
                          <w:p w14:paraId="5AB0C19D" w14:textId="77777777" w:rsidR="00097454" w:rsidRPr="00556F26" w:rsidRDefault="00097454" w:rsidP="00097454">
                            <w:pPr>
                              <w:jc w:val="center"/>
                              <w:rPr>
                                <w:sz w:val="28"/>
                                <w:szCs w:val="28"/>
                              </w:rPr>
                            </w:pPr>
                            <w:r w:rsidRPr="00556F26">
                              <w:rPr>
                                <w:rFonts w:asciiTheme="minorHAnsi" w:hAnsiTheme="minorHAnsi" w:cstheme="minorHAnsi" w:hint="cs"/>
                                <w:sz w:val="28"/>
                                <w:szCs w:val="28"/>
                                <w:rtl/>
                                <w:lang w:val="en-GB" w:bidi="ar-QA"/>
                              </w:rPr>
                              <w:t>_______________________________</w:t>
                            </w:r>
                          </w:p>
                          <w:p w14:paraId="4A00854B" w14:textId="77777777" w:rsidR="00097454" w:rsidRPr="00556F26" w:rsidRDefault="00097454" w:rsidP="00097454">
                            <w:pPr>
                              <w:bidi/>
                              <w:jc w:val="center"/>
                              <w:rPr>
                                <w:rFonts w:asciiTheme="minorHAnsi" w:hAnsiTheme="minorHAnsi" w:cstheme="minorHAnsi"/>
                                <w:sz w:val="28"/>
                                <w:szCs w:val="28"/>
                                <w:rtl/>
                                <w:lang w:val="en-GB" w:bidi="ar-QA"/>
                              </w:rPr>
                            </w:pPr>
                            <w:r w:rsidRPr="00556F26">
                              <w:rPr>
                                <w:rFonts w:asciiTheme="minorHAnsi" w:hAnsiTheme="minorHAnsi" w:cstheme="minorHAnsi" w:hint="cs"/>
                                <w:sz w:val="28"/>
                                <w:szCs w:val="28"/>
                                <w:rtl/>
                                <w:lang w:val="en-GB" w:bidi="ar-QA"/>
                              </w:rPr>
                              <w:t>إلى سندي وقدوتي، أبي</w:t>
                            </w:r>
                          </w:p>
                          <w:p w14:paraId="11065F3F" w14:textId="77777777" w:rsidR="00097454" w:rsidRPr="00556F26" w:rsidRDefault="00097454" w:rsidP="00097454">
                            <w:pPr>
                              <w:bidi/>
                              <w:jc w:val="center"/>
                              <w:rPr>
                                <w:rFonts w:asciiTheme="minorHAnsi" w:hAnsiTheme="minorHAnsi" w:cstheme="minorHAnsi"/>
                                <w:sz w:val="28"/>
                                <w:szCs w:val="28"/>
                                <w:rtl/>
                                <w:lang w:val="en-GB" w:bidi="ar-QA"/>
                              </w:rPr>
                            </w:pPr>
                            <w:r w:rsidRPr="00556F26">
                              <w:rPr>
                                <w:rFonts w:asciiTheme="minorHAnsi" w:hAnsiTheme="minorHAnsi" w:cstheme="minorHAnsi" w:hint="cs"/>
                                <w:sz w:val="28"/>
                                <w:szCs w:val="28"/>
                                <w:rtl/>
                                <w:lang w:val="en-GB" w:bidi="ar-QA"/>
                              </w:rPr>
                              <w:t>إلى التي هي في الحياة حياة، أمي</w:t>
                            </w:r>
                          </w:p>
                          <w:p w14:paraId="3C80B4ED" w14:textId="77777777" w:rsidR="00097454" w:rsidRPr="00556F26" w:rsidRDefault="00097454" w:rsidP="00097454">
                            <w:pPr>
                              <w:bidi/>
                              <w:jc w:val="center"/>
                              <w:rPr>
                                <w:rFonts w:asciiTheme="minorHAnsi" w:hAnsiTheme="minorHAnsi" w:cstheme="minorHAnsi"/>
                                <w:sz w:val="28"/>
                                <w:szCs w:val="28"/>
                                <w:rtl/>
                                <w:lang w:val="en-GB" w:bidi="ar-QA"/>
                              </w:rPr>
                            </w:pPr>
                            <w:r w:rsidRPr="00556F26">
                              <w:rPr>
                                <w:rFonts w:asciiTheme="minorHAnsi" w:hAnsiTheme="minorHAnsi" w:cstheme="minorHAnsi" w:hint="cs"/>
                                <w:sz w:val="28"/>
                                <w:szCs w:val="28"/>
                                <w:rtl/>
                                <w:lang w:val="en-GB" w:bidi="ar-QA"/>
                              </w:rPr>
                              <w:t>إلى أخي وأخواتي</w:t>
                            </w:r>
                          </w:p>
                          <w:p w14:paraId="30A9B50D" w14:textId="77777777" w:rsidR="00097454" w:rsidRPr="00556F26" w:rsidRDefault="00097454" w:rsidP="00097454">
                            <w:pPr>
                              <w:bidi/>
                              <w:jc w:val="center"/>
                              <w:rPr>
                                <w:rFonts w:asciiTheme="minorHAnsi" w:hAnsiTheme="minorHAnsi" w:cstheme="minorHAnsi"/>
                                <w:sz w:val="28"/>
                                <w:szCs w:val="28"/>
                                <w:rtl/>
                                <w:lang w:bidi="ar-QA"/>
                              </w:rPr>
                            </w:pPr>
                            <w:r w:rsidRPr="00556F26">
                              <w:rPr>
                                <w:rFonts w:asciiTheme="minorHAnsi" w:hAnsiTheme="minorHAnsi" w:cstheme="minorHAnsi" w:hint="cs"/>
                                <w:sz w:val="28"/>
                                <w:szCs w:val="28"/>
                                <w:rtl/>
                                <w:lang w:bidi="ar-QA"/>
                              </w:rPr>
                              <w:t>إلى كل من أمين فاتح، أمين عمر بن صابر، معتز بالله عبداللاوي، محمد مجوج، وبوروح صالح رفقائي وإخوتي الذين قضيت معهم أجمل أيامي</w:t>
                            </w:r>
                          </w:p>
                          <w:p w14:paraId="79937C1A" w14:textId="77777777" w:rsidR="00097454" w:rsidRPr="00556F26" w:rsidRDefault="00097454" w:rsidP="00097454">
                            <w:pPr>
                              <w:bidi/>
                              <w:jc w:val="center"/>
                              <w:rPr>
                                <w:rFonts w:asciiTheme="minorHAnsi" w:hAnsiTheme="minorHAnsi" w:cstheme="minorHAnsi"/>
                                <w:sz w:val="28"/>
                                <w:szCs w:val="28"/>
                                <w:rtl/>
                                <w:lang w:bidi="ar-QA"/>
                              </w:rPr>
                            </w:pPr>
                            <w:r w:rsidRPr="00556F26">
                              <w:rPr>
                                <w:rFonts w:asciiTheme="minorHAnsi" w:hAnsiTheme="minorHAnsi" w:cstheme="minorHAnsi" w:hint="cs"/>
                                <w:sz w:val="28"/>
                                <w:szCs w:val="28"/>
                                <w:rtl/>
                                <w:lang w:bidi="ar-QA"/>
                              </w:rPr>
                              <w:t xml:space="preserve">إلى أحمد بوعلاق، عزاق هيثم، بوخضرة فؤاد، بوقرين سامي، رحمي معاذ، مزلاي أيوب، دعاس منصف، بن عياد ضياء، </w:t>
                            </w:r>
                            <w:r>
                              <w:rPr>
                                <w:rFonts w:asciiTheme="minorHAnsi" w:hAnsiTheme="minorHAnsi" w:cstheme="minorHAnsi" w:hint="cs"/>
                                <w:sz w:val="28"/>
                                <w:szCs w:val="28"/>
                                <w:rtl/>
                                <w:lang w:bidi="ar-QA"/>
                              </w:rPr>
                              <w:t>وبركة أشرف</w:t>
                            </w:r>
                            <w:r w:rsidRPr="00556F26">
                              <w:rPr>
                                <w:rFonts w:asciiTheme="minorHAnsi" w:hAnsiTheme="minorHAnsi" w:cstheme="minorHAnsi" w:hint="cs"/>
                                <w:sz w:val="28"/>
                                <w:szCs w:val="28"/>
                                <w:rtl/>
                                <w:lang w:bidi="ar-QA"/>
                              </w:rPr>
                              <w:t>، أفضل أصحابي</w:t>
                            </w:r>
                          </w:p>
                          <w:p w14:paraId="2A0CDD1E" w14:textId="77777777" w:rsidR="00097454" w:rsidRDefault="00097454" w:rsidP="00097454">
                            <w:pPr>
                              <w:bidi/>
                              <w:jc w:val="center"/>
                              <w:rPr>
                                <w:rFonts w:asciiTheme="minorHAnsi" w:hAnsiTheme="minorHAnsi" w:cstheme="minorHAnsi"/>
                                <w:sz w:val="28"/>
                                <w:szCs w:val="28"/>
                                <w:rtl/>
                                <w:lang w:bidi="ar-QA"/>
                              </w:rPr>
                            </w:pPr>
                            <w:r w:rsidRPr="00556F26">
                              <w:rPr>
                                <w:rFonts w:asciiTheme="minorHAnsi" w:hAnsiTheme="minorHAnsi" w:cstheme="minorHAnsi" w:hint="cs"/>
                                <w:sz w:val="28"/>
                                <w:szCs w:val="28"/>
                                <w:rtl/>
                                <w:lang w:bidi="ar-QA"/>
                              </w:rPr>
                              <w:t>أهديكم هذا العمل</w:t>
                            </w:r>
                          </w:p>
                          <w:p w14:paraId="4A8BA27D" w14:textId="77777777" w:rsidR="00097454" w:rsidRPr="00556F26" w:rsidRDefault="00097454" w:rsidP="00097454">
                            <w:pPr>
                              <w:bidi/>
                              <w:jc w:val="right"/>
                              <w:rPr>
                                <w:rFonts w:asciiTheme="minorHAnsi" w:hAnsiTheme="minorHAnsi" w:cstheme="minorHAnsi"/>
                                <w:sz w:val="28"/>
                                <w:szCs w:val="28"/>
                                <w:lang w:bidi="ar-QA"/>
                              </w:rPr>
                            </w:pPr>
                            <w:r>
                              <w:rPr>
                                <w:rFonts w:asciiTheme="minorHAnsi" w:hAnsiTheme="minorHAnsi" w:cstheme="minorHAnsi" w:hint="cs"/>
                                <w:sz w:val="28"/>
                                <w:szCs w:val="28"/>
                                <w:rtl/>
                                <w:lang w:bidi="ar-QA"/>
                              </w:rPr>
                              <w:t>بديار حمدي علي</w:t>
                            </w:r>
                          </w:p>
                          <w:p w14:paraId="69E56009" w14:textId="77777777" w:rsidR="00097454" w:rsidRPr="00556F26" w:rsidRDefault="00097454" w:rsidP="00097454">
                            <w:pPr>
                              <w:bidi/>
                              <w:rPr>
                                <w:rFonts w:asciiTheme="minorHAnsi" w:hAnsiTheme="minorHAnsi" w:cstheme="minorHAnsi"/>
                                <w:sz w:val="26"/>
                                <w:szCs w:val="26"/>
                                <w:rtl/>
                                <w:lang w:bidi="ar-QA"/>
                              </w:rPr>
                            </w:pPr>
                          </w:p>
                          <w:p w14:paraId="1FA2362D" w14:textId="77777777" w:rsidR="00097454" w:rsidRDefault="00097454" w:rsidP="00097454">
                            <w:pPr>
                              <w:bidi/>
                              <w:jc w:val="center"/>
                              <w:rPr>
                                <w:rFonts w:asciiTheme="minorHAnsi" w:hAnsiTheme="minorHAnsi" w:cstheme="minorHAnsi"/>
                                <w:sz w:val="26"/>
                                <w:szCs w:val="26"/>
                                <w:rtl/>
                                <w:lang w:bidi="ar-QA"/>
                              </w:rPr>
                            </w:pPr>
                            <w:r>
                              <w:rPr>
                                <w:rFonts w:asciiTheme="minorHAnsi" w:hAnsiTheme="minorHAnsi" w:cstheme="minorHAnsi" w:hint="cs"/>
                                <w:sz w:val="26"/>
                                <w:szCs w:val="26"/>
                                <w:rtl/>
                                <w:lang w:bidi="ar-QA"/>
                              </w:rPr>
                              <w:t xml:space="preserve"> </w:t>
                            </w:r>
                          </w:p>
                          <w:p w14:paraId="2D052E52" w14:textId="77777777" w:rsidR="00097454" w:rsidRPr="00477140" w:rsidRDefault="00097454" w:rsidP="00097454">
                            <w:pPr>
                              <w:jc w:val="center"/>
                              <w:rPr>
                                <w:rFonts w:asciiTheme="minorHAnsi" w:hAnsiTheme="minorHAnsi" w:cstheme="minorHAnsi"/>
                                <w:sz w:val="26"/>
                                <w:szCs w:val="26"/>
                                <w:rtl/>
                                <w:lang w:bidi="ar-QA"/>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2ADC1A0B" id="_x0000_s1031" type="#_x0000_t202" style="position:absolute;margin-left:0;margin-top:5.8pt;width:373pt;height:659.55pt;z-index:251728896;visibility:visible;mso-wrap-style:square;mso-width-percent:0;mso-height-percent:0;mso-wrap-distance-left:9pt;mso-wrap-distance-top:3.6pt;mso-wrap-distance-right:9pt;mso-wrap-distance-bottom:3.6pt;mso-position-horizontal:center;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" stroked="f">
                <v:textbox>
                  <w:txbxContent>
                    <w:p w14:paraId="2957B2D6" w14:textId="77777777" w:rsidR="00097454" w:rsidRPr="00556F26" w:rsidRDefault="00097454" w:rsidP="00097454">
                      <w:pPr>
                        <w:jc w:val="center"/>
                        <w:outlineLvl w:val="0"/>
                        <w:rPr>
                          <w:rFonts w:ascii="Traditional Arabic" w:hAnsi="Traditional Arabic" w:cs="Traditional Arabic"/>
                          <w:b/>
                          <w:bCs/>
                          <w:sz w:val="96"/>
                          <w:szCs w:val="96"/>
                          <w:rtl/>
                        </w:rPr>
                      </w:pPr>
                      <w:bookmarkStart w:id="7" w:name="_Toc198249577"/>
                      <w:bookmarkStart w:id="8" w:name="_Toc198386155"/>
                      <w:r w:rsidRPr="00556F26">
                        <w:rPr>
                          <w:rFonts w:ascii="Traditional Arabic" w:hAnsi="Traditional Arabic" w:cs="Traditional Arabic"/>
                          <w:b/>
                          <w:bCs/>
                          <w:sz w:val="96"/>
                          <w:szCs w:val="96"/>
                          <w:rtl/>
                        </w:rPr>
                        <w:t>الإهداء</w:t>
                      </w:r>
                      <w:bookmarkEnd w:id="7"/>
                      <w:bookmarkEnd w:id="8"/>
                    </w:p>
                    <w:p w14:paraId="24748D6B" w14:textId="77777777" w:rsidR="00097454" w:rsidRPr="00556F26" w:rsidRDefault="00097454" w:rsidP="00097454">
                      <w:pPr>
                        <w:bidi/>
                        <w:jc w:val="center"/>
                        <w:rPr>
                          <w:rFonts w:asciiTheme="minorHAnsi" w:hAnsiTheme="minorHAnsi" w:cstheme="minorHAnsi"/>
                          <w:sz w:val="28"/>
                          <w:szCs w:val="28"/>
                          <w:rtl/>
                          <w:lang w:bidi="ar-QA"/>
                        </w:rPr>
                      </w:pPr>
                      <w:r w:rsidRPr="00556F26">
                        <w:rPr>
                          <w:rFonts w:asciiTheme="minorHAnsi" w:hAnsiTheme="minorHAnsi" w:cstheme="minorHAnsi" w:hint="cs"/>
                          <w:sz w:val="28"/>
                          <w:szCs w:val="28"/>
                          <w:rtl/>
                          <w:lang w:bidi="ar-QA"/>
                        </w:rPr>
                        <w:t xml:space="preserve">إلى أبي ملجئ الأمان وأمي نور الحياة </w:t>
                      </w:r>
                    </w:p>
                    <w:p w14:paraId="2661F4E6" w14:textId="77777777" w:rsidR="00097454" w:rsidRPr="00556F26" w:rsidRDefault="00097454" w:rsidP="00097454">
                      <w:pPr>
                        <w:bidi/>
                        <w:jc w:val="center"/>
                        <w:rPr>
                          <w:rFonts w:asciiTheme="minorHAnsi" w:hAnsiTheme="minorHAnsi" w:cstheme="minorHAnsi"/>
                          <w:sz w:val="28"/>
                          <w:szCs w:val="28"/>
                          <w:rtl/>
                          <w:lang w:bidi="ar-QA"/>
                        </w:rPr>
                      </w:pPr>
                      <w:r w:rsidRPr="00556F26">
                        <w:rPr>
                          <w:rFonts w:asciiTheme="minorHAnsi" w:hAnsiTheme="minorHAnsi" w:cstheme="minorHAnsi" w:hint="cs"/>
                          <w:sz w:val="28"/>
                          <w:szCs w:val="28"/>
                          <w:rtl/>
                          <w:lang w:bidi="ar-QA"/>
                        </w:rPr>
                        <w:t>إلى إخوتي وأخواتي</w:t>
                      </w:r>
                    </w:p>
                    <w:p w14:paraId="16FCE9C8" w14:textId="77777777" w:rsidR="00097454" w:rsidRPr="00556F26" w:rsidRDefault="00097454" w:rsidP="00097454">
                      <w:pPr>
                        <w:bidi/>
                        <w:jc w:val="center"/>
                        <w:rPr>
                          <w:rFonts w:asciiTheme="minorHAnsi" w:hAnsiTheme="minorHAnsi" w:cstheme="minorHAnsi"/>
                          <w:sz w:val="28"/>
                          <w:szCs w:val="28"/>
                          <w:rtl/>
                          <w:lang w:bidi="ar-QA"/>
                        </w:rPr>
                      </w:pPr>
                      <w:r w:rsidRPr="00556F26">
                        <w:rPr>
                          <w:rFonts w:asciiTheme="minorHAnsi" w:hAnsiTheme="minorHAnsi" w:cstheme="minorHAnsi" w:hint="cs"/>
                          <w:sz w:val="28"/>
                          <w:szCs w:val="28"/>
                          <w:rtl/>
                          <w:lang w:bidi="ar-QA"/>
                        </w:rPr>
                        <w:t>إلى فارس حفيان، الذي كان لي معلما وقدوة</w:t>
                      </w:r>
                    </w:p>
                    <w:p w14:paraId="7FA16968" w14:textId="77777777" w:rsidR="00097454" w:rsidRPr="00556F26" w:rsidRDefault="00097454" w:rsidP="00097454">
                      <w:pPr>
                        <w:bidi/>
                        <w:jc w:val="center"/>
                        <w:rPr>
                          <w:rFonts w:asciiTheme="minorHAnsi" w:hAnsiTheme="minorHAnsi" w:cstheme="minorHAnsi"/>
                          <w:sz w:val="28"/>
                          <w:szCs w:val="28"/>
                          <w:rtl/>
                          <w:lang w:bidi="ar-QA"/>
                        </w:rPr>
                      </w:pPr>
                      <w:r w:rsidRPr="00556F26">
                        <w:rPr>
                          <w:rFonts w:asciiTheme="minorHAnsi" w:hAnsiTheme="minorHAnsi" w:cstheme="minorHAnsi" w:hint="cs"/>
                          <w:sz w:val="28"/>
                          <w:szCs w:val="28"/>
                          <w:rtl/>
                          <w:lang w:bidi="ar-QA"/>
                        </w:rPr>
                        <w:t>إلى كل من أمين فاتح، أمين عمر بن صابر، معتز بالله عبداللاوي، محمد مجوج، وشريكي في هذا العمل بديار حمدي، الذين كانوا لي بمثابة عائلتي الثانية</w:t>
                      </w:r>
                    </w:p>
                    <w:p w14:paraId="6E55AD1F" w14:textId="77777777" w:rsidR="00097454" w:rsidRPr="00556F26" w:rsidRDefault="00097454" w:rsidP="00097454">
                      <w:pPr>
                        <w:bidi/>
                        <w:jc w:val="center"/>
                        <w:rPr>
                          <w:rFonts w:asciiTheme="minorHAnsi" w:hAnsiTheme="minorHAnsi" w:cstheme="minorHAnsi"/>
                          <w:sz w:val="28"/>
                          <w:szCs w:val="28"/>
                          <w:rtl/>
                          <w:lang w:bidi="ar-QA"/>
                        </w:rPr>
                      </w:pPr>
                      <w:r w:rsidRPr="00556F26">
                        <w:rPr>
                          <w:rFonts w:asciiTheme="minorHAnsi" w:hAnsiTheme="minorHAnsi" w:cstheme="minorHAnsi" w:hint="cs"/>
                          <w:sz w:val="28"/>
                          <w:szCs w:val="28"/>
                          <w:rtl/>
                          <w:lang w:bidi="ar-QA"/>
                        </w:rPr>
                        <w:t>إلى بركة أشرف، عرشوش هيثم، مهدي أمالو، إيمان بعزيز، عمارة سعاد،</w:t>
                      </w:r>
                      <w:r>
                        <w:rPr>
                          <w:rFonts w:asciiTheme="minorHAnsi" w:hAnsiTheme="minorHAnsi" w:cstheme="minorHAnsi" w:hint="cs"/>
                          <w:sz w:val="28"/>
                          <w:szCs w:val="28"/>
                          <w:rtl/>
                          <w:lang w:bidi="ar-QA"/>
                        </w:rPr>
                        <w:t xml:space="preserve"> عبرون سمية</w:t>
                      </w:r>
                      <w:r w:rsidRPr="00556F26">
                        <w:rPr>
                          <w:rFonts w:asciiTheme="minorHAnsi" w:hAnsiTheme="minorHAnsi" w:cstheme="minorHAnsi" w:hint="cs"/>
                          <w:sz w:val="28"/>
                          <w:szCs w:val="28"/>
                          <w:rtl/>
                          <w:lang w:bidi="ar-QA"/>
                        </w:rPr>
                        <w:t xml:space="preserve"> وجميع زملائي في قسم التسويق الغذائي</w:t>
                      </w:r>
                    </w:p>
                    <w:p w14:paraId="67DF5F4B" w14:textId="77777777" w:rsidR="00097454" w:rsidRPr="00556F26" w:rsidRDefault="00097454" w:rsidP="00097454">
                      <w:pPr>
                        <w:bidi/>
                        <w:jc w:val="center"/>
                        <w:rPr>
                          <w:rFonts w:asciiTheme="minorHAnsi" w:hAnsiTheme="minorHAnsi" w:cstheme="minorHAnsi"/>
                          <w:sz w:val="28"/>
                          <w:szCs w:val="28"/>
                          <w:rtl/>
                          <w:lang w:bidi="ar-QA"/>
                        </w:rPr>
                      </w:pPr>
                      <w:r w:rsidRPr="00556F26">
                        <w:rPr>
                          <w:rFonts w:asciiTheme="minorHAnsi" w:hAnsiTheme="minorHAnsi" w:cstheme="minorHAnsi" w:hint="cs"/>
                          <w:sz w:val="28"/>
                          <w:szCs w:val="28"/>
                          <w:rtl/>
                          <w:lang w:bidi="ar-QA"/>
                        </w:rPr>
                        <w:t>إلى أسامة دغموس، أكرم حوادق، زكريا سالمة، أيمن بوروح، محمد بن ناجي، زايد بشير، رحمي معاذ وبن عياد ضياء الذين هم لي بمثابة إخوة</w:t>
                      </w:r>
                    </w:p>
                    <w:p w14:paraId="7F57A2C6" w14:textId="77777777" w:rsidR="00097454" w:rsidRDefault="00097454" w:rsidP="00097454">
                      <w:pPr>
                        <w:bidi/>
                        <w:jc w:val="center"/>
                        <w:rPr>
                          <w:rFonts w:asciiTheme="minorHAnsi" w:hAnsiTheme="minorHAnsi" w:cstheme="minorHAnsi"/>
                          <w:sz w:val="28"/>
                          <w:szCs w:val="28"/>
                          <w:lang w:val="en-GB" w:bidi="ar-QA"/>
                        </w:rPr>
                      </w:pPr>
                      <w:r w:rsidRPr="00556F26">
                        <w:rPr>
                          <w:rFonts w:asciiTheme="minorHAnsi" w:hAnsiTheme="minorHAnsi" w:cstheme="minorHAnsi" w:hint="cs"/>
                          <w:sz w:val="28"/>
                          <w:szCs w:val="28"/>
                          <w:rtl/>
                          <w:lang w:bidi="ar-QA"/>
                        </w:rPr>
                        <w:t>أهديكم هذا العم</w:t>
                      </w:r>
                      <w:r w:rsidRPr="00556F26">
                        <w:rPr>
                          <w:rFonts w:asciiTheme="minorHAnsi" w:hAnsiTheme="minorHAnsi" w:cstheme="minorHAnsi" w:hint="cs"/>
                          <w:sz w:val="28"/>
                          <w:szCs w:val="28"/>
                          <w:rtl/>
                          <w:lang w:val="en-GB" w:bidi="ar-QA"/>
                        </w:rPr>
                        <w:t>ل</w:t>
                      </w:r>
                    </w:p>
                    <w:p w14:paraId="600C80A9" w14:textId="77777777" w:rsidR="00097454" w:rsidRPr="00556F26" w:rsidRDefault="00097454" w:rsidP="00097454">
                      <w:pPr>
                        <w:bidi/>
                        <w:jc w:val="right"/>
                        <w:rPr>
                          <w:rFonts w:asciiTheme="minorHAnsi" w:hAnsiTheme="minorHAnsi" w:cstheme="minorHAnsi"/>
                          <w:sz w:val="28"/>
                          <w:szCs w:val="28"/>
                          <w:rtl/>
                          <w:lang w:val="en-GB" w:bidi="ar-QA"/>
                        </w:rPr>
                      </w:pPr>
                      <w:r>
                        <w:rPr>
                          <w:rFonts w:asciiTheme="minorHAnsi" w:hAnsiTheme="minorHAnsi" w:cstheme="minorHAnsi" w:hint="cs"/>
                          <w:sz w:val="28"/>
                          <w:szCs w:val="28"/>
                          <w:rtl/>
                          <w:lang w:val="en-GB" w:bidi="ar-QA"/>
                        </w:rPr>
                        <w:t>بوروح صالح عبد الرحمان</w:t>
                      </w:r>
                    </w:p>
                    <w:p w14:paraId="5AB0C19D" w14:textId="77777777" w:rsidR="00097454" w:rsidRPr="00556F26" w:rsidRDefault="00097454" w:rsidP="00097454">
                      <w:pPr>
                        <w:jc w:val="center"/>
                        <w:rPr>
                          <w:sz w:val="28"/>
                          <w:szCs w:val="28"/>
                        </w:rPr>
                      </w:pPr>
                      <w:r w:rsidRPr="00556F26">
                        <w:rPr>
                          <w:rFonts w:asciiTheme="minorHAnsi" w:hAnsiTheme="minorHAnsi" w:cstheme="minorHAnsi" w:hint="cs"/>
                          <w:sz w:val="28"/>
                          <w:szCs w:val="28"/>
                          <w:rtl/>
                          <w:lang w:val="en-GB" w:bidi="ar-QA"/>
                        </w:rPr>
                        <w:t>_______________________________</w:t>
                      </w:r>
                    </w:p>
                    <w:p w14:paraId="4A00854B" w14:textId="77777777" w:rsidR="00097454" w:rsidRPr="00556F26" w:rsidRDefault="00097454" w:rsidP="00097454">
                      <w:pPr>
                        <w:bidi/>
                        <w:jc w:val="center"/>
                        <w:rPr>
                          <w:rFonts w:asciiTheme="minorHAnsi" w:hAnsiTheme="minorHAnsi" w:cstheme="minorHAnsi"/>
                          <w:sz w:val="28"/>
                          <w:szCs w:val="28"/>
                          <w:rtl/>
                          <w:lang w:val="en-GB" w:bidi="ar-QA"/>
                        </w:rPr>
                      </w:pPr>
                      <w:r w:rsidRPr="00556F26">
                        <w:rPr>
                          <w:rFonts w:asciiTheme="minorHAnsi" w:hAnsiTheme="minorHAnsi" w:cstheme="minorHAnsi" w:hint="cs"/>
                          <w:sz w:val="28"/>
                          <w:szCs w:val="28"/>
                          <w:rtl/>
                          <w:lang w:val="en-GB" w:bidi="ar-QA"/>
                        </w:rPr>
                        <w:t>إلى سندي وقدوتي، أبي</w:t>
                      </w:r>
                    </w:p>
                    <w:p w14:paraId="11065F3F" w14:textId="77777777" w:rsidR="00097454" w:rsidRPr="00556F26" w:rsidRDefault="00097454" w:rsidP="00097454">
                      <w:pPr>
                        <w:bidi/>
                        <w:jc w:val="center"/>
                        <w:rPr>
                          <w:rFonts w:asciiTheme="minorHAnsi" w:hAnsiTheme="minorHAnsi" w:cstheme="minorHAnsi"/>
                          <w:sz w:val="28"/>
                          <w:szCs w:val="28"/>
                          <w:rtl/>
                          <w:lang w:val="en-GB" w:bidi="ar-QA"/>
                        </w:rPr>
                      </w:pPr>
                      <w:r w:rsidRPr="00556F26">
                        <w:rPr>
                          <w:rFonts w:asciiTheme="minorHAnsi" w:hAnsiTheme="minorHAnsi" w:cstheme="minorHAnsi" w:hint="cs"/>
                          <w:sz w:val="28"/>
                          <w:szCs w:val="28"/>
                          <w:rtl/>
                          <w:lang w:val="en-GB" w:bidi="ar-QA"/>
                        </w:rPr>
                        <w:t>إلى التي هي في الحياة حياة، أمي</w:t>
                      </w:r>
                    </w:p>
                    <w:p w14:paraId="3C80B4ED" w14:textId="77777777" w:rsidR="00097454" w:rsidRPr="00556F26" w:rsidRDefault="00097454" w:rsidP="00097454">
                      <w:pPr>
                        <w:bidi/>
                        <w:jc w:val="center"/>
                        <w:rPr>
                          <w:rFonts w:asciiTheme="minorHAnsi" w:hAnsiTheme="minorHAnsi" w:cstheme="minorHAnsi"/>
                          <w:sz w:val="28"/>
                          <w:szCs w:val="28"/>
                          <w:rtl/>
                          <w:lang w:val="en-GB" w:bidi="ar-QA"/>
                        </w:rPr>
                      </w:pPr>
                      <w:r w:rsidRPr="00556F26">
                        <w:rPr>
                          <w:rFonts w:asciiTheme="minorHAnsi" w:hAnsiTheme="minorHAnsi" w:cstheme="minorHAnsi" w:hint="cs"/>
                          <w:sz w:val="28"/>
                          <w:szCs w:val="28"/>
                          <w:rtl/>
                          <w:lang w:val="en-GB" w:bidi="ar-QA"/>
                        </w:rPr>
                        <w:t>إلى أخي وأخواتي</w:t>
                      </w:r>
                    </w:p>
                    <w:p w14:paraId="30A9B50D" w14:textId="77777777" w:rsidR="00097454" w:rsidRPr="00556F26" w:rsidRDefault="00097454" w:rsidP="00097454">
                      <w:pPr>
                        <w:bidi/>
                        <w:jc w:val="center"/>
                        <w:rPr>
                          <w:rFonts w:asciiTheme="minorHAnsi" w:hAnsiTheme="minorHAnsi" w:cstheme="minorHAnsi"/>
                          <w:sz w:val="28"/>
                          <w:szCs w:val="28"/>
                          <w:rtl/>
                          <w:lang w:bidi="ar-QA"/>
                        </w:rPr>
                      </w:pPr>
                      <w:r w:rsidRPr="00556F26">
                        <w:rPr>
                          <w:rFonts w:asciiTheme="minorHAnsi" w:hAnsiTheme="minorHAnsi" w:cstheme="minorHAnsi" w:hint="cs"/>
                          <w:sz w:val="28"/>
                          <w:szCs w:val="28"/>
                          <w:rtl/>
                          <w:lang w:bidi="ar-QA"/>
                        </w:rPr>
                        <w:t>إلى كل من أمين فاتح، أمين عمر بن صابر، معتز بالله عبداللاوي، محمد مجوج، وبوروح صالح رفقائي وإخوتي الذين قضيت معهم أجمل أيامي</w:t>
                      </w:r>
                    </w:p>
                    <w:p w14:paraId="79937C1A" w14:textId="77777777" w:rsidR="00097454" w:rsidRPr="00556F26" w:rsidRDefault="00097454" w:rsidP="00097454">
                      <w:pPr>
                        <w:bidi/>
                        <w:jc w:val="center"/>
                        <w:rPr>
                          <w:rFonts w:asciiTheme="minorHAnsi" w:hAnsiTheme="minorHAnsi" w:cstheme="minorHAnsi"/>
                          <w:sz w:val="28"/>
                          <w:szCs w:val="28"/>
                          <w:rtl/>
                          <w:lang w:bidi="ar-QA"/>
                        </w:rPr>
                      </w:pPr>
                      <w:r w:rsidRPr="00556F26">
                        <w:rPr>
                          <w:rFonts w:asciiTheme="minorHAnsi" w:hAnsiTheme="minorHAnsi" w:cstheme="minorHAnsi" w:hint="cs"/>
                          <w:sz w:val="28"/>
                          <w:szCs w:val="28"/>
                          <w:rtl/>
                          <w:lang w:bidi="ar-QA"/>
                        </w:rPr>
                        <w:t xml:space="preserve">إلى أحمد بوعلاق، عزاق هيثم، بوخضرة فؤاد، بوقرين سامي، رحمي معاذ، مزلاي أيوب، دعاس منصف، بن عياد ضياء، </w:t>
                      </w:r>
                      <w:r>
                        <w:rPr>
                          <w:rFonts w:asciiTheme="minorHAnsi" w:hAnsiTheme="minorHAnsi" w:cstheme="minorHAnsi" w:hint="cs"/>
                          <w:sz w:val="28"/>
                          <w:szCs w:val="28"/>
                          <w:rtl/>
                          <w:lang w:bidi="ar-QA"/>
                        </w:rPr>
                        <w:t>وبركة أشرف</w:t>
                      </w:r>
                      <w:r w:rsidRPr="00556F26">
                        <w:rPr>
                          <w:rFonts w:asciiTheme="minorHAnsi" w:hAnsiTheme="minorHAnsi" w:cstheme="minorHAnsi" w:hint="cs"/>
                          <w:sz w:val="28"/>
                          <w:szCs w:val="28"/>
                          <w:rtl/>
                          <w:lang w:bidi="ar-QA"/>
                        </w:rPr>
                        <w:t>، أفضل أصحابي</w:t>
                      </w:r>
                    </w:p>
                    <w:p w14:paraId="2A0CDD1E" w14:textId="77777777" w:rsidR="00097454" w:rsidRDefault="00097454" w:rsidP="00097454">
                      <w:pPr>
                        <w:bidi/>
                        <w:jc w:val="center"/>
                        <w:rPr>
                          <w:rFonts w:asciiTheme="minorHAnsi" w:hAnsiTheme="minorHAnsi" w:cstheme="minorHAnsi"/>
                          <w:sz w:val="28"/>
                          <w:szCs w:val="28"/>
                          <w:rtl/>
                          <w:lang w:bidi="ar-QA"/>
                        </w:rPr>
                      </w:pPr>
                      <w:r w:rsidRPr="00556F26">
                        <w:rPr>
                          <w:rFonts w:asciiTheme="minorHAnsi" w:hAnsiTheme="minorHAnsi" w:cstheme="minorHAnsi" w:hint="cs"/>
                          <w:sz w:val="28"/>
                          <w:szCs w:val="28"/>
                          <w:rtl/>
                          <w:lang w:bidi="ar-QA"/>
                        </w:rPr>
                        <w:t>أهديكم هذا العمل</w:t>
                      </w:r>
                    </w:p>
                    <w:p w14:paraId="4A8BA27D" w14:textId="77777777" w:rsidR="00097454" w:rsidRPr="00556F26" w:rsidRDefault="00097454" w:rsidP="00097454">
                      <w:pPr>
                        <w:bidi/>
                        <w:jc w:val="right"/>
                        <w:rPr>
                          <w:rFonts w:asciiTheme="minorHAnsi" w:hAnsiTheme="minorHAnsi" w:cstheme="minorHAnsi"/>
                          <w:sz w:val="28"/>
                          <w:szCs w:val="28"/>
                          <w:lang w:bidi="ar-QA"/>
                        </w:rPr>
                      </w:pPr>
                      <w:r>
                        <w:rPr>
                          <w:rFonts w:asciiTheme="minorHAnsi" w:hAnsiTheme="minorHAnsi" w:cstheme="minorHAnsi" w:hint="cs"/>
                          <w:sz w:val="28"/>
                          <w:szCs w:val="28"/>
                          <w:rtl/>
                          <w:lang w:bidi="ar-QA"/>
                        </w:rPr>
                        <w:t>بديار حمدي علي</w:t>
                      </w:r>
                    </w:p>
                    <w:p w14:paraId="69E56009" w14:textId="77777777" w:rsidR="00097454" w:rsidRPr="00556F26" w:rsidRDefault="00097454" w:rsidP="00097454">
                      <w:pPr>
                        <w:bidi/>
                        <w:rPr>
                          <w:rFonts w:asciiTheme="minorHAnsi" w:hAnsiTheme="minorHAnsi" w:cstheme="minorHAnsi"/>
                          <w:sz w:val="26"/>
                          <w:szCs w:val="26"/>
                          <w:rtl/>
                          <w:lang w:bidi="ar-QA"/>
                        </w:rPr>
                      </w:pPr>
                    </w:p>
                    <w:p w14:paraId="1FA2362D" w14:textId="77777777" w:rsidR="00097454" w:rsidRDefault="00097454" w:rsidP="00097454">
                      <w:pPr>
                        <w:bidi/>
                        <w:jc w:val="center"/>
                        <w:rPr>
                          <w:rFonts w:asciiTheme="minorHAnsi" w:hAnsiTheme="minorHAnsi" w:cstheme="minorHAnsi"/>
                          <w:sz w:val="26"/>
                          <w:szCs w:val="26"/>
                          <w:rtl/>
                          <w:lang w:bidi="ar-QA"/>
                        </w:rPr>
                      </w:pPr>
                      <w:r>
                        <w:rPr>
                          <w:rFonts w:asciiTheme="minorHAnsi" w:hAnsiTheme="minorHAnsi" w:cstheme="minorHAnsi" w:hint="cs"/>
                          <w:sz w:val="26"/>
                          <w:szCs w:val="26"/>
                          <w:rtl/>
                          <w:lang w:bidi="ar-QA"/>
                        </w:rPr>
                        <w:t xml:space="preserve"> </w:t>
                      </w:r>
                    </w:p>
                    <w:p w14:paraId="2D052E52" w14:textId="77777777" w:rsidR="00097454" w:rsidRPr="00477140" w:rsidRDefault="00097454" w:rsidP="00097454">
                      <w:pPr>
                        <w:jc w:val="center"/>
                        <w:rPr>
                          <w:rFonts w:asciiTheme="minorHAnsi" w:hAnsiTheme="minorHAnsi" w:cstheme="minorHAnsi"/>
                          <w:sz w:val="26"/>
                          <w:szCs w:val="26"/>
                          <w:rtl/>
                          <w:lang w:bidi="ar-QA"/>
                        </w:rPr>
                      </w:pPr>
                    </w:p>
                  </w:txbxContent>
                </v:textbox>
                <w10:wrap type="square" anchorx="margin"/>
              </v:shape>
            </w:pict>
          </mc:Fallback>
        </mc:AlternateContent>
      </w:r>
      <w:r w:rsidR="00097454">
        <w:rPr>
          <w:rFonts w:ascii="Simplified Arabic" w:hAnsi="Simplified Arabic" w:cs="Simplified Arabic"/>
          <w:b/>
          <w:bCs/>
          <w:sz w:val="26"/>
          <w:szCs w:val="26"/>
          <w:rtl/>
        </w:rPr>
        <w:br w:type="page"/>
      </w:r>
    </w:p>
    <w:p w14:paraId="15EC5C51" w14:textId="3E737029" w:rsidR="00097454" w:rsidRDefault="00D0701D">
      <w:pPr>
        <w:suppressAutoHyphens w:val="0"/>
        <w:autoSpaceDN/>
        <w:spacing w:line="278" w:lineRule="auto"/>
        <w:rPr>
          <w:rFonts w:ascii="Simplified Arabic" w:hAnsi="Simplified Arabic" w:cs="Simplified Arabic"/>
          <w:b/>
          <w:bCs/>
          <w:sz w:val="26"/>
          <w:szCs w:val="26"/>
          <w:rtl/>
        </w:rPr>
      </w:pPr>
      <w:r>
        <w:rPr>
          <w:rFonts w:ascii="Simplified Arabic" w:hAnsi="Simplified Arabic" w:cs="Simplified Arabic"/>
          <w:b/>
          <w:bCs/>
          <w:noProof/>
          <w:sz w:val="26"/>
          <w:szCs w:val="26"/>
          <w:rtl/>
          <w:lang w:val="ar-SA"/>
          <w14:ligatures w14:val="standardContextual"/>
        </w:rPr>
        <w:lastRenderedPageBreak/>
        <mc:AlternateContent>
          <mc:Choice Requires="wps">
            <w:drawing>
              <wp:anchor distT="0" distB="0" distL="114300" distR="114300" simplePos="0" relativeHeight="251729920" behindDoc="0" locked="0" layoutInCell="1" allowOverlap="1" wp14:anchorId="6DA2AFEE" wp14:editId="37D4F6EE">
                <wp:simplePos x="0" y="0"/>
                <wp:positionH relativeFrom="column">
                  <wp:posOffset>-303530</wp:posOffset>
                </wp:positionH>
                <wp:positionV relativeFrom="paragraph">
                  <wp:posOffset>-775335</wp:posOffset>
                </wp:positionV>
                <wp:extent cx="6197600" cy="558800"/>
                <wp:effectExtent l="0" t="0" r="0" b="0"/>
                <wp:wrapNone/>
                <wp:docPr id="1254030758" name="Rectangle 25"/>
                <wp:cNvGraphicFramePr/>
                <a:graphic xmlns:a="http://schemas.openxmlformats.org/drawingml/2006/main">
                  <a:graphicData uri="http://schemas.microsoft.com/office/word/2010/wordprocessingShape">
                    <wps:wsp>
                      <wps:cNvSpPr/>
                      <wps:spPr>
                        <a:xfrm>
                          <a:off x="0" y="0"/>
                          <a:ext cx="6197600" cy="558800"/>
                        </a:xfrm>
                        <a:prstGeom prst="rect">
                          <a:avLst/>
                        </a:prstGeom>
                        <a:solidFill>
                          <a:schemeClr val="bg1"/>
                        </a:solidFill>
                        <a:ln>
                          <a:noFill/>
                        </a:ln>
                      </wps:spPr>
                      <wps:style>
                        <a:lnRef idx="2">
                          <a:schemeClr val="dk1"/>
                        </a:lnRef>
                        <a:fillRef idx="1">
                          <a:schemeClr val="lt1"/>
                        </a:fillRef>
                        <a:effectRef idx="0">
                          <a:schemeClr val="dk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579DD4E8" id="Rectangle 25" o:spid="_x0000_s1026" style="position:absolute;margin-left:-23.9pt;margin-top:-61.05pt;width:488pt;height:44pt;z-index:251729920;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" fillcolor="white [3212]" stroked="f" strokeweight="1pt"/>
            </w:pict>
          </mc:Fallback>
        </mc:AlternateContent>
      </w:r>
    </w:p>
    <w:p w14:paraId="7D0DC395" w14:textId="6A3532D7" w:rsidR="00BE34D3" w:rsidRDefault="00BE34D3" w:rsidP="00097454">
      <w:pPr>
        <w:bidi/>
        <w:outlineLvl w:val="0"/>
        <w:rPr>
          <w:rFonts w:ascii="Simplified Arabic" w:hAnsi="Simplified Arabic" w:cs="Simplified Arabic"/>
          <w:b/>
          <w:bCs/>
          <w:sz w:val="26"/>
          <w:szCs w:val="26"/>
          <w:rtl/>
        </w:rPr>
      </w:pPr>
      <w:bookmarkStart w:id="7" w:name="_Toc198386156"/>
      <w:r w:rsidRPr="00BE34D3">
        <w:rPr>
          <w:rFonts w:ascii="Simplified Arabic" w:hAnsi="Simplified Arabic" w:cs="Simplified Arabic"/>
          <w:b/>
          <w:bCs/>
          <w:sz w:val="26"/>
          <w:szCs w:val="26"/>
          <w:rtl/>
        </w:rPr>
        <w:t>ملخص الدراسة</w:t>
      </w:r>
      <w:bookmarkEnd w:id="0"/>
      <w:bookmarkEnd w:id="7"/>
    </w:p>
    <w:p w14:paraId="04D3E864" w14:textId="14152DBB" w:rsidR="00BE34D3" w:rsidRPr="00BE34D3" w:rsidRDefault="00BE34D3" w:rsidP="00097454">
      <w:pPr>
        <w:bidi/>
        <w:jc w:val="both"/>
        <w:rPr>
          <w:rFonts w:ascii="Simplified Arabic" w:hAnsi="Simplified Arabic" w:cs="Simplified Arabic"/>
          <w:sz w:val="26"/>
          <w:szCs w:val="26"/>
          <w:lang w:bidi="ar-QA"/>
        </w:rPr>
      </w:pPr>
      <w:r w:rsidRPr="00BE34D3">
        <w:rPr>
          <w:rFonts w:ascii="Simplified Arabic" w:hAnsi="Simplified Arabic" w:cs="Simplified Arabic"/>
          <w:sz w:val="26"/>
          <w:szCs w:val="26"/>
          <w:rtl/>
        </w:rPr>
        <w:t>تُستمد قيمة أي دراسة من مدى أهميتها، وتبرز أهمية هذه الدراسة في النقاط التالية</w:t>
      </w:r>
      <w:r w:rsidRPr="00BE34D3">
        <w:rPr>
          <w:rFonts w:ascii="Simplified Arabic" w:hAnsi="Simplified Arabic" w:cs="Simplified Arabic"/>
          <w:sz w:val="26"/>
          <w:szCs w:val="26"/>
          <w:lang w:bidi="ar-QA"/>
        </w:rPr>
        <w:t>:</w:t>
      </w:r>
    </w:p>
    <w:p w14:paraId="5086EEE3" w14:textId="77777777" w:rsidR="00BE34D3" w:rsidRPr="00BE34D3" w:rsidRDefault="00BE34D3">
      <w:pPr>
        <w:numPr>
          <w:ilvl w:val="0"/>
          <w:numId w:val="64"/>
        </w:numPr>
        <w:bidi/>
        <w:jc w:val="both"/>
        <w:rPr>
          <w:rFonts w:ascii="Simplified Arabic" w:hAnsi="Simplified Arabic" w:cs="Simplified Arabic"/>
          <w:sz w:val="26"/>
          <w:szCs w:val="26"/>
          <w:lang w:bidi="ar-QA"/>
        </w:rPr>
      </w:pPr>
      <w:r w:rsidRPr="00BE34D3">
        <w:rPr>
          <w:rFonts w:ascii="Simplified Arabic" w:hAnsi="Simplified Arabic" w:cs="Simplified Arabic"/>
          <w:sz w:val="26"/>
          <w:szCs w:val="26"/>
          <w:rtl/>
        </w:rPr>
        <w:t>يُعد تحليل أثر الأسعار الترويجية مدخلًا أساسيًا لفهم تفاعل المستهلكين مع العروض التسويقية، كما يسهم في كشف العوامل النفسية والاقتصادية التي تتحكم في سلوكهم الشرائي</w:t>
      </w:r>
      <w:r w:rsidRPr="00BE34D3">
        <w:rPr>
          <w:rFonts w:ascii="Simplified Arabic" w:hAnsi="Simplified Arabic" w:cs="Simplified Arabic"/>
          <w:sz w:val="26"/>
          <w:szCs w:val="26"/>
          <w:lang w:bidi="ar-QA"/>
        </w:rPr>
        <w:t>.</w:t>
      </w:r>
    </w:p>
    <w:p w14:paraId="63875AE5" w14:textId="77777777" w:rsidR="00BE34D3" w:rsidRPr="00BE34D3" w:rsidRDefault="00BE34D3">
      <w:pPr>
        <w:numPr>
          <w:ilvl w:val="0"/>
          <w:numId w:val="64"/>
        </w:numPr>
        <w:bidi/>
        <w:jc w:val="both"/>
        <w:rPr>
          <w:rFonts w:ascii="Simplified Arabic" w:hAnsi="Simplified Arabic" w:cs="Simplified Arabic"/>
          <w:sz w:val="26"/>
          <w:szCs w:val="26"/>
          <w:lang w:bidi="ar-QA"/>
        </w:rPr>
      </w:pPr>
      <w:r w:rsidRPr="00BE34D3">
        <w:rPr>
          <w:rFonts w:ascii="Simplified Arabic" w:hAnsi="Simplified Arabic" w:cs="Simplified Arabic"/>
          <w:sz w:val="26"/>
          <w:szCs w:val="26"/>
          <w:rtl/>
        </w:rPr>
        <w:t>توفر هذه الدراسة فرصة لرصد مختلف الأدوات التسويقية المعتمدة في تقديم الأسعار الترويجية، مثل الخصومات، العينات المجانية، والهدايا، مع بيان كيفية استغلال هذه الوسائل من طرف المسوّقين بهدف تحفيز قرارات الشراء لدى الفئة المستهدفة</w:t>
      </w:r>
      <w:r w:rsidRPr="00BE34D3">
        <w:rPr>
          <w:rFonts w:ascii="Simplified Arabic" w:hAnsi="Simplified Arabic" w:cs="Simplified Arabic"/>
          <w:sz w:val="26"/>
          <w:szCs w:val="26"/>
          <w:lang w:bidi="ar-QA"/>
        </w:rPr>
        <w:t>.</w:t>
      </w:r>
    </w:p>
    <w:p w14:paraId="5AB6FAA0" w14:textId="77777777" w:rsidR="00BE34D3" w:rsidRPr="00BE34D3" w:rsidRDefault="00BE34D3">
      <w:pPr>
        <w:numPr>
          <w:ilvl w:val="0"/>
          <w:numId w:val="64"/>
        </w:numPr>
        <w:bidi/>
        <w:jc w:val="both"/>
        <w:rPr>
          <w:rFonts w:ascii="Simplified Arabic" w:hAnsi="Simplified Arabic" w:cs="Simplified Arabic"/>
          <w:sz w:val="26"/>
          <w:szCs w:val="26"/>
          <w:lang w:bidi="ar-QA"/>
        </w:rPr>
      </w:pPr>
      <w:r w:rsidRPr="00BE34D3">
        <w:rPr>
          <w:rFonts w:ascii="Simplified Arabic" w:hAnsi="Simplified Arabic" w:cs="Simplified Arabic"/>
          <w:sz w:val="26"/>
          <w:szCs w:val="26"/>
          <w:rtl/>
        </w:rPr>
        <w:t>تهدف الدراسة إلى قياس مدى تأثير الاستراتيجيات الترويجية في دعم المبيعات ضمن سوق المنتجات الغذائية، مع التركيز على انعكاساتها على سلوك المستهلك، لا سيما في ظل التغيرات المرتبطة بالقوة الشرائية</w:t>
      </w:r>
      <w:r w:rsidRPr="00BE34D3">
        <w:rPr>
          <w:rFonts w:ascii="Simplified Arabic" w:hAnsi="Simplified Arabic" w:cs="Simplified Arabic"/>
          <w:sz w:val="26"/>
          <w:szCs w:val="26"/>
          <w:lang w:bidi="ar-QA"/>
        </w:rPr>
        <w:t>.</w:t>
      </w:r>
    </w:p>
    <w:p w14:paraId="38B9BA7F" w14:textId="77777777" w:rsidR="00BE34D3" w:rsidRPr="00BE34D3" w:rsidRDefault="00BE34D3" w:rsidP="00097454">
      <w:pPr>
        <w:bidi/>
        <w:jc w:val="both"/>
        <w:rPr>
          <w:rFonts w:ascii="Simplified Arabic" w:hAnsi="Simplified Arabic" w:cs="Simplified Arabic"/>
          <w:sz w:val="26"/>
          <w:szCs w:val="26"/>
          <w:lang w:bidi="ar-QA"/>
        </w:rPr>
      </w:pPr>
      <w:r w:rsidRPr="00BE34D3">
        <w:rPr>
          <w:rFonts w:ascii="Simplified Arabic" w:hAnsi="Simplified Arabic" w:cs="Simplified Arabic"/>
          <w:sz w:val="26"/>
          <w:szCs w:val="26"/>
          <w:rtl/>
        </w:rPr>
        <w:t>ولتحقيق أهداف الدراسة، تم تبنّي المنهج الوصفي التحليلي، من خلال استخدام أداتين رئيسيتين</w:t>
      </w:r>
      <w:r w:rsidRPr="00BE34D3">
        <w:rPr>
          <w:rFonts w:ascii="Simplified Arabic" w:hAnsi="Simplified Arabic" w:cs="Simplified Arabic"/>
          <w:sz w:val="26"/>
          <w:szCs w:val="26"/>
          <w:lang w:bidi="ar-QA"/>
        </w:rPr>
        <w:t>:</w:t>
      </w:r>
    </w:p>
    <w:p w14:paraId="483462F8" w14:textId="77777777" w:rsidR="00BE34D3" w:rsidRPr="00BE34D3" w:rsidRDefault="00BE34D3">
      <w:pPr>
        <w:numPr>
          <w:ilvl w:val="0"/>
          <w:numId w:val="65"/>
        </w:numPr>
        <w:bidi/>
        <w:jc w:val="both"/>
        <w:rPr>
          <w:rFonts w:ascii="Simplified Arabic" w:hAnsi="Simplified Arabic" w:cs="Simplified Arabic"/>
          <w:sz w:val="26"/>
          <w:szCs w:val="26"/>
          <w:lang w:bidi="ar-QA"/>
        </w:rPr>
      </w:pPr>
      <w:r w:rsidRPr="00BE34D3">
        <w:rPr>
          <w:rFonts w:ascii="Simplified Arabic" w:hAnsi="Simplified Arabic" w:cs="Simplified Arabic"/>
          <w:sz w:val="26"/>
          <w:szCs w:val="26"/>
          <w:rtl/>
        </w:rPr>
        <w:t>استبيان وُجّه إلى عينة من المستهلكين (118 فردًا) بغرض استكشاف أثر الأسعار الترويجية على سلوكهم الشرائي</w:t>
      </w:r>
      <w:r w:rsidRPr="00BE34D3">
        <w:rPr>
          <w:rFonts w:ascii="Simplified Arabic" w:hAnsi="Simplified Arabic" w:cs="Simplified Arabic"/>
          <w:sz w:val="26"/>
          <w:szCs w:val="26"/>
          <w:lang w:bidi="ar-QA"/>
        </w:rPr>
        <w:t>.</w:t>
      </w:r>
    </w:p>
    <w:p w14:paraId="1CC58CDA" w14:textId="77777777" w:rsidR="00BE34D3" w:rsidRPr="00BE34D3" w:rsidRDefault="00BE34D3">
      <w:pPr>
        <w:numPr>
          <w:ilvl w:val="0"/>
          <w:numId w:val="65"/>
        </w:numPr>
        <w:bidi/>
        <w:jc w:val="both"/>
        <w:rPr>
          <w:rFonts w:ascii="Simplified Arabic" w:hAnsi="Simplified Arabic" w:cs="Simplified Arabic"/>
          <w:sz w:val="26"/>
          <w:szCs w:val="26"/>
          <w:lang w:bidi="ar-QA"/>
        </w:rPr>
      </w:pPr>
      <w:r w:rsidRPr="00BE34D3">
        <w:rPr>
          <w:rFonts w:ascii="Simplified Arabic" w:hAnsi="Simplified Arabic" w:cs="Simplified Arabic"/>
          <w:sz w:val="26"/>
          <w:szCs w:val="26"/>
          <w:rtl/>
        </w:rPr>
        <w:t>استبيان آخر استهدف عينة من أصحاب المتاجر والشركات الغذائية (41 متجرًا وشركة) لقياس تأثير هذه الأسعار على حجم مبيعاتهم</w:t>
      </w:r>
      <w:r w:rsidRPr="00BE34D3">
        <w:rPr>
          <w:rFonts w:ascii="Simplified Arabic" w:hAnsi="Simplified Arabic" w:cs="Simplified Arabic"/>
          <w:sz w:val="26"/>
          <w:szCs w:val="26"/>
          <w:lang w:bidi="ar-QA"/>
        </w:rPr>
        <w:t>.</w:t>
      </w:r>
    </w:p>
    <w:p w14:paraId="61B948FB" w14:textId="77777777" w:rsidR="00BE34D3" w:rsidRPr="00BE34D3" w:rsidRDefault="00BE34D3" w:rsidP="00097454">
      <w:pPr>
        <w:bidi/>
        <w:jc w:val="both"/>
        <w:rPr>
          <w:rFonts w:ascii="Simplified Arabic" w:hAnsi="Simplified Arabic" w:cs="Simplified Arabic"/>
          <w:sz w:val="26"/>
          <w:szCs w:val="26"/>
          <w:lang w:bidi="ar-QA"/>
        </w:rPr>
      </w:pPr>
      <w:r w:rsidRPr="00BE34D3">
        <w:rPr>
          <w:rFonts w:ascii="Simplified Arabic" w:hAnsi="Simplified Arabic" w:cs="Simplified Arabic"/>
          <w:sz w:val="26"/>
          <w:szCs w:val="26"/>
          <w:rtl/>
        </w:rPr>
        <w:t>وبعد معالجة وتحليل البيانات المستخلصة، توصلت الدراسة إلى مجموعة من النتائج، من أبرزها</w:t>
      </w:r>
      <w:r w:rsidRPr="00BE34D3">
        <w:rPr>
          <w:rFonts w:ascii="Simplified Arabic" w:hAnsi="Simplified Arabic" w:cs="Simplified Arabic"/>
          <w:sz w:val="26"/>
          <w:szCs w:val="26"/>
          <w:lang w:bidi="ar-QA"/>
        </w:rPr>
        <w:t>:</w:t>
      </w:r>
    </w:p>
    <w:p w14:paraId="1C31B175" w14:textId="77777777" w:rsidR="00BE34D3" w:rsidRPr="00BE34D3" w:rsidRDefault="00BE34D3">
      <w:pPr>
        <w:numPr>
          <w:ilvl w:val="0"/>
          <w:numId w:val="66"/>
        </w:numPr>
        <w:bidi/>
        <w:jc w:val="both"/>
        <w:rPr>
          <w:rFonts w:ascii="Simplified Arabic" w:hAnsi="Simplified Arabic" w:cs="Simplified Arabic"/>
          <w:sz w:val="26"/>
          <w:szCs w:val="26"/>
          <w:lang w:bidi="ar-QA"/>
        </w:rPr>
      </w:pPr>
      <w:r w:rsidRPr="00BE34D3">
        <w:rPr>
          <w:rFonts w:ascii="Simplified Arabic" w:hAnsi="Simplified Arabic" w:cs="Simplified Arabic"/>
          <w:sz w:val="26"/>
          <w:szCs w:val="26"/>
          <w:rtl/>
        </w:rPr>
        <w:t>تُحدث الأسعار الترويجية تأثيرًا ملموسًا في سلوك الشراء لدى المستهلكين، خاصة عند استخدام خصومات كبيرة أو عروض محدودة زمنياً، حيث يشعر المستهلك بالحافز للشراء قبل انتهاء العرض</w:t>
      </w:r>
      <w:r w:rsidRPr="00BE34D3">
        <w:rPr>
          <w:rFonts w:ascii="Simplified Arabic" w:hAnsi="Simplified Arabic" w:cs="Simplified Arabic"/>
          <w:sz w:val="26"/>
          <w:szCs w:val="26"/>
          <w:lang w:bidi="ar-QA"/>
        </w:rPr>
        <w:t>.</w:t>
      </w:r>
    </w:p>
    <w:p w14:paraId="39719B0A" w14:textId="77777777" w:rsidR="00BE34D3" w:rsidRPr="00BE34D3" w:rsidRDefault="00BE34D3">
      <w:pPr>
        <w:numPr>
          <w:ilvl w:val="0"/>
          <w:numId w:val="66"/>
        </w:numPr>
        <w:bidi/>
        <w:jc w:val="both"/>
        <w:rPr>
          <w:rFonts w:ascii="Simplified Arabic" w:hAnsi="Simplified Arabic" w:cs="Simplified Arabic"/>
          <w:sz w:val="26"/>
          <w:szCs w:val="26"/>
          <w:lang w:bidi="ar-QA"/>
        </w:rPr>
      </w:pPr>
      <w:r w:rsidRPr="00BE34D3">
        <w:rPr>
          <w:rFonts w:ascii="Simplified Arabic" w:hAnsi="Simplified Arabic" w:cs="Simplified Arabic"/>
          <w:sz w:val="26"/>
          <w:szCs w:val="26"/>
          <w:rtl/>
        </w:rPr>
        <w:t>تُسهم الأسعار الترويجية في رفع مبيعات المنتجات الغذائية بشكل عام وواسع</w:t>
      </w:r>
      <w:r w:rsidRPr="00BE34D3">
        <w:rPr>
          <w:rFonts w:ascii="Simplified Arabic" w:hAnsi="Simplified Arabic" w:cs="Simplified Arabic"/>
          <w:sz w:val="26"/>
          <w:szCs w:val="26"/>
          <w:lang w:bidi="ar-QA"/>
        </w:rPr>
        <w:t>.</w:t>
      </w:r>
    </w:p>
    <w:p w14:paraId="598A175C" w14:textId="77777777" w:rsidR="00BE34D3" w:rsidRDefault="00BE34D3" w:rsidP="00097454">
      <w:pPr>
        <w:bidi/>
        <w:jc w:val="both"/>
        <w:rPr>
          <w:rFonts w:ascii="Simplified Arabic" w:hAnsi="Simplified Arabic" w:cs="Simplified Arabic"/>
          <w:sz w:val="26"/>
          <w:szCs w:val="26"/>
          <w:rtl/>
          <w:lang w:bidi="ar-QA"/>
        </w:rPr>
      </w:pPr>
      <w:r w:rsidRPr="00BE34D3">
        <w:rPr>
          <w:rFonts w:ascii="Simplified Arabic" w:hAnsi="Simplified Arabic" w:cs="Simplified Arabic"/>
          <w:sz w:val="26"/>
          <w:szCs w:val="26"/>
          <w:rtl/>
        </w:rPr>
        <w:t>الكلمات المفتاحية</w:t>
      </w:r>
      <w:r w:rsidRPr="00BE34D3">
        <w:rPr>
          <w:rFonts w:ascii="Simplified Arabic" w:hAnsi="Simplified Arabic" w:cs="Simplified Arabic"/>
          <w:sz w:val="26"/>
          <w:szCs w:val="26"/>
          <w:lang w:bidi="ar-QA"/>
        </w:rPr>
        <w:t>:</w:t>
      </w:r>
    </w:p>
    <w:p w14:paraId="6741436F" w14:textId="41755DCA" w:rsidR="00E00D0E" w:rsidRDefault="00BE34D3" w:rsidP="00097454">
      <w:pPr>
        <w:bidi/>
        <w:jc w:val="both"/>
        <w:rPr>
          <w:rFonts w:ascii="Simplified Arabic" w:hAnsi="Simplified Arabic" w:cs="Simplified Arabic"/>
          <w:sz w:val="26"/>
          <w:szCs w:val="26"/>
          <w:lang w:bidi="ar-QA"/>
        </w:rPr>
      </w:pPr>
      <w:r w:rsidRPr="00BE34D3">
        <w:rPr>
          <w:rFonts w:ascii="Simplified Arabic" w:hAnsi="Simplified Arabic" w:cs="Simplified Arabic"/>
          <w:sz w:val="26"/>
          <w:szCs w:val="26"/>
          <w:rtl/>
        </w:rPr>
        <w:t>الأسعار الترويجية، سلوك الشراء، المنتجات الغذائية، العروض التسويقية، المستهلك</w:t>
      </w:r>
      <w:r w:rsidRPr="00BE34D3">
        <w:rPr>
          <w:rFonts w:ascii="Simplified Arabic" w:hAnsi="Simplified Arabic" w:cs="Simplified Arabic"/>
          <w:sz w:val="26"/>
          <w:szCs w:val="26"/>
          <w:lang w:bidi="ar-QA"/>
        </w:rPr>
        <w:t>.</w:t>
      </w:r>
    </w:p>
    <w:p w14:paraId="4E9BD75D" w14:textId="77777777" w:rsidR="00E00D0E" w:rsidRDefault="00E00D0E" w:rsidP="00097454">
      <w:pPr>
        <w:suppressAutoHyphens w:val="0"/>
        <w:autoSpaceDN/>
        <w:bidi/>
        <w:spacing w:line="278" w:lineRule="auto"/>
        <w:rPr>
          <w:rFonts w:ascii="Simplified Arabic" w:hAnsi="Simplified Arabic" w:cs="Simplified Arabic"/>
          <w:sz w:val="26"/>
          <w:szCs w:val="26"/>
          <w:lang w:bidi="ar-QA"/>
        </w:rPr>
      </w:pPr>
      <w:r>
        <w:rPr>
          <w:rFonts w:ascii="Simplified Arabic" w:hAnsi="Simplified Arabic" w:cs="Simplified Arabic"/>
          <w:sz w:val="26"/>
          <w:szCs w:val="26"/>
          <w:lang w:bidi="ar-QA"/>
        </w:rPr>
        <w:br w:type="page"/>
      </w:r>
    </w:p>
    <w:p w14:paraId="72EC9924" w14:textId="3E8A3C26" w:rsidR="00E00D0E" w:rsidRPr="00E00D0E" w:rsidRDefault="00D0701D" w:rsidP="00E00D0E">
      <w:pPr>
        <w:jc w:val="both"/>
        <w:rPr>
          <w:rFonts w:asciiTheme="majorBidi" w:hAnsiTheme="majorBidi" w:cstheme="majorBidi"/>
          <w:b/>
          <w:bCs/>
          <w:lang w:bidi="ar-QA"/>
        </w:rPr>
      </w:pPr>
      <w:r>
        <w:rPr>
          <w:rFonts w:ascii="Simplified Arabic" w:hAnsi="Simplified Arabic" w:cs="Simplified Arabic"/>
          <w:b/>
          <w:bCs/>
          <w:noProof/>
          <w:sz w:val="26"/>
          <w:szCs w:val="26"/>
          <w:rtl/>
          <w:lang w:val="ar-SA"/>
          <w14:ligatures w14:val="standardContextual"/>
        </w:rPr>
        <w:lastRenderedPageBreak/>
        <mc:AlternateContent>
          <mc:Choice Requires="wps">
            <w:drawing>
              <wp:anchor distT="0" distB="0" distL="114300" distR="114300" simplePos="0" relativeHeight="251731968" behindDoc="0" locked="0" layoutInCell="1" allowOverlap="1" wp14:anchorId="705058D0" wp14:editId="40D6FA8E">
                <wp:simplePos x="0" y="0"/>
                <wp:positionH relativeFrom="margin">
                  <wp:align>left</wp:align>
                </wp:positionH>
                <wp:positionV relativeFrom="paragraph">
                  <wp:posOffset>-762000</wp:posOffset>
                </wp:positionV>
                <wp:extent cx="6197600" cy="558800"/>
                <wp:effectExtent l="0" t="0" r="0" b="0"/>
                <wp:wrapNone/>
                <wp:docPr id="1951335216" name="Rectangle 25"/>
                <wp:cNvGraphicFramePr/>
                <a:graphic xmlns:a="http://schemas.openxmlformats.org/drawingml/2006/main">
                  <a:graphicData uri="http://schemas.microsoft.com/office/word/2010/wordprocessingShape">
                    <wps:wsp>
                      <wps:cNvSpPr/>
                      <wps:spPr>
                        <a:xfrm>
                          <a:off x="0" y="0"/>
                          <a:ext cx="6197600" cy="558800"/>
                        </a:xfrm>
                        <a:prstGeom prst="rect">
                          <a:avLst/>
                        </a:prstGeom>
                        <a:solidFill>
                          <a:schemeClr val="bg1"/>
                        </a:solidFill>
                        <a:ln>
                          <a:noFill/>
                        </a:ln>
                      </wps:spPr>
                      <wps:style>
                        <a:lnRef idx="2">
                          <a:schemeClr val="dk1"/>
                        </a:lnRef>
                        <a:fillRef idx="1">
                          <a:schemeClr val="lt1"/>
                        </a:fillRef>
                        <a:effectRef idx="0">
                          <a:schemeClr val="dk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454E47AB" id="Rectangle 25" o:spid="_x0000_s1026" style="position:absolute;margin-left:0;margin-top:-60pt;width:488pt;height:44pt;z-index:251731968;visibility:visible;mso-wrap-style:square;mso-wrap-distance-left:9pt;mso-wrap-distance-top:0;mso-wrap-distance-right:9pt;mso-wrap-distance-bottom:0;mso-position-horizontal:left;mso-position-horizontal-relative:margin;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" fillcolor="white [3212]" stroked="f" strokeweight="1pt">
                <w10:wrap anchorx="margin"/>
              </v:rect>
            </w:pict>
          </mc:Fallback>
        </mc:AlternateContent>
      </w:r>
      <w:r w:rsidR="00E00D0E" w:rsidRPr="00E00D0E">
        <w:rPr>
          <w:rFonts w:asciiTheme="majorBidi" w:hAnsiTheme="majorBidi" w:cstheme="majorBidi"/>
          <w:b/>
          <w:bCs/>
          <w:lang w:bidi="ar-QA"/>
        </w:rPr>
        <w:t>Résumé de l'étude</w:t>
      </w:r>
      <w:r w:rsidR="00E00D0E">
        <w:rPr>
          <w:rFonts w:asciiTheme="majorBidi" w:hAnsiTheme="majorBidi" w:cstheme="majorBidi"/>
          <w:b/>
          <w:bCs/>
          <w:lang w:bidi="ar-QA"/>
        </w:rPr>
        <w:t xml:space="preserve"> </w:t>
      </w:r>
      <w:r w:rsidR="00E00D0E" w:rsidRPr="00E00D0E">
        <w:rPr>
          <w:rFonts w:asciiTheme="majorBidi" w:hAnsiTheme="majorBidi" w:cstheme="majorBidi"/>
          <w:b/>
          <w:bCs/>
          <w:lang w:bidi="ar-QA"/>
        </w:rPr>
        <w:t>:</w:t>
      </w:r>
      <w:r w:rsidRPr="00D0701D">
        <w:rPr>
          <w:rFonts w:ascii="Simplified Arabic" w:hAnsi="Simplified Arabic" w:cs="Simplified Arabic"/>
          <w:b/>
          <w:bCs/>
          <w:noProof/>
          <w:sz w:val="26"/>
          <w:szCs w:val="26"/>
          <w:rtl/>
          <w:lang w:val="ar-SA"/>
          <w14:ligatures w14:val="standardContextual"/>
        </w:rPr>
        <w:t xml:space="preserve"> </w:t>
      </w:r>
    </w:p>
    <w:p w14:paraId="79BBF34F" w14:textId="77777777" w:rsidR="00E00D0E" w:rsidRPr="00E00D0E" w:rsidRDefault="00E00D0E" w:rsidP="00E00D0E">
      <w:pPr>
        <w:jc w:val="both"/>
        <w:rPr>
          <w:rFonts w:asciiTheme="majorBidi" w:hAnsiTheme="majorBidi" w:cstheme="majorBidi"/>
          <w:lang w:bidi="ar-QA"/>
        </w:rPr>
      </w:pPr>
      <w:r w:rsidRPr="00E00D0E">
        <w:rPr>
          <w:rFonts w:asciiTheme="majorBidi" w:hAnsiTheme="majorBidi" w:cstheme="majorBidi"/>
          <w:lang w:bidi="ar-QA"/>
        </w:rPr>
        <w:t>La valeur d’une étude réside dans son importance, laquelle se manifeste à travers les points suivants :</w:t>
      </w:r>
    </w:p>
    <w:p w14:paraId="3A721A02" w14:textId="77777777" w:rsidR="00E00D0E" w:rsidRPr="00E00D0E" w:rsidRDefault="00E00D0E">
      <w:pPr>
        <w:numPr>
          <w:ilvl w:val="0"/>
          <w:numId w:val="67"/>
        </w:numPr>
        <w:jc w:val="both"/>
        <w:rPr>
          <w:rFonts w:asciiTheme="majorBidi" w:hAnsiTheme="majorBidi" w:cstheme="majorBidi"/>
          <w:lang w:bidi="ar-QA"/>
        </w:rPr>
      </w:pPr>
      <w:r w:rsidRPr="00E00D0E">
        <w:rPr>
          <w:rFonts w:asciiTheme="majorBidi" w:hAnsiTheme="majorBidi" w:cstheme="majorBidi"/>
          <w:lang w:bidi="ar-QA"/>
        </w:rPr>
        <w:t>L’analyse de l’impact des prix promotionnels constitue une approche essentielle pour comprendre la réaction des consommateurs face aux offres marketing. Elle permet également de révéler les facteurs psychologiques et économiques influençant le comportement d’achat.</w:t>
      </w:r>
    </w:p>
    <w:p w14:paraId="465C7F64" w14:textId="77777777" w:rsidR="00E00D0E" w:rsidRPr="00E00D0E" w:rsidRDefault="00E00D0E">
      <w:pPr>
        <w:numPr>
          <w:ilvl w:val="0"/>
          <w:numId w:val="67"/>
        </w:numPr>
        <w:jc w:val="both"/>
        <w:rPr>
          <w:rFonts w:asciiTheme="majorBidi" w:hAnsiTheme="majorBidi" w:cstheme="majorBidi"/>
          <w:lang w:bidi="ar-QA"/>
        </w:rPr>
      </w:pPr>
      <w:r w:rsidRPr="00E00D0E">
        <w:rPr>
          <w:rFonts w:asciiTheme="majorBidi" w:hAnsiTheme="majorBidi" w:cstheme="majorBidi"/>
          <w:lang w:bidi="ar-QA"/>
        </w:rPr>
        <w:t>Cette étude offre l’opportunité d’identifier les outils marketing utilisés dans la présentation des prix promotionnels, tels que les réductions, les échantillons gratuits et les cadeaux, en montrant comment ces moyens sont mobilisés par les marketeurs pour inciter les consommateurs à l’achat.</w:t>
      </w:r>
    </w:p>
    <w:p w14:paraId="658FEFCD" w14:textId="77777777" w:rsidR="00E00D0E" w:rsidRPr="00E00D0E" w:rsidRDefault="00E00D0E">
      <w:pPr>
        <w:numPr>
          <w:ilvl w:val="0"/>
          <w:numId w:val="67"/>
        </w:numPr>
        <w:jc w:val="both"/>
        <w:rPr>
          <w:rFonts w:asciiTheme="majorBidi" w:hAnsiTheme="majorBidi" w:cstheme="majorBidi"/>
          <w:lang w:bidi="ar-QA"/>
        </w:rPr>
      </w:pPr>
      <w:r w:rsidRPr="00E00D0E">
        <w:rPr>
          <w:rFonts w:asciiTheme="majorBidi" w:hAnsiTheme="majorBidi" w:cstheme="majorBidi"/>
          <w:lang w:bidi="ar-QA"/>
        </w:rPr>
        <w:t>L’objectif principal de cette recherche est d’évaluer l’influence des stratégies promotionnelles sur l’augmentation des ventes dans le secteur des produits alimentaires, et de mesurer leur effet sur les consommateurs, en particulier dans un contexte de fluctuation du pouvoir d’achat.</w:t>
      </w:r>
    </w:p>
    <w:p w14:paraId="5DEF6875" w14:textId="77777777" w:rsidR="00E00D0E" w:rsidRPr="00E00D0E" w:rsidRDefault="00E00D0E" w:rsidP="00E00D0E">
      <w:pPr>
        <w:jc w:val="both"/>
        <w:rPr>
          <w:rFonts w:asciiTheme="majorBidi" w:hAnsiTheme="majorBidi" w:cstheme="majorBidi"/>
          <w:lang w:bidi="ar-QA"/>
        </w:rPr>
      </w:pPr>
      <w:r w:rsidRPr="00E00D0E">
        <w:rPr>
          <w:rFonts w:asciiTheme="majorBidi" w:hAnsiTheme="majorBidi" w:cstheme="majorBidi"/>
          <w:lang w:bidi="ar-QA"/>
        </w:rPr>
        <w:t>Pour atteindre ces objectifs, une méthode descriptive et analytique a été adoptée, à travers deux instruments de collecte de données :</w:t>
      </w:r>
    </w:p>
    <w:p w14:paraId="44873A4D" w14:textId="77777777" w:rsidR="00E00D0E" w:rsidRPr="00E00D0E" w:rsidRDefault="00E00D0E">
      <w:pPr>
        <w:numPr>
          <w:ilvl w:val="0"/>
          <w:numId w:val="68"/>
        </w:numPr>
        <w:jc w:val="both"/>
        <w:rPr>
          <w:rFonts w:asciiTheme="majorBidi" w:hAnsiTheme="majorBidi" w:cstheme="majorBidi"/>
          <w:lang w:bidi="ar-QA"/>
        </w:rPr>
      </w:pPr>
      <w:r w:rsidRPr="00E00D0E">
        <w:rPr>
          <w:rFonts w:asciiTheme="majorBidi" w:hAnsiTheme="majorBidi" w:cstheme="majorBidi"/>
          <w:lang w:bidi="ar-QA"/>
        </w:rPr>
        <w:t>Un questionnaire adressé à un échantillon de consommateurs (118 individus) afin d’évaluer l’impact des prix promotionnels sur leur comportement d’achat.</w:t>
      </w:r>
    </w:p>
    <w:p w14:paraId="12D48819" w14:textId="77777777" w:rsidR="00E00D0E" w:rsidRPr="00E00D0E" w:rsidRDefault="00E00D0E">
      <w:pPr>
        <w:numPr>
          <w:ilvl w:val="0"/>
          <w:numId w:val="68"/>
        </w:numPr>
        <w:jc w:val="both"/>
        <w:rPr>
          <w:rFonts w:asciiTheme="majorBidi" w:hAnsiTheme="majorBidi" w:cstheme="majorBidi"/>
          <w:lang w:bidi="ar-QA"/>
        </w:rPr>
      </w:pPr>
      <w:r w:rsidRPr="00E00D0E">
        <w:rPr>
          <w:rFonts w:asciiTheme="majorBidi" w:hAnsiTheme="majorBidi" w:cstheme="majorBidi"/>
          <w:lang w:bidi="ar-QA"/>
        </w:rPr>
        <w:t>Un questionnaire destiné à un échantillon de commerçants et d’entreprises alimentaires (41 magasins et sociétés) pour mesurer l’effet de ces prix sur leurs ventes.</w:t>
      </w:r>
    </w:p>
    <w:p w14:paraId="7E75DEAD" w14:textId="77777777" w:rsidR="00E00D0E" w:rsidRPr="00E00D0E" w:rsidRDefault="00E00D0E" w:rsidP="00E00D0E">
      <w:pPr>
        <w:jc w:val="both"/>
        <w:rPr>
          <w:rFonts w:asciiTheme="majorBidi" w:hAnsiTheme="majorBidi" w:cstheme="majorBidi"/>
          <w:lang w:bidi="ar-QA"/>
        </w:rPr>
      </w:pPr>
      <w:r w:rsidRPr="00E00D0E">
        <w:rPr>
          <w:rFonts w:asciiTheme="majorBidi" w:hAnsiTheme="majorBidi" w:cstheme="majorBidi"/>
          <w:lang w:bidi="ar-QA"/>
        </w:rPr>
        <w:t>L’analyse des données collectées a permis de dégager les résultats suivants :</w:t>
      </w:r>
    </w:p>
    <w:p w14:paraId="0AEC8A83" w14:textId="77777777" w:rsidR="00E00D0E" w:rsidRPr="00E00D0E" w:rsidRDefault="00E00D0E">
      <w:pPr>
        <w:numPr>
          <w:ilvl w:val="0"/>
          <w:numId w:val="69"/>
        </w:numPr>
        <w:jc w:val="both"/>
        <w:rPr>
          <w:rFonts w:asciiTheme="majorBidi" w:hAnsiTheme="majorBidi" w:cstheme="majorBidi"/>
          <w:lang w:bidi="ar-QA"/>
        </w:rPr>
      </w:pPr>
      <w:r w:rsidRPr="00E00D0E">
        <w:rPr>
          <w:rFonts w:asciiTheme="majorBidi" w:hAnsiTheme="majorBidi" w:cstheme="majorBidi"/>
          <w:lang w:bidi="ar-QA"/>
        </w:rPr>
        <w:t>Les prix promotionnels influencent de manière significative le comportement d’achat des consommateurs, notamment lorsqu’il s’agit de réductions importantes ou d’offres limitées dans le temps, ce qui crée un sentiment d’urgence d’achat.</w:t>
      </w:r>
    </w:p>
    <w:p w14:paraId="2F8A7A37" w14:textId="77777777" w:rsidR="00E00D0E" w:rsidRPr="00E00D0E" w:rsidRDefault="00E00D0E">
      <w:pPr>
        <w:numPr>
          <w:ilvl w:val="0"/>
          <w:numId w:val="69"/>
        </w:numPr>
        <w:jc w:val="both"/>
        <w:rPr>
          <w:rFonts w:ascii="Simplified Arabic" w:hAnsi="Simplified Arabic" w:cs="Simplified Arabic"/>
          <w:lang w:bidi="ar-QA"/>
        </w:rPr>
      </w:pPr>
      <w:r w:rsidRPr="00E00D0E">
        <w:rPr>
          <w:rFonts w:ascii="Simplified Arabic" w:hAnsi="Simplified Arabic" w:cs="Simplified Arabic"/>
          <w:lang w:bidi="ar-QA"/>
        </w:rPr>
        <w:t>Les prix promotionnels contribuent à l’augmentation globale des ventes de produits alimentaires.</w:t>
      </w:r>
    </w:p>
    <w:p w14:paraId="153AEEBD" w14:textId="77777777" w:rsidR="00E00D0E" w:rsidRDefault="00E00D0E" w:rsidP="00E00D0E">
      <w:pPr>
        <w:jc w:val="both"/>
        <w:rPr>
          <w:rFonts w:ascii="Simplified Arabic" w:hAnsi="Simplified Arabic" w:cs="Simplified Arabic"/>
          <w:b/>
          <w:bCs/>
          <w:rtl/>
          <w:lang w:bidi="ar-QA"/>
        </w:rPr>
      </w:pPr>
      <w:r w:rsidRPr="00E00D0E">
        <w:rPr>
          <w:rFonts w:ascii="Simplified Arabic" w:hAnsi="Simplified Arabic" w:cs="Simplified Arabic"/>
          <w:b/>
          <w:bCs/>
          <w:lang w:bidi="ar-QA"/>
        </w:rPr>
        <w:t>Mots-clés :</w:t>
      </w:r>
    </w:p>
    <w:p w14:paraId="6E7F536A" w14:textId="10E57CAA" w:rsidR="00E00D0E" w:rsidRDefault="00E00D0E" w:rsidP="00E00D0E">
      <w:pPr>
        <w:jc w:val="both"/>
        <w:rPr>
          <w:rFonts w:ascii="Simplified Arabic" w:hAnsi="Simplified Arabic" w:cs="Simplified Arabic"/>
          <w:lang w:bidi="ar-QA"/>
        </w:rPr>
      </w:pPr>
      <w:r w:rsidRPr="00E00D0E">
        <w:rPr>
          <w:rFonts w:ascii="Simplified Arabic" w:hAnsi="Simplified Arabic" w:cs="Simplified Arabic"/>
          <w:lang w:bidi="ar-QA"/>
        </w:rPr>
        <w:t>Prix promotionnels, comportement d’achat, produits alimentaires, offres marketing, consommateur.</w:t>
      </w:r>
    </w:p>
    <w:p w14:paraId="088C1E9F" w14:textId="77777777" w:rsidR="00E00D0E" w:rsidRDefault="00E00D0E">
      <w:pPr>
        <w:suppressAutoHyphens w:val="0"/>
        <w:autoSpaceDN/>
        <w:spacing w:line="278" w:lineRule="auto"/>
        <w:rPr>
          <w:rFonts w:ascii="Simplified Arabic" w:hAnsi="Simplified Arabic" w:cs="Simplified Arabic"/>
          <w:lang w:bidi="ar-QA"/>
        </w:rPr>
      </w:pPr>
      <w:r>
        <w:rPr>
          <w:rFonts w:ascii="Simplified Arabic" w:hAnsi="Simplified Arabic" w:cs="Simplified Arabic"/>
          <w:lang w:bidi="ar-QA"/>
        </w:rPr>
        <w:br w:type="page"/>
      </w:r>
    </w:p>
    <w:p w14:paraId="3D2457CB" w14:textId="556123FD" w:rsidR="00E00D0E" w:rsidRPr="00E00D0E" w:rsidRDefault="00D0701D" w:rsidP="00E00D0E">
      <w:pPr>
        <w:jc w:val="both"/>
        <w:rPr>
          <w:rFonts w:ascii="Simplified Arabic" w:hAnsi="Simplified Arabic" w:cs="Simplified Arabic"/>
          <w:b/>
          <w:bCs/>
          <w:lang w:val="en-GB" w:bidi="ar-QA"/>
        </w:rPr>
      </w:pPr>
      <w:r>
        <w:rPr>
          <w:rFonts w:ascii="Simplified Arabic" w:hAnsi="Simplified Arabic" w:cs="Simplified Arabic"/>
          <w:b/>
          <w:bCs/>
          <w:noProof/>
          <w:sz w:val="26"/>
          <w:szCs w:val="26"/>
          <w:rtl/>
          <w:lang w:val="ar-SA"/>
          <w14:ligatures w14:val="standardContextual"/>
        </w:rPr>
        <w:lastRenderedPageBreak/>
        <mc:AlternateContent>
          <mc:Choice Requires="wps">
            <w:drawing>
              <wp:anchor distT="0" distB="0" distL="114300" distR="114300" simplePos="0" relativeHeight="251734016" behindDoc="0" locked="0" layoutInCell="1" allowOverlap="1" wp14:anchorId="5C615B7F" wp14:editId="59DBE973">
                <wp:simplePos x="0" y="0"/>
                <wp:positionH relativeFrom="margin">
                  <wp:align>left</wp:align>
                </wp:positionH>
                <wp:positionV relativeFrom="paragraph">
                  <wp:posOffset>-704215</wp:posOffset>
                </wp:positionV>
                <wp:extent cx="6197600" cy="558800"/>
                <wp:effectExtent l="0" t="0" r="0" b="0"/>
                <wp:wrapNone/>
                <wp:docPr id="1270419131" name="Rectangle 25"/>
                <wp:cNvGraphicFramePr/>
                <a:graphic xmlns:a="http://schemas.openxmlformats.org/drawingml/2006/main">
                  <a:graphicData uri="http://schemas.microsoft.com/office/word/2010/wordprocessingShape">
                    <wps:wsp>
                      <wps:cNvSpPr/>
                      <wps:spPr>
                        <a:xfrm>
                          <a:off x="0" y="0"/>
                          <a:ext cx="6197600" cy="558800"/>
                        </a:xfrm>
                        <a:prstGeom prst="rect">
                          <a:avLst/>
                        </a:prstGeom>
                        <a:solidFill>
                          <a:schemeClr val="bg1"/>
                        </a:solidFill>
                        <a:ln>
                          <a:noFill/>
                        </a:ln>
                      </wps:spPr>
                      <wps:style>
                        <a:lnRef idx="2">
                          <a:schemeClr val="dk1"/>
                        </a:lnRef>
                        <a:fillRef idx="1">
                          <a:schemeClr val="lt1"/>
                        </a:fillRef>
                        <a:effectRef idx="0">
                          <a:schemeClr val="dk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3A344116" id="Rectangle 25" o:spid="_x0000_s1026" style="position:absolute;margin-left:0;margin-top:-55.45pt;width:488pt;height:44pt;z-index:251734016;visibility:visible;mso-wrap-style:square;mso-wrap-distance-left:9pt;mso-wrap-distance-top:0;mso-wrap-distance-right:9pt;mso-wrap-distance-bottom:0;mso-position-horizontal:left;mso-position-horizontal-relative:margin;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" fillcolor="white [3212]" stroked="f" strokeweight="1pt">
                <w10:wrap anchorx="margin"/>
              </v:rect>
            </w:pict>
          </mc:Fallback>
        </mc:AlternateContent>
      </w:r>
      <w:r w:rsidR="00E00D0E">
        <w:rPr>
          <w:rFonts w:ascii="Simplified Arabic" w:hAnsi="Simplified Arabic" w:cs="Simplified Arabic"/>
          <w:b/>
          <w:bCs/>
          <w:lang w:val="en-GB" w:bidi="ar-QA"/>
        </w:rPr>
        <w:t>Abstract:</w:t>
      </w:r>
    </w:p>
    <w:p w14:paraId="3648DF03" w14:textId="5E0EE0BD" w:rsidR="00E00D0E" w:rsidRPr="00E00D0E" w:rsidRDefault="00E00D0E" w:rsidP="00E00D0E">
      <w:pPr>
        <w:jc w:val="both"/>
        <w:rPr>
          <w:rFonts w:ascii="Simplified Arabic" w:hAnsi="Simplified Arabic" w:cs="Simplified Arabic"/>
          <w:lang w:val="en-GB" w:bidi="ar-QA"/>
        </w:rPr>
      </w:pPr>
      <w:r w:rsidRPr="00E00D0E">
        <w:rPr>
          <w:rFonts w:ascii="Simplified Arabic" w:hAnsi="Simplified Arabic" w:cs="Simplified Arabic"/>
          <w:lang w:val="en-GB" w:bidi="ar-QA"/>
        </w:rPr>
        <w:t>The value of any study lies in its significance, which is reflected in the following points:</w:t>
      </w:r>
    </w:p>
    <w:p w14:paraId="24A04EE2" w14:textId="535A9709" w:rsidR="00E00D0E" w:rsidRPr="00E00D0E" w:rsidRDefault="00E00D0E">
      <w:pPr>
        <w:numPr>
          <w:ilvl w:val="0"/>
          <w:numId w:val="70"/>
        </w:numPr>
        <w:jc w:val="both"/>
        <w:rPr>
          <w:rFonts w:ascii="Simplified Arabic" w:hAnsi="Simplified Arabic" w:cs="Simplified Arabic"/>
          <w:lang w:val="en-GB" w:bidi="ar-QA"/>
        </w:rPr>
      </w:pPr>
      <w:r w:rsidRPr="00E00D0E">
        <w:rPr>
          <w:rFonts w:ascii="Simplified Arabic" w:hAnsi="Simplified Arabic" w:cs="Simplified Arabic"/>
          <w:lang w:val="en-GB" w:bidi="ar-QA"/>
        </w:rPr>
        <w:t>Analyzing the impact of promotional pricing offers a key entry point to understanding how consumers respond to marketing offers. It also helps uncover the psychological and economic factors that influence purchasing behavior.</w:t>
      </w:r>
      <w:r w:rsidR="00D0701D" w:rsidRPr="00D0701D">
        <w:rPr>
          <w:rFonts w:ascii="Simplified Arabic" w:hAnsi="Simplified Arabic" w:cs="Simplified Arabic"/>
          <w:b/>
          <w:bCs/>
          <w:noProof/>
          <w:sz w:val="26"/>
          <w:szCs w:val="26"/>
          <w:rtl/>
          <w:lang w:val="ar-SA"/>
          <w14:ligatures w14:val="standardContextual"/>
        </w:rPr>
        <w:t xml:space="preserve"> </w:t>
      </w:r>
    </w:p>
    <w:p w14:paraId="34FEF0F2" w14:textId="77777777" w:rsidR="00E00D0E" w:rsidRPr="00E00D0E" w:rsidRDefault="00E00D0E">
      <w:pPr>
        <w:numPr>
          <w:ilvl w:val="0"/>
          <w:numId w:val="70"/>
        </w:numPr>
        <w:jc w:val="both"/>
        <w:rPr>
          <w:rFonts w:ascii="Simplified Arabic" w:hAnsi="Simplified Arabic" w:cs="Simplified Arabic"/>
          <w:lang w:val="en-GB" w:bidi="ar-QA"/>
        </w:rPr>
      </w:pPr>
      <w:r w:rsidRPr="00E00D0E">
        <w:rPr>
          <w:rFonts w:ascii="Simplified Arabic" w:hAnsi="Simplified Arabic" w:cs="Simplified Arabic"/>
          <w:lang w:val="en-GB" w:bidi="ar-QA"/>
        </w:rPr>
        <w:t>This study provides an opportunity to identify the marketing tools used to implement promotional pricing—such as discounts, free samples, and gifts—and explains how marketers utilize these tools to stimulate consumer purchase decisions.</w:t>
      </w:r>
    </w:p>
    <w:p w14:paraId="336E3A46" w14:textId="77777777" w:rsidR="00E00D0E" w:rsidRPr="00E00D0E" w:rsidRDefault="00E00D0E">
      <w:pPr>
        <w:numPr>
          <w:ilvl w:val="0"/>
          <w:numId w:val="70"/>
        </w:numPr>
        <w:jc w:val="both"/>
        <w:rPr>
          <w:rFonts w:ascii="Simplified Arabic" w:hAnsi="Simplified Arabic" w:cs="Simplified Arabic"/>
          <w:lang w:val="en-GB" w:bidi="ar-QA"/>
        </w:rPr>
      </w:pPr>
      <w:r w:rsidRPr="00E00D0E">
        <w:rPr>
          <w:rFonts w:ascii="Simplified Arabic" w:hAnsi="Simplified Arabic" w:cs="Simplified Arabic"/>
          <w:lang w:val="en-GB" w:bidi="ar-QA"/>
        </w:rPr>
        <w:t>The main objective of the study is to determine the extent to which promotional strategies affect sales growth in the food product market and their influence on consumers, especially amid changes in purchasing power.</w:t>
      </w:r>
    </w:p>
    <w:p w14:paraId="26BE5869" w14:textId="77777777" w:rsidR="00E00D0E" w:rsidRPr="00E00D0E" w:rsidRDefault="00E00D0E" w:rsidP="00E00D0E">
      <w:pPr>
        <w:jc w:val="both"/>
        <w:rPr>
          <w:rFonts w:ascii="Simplified Arabic" w:hAnsi="Simplified Arabic" w:cs="Simplified Arabic"/>
          <w:lang w:val="en-GB" w:bidi="ar-QA"/>
        </w:rPr>
      </w:pPr>
      <w:r w:rsidRPr="00E00D0E">
        <w:rPr>
          <w:rFonts w:ascii="Simplified Arabic" w:hAnsi="Simplified Arabic" w:cs="Simplified Arabic"/>
          <w:lang w:val="en-GB" w:bidi="ar-QA"/>
        </w:rPr>
        <w:t>To achieve these goals, the descriptive-analytical method was adopted using two main tools:</w:t>
      </w:r>
    </w:p>
    <w:p w14:paraId="6F528AD6" w14:textId="77777777" w:rsidR="00E00D0E" w:rsidRPr="00E00D0E" w:rsidRDefault="00E00D0E">
      <w:pPr>
        <w:numPr>
          <w:ilvl w:val="0"/>
          <w:numId w:val="71"/>
        </w:numPr>
        <w:jc w:val="both"/>
        <w:rPr>
          <w:rFonts w:ascii="Simplified Arabic" w:hAnsi="Simplified Arabic" w:cs="Simplified Arabic"/>
          <w:lang w:val="en-GB" w:bidi="ar-QA"/>
        </w:rPr>
      </w:pPr>
      <w:r w:rsidRPr="00E00D0E">
        <w:rPr>
          <w:rFonts w:ascii="Simplified Arabic" w:hAnsi="Simplified Arabic" w:cs="Simplified Arabic"/>
          <w:lang w:val="en-GB" w:bidi="ar-QA"/>
        </w:rPr>
        <w:t>A questionnaire distributed to a sample of consumers (118 individuals) to explore the impact of promotional pricing on their buying behavior.</w:t>
      </w:r>
    </w:p>
    <w:p w14:paraId="4CA513A6" w14:textId="77777777" w:rsidR="00E00D0E" w:rsidRPr="00E00D0E" w:rsidRDefault="00E00D0E">
      <w:pPr>
        <w:numPr>
          <w:ilvl w:val="0"/>
          <w:numId w:val="71"/>
        </w:numPr>
        <w:jc w:val="both"/>
        <w:rPr>
          <w:rFonts w:ascii="Simplified Arabic" w:hAnsi="Simplified Arabic" w:cs="Simplified Arabic"/>
          <w:lang w:val="en-GB" w:bidi="ar-QA"/>
        </w:rPr>
      </w:pPr>
      <w:r w:rsidRPr="00E00D0E">
        <w:rPr>
          <w:rFonts w:ascii="Simplified Arabic" w:hAnsi="Simplified Arabic" w:cs="Simplified Arabic"/>
          <w:lang w:val="en-GB" w:bidi="ar-QA"/>
        </w:rPr>
        <w:t>A second questionnaire directed at a sample of food retailers and companies (41 stores and food businesses) to assess how promotional pricing affects their sales.</w:t>
      </w:r>
    </w:p>
    <w:p w14:paraId="73EFB453" w14:textId="77777777" w:rsidR="00E00D0E" w:rsidRPr="00E00D0E" w:rsidRDefault="00E00D0E" w:rsidP="00E00D0E">
      <w:pPr>
        <w:jc w:val="both"/>
        <w:rPr>
          <w:rFonts w:ascii="Simplified Arabic" w:hAnsi="Simplified Arabic" w:cs="Simplified Arabic"/>
          <w:lang w:val="en-GB" w:bidi="ar-QA"/>
        </w:rPr>
      </w:pPr>
      <w:r w:rsidRPr="00E00D0E">
        <w:rPr>
          <w:rFonts w:ascii="Simplified Arabic" w:hAnsi="Simplified Arabic" w:cs="Simplified Arabic"/>
          <w:lang w:val="en-GB" w:bidi="ar-QA"/>
        </w:rPr>
        <w:t>After analyzing the collected data, the study arrived at the following key findings:</w:t>
      </w:r>
    </w:p>
    <w:p w14:paraId="4DE5B901" w14:textId="77777777" w:rsidR="00E00D0E" w:rsidRPr="00E00D0E" w:rsidRDefault="00E00D0E">
      <w:pPr>
        <w:numPr>
          <w:ilvl w:val="0"/>
          <w:numId w:val="72"/>
        </w:numPr>
        <w:jc w:val="both"/>
        <w:rPr>
          <w:rFonts w:ascii="Simplified Arabic" w:hAnsi="Simplified Arabic" w:cs="Simplified Arabic"/>
          <w:lang w:val="en-GB" w:bidi="ar-QA"/>
        </w:rPr>
      </w:pPr>
      <w:r w:rsidRPr="00E00D0E">
        <w:rPr>
          <w:rFonts w:ascii="Simplified Arabic" w:hAnsi="Simplified Arabic" w:cs="Simplified Arabic"/>
          <w:lang w:val="en-GB" w:bidi="ar-QA"/>
        </w:rPr>
        <w:t>Promotional pricing clearly affects consumer purchasing behavior, particularly when using large discounts or time-limited offers, which create a sense of urgency to buy.</w:t>
      </w:r>
    </w:p>
    <w:p w14:paraId="00F74817" w14:textId="77777777" w:rsidR="00E00D0E" w:rsidRPr="00E00D0E" w:rsidRDefault="00E00D0E">
      <w:pPr>
        <w:numPr>
          <w:ilvl w:val="0"/>
          <w:numId w:val="72"/>
        </w:numPr>
        <w:jc w:val="both"/>
        <w:rPr>
          <w:rFonts w:ascii="Simplified Arabic" w:hAnsi="Simplified Arabic" w:cs="Simplified Arabic"/>
          <w:lang w:val="en-GB" w:bidi="ar-QA"/>
        </w:rPr>
      </w:pPr>
      <w:r w:rsidRPr="00E00D0E">
        <w:rPr>
          <w:rFonts w:ascii="Simplified Arabic" w:hAnsi="Simplified Arabic" w:cs="Simplified Arabic"/>
          <w:lang w:val="en-GB" w:bidi="ar-QA"/>
        </w:rPr>
        <w:t>Promotional prices contribute significantly to the overall increase in food product sales.</w:t>
      </w:r>
    </w:p>
    <w:p w14:paraId="29953CF9" w14:textId="77777777" w:rsidR="00E00D0E" w:rsidRPr="00E00D0E" w:rsidRDefault="00E00D0E" w:rsidP="00E00D0E">
      <w:pPr>
        <w:jc w:val="both"/>
        <w:rPr>
          <w:rFonts w:ascii="Simplified Arabic" w:hAnsi="Simplified Arabic" w:cs="Simplified Arabic"/>
          <w:lang w:val="en-GB" w:bidi="ar-QA"/>
        </w:rPr>
      </w:pPr>
      <w:r w:rsidRPr="00E00D0E">
        <w:rPr>
          <w:rFonts w:ascii="Simplified Arabic" w:hAnsi="Simplified Arabic" w:cs="Simplified Arabic"/>
          <w:b/>
          <w:bCs/>
          <w:lang w:val="en-GB" w:bidi="ar-QA"/>
        </w:rPr>
        <w:t>Keywords:</w:t>
      </w:r>
      <w:r w:rsidRPr="00E00D0E">
        <w:rPr>
          <w:rFonts w:ascii="Simplified Arabic" w:hAnsi="Simplified Arabic" w:cs="Simplified Arabic"/>
          <w:lang w:val="en-GB" w:bidi="ar-QA"/>
        </w:rPr>
        <w:br/>
        <w:t>Promotional pricing, purchasing behavior, food products, marketing offers, consumer.</w:t>
      </w:r>
    </w:p>
    <w:p w14:paraId="473F6C10" w14:textId="77777777" w:rsidR="00E00D0E" w:rsidRPr="00E00D0E" w:rsidRDefault="00E00D0E" w:rsidP="00E00D0E">
      <w:pPr>
        <w:jc w:val="both"/>
        <w:rPr>
          <w:rFonts w:ascii="Simplified Arabic" w:hAnsi="Simplified Arabic" w:cs="Simplified Arabic"/>
          <w:lang w:val="en-GB" w:bidi="ar-QA"/>
        </w:rPr>
      </w:pPr>
    </w:p>
    <w:p w14:paraId="4E80E245" w14:textId="77777777" w:rsidR="008D693C" w:rsidRPr="00E00D0E" w:rsidRDefault="008D693C" w:rsidP="00E00D0E">
      <w:pPr>
        <w:jc w:val="both"/>
        <w:rPr>
          <w:rFonts w:ascii="Simplified Arabic" w:hAnsi="Simplified Arabic" w:cs="Simplified Arabic"/>
          <w:sz w:val="26"/>
          <w:szCs w:val="26"/>
          <w:rtl/>
          <w:lang w:bidi="ar-QA"/>
        </w:rPr>
      </w:pPr>
    </w:p>
    <w:bookmarkStart w:id="8" w:name="_Toc198385404"/>
    <w:bookmarkStart w:id="9" w:name="_Toc198385537"/>
    <w:bookmarkStart w:id="10" w:name="_Toc198386157"/>
    <w:bookmarkStart w:id="11" w:name="_Toc198249579"/>
    <w:p w14:paraId="6E97E73C" w14:textId="5B00A27F" w:rsidR="00003F6F" w:rsidRDefault="00D0701D" w:rsidP="008D693C">
      <w:pPr>
        <w:bidi/>
        <w:jc w:val="center"/>
        <w:outlineLvl w:val="0"/>
        <w:rPr>
          <w:rFonts w:ascii="Simplified Arabic" w:hAnsi="Simplified Arabic" w:cs="Simplified Arabic"/>
          <w:b/>
          <w:bCs/>
          <w:sz w:val="144"/>
          <w:szCs w:val="144"/>
          <w:rtl/>
          <w:lang w:bidi="ar-QA"/>
        </w:rPr>
      </w:pPr>
      <w:r>
        <w:rPr>
          <w:rFonts w:ascii="Simplified Arabic" w:hAnsi="Simplified Arabic" w:cs="Simplified Arabic"/>
          <w:b/>
          <w:bCs/>
          <w:noProof/>
          <w:sz w:val="26"/>
          <w:szCs w:val="26"/>
          <w:rtl/>
          <w:lang w:val="ar-SA"/>
          <w14:ligatures w14:val="standardContextual"/>
        </w:rPr>
        <w:lastRenderedPageBreak/>
        <mc:AlternateContent>
          <mc:Choice Requires="wps">
            <w:drawing>
              <wp:anchor distT="0" distB="0" distL="114300" distR="114300" simplePos="0" relativeHeight="251736064" behindDoc="0" locked="0" layoutInCell="1" allowOverlap="1" wp14:anchorId="4266B9E1" wp14:editId="11263248">
                <wp:simplePos x="0" y="0"/>
                <wp:positionH relativeFrom="margin">
                  <wp:align>left</wp:align>
                </wp:positionH>
                <wp:positionV relativeFrom="paragraph">
                  <wp:posOffset>-723900</wp:posOffset>
                </wp:positionV>
                <wp:extent cx="6197600" cy="558800"/>
                <wp:effectExtent l="0" t="0" r="0" b="0"/>
                <wp:wrapNone/>
                <wp:docPr id="1939257755" name="Rectangle 25"/>
                <wp:cNvGraphicFramePr/>
                <a:graphic xmlns:a="http://schemas.openxmlformats.org/drawingml/2006/main">
                  <a:graphicData uri="http://schemas.microsoft.com/office/word/2010/wordprocessingShape">
                    <wps:wsp>
                      <wps:cNvSpPr/>
                      <wps:spPr>
                        <a:xfrm>
                          <a:off x="0" y="0"/>
                          <a:ext cx="6197600" cy="558800"/>
                        </a:xfrm>
                        <a:prstGeom prst="rect">
                          <a:avLst/>
                        </a:prstGeom>
                        <a:solidFill>
                          <a:schemeClr val="bg1"/>
                        </a:solidFill>
                        <a:ln>
                          <a:noFill/>
                        </a:ln>
                      </wps:spPr>
                      <wps:style>
                        <a:lnRef idx="2">
                          <a:schemeClr val="dk1"/>
                        </a:lnRef>
                        <a:fillRef idx="1">
                          <a:schemeClr val="lt1"/>
                        </a:fillRef>
                        <a:effectRef idx="0">
                          <a:schemeClr val="dk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3B604E85" id="Rectangle 25" o:spid="_x0000_s1026" style="position:absolute;margin-left:0;margin-top:-57pt;width:488pt;height:44pt;z-index:251736064;visibility:visible;mso-wrap-style:square;mso-wrap-distance-left:9pt;mso-wrap-distance-top:0;mso-wrap-distance-right:9pt;mso-wrap-distance-bottom:0;mso-position-horizontal:left;mso-position-horizontal-relative:margin;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" fillcolor="white [3212]" stroked="f" strokeweight="1pt">
                <w10:wrap anchorx="margin"/>
              </v:rect>
            </w:pict>
          </mc:Fallback>
        </mc:AlternateContent>
      </w:r>
      <w:bookmarkEnd w:id="8"/>
      <w:bookmarkEnd w:id="9"/>
      <w:bookmarkEnd w:id="10"/>
    </w:p>
    <w:bookmarkStart w:id="12" w:name="_Toc198331622"/>
    <w:bookmarkStart w:id="13" w:name="_Toc198385405"/>
    <w:bookmarkStart w:id="14" w:name="_Toc198385538"/>
    <w:bookmarkStart w:id="15" w:name="_Toc198386158"/>
    <w:p w14:paraId="47D88D0E" w14:textId="72FF404E" w:rsidR="00003F6F" w:rsidRDefault="00003F6F" w:rsidP="00003F6F">
      <w:pPr>
        <w:bidi/>
        <w:jc w:val="center"/>
        <w:outlineLvl w:val="0"/>
        <w:rPr>
          <w:rFonts w:ascii="Simplified Arabic" w:hAnsi="Simplified Arabic" w:cs="Simplified Arabic"/>
          <w:b/>
          <w:bCs/>
          <w:sz w:val="144"/>
          <w:szCs w:val="144"/>
          <w:rtl/>
          <w:lang w:bidi="ar-QA"/>
        </w:rPr>
      </w:pPr>
      <w:r w:rsidRPr="00003F6F">
        <w:rPr>
          <w:rFonts w:ascii="Simplified Arabic" w:hAnsi="Simplified Arabic" w:cs="Simplified Arabic" w:hint="cs"/>
          <w:b/>
          <w:bCs/>
          <w:noProof/>
          <w:sz w:val="144"/>
          <w:szCs w:val="144"/>
          <w:rtl/>
          <w:lang w:val="ar-QA" w:bidi="ar-QA"/>
          <w14:ligatures w14:val="standardContextual"/>
        </w:rPr>
        <mc:AlternateContent>
          <mc:Choice Requires="wps">
            <w:drawing>
              <wp:anchor distT="0" distB="0" distL="114300" distR="114300" simplePos="0" relativeHeight="251685888" behindDoc="0" locked="0" layoutInCell="1" allowOverlap="1" wp14:anchorId="469D7D79" wp14:editId="6EC44733">
                <wp:simplePos x="0" y="0"/>
                <wp:positionH relativeFrom="margin">
                  <wp:posOffset>-455930</wp:posOffset>
                </wp:positionH>
                <wp:positionV relativeFrom="paragraph">
                  <wp:posOffset>1149632</wp:posOffset>
                </wp:positionV>
                <wp:extent cx="6667500" cy="2716389"/>
                <wp:effectExtent l="38100" t="38100" r="38100" b="46355"/>
                <wp:wrapNone/>
                <wp:docPr id="1757425290" name="Rectangle : coins arrondis 12"/>
                <wp:cNvGraphicFramePr/>
                <a:graphic xmlns:a="http://schemas.openxmlformats.org/drawingml/2006/main">
                  <a:graphicData uri="http://schemas.microsoft.com/office/word/2010/wordprocessingShape">
                    <wps:wsp>
                      <wps:cNvSpPr/>
                      <wps:spPr>
                        <a:xfrm>
                          <a:off x="0" y="0"/>
                          <a:ext cx="6667500" cy="2716389"/>
                        </a:xfrm>
                        <a:prstGeom prst="roundRect">
                          <a:avLst/>
                        </a:prstGeom>
                        <a:noFill/>
                        <a:ln w="76200">
                          <a:solidFill>
                            <a:schemeClr val="accent5"/>
                          </a:solidFill>
                        </a:ln>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oundrect w14:anchorId="433A6387" id="Rectangle : coins arrondis 12" o:spid="_x0000_s1026" style="position:absolute;margin-left:-35.9pt;margin-top:90.5pt;width:525pt;height:213.9pt;z-index:251685888;visibility:visible;mso-wrap-style:square;mso-height-percent:0;mso-wrap-distance-left:9pt;mso-wrap-distance-top:0;mso-wrap-distance-right:9pt;mso-wrap-distance-bottom:0;mso-position-horizontal:absolute;mso-position-horizontal-relative:margin;mso-position-vertical:absolute;mso-position-vertical-relative:text;mso-height-percent:0;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" filled="f" strokecolor="#5b9bd5 [3208]" strokeweight="6pt">
                <v:stroke joinstyle="miter"/>
                <w10:wrap anchorx="margin"/>
              </v:roundrect>
            </w:pict>
          </mc:Fallback>
        </mc:AlternateContent>
      </w:r>
      <w:bookmarkEnd w:id="12"/>
      <w:bookmarkEnd w:id="13"/>
      <w:bookmarkEnd w:id="14"/>
      <w:bookmarkEnd w:id="15"/>
    </w:p>
    <w:p w14:paraId="49E1D24E" w14:textId="6B08B36F" w:rsidR="001F4AD9" w:rsidRPr="00F41978" w:rsidRDefault="001F4AD9" w:rsidP="00F41978">
      <w:pPr>
        <w:pStyle w:val="Titre1"/>
        <w:bidi/>
        <w:jc w:val="center"/>
        <w:rPr>
          <w:b/>
          <w:bCs/>
          <w:color w:val="auto"/>
          <w:sz w:val="144"/>
          <w:szCs w:val="144"/>
          <w:rtl/>
          <w:lang w:bidi="ar-QA"/>
        </w:rPr>
      </w:pPr>
      <w:bookmarkStart w:id="16" w:name="_Toc198386159"/>
      <w:r w:rsidRPr="00F41978">
        <w:rPr>
          <w:rFonts w:hint="cs"/>
          <w:b/>
          <w:bCs/>
          <w:color w:val="auto"/>
          <w:sz w:val="144"/>
          <w:szCs w:val="144"/>
          <w:rtl/>
          <w:lang w:bidi="ar-QA"/>
        </w:rPr>
        <w:t>فهرس المحتويات</w:t>
      </w:r>
      <w:bookmarkEnd w:id="11"/>
      <w:bookmarkEnd w:id="16"/>
    </w:p>
    <w:p w14:paraId="774DCC87" w14:textId="77777777" w:rsidR="001F4AD9" w:rsidRDefault="001F4AD9" w:rsidP="001F4AD9">
      <w:pPr>
        <w:suppressAutoHyphens w:val="0"/>
        <w:autoSpaceDN/>
        <w:spacing w:line="278" w:lineRule="auto"/>
        <w:rPr>
          <w:rFonts w:ascii="Simplified Arabic" w:hAnsi="Simplified Arabic" w:cs="Simplified Arabic"/>
          <w:b/>
          <w:bCs/>
          <w:sz w:val="26"/>
          <w:szCs w:val="26"/>
          <w:rtl/>
          <w:lang w:bidi="ar-QA"/>
        </w:rPr>
      </w:pPr>
    </w:p>
    <w:p w14:paraId="7EAC6135" w14:textId="77777777" w:rsidR="001F4AD9" w:rsidRDefault="001F4AD9" w:rsidP="001F4AD9">
      <w:pPr>
        <w:bidi/>
        <w:jc w:val="both"/>
        <w:rPr>
          <w:rFonts w:ascii="Simplified Arabic" w:hAnsi="Simplified Arabic" w:cs="Simplified Arabic"/>
          <w:b/>
          <w:bCs/>
          <w:sz w:val="26"/>
          <w:szCs w:val="26"/>
          <w:rtl/>
          <w:lang w:bidi="ar-QA"/>
        </w:rPr>
      </w:pPr>
    </w:p>
    <w:p w14:paraId="361A2C5C" w14:textId="77777777" w:rsidR="001F4AD9" w:rsidRDefault="001F4AD9" w:rsidP="001F4AD9">
      <w:pPr>
        <w:bidi/>
        <w:jc w:val="both"/>
        <w:rPr>
          <w:rFonts w:ascii="Simplified Arabic" w:hAnsi="Simplified Arabic" w:cs="Simplified Arabic"/>
          <w:b/>
          <w:bCs/>
          <w:sz w:val="26"/>
          <w:szCs w:val="26"/>
          <w:rtl/>
          <w:lang w:bidi="ar-QA"/>
        </w:rPr>
      </w:pPr>
    </w:p>
    <w:p w14:paraId="252493E0" w14:textId="77777777" w:rsidR="001F4AD9" w:rsidRDefault="001F4AD9" w:rsidP="001F4AD9">
      <w:pPr>
        <w:bidi/>
        <w:jc w:val="both"/>
        <w:rPr>
          <w:rFonts w:ascii="Simplified Arabic" w:hAnsi="Simplified Arabic" w:cs="Simplified Arabic"/>
          <w:b/>
          <w:bCs/>
          <w:sz w:val="26"/>
          <w:szCs w:val="26"/>
          <w:rtl/>
          <w:lang w:bidi="ar-QA"/>
        </w:rPr>
      </w:pPr>
    </w:p>
    <w:p w14:paraId="0749B2AC" w14:textId="77777777" w:rsidR="001F4AD9" w:rsidRDefault="001F4AD9" w:rsidP="001F4AD9">
      <w:pPr>
        <w:bidi/>
        <w:jc w:val="both"/>
        <w:rPr>
          <w:rFonts w:ascii="Simplified Arabic" w:hAnsi="Simplified Arabic" w:cs="Simplified Arabic"/>
          <w:b/>
          <w:bCs/>
          <w:sz w:val="26"/>
          <w:szCs w:val="26"/>
          <w:rtl/>
          <w:lang w:bidi="ar-QA"/>
        </w:rPr>
      </w:pPr>
    </w:p>
    <w:p w14:paraId="3158301A" w14:textId="77777777" w:rsidR="001F4AD9" w:rsidRDefault="001F4AD9" w:rsidP="001F4AD9">
      <w:pPr>
        <w:bidi/>
        <w:jc w:val="both"/>
        <w:rPr>
          <w:rFonts w:ascii="Simplified Arabic" w:hAnsi="Simplified Arabic" w:cs="Simplified Arabic"/>
          <w:b/>
          <w:bCs/>
          <w:sz w:val="26"/>
          <w:szCs w:val="26"/>
          <w:rtl/>
          <w:lang w:bidi="ar-QA"/>
        </w:rPr>
      </w:pPr>
    </w:p>
    <w:p w14:paraId="1F3A1117" w14:textId="77777777" w:rsidR="001F4AD9" w:rsidRDefault="001F4AD9" w:rsidP="001F4AD9">
      <w:pPr>
        <w:bidi/>
        <w:jc w:val="both"/>
        <w:rPr>
          <w:rFonts w:ascii="Simplified Arabic" w:hAnsi="Simplified Arabic" w:cs="Simplified Arabic"/>
          <w:b/>
          <w:bCs/>
          <w:sz w:val="26"/>
          <w:szCs w:val="26"/>
          <w:rtl/>
          <w:lang w:bidi="ar-QA"/>
        </w:rPr>
      </w:pPr>
    </w:p>
    <w:p w14:paraId="11AE6950" w14:textId="77C09323" w:rsidR="008D693C" w:rsidRDefault="008D693C" w:rsidP="001F4AD9">
      <w:pPr>
        <w:bidi/>
        <w:jc w:val="both"/>
        <w:rPr>
          <w:rFonts w:ascii="Simplified Arabic" w:hAnsi="Simplified Arabic" w:cs="Simplified Arabic"/>
          <w:b/>
          <w:bCs/>
          <w:sz w:val="26"/>
          <w:szCs w:val="26"/>
          <w:rtl/>
          <w:lang w:bidi="ar-QA"/>
        </w:rPr>
      </w:pPr>
    </w:p>
    <w:sdt>
      <w:sdtPr>
        <w:rPr>
          <w:rFonts w:ascii="Simplified Arabic" w:eastAsia="Calibri" w:hAnsi="Simplified Arabic" w:cs="Simplified Arabic"/>
          <w:b/>
          <w:bCs/>
          <w:color w:val="auto"/>
          <w:kern w:val="3"/>
          <w:sz w:val="26"/>
          <w:szCs w:val="26"/>
          <w:rtl/>
          <w:lang w:eastAsia="en-US"/>
        </w:rPr>
        <w:id w:val="-2018224662"/>
        <w:docPartObj>
          <w:docPartGallery w:val="Table of Contents"/>
          <w:docPartUnique/>
        </w:docPartObj>
      </w:sdtPr>
      <w:sdtEndPr>
        <w:rPr>
          <w:rFonts w:ascii="Calibri" w:hAnsi="Calibri" w:cs="Arial"/>
          <w:sz w:val="24"/>
          <w:szCs w:val="24"/>
        </w:rPr>
      </w:sdtEndPr>
      <w:sdtContent>
        <w:p w14:paraId="7DB44A0F" w14:textId="160F1140" w:rsidR="00E952F8" w:rsidRPr="006C21AA" w:rsidRDefault="00DD5008" w:rsidP="006E5B03">
          <w:pPr>
            <w:pStyle w:val="En-ttedetabledesmatires"/>
            <w:bidi/>
            <w:jc w:val="center"/>
            <w:rPr>
              <w:rFonts w:ascii="Simplified Arabic" w:hAnsi="Simplified Arabic" w:cs="Simplified Arabic"/>
              <w:b/>
              <w:bCs/>
              <w:color w:val="auto"/>
              <w:sz w:val="26"/>
              <w:szCs w:val="26"/>
              <w:rtl/>
              <w:lang w:bidi="ar-QA"/>
            </w:rPr>
          </w:pPr>
          <w:r w:rsidRPr="006C21AA">
            <w:rPr>
              <w:rFonts w:ascii="Simplified Arabic" w:hAnsi="Simplified Arabic" w:cs="Simplified Arabic"/>
              <w:b/>
              <w:bCs/>
              <w:color w:val="auto"/>
              <w:sz w:val="26"/>
              <w:szCs w:val="26"/>
              <w:rtl/>
            </w:rPr>
            <w:t>فهرس المحتويات</w:t>
          </w:r>
        </w:p>
        <w:p w14:paraId="19862A81" w14:textId="079D024D" w:rsidR="006C21AA" w:rsidRPr="006C21AA" w:rsidRDefault="00E952F8" w:rsidP="006C21AA">
          <w:pPr>
            <w:pStyle w:val="TM1"/>
            <w:rPr>
              <w:rFonts w:ascii="Simplified Arabic" w:eastAsiaTheme="minorEastAsia" w:hAnsi="Simplified Arabic" w:cs="Simplified Arabic"/>
              <w:noProof/>
              <w:kern w:val="2"/>
              <w:sz w:val="26"/>
              <w:szCs w:val="26"/>
              <w:lang w:eastAsia="fr-FR"/>
              <w14:ligatures w14:val="standardContextual"/>
            </w:rPr>
          </w:pPr>
          <w:r>
            <w:fldChar w:fldCharType="begin"/>
          </w:r>
          <w:r>
            <w:instrText xml:space="preserve"> TOC \o "1-3" \h \z \u </w:instrText>
          </w:r>
          <w:r>
            <w:fldChar w:fldCharType="separate"/>
          </w:r>
          <w:hyperlink w:anchor="_Toc198386154" w:history="1">
            <w:r w:rsidR="006C21AA" w:rsidRPr="006C21AA">
              <w:rPr>
                <w:rStyle w:val="Lienhypertexte"/>
                <w:rFonts w:ascii="Simplified Arabic" w:hAnsi="Simplified Arabic" w:cs="Simplified Arabic"/>
                <w:b/>
                <w:bCs/>
                <w:noProof/>
                <w:sz w:val="26"/>
                <w:szCs w:val="26"/>
                <w:rtl/>
                <w:lang w:bidi="ar-QA"/>
              </w:rPr>
              <w:t>شكر وتقدير</w:t>
            </w:r>
          </w:hyperlink>
        </w:p>
        <w:p w14:paraId="4B195521" w14:textId="1759B67B" w:rsidR="006C21AA" w:rsidRPr="006C21AA" w:rsidRDefault="006C21AA" w:rsidP="006C21AA">
          <w:pPr>
            <w:pStyle w:val="TM1"/>
            <w:rPr>
              <w:rFonts w:ascii="Simplified Arabic" w:eastAsiaTheme="minorEastAsia" w:hAnsi="Simplified Arabic" w:cs="Simplified Arabic"/>
              <w:noProof/>
              <w:kern w:val="2"/>
              <w:sz w:val="26"/>
              <w:szCs w:val="26"/>
              <w:lang w:eastAsia="fr-FR"/>
              <w14:ligatures w14:val="standardContextual"/>
            </w:rPr>
          </w:pPr>
          <w:hyperlink w:anchor="_Toc198386155" w:history="1">
            <w:r w:rsidRPr="006C21AA">
              <w:rPr>
                <w:rStyle w:val="Lienhypertexte"/>
                <w:rFonts w:ascii="Simplified Arabic" w:hAnsi="Simplified Arabic" w:cs="Simplified Arabic"/>
                <w:b/>
                <w:bCs/>
                <w:noProof/>
                <w:sz w:val="26"/>
                <w:szCs w:val="26"/>
                <w:rtl/>
              </w:rPr>
              <w:t>الإهداء</w:t>
            </w:r>
          </w:hyperlink>
        </w:p>
        <w:p w14:paraId="25E3AAA8" w14:textId="0CD946C5" w:rsidR="006C21AA" w:rsidRPr="006C21AA" w:rsidRDefault="006C21AA" w:rsidP="006C21AA">
          <w:pPr>
            <w:pStyle w:val="TM1"/>
            <w:rPr>
              <w:rFonts w:ascii="Simplified Arabic" w:eastAsiaTheme="minorEastAsia" w:hAnsi="Simplified Arabic" w:cs="Simplified Arabic"/>
              <w:noProof/>
              <w:kern w:val="2"/>
              <w:sz w:val="26"/>
              <w:szCs w:val="26"/>
              <w:lang w:eastAsia="fr-FR"/>
              <w14:ligatures w14:val="standardContextual"/>
            </w:rPr>
          </w:pPr>
          <w:hyperlink w:anchor="_Toc198386156" w:history="1">
            <w:r w:rsidRPr="006C21AA">
              <w:rPr>
                <w:rStyle w:val="Lienhypertexte"/>
                <w:rFonts w:ascii="Simplified Arabic" w:hAnsi="Simplified Arabic" w:cs="Simplified Arabic"/>
                <w:b/>
                <w:bCs/>
                <w:noProof/>
                <w:sz w:val="26"/>
                <w:szCs w:val="26"/>
                <w:rtl/>
              </w:rPr>
              <w:t>ملخص الدراسة</w:t>
            </w:r>
            <w:r w:rsidRPr="006C21AA">
              <w:rPr>
                <w:rFonts w:ascii="Simplified Arabic" w:hAnsi="Simplified Arabic" w:cs="Simplified Arabic"/>
                <w:noProof/>
                <w:webHidden/>
                <w:sz w:val="26"/>
                <w:szCs w:val="26"/>
              </w:rPr>
              <w:tab/>
            </w:r>
            <w:r w:rsidRPr="006C21AA">
              <w:rPr>
                <w:rFonts w:ascii="Simplified Arabic" w:hAnsi="Simplified Arabic" w:cs="Simplified Arabic"/>
                <w:noProof/>
                <w:webHidden/>
                <w:sz w:val="26"/>
                <w:szCs w:val="26"/>
              </w:rPr>
              <w:fldChar w:fldCharType="begin"/>
            </w:r>
            <w:r w:rsidRPr="006C21AA">
              <w:rPr>
                <w:rFonts w:ascii="Simplified Arabic" w:hAnsi="Simplified Arabic" w:cs="Simplified Arabic"/>
                <w:noProof/>
                <w:webHidden/>
                <w:sz w:val="26"/>
                <w:szCs w:val="26"/>
              </w:rPr>
              <w:instrText xml:space="preserve"> PAGEREF _Toc198386156 \h </w:instrText>
            </w:r>
            <w:r w:rsidRPr="006C21AA">
              <w:rPr>
                <w:rFonts w:ascii="Simplified Arabic" w:hAnsi="Simplified Arabic" w:cs="Simplified Arabic"/>
                <w:noProof/>
                <w:webHidden/>
                <w:sz w:val="26"/>
                <w:szCs w:val="26"/>
              </w:rPr>
            </w:r>
            <w:r w:rsidRPr="006C21AA">
              <w:rPr>
                <w:rFonts w:ascii="Simplified Arabic" w:hAnsi="Simplified Arabic" w:cs="Simplified Arabic"/>
                <w:noProof/>
                <w:webHidden/>
                <w:sz w:val="26"/>
                <w:szCs w:val="26"/>
              </w:rPr>
              <w:fldChar w:fldCharType="separate"/>
            </w:r>
            <w:r w:rsidR="00150CC4">
              <w:rPr>
                <w:rFonts w:ascii="Simplified Arabic" w:hAnsi="Simplified Arabic" w:cs="Simplified Arabic" w:hint="eastAsia"/>
                <w:noProof/>
                <w:webHidden/>
                <w:sz w:val="26"/>
                <w:szCs w:val="26"/>
                <w:rtl/>
              </w:rPr>
              <w:t>‌أ</w:t>
            </w:r>
            <w:r w:rsidRPr="006C21AA">
              <w:rPr>
                <w:rFonts w:ascii="Simplified Arabic" w:hAnsi="Simplified Arabic" w:cs="Simplified Arabic"/>
                <w:noProof/>
                <w:webHidden/>
                <w:sz w:val="26"/>
                <w:szCs w:val="26"/>
              </w:rPr>
              <w:fldChar w:fldCharType="end"/>
            </w:r>
          </w:hyperlink>
        </w:p>
        <w:p w14:paraId="75BC25DC" w14:textId="210ADE2F" w:rsidR="006C21AA" w:rsidRPr="006C21AA" w:rsidRDefault="006C21AA" w:rsidP="006C21AA">
          <w:pPr>
            <w:pStyle w:val="TM1"/>
            <w:rPr>
              <w:rFonts w:ascii="Simplified Arabic" w:eastAsiaTheme="minorEastAsia" w:hAnsi="Simplified Arabic" w:cs="Simplified Arabic"/>
              <w:noProof/>
              <w:kern w:val="2"/>
              <w:sz w:val="26"/>
              <w:szCs w:val="26"/>
              <w:lang w:eastAsia="fr-FR"/>
              <w14:ligatures w14:val="standardContextual"/>
            </w:rPr>
          </w:pPr>
          <w:hyperlink w:anchor="_Toc198386159" w:history="1">
            <w:r w:rsidRPr="006C21AA">
              <w:rPr>
                <w:rStyle w:val="Lienhypertexte"/>
                <w:rFonts w:ascii="Simplified Arabic" w:hAnsi="Simplified Arabic" w:cs="Simplified Arabic"/>
                <w:b/>
                <w:bCs/>
                <w:noProof/>
                <w:sz w:val="26"/>
                <w:szCs w:val="26"/>
                <w:rtl/>
                <w:lang w:bidi="ar-QA"/>
              </w:rPr>
              <w:t>فهرس المحتويات</w:t>
            </w:r>
            <w:r w:rsidRPr="006C21AA">
              <w:rPr>
                <w:rFonts w:ascii="Simplified Arabic" w:hAnsi="Simplified Arabic" w:cs="Simplified Arabic"/>
                <w:noProof/>
                <w:webHidden/>
                <w:sz w:val="26"/>
                <w:szCs w:val="26"/>
              </w:rPr>
              <w:tab/>
            </w:r>
            <w:r w:rsidRPr="006C21AA">
              <w:rPr>
                <w:rFonts w:ascii="Simplified Arabic" w:hAnsi="Simplified Arabic" w:cs="Simplified Arabic"/>
                <w:noProof/>
                <w:webHidden/>
                <w:sz w:val="26"/>
                <w:szCs w:val="26"/>
              </w:rPr>
              <w:fldChar w:fldCharType="begin"/>
            </w:r>
            <w:r w:rsidRPr="006C21AA">
              <w:rPr>
                <w:rFonts w:ascii="Simplified Arabic" w:hAnsi="Simplified Arabic" w:cs="Simplified Arabic"/>
                <w:noProof/>
                <w:webHidden/>
                <w:sz w:val="26"/>
                <w:szCs w:val="26"/>
              </w:rPr>
              <w:instrText xml:space="preserve"> PAGEREF _Toc198386159 \h </w:instrText>
            </w:r>
            <w:r w:rsidRPr="006C21AA">
              <w:rPr>
                <w:rFonts w:ascii="Simplified Arabic" w:hAnsi="Simplified Arabic" w:cs="Simplified Arabic"/>
                <w:noProof/>
                <w:webHidden/>
                <w:sz w:val="26"/>
                <w:szCs w:val="26"/>
              </w:rPr>
            </w:r>
            <w:r w:rsidRPr="006C21AA">
              <w:rPr>
                <w:rFonts w:ascii="Simplified Arabic" w:hAnsi="Simplified Arabic" w:cs="Simplified Arabic"/>
                <w:noProof/>
                <w:webHidden/>
                <w:sz w:val="26"/>
                <w:szCs w:val="26"/>
              </w:rPr>
              <w:fldChar w:fldCharType="separate"/>
            </w:r>
            <w:r w:rsidR="00150CC4">
              <w:rPr>
                <w:rFonts w:ascii="Simplified Arabic" w:hAnsi="Simplified Arabic" w:cs="Simplified Arabic" w:hint="eastAsia"/>
                <w:noProof/>
                <w:webHidden/>
                <w:sz w:val="26"/>
                <w:szCs w:val="26"/>
                <w:rtl/>
              </w:rPr>
              <w:t>‌د</w:t>
            </w:r>
            <w:r w:rsidRPr="006C21AA">
              <w:rPr>
                <w:rFonts w:ascii="Simplified Arabic" w:hAnsi="Simplified Arabic" w:cs="Simplified Arabic"/>
                <w:noProof/>
                <w:webHidden/>
                <w:sz w:val="26"/>
                <w:szCs w:val="26"/>
              </w:rPr>
              <w:fldChar w:fldCharType="end"/>
            </w:r>
          </w:hyperlink>
        </w:p>
        <w:p w14:paraId="4E054E13" w14:textId="7E3A29FB" w:rsidR="006C21AA" w:rsidRPr="006C21AA" w:rsidRDefault="006C21AA" w:rsidP="006C21AA">
          <w:pPr>
            <w:pStyle w:val="TM1"/>
            <w:rPr>
              <w:rFonts w:ascii="Simplified Arabic" w:eastAsiaTheme="minorEastAsia" w:hAnsi="Simplified Arabic" w:cs="Simplified Arabic"/>
              <w:noProof/>
              <w:kern w:val="2"/>
              <w:sz w:val="26"/>
              <w:szCs w:val="26"/>
              <w:lang w:eastAsia="fr-FR"/>
              <w14:ligatures w14:val="standardContextual"/>
            </w:rPr>
          </w:pPr>
          <w:hyperlink w:anchor="_Toc198386160" w:history="1">
            <w:r w:rsidRPr="006C21AA">
              <w:rPr>
                <w:rStyle w:val="Lienhypertexte"/>
                <w:rFonts w:ascii="Simplified Arabic" w:hAnsi="Simplified Arabic" w:cs="Simplified Arabic"/>
                <w:b/>
                <w:bCs/>
                <w:noProof/>
                <w:sz w:val="26"/>
                <w:szCs w:val="26"/>
                <w:rtl/>
              </w:rPr>
              <w:t>قائمة الأشكال والجداول</w:t>
            </w:r>
            <w:r w:rsidRPr="006C21AA">
              <w:rPr>
                <w:rFonts w:ascii="Simplified Arabic" w:hAnsi="Simplified Arabic" w:cs="Simplified Arabic"/>
                <w:noProof/>
                <w:webHidden/>
                <w:sz w:val="26"/>
                <w:szCs w:val="26"/>
              </w:rPr>
              <w:tab/>
            </w:r>
            <w:r w:rsidRPr="006C21AA">
              <w:rPr>
                <w:rFonts w:ascii="Simplified Arabic" w:hAnsi="Simplified Arabic" w:cs="Simplified Arabic"/>
                <w:noProof/>
                <w:webHidden/>
                <w:sz w:val="26"/>
                <w:szCs w:val="26"/>
              </w:rPr>
              <w:fldChar w:fldCharType="begin"/>
            </w:r>
            <w:r w:rsidRPr="006C21AA">
              <w:rPr>
                <w:rFonts w:ascii="Simplified Arabic" w:hAnsi="Simplified Arabic" w:cs="Simplified Arabic"/>
                <w:noProof/>
                <w:webHidden/>
                <w:sz w:val="26"/>
                <w:szCs w:val="26"/>
              </w:rPr>
              <w:instrText xml:space="preserve"> PAGEREF _Toc198386160 \h </w:instrText>
            </w:r>
            <w:r w:rsidRPr="006C21AA">
              <w:rPr>
                <w:rFonts w:ascii="Simplified Arabic" w:hAnsi="Simplified Arabic" w:cs="Simplified Arabic"/>
                <w:noProof/>
                <w:webHidden/>
                <w:sz w:val="26"/>
                <w:szCs w:val="26"/>
              </w:rPr>
            </w:r>
            <w:r w:rsidRPr="006C21AA">
              <w:rPr>
                <w:rFonts w:ascii="Simplified Arabic" w:hAnsi="Simplified Arabic" w:cs="Simplified Arabic"/>
                <w:noProof/>
                <w:webHidden/>
                <w:sz w:val="26"/>
                <w:szCs w:val="26"/>
              </w:rPr>
              <w:fldChar w:fldCharType="separate"/>
            </w:r>
            <w:r w:rsidR="00150CC4">
              <w:rPr>
                <w:rFonts w:ascii="Simplified Arabic" w:hAnsi="Simplified Arabic" w:cs="Simplified Arabic" w:hint="eastAsia"/>
                <w:noProof/>
                <w:webHidden/>
                <w:sz w:val="26"/>
                <w:szCs w:val="26"/>
                <w:rtl/>
              </w:rPr>
              <w:t>‌ح</w:t>
            </w:r>
            <w:r w:rsidRPr="006C21AA">
              <w:rPr>
                <w:rFonts w:ascii="Simplified Arabic" w:hAnsi="Simplified Arabic" w:cs="Simplified Arabic"/>
                <w:noProof/>
                <w:webHidden/>
                <w:sz w:val="26"/>
                <w:szCs w:val="26"/>
              </w:rPr>
              <w:fldChar w:fldCharType="end"/>
            </w:r>
          </w:hyperlink>
        </w:p>
        <w:p w14:paraId="244B2436" w14:textId="1F3DE9DC" w:rsidR="006C21AA" w:rsidRPr="006C21AA" w:rsidRDefault="006C21AA" w:rsidP="006C21AA">
          <w:pPr>
            <w:pStyle w:val="TM1"/>
            <w:rPr>
              <w:rFonts w:ascii="Simplified Arabic" w:eastAsiaTheme="minorEastAsia" w:hAnsi="Simplified Arabic" w:cs="Simplified Arabic"/>
              <w:noProof/>
              <w:kern w:val="2"/>
              <w:sz w:val="26"/>
              <w:szCs w:val="26"/>
              <w:lang w:eastAsia="fr-FR"/>
              <w14:ligatures w14:val="standardContextual"/>
            </w:rPr>
          </w:pPr>
          <w:hyperlink w:anchor="_Toc198386162" w:history="1">
            <w:r w:rsidRPr="006C21AA">
              <w:rPr>
                <w:rStyle w:val="Lienhypertexte"/>
                <w:rFonts w:ascii="Simplified Arabic" w:hAnsi="Simplified Arabic" w:cs="Simplified Arabic"/>
                <w:b/>
                <w:bCs/>
                <w:noProof/>
                <w:sz w:val="26"/>
                <w:szCs w:val="26"/>
                <w:rtl/>
              </w:rPr>
              <w:t>المقدمة</w:t>
            </w:r>
            <w:r w:rsidRPr="006C21AA">
              <w:rPr>
                <w:rFonts w:ascii="Simplified Arabic" w:hAnsi="Simplified Arabic" w:cs="Simplified Arabic"/>
                <w:noProof/>
                <w:webHidden/>
                <w:sz w:val="26"/>
                <w:szCs w:val="26"/>
              </w:rPr>
              <w:tab/>
            </w:r>
            <w:r w:rsidRPr="006C21AA">
              <w:rPr>
                <w:rFonts w:ascii="Simplified Arabic" w:hAnsi="Simplified Arabic" w:cs="Simplified Arabic"/>
                <w:noProof/>
                <w:webHidden/>
                <w:sz w:val="26"/>
                <w:szCs w:val="26"/>
              </w:rPr>
              <w:fldChar w:fldCharType="begin"/>
            </w:r>
            <w:r w:rsidRPr="006C21AA">
              <w:rPr>
                <w:rFonts w:ascii="Simplified Arabic" w:hAnsi="Simplified Arabic" w:cs="Simplified Arabic"/>
                <w:noProof/>
                <w:webHidden/>
                <w:sz w:val="26"/>
                <w:szCs w:val="26"/>
              </w:rPr>
              <w:instrText xml:space="preserve"> PAGEREF _Toc198386162 \h </w:instrText>
            </w:r>
            <w:r w:rsidRPr="006C21AA">
              <w:rPr>
                <w:rFonts w:ascii="Simplified Arabic" w:hAnsi="Simplified Arabic" w:cs="Simplified Arabic"/>
                <w:noProof/>
                <w:webHidden/>
                <w:sz w:val="26"/>
                <w:szCs w:val="26"/>
              </w:rPr>
            </w:r>
            <w:r w:rsidRPr="006C21AA">
              <w:rPr>
                <w:rFonts w:ascii="Simplified Arabic" w:hAnsi="Simplified Arabic" w:cs="Simplified Arabic"/>
                <w:noProof/>
                <w:webHidden/>
                <w:sz w:val="26"/>
                <w:szCs w:val="26"/>
              </w:rPr>
              <w:fldChar w:fldCharType="separate"/>
            </w:r>
            <w:r w:rsidR="00150CC4">
              <w:rPr>
                <w:rFonts w:ascii="Simplified Arabic" w:hAnsi="Simplified Arabic" w:cs="Simplified Arabic" w:hint="eastAsia"/>
                <w:noProof/>
                <w:webHidden/>
                <w:sz w:val="26"/>
                <w:szCs w:val="26"/>
                <w:rtl/>
              </w:rPr>
              <w:t>‌ل</w:t>
            </w:r>
            <w:r w:rsidRPr="006C21AA">
              <w:rPr>
                <w:rFonts w:ascii="Simplified Arabic" w:hAnsi="Simplified Arabic" w:cs="Simplified Arabic"/>
                <w:noProof/>
                <w:webHidden/>
                <w:sz w:val="26"/>
                <w:szCs w:val="26"/>
              </w:rPr>
              <w:fldChar w:fldCharType="end"/>
            </w:r>
          </w:hyperlink>
        </w:p>
        <w:p w14:paraId="71B903CE" w14:textId="57FDB079" w:rsidR="006C21AA" w:rsidRPr="006C21AA" w:rsidRDefault="006C21AA" w:rsidP="006C21AA">
          <w:pPr>
            <w:pStyle w:val="TM1"/>
            <w:rPr>
              <w:rFonts w:ascii="Simplified Arabic" w:eastAsiaTheme="minorEastAsia" w:hAnsi="Simplified Arabic" w:cs="Simplified Arabic"/>
              <w:noProof/>
              <w:kern w:val="2"/>
              <w:sz w:val="26"/>
              <w:szCs w:val="26"/>
              <w:lang w:eastAsia="fr-FR"/>
              <w14:ligatures w14:val="standardContextual"/>
            </w:rPr>
          </w:pPr>
          <w:hyperlink w:anchor="_Toc198386163" w:history="1">
            <w:r w:rsidRPr="006C21AA">
              <w:rPr>
                <w:rStyle w:val="Lienhypertexte"/>
                <w:rFonts w:ascii="Simplified Arabic" w:hAnsi="Simplified Arabic" w:cs="Simplified Arabic"/>
                <w:b/>
                <w:bCs/>
                <w:noProof/>
                <w:sz w:val="26"/>
                <w:szCs w:val="26"/>
                <w:rtl/>
              </w:rPr>
              <w:t>الإطار المنهجي للدراسة</w:t>
            </w:r>
            <w:r w:rsidRPr="006C21AA">
              <w:rPr>
                <w:rFonts w:ascii="Simplified Arabic" w:hAnsi="Simplified Arabic" w:cs="Simplified Arabic"/>
                <w:noProof/>
                <w:webHidden/>
                <w:sz w:val="26"/>
                <w:szCs w:val="26"/>
              </w:rPr>
              <w:tab/>
            </w:r>
            <w:r w:rsidRPr="006C21AA">
              <w:rPr>
                <w:rFonts w:ascii="Simplified Arabic" w:hAnsi="Simplified Arabic" w:cs="Simplified Arabic"/>
                <w:noProof/>
                <w:webHidden/>
                <w:sz w:val="26"/>
                <w:szCs w:val="26"/>
              </w:rPr>
              <w:fldChar w:fldCharType="begin"/>
            </w:r>
            <w:r w:rsidRPr="006C21AA">
              <w:rPr>
                <w:rFonts w:ascii="Simplified Arabic" w:hAnsi="Simplified Arabic" w:cs="Simplified Arabic"/>
                <w:noProof/>
                <w:webHidden/>
                <w:sz w:val="26"/>
                <w:szCs w:val="26"/>
              </w:rPr>
              <w:instrText xml:space="preserve"> PAGEREF _Toc198386163 \h </w:instrText>
            </w:r>
            <w:r w:rsidRPr="006C21AA">
              <w:rPr>
                <w:rFonts w:ascii="Simplified Arabic" w:hAnsi="Simplified Arabic" w:cs="Simplified Arabic"/>
                <w:noProof/>
                <w:webHidden/>
                <w:sz w:val="26"/>
                <w:szCs w:val="26"/>
              </w:rPr>
            </w:r>
            <w:r w:rsidRPr="006C21AA">
              <w:rPr>
                <w:rFonts w:ascii="Simplified Arabic" w:hAnsi="Simplified Arabic" w:cs="Simplified Arabic"/>
                <w:noProof/>
                <w:webHidden/>
                <w:sz w:val="26"/>
                <w:szCs w:val="26"/>
              </w:rPr>
              <w:fldChar w:fldCharType="separate"/>
            </w:r>
            <w:r w:rsidR="00150CC4">
              <w:rPr>
                <w:rFonts w:ascii="Simplified Arabic" w:hAnsi="Simplified Arabic" w:cs="Simplified Arabic" w:hint="eastAsia"/>
                <w:noProof/>
                <w:webHidden/>
                <w:sz w:val="26"/>
                <w:szCs w:val="26"/>
                <w:rtl/>
              </w:rPr>
              <w:t>‌ن</w:t>
            </w:r>
            <w:r w:rsidRPr="006C21AA">
              <w:rPr>
                <w:rFonts w:ascii="Simplified Arabic" w:hAnsi="Simplified Arabic" w:cs="Simplified Arabic"/>
                <w:noProof/>
                <w:webHidden/>
                <w:sz w:val="26"/>
                <w:szCs w:val="26"/>
              </w:rPr>
              <w:fldChar w:fldCharType="end"/>
            </w:r>
          </w:hyperlink>
        </w:p>
        <w:p w14:paraId="4DEDDA6D" w14:textId="40D916C1" w:rsidR="006C21AA" w:rsidRPr="006C21AA" w:rsidRDefault="006C21AA" w:rsidP="006C21AA">
          <w:pPr>
            <w:pStyle w:val="TM1"/>
            <w:rPr>
              <w:rFonts w:ascii="Simplified Arabic" w:eastAsiaTheme="minorEastAsia" w:hAnsi="Simplified Arabic" w:cs="Simplified Arabic"/>
              <w:noProof/>
              <w:kern w:val="2"/>
              <w:sz w:val="26"/>
              <w:szCs w:val="26"/>
              <w:lang w:eastAsia="fr-FR"/>
              <w14:ligatures w14:val="standardContextual"/>
            </w:rPr>
          </w:pPr>
          <w:hyperlink w:anchor="_Toc198386166" w:history="1">
            <w:r w:rsidRPr="006C21AA">
              <w:rPr>
                <w:rStyle w:val="Lienhypertexte"/>
                <w:rFonts w:ascii="Simplified Arabic" w:hAnsi="Simplified Arabic" w:cs="Simplified Arabic"/>
                <w:b/>
                <w:bCs/>
                <w:noProof/>
                <w:sz w:val="26"/>
                <w:szCs w:val="26"/>
                <w:rtl/>
              </w:rPr>
              <w:t>الفصل الأول: الأسعار الترويجية</w:t>
            </w:r>
            <w:r w:rsidRPr="006C21AA">
              <w:rPr>
                <w:rFonts w:ascii="Simplified Arabic" w:hAnsi="Simplified Arabic" w:cs="Simplified Arabic"/>
                <w:noProof/>
                <w:webHidden/>
                <w:sz w:val="26"/>
                <w:szCs w:val="26"/>
              </w:rPr>
              <w:tab/>
            </w:r>
            <w:r w:rsidRPr="006C21AA">
              <w:rPr>
                <w:rFonts w:ascii="Simplified Arabic" w:hAnsi="Simplified Arabic" w:cs="Simplified Arabic"/>
                <w:noProof/>
                <w:webHidden/>
                <w:sz w:val="26"/>
                <w:szCs w:val="26"/>
              </w:rPr>
              <w:fldChar w:fldCharType="begin"/>
            </w:r>
            <w:r w:rsidRPr="006C21AA">
              <w:rPr>
                <w:rFonts w:ascii="Simplified Arabic" w:hAnsi="Simplified Arabic" w:cs="Simplified Arabic"/>
                <w:noProof/>
                <w:webHidden/>
                <w:sz w:val="26"/>
                <w:szCs w:val="26"/>
              </w:rPr>
              <w:instrText xml:space="preserve"> PAGEREF _Toc198386166 \h </w:instrText>
            </w:r>
            <w:r w:rsidRPr="006C21AA">
              <w:rPr>
                <w:rFonts w:ascii="Simplified Arabic" w:hAnsi="Simplified Arabic" w:cs="Simplified Arabic"/>
                <w:noProof/>
                <w:webHidden/>
                <w:sz w:val="26"/>
                <w:szCs w:val="26"/>
              </w:rPr>
            </w:r>
            <w:r w:rsidRPr="006C21AA">
              <w:rPr>
                <w:rFonts w:ascii="Simplified Arabic" w:hAnsi="Simplified Arabic" w:cs="Simplified Arabic"/>
                <w:noProof/>
                <w:webHidden/>
                <w:sz w:val="26"/>
                <w:szCs w:val="26"/>
              </w:rPr>
              <w:fldChar w:fldCharType="separate"/>
            </w:r>
            <w:r w:rsidR="00150CC4">
              <w:rPr>
                <w:rFonts w:ascii="Simplified Arabic" w:hAnsi="Simplified Arabic" w:cs="Simplified Arabic"/>
                <w:noProof/>
                <w:webHidden/>
                <w:sz w:val="26"/>
                <w:szCs w:val="26"/>
                <w:rtl/>
              </w:rPr>
              <w:t>1</w:t>
            </w:r>
            <w:r w:rsidRPr="006C21AA">
              <w:rPr>
                <w:rFonts w:ascii="Simplified Arabic" w:hAnsi="Simplified Arabic" w:cs="Simplified Arabic"/>
                <w:noProof/>
                <w:webHidden/>
                <w:sz w:val="26"/>
                <w:szCs w:val="26"/>
              </w:rPr>
              <w:fldChar w:fldCharType="end"/>
            </w:r>
          </w:hyperlink>
        </w:p>
        <w:p w14:paraId="38E1541A" w14:textId="46495971" w:rsidR="006C21AA" w:rsidRPr="006C21AA" w:rsidRDefault="006C21AA" w:rsidP="006C21AA">
          <w:pPr>
            <w:pStyle w:val="TM2"/>
            <w:rPr>
              <w:rFonts w:ascii="Simplified Arabic" w:eastAsiaTheme="minorEastAsia" w:hAnsi="Simplified Arabic" w:cs="Simplified Arabic"/>
              <w:noProof/>
              <w:kern w:val="2"/>
              <w:sz w:val="26"/>
              <w:szCs w:val="26"/>
              <w:lang w:eastAsia="fr-FR"/>
              <w14:ligatures w14:val="standardContextual"/>
            </w:rPr>
          </w:pPr>
          <w:hyperlink w:anchor="_Toc198386167" w:history="1">
            <w:r w:rsidRPr="006C21AA">
              <w:rPr>
                <w:rStyle w:val="Lienhypertexte"/>
                <w:rFonts w:ascii="Simplified Arabic" w:hAnsi="Simplified Arabic" w:cs="Simplified Arabic"/>
                <w:b/>
                <w:bCs/>
                <w:noProof/>
                <w:sz w:val="26"/>
                <w:szCs w:val="26"/>
                <w:rtl/>
              </w:rPr>
              <w:t>تمهيد</w:t>
            </w:r>
            <w:r w:rsidRPr="006C21AA">
              <w:rPr>
                <w:rFonts w:ascii="Simplified Arabic" w:hAnsi="Simplified Arabic" w:cs="Simplified Arabic"/>
                <w:noProof/>
                <w:webHidden/>
                <w:sz w:val="26"/>
                <w:szCs w:val="26"/>
              </w:rPr>
              <w:tab/>
            </w:r>
            <w:r w:rsidRPr="006C21AA">
              <w:rPr>
                <w:rFonts w:ascii="Simplified Arabic" w:hAnsi="Simplified Arabic" w:cs="Simplified Arabic"/>
                <w:noProof/>
                <w:webHidden/>
                <w:sz w:val="26"/>
                <w:szCs w:val="26"/>
              </w:rPr>
              <w:fldChar w:fldCharType="begin"/>
            </w:r>
            <w:r w:rsidRPr="006C21AA">
              <w:rPr>
                <w:rFonts w:ascii="Simplified Arabic" w:hAnsi="Simplified Arabic" w:cs="Simplified Arabic"/>
                <w:noProof/>
                <w:webHidden/>
                <w:sz w:val="26"/>
                <w:szCs w:val="26"/>
              </w:rPr>
              <w:instrText xml:space="preserve"> PAGEREF _Toc198386167 \h </w:instrText>
            </w:r>
            <w:r w:rsidRPr="006C21AA">
              <w:rPr>
                <w:rFonts w:ascii="Simplified Arabic" w:hAnsi="Simplified Arabic" w:cs="Simplified Arabic"/>
                <w:noProof/>
                <w:webHidden/>
                <w:sz w:val="26"/>
                <w:szCs w:val="26"/>
              </w:rPr>
            </w:r>
            <w:r w:rsidRPr="006C21AA">
              <w:rPr>
                <w:rFonts w:ascii="Simplified Arabic" w:hAnsi="Simplified Arabic" w:cs="Simplified Arabic"/>
                <w:noProof/>
                <w:webHidden/>
                <w:sz w:val="26"/>
                <w:szCs w:val="26"/>
              </w:rPr>
              <w:fldChar w:fldCharType="separate"/>
            </w:r>
            <w:r w:rsidR="00150CC4">
              <w:rPr>
                <w:rFonts w:ascii="Simplified Arabic" w:hAnsi="Simplified Arabic" w:cs="Simplified Arabic"/>
                <w:noProof/>
                <w:webHidden/>
                <w:sz w:val="26"/>
                <w:szCs w:val="26"/>
                <w:rtl/>
              </w:rPr>
              <w:t>2</w:t>
            </w:r>
            <w:r w:rsidRPr="006C21AA">
              <w:rPr>
                <w:rFonts w:ascii="Simplified Arabic" w:hAnsi="Simplified Arabic" w:cs="Simplified Arabic"/>
                <w:noProof/>
                <w:webHidden/>
                <w:sz w:val="26"/>
                <w:szCs w:val="26"/>
              </w:rPr>
              <w:fldChar w:fldCharType="end"/>
            </w:r>
          </w:hyperlink>
        </w:p>
        <w:p w14:paraId="37642E61" w14:textId="1E895F2A" w:rsidR="006C21AA" w:rsidRPr="006C21AA" w:rsidRDefault="006C21AA" w:rsidP="006C21AA">
          <w:pPr>
            <w:pStyle w:val="TM2"/>
            <w:rPr>
              <w:rFonts w:ascii="Simplified Arabic" w:eastAsiaTheme="minorEastAsia" w:hAnsi="Simplified Arabic" w:cs="Simplified Arabic"/>
              <w:noProof/>
              <w:kern w:val="2"/>
              <w:sz w:val="26"/>
              <w:szCs w:val="26"/>
              <w:lang w:eastAsia="fr-FR"/>
              <w14:ligatures w14:val="standardContextual"/>
            </w:rPr>
          </w:pPr>
          <w:hyperlink w:anchor="_Toc198386168" w:history="1">
            <w:r w:rsidRPr="006C21AA">
              <w:rPr>
                <w:rStyle w:val="Lienhypertexte"/>
                <w:rFonts w:ascii="Simplified Arabic" w:hAnsi="Simplified Arabic" w:cs="Simplified Arabic"/>
                <w:b/>
                <w:bCs/>
                <w:noProof/>
                <w:sz w:val="26"/>
                <w:szCs w:val="26"/>
                <w:rtl/>
              </w:rPr>
              <w:t>المبحث الأول: السعر</w:t>
            </w:r>
            <w:r w:rsidRPr="006C21AA">
              <w:rPr>
                <w:rFonts w:ascii="Simplified Arabic" w:hAnsi="Simplified Arabic" w:cs="Simplified Arabic"/>
                <w:noProof/>
                <w:webHidden/>
                <w:sz w:val="26"/>
                <w:szCs w:val="26"/>
              </w:rPr>
              <w:tab/>
            </w:r>
            <w:r w:rsidRPr="006C21AA">
              <w:rPr>
                <w:rFonts w:ascii="Simplified Arabic" w:hAnsi="Simplified Arabic" w:cs="Simplified Arabic"/>
                <w:noProof/>
                <w:webHidden/>
                <w:sz w:val="26"/>
                <w:szCs w:val="26"/>
              </w:rPr>
              <w:fldChar w:fldCharType="begin"/>
            </w:r>
            <w:r w:rsidRPr="006C21AA">
              <w:rPr>
                <w:rFonts w:ascii="Simplified Arabic" w:hAnsi="Simplified Arabic" w:cs="Simplified Arabic"/>
                <w:noProof/>
                <w:webHidden/>
                <w:sz w:val="26"/>
                <w:szCs w:val="26"/>
              </w:rPr>
              <w:instrText xml:space="preserve"> PAGEREF _Toc198386168 \h </w:instrText>
            </w:r>
            <w:r w:rsidRPr="006C21AA">
              <w:rPr>
                <w:rFonts w:ascii="Simplified Arabic" w:hAnsi="Simplified Arabic" w:cs="Simplified Arabic"/>
                <w:noProof/>
                <w:webHidden/>
                <w:sz w:val="26"/>
                <w:szCs w:val="26"/>
              </w:rPr>
            </w:r>
            <w:r w:rsidRPr="006C21AA">
              <w:rPr>
                <w:rFonts w:ascii="Simplified Arabic" w:hAnsi="Simplified Arabic" w:cs="Simplified Arabic"/>
                <w:noProof/>
                <w:webHidden/>
                <w:sz w:val="26"/>
                <w:szCs w:val="26"/>
              </w:rPr>
              <w:fldChar w:fldCharType="separate"/>
            </w:r>
            <w:r w:rsidR="00150CC4">
              <w:rPr>
                <w:rFonts w:ascii="Simplified Arabic" w:hAnsi="Simplified Arabic" w:cs="Simplified Arabic"/>
                <w:noProof/>
                <w:webHidden/>
                <w:sz w:val="26"/>
                <w:szCs w:val="26"/>
                <w:rtl/>
              </w:rPr>
              <w:t>2</w:t>
            </w:r>
            <w:r w:rsidRPr="006C21AA">
              <w:rPr>
                <w:rFonts w:ascii="Simplified Arabic" w:hAnsi="Simplified Arabic" w:cs="Simplified Arabic"/>
                <w:noProof/>
                <w:webHidden/>
                <w:sz w:val="26"/>
                <w:szCs w:val="26"/>
              </w:rPr>
              <w:fldChar w:fldCharType="end"/>
            </w:r>
          </w:hyperlink>
        </w:p>
        <w:p w14:paraId="19541D47" w14:textId="0CEC4AFE" w:rsidR="006C21AA" w:rsidRPr="006C21AA" w:rsidRDefault="006C21AA" w:rsidP="006C21AA">
          <w:pPr>
            <w:pStyle w:val="TM3"/>
            <w:bidi/>
            <w:rPr>
              <w:rFonts w:ascii="Simplified Arabic" w:eastAsiaTheme="minorEastAsia" w:hAnsi="Simplified Arabic" w:cs="Simplified Arabic"/>
              <w:noProof/>
              <w:kern w:val="2"/>
              <w:sz w:val="26"/>
              <w:szCs w:val="26"/>
              <w:lang w:eastAsia="fr-FR"/>
              <w14:ligatures w14:val="standardContextual"/>
            </w:rPr>
          </w:pPr>
          <w:hyperlink w:anchor="_Toc198386169" w:history="1">
            <w:r w:rsidRPr="006C21AA">
              <w:rPr>
                <w:rStyle w:val="Lienhypertexte"/>
                <w:rFonts w:ascii="Simplified Arabic" w:hAnsi="Simplified Arabic" w:cs="Simplified Arabic"/>
                <w:b/>
                <w:bCs/>
                <w:noProof/>
                <w:sz w:val="26"/>
                <w:szCs w:val="26"/>
                <w:rtl/>
              </w:rPr>
              <w:t>المطلب الأول: تعريف السعر</w:t>
            </w:r>
            <w:r w:rsidRPr="006C21AA">
              <w:rPr>
                <w:rFonts w:ascii="Simplified Arabic" w:hAnsi="Simplified Arabic" w:cs="Simplified Arabic"/>
                <w:noProof/>
                <w:webHidden/>
                <w:sz w:val="26"/>
                <w:szCs w:val="26"/>
              </w:rPr>
              <w:tab/>
            </w:r>
            <w:r w:rsidRPr="006C21AA">
              <w:rPr>
                <w:rFonts w:ascii="Simplified Arabic" w:hAnsi="Simplified Arabic" w:cs="Simplified Arabic"/>
                <w:noProof/>
                <w:webHidden/>
                <w:sz w:val="26"/>
                <w:szCs w:val="26"/>
              </w:rPr>
              <w:fldChar w:fldCharType="begin"/>
            </w:r>
            <w:r w:rsidRPr="006C21AA">
              <w:rPr>
                <w:rFonts w:ascii="Simplified Arabic" w:hAnsi="Simplified Arabic" w:cs="Simplified Arabic"/>
                <w:noProof/>
                <w:webHidden/>
                <w:sz w:val="26"/>
                <w:szCs w:val="26"/>
              </w:rPr>
              <w:instrText xml:space="preserve"> PAGEREF _Toc198386169 \h </w:instrText>
            </w:r>
            <w:r w:rsidRPr="006C21AA">
              <w:rPr>
                <w:rFonts w:ascii="Simplified Arabic" w:hAnsi="Simplified Arabic" w:cs="Simplified Arabic"/>
                <w:noProof/>
                <w:webHidden/>
                <w:sz w:val="26"/>
                <w:szCs w:val="26"/>
              </w:rPr>
            </w:r>
            <w:r w:rsidRPr="006C21AA">
              <w:rPr>
                <w:rFonts w:ascii="Simplified Arabic" w:hAnsi="Simplified Arabic" w:cs="Simplified Arabic"/>
                <w:noProof/>
                <w:webHidden/>
                <w:sz w:val="26"/>
                <w:szCs w:val="26"/>
              </w:rPr>
              <w:fldChar w:fldCharType="separate"/>
            </w:r>
            <w:r w:rsidR="00150CC4">
              <w:rPr>
                <w:rFonts w:ascii="Simplified Arabic" w:hAnsi="Simplified Arabic" w:cs="Simplified Arabic"/>
                <w:noProof/>
                <w:webHidden/>
                <w:sz w:val="26"/>
                <w:szCs w:val="26"/>
                <w:rtl/>
              </w:rPr>
              <w:t>2</w:t>
            </w:r>
            <w:r w:rsidRPr="006C21AA">
              <w:rPr>
                <w:rFonts w:ascii="Simplified Arabic" w:hAnsi="Simplified Arabic" w:cs="Simplified Arabic"/>
                <w:noProof/>
                <w:webHidden/>
                <w:sz w:val="26"/>
                <w:szCs w:val="26"/>
              </w:rPr>
              <w:fldChar w:fldCharType="end"/>
            </w:r>
          </w:hyperlink>
        </w:p>
        <w:p w14:paraId="4AF3DEB2" w14:textId="547ADF7F" w:rsidR="006C21AA" w:rsidRPr="006C21AA" w:rsidRDefault="006C21AA" w:rsidP="006C21AA">
          <w:pPr>
            <w:pStyle w:val="TM3"/>
            <w:bidi/>
            <w:rPr>
              <w:rFonts w:ascii="Simplified Arabic" w:eastAsiaTheme="minorEastAsia" w:hAnsi="Simplified Arabic" w:cs="Simplified Arabic"/>
              <w:noProof/>
              <w:kern w:val="2"/>
              <w:sz w:val="26"/>
              <w:szCs w:val="26"/>
              <w:lang w:eastAsia="fr-FR"/>
              <w14:ligatures w14:val="standardContextual"/>
            </w:rPr>
          </w:pPr>
          <w:hyperlink w:anchor="_Toc198386170" w:history="1">
            <w:r w:rsidRPr="006C21AA">
              <w:rPr>
                <w:rStyle w:val="Lienhypertexte"/>
                <w:rFonts w:ascii="Simplified Arabic" w:hAnsi="Simplified Arabic" w:cs="Simplified Arabic"/>
                <w:b/>
                <w:bCs/>
                <w:noProof/>
                <w:sz w:val="26"/>
                <w:szCs w:val="26"/>
                <w:rtl/>
                <w:cs/>
              </w:rPr>
              <w:t>المطلب الثاني: دور السعر في المزيج التسويقي</w:t>
            </w:r>
            <w:r w:rsidRPr="006C21AA">
              <w:rPr>
                <w:rFonts w:ascii="Simplified Arabic" w:hAnsi="Simplified Arabic" w:cs="Simplified Arabic"/>
                <w:noProof/>
                <w:webHidden/>
                <w:sz w:val="26"/>
                <w:szCs w:val="26"/>
              </w:rPr>
              <w:tab/>
            </w:r>
            <w:r w:rsidRPr="006C21AA">
              <w:rPr>
                <w:rFonts w:ascii="Simplified Arabic" w:hAnsi="Simplified Arabic" w:cs="Simplified Arabic"/>
                <w:noProof/>
                <w:webHidden/>
                <w:sz w:val="26"/>
                <w:szCs w:val="26"/>
              </w:rPr>
              <w:fldChar w:fldCharType="begin"/>
            </w:r>
            <w:r w:rsidRPr="006C21AA">
              <w:rPr>
                <w:rFonts w:ascii="Simplified Arabic" w:hAnsi="Simplified Arabic" w:cs="Simplified Arabic"/>
                <w:noProof/>
                <w:webHidden/>
                <w:sz w:val="26"/>
                <w:szCs w:val="26"/>
              </w:rPr>
              <w:instrText xml:space="preserve"> PAGEREF _Toc198386170 \h </w:instrText>
            </w:r>
            <w:r w:rsidRPr="006C21AA">
              <w:rPr>
                <w:rFonts w:ascii="Simplified Arabic" w:hAnsi="Simplified Arabic" w:cs="Simplified Arabic"/>
                <w:noProof/>
                <w:webHidden/>
                <w:sz w:val="26"/>
                <w:szCs w:val="26"/>
              </w:rPr>
            </w:r>
            <w:r w:rsidRPr="006C21AA">
              <w:rPr>
                <w:rFonts w:ascii="Simplified Arabic" w:hAnsi="Simplified Arabic" w:cs="Simplified Arabic"/>
                <w:noProof/>
                <w:webHidden/>
                <w:sz w:val="26"/>
                <w:szCs w:val="26"/>
              </w:rPr>
              <w:fldChar w:fldCharType="separate"/>
            </w:r>
            <w:r w:rsidR="00150CC4">
              <w:rPr>
                <w:rFonts w:ascii="Simplified Arabic" w:hAnsi="Simplified Arabic" w:cs="Simplified Arabic"/>
                <w:noProof/>
                <w:webHidden/>
                <w:sz w:val="26"/>
                <w:szCs w:val="26"/>
                <w:rtl/>
              </w:rPr>
              <w:t>2</w:t>
            </w:r>
            <w:r w:rsidRPr="006C21AA">
              <w:rPr>
                <w:rFonts w:ascii="Simplified Arabic" w:hAnsi="Simplified Arabic" w:cs="Simplified Arabic"/>
                <w:noProof/>
                <w:webHidden/>
                <w:sz w:val="26"/>
                <w:szCs w:val="26"/>
              </w:rPr>
              <w:fldChar w:fldCharType="end"/>
            </w:r>
          </w:hyperlink>
        </w:p>
        <w:p w14:paraId="08B32B75" w14:textId="20991658" w:rsidR="006C21AA" w:rsidRPr="006C21AA" w:rsidRDefault="006C21AA" w:rsidP="006C21AA">
          <w:pPr>
            <w:pStyle w:val="TM3"/>
            <w:bidi/>
            <w:rPr>
              <w:rFonts w:ascii="Simplified Arabic" w:eastAsiaTheme="minorEastAsia" w:hAnsi="Simplified Arabic" w:cs="Simplified Arabic"/>
              <w:noProof/>
              <w:kern w:val="2"/>
              <w:sz w:val="26"/>
              <w:szCs w:val="26"/>
              <w:lang w:eastAsia="fr-FR"/>
              <w14:ligatures w14:val="standardContextual"/>
            </w:rPr>
          </w:pPr>
          <w:hyperlink w:anchor="_Toc198386171" w:history="1">
            <w:r w:rsidRPr="006C21AA">
              <w:rPr>
                <w:rStyle w:val="Lienhypertexte"/>
                <w:rFonts w:ascii="Simplified Arabic" w:hAnsi="Simplified Arabic" w:cs="Simplified Arabic"/>
                <w:b/>
                <w:bCs/>
                <w:noProof/>
                <w:sz w:val="26"/>
                <w:szCs w:val="26"/>
                <w:rtl/>
              </w:rPr>
              <w:t>المطلب الثالث: أنواع السعر</w:t>
            </w:r>
            <w:r w:rsidRPr="006C21AA">
              <w:rPr>
                <w:rFonts w:ascii="Simplified Arabic" w:hAnsi="Simplified Arabic" w:cs="Simplified Arabic"/>
                <w:noProof/>
                <w:webHidden/>
                <w:sz w:val="26"/>
                <w:szCs w:val="26"/>
              </w:rPr>
              <w:tab/>
            </w:r>
            <w:r w:rsidRPr="006C21AA">
              <w:rPr>
                <w:rFonts w:ascii="Simplified Arabic" w:hAnsi="Simplified Arabic" w:cs="Simplified Arabic"/>
                <w:noProof/>
                <w:webHidden/>
                <w:sz w:val="26"/>
                <w:szCs w:val="26"/>
              </w:rPr>
              <w:fldChar w:fldCharType="begin"/>
            </w:r>
            <w:r w:rsidRPr="006C21AA">
              <w:rPr>
                <w:rFonts w:ascii="Simplified Arabic" w:hAnsi="Simplified Arabic" w:cs="Simplified Arabic"/>
                <w:noProof/>
                <w:webHidden/>
                <w:sz w:val="26"/>
                <w:szCs w:val="26"/>
              </w:rPr>
              <w:instrText xml:space="preserve"> PAGEREF _Toc198386171 \h </w:instrText>
            </w:r>
            <w:r w:rsidRPr="006C21AA">
              <w:rPr>
                <w:rFonts w:ascii="Simplified Arabic" w:hAnsi="Simplified Arabic" w:cs="Simplified Arabic"/>
                <w:noProof/>
                <w:webHidden/>
                <w:sz w:val="26"/>
                <w:szCs w:val="26"/>
              </w:rPr>
            </w:r>
            <w:r w:rsidRPr="006C21AA">
              <w:rPr>
                <w:rFonts w:ascii="Simplified Arabic" w:hAnsi="Simplified Arabic" w:cs="Simplified Arabic"/>
                <w:noProof/>
                <w:webHidden/>
                <w:sz w:val="26"/>
                <w:szCs w:val="26"/>
              </w:rPr>
              <w:fldChar w:fldCharType="separate"/>
            </w:r>
            <w:r w:rsidR="00150CC4">
              <w:rPr>
                <w:rFonts w:ascii="Simplified Arabic" w:hAnsi="Simplified Arabic" w:cs="Simplified Arabic"/>
                <w:noProof/>
                <w:webHidden/>
                <w:sz w:val="26"/>
                <w:szCs w:val="26"/>
                <w:rtl/>
              </w:rPr>
              <w:t>4</w:t>
            </w:r>
            <w:r w:rsidRPr="006C21AA">
              <w:rPr>
                <w:rFonts w:ascii="Simplified Arabic" w:hAnsi="Simplified Arabic" w:cs="Simplified Arabic"/>
                <w:noProof/>
                <w:webHidden/>
                <w:sz w:val="26"/>
                <w:szCs w:val="26"/>
              </w:rPr>
              <w:fldChar w:fldCharType="end"/>
            </w:r>
          </w:hyperlink>
        </w:p>
        <w:p w14:paraId="5C96E458" w14:textId="545F704C" w:rsidR="006C21AA" w:rsidRPr="006C21AA" w:rsidRDefault="006C21AA" w:rsidP="006C21AA">
          <w:pPr>
            <w:pStyle w:val="TM3"/>
            <w:bidi/>
            <w:rPr>
              <w:rFonts w:ascii="Simplified Arabic" w:eastAsiaTheme="minorEastAsia" w:hAnsi="Simplified Arabic" w:cs="Simplified Arabic"/>
              <w:noProof/>
              <w:kern w:val="2"/>
              <w:sz w:val="26"/>
              <w:szCs w:val="26"/>
              <w:lang w:eastAsia="fr-FR"/>
              <w14:ligatures w14:val="standardContextual"/>
            </w:rPr>
          </w:pPr>
          <w:hyperlink w:anchor="_Toc198386172" w:history="1">
            <w:r w:rsidRPr="006C21AA">
              <w:rPr>
                <w:rStyle w:val="Lienhypertexte"/>
                <w:rFonts w:ascii="Simplified Arabic" w:hAnsi="Simplified Arabic" w:cs="Simplified Arabic"/>
                <w:b/>
                <w:bCs/>
                <w:noProof/>
                <w:sz w:val="26"/>
                <w:szCs w:val="26"/>
                <w:rtl/>
                <w:cs/>
                <w:lang w:bidi="ar-QA"/>
              </w:rPr>
              <w:t>المطلب الرابع: استراتيجيات السعر</w:t>
            </w:r>
            <w:r w:rsidRPr="006C21AA">
              <w:rPr>
                <w:rFonts w:ascii="Simplified Arabic" w:hAnsi="Simplified Arabic" w:cs="Simplified Arabic"/>
                <w:noProof/>
                <w:webHidden/>
                <w:sz w:val="26"/>
                <w:szCs w:val="26"/>
              </w:rPr>
              <w:tab/>
            </w:r>
            <w:r w:rsidRPr="006C21AA">
              <w:rPr>
                <w:rFonts w:ascii="Simplified Arabic" w:hAnsi="Simplified Arabic" w:cs="Simplified Arabic"/>
                <w:noProof/>
                <w:webHidden/>
                <w:sz w:val="26"/>
                <w:szCs w:val="26"/>
              </w:rPr>
              <w:fldChar w:fldCharType="begin"/>
            </w:r>
            <w:r w:rsidRPr="006C21AA">
              <w:rPr>
                <w:rFonts w:ascii="Simplified Arabic" w:hAnsi="Simplified Arabic" w:cs="Simplified Arabic"/>
                <w:noProof/>
                <w:webHidden/>
                <w:sz w:val="26"/>
                <w:szCs w:val="26"/>
              </w:rPr>
              <w:instrText xml:space="preserve"> PAGEREF _Toc198386172 \h </w:instrText>
            </w:r>
            <w:r w:rsidRPr="006C21AA">
              <w:rPr>
                <w:rFonts w:ascii="Simplified Arabic" w:hAnsi="Simplified Arabic" w:cs="Simplified Arabic"/>
                <w:noProof/>
                <w:webHidden/>
                <w:sz w:val="26"/>
                <w:szCs w:val="26"/>
              </w:rPr>
            </w:r>
            <w:r w:rsidRPr="006C21AA">
              <w:rPr>
                <w:rFonts w:ascii="Simplified Arabic" w:hAnsi="Simplified Arabic" w:cs="Simplified Arabic"/>
                <w:noProof/>
                <w:webHidden/>
                <w:sz w:val="26"/>
                <w:szCs w:val="26"/>
              </w:rPr>
              <w:fldChar w:fldCharType="separate"/>
            </w:r>
            <w:r w:rsidR="00150CC4">
              <w:rPr>
                <w:rFonts w:ascii="Simplified Arabic" w:hAnsi="Simplified Arabic" w:cs="Simplified Arabic"/>
                <w:noProof/>
                <w:webHidden/>
                <w:sz w:val="26"/>
                <w:szCs w:val="26"/>
                <w:rtl/>
              </w:rPr>
              <w:t>6</w:t>
            </w:r>
            <w:r w:rsidRPr="006C21AA">
              <w:rPr>
                <w:rFonts w:ascii="Simplified Arabic" w:hAnsi="Simplified Arabic" w:cs="Simplified Arabic"/>
                <w:noProof/>
                <w:webHidden/>
                <w:sz w:val="26"/>
                <w:szCs w:val="26"/>
              </w:rPr>
              <w:fldChar w:fldCharType="end"/>
            </w:r>
          </w:hyperlink>
        </w:p>
        <w:p w14:paraId="23C2F0B1" w14:textId="53C6A1D9" w:rsidR="006C21AA" w:rsidRPr="006C21AA" w:rsidRDefault="006C21AA" w:rsidP="006C21AA">
          <w:pPr>
            <w:pStyle w:val="TM2"/>
            <w:rPr>
              <w:rFonts w:ascii="Simplified Arabic" w:eastAsiaTheme="minorEastAsia" w:hAnsi="Simplified Arabic" w:cs="Simplified Arabic"/>
              <w:noProof/>
              <w:kern w:val="2"/>
              <w:sz w:val="26"/>
              <w:szCs w:val="26"/>
              <w:lang w:eastAsia="fr-FR"/>
              <w14:ligatures w14:val="standardContextual"/>
            </w:rPr>
          </w:pPr>
          <w:hyperlink w:anchor="_Toc198386173" w:history="1">
            <w:r w:rsidRPr="006C21AA">
              <w:rPr>
                <w:rStyle w:val="Lienhypertexte"/>
                <w:rFonts w:ascii="Simplified Arabic" w:hAnsi="Simplified Arabic" w:cs="Simplified Arabic"/>
                <w:b/>
                <w:bCs/>
                <w:noProof/>
                <w:sz w:val="26"/>
                <w:szCs w:val="26"/>
                <w:rtl/>
              </w:rPr>
              <w:t>المبحث الثاني: السعر الترويجي</w:t>
            </w:r>
            <w:r w:rsidRPr="006C21AA">
              <w:rPr>
                <w:rFonts w:ascii="Simplified Arabic" w:hAnsi="Simplified Arabic" w:cs="Simplified Arabic"/>
                <w:noProof/>
                <w:webHidden/>
                <w:sz w:val="26"/>
                <w:szCs w:val="26"/>
              </w:rPr>
              <w:tab/>
            </w:r>
            <w:r w:rsidRPr="006C21AA">
              <w:rPr>
                <w:rFonts w:ascii="Simplified Arabic" w:hAnsi="Simplified Arabic" w:cs="Simplified Arabic"/>
                <w:noProof/>
                <w:webHidden/>
                <w:sz w:val="26"/>
                <w:szCs w:val="26"/>
              </w:rPr>
              <w:fldChar w:fldCharType="begin"/>
            </w:r>
            <w:r w:rsidRPr="006C21AA">
              <w:rPr>
                <w:rFonts w:ascii="Simplified Arabic" w:hAnsi="Simplified Arabic" w:cs="Simplified Arabic"/>
                <w:noProof/>
                <w:webHidden/>
                <w:sz w:val="26"/>
                <w:szCs w:val="26"/>
              </w:rPr>
              <w:instrText xml:space="preserve"> PAGEREF _Toc198386173 \h </w:instrText>
            </w:r>
            <w:r w:rsidRPr="006C21AA">
              <w:rPr>
                <w:rFonts w:ascii="Simplified Arabic" w:hAnsi="Simplified Arabic" w:cs="Simplified Arabic"/>
                <w:noProof/>
                <w:webHidden/>
                <w:sz w:val="26"/>
                <w:szCs w:val="26"/>
              </w:rPr>
            </w:r>
            <w:r w:rsidRPr="006C21AA">
              <w:rPr>
                <w:rFonts w:ascii="Simplified Arabic" w:hAnsi="Simplified Arabic" w:cs="Simplified Arabic"/>
                <w:noProof/>
                <w:webHidden/>
                <w:sz w:val="26"/>
                <w:szCs w:val="26"/>
              </w:rPr>
              <w:fldChar w:fldCharType="separate"/>
            </w:r>
            <w:r w:rsidR="00150CC4">
              <w:rPr>
                <w:rFonts w:ascii="Simplified Arabic" w:hAnsi="Simplified Arabic" w:cs="Simplified Arabic"/>
                <w:noProof/>
                <w:webHidden/>
                <w:sz w:val="26"/>
                <w:szCs w:val="26"/>
                <w:rtl/>
              </w:rPr>
              <w:t>11</w:t>
            </w:r>
            <w:r w:rsidRPr="006C21AA">
              <w:rPr>
                <w:rFonts w:ascii="Simplified Arabic" w:hAnsi="Simplified Arabic" w:cs="Simplified Arabic"/>
                <w:noProof/>
                <w:webHidden/>
                <w:sz w:val="26"/>
                <w:szCs w:val="26"/>
              </w:rPr>
              <w:fldChar w:fldCharType="end"/>
            </w:r>
          </w:hyperlink>
        </w:p>
        <w:p w14:paraId="08987F49" w14:textId="44CB401A" w:rsidR="006C21AA" w:rsidRPr="006C21AA" w:rsidRDefault="006C21AA" w:rsidP="006C21AA">
          <w:pPr>
            <w:pStyle w:val="TM3"/>
            <w:bidi/>
            <w:rPr>
              <w:rFonts w:ascii="Simplified Arabic" w:eastAsiaTheme="minorEastAsia" w:hAnsi="Simplified Arabic" w:cs="Simplified Arabic"/>
              <w:noProof/>
              <w:kern w:val="2"/>
              <w:sz w:val="26"/>
              <w:szCs w:val="26"/>
              <w:lang w:eastAsia="fr-FR"/>
              <w14:ligatures w14:val="standardContextual"/>
            </w:rPr>
          </w:pPr>
          <w:hyperlink w:anchor="_Toc198386174" w:history="1">
            <w:r w:rsidRPr="006C21AA">
              <w:rPr>
                <w:rStyle w:val="Lienhypertexte"/>
                <w:rFonts w:ascii="Simplified Arabic" w:hAnsi="Simplified Arabic" w:cs="Simplified Arabic"/>
                <w:b/>
                <w:bCs/>
                <w:noProof/>
                <w:sz w:val="26"/>
                <w:szCs w:val="26"/>
                <w:rtl/>
              </w:rPr>
              <w:t>المطلب الأول</w:t>
            </w:r>
            <w:r w:rsidRPr="006C21AA">
              <w:rPr>
                <w:rStyle w:val="Lienhypertexte"/>
                <w:rFonts w:ascii="Simplified Arabic" w:hAnsi="Simplified Arabic" w:cs="Simplified Arabic"/>
                <w:b/>
                <w:bCs/>
                <w:noProof/>
                <w:sz w:val="26"/>
                <w:szCs w:val="26"/>
                <w:rtl/>
                <w:lang w:bidi="ar-QA"/>
              </w:rPr>
              <w:t>: مفهوم السعر الترويجي</w:t>
            </w:r>
            <w:r w:rsidRPr="006C21AA">
              <w:rPr>
                <w:rFonts w:ascii="Simplified Arabic" w:hAnsi="Simplified Arabic" w:cs="Simplified Arabic"/>
                <w:noProof/>
                <w:webHidden/>
                <w:sz w:val="26"/>
                <w:szCs w:val="26"/>
              </w:rPr>
              <w:tab/>
            </w:r>
            <w:r w:rsidRPr="006C21AA">
              <w:rPr>
                <w:rFonts w:ascii="Simplified Arabic" w:hAnsi="Simplified Arabic" w:cs="Simplified Arabic"/>
                <w:noProof/>
                <w:webHidden/>
                <w:sz w:val="26"/>
                <w:szCs w:val="26"/>
              </w:rPr>
              <w:fldChar w:fldCharType="begin"/>
            </w:r>
            <w:r w:rsidRPr="006C21AA">
              <w:rPr>
                <w:rFonts w:ascii="Simplified Arabic" w:hAnsi="Simplified Arabic" w:cs="Simplified Arabic"/>
                <w:noProof/>
                <w:webHidden/>
                <w:sz w:val="26"/>
                <w:szCs w:val="26"/>
              </w:rPr>
              <w:instrText xml:space="preserve"> PAGEREF _Toc198386174 \h </w:instrText>
            </w:r>
            <w:r w:rsidRPr="006C21AA">
              <w:rPr>
                <w:rFonts w:ascii="Simplified Arabic" w:hAnsi="Simplified Arabic" w:cs="Simplified Arabic"/>
                <w:noProof/>
                <w:webHidden/>
                <w:sz w:val="26"/>
                <w:szCs w:val="26"/>
              </w:rPr>
            </w:r>
            <w:r w:rsidRPr="006C21AA">
              <w:rPr>
                <w:rFonts w:ascii="Simplified Arabic" w:hAnsi="Simplified Arabic" w:cs="Simplified Arabic"/>
                <w:noProof/>
                <w:webHidden/>
                <w:sz w:val="26"/>
                <w:szCs w:val="26"/>
              </w:rPr>
              <w:fldChar w:fldCharType="separate"/>
            </w:r>
            <w:r w:rsidR="00150CC4">
              <w:rPr>
                <w:rFonts w:ascii="Simplified Arabic" w:hAnsi="Simplified Arabic" w:cs="Simplified Arabic"/>
                <w:noProof/>
                <w:webHidden/>
                <w:sz w:val="26"/>
                <w:szCs w:val="26"/>
                <w:rtl/>
              </w:rPr>
              <w:t>11</w:t>
            </w:r>
            <w:r w:rsidRPr="006C21AA">
              <w:rPr>
                <w:rFonts w:ascii="Simplified Arabic" w:hAnsi="Simplified Arabic" w:cs="Simplified Arabic"/>
                <w:noProof/>
                <w:webHidden/>
                <w:sz w:val="26"/>
                <w:szCs w:val="26"/>
              </w:rPr>
              <w:fldChar w:fldCharType="end"/>
            </w:r>
          </w:hyperlink>
        </w:p>
        <w:p w14:paraId="5D57C3D9" w14:textId="3BC18332" w:rsidR="006C21AA" w:rsidRPr="006C21AA" w:rsidRDefault="006C21AA" w:rsidP="006C21AA">
          <w:pPr>
            <w:pStyle w:val="TM3"/>
            <w:bidi/>
            <w:rPr>
              <w:rFonts w:ascii="Simplified Arabic" w:eastAsiaTheme="minorEastAsia" w:hAnsi="Simplified Arabic" w:cs="Simplified Arabic"/>
              <w:noProof/>
              <w:kern w:val="2"/>
              <w:sz w:val="26"/>
              <w:szCs w:val="26"/>
              <w:lang w:eastAsia="fr-FR"/>
              <w14:ligatures w14:val="standardContextual"/>
            </w:rPr>
          </w:pPr>
          <w:hyperlink w:anchor="_Toc198386175" w:history="1">
            <w:r w:rsidRPr="006C21AA">
              <w:rPr>
                <w:rStyle w:val="Lienhypertexte"/>
                <w:rFonts w:ascii="Simplified Arabic" w:hAnsi="Simplified Arabic" w:cs="Simplified Arabic"/>
                <w:b/>
                <w:bCs/>
                <w:noProof/>
                <w:sz w:val="26"/>
                <w:szCs w:val="26"/>
                <w:rtl/>
              </w:rPr>
              <w:t xml:space="preserve">المطلب الثاني: </w:t>
            </w:r>
            <w:r w:rsidRPr="006C21AA">
              <w:rPr>
                <w:rStyle w:val="Lienhypertexte"/>
                <w:rFonts w:ascii="Simplified Arabic" w:hAnsi="Simplified Arabic" w:cs="Simplified Arabic"/>
                <w:b/>
                <w:bCs/>
                <w:noProof/>
                <w:sz w:val="26"/>
                <w:szCs w:val="26"/>
                <w:rtl/>
                <w:lang w:bidi="ar-QA"/>
              </w:rPr>
              <w:t>استراتيجيات السعر الترويجي</w:t>
            </w:r>
            <w:r w:rsidRPr="006C21AA">
              <w:rPr>
                <w:rFonts w:ascii="Simplified Arabic" w:hAnsi="Simplified Arabic" w:cs="Simplified Arabic"/>
                <w:noProof/>
                <w:webHidden/>
                <w:sz w:val="26"/>
                <w:szCs w:val="26"/>
              </w:rPr>
              <w:tab/>
            </w:r>
            <w:r w:rsidRPr="006C21AA">
              <w:rPr>
                <w:rFonts w:ascii="Simplified Arabic" w:hAnsi="Simplified Arabic" w:cs="Simplified Arabic"/>
                <w:noProof/>
                <w:webHidden/>
                <w:sz w:val="26"/>
                <w:szCs w:val="26"/>
              </w:rPr>
              <w:fldChar w:fldCharType="begin"/>
            </w:r>
            <w:r w:rsidRPr="006C21AA">
              <w:rPr>
                <w:rFonts w:ascii="Simplified Arabic" w:hAnsi="Simplified Arabic" w:cs="Simplified Arabic"/>
                <w:noProof/>
                <w:webHidden/>
                <w:sz w:val="26"/>
                <w:szCs w:val="26"/>
              </w:rPr>
              <w:instrText xml:space="preserve"> PAGEREF _Toc198386175 \h </w:instrText>
            </w:r>
            <w:r w:rsidRPr="006C21AA">
              <w:rPr>
                <w:rFonts w:ascii="Simplified Arabic" w:hAnsi="Simplified Arabic" w:cs="Simplified Arabic"/>
                <w:noProof/>
                <w:webHidden/>
                <w:sz w:val="26"/>
                <w:szCs w:val="26"/>
              </w:rPr>
            </w:r>
            <w:r w:rsidRPr="006C21AA">
              <w:rPr>
                <w:rFonts w:ascii="Simplified Arabic" w:hAnsi="Simplified Arabic" w:cs="Simplified Arabic"/>
                <w:noProof/>
                <w:webHidden/>
                <w:sz w:val="26"/>
                <w:szCs w:val="26"/>
              </w:rPr>
              <w:fldChar w:fldCharType="separate"/>
            </w:r>
            <w:r w:rsidR="00150CC4">
              <w:rPr>
                <w:rFonts w:ascii="Simplified Arabic" w:hAnsi="Simplified Arabic" w:cs="Simplified Arabic"/>
                <w:noProof/>
                <w:webHidden/>
                <w:sz w:val="26"/>
                <w:szCs w:val="26"/>
                <w:rtl/>
              </w:rPr>
              <w:t>12</w:t>
            </w:r>
            <w:r w:rsidRPr="006C21AA">
              <w:rPr>
                <w:rFonts w:ascii="Simplified Arabic" w:hAnsi="Simplified Arabic" w:cs="Simplified Arabic"/>
                <w:noProof/>
                <w:webHidden/>
                <w:sz w:val="26"/>
                <w:szCs w:val="26"/>
              </w:rPr>
              <w:fldChar w:fldCharType="end"/>
            </w:r>
          </w:hyperlink>
        </w:p>
        <w:p w14:paraId="0B013BBE" w14:textId="7BA390FB" w:rsidR="006C21AA" w:rsidRPr="006C21AA" w:rsidRDefault="006C21AA" w:rsidP="006C21AA">
          <w:pPr>
            <w:pStyle w:val="TM3"/>
            <w:bidi/>
            <w:rPr>
              <w:rFonts w:ascii="Simplified Arabic" w:eastAsiaTheme="minorEastAsia" w:hAnsi="Simplified Arabic" w:cs="Simplified Arabic"/>
              <w:noProof/>
              <w:kern w:val="2"/>
              <w:sz w:val="26"/>
              <w:szCs w:val="26"/>
              <w:lang w:eastAsia="fr-FR"/>
              <w14:ligatures w14:val="standardContextual"/>
            </w:rPr>
          </w:pPr>
          <w:hyperlink w:anchor="_Toc198386176" w:history="1">
            <w:r w:rsidRPr="006C21AA">
              <w:rPr>
                <w:rStyle w:val="Lienhypertexte"/>
                <w:rFonts w:ascii="Simplified Arabic" w:hAnsi="Simplified Arabic" w:cs="Simplified Arabic"/>
                <w:b/>
                <w:bCs/>
                <w:noProof/>
                <w:sz w:val="26"/>
                <w:szCs w:val="26"/>
                <w:rtl/>
                <w:lang w:bidi="ar-QA"/>
              </w:rPr>
              <w:t>المطلب الثالث: مزايا وعيوب السعر الترويجي</w:t>
            </w:r>
            <w:r w:rsidRPr="006C21AA">
              <w:rPr>
                <w:rFonts w:ascii="Simplified Arabic" w:hAnsi="Simplified Arabic" w:cs="Simplified Arabic"/>
                <w:noProof/>
                <w:webHidden/>
                <w:sz w:val="26"/>
                <w:szCs w:val="26"/>
              </w:rPr>
              <w:tab/>
            </w:r>
            <w:r w:rsidRPr="006C21AA">
              <w:rPr>
                <w:rFonts w:ascii="Simplified Arabic" w:hAnsi="Simplified Arabic" w:cs="Simplified Arabic"/>
                <w:noProof/>
                <w:webHidden/>
                <w:sz w:val="26"/>
                <w:szCs w:val="26"/>
              </w:rPr>
              <w:fldChar w:fldCharType="begin"/>
            </w:r>
            <w:r w:rsidRPr="006C21AA">
              <w:rPr>
                <w:rFonts w:ascii="Simplified Arabic" w:hAnsi="Simplified Arabic" w:cs="Simplified Arabic"/>
                <w:noProof/>
                <w:webHidden/>
                <w:sz w:val="26"/>
                <w:szCs w:val="26"/>
              </w:rPr>
              <w:instrText xml:space="preserve"> PAGEREF _Toc198386176 \h </w:instrText>
            </w:r>
            <w:r w:rsidRPr="006C21AA">
              <w:rPr>
                <w:rFonts w:ascii="Simplified Arabic" w:hAnsi="Simplified Arabic" w:cs="Simplified Arabic"/>
                <w:noProof/>
                <w:webHidden/>
                <w:sz w:val="26"/>
                <w:szCs w:val="26"/>
              </w:rPr>
            </w:r>
            <w:r w:rsidRPr="006C21AA">
              <w:rPr>
                <w:rFonts w:ascii="Simplified Arabic" w:hAnsi="Simplified Arabic" w:cs="Simplified Arabic"/>
                <w:noProof/>
                <w:webHidden/>
                <w:sz w:val="26"/>
                <w:szCs w:val="26"/>
              </w:rPr>
              <w:fldChar w:fldCharType="separate"/>
            </w:r>
            <w:r w:rsidR="00150CC4">
              <w:rPr>
                <w:rFonts w:ascii="Simplified Arabic" w:hAnsi="Simplified Arabic" w:cs="Simplified Arabic"/>
                <w:noProof/>
                <w:webHidden/>
                <w:sz w:val="26"/>
                <w:szCs w:val="26"/>
                <w:rtl/>
              </w:rPr>
              <w:t>14</w:t>
            </w:r>
            <w:r w:rsidRPr="006C21AA">
              <w:rPr>
                <w:rFonts w:ascii="Simplified Arabic" w:hAnsi="Simplified Arabic" w:cs="Simplified Arabic"/>
                <w:noProof/>
                <w:webHidden/>
                <w:sz w:val="26"/>
                <w:szCs w:val="26"/>
              </w:rPr>
              <w:fldChar w:fldCharType="end"/>
            </w:r>
          </w:hyperlink>
        </w:p>
        <w:p w14:paraId="495DAEAE" w14:textId="4421455E" w:rsidR="006C21AA" w:rsidRPr="006C21AA" w:rsidRDefault="006C21AA" w:rsidP="006C21AA">
          <w:pPr>
            <w:pStyle w:val="TM3"/>
            <w:bidi/>
            <w:rPr>
              <w:rFonts w:ascii="Simplified Arabic" w:eastAsiaTheme="minorEastAsia" w:hAnsi="Simplified Arabic" w:cs="Simplified Arabic"/>
              <w:noProof/>
              <w:kern w:val="2"/>
              <w:sz w:val="26"/>
              <w:szCs w:val="26"/>
              <w:lang w:eastAsia="fr-FR"/>
              <w14:ligatures w14:val="standardContextual"/>
            </w:rPr>
          </w:pPr>
          <w:hyperlink w:anchor="_Toc198386177" w:history="1">
            <w:r w:rsidRPr="006C21AA">
              <w:rPr>
                <w:rStyle w:val="Lienhypertexte"/>
                <w:rFonts w:ascii="Simplified Arabic" w:hAnsi="Simplified Arabic" w:cs="Simplified Arabic"/>
                <w:b/>
                <w:bCs/>
                <w:noProof/>
                <w:sz w:val="26"/>
                <w:szCs w:val="26"/>
                <w:rtl/>
                <w:lang w:val="en-GB" w:bidi="ar-QA"/>
              </w:rPr>
              <w:t>المطلب الرابع: تحديات</w:t>
            </w:r>
            <w:r w:rsidRPr="006C21AA">
              <w:rPr>
                <w:rStyle w:val="Lienhypertexte"/>
                <w:rFonts w:ascii="Simplified Arabic" w:hAnsi="Simplified Arabic" w:cs="Simplified Arabic"/>
                <w:b/>
                <w:bCs/>
                <w:noProof/>
                <w:sz w:val="26"/>
                <w:szCs w:val="26"/>
                <w:rtl/>
              </w:rPr>
              <w:t xml:space="preserve"> السعر الترويجي</w:t>
            </w:r>
            <w:r w:rsidRPr="006C21AA">
              <w:rPr>
                <w:rFonts w:ascii="Simplified Arabic" w:hAnsi="Simplified Arabic" w:cs="Simplified Arabic"/>
                <w:noProof/>
                <w:webHidden/>
                <w:sz w:val="26"/>
                <w:szCs w:val="26"/>
              </w:rPr>
              <w:tab/>
            </w:r>
            <w:r w:rsidRPr="006C21AA">
              <w:rPr>
                <w:rFonts w:ascii="Simplified Arabic" w:hAnsi="Simplified Arabic" w:cs="Simplified Arabic"/>
                <w:noProof/>
                <w:webHidden/>
                <w:sz w:val="26"/>
                <w:szCs w:val="26"/>
              </w:rPr>
              <w:fldChar w:fldCharType="begin"/>
            </w:r>
            <w:r w:rsidRPr="006C21AA">
              <w:rPr>
                <w:rFonts w:ascii="Simplified Arabic" w:hAnsi="Simplified Arabic" w:cs="Simplified Arabic"/>
                <w:noProof/>
                <w:webHidden/>
                <w:sz w:val="26"/>
                <w:szCs w:val="26"/>
              </w:rPr>
              <w:instrText xml:space="preserve"> PAGEREF _Toc198386177 \h </w:instrText>
            </w:r>
            <w:r w:rsidRPr="006C21AA">
              <w:rPr>
                <w:rFonts w:ascii="Simplified Arabic" w:hAnsi="Simplified Arabic" w:cs="Simplified Arabic"/>
                <w:noProof/>
                <w:webHidden/>
                <w:sz w:val="26"/>
                <w:szCs w:val="26"/>
              </w:rPr>
            </w:r>
            <w:r w:rsidRPr="006C21AA">
              <w:rPr>
                <w:rFonts w:ascii="Simplified Arabic" w:hAnsi="Simplified Arabic" w:cs="Simplified Arabic"/>
                <w:noProof/>
                <w:webHidden/>
                <w:sz w:val="26"/>
                <w:szCs w:val="26"/>
              </w:rPr>
              <w:fldChar w:fldCharType="separate"/>
            </w:r>
            <w:r w:rsidR="00150CC4">
              <w:rPr>
                <w:rFonts w:ascii="Simplified Arabic" w:hAnsi="Simplified Arabic" w:cs="Simplified Arabic"/>
                <w:noProof/>
                <w:webHidden/>
                <w:sz w:val="26"/>
                <w:szCs w:val="26"/>
                <w:rtl/>
              </w:rPr>
              <w:t>16</w:t>
            </w:r>
            <w:r w:rsidRPr="006C21AA">
              <w:rPr>
                <w:rFonts w:ascii="Simplified Arabic" w:hAnsi="Simplified Arabic" w:cs="Simplified Arabic"/>
                <w:noProof/>
                <w:webHidden/>
                <w:sz w:val="26"/>
                <w:szCs w:val="26"/>
              </w:rPr>
              <w:fldChar w:fldCharType="end"/>
            </w:r>
          </w:hyperlink>
        </w:p>
        <w:p w14:paraId="2A032E11" w14:textId="7CBC591F" w:rsidR="006C21AA" w:rsidRPr="006C21AA" w:rsidRDefault="006C21AA" w:rsidP="006C21AA">
          <w:pPr>
            <w:pStyle w:val="TM2"/>
            <w:rPr>
              <w:rFonts w:ascii="Simplified Arabic" w:eastAsiaTheme="minorEastAsia" w:hAnsi="Simplified Arabic" w:cs="Simplified Arabic"/>
              <w:noProof/>
              <w:kern w:val="2"/>
              <w:sz w:val="26"/>
              <w:szCs w:val="26"/>
              <w:lang w:eastAsia="fr-FR"/>
              <w14:ligatures w14:val="standardContextual"/>
            </w:rPr>
          </w:pPr>
          <w:hyperlink w:anchor="_Toc198386178" w:history="1">
            <w:r w:rsidRPr="006C21AA">
              <w:rPr>
                <w:rStyle w:val="Lienhypertexte"/>
                <w:rFonts w:ascii="Simplified Arabic" w:hAnsi="Simplified Arabic" w:cs="Simplified Arabic"/>
                <w:b/>
                <w:bCs/>
                <w:noProof/>
                <w:sz w:val="26"/>
                <w:szCs w:val="26"/>
                <w:rtl/>
                <w:lang w:val="en-GB" w:bidi="ar-QA"/>
              </w:rPr>
              <w:t>الخلاصة</w:t>
            </w:r>
            <w:r w:rsidRPr="006C21AA">
              <w:rPr>
                <w:rFonts w:ascii="Simplified Arabic" w:hAnsi="Simplified Arabic" w:cs="Simplified Arabic"/>
                <w:noProof/>
                <w:webHidden/>
                <w:sz w:val="26"/>
                <w:szCs w:val="26"/>
              </w:rPr>
              <w:tab/>
            </w:r>
            <w:r w:rsidRPr="006C21AA">
              <w:rPr>
                <w:rFonts w:ascii="Simplified Arabic" w:hAnsi="Simplified Arabic" w:cs="Simplified Arabic"/>
                <w:noProof/>
                <w:webHidden/>
                <w:sz w:val="26"/>
                <w:szCs w:val="26"/>
              </w:rPr>
              <w:fldChar w:fldCharType="begin"/>
            </w:r>
            <w:r w:rsidRPr="006C21AA">
              <w:rPr>
                <w:rFonts w:ascii="Simplified Arabic" w:hAnsi="Simplified Arabic" w:cs="Simplified Arabic"/>
                <w:noProof/>
                <w:webHidden/>
                <w:sz w:val="26"/>
                <w:szCs w:val="26"/>
              </w:rPr>
              <w:instrText xml:space="preserve"> PAGEREF _Toc198386178 \h </w:instrText>
            </w:r>
            <w:r w:rsidRPr="006C21AA">
              <w:rPr>
                <w:rFonts w:ascii="Simplified Arabic" w:hAnsi="Simplified Arabic" w:cs="Simplified Arabic"/>
                <w:noProof/>
                <w:webHidden/>
                <w:sz w:val="26"/>
                <w:szCs w:val="26"/>
              </w:rPr>
            </w:r>
            <w:r w:rsidRPr="006C21AA">
              <w:rPr>
                <w:rFonts w:ascii="Simplified Arabic" w:hAnsi="Simplified Arabic" w:cs="Simplified Arabic"/>
                <w:noProof/>
                <w:webHidden/>
                <w:sz w:val="26"/>
                <w:szCs w:val="26"/>
              </w:rPr>
              <w:fldChar w:fldCharType="separate"/>
            </w:r>
            <w:r w:rsidR="00150CC4">
              <w:rPr>
                <w:rFonts w:ascii="Simplified Arabic" w:hAnsi="Simplified Arabic" w:cs="Simplified Arabic"/>
                <w:noProof/>
                <w:webHidden/>
                <w:sz w:val="26"/>
                <w:szCs w:val="26"/>
                <w:rtl/>
              </w:rPr>
              <w:t>18</w:t>
            </w:r>
            <w:r w:rsidRPr="006C21AA">
              <w:rPr>
                <w:rFonts w:ascii="Simplified Arabic" w:hAnsi="Simplified Arabic" w:cs="Simplified Arabic"/>
                <w:noProof/>
                <w:webHidden/>
                <w:sz w:val="26"/>
                <w:szCs w:val="26"/>
              </w:rPr>
              <w:fldChar w:fldCharType="end"/>
            </w:r>
          </w:hyperlink>
        </w:p>
        <w:p w14:paraId="002820AA" w14:textId="734EDC64" w:rsidR="006C21AA" w:rsidRPr="006C21AA" w:rsidRDefault="006C21AA" w:rsidP="006C21AA">
          <w:pPr>
            <w:pStyle w:val="TM1"/>
            <w:rPr>
              <w:rFonts w:ascii="Simplified Arabic" w:eastAsiaTheme="minorEastAsia" w:hAnsi="Simplified Arabic" w:cs="Simplified Arabic"/>
              <w:noProof/>
              <w:kern w:val="2"/>
              <w:sz w:val="26"/>
              <w:szCs w:val="26"/>
              <w:lang w:eastAsia="fr-FR"/>
              <w14:ligatures w14:val="standardContextual"/>
            </w:rPr>
          </w:pPr>
          <w:hyperlink w:anchor="_Toc198386181" w:history="1">
            <w:r w:rsidRPr="006C21AA">
              <w:rPr>
                <w:rStyle w:val="Lienhypertexte"/>
                <w:rFonts w:ascii="Simplified Arabic" w:hAnsi="Simplified Arabic" w:cs="Simplified Arabic"/>
                <w:b/>
                <w:bCs/>
                <w:noProof/>
                <w:sz w:val="26"/>
                <w:szCs w:val="26"/>
                <w:rtl/>
              </w:rPr>
              <w:t>الفصل الثاني: مبيعات المنتجات الغذائية</w:t>
            </w:r>
            <w:r w:rsidRPr="006C21AA">
              <w:rPr>
                <w:rFonts w:ascii="Simplified Arabic" w:hAnsi="Simplified Arabic" w:cs="Simplified Arabic"/>
                <w:noProof/>
                <w:webHidden/>
                <w:sz w:val="26"/>
                <w:szCs w:val="26"/>
              </w:rPr>
              <w:tab/>
            </w:r>
            <w:r w:rsidRPr="006C21AA">
              <w:rPr>
                <w:rFonts w:ascii="Simplified Arabic" w:hAnsi="Simplified Arabic" w:cs="Simplified Arabic"/>
                <w:noProof/>
                <w:webHidden/>
                <w:sz w:val="26"/>
                <w:szCs w:val="26"/>
              </w:rPr>
              <w:fldChar w:fldCharType="begin"/>
            </w:r>
            <w:r w:rsidRPr="006C21AA">
              <w:rPr>
                <w:rFonts w:ascii="Simplified Arabic" w:hAnsi="Simplified Arabic" w:cs="Simplified Arabic"/>
                <w:noProof/>
                <w:webHidden/>
                <w:sz w:val="26"/>
                <w:szCs w:val="26"/>
              </w:rPr>
              <w:instrText xml:space="preserve"> PAGEREF _Toc198386181 \h </w:instrText>
            </w:r>
            <w:r w:rsidRPr="006C21AA">
              <w:rPr>
                <w:rFonts w:ascii="Simplified Arabic" w:hAnsi="Simplified Arabic" w:cs="Simplified Arabic"/>
                <w:noProof/>
                <w:webHidden/>
                <w:sz w:val="26"/>
                <w:szCs w:val="26"/>
              </w:rPr>
            </w:r>
            <w:r w:rsidRPr="006C21AA">
              <w:rPr>
                <w:rFonts w:ascii="Simplified Arabic" w:hAnsi="Simplified Arabic" w:cs="Simplified Arabic"/>
                <w:noProof/>
                <w:webHidden/>
                <w:sz w:val="26"/>
                <w:szCs w:val="26"/>
              </w:rPr>
              <w:fldChar w:fldCharType="separate"/>
            </w:r>
            <w:r w:rsidR="00150CC4">
              <w:rPr>
                <w:rFonts w:ascii="Simplified Arabic" w:hAnsi="Simplified Arabic" w:cs="Simplified Arabic"/>
                <w:noProof/>
                <w:webHidden/>
                <w:sz w:val="26"/>
                <w:szCs w:val="26"/>
                <w:rtl/>
              </w:rPr>
              <w:t>20</w:t>
            </w:r>
            <w:r w:rsidRPr="006C21AA">
              <w:rPr>
                <w:rFonts w:ascii="Simplified Arabic" w:hAnsi="Simplified Arabic" w:cs="Simplified Arabic"/>
                <w:noProof/>
                <w:webHidden/>
                <w:sz w:val="26"/>
                <w:szCs w:val="26"/>
              </w:rPr>
              <w:fldChar w:fldCharType="end"/>
            </w:r>
          </w:hyperlink>
        </w:p>
        <w:p w14:paraId="1E79D28E" w14:textId="0066A29B" w:rsidR="006C21AA" w:rsidRPr="006C21AA" w:rsidRDefault="006C21AA" w:rsidP="006C21AA">
          <w:pPr>
            <w:pStyle w:val="TM2"/>
            <w:rPr>
              <w:rFonts w:ascii="Simplified Arabic" w:eastAsiaTheme="minorEastAsia" w:hAnsi="Simplified Arabic" w:cs="Simplified Arabic"/>
              <w:noProof/>
              <w:kern w:val="2"/>
              <w:sz w:val="26"/>
              <w:szCs w:val="26"/>
              <w:lang w:eastAsia="fr-FR"/>
              <w14:ligatures w14:val="standardContextual"/>
            </w:rPr>
          </w:pPr>
          <w:hyperlink w:anchor="_Toc198386182" w:history="1">
            <w:r w:rsidRPr="006C21AA">
              <w:rPr>
                <w:rStyle w:val="Lienhypertexte"/>
                <w:rFonts w:ascii="Simplified Arabic" w:hAnsi="Simplified Arabic" w:cs="Simplified Arabic"/>
                <w:b/>
                <w:bCs/>
                <w:noProof/>
                <w:sz w:val="26"/>
                <w:szCs w:val="26"/>
                <w:rtl/>
                <w:lang w:val="en-GB" w:bidi="ar-QA"/>
              </w:rPr>
              <w:t>تمهيد</w:t>
            </w:r>
            <w:r w:rsidRPr="006C21AA">
              <w:rPr>
                <w:rFonts w:ascii="Simplified Arabic" w:hAnsi="Simplified Arabic" w:cs="Simplified Arabic"/>
                <w:noProof/>
                <w:webHidden/>
                <w:sz w:val="26"/>
                <w:szCs w:val="26"/>
              </w:rPr>
              <w:tab/>
            </w:r>
            <w:r w:rsidRPr="006C21AA">
              <w:rPr>
                <w:rFonts w:ascii="Simplified Arabic" w:hAnsi="Simplified Arabic" w:cs="Simplified Arabic"/>
                <w:noProof/>
                <w:webHidden/>
                <w:sz w:val="26"/>
                <w:szCs w:val="26"/>
              </w:rPr>
              <w:fldChar w:fldCharType="begin"/>
            </w:r>
            <w:r w:rsidRPr="006C21AA">
              <w:rPr>
                <w:rFonts w:ascii="Simplified Arabic" w:hAnsi="Simplified Arabic" w:cs="Simplified Arabic"/>
                <w:noProof/>
                <w:webHidden/>
                <w:sz w:val="26"/>
                <w:szCs w:val="26"/>
              </w:rPr>
              <w:instrText xml:space="preserve"> PAGEREF _Toc198386182 \h </w:instrText>
            </w:r>
            <w:r w:rsidRPr="006C21AA">
              <w:rPr>
                <w:rFonts w:ascii="Simplified Arabic" w:hAnsi="Simplified Arabic" w:cs="Simplified Arabic"/>
                <w:noProof/>
                <w:webHidden/>
                <w:sz w:val="26"/>
                <w:szCs w:val="26"/>
              </w:rPr>
            </w:r>
            <w:r w:rsidRPr="006C21AA">
              <w:rPr>
                <w:rFonts w:ascii="Simplified Arabic" w:hAnsi="Simplified Arabic" w:cs="Simplified Arabic"/>
                <w:noProof/>
                <w:webHidden/>
                <w:sz w:val="26"/>
                <w:szCs w:val="26"/>
              </w:rPr>
              <w:fldChar w:fldCharType="separate"/>
            </w:r>
            <w:r w:rsidR="00150CC4">
              <w:rPr>
                <w:rFonts w:ascii="Simplified Arabic" w:hAnsi="Simplified Arabic" w:cs="Simplified Arabic"/>
                <w:noProof/>
                <w:webHidden/>
                <w:sz w:val="26"/>
                <w:szCs w:val="26"/>
                <w:rtl/>
              </w:rPr>
              <w:t>21</w:t>
            </w:r>
            <w:r w:rsidRPr="006C21AA">
              <w:rPr>
                <w:rFonts w:ascii="Simplified Arabic" w:hAnsi="Simplified Arabic" w:cs="Simplified Arabic"/>
                <w:noProof/>
                <w:webHidden/>
                <w:sz w:val="26"/>
                <w:szCs w:val="26"/>
              </w:rPr>
              <w:fldChar w:fldCharType="end"/>
            </w:r>
          </w:hyperlink>
        </w:p>
        <w:p w14:paraId="428F5F4A" w14:textId="3D8FFE7B" w:rsidR="006C21AA" w:rsidRPr="006C21AA" w:rsidRDefault="006C21AA" w:rsidP="006C21AA">
          <w:pPr>
            <w:pStyle w:val="TM2"/>
            <w:rPr>
              <w:rFonts w:ascii="Simplified Arabic" w:eastAsiaTheme="minorEastAsia" w:hAnsi="Simplified Arabic" w:cs="Simplified Arabic"/>
              <w:noProof/>
              <w:kern w:val="2"/>
              <w:sz w:val="26"/>
              <w:szCs w:val="26"/>
              <w:lang w:eastAsia="fr-FR"/>
              <w14:ligatures w14:val="standardContextual"/>
            </w:rPr>
          </w:pPr>
          <w:hyperlink w:anchor="_Toc198386183" w:history="1">
            <w:r w:rsidRPr="006C21AA">
              <w:rPr>
                <w:rStyle w:val="Lienhypertexte"/>
                <w:rFonts w:ascii="Simplified Arabic" w:hAnsi="Simplified Arabic" w:cs="Simplified Arabic"/>
                <w:b/>
                <w:bCs/>
                <w:noProof/>
                <w:sz w:val="26"/>
                <w:szCs w:val="26"/>
                <w:rtl/>
                <w:lang w:val="en-GB" w:bidi="ar-QA"/>
              </w:rPr>
              <w:t>المبحث الأول: المبيعات</w:t>
            </w:r>
            <w:r w:rsidRPr="006C21AA">
              <w:rPr>
                <w:rFonts w:ascii="Simplified Arabic" w:hAnsi="Simplified Arabic" w:cs="Simplified Arabic"/>
                <w:noProof/>
                <w:webHidden/>
                <w:sz w:val="26"/>
                <w:szCs w:val="26"/>
              </w:rPr>
              <w:tab/>
            </w:r>
            <w:r w:rsidRPr="006C21AA">
              <w:rPr>
                <w:rFonts w:ascii="Simplified Arabic" w:hAnsi="Simplified Arabic" w:cs="Simplified Arabic"/>
                <w:noProof/>
                <w:webHidden/>
                <w:sz w:val="26"/>
                <w:szCs w:val="26"/>
              </w:rPr>
              <w:fldChar w:fldCharType="begin"/>
            </w:r>
            <w:r w:rsidRPr="006C21AA">
              <w:rPr>
                <w:rFonts w:ascii="Simplified Arabic" w:hAnsi="Simplified Arabic" w:cs="Simplified Arabic"/>
                <w:noProof/>
                <w:webHidden/>
                <w:sz w:val="26"/>
                <w:szCs w:val="26"/>
              </w:rPr>
              <w:instrText xml:space="preserve"> PAGEREF _Toc198386183 \h </w:instrText>
            </w:r>
            <w:r w:rsidRPr="006C21AA">
              <w:rPr>
                <w:rFonts w:ascii="Simplified Arabic" w:hAnsi="Simplified Arabic" w:cs="Simplified Arabic"/>
                <w:noProof/>
                <w:webHidden/>
                <w:sz w:val="26"/>
                <w:szCs w:val="26"/>
              </w:rPr>
            </w:r>
            <w:r w:rsidRPr="006C21AA">
              <w:rPr>
                <w:rFonts w:ascii="Simplified Arabic" w:hAnsi="Simplified Arabic" w:cs="Simplified Arabic"/>
                <w:noProof/>
                <w:webHidden/>
                <w:sz w:val="26"/>
                <w:szCs w:val="26"/>
              </w:rPr>
              <w:fldChar w:fldCharType="separate"/>
            </w:r>
            <w:r w:rsidR="00150CC4">
              <w:rPr>
                <w:rFonts w:ascii="Simplified Arabic" w:hAnsi="Simplified Arabic" w:cs="Simplified Arabic"/>
                <w:noProof/>
                <w:webHidden/>
                <w:sz w:val="26"/>
                <w:szCs w:val="26"/>
                <w:rtl/>
              </w:rPr>
              <w:t>21</w:t>
            </w:r>
            <w:r w:rsidRPr="006C21AA">
              <w:rPr>
                <w:rFonts w:ascii="Simplified Arabic" w:hAnsi="Simplified Arabic" w:cs="Simplified Arabic"/>
                <w:noProof/>
                <w:webHidden/>
                <w:sz w:val="26"/>
                <w:szCs w:val="26"/>
              </w:rPr>
              <w:fldChar w:fldCharType="end"/>
            </w:r>
          </w:hyperlink>
        </w:p>
        <w:p w14:paraId="1147699C" w14:textId="4243AB06" w:rsidR="006C21AA" w:rsidRPr="006C21AA" w:rsidRDefault="006C21AA" w:rsidP="006C21AA">
          <w:pPr>
            <w:pStyle w:val="TM3"/>
            <w:bidi/>
            <w:rPr>
              <w:rFonts w:ascii="Simplified Arabic" w:eastAsiaTheme="minorEastAsia" w:hAnsi="Simplified Arabic" w:cs="Simplified Arabic"/>
              <w:noProof/>
              <w:kern w:val="2"/>
              <w:sz w:val="26"/>
              <w:szCs w:val="26"/>
              <w:lang w:eastAsia="fr-FR"/>
              <w14:ligatures w14:val="standardContextual"/>
            </w:rPr>
          </w:pPr>
          <w:hyperlink w:anchor="_Toc198386184" w:history="1">
            <w:r w:rsidRPr="006C21AA">
              <w:rPr>
                <w:rStyle w:val="Lienhypertexte"/>
                <w:rFonts w:ascii="Simplified Arabic" w:hAnsi="Simplified Arabic" w:cs="Simplified Arabic"/>
                <w:b/>
                <w:bCs/>
                <w:noProof/>
                <w:sz w:val="26"/>
                <w:szCs w:val="26"/>
                <w:rtl/>
              </w:rPr>
              <w:t>المطلب الأول: مفهوم ونشأة المبيعات</w:t>
            </w:r>
            <w:r w:rsidRPr="006C21AA">
              <w:rPr>
                <w:rStyle w:val="Lienhypertexte"/>
                <w:rFonts w:ascii="Simplified Arabic" w:hAnsi="Simplified Arabic" w:cs="Simplified Arabic"/>
                <w:b/>
                <w:bCs/>
                <w:noProof/>
                <w:sz w:val="26"/>
                <w:szCs w:val="26"/>
              </w:rPr>
              <w:t>:</w:t>
            </w:r>
            <w:r w:rsidRPr="006C21AA">
              <w:rPr>
                <w:rFonts w:ascii="Simplified Arabic" w:hAnsi="Simplified Arabic" w:cs="Simplified Arabic"/>
                <w:noProof/>
                <w:webHidden/>
                <w:sz w:val="26"/>
                <w:szCs w:val="26"/>
              </w:rPr>
              <w:tab/>
            </w:r>
            <w:r w:rsidRPr="006C21AA">
              <w:rPr>
                <w:rFonts w:ascii="Simplified Arabic" w:hAnsi="Simplified Arabic" w:cs="Simplified Arabic"/>
                <w:noProof/>
                <w:webHidden/>
                <w:sz w:val="26"/>
                <w:szCs w:val="26"/>
              </w:rPr>
              <w:fldChar w:fldCharType="begin"/>
            </w:r>
            <w:r w:rsidRPr="006C21AA">
              <w:rPr>
                <w:rFonts w:ascii="Simplified Arabic" w:hAnsi="Simplified Arabic" w:cs="Simplified Arabic"/>
                <w:noProof/>
                <w:webHidden/>
                <w:sz w:val="26"/>
                <w:szCs w:val="26"/>
              </w:rPr>
              <w:instrText xml:space="preserve"> PAGEREF _Toc198386184 \h </w:instrText>
            </w:r>
            <w:r w:rsidRPr="006C21AA">
              <w:rPr>
                <w:rFonts w:ascii="Simplified Arabic" w:hAnsi="Simplified Arabic" w:cs="Simplified Arabic"/>
                <w:noProof/>
                <w:webHidden/>
                <w:sz w:val="26"/>
                <w:szCs w:val="26"/>
              </w:rPr>
            </w:r>
            <w:r w:rsidRPr="006C21AA">
              <w:rPr>
                <w:rFonts w:ascii="Simplified Arabic" w:hAnsi="Simplified Arabic" w:cs="Simplified Arabic"/>
                <w:noProof/>
                <w:webHidden/>
                <w:sz w:val="26"/>
                <w:szCs w:val="26"/>
              </w:rPr>
              <w:fldChar w:fldCharType="separate"/>
            </w:r>
            <w:r w:rsidR="00150CC4">
              <w:rPr>
                <w:rFonts w:ascii="Simplified Arabic" w:hAnsi="Simplified Arabic" w:cs="Simplified Arabic"/>
                <w:noProof/>
                <w:webHidden/>
                <w:sz w:val="26"/>
                <w:szCs w:val="26"/>
                <w:rtl/>
              </w:rPr>
              <w:t>21</w:t>
            </w:r>
            <w:r w:rsidRPr="006C21AA">
              <w:rPr>
                <w:rFonts w:ascii="Simplified Arabic" w:hAnsi="Simplified Arabic" w:cs="Simplified Arabic"/>
                <w:noProof/>
                <w:webHidden/>
                <w:sz w:val="26"/>
                <w:szCs w:val="26"/>
              </w:rPr>
              <w:fldChar w:fldCharType="end"/>
            </w:r>
          </w:hyperlink>
        </w:p>
        <w:p w14:paraId="7BAB4356" w14:textId="0896AF64" w:rsidR="006C21AA" w:rsidRPr="006C21AA" w:rsidRDefault="006C21AA" w:rsidP="006C21AA">
          <w:pPr>
            <w:pStyle w:val="TM3"/>
            <w:bidi/>
            <w:rPr>
              <w:rFonts w:ascii="Simplified Arabic" w:eastAsiaTheme="minorEastAsia" w:hAnsi="Simplified Arabic" w:cs="Simplified Arabic"/>
              <w:noProof/>
              <w:kern w:val="2"/>
              <w:sz w:val="26"/>
              <w:szCs w:val="26"/>
              <w:lang w:eastAsia="fr-FR"/>
              <w14:ligatures w14:val="standardContextual"/>
            </w:rPr>
          </w:pPr>
          <w:hyperlink w:anchor="_Toc198386185" w:history="1">
            <w:r w:rsidRPr="006C21AA">
              <w:rPr>
                <w:rStyle w:val="Lienhypertexte"/>
                <w:rFonts w:ascii="Simplified Arabic" w:hAnsi="Simplified Arabic" w:cs="Simplified Arabic"/>
                <w:b/>
                <w:bCs/>
                <w:noProof/>
                <w:sz w:val="26"/>
                <w:szCs w:val="26"/>
                <w:rtl/>
              </w:rPr>
              <w:t>المطلب الثاني: إدارة المبيعات</w:t>
            </w:r>
            <w:r w:rsidRPr="006C21AA">
              <w:rPr>
                <w:rFonts w:ascii="Simplified Arabic" w:hAnsi="Simplified Arabic" w:cs="Simplified Arabic"/>
                <w:noProof/>
                <w:webHidden/>
                <w:sz w:val="26"/>
                <w:szCs w:val="26"/>
              </w:rPr>
              <w:tab/>
            </w:r>
            <w:r w:rsidRPr="006C21AA">
              <w:rPr>
                <w:rFonts w:ascii="Simplified Arabic" w:hAnsi="Simplified Arabic" w:cs="Simplified Arabic"/>
                <w:noProof/>
                <w:webHidden/>
                <w:sz w:val="26"/>
                <w:szCs w:val="26"/>
              </w:rPr>
              <w:fldChar w:fldCharType="begin"/>
            </w:r>
            <w:r w:rsidRPr="006C21AA">
              <w:rPr>
                <w:rFonts w:ascii="Simplified Arabic" w:hAnsi="Simplified Arabic" w:cs="Simplified Arabic"/>
                <w:noProof/>
                <w:webHidden/>
                <w:sz w:val="26"/>
                <w:szCs w:val="26"/>
              </w:rPr>
              <w:instrText xml:space="preserve"> PAGEREF _Toc198386185 \h </w:instrText>
            </w:r>
            <w:r w:rsidRPr="006C21AA">
              <w:rPr>
                <w:rFonts w:ascii="Simplified Arabic" w:hAnsi="Simplified Arabic" w:cs="Simplified Arabic"/>
                <w:noProof/>
                <w:webHidden/>
                <w:sz w:val="26"/>
                <w:szCs w:val="26"/>
              </w:rPr>
            </w:r>
            <w:r w:rsidRPr="006C21AA">
              <w:rPr>
                <w:rFonts w:ascii="Simplified Arabic" w:hAnsi="Simplified Arabic" w:cs="Simplified Arabic"/>
                <w:noProof/>
                <w:webHidden/>
                <w:sz w:val="26"/>
                <w:szCs w:val="26"/>
              </w:rPr>
              <w:fldChar w:fldCharType="separate"/>
            </w:r>
            <w:r w:rsidR="00150CC4">
              <w:rPr>
                <w:rFonts w:ascii="Simplified Arabic" w:hAnsi="Simplified Arabic" w:cs="Simplified Arabic"/>
                <w:noProof/>
                <w:webHidden/>
                <w:sz w:val="26"/>
                <w:szCs w:val="26"/>
                <w:rtl/>
              </w:rPr>
              <w:t>23</w:t>
            </w:r>
            <w:r w:rsidRPr="006C21AA">
              <w:rPr>
                <w:rFonts w:ascii="Simplified Arabic" w:hAnsi="Simplified Arabic" w:cs="Simplified Arabic"/>
                <w:noProof/>
                <w:webHidden/>
                <w:sz w:val="26"/>
                <w:szCs w:val="26"/>
              </w:rPr>
              <w:fldChar w:fldCharType="end"/>
            </w:r>
          </w:hyperlink>
        </w:p>
        <w:p w14:paraId="744326E3" w14:textId="209F5486" w:rsidR="006C21AA" w:rsidRPr="006C21AA" w:rsidRDefault="006C21AA" w:rsidP="006C21AA">
          <w:pPr>
            <w:pStyle w:val="TM3"/>
            <w:bidi/>
            <w:rPr>
              <w:rFonts w:ascii="Simplified Arabic" w:eastAsiaTheme="minorEastAsia" w:hAnsi="Simplified Arabic" w:cs="Simplified Arabic"/>
              <w:noProof/>
              <w:kern w:val="2"/>
              <w:sz w:val="26"/>
              <w:szCs w:val="26"/>
              <w:lang w:eastAsia="fr-FR"/>
              <w14:ligatures w14:val="standardContextual"/>
            </w:rPr>
          </w:pPr>
          <w:hyperlink w:anchor="_Toc198386186" w:history="1">
            <w:r w:rsidRPr="006C21AA">
              <w:rPr>
                <w:rStyle w:val="Lienhypertexte"/>
                <w:rFonts w:ascii="Simplified Arabic" w:hAnsi="Simplified Arabic" w:cs="Simplified Arabic"/>
                <w:b/>
                <w:bCs/>
                <w:noProof/>
                <w:sz w:val="26"/>
                <w:szCs w:val="26"/>
                <w:rtl/>
              </w:rPr>
              <w:t>المطلب الثالث: تنشيط المبيعات</w:t>
            </w:r>
            <w:r w:rsidRPr="006C21AA">
              <w:rPr>
                <w:rFonts w:ascii="Simplified Arabic" w:hAnsi="Simplified Arabic" w:cs="Simplified Arabic"/>
                <w:noProof/>
                <w:webHidden/>
                <w:sz w:val="26"/>
                <w:szCs w:val="26"/>
              </w:rPr>
              <w:tab/>
            </w:r>
            <w:r w:rsidRPr="006C21AA">
              <w:rPr>
                <w:rFonts w:ascii="Simplified Arabic" w:hAnsi="Simplified Arabic" w:cs="Simplified Arabic"/>
                <w:noProof/>
                <w:webHidden/>
                <w:sz w:val="26"/>
                <w:szCs w:val="26"/>
              </w:rPr>
              <w:fldChar w:fldCharType="begin"/>
            </w:r>
            <w:r w:rsidRPr="006C21AA">
              <w:rPr>
                <w:rFonts w:ascii="Simplified Arabic" w:hAnsi="Simplified Arabic" w:cs="Simplified Arabic"/>
                <w:noProof/>
                <w:webHidden/>
                <w:sz w:val="26"/>
                <w:szCs w:val="26"/>
              </w:rPr>
              <w:instrText xml:space="preserve"> PAGEREF _Toc198386186 \h </w:instrText>
            </w:r>
            <w:r w:rsidRPr="006C21AA">
              <w:rPr>
                <w:rFonts w:ascii="Simplified Arabic" w:hAnsi="Simplified Arabic" w:cs="Simplified Arabic"/>
                <w:noProof/>
                <w:webHidden/>
                <w:sz w:val="26"/>
                <w:szCs w:val="26"/>
              </w:rPr>
            </w:r>
            <w:r w:rsidRPr="006C21AA">
              <w:rPr>
                <w:rFonts w:ascii="Simplified Arabic" w:hAnsi="Simplified Arabic" w:cs="Simplified Arabic"/>
                <w:noProof/>
                <w:webHidden/>
                <w:sz w:val="26"/>
                <w:szCs w:val="26"/>
              </w:rPr>
              <w:fldChar w:fldCharType="separate"/>
            </w:r>
            <w:r w:rsidR="00150CC4">
              <w:rPr>
                <w:rFonts w:ascii="Simplified Arabic" w:hAnsi="Simplified Arabic" w:cs="Simplified Arabic"/>
                <w:noProof/>
                <w:webHidden/>
                <w:sz w:val="26"/>
                <w:szCs w:val="26"/>
                <w:rtl/>
              </w:rPr>
              <w:t>29</w:t>
            </w:r>
            <w:r w:rsidRPr="006C21AA">
              <w:rPr>
                <w:rFonts w:ascii="Simplified Arabic" w:hAnsi="Simplified Arabic" w:cs="Simplified Arabic"/>
                <w:noProof/>
                <w:webHidden/>
                <w:sz w:val="26"/>
                <w:szCs w:val="26"/>
              </w:rPr>
              <w:fldChar w:fldCharType="end"/>
            </w:r>
          </w:hyperlink>
        </w:p>
        <w:p w14:paraId="4F37BAFD" w14:textId="41F5BC18" w:rsidR="006C21AA" w:rsidRPr="006C21AA" w:rsidRDefault="006C21AA" w:rsidP="006C21AA">
          <w:pPr>
            <w:pStyle w:val="TM2"/>
            <w:rPr>
              <w:rFonts w:ascii="Simplified Arabic" w:eastAsiaTheme="minorEastAsia" w:hAnsi="Simplified Arabic" w:cs="Simplified Arabic"/>
              <w:noProof/>
              <w:kern w:val="2"/>
              <w:sz w:val="26"/>
              <w:szCs w:val="26"/>
              <w:lang w:eastAsia="fr-FR"/>
              <w14:ligatures w14:val="standardContextual"/>
            </w:rPr>
          </w:pPr>
          <w:hyperlink w:anchor="_Toc198386187" w:history="1">
            <w:r w:rsidRPr="006C21AA">
              <w:rPr>
                <w:rStyle w:val="Lienhypertexte"/>
                <w:rFonts w:ascii="Simplified Arabic" w:hAnsi="Simplified Arabic" w:cs="Simplified Arabic"/>
                <w:b/>
                <w:bCs/>
                <w:noProof/>
                <w:sz w:val="26"/>
                <w:szCs w:val="26"/>
                <w:rtl/>
                <w:lang w:bidi="ar-QA"/>
              </w:rPr>
              <w:t>المبحث الثاني: المنتجات الغذائية</w:t>
            </w:r>
            <w:r w:rsidRPr="006C21AA">
              <w:rPr>
                <w:rFonts w:ascii="Simplified Arabic" w:hAnsi="Simplified Arabic" w:cs="Simplified Arabic"/>
                <w:noProof/>
                <w:webHidden/>
                <w:sz w:val="26"/>
                <w:szCs w:val="26"/>
              </w:rPr>
              <w:tab/>
            </w:r>
            <w:r w:rsidRPr="006C21AA">
              <w:rPr>
                <w:rFonts w:ascii="Simplified Arabic" w:hAnsi="Simplified Arabic" w:cs="Simplified Arabic"/>
                <w:noProof/>
                <w:webHidden/>
                <w:sz w:val="26"/>
                <w:szCs w:val="26"/>
              </w:rPr>
              <w:fldChar w:fldCharType="begin"/>
            </w:r>
            <w:r w:rsidRPr="006C21AA">
              <w:rPr>
                <w:rFonts w:ascii="Simplified Arabic" w:hAnsi="Simplified Arabic" w:cs="Simplified Arabic"/>
                <w:noProof/>
                <w:webHidden/>
                <w:sz w:val="26"/>
                <w:szCs w:val="26"/>
              </w:rPr>
              <w:instrText xml:space="preserve"> PAGEREF _Toc198386187 \h </w:instrText>
            </w:r>
            <w:r w:rsidRPr="006C21AA">
              <w:rPr>
                <w:rFonts w:ascii="Simplified Arabic" w:hAnsi="Simplified Arabic" w:cs="Simplified Arabic"/>
                <w:noProof/>
                <w:webHidden/>
                <w:sz w:val="26"/>
                <w:szCs w:val="26"/>
              </w:rPr>
            </w:r>
            <w:r w:rsidRPr="006C21AA">
              <w:rPr>
                <w:rFonts w:ascii="Simplified Arabic" w:hAnsi="Simplified Arabic" w:cs="Simplified Arabic"/>
                <w:noProof/>
                <w:webHidden/>
                <w:sz w:val="26"/>
                <w:szCs w:val="26"/>
              </w:rPr>
              <w:fldChar w:fldCharType="separate"/>
            </w:r>
            <w:r w:rsidR="00150CC4">
              <w:rPr>
                <w:rFonts w:ascii="Simplified Arabic" w:hAnsi="Simplified Arabic" w:cs="Simplified Arabic"/>
                <w:noProof/>
                <w:webHidden/>
                <w:sz w:val="26"/>
                <w:szCs w:val="26"/>
                <w:rtl/>
              </w:rPr>
              <w:t>33</w:t>
            </w:r>
            <w:r w:rsidRPr="006C21AA">
              <w:rPr>
                <w:rFonts w:ascii="Simplified Arabic" w:hAnsi="Simplified Arabic" w:cs="Simplified Arabic"/>
                <w:noProof/>
                <w:webHidden/>
                <w:sz w:val="26"/>
                <w:szCs w:val="26"/>
              </w:rPr>
              <w:fldChar w:fldCharType="end"/>
            </w:r>
          </w:hyperlink>
        </w:p>
        <w:p w14:paraId="280D64BD" w14:textId="5AEC83CF" w:rsidR="006C21AA" w:rsidRPr="006C21AA" w:rsidRDefault="006C21AA" w:rsidP="006C21AA">
          <w:pPr>
            <w:pStyle w:val="TM3"/>
            <w:bidi/>
            <w:rPr>
              <w:rFonts w:ascii="Simplified Arabic" w:eastAsiaTheme="minorEastAsia" w:hAnsi="Simplified Arabic" w:cs="Simplified Arabic"/>
              <w:noProof/>
              <w:kern w:val="2"/>
              <w:sz w:val="26"/>
              <w:szCs w:val="26"/>
              <w:lang w:eastAsia="fr-FR"/>
              <w14:ligatures w14:val="standardContextual"/>
            </w:rPr>
          </w:pPr>
          <w:hyperlink w:anchor="_Toc198386188" w:history="1">
            <w:r w:rsidRPr="006C21AA">
              <w:rPr>
                <w:rStyle w:val="Lienhypertexte"/>
                <w:rFonts w:ascii="Simplified Arabic" w:hAnsi="Simplified Arabic" w:cs="Simplified Arabic"/>
                <w:b/>
                <w:bCs/>
                <w:noProof/>
                <w:sz w:val="26"/>
                <w:szCs w:val="26"/>
                <w:rtl/>
                <w:lang w:bidi="ar-QA"/>
              </w:rPr>
              <w:t>المطلب الأول: عموميات حول المنتجات</w:t>
            </w:r>
            <w:r w:rsidRPr="006C21AA">
              <w:rPr>
                <w:rFonts w:ascii="Simplified Arabic" w:hAnsi="Simplified Arabic" w:cs="Simplified Arabic"/>
                <w:noProof/>
                <w:webHidden/>
                <w:sz w:val="26"/>
                <w:szCs w:val="26"/>
              </w:rPr>
              <w:tab/>
            </w:r>
            <w:r w:rsidRPr="006C21AA">
              <w:rPr>
                <w:rFonts w:ascii="Simplified Arabic" w:hAnsi="Simplified Arabic" w:cs="Simplified Arabic"/>
                <w:noProof/>
                <w:webHidden/>
                <w:sz w:val="26"/>
                <w:szCs w:val="26"/>
              </w:rPr>
              <w:fldChar w:fldCharType="begin"/>
            </w:r>
            <w:r w:rsidRPr="006C21AA">
              <w:rPr>
                <w:rFonts w:ascii="Simplified Arabic" w:hAnsi="Simplified Arabic" w:cs="Simplified Arabic"/>
                <w:noProof/>
                <w:webHidden/>
                <w:sz w:val="26"/>
                <w:szCs w:val="26"/>
              </w:rPr>
              <w:instrText xml:space="preserve"> PAGEREF _Toc198386188 \h </w:instrText>
            </w:r>
            <w:r w:rsidRPr="006C21AA">
              <w:rPr>
                <w:rFonts w:ascii="Simplified Arabic" w:hAnsi="Simplified Arabic" w:cs="Simplified Arabic"/>
                <w:noProof/>
                <w:webHidden/>
                <w:sz w:val="26"/>
                <w:szCs w:val="26"/>
              </w:rPr>
            </w:r>
            <w:r w:rsidRPr="006C21AA">
              <w:rPr>
                <w:rFonts w:ascii="Simplified Arabic" w:hAnsi="Simplified Arabic" w:cs="Simplified Arabic"/>
                <w:noProof/>
                <w:webHidden/>
                <w:sz w:val="26"/>
                <w:szCs w:val="26"/>
              </w:rPr>
              <w:fldChar w:fldCharType="separate"/>
            </w:r>
            <w:r w:rsidR="00150CC4">
              <w:rPr>
                <w:rFonts w:ascii="Simplified Arabic" w:hAnsi="Simplified Arabic" w:cs="Simplified Arabic"/>
                <w:noProof/>
                <w:webHidden/>
                <w:sz w:val="26"/>
                <w:szCs w:val="26"/>
                <w:rtl/>
              </w:rPr>
              <w:t>33</w:t>
            </w:r>
            <w:r w:rsidRPr="006C21AA">
              <w:rPr>
                <w:rFonts w:ascii="Simplified Arabic" w:hAnsi="Simplified Arabic" w:cs="Simplified Arabic"/>
                <w:noProof/>
                <w:webHidden/>
                <w:sz w:val="26"/>
                <w:szCs w:val="26"/>
              </w:rPr>
              <w:fldChar w:fldCharType="end"/>
            </w:r>
          </w:hyperlink>
        </w:p>
        <w:p w14:paraId="24DE5E8F" w14:textId="3D4B0F3B" w:rsidR="006C21AA" w:rsidRPr="006C21AA" w:rsidRDefault="006C21AA" w:rsidP="006C21AA">
          <w:pPr>
            <w:pStyle w:val="TM3"/>
            <w:bidi/>
            <w:rPr>
              <w:rFonts w:ascii="Simplified Arabic" w:eastAsiaTheme="minorEastAsia" w:hAnsi="Simplified Arabic" w:cs="Simplified Arabic"/>
              <w:noProof/>
              <w:kern w:val="2"/>
              <w:sz w:val="26"/>
              <w:szCs w:val="26"/>
              <w:lang w:eastAsia="fr-FR"/>
              <w14:ligatures w14:val="standardContextual"/>
            </w:rPr>
          </w:pPr>
          <w:hyperlink w:anchor="_Toc198386189" w:history="1">
            <w:r w:rsidRPr="006C21AA">
              <w:rPr>
                <w:rStyle w:val="Lienhypertexte"/>
                <w:rFonts w:ascii="Simplified Arabic" w:hAnsi="Simplified Arabic" w:cs="Simplified Arabic"/>
                <w:b/>
                <w:bCs/>
                <w:noProof/>
                <w:sz w:val="26"/>
                <w:szCs w:val="26"/>
                <w:rtl/>
                <w:cs/>
                <w:lang w:bidi="ar-QA"/>
              </w:rPr>
              <w:t>المطلب الثاني: مفهوم وخصائص المنتجات الغذائية</w:t>
            </w:r>
            <w:r w:rsidRPr="006C21AA">
              <w:rPr>
                <w:rFonts w:ascii="Simplified Arabic" w:hAnsi="Simplified Arabic" w:cs="Simplified Arabic"/>
                <w:noProof/>
                <w:webHidden/>
                <w:sz w:val="26"/>
                <w:szCs w:val="26"/>
              </w:rPr>
              <w:tab/>
            </w:r>
            <w:r w:rsidRPr="006C21AA">
              <w:rPr>
                <w:rFonts w:ascii="Simplified Arabic" w:hAnsi="Simplified Arabic" w:cs="Simplified Arabic"/>
                <w:noProof/>
                <w:webHidden/>
                <w:sz w:val="26"/>
                <w:szCs w:val="26"/>
              </w:rPr>
              <w:fldChar w:fldCharType="begin"/>
            </w:r>
            <w:r w:rsidRPr="006C21AA">
              <w:rPr>
                <w:rFonts w:ascii="Simplified Arabic" w:hAnsi="Simplified Arabic" w:cs="Simplified Arabic"/>
                <w:noProof/>
                <w:webHidden/>
                <w:sz w:val="26"/>
                <w:szCs w:val="26"/>
              </w:rPr>
              <w:instrText xml:space="preserve"> PAGEREF _Toc198386189 \h </w:instrText>
            </w:r>
            <w:r w:rsidRPr="006C21AA">
              <w:rPr>
                <w:rFonts w:ascii="Simplified Arabic" w:hAnsi="Simplified Arabic" w:cs="Simplified Arabic"/>
                <w:noProof/>
                <w:webHidden/>
                <w:sz w:val="26"/>
                <w:szCs w:val="26"/>
              </w:rPr>
            </w:r>
            <w:r w:rsidRPr="006C21AA">
              <w:rPr>
                <w:rFonts w:ascii="Simplified Arabic" w:hAnsi="Simplified Arabic" w:cs="Simplified Arabic"/>
                <w:noProof/>
                <w:webHidden/>
                <w:sz w:val="26"/>
                <w:szCs w:val="26"/>
              </w:rPr>
              <w:fldChar w:fldCharType="separate"/>
            </w:r>
            <w:r w:rsidR="00150CC4">
              <w:rPr>
                <w:rFonts w:ascii="Simplified Arabic" w:hAnsi="Simplified Arabic" w:cs="Simplified Arabic"/>
                <w:noProof/>
                <w:webHidden/>
                <w:sz w:val="26"/>
                <w:szCs w:val="26"/>
                <w:rtl/>
              </w:rPr>
              <w:t>35</w:t>
            </w:r>
            <w:r w:rsidRPr="006C21AA">
              <w:rPr>
                <w:rFonts w:ascii="Simplified Arabic" w:hAnsi="Simplified Arabic" w:cs="Simplified Arabic"/>
                <w:noProof/>
                <w:webHidden/>
                <w:sz w:val="26"/>
                <w:szCs w:val="26"/>
              </w:rPr>
              <w:fldChar w:fldCharType="end"/>
            </w:r>
          </w:hyperlink>
        </w:p>
        <w:p w14:paraId="01DE5AC3" w14:textId="67400C14" w:rsidR="006C21AA" w:rsidRPr="006C21AA" w:rsidRDefault="006C21AA" w:rsidP="006C21AA">
          <w:pPr>
            <w:pStyle w:val="TM3"/>
            <w:bidi/>
            <w:rPr>
              <w:rFonts w:ascii="Simplified Arabic" w:eastAsiaTheme="minorEastAsia" w:hAnsi="Simplified Arabic" w:cs="Simplified Arabic"/>
              <w:noProof/>
              <w:kern w:val="2"/>
              <w:sz w:val="26"/>
              <w:szCs w:val="26"/>
              <w:lang w:eastAsia="fr-FR"/>
              <w14:ligatures w14:val="standardContextual"/>
            </w:rPr>
          </w:pPr>
          <w:hyperlink w:anchor="_Toc198386190" w:history="1">
            <w:r w:rsidRPr="006C21AA">
              <w:rPr>
                <w:rStyle w:val="Lienhypertexte"/>
                <w:rFonts w:ascii="Simplified Arabic" w:hAnsi="Simplified Arabic" w:cs="Simplified Arabic"/>
                <w:b/>
                <w:bCs/>
                <w:noProof/>
                <w:sz w:val="26"/>
                <w:szCs w:val="26"/>
                <w:rtl/>
                <w:lang w:bidi="ar-QA"/>
              </w:rPr>
              <w:t xml:space="preserve">المطلب الثالث: </w:t>
            </w:r>
            <w:r w:rsidRPr="006C21AA">
              <w:rPr>
                <w:rStyle w:val="Lienhypertexte"/>
                <w:rFonts w:ascii="Simplified Arabic" w:hAnsi="Simplified Arabic" w:cs="Simplified Arabic"/>
                <w:b/>
                <w:bCs/>
                <w:noProof/>
                <w:sz w:val="26"/>
                <w:szCs w:val="26"/>
                <w:rtl/>
                <w:lang w:val="en-US"/>
              </w:rPr>
              <w:t>تصنيف المنتجات الغذائية</w:t>
            </w:r>
            <w:r w:rsidRPr="006C21AA">
              <w:rPr>
                <w:rFonts w:ascii="Simplified Arabic" w:hAnsi="Simplified Arabic" w:cs="Simplified Arabic"/>
                <w:noProof/>
                <w:webHidden/>
                <w:sz w:val="26"/>
                <w:szCs w:val="26"/>
              </w:rPr>
              <w:tab/>
            </w:r>
            <w:r w:rsidRPr="006C21AA">
              <w:rPr>
                <w:rFonts w:ascii="Simplified Arabic" w:hAnsi="Simplified Arabic" w:cs="Simplified Arabic"/>
                <w:noProof/>
                <w:webHidden/>
                <w:sz w:val="26"/>
                <w:szCs w:val="26"/>
              </w:rPr>
              <w:fldChar w:fldCharType="begin"/>
            </w:r>
            <w:r w:rsidRPr="006C21AA">
              <w:rPr>
                <w:rFonts w:ascii="Simplified Arabic" w:hAnsi="Simplified Arabic" w:cs="Simplified Arabic"/>
                <w:noProof/>
                <w:webHidden/>
                <w:sz w:val="26"/>
                <w:szCs w:val="26"/>
              </w:rPr>
              <w:instrText xml:space="preserve"> PAGEREF _Toc198386190 \h </w:instrText>
            </w:r>
            <w:r w:rsidRPr="006C21AA">
              <w:rPr>
                <w:rFonts w:ascii="Simplified Arabic" w:hAnsi="Simplified Arabic" w:cs="Simplified Arabic"/>
                <w:noProof/>
                <w:webHidden/>
                <w:sz w:val="26"/>
                <w:szCs w:val="26"/>
              </w:rPr>
            </w:r>
            <w:r w:rsidRPr="006C21AA">
              <w:rPr>
                <w:rFonts w:ascii="Simplified Arabic" w:hAnsi="Simplified Arabic" w:cs="Simplified Arabic"/>
                <w:noProof/>
                <w:webHidden/>
                <w:sz w:val="26"/>
                <w:szCs w:val="26"/>
              </w:rPr>
              <w:fldChar w:fldCharType="separate"/>
            </w:r>
            <w:r w:rsidR="00150CC4">
              <w:rPr>
                <w:rFonts w:ascii="Simplified Arabic" w:hAnsi="Simplified Arabic" w:cs="Simplified Arabic"/>
                <w:noProof/>
                <w:webHidden/>
                <w:sz w:val="26"/>
                <w:szCs w:val="26"/>
                <w:rtl/>
              </w:rPr>
              <w:t>38</w:t>
            </w:r>
            <w:r w:rsidRPr="006C21AA">
              <w:rPr>
                <w:rFonts w:ascii="Simplified Arabic" w:hAnsi="Simplified Arabic" w:cs="Simplified Arabic"/>
                <w:noProof/>
                <w:webHidden/>
                <w:sz w:val="26"/>
                <w:szCs w:val="26"/>
              </w:rPr>
              <w:fldChar w:fldCharType="end"/>
            </w:r>
          </w:hyperlink>
        </w:p>
        <w:p w14:paraId="4A4C90E7" w14:textId="1D2A6510" w:rsidR="006C21AA" w:rsidRPr="006C21AA" w:rsidRDefault="006C21AA" w:rsidP="006C21AA">
          <w:pPr>
            <w:pStyle w:val="TM1"/>
            <w:rPr>
              <w:rFonts w:ascii="Simplified Arabic" w:eastAsiaTheme="minorEastAsia" w:hAnsi="Simplified Arabic" w:cs="Simplified Arabic"/>
              <w:noProof/>
              <w:kern w:val="2"/>
              <w:sz w:val="26"/>
              <w:szCs w:val="26"/>
              <w:lang w:eastAsia="fr-FR"/>
              <w14:ligatures w14:val="standardContextual"/>
            </w:rPr>
          </w:pPr>
          <w:hyperlink w:anchor="_Toc198386191" w:history="1">
            <w:r w:rsidRPr="006C21AA">
              <w:rPr>
                <w:rStyle w:val="Lienhypertexte"/>
                <w:rFonts w:ascii="Simplified Arabic" w:hAnsi="Simplified Arabic" w:cs="Simplified Arabic"/>
                <w:b/>
                <w:bCs/>
                <w:noProof/>
                <w:sz w:val="26"/>
                <w:szCs w:val="26"/>
                <w:rtl/>
              </w:rPr>
              <w:t>الخلاصة</w:t>
            </w:r>
            <w:r w:rsidRPr="006C21AA">
              <w:rPr>
                <w:rFonts w:ascii="Simplified Arabic" w:hAnsi="Simplified Arabic" w:cs="Simplified Arabic"/>
                <w:noProof/>
                <w:webHidden/>
                <w:sz w:val="26"/>
                <w:szCs w:val="26"/>
              </w:rPr>
              <w:tab/>
            </w:r>
            <w:r w:rsidRPr="006C21AA">
              <w:rPr>
                <w:rFonts w:ascii="Simplified Arabic" w:hAnsi="Simplified Arabic" w:cs="Simplified Arabic"/>
                <w:noProof/>
                <w:webHidden/>
                <w:sz w:val="26"/>
                <w:szCs w:val="26"/>
              </w:rPr>
              <w:fldChar w:fldCharType="begin"/>
            </w:r>
            <w:r w:rsidRPr="006C21AA">
              <w:rPr>
                <w:rFonts w:ascii="Simplified Arabic" w:hAnsi="Simplified Arabic" w:cs="Simplified Arabic"/>
                <w:noProof/>
                <w:webHidden/>
                <w:sz w:val="26"/>
                <w:szCs w:val="26"/>
              </w:rPr>
              <w:instrText xml:space="preserve"> PAGEREF _Toc198386191 \h </w:instrText>
            </w:r>
            <w:r w:rsidRPr="006C21AA">
              <w:rPr>
                <w:rFonts w:ascii="Simplified Arabic" w:hAnsi="Simplified Arabic" w:cs="Simplified Arabic"/>
                <w:noProof/>
                <w:webHidden/>
                <w:sz w:val="26"/>
                <w:szCs w:val="26"/>
              </w:rPr>
            </w:r>
            <w:r w:rsidRPr="006C21AA">
              <w:rPr>
                <w:rFonts w:ascii="Simplified Arabic" w:hAnsi="Simplified Arabic" w:cs="Simplified Arabic"/>
                <w:noProof/>
                <w:webHidden/>
                <w:sz w:val="26"/>
                <w:szCs w:val="26"/>
              </w:rPr>
              <w:fldChar w:fldCharType="separate"/>
            </w:r>
            <w:r w:rsidR="00150CC4">
              <w:rPr>
                <w:rFonts w:ascii="Simplified Arabic" w:hAnsi="Simplified Arabic" w:cs="Simplified Arabic"/>
                <w:noProof/>
                <w:webHidden/>
                <w:sz w:val="26"/>
                <w:szCs w:val="26"/>
                <w:rtl/>
              </w:rPr>
              <w:t>40</w:t>
            </w:r>
            <w:r w:rsidRPr="006C21AA">
              <w:rPr>
                <w:rFonts w:ascii="Simplified Arabic" w:hAnsi="Simplified Arabic" w:cs="Simplified Arabic"/>
                <w:noProof/>
                <w:webHidden/>
                <w:sz w:val="26"/>
                <w:szCs w:val="26"/>
              </w:rPr>
              <w:fldChar w:fldCharType="end"/>
            </w:r>
          </w:hyperlink>
        </w:p>
        <w:p w14:paraId="2334FF43" w14:textId="3CD37728" w:rsidR="006C21AA" w:rsidRPr="006C21AA" w:rsidRDefault="006C21AA" w:rsidP="006C21AA">
          <w:pPr>
            <w:pStyle w:val="TM1"/>
            <w:rPr>
              <w:rFonts w:ascii="Simplified Arabic" w:eastAsiaTheme="minorEastAsia" w:hAnsi="Simplified Arabic" w:cs="Simplified Arabic"/>
              <w:noProof/>
              <w:kern w:val="2"/>
              <w:sz w:val="26"/>
              <w:szCs w:val="26"/>
              <w:lang w:eastAsia="fr-FR"/>
              <w14:ligatures w14:val="standardContextual"/>
            </w:rPr>
          </w:pPr>
          <w:hyperlink w:anchor="_Toc198386194" w:history="1">
            <w:r w:rsidRPr="006C21AA">
              <w:rPr>
                <w:rStyle w:val="Lienhypertexte"/>
                <w:rFonts w:ascii="Simplified Arabic" w:hAnsi="Simplified Arabic" w:cs="Simplified Arabic"/>
                <w:b/>
                <w:bCs/>
                <w:noProof/>
                <w:sz w:val="26"/>
                <w:szCs w:val="26"/>
                <w:rtl/>
                <w:cs/>
              </w:rPr>
              <w:t xml:space="preserve">الفصل الثالث: </w:t>
            </w:r>
            <w:r w:rsidRPr="006C21AA">
              <w:rPr>
                <w:rStyle w:val="Lienhypertexte"/>
                <w:rFonts w:ascii="Simplified Arabic" w:hAnsi="Simplified Arabic" w:cs="Simplified Arabic"/>
                <w:b/>
                <w:bCs/>
                <w:noProof/>
                <w:sz w:val="26"/>
                <w:szCs w:val="26"/>
                <w:rtl/>
              </w:rPr>
              <w:t>سلوك الشراء لدى المستهلكين</w:t>
            </w:r>
            <w:r w:rsidRPr="006C21AA">
              <w:rPr>
                <w:rFonts w:ascii="Simplified Arabic" w:hAnsi="Simplified Arabic" w:cs="Simplified Arabic"/>
                <w:noProof/>
                <w:webHidden/>
                <w:sz w:val="26"/>
                <w:szCs w:val="26"/>
              </w:rPr>
              <w:tab/>
            </w:r>
            <w:r w:rsidRPr="006C21AA">
              <w:rPr>
                <w:rFonts w:ascii="Simplified Arabic" w:hAnsi="Simplified Arabic" w:cs="Simplified Arabic"/>
                <w:noProof/>
                <w:webHidden/>
                <w:sz w:val="26"/>
                <w:szCs w:val="26"/>
              </w:rPr>
              <w:fldChar w:fldCharType="begin"/>
            </w:r>
            <w:r w:rsidRPr="006C21AA">
              <w:rPr>
                <w:rFonts w:ascii="Simplified Arabic" w:hAnsi="Simplified Arabic" w:cs="Simplified Arabic"/>
                <w:noProof/>
                <w:webHidden/>
                <w:sz w:val="26"/>
                <w:szCs w:val="26"/>
              </w:rPr>
              <w:instrText xml:space="preserve"> PAGEREF _Toc198386194 \h </w:instrText>
            </w:r>
            <w:r w:rsidRPr="006C21AA">
              <w:rPr>
                <w:rFonts w:ascii="Simplified Arabic" w:hAnsi="Simplified Arabic" w:cs="Simplified Arabic"/>
                <w:noProof/>
                <w:webHidden/>
                <w:sz w:val="26"/>
                <w:szCs w:val="26"/>
              </w:rPr>
            </w:r>
            <w:r w:rsidRPr="006C21AA">
              <w:rPr>
                <w:rFonts w:ascii="Simplified Arabic" w:hAnsi="Simplified Arabic" w:cs="Simplified Arabic"/>
                <w:noProof/>
                <w:webHidden/>
                <w:sz w:val="26"/>
                <w:szCs w:val="26"/>
              </w:rPr>
              <w:fldChar w:fldCharType="separate"/>
            </w:r>
            <w:r w:rsidR="00150CC4">
              <w:rPr>
                <w:rFonts w:ascii="Simplified Arabic" w:hAnsi="Simplified Arabic" w:cs="Simplified Arabic"/>
                <w:noProof/>
                <w:webHidden/>
                <w:sz w:val="26"/>
                <w:szCs w:val="26"/>
                <w:rtl/>
              </w:rPr>
              <w:t>41</w:t>
            </w:r>
            <w:r w:rsidRPr="006C21AA">
              <w:rPr>
                <w:rFonts w:ascii="Simplified Arabic" w:hAnsi="Simplified Arabic" w:cs="Simplified Arabic"/>
                <w:noProof/>
                <w:webHidden/>
                <w:sz w:val="26"/>
                <w:szCs w:val="26"/>
              </w:rPr>
              <w:fldChar w:fldCharType="end"/>
            </w:r>
          </w:hyperlink>
        </w:p>
        <w:p w14:paraId="43316B15" w14:textId="662EFD75" w:rsidR="006C21AA" w:rsidRPr="006C21AA" w:rsidRDefault="006C21AA" w:rsidP="006C21AA">
          <w:pPr>
            <w:pStyle w:val="TM2"/>
            <w:rPr>
              <w:rFonts w:ascii="Simplified Arabic" w:eastAsiaTheme="minorEastAsia" w:hAnsi="Simplified Arabic" w:cs="Simplified Arabic"/>
              <w:noProof/>
              <w:kern w:val="2"/>
              <w:sz w:val="26"/>
              <w:szCs w:val="26"/>
              <w:lang w:eastAsia="fr-FR"/>
              <w14:ligatures w14:val="standardContextual"/>
            </w:rPr>
          </w:pPr>
          <w:hyperlink w:anchor="_Toc198386195" w:history="1">
            <w:r w:rsidRPr="006C21AA">
              <w:rPr>
                <w:rStyle w:val="Lienhypertexte"/>
                <w:rFonts w:ascii="Simplified Arabic" w:hAnsi="Simplified Arabic" w:cs="Simplified Arabic"/>
                <w:b/>
                <w:bCs/>
                <w:noProof/>
                <w:sz w:val="26"/>
                <w:szCs w:val="26"/>
                <w:rtl/>
              </w:rPr>
              <w:t>تمهيد</w:t>
            </w:r>
            <w:r w:rsidRPr="006C21AA">
              <w:rPr>
                <w:rFonts w:ascii="Simplified Arabic" w:hAnsi="Simplified Arabic" w:cs="Simplified Arabic"/>
                <w:noProof/>
                <w:webHidden/>
                <w:sz w:val="26"/>
                <w:szCs w:val="26"/>
              </w:rPr>
              <w:tab/>
            </w:r>
            <w:r w:rsidRPr="006C21AA">
              <w:rPr>
                <w:rFonts w:ascii="Simplified Arabic" w:hAnsi="Simplified Arabic" w:cs="Simplified Arabic"/>
                <w:noProof/>
                <w:webHidden/>
                <w:sz w:val="26"/>
                <w:szCs w:val="26"/>
              </w:rPr>
              <w:fldChar w:fldCharType="begin"/>
            </w:r>
            <w:r w:rsidRPr="006C21AA">
              <w:rPr>
                <w:rFonts w:ascii="Simplified Arabic" w:hAnsi="Simplified Arabic" w:cs="Simplified Arabic"/>
                <w:noProof/>
                <w:webHidden/>
                <w:sz w:val="26"/>
                <w:szCs w:val="26"/>
              </w:rPr>
              <w:instrText xml:space="preserve"> PAGEREF _Toc198386195 \h </w:instrText>
            </w:r>
            <w:r w:rsidRPr="006C21AA">
              <w:rPr>
                <w:rFonts w:ascii="Simplified Arabic" w:hAnsi="Simplified Arabic" w:cs="Simplified Arabic"/>
                <w:noProof/>
                <w:webHidden/>
                <w:sz w:val="26"/>
                <w:szCs w:val="26"/>
              </w:rPr>
            </w:r>
            <w:r w:rsidRPr="006C21AA">
              <w:rPr>
                <w:rFonts w:ascii="Simplified Arabic" w:hAnsi="Simplified Arabic" w:cs="Simplified Arabic"/>
                <w:noProof/>
                <w:webHidden/>
                <w:sz w:val="26"/>
                <w:szCs w:val="26"/>
              </w:rPr>
              <w:fldChar w:fldCharType="separate"/>
            </w:r>
            <w:r w:rsidR="00150CC4">
              <w:rPr>
                <w:rFonts w:ascii="Simplified Arabic" w:hAnsi="Simplified Arabic" w:cs="Simplified Arabic"/>
                <w:noProof/>
                <w:webHidden/>
                <w:sz w:val="26"/>
                <w:szCs w:val="26"/>
                <w:rtl/>
              </w:rPr>
              <w:t>42</w:t>
            </w:r>
            <w:r w:rsidRPr="006C21AA">
              <w:rPr>
                <w:rFonts w:ascii="Simplified Arabic" w:hAnsi="Simplified Arabic" w:cs="Simplified Arabic"/>
                <w:noProof/>
                <w:webHidden/>
                <w:sz w:val="26"/>
                <w:szCs w:val="26"/>
              </w:rPr>
              <w:fldChar w:fldCharType="end"/>
            </w:r>
          </w:hyperlink>
        </w:p>
        <w:p w14:paraId="59E5D1E1" w14:textId="2B53C77B" w:rsidR="006C21AA" w:rsidRPr="006C21AA" w:rsidRDefault="006C21AA" w:rsidP="006C21AA">
          <w:pPr>
            <w:pStyle w:val="TM2"/>
            <w:rPr>
              <w:rFonts w:ascii="Simplified Arabic" w:eastAsiaTheme="minorEastAsia" w:hAnsi="Simplified Arabic" w:cs="Simplified Arabic"/>
              <w:noProof/>
              <w:kern w:val="2"/>
              <w:sz w:val="26"/>
              <w:szCs w:val="26"/>
              <w:lang w:eastAsia="fr-FR"/>
              <w14:ligatures w14:val="standardContextual"/>
            </w:rPr>
          </w:pPr>
          <w:hyperlink w:anchor="_Toc198386196" w:history="1">
            <w:r w:rsidRPr="006C21AA">
              <w:rPr>
                <w:rStyle w:val="Lienhypertexte"/>
                <w:rFonts w:ascii="Simplified Arabic" w:hAnsi="Simplified Arabic" w:cs="Simplified Arabic"/>
                <w:b/>
                <w:bCs/>
                <w:noProof/>
                <w:sz w:val="26"/>
                <w:szCs w:val="26"/>
                <w:rtl/>
                <w:cs/>
              </w:rPr>
              <w:t>المبحث الأول: السلوك الشرائي للمستهلك</w:t>
            </w:r>
            <w:r w:rsidRPr="006C21AA">
              <w:rPr>
                <w:rFonts w:ascii="Simplified Arabic" w:hAnsi="Simplified Arabic" w:cs="Simplified Arabic"/>
                <w:noProof/>
                <w:webHidden/>
                <w:sz w:val="26"/>
                <w:szCs w:val="26"/>
              </w:rPr>
              <w:tab/>
            </w:r>
            <w:r w:rsidRPr="006C21AA">
              <w:rPr>
                <w:rFonts w:ascii="Simplified Arabic" w:hAnsi="Simplified Arabic" w:cs="Simplified Arabic"/>
                <w:noProof/>
                <w:webHidden/>
                <w:sz w:val="26"/>
                <w:szCs w:val="26"/>
              </w:rPr>
              <w:fldChar w:fldCharType="begin"/>
            </w:r>
            <w:r w:rsidRPr="006C21AA">
              <w:rPr>
                <w:rFonts w:ascii="Simplified Arabic" w:hAnsi="Simplified Arabic" w:cs="Simplified Arabic"/>
                <w:noProof/>
                <w:webHidden/>
                <w:sz w:val="26"/>
                <w:szCs w:val="26"/>
              </w:rPr>
              <w:instrText xml:space="preserve"> PAGEREF _Toc198386196 \h </w:instrText>
            </w:r>
            <w:r w:rsidRPr="006C21AA">
              <w:rPr>
                <w:rFonts w:ascii="Simplified Arabic" w:hAnsi="Simplified Arabic" w:cs="Simplified Arabic"/>
                <w:noProof/>
                <w:webHidden/>
                <w:sz w:val="26"/>
                <w:szCs w:val="26"/>
              </w:rPr>
            </w:r>
            <w:r w:rsidRPr="006C21AA">
              <w:rPr>
                <w:rFonts w:ascii="Simplified Arabic" w:hAnsi="Simplified Arabic" w:cs="Simplified Arabic"/>
                <w:noProof/>
                <w:webHidden/>
                <w:sz w:val="26"/>
                <w:szCs w:val="26"/>
              </w:rPr>
              <w:fldChar w:fldCharType="separate"/>
            </w:r>
            <w:r w:rsidR="00150CC4">
              <w:rPr>
                <w:rFonts w:ascii="Simplified Arabic" w:hAnsi="Simplified Arabic" w:cs="Simplified Arabic"/>
                <w:noProof/>
                <w:webHidden/>
                <w:sz w:val="26"/>
                <w:szCs w:val="26"/>
                <w:rtl/>
              </w:rPr>
              <w:t>42</w:t>
            </w:r>
            <w:r w:rsidRPr="006C21AA">
              <w:rPr>
                <w:rFonts w:ascii="Simplified Arabic" w:hAnsi="Simplified Arabic" w:cs="Simplified Arabic"/>
                <w:noProof/>
                <w:webHidden/>
                <w:sz w:val="26"/>
                <w:szCs w:val="26"/>
              </w:rPr>
              <w:fldChar w:fldCharType="end"/>
            </w:r>
          </w:hyperlink>
        </w:p>
        <w:p w14:paraId="60B188FE" w14:textId="6F0BEDF0" w:rsidR="006C21AA" w:rsidRPr="006C21AA" w:rsidRDefault="006C21AA" w:rsidP="006C21AA">
          <w:pPr>
            <w:pStyle w:val="TM3"/>
            <w:bidi/>
            <w:rPr>
              <w:rFonts w:ascii="Simplified Arabic" w:eastAsiaTheme="minorEastAsia" w:hAnsi="Simplified Arabic" w:cs="Simplified Arabic"/>
              <w:noProof/>
              <w:kern w:val="2"/>
              <w:sz w:val="26"/>
              <w:szCs w:val="26"/>
              <w:lang w:eastAsia="fr-FR"/>
              <w14:ligatures w14:val="standardContextual"/>
            </w:rPr>
          </w:pPr>
          <w:hyperlink w:anchor="_Toc198386197" w:history="1">
            <w:r w:rsidRPr="006C21AA">
              <w:rPr>
                <w:rStyle w:val="Lienhypertexte"/>
                <w:rFonts w:ascii="Simplified Arabic" w:hAnsi="Simplified Arabic" w:cs="Simplified Arabic"/>
                <w:b/>
                <w:bCs/>
                <w:noProof/>
                <w:sz w:val="26"/>
                <w:szCs w:val="26"/>
                <w:rtl/>
              </w:rPr>
              <w:t xml:space="preserve">المطلب الأول: تعريف السلوك الشرائي </w:t>
            </w:r>
            <w:r w:rsidRPr="006C21AA">
              <w:rPr>
                <w:rStyle w:val="Lienhypertexte"/>
                <w:rFonts w:ascii="Simplified Arabic" w:hAnsi="Simplified Arabic" w:cs="Simplified Arabic"/>
                <w:b/>
                <w:bCs/>
                <w:noProof/>
                <w:sz w:val="26"/>
                <w:szCs w:val="26"/>
                <w:rtl/>
                <w:lang w:bidi="ar-QA"/>
              </w:rPr>
              <w:t>للمستهلك</w:t>
            </w:r>
            <w:r w:rsidRPr="006C21AA">
              <w:rPr>
                <w:rFonts w:ascii="Simplified Arabic" w:hAnsi="Simplified Arabic" w:cs="Simplified Arabic"/>
                <w:noProof/>
                <w:webHidden/>
                <w:sz w:val="26"/>
                <w:szCs w:val="26"/>
              </w:rPr>
              <w:tab/>
            </w:r>
            <w:r w:rsidRPr="006C21AA">
              <w:rPr>
                <w:rFonts w:ascii="Simplified Arabic" w:hAnsi="Simplified Arabic" w:cs="Simplified Arabic"/>
                <w:noProof/>
                <w:webHidden/>
                <w:sz w:val="26"/>
                <w:szCs w:val="26"/>
              </w:rPr>
              <w:fldChar w:fldCharType="begin"/>
            </w:r>
            <w:r w:rsidRPr="006C21AA">
              <w:rPr>
                <w:rFonts w:ascii="Simplified Arabic" w:hAnsi="Simplified Arabic" w:cs="Simplified Arabic"/>
                <w:noProof/>
                <w:webHidden/>
                <w:sz w:val="26"/>
                <w:szCs w:val="26"/>
              </w:rPr>
              <w:instrText xml:space="preserve"> PAGEREF _Toc198386197 \h </w:instrText>
            </w:r>
            <w:r w:rsidRPr="006C21AA">
              <w:rPr>
                <w:rFonts w:ascii="Simplified Arabic" w:hAnsi="Simplified Arabic" w:cs="Simplified Arabic"/>
                <w:noProof/>
                <w:webHidden/>
                <w:sz w:val="26"/>
                <w:szCs w:val="26"/>
              </w:rPr>
            </w:r>
            <w:r w:rsidRPr="006C21AA">
              <w:rPr>
                <w:rFonts w:ascii="Simplified Arabic" w:hAnsi="Simplified Arabic" w:cs="Simplified Arabic"/>
                <w:noProof/>
                <w:webHidden/>
                <w:sz w:val="26"/>
                <w:szCs w:val="26"/>
              </w:rPr>
              <w:fldChar w:fldCharType="separate"/>
            </w:r>
            <w:r w:rsidR="00150CC4">
              <w:rPr>
                <w:rFonts w:ascii="Simplified Arabic" w:hAnsi="Simplified Arabic" w:cs="Simplified Arabic"/>
                <w:noProof/>
                <w:webHidden/>
                <w:sz w:val="26"/>
                <w:szCs w:val="26"/>
                <w:rtl/>
              </w:rPr>
              <w:t>42</w:t>
            </w:r>
            <w:r w:rsidRPr="006C21AA">
              <w:rPr>
                <w:rFonts w:ascii="Simplified Arabic" w:hAnsi="Simplified Arabic" w:cs="Simplified Arabic"/>
                <w:noProof/>
                <w:webHidden/>
                <w:sz w:val="26"/>
                <w:szCs w:val="26"/>
              </w:rPr>
              <w:fldChar w:fldCharType="end"/>
            </w:r>
          </w:hyperlink>
        </w:p>
        <w:p w14:paraId="15E15377" w14:textId="123BDA33" w:rsidR="006C21AA" w:rsidRPr="006C21AA" w:rsidRDefault="006C21AA" w:rsidP="006C21AA">
          <w:pPr>
            <w:pStyle w:val="TM3"/>
            <w:bidi/>
            <w:rPr>
              <w:rFonts w:ascii="Simplified Arabic" w:eastAsiaTheme="minorEastAsia" w:hAnsi="Simplified Arabic" w:cs="Simplified Arabic"/>
              <w:noProof/>
              <w:kern w:val="2"/>
              <w:sz w:val="26"/>
              <w:szCs w:val="26"/>
              <w:lang w:eastAsia="fr-FR"/>
              <w14:ligatures w14:val="standardContextual"/>
            </w:rPr>
          </w:pPr>
          <w:hyperlink w:anchor="_Toc198386198" w:history="1">
            <w:r w:rsidRPr="006C21AA">
              <w:rPr>
                <w:rStyle w:val="Lienhypertexte"/>
                <w:rFonts w:ascii="Simplified Arabic" w:hAnsi="Simplified Arabic" w:cs="Simplified Arabic"/>
                <w:b/>
                <w:bCs/>
                <w:noProof/>
                <w:sz w:val="26"/>
                <w:szCs w:val="26"/>
                <w:rtl/>
              </w:rPr>
              <w:t>المطلب الثاني: النظريات المفسرة لسلوك المستهلك</w:t>
            </w:r>
            <w:r w:rsidRPr="006C21AA">
              <w:rPr>
                <w:rFonts w:ascii="Simplified Arabic" w:hAnsi="Simplified Arabic" w:cs="Simplified Arabic"/>
                <w:noProof/>
                <w:webHidden/>
                <w:sz w:val="26"/>
                <w:szCs w:val="26"/>
              </w:rPr>
              <w:tab/>
            </w:r>
            <w:r w:rsidRPr="006C21AA">
              <w:rPr>
                <w:rFonts w:ascii="Simplified Arabic" w:hAnsi="Simplified Arabic" w:cs="Simplified Arabic"/>
                <w:noProof/>
                <w:webHidden/>
                <w:sz w:val="26"/>
                <w:szCs w:val="26"/>
              </w:rPr>
              <w:fldChar w:fldCharType="begin"/>
            </w:r>
            <w:r w:rsidRPr="006C21AA">
              <w:rPr>
                <w:rFonts w:ascii="Simplified Arabic" w:hAnsi="Simplified Arabic" w:cs="Simplified Arabic"/>
                <w:noProof/>
                <w:webHidden/>
                <w:sz w:val="26"/>
                <w:szCs w:val="26"/>
              </w:rPr>
              <w:instrText xml:space="preserve"> PAGEREF _Toc198386198 \h </w:instrText>
            </w:r>
            <w:r w:rsidRPr="006C21AA">
              <w:rPr>
                <w:rFonts w:ascii="Simplified Arabic" w:hAnsi="Simplified Arabic" w:cs="Simplified Arabic"/>
                <w:noProof/>
                <w:webHidden/>
                <w:sz w:val="26"/>
                <w:szCs w:val="26"/>
              </w:rPr>
            </w:r>
            <w:r w:rsidRPr="006C21AA">
              <w:rPr>
                <w:rFonts w:ascii="Simplified Arabic" w:hAnsi="Simplified Arabic" w:cs="Simplified Arabic"/>
                <w:noProof/>
                <w:webHidden/>
                <w:sz w:val="26"/>
                <w:szCs w:val="26"/>
              </w:rPr>
              <w:fldChar w:fldCharType="separate"/>
            </w:r>
            <w:r w:rsidR="00150CC4">
              <w:rPr>
                <w:rFonts w:ascii="Simplified Arabic" w:hAnsi="Simplified Arabic" w:cs="Simplified Arabic"/>
                <w:noProof/>
                <w:webHidden/>
                <w:sz w:val="26"/>
                <w:szCs w:val="26"/>
                <w:rtl/>
              </w:rPr>
              <w:t>43</w:t>
            </w:r>
            <w:r w:rsidRPr="006C21AA">
              <w:rPr>
                <w:rFonts w:ascii="Simplified Arabic" w:hAnsi="Simplified Arabic" w:cs="Simplified Arabic"/>
                <w:noProof/>
                <w:webHidden/>
                <w:sz w:val="26"/>
                <w:szCs w:val="26"/>
              </w:rPr>
              <w:fldChar w:fldCharType="end"/>
            </w:r>
          </w:hyperlink>
        </w:p>
        <w:p w14:paraId="004BB1E2" w14:textId="1D237D88" w:rsidR="006C21AA" w:rsidRPr="006C21AA" w:rsidRDefault="006C21AA" w:rsidP="006C21AA">
          <w:pPr>
            <w:pStyle w:val="TM3"/>
            <w:bidi/>
            <w:rPr>
              <w:rFonts w:ascii="Simplified Arabic" w:eastAsiaTheme="minorEastAsia" w:hAnsi="Simplified Arabic" w:cs="Simplified Arabic"/>
              <w:noProof/>
              <w:kern w:val="2"/>
              <w:sz w:val="26"/>
              <w:szCs w:val="26"/>
              <w:lang w:eastAsia="fr-FR"/>
              <w14:ligatures w14:val="standardContextual"/>
            </w:rPr>
          </w:pPr>
          <w:hyperlink w:anchor="_Toc198386199" w:history="1">
            <w:r w:rsidRPr="006C21AA">
              <w:rPr>
                <w:rStyle w:val="Lienhypertexte"/>
                <w:rFonts w:ascii="Simplified Arabic" w:hAnsi="Simplified Arabic" w:cs="Simplified Arabic"/>
                <w:b/>
                <w:bCs/>
                <w:noProof/>
                <w:sz w:val="26"/>
                <w:szCs w:val="26"/>
                <w:rtl/>
                <w:lang w:val="en-GB"/>
              </w:rPr>
              <w:t>المطلب الثالث: أسباب تطور دراسة سلوك المستهلك</w:t>
            </w:r>
            <w:r w:rsidRPr="006C21AA">
              <w:rPr>
                <w:rStyle w:val="Lienhypertexte"/>
                <w:rFonts w:ascii="Simplified Arabic" w:hAnsi="Simplified Arabic" w:cs="Simplified Arabic"/>
                <w:b/>
                <w:bCs/>
                <w:noProof/>
                <w:sz w:val="26"/>
                <w:szCs w:val="26"/>
                <w:lang w:bidi="ar-QA"/>
              </w:rPr>
              <w:t>:</w:t>
            </w:r>
            <w:r w:rsidRPr="006C21AA">
              <w:rPr>
                <w:rFonts w:ascii="Simplified Arabic" w:hAnsi="Simplified Arabic" w:cs="Simplified Arabic"/>
                <w:noProof/>
                <w:webHidden/>
                <w:sz w:val="26"/>
                <w:szCs w:val="26"/>
              </w:rPr>
              <w:tab/>
            </w:r>
            <w:r w:rsidRPr="006C21AA">
              <w:rPr>
                <w:rFonts w:ascii="Simplified Arabic" w:hAnsi="Simplified Arabic" w:cs="Simplified Arabic"/>
                <w:noProof/>
                <w:webHidden/>
                <w:sz w:val="26"/>
                <w:szCs w:val="26"/>
              </w:rPr>
              <w:fldChar w:fldCharType="begin"/>
            </w:r>
            <w:r w:rsidRPr="006C21AA">
              <w:rPr>
                <w:rFonts w:ascii="Simplified Arabic" w:hAnsi="Simplified Arabic" w:cs="Simplified Arabic"/>
                <w:noProof/>
                <w:webHidden/>
                <w:sz w:val="26"/>
                <w:szCs w:val="26"/>
              </w:rPr>
              <w:instrText xml:space="preserve"> PAGEREF _Toc198386199 \h </w:instrText>
            </w:r>
            <w:r w:rsidRPr="006C21AA">
              <w:rPr>
                <w:rFonts w:ascii="Simplified Arabic" w:hAnsi="Simplified Arabic" w:cs="Simplified Arabic"/>
                <w:noProof/>
                <w:webHidden/>
                <w:sz w:val="26"/>
                <w:szCs w:val="26"/>
              </w:rPr>
            </w:r>
            <w:r w:rsidRPr="006C21AA">
              <w:rPr>
                <w:rFonts w:ascii="Simplified Arabic" w:hAnsi="Simplified Arabic" w:cs="Simplified Arabic"/>
                <w:noProof/>
                <w:webHidden/>
                <w:sz w:val="26"/>
                <w:szCs w:val="26"/>
              </w:rPr>
              <w:fldChar w:fldCharType="separate"/>
            </w:r>
            <w:r w:rsidR="00150CC4">
              <w:rPr>
                <w:rFonts w:ascii="Simplified Arabic" w:hAnsi="Simplified Arabic" w:cs="Simplified Arabic"/>
                <w:noProof/>
                <w:webHidden/>
                <w:sz w:val="26"/>
                <w:szCs w:val="26"/>
                <w:rtl/>
              </w:rPr>
              <w:t>47</w:t>
            </w:r>
            <w:r w:rsidRPr="006C21AA">
              <w:rPr>
                <w:rFonts w:ascii="Simplified Arabic" w:hAnsi="Simplified Arabic" w:cs="Simplified Arabic"/>
                <w:noProof/>
                <w:webHidden/>
                <w:sz w:val="26"/>
                <w:szCs w:val="26"/>
              </w:rPr>
              <w:fldChar w:fldCharType="end"/>
            </w:r>
          </w:hyperlink>
        </w:p>
        <w:p w14:paraId="72F3E0AC" w14:textId="35AD4025" w:rsidR="006C21AA" w:rsidRPr="006C21AA" w:rsidRDefault="006C21AA" w:rsidP="006C21AA">
          <w:pPr>
            <w:pStyle w:val="TM3"/>
            <w:bidi/>
            <w:rPr>
              <w:rFonts w:ascii="Simplified Arabic" w:eastAsiaTheme="minorEastAsia" w:hAnsi="Simplified Arabic" w:cs="Simplified Arabic"/>
              <w:noProof/>
              <w:kern w:val="2"/>
              <w:sz w:val="26"/>
              <w:szCs w:val="26"/>
              <w:lang w:eastAsia="fr-FR"/>
              <w14:ligatures w14:val="standardContextual"/>
            </w:rPr>
          </w:pPr>
          <w:hyperlink w:anchor="_Toc198386200" w:history="1">
            <w:r w:rsidRPr="006C21AA">
              <w:rPr>
                <w:rStyle w:val="Lienhypertexte"/>
                <w:rFonts w:ascii="Simplified Arabic" w:hAnsi="Simplified Arabic" w:cs="Simplified Arabic"/>
                <w:b/>
                <w:bCs/>
                <w:noProof/>
                <w:sz w:val="26"/>
                <w:szCs w:val="26"/>
                <w:rtl/>
              </w:rPr>
              <w:t>المطلب الرابع: العوامل المؤثرة في سلوك المستهلك</w:t>
            </w:r>
            <w:r w:rsidRPr="006C21AA">
              <w:rPr>
                <w:rFonts w:ascii="Simplified Arabic" w:hAnsi="Simplified Arabic" w:cs="Simplified Arabic"/>
                <w:noProof/>
                <w:webHidden/>
                <w:sz w:val="26"/>
                <w:szCs w:val="26"/>
              </w:rPr>
              <w:tab/>
            </w:r>
            <w:r w:rsidRPr="006C21AA">
              <w:rPr>
                <w:rFonts w:ascii="Simplified Arabic" w:hAnsi="Simplified Arabic" w:cs="Simplified Arabic"/>
                <w:noProof/>
                <w:webHidden/>
                <w:sz w:val="26"/>
                <w:szCs w:val="26"/>
              </w:rPr>
              <w:fldChar w:fldCharType="begin"/>
            </w:r>
            <w:r w:rsidRPr="006C21AA">
              <w:rPr>
                <w:rFonts w:ascii="Simplified Arabic" w:hAnsi="Simplified Arabic" w:cs="Simplified Arabic"/>
                <w:noProof/>
                <w:webHidden/>
                <w:sz w:val="26"/>
                <w:szCs w:val="26"/>
              </w:rPr>
              <w:instrText xml:space="preserve"> PAGEREF _Toc198386200 \h </w:instrText>
            </w:r>
            <w:r w:rsidRPr="006C21AA">
              <w:rPr>
                <w:rFonts w:ascii="Simplified Arabic" w:hAnsi="Simplified Arabic" w:cs="Simplified Arabic"/>
                <w:noProof/>
                <w:webHidden/>
                <w:sz w:val="26"/>
                <w:szCs w:val="26"/>
              </w:rPr>
            </w:r>
            <w:r w:rsidRPr="006C21AA">
              <w:rPr>
                <w:rFonts w:ascii="Simplified Arabic" w:hAnsi="Simplified Arabic" w:cs="Simplified Arabic"/>
                <w:noProof/>
                <w:webHidden/>
                <w:sz w:val="26"/>
                <w:szCs w:val="26"/>
              </w:rPr>
              <w:fldChar w:fldCharType="separate"/>
            </w:r>
            <w:r w:rsidR="00150CC4">
              <w:rPr>
                <w:rFonts w:ascii="Simplified Arabic" w:hAnsi="Simplified Arabic" w:cs="Simplified Arabic"/>
                <w:noProof/>
                <w:webHidden/>
                <w:sz w:val="26"/>
                <w:szCs w:val="26"/>
                <w:rtl/>
              </w:rPr>
              <w:t>49</w:t>
            </w:r>
            <w:r w:rsidRPr="006C21AA">
              <w:rPr>
                <w:rFonts w:ascii="Simplified Arabic" w:hAnsi="Simplified Arabic" w:cs="Simplified Arabic"/>
                <w:noProof/>
                <w:webHidden/>
                <w:sz w:val="26"/>
                <w:szCs w:val="26"/>
              </w:rPr>
              <w:fldChar w:fldCharType="end"/>
            </w:r>
          </w:hyperlink>
        </w:p>
        <w:p w14:paraId="10FF21D2" w14:textId="79B24553" w:rsidR="006C21AA" w:rsidRPr="006C21AA" w:rsidRDefault="006C21AA" w:rsidP="006C21AA">
          <w:pPr>
            <w:pStyle w:val="TM2"/>
            <w:rPr>
              <w:rFonts w:ascii="Simplified Arabic" w:eastAsiaTheme="minorEastAsia" w:hAnsi="Simplified Arabic" w:cs="Simplified Arabic"/>
              <w:noProof/>
              <w:kern w:val="2"/>
              <w:sz w:val="26"/>
              <w:szCs w:val="26"/>
              <w:lang w:eastAsia="fr-FR"/>
              <w14:ligatures w14:val="standardContextual"/>
            </w:rPr>
          </w:pPr>
          <w:hyperlink w:anchor="_Toc198386201" w:history="1">
            <w:r w:rsidRPr="006C21AA">
              <w:rPr>
                <w:rStyle w:val="Lienhypertexte"/>
                <w:rFonts w:ascii="Simplified Arabic" w:hAnsi="Simplified Arabic" w:cs="Simplified Arabic"/>
                <w:b/>
                <w:bCs/>
                <w:noProof/>
                <w:sz w:val="26"/>
                <w:szCs w:val="26"/>
                <w:rtl/>
              </w:rPr>
              <w:t>المبحث الثاني: قرار الشراء</w:t>
            </w:r>
            <w:r w:rsidRPr="006C21AA">
              <w:rPr>
                <w:rFonts w:ascii="Simplified Arabic" w:hAnsi="Simplified Arabic" w:cs="Simplified Arabic"/>
                <w:noProof/>
                <w:webHidden/>
                <w:sz w:val="26"/>
                <w:szCs w:val="26"/>
              </w:rPr>
              <w:tab/>
            </w:r>
            <w:r w:rsidRPr="006C21AA">
              <w:rPr>
                <w:rFonts w:ascii="Simplified Arabic" w:hAnsi="Simplified Arabic" w:cs="Simplified Arabic"/>
                <w:noProof/>
                <w:webHidden/>
                <w:sz w:val="26"/>
                <w:szCs w:val="26"/>
              </w:rPr>
              <w:fldChar w:fldCharType="begin"/>
            </w:r>
            <w:r w:rsidRPr="006C21AA">
              <w:rPr>
                <w:rFonts w:ascii="Simplified Arabic" w:hAnsi="Simplified Arabic" w:cs="Simplified Arabic"/>
                <w:noProof/>
                <w:webHidden/>
                <w:sz w:val="26"/>
                <w:szCs w:val="26"/>
              </w:rPr>
              <w:instrText xml:space="preserve"> PAGEREF _Toc198386201 \h </w:instrText>
            </w:r>
            <w:r w:rsidRPr="006C21AA">
              <w:rPr>
                <w:rFonts w:ascii="Simplified Arabic" w:hAnsi="Simplified Arabic" w:cs="Simplified Arabic"/>
                <w:noProof/>
                <w:webHidden/>
                <w:sz w:val="26"/>
                <w:szCs w:val="26"/>
              </w:rPr>
            </w:r>
            <w:r w:rsidRPr="006C21AA">
              <w:rPr>
                <w:rFonts w:ascii="Simplified Arabic" w:hAnsi="Simplified Arabic" w:cs="Simplified Arabic"/>
                <w:noProof/>
                <w:webHidden/>
                <w:sz w:val="26"/>
                <w:szCs w:val="26"/>
              </w:rPr>
              <w:fldChar w:fldCharType="separate"/>
            </w:r>
            <w:r w:rsidR="00150CC4">
              <w:rPr>
                <w:rFonts w:ascii="Simplified Arabic" w:hAnsi="Simplified Arabic" w:cs="Simplified Arabic"/>
                <w:noProof/>
                <w:webHidden/>
                <w:sz w:val="26"/>
                <w:szCs w:val="26"/>
                <w:rtl/>
              </w:rPr>
              <w:t>56</w:t>
            </w:r>
            <w:r w:rsidRPr="006C21AA">
              <w:rPr>
                <w:rFonts w:ascii="Simplified Arabic" w:hAnsi="Simplified Arabic" w:cs="Simplified Arabic"/>
                <w:noProof/>
                <w:webHidden/>
                <w:sz w:val="26"/>
                <w:szCs w:val="26"/>
              </w:rPr>
              <w:fldChar w:fldCharType="end"/>
            </w:r>
          </w:hyperlink>
        </w:p>
        <w:p w14:paraId="26C13667" w14:textId="5D7CE1D7" w:rsidR="006C21AA" w:rsidRPr="006C21AA" w:rsidRDefault="006C21AA" w:rsidP="006C21AA">
          <w:pPr>
            <w:pStyle w:val="TM3"/>
            <w:bidi/>
            <w:rPr>
              <w:rFonts w:ascii="Simplified Arabic" w:eastAsiaTheme="minorEastAsia" w:hAnsi="Simplified Arabic" w:cs="Simplified Arabic"/>
              <w:noProof/>
              <w:kern w:val="2"/>
              <w:sz w:val="26"/>
              <w:szCs w:val="26"/>
              <w:lang w:eastAsia="fr-FR"/>
              <w14:ligatures w14:val="standardContextual"/>
            </w:rPr>
          </w:pPr>
          <w:hyperlink w:anchor="_Toc198386202" w:history="1">
            <w:r w:rsidRPr="006C21AA">
              <w:rPr>
                <w:rStyle w:val="Lienhypertexte"/>
                <w:rFonts w:ascii="Simplified Arabic" w:hAnsi="Simplified Arabic" w:cs="Simplified Arabic"/>
                <w:b/>
                <w:bCs/>
                <w:noProof/>
                <w:sz w:val="26"/>
                <w:szCs w:val="26"/>
                <w:rtl/>
              </w:rPr>
              <w:t>المطلب الأول: مفهوم قرار الشراء</w:t>
            </w:r>
            <w:r w:rsidRPr="006C21AA">
              <w:rPr>
                <w:rStyle w:val="Lienhypertexte"/>
                <w:rFonts w:ascii="Simplified Arabic" w:hAnsi="Simplified Arabic" w:cs="Simplified Arabic"/>
                <w:b/>
                <w:bCs/>
                <w:noProof/>
                <w:sz w:val="26"/>
                <w:szCs w:val="26"/>
                <w:lang w:bidi="ar-QA"/>
              </w:rPr>
              <w:t>:</w:t>
            </w:r>
            <w:r w:rsidRPr="006C21AA">
              <w:rPr>
                <w:rFonts w:ascii="Simplified Arabic" w:hAnsi="Simplified Arabic" w:cs="Simplified Arabic"/>
                <w:noProof/>
                <w:webHidden/>
                <w:sz w:val="26"/>
                <w:szCs w:val="26"/>
              </w:rPr>
              <w:tab/>
            </w:r>
            <w:r w:rsidRPr="006C21AA">
              <w:rPr>
                <w:rFonts w:ascii="Simplified Arabic" w:hAnsi="Simplified Arabic" w:cs="Simplified Arabic"/>
                <w:noProof/>
                <w:webHidden/>
                <w:sz w:val="26"/>
                <w:szCs w:val="26"/>
              </w:rPr>
              <w:fldChar w:fldCharType="begin"/>
            </w:r>
            <w:r w:rsidRPr="006C21AA">
              <w:rPr>
                <w:rFonts w:ascii="Simplified Arabic" w:hAnsi="Simplified Arabic" w:cs="Simplified Arabic"/>
                <w:noProof/>
                <w:webHidden/>
                <w:sz w:val="26"/>
                <w:szCs w:val="26"/>
              </w:rPr>
              <w:instrText xml:space="preserve"> PAGEREF _Toc198386202 \h </w:instrText>
            </w:r>
            <w:r w:rsidRPr="006C21AA">
              <w:rPr>
                <w:rFonts w:ascii="Simplified Arabic" w:hAnsi="Simplified Arabic" w:cs="Simplified Arabic"/>
                <w:noProof/>
                <w:webHidden/>
                <w:sz w:val="26"/>
                <w:szCs w:val="26"/>
              </w:rPr>
            </w:r>
            <w:r w:rsidRPr="006C21AA">
              <w:rPr>
                <w:rFonts w:ascii="Simplified Arabic" w:hAnsi="Simplified Arabic" w:cs="Simplified Arabic"/>
                <w:noProof/>
                <w:webHidden/>
                <w:sz w:val="26"/>
                <w:szCs w:val="26"/>
              </w:rPr>
              <w:fldChar w:fldCharType="separate"/>
            </w:r>
            <w:r w:rsidR="00150CC4">
              <w:rPr>
                <w:rFonts w:ascii="Simplified Arabic" w:hAnsi="Simplified Arabic" w:cs="Simplified Arabic"/>
                <w:noProof/>
                <w:webHidden/>
                <w:sz w:val="26"/>
                <w:szCs w:val="26"/>
                <w:rtl/>
              </w:rPr>
              <w:t>56</w:t>
            </w:r>
            <w:r w:rsidRPr="006C21AA">
              <w:rPr>
                <w:rFonts w:ascii="Simplified Arabic" w:hAnsi="Simplified Arabic" w:cs="Simplified Arabic"/>
                <w:noProof/>
                <w:webHidden/>
                <w:sz w:val="26"/>
                <w:szCs w:val="26"/>
              </w:rPr>
              <w:fldChar w:fldCharType="end"/>
            </w:r>
          </w:hyperlink>
        </w:p>
        <w:p w14:paraId="5D50E156" w14:textId="26116B21" w:rsidR="006C21AA" w:rsidRPr="006C21AA" w:rsidRDefault="006C21AA" w:rsidP="006C21AA">
          <w:pPr>
            <w:pStyle w:val="TM3"/>
            <w:bidi/>
            <w:rPr>
              <w:rFonts w:ascii="Simplified Arabic" w:eastAsiaTheme="minorEastAsia" w:hAnsi="Simplified Arabic" w:cs="Simplified Arabic"/>
              <w:noProof/>
              <w:kern w:val="2"/>
              <w:sz w:val="26"/>
              <w:szCs w:val="26"/>
              <w:lang w:eastAsia="fr-FR"/>
              <w14:ligatures w14:val="standardContextual"/>
            </w:rPr>
          </w:pPr>
          <w:hyperlink w:anchor="_Toc198386203" w:history="1">
            <w:r w:rsidRPr="006C21AA">
              <w:rPr>
                <w:rStyle w:val="Lienhypertexte"/>
                <w:rFonts w:ascii="Simplified Arabic" w:hAnsi="Simplified Arabic" w:cs="Simplified Arabic"/>
                <w:b/>
                <w:bCs/>
                <w:noProof/>
                <w:sz w:val="26"/>
                <w:szCs w:val="26"/>
                <w:rtl/>
              </w:rPr>
              <w:t>المطلب الثاني: تصنيفات قرارات الشراء</w:t>
            </w:r>
            <w:r w:rsidRPr="006C21AA">
              <w:rPr>
                <w:rStyle w:val="Lienhypertexte"/>
                <w:rFonts w:ascii="Simplified Arabic" w:hAnsi="Simplified Arabic" w:cs="Simplified Arabic"/>
                <w:b/>
                <w:bCs/>
                <w:noProof/>
                <w:sz w:val="26"/>
                <w:szCs w:val="26"/>
                <w:lang w:bidi="ar-QA"/>
              </w:rPr>
              <w:t>:</w:t>
            </w:r>
            <w:r w:rsidRPr="006C21AA">
              <w:rPr>
                <w:rFonts w:ascii="Simplified Arabic" w:hAnsi="Simplified Arabic" w:cs="Simplified Arabic"/>
                <w:noProof/>
                <w:webHidden/>
                <w:sz w:val="26"/>
                <w:szCs w:val="26"/>
              </w:rPr>
              <w:tab/>
            </w:r>
            <w:r w:rsidRPr="006C21AA">
              <w:rPr>
                <w:rFonts w:ascii="Simplified Arabic" w:hAnsi="Simplified Arabic" w:cs="Simplified Arabic"/>
                <w:noProof/>
                <w:webHidden/>
                <w:sz w:val="26"/>
                <w:szCs w:val="26"/>
              </w:rPr>
              <w:fldChar w:fldCharType="begin"/>
            </w:r>
            <w:r w:rsidRPr="006C21AA">
              <w:rPr>
                <w:rFonts w:ascii="Simplified Arabic" w:hAnsi="Simplified Arabic" w:cs="Simplified Arabic"/>
                <w:noProof/>
                <w:webHidden/>
                <w:sz w:val="26"/>
                <w:szCs w:val="26"/>
              </w:rPr>
              <w:instrText xml:space="preserve"> PAGEREF _Toc198386203 \h </w:instrText>
            </w:r>
            <w:r w:rsidRPr="006C21AA">
              <w:rPr>
                <w:rFonts w:ascii="Simplified Arabic" w:hAnsi="Simplified Arabic" w:cs="Simplified Arabic"/>
                <w:noProof/>
                <w:webHidden/>
                <w:sz w:val="26"/>
                <w:szCs w:val="26"/>
              </w:rPr>
            </w:r>
            <w:r w:rsidRPr="006C21AA">
              <w:rPr>
                <w:rFonts w:ascii="Simplified Arabic" w:hAnsi="Simplified Arabic" w:cs="Simplified Arabic"/>
                <w:noProof/>
                <w:webHidden/>
                <w:sz w:val="26"/>
                <w:szCs w:val="26"/>
              </w:rPr>
              <w:fldChar w:fldCharType="separate"/>
            </w:r>
            <w:r w:rsidR="00150CC4">
              <w:rPr>
                <w:rFonts w:ascii="Simplified Arabic" w:hAnsi="Simplified Arabic" w:cs="Simplified Arabic"/>
                <w:noProof/>
                <w:webHidden/>
                <w:sz w:val="26"/>
                <w:szCs w:val="26"/>
                <w:rtl/>
              </w:rPr>
              <w:t>57</w:t>
            </w:r>
            <w:r w:rsidRPr="006C21AA">
              <w:rPr>
                <w:rFonts w:ascii="Simplified Arabic" w:hAnsi="Simplified Arabic" w:cs="Simplified Arabic"/>
                <w:noProof/>
                <w:webHidden/>
                <w:sz w:val="26"/>
                <w:szCs w:val="26"/>
              </w:rPr>
              <w:fldChar w:fldCharType="end"/>
            </w:r>
          </w:hyperlink>
        </w:p>
        <w:p w14:paraId="02E18ADF" w14:textId="23D6F939" w:rsidR="006C21AA" w:rsidRPr="006C21AA" w:rsidRDefault="006C21AA" w:rsidP="006C21AA">
          <w:pPr>
            <w:pStyle w:val="TM3"/>
            <w:bidi/>
            <w:rPr>
              <w:rFonts w:ascii="Simplified Arabic" w:eastAsiaTheme="minorEastAsia" w:hAnsi="Simplified Arabic" w:cs="Simplified Arabic"/>
              <w:noProof/>
              <w:kern w:val="2"/>
              <w:sz w:val="26"/>
              <w:szCs w:val="26"/>
              <w:lang w:eastAsia="fr-FR"/>
              <w14:ligatures w14:val="standardContextual"/>
            </w:rPr>
          </w:pPr>
          <w:hyperlink w:anchor="_Toc198386204" w:history="1">
            <w:r w:rsidRPr="006C21AA">
              <w:rPr>
                <w:rStyle w:val="Lienhypertexte"/>
                <w:rFonts w:ascii="Simplified Arabic" w:hAnsi="Simplified Arabic" w:cs="Simplified Arabic"/>
                <w:b/>
                <w:bCs/>
                <w:noProof/>
                <w:sz w:val="26"/>
                <w:szCs w:val="26"/>
                <w:rtl/>
                <w:lang w:bidi="ar-QA"/>
              </w:rPr>
              <w:t>المطلب الثالث: خطوات عملية الشراء</w:t>
            </w:r>
            <w:r w:rsidRPr="006C21AA">
              <w:rPr>
                <w:rFonts w:ascii="Simplified Arabic" w:hAnsi="Simplified Arabic" w:cs="Simplified Arabic"/>
                <w:noProof/>
                <w:webHidden/>
                <w:sz w:val="26"/>
                <w:szCs w:val="26"/>
              </w:rPr>
              <w:tab/>
            </w:r>
            <w:r w:rsidRPr="006C21AA">
              <w:rPr>
                <w:rFonts w:ascii="Simplified Arabic" w:hAnsi="Simplified Arabic" w:cs="Simplified Arabic"/>
                <w:noProof/>
                <w:webHidden/>
                <w:sz w:val="26"/>
                <w:szCs w:val="26"/>
              </w:rPr>
              <w:fldChar w:fldCharType="begin"/>
            </w:r>
            <w:r w:rsidRPr="006C21AA">
              <w:rPr>
                <w:rFonts w:ascii="Simplified Arabic" w:hAnsi="Simplified Arabic" w:cs="Simplified Arabic"/>
                <w:noProof/>
                <w:webHidden/>
                <w:sz w:val="26"/>
                <w:szCs w:val="26"/>
              </w:rPr>
              <w:instrText xml:space="preserve"> PAGEREF _Toc198386204 \h </w:instrText>
            </w:r>
            <w:r w:rsidRPr="006C21AA">
              <w:rPr>
                <w:rFonts w:ascii="Simplified Arabic" w:hAnsi="Simplified Arabic" w:cs="Simplified Arabic"/>
                <w:noProof/>
                <w:webHidden/>
                <w:sz w:val="26"/>
                <w:szCs w:val="26"/>
              </w:rPr>
            </w:r>
            <w:r w:rsidRPr="006C21AA">
              <w:rPr>
                <w:rFonts w:ascii="Simplified Arabic" w:hAnsi="Simplified Arabic" w:cs="Simplified Arabic"/>
                <w:noProof/>
                <w:webHidden/>
                <w:sz w:val="26"/>
                <w:szCs w:val="26"/>
              </w:rPr>
              <w:fldChar w:fldCharType="separate"/>
            </w:r>
            <w:r w:rsidR="00150CC4">
              <w:rPr>
                <w:rFonts w:ascii="Simplified Arabic" w:hAnsi="Simplified Arabic" w:cs="Simplified Arabic"/>
                <w:noProof/>
                <w:webHidden/>
                <w:sz w:val="26"/>
                <w:szCs w:val="26"/>
                <w:rtl/>
              </w:rPr>
              <w:t>59</w:t>
            </w:r>
            <w:r w:rsidRPr="006C21AA">
              <w:rPr>
                <w:rFonts w:ascii="Simplified Arabic" w:hAnsi="Simplified Arabic" w:cs="Simplified Arabic"/>
                <w:noProof/>
                <w:webHidden/>
                <w:sz w:val="26"/>
                <w:szCs w:val="26"/>
              </w:rPr>
              <w:fldChar w:fldCharType="end"/>
            </w:r>
          </w:hyperlink>
        </w:p>
        <w:p w14:paraId="21992C55" w14:textId="3D04DC90" w:rsidR="006C21AA" w:rsidRPr="006C21AA" w:rsidRDefault="006C21AA" w:rsidP="006C21AA">
          <w:pPr>
            <w:pStyle w:val="TM3"/>
            <w:bidi/>
            <w:rPr>
              <w:rFonts w:ascii="Simplified Arabic" w:eastAsiaTheme="minorEastAsia" w:hAnsi="Simplified Arabic" w:cs="Simplified Arabic"/>
              <w:noProof/>
              <w:kern w:val="2"/>
              <w:sz w:val="26"/>
              <w:szCs w:val="26"/>
              <w:lang w:eastAsia="fr-FR"/>
              <w14:ligatures w14:val="standardContextual"/>
            </w:rPr>
          </w:pPr>
          <w:hyperlink w:anchor="_Toc198386205" w:history="1">
            <w:r w:rsidRPr="006C21AA">
              <w:rPr>
                <w:rStyle w:val="Lienhypertexte"/>
                <w:rFonts w:ascii="Simplified Arabic" w:hAnsi="Simplified Arabic" w:cs="Simplified Arabic"/>
                <w:b/>
                <w:bCs/>
                <w:noProof/>
                <w:sz w:val="26"/>
                <w:szCs w:val="26"/>
                <w:rtl/>
              </w:rPr>
              <w:t>المطلب الرابع: تأثير الأسعار الترويجية على قرار الشراء</w:t>
            </w:r>
            <w:r w:rsidRPr="006C21AA">
              <w:rPr>
                <w:rFonts w:ascii="Simplified Arabic" w:hAnsi="Simplified Arabic" w:cs="Simplified Arabic"/>
                <w:noProof/>
                <w:webHidden/>
                <w:sz w:val="26"/>
                <w:szCs w:val="26"/>
              </w:rPr>
              <w:tab/>
            </w:r>
            <w:r w:rsidRPr="006C21AA">
              <w:rPr>
                <w:rFonts w:ascii="Simplified Arabic" w:hAnsi="Simplified Arabic" w:cs="Simplified Arabic"/>
                <w:noProof/>
                <w:webHidden/>
                <w:sz w:val="26"/>
                <w:szCs w:val="26"/>
              </w:rPr>
              <w:fldChar w:fldCharType="begin"/>
            </w:r>
            <w:r w:rsidRPr="006C21AA">
              <w:rPr>
                <w:rFonts w:ascii="Simplified Arabic" w:hAnsi="Simplified Arabic" w:cs="Simplified Arabic"/>
                <w:noProof/>
                <w:webHidden/>
                <w:sz w:val="26"/>
                <w:szCs w:val="26"/>
              </w:rPr>
              <w:instrText xml:space="preserve"> PAGEREF _Toc198386205 \h </w:instrText>
            </w:r>
            <w:r w:rsidRPr="006C21AA">
              <w:rPr>
                <w:rFonts w:ascii="Simplified Arabic" w:hAnsi="Simplified Arabic" w:cs="Simplified Arabic"/>
                <w:noProof/>
                <w:webHidden/>
                <w:sz w:val="26"/>
                <w:szCs w:val="26"/>
              </w:rPr>
            </w:r>
            <w:r w:rsidRPr="006C21AA">
              <w:rPr>
                <w:rFonts w:ascii="Simplified Arabic" w:hAnsi="Simplified Arabic" w:cs="Simplified Arabic"/>
                <w:noProof/>
                <w:webHidden/>
                <w:sz w:val="26"/>
                <w:szCs w:val="26"/>
              </w:rPr>
              <w:fldChar w:fldCharType="separate"/>
            </w:r>
            <w:r w:rsidR="00150CC4">
              <w:rPr>
                <w:rFonts w:ascii="Simplified Arabic" w:hAnsi="Simplified Arabic" w:cs="Simplified Arabic"/>
                <w:noProof/>
                <w:webHidden/>
                <w:sz w:val="26"/>
                <w:szCs w:val="26"/>
                <w:rtl/>
              </w:rPr>
              <w:t>60</w:t>
            </w:r>
            <w:r w:rsidRPr="006C21AA">
              <w:rPr>
                <w:rFonts w:ascii="Simplified Arabic" w:hAnsi="Simplified Arabic" w:cs="Simplified Arabic"/>
                <w:noProof/>
                <w:webHidden/>
                <w:sz w:val="26"/>
                <w:szCs w:val="26"/>
              </w:rPr>
              <w:fldChar w:fldCharType="end"/>
            </w:r>
          </w:hyperlink>
        </w:p>
        <w:p w14:paraId="0C468FE0" w14:textId="32EC60F5" w:rsidR="006C21AA" w:rsidRPr="006C21AA" w:rsidRDefault="006C21AA" w:rsidP="006C21AA">
          <w:pPr>
            <w:pStyle w:val="TM2"/>
            <w:rPr>
              <w:rFonts w:ascii="Simplified Arabic" w:eastAsiaTheme="minorEastAsia" w:hAnsi="Simplified Arabic" w:cs="Simplified Arabic"/>
              <w:noProof/>
              <w:kern w:val="2"/>
              <w:sz w:val="26"/>
              <w:szCs w:val="26"/>
              <w:lang w:eastAsia="fr-FR"/>
              <w14:ligatures w14:val="standardContextual"/>
            </w:rPr>
          </w:pPr>
          <w:hyperlink w:anchor="_Toc198386206" w:history="1">
            <w:r w:rsidRPr="006C21AA">
              <w:rPr>
                <w:rStyle w:val="Lienhypertexte"/>
                <w:rFonts w:ascii="Simplified Arabic" w:hAnsi="Simplified Arabic" w:cs="Simplified Arabic"/>
                <w:b/>
                <w:bCs/>
                <w:noProof/>
                <w:sz w:val="26"/>
                <w:szCs w:val="26"/>
                <w:rtl/>
                <w:lang w:bidi="ar-QA"/>
              </w:rPr>
              <w:t>الخلاصة:</w:t>
            </w:r>
            <w:r w:rsidRPr="006C21AA">
              <w:rPr>
                <w:rFonts w:ascii="Simplified Arabic" w:hAnsi="Simplified Arabic" w:cs="Simplified Arabic"/>
                <w:noProof/>
                <w:webHidden/>
                <w:sz w:val="26"/>
                <w:szCs w:val="26"/>
              </w:rPr>
              <w:tab/>
            </w:r>
            <w:r w:rsidRPr="006C21AA">
              <w:rPr>
                <w:rFonts w:ascii="Simplified Arabic" w:hAnsi="Simplified Arabic" w:cs="Simplified Arabic"/>
                <w:noProof/>
                <w:webHidden/>
                <w:sz w:val="26"/>
                <w:szCs w:val="26"/>
              </w:rPr>
              <w:fldChar w:fldCharType="begin"/>
            </w:r>
            <w:r w:rsidRPr="006C21AA">
              <w:rPr>
                <w:rFonts w:ascii="Simplified Arabic" w:hAnsi="Simplified Arabic" w:cs="Simplified Arabic"/>
                <w:noProof/>
                <w:webHidden/>
                <w:sz w:val="26"/>
                <w:szCs w:val="26"/>
              </w:rPr>
              <w:instrText xml:space="preserve"> PAGEREF _Toc198386206 \h </w:instrText>
            </w:r>
            <w:r w:rsidRPr="006C21AA">
              <w:rPr>
                <w:rFonts w:ascii="Simplified Arabic" w:hAnsi="Simplified Arabic" w:cs="Simplified Arabic"/>
                <w:noProof/>
                <w:webHidden/>
                <w:sz w:val="26"/>
                <w:szCs w:val="26"/>
              </w:rPr>
            </w:r>
            <w:r w:rsidRPr="006C21AA">
              <w:rPr>
                <w:rFonts w:ascii="Simplified Arabic" w:hAnsi="Simplified Arabic" w:cs="Simplified Arabic"/>
                <w:noProof/>
                <w:webHidden/>
                <w:sz w:val="26"/>
                <w:szCs w:val="26"/>
              </w:rPr>
              <w:fldChar w:fldCharType="separate"/>
            </w:r>
            <w:r w:rsidR="00150CC4">
              <w:rPr>
                <w:rFonts w:ascii="Simplified Arabic" w:hAnsi="Simplified Arabic" w:cs="Simplified Arabic"/>
                <w:noProof/>
                <w:webHidden/>
                <w:sz w:val="26"/>
                <w:szCs w:val="26"/>
                <w:rtl/>
              </w:rPr>
              <w:t>61</w:t>
            </w:r>
            <w:r w:rsidRPr="006C21AA">
              <w:rPr>
                <w:rFonts w:ascii="Simplified Arabic" w:hAnsi="Simplified Arabic" w:cs="Simplified Arabic"/>
                <w:noProof/>
                <w:webHidden/>
                <w:sz w:val="26"/>
                <w:szCs w:val="26"/>
              </w:rPr>
              <w:fldChar w:fldCharType="end"/>
            </w:r>
          </w:hyperlink>
        </w:p>
        <w:p w14:paraId="04F2EDED" w14:textId="74FD6C09" w:rsidR="006C21AA" w:rsidRPr="006C21AA" w:rsidRDefault="006C21AA" w:rsidP="006C21AA">
          <w:pPr>
            <w:pStyle w:val="TM1"/>
            <w:rPr>
              <w:rFonts w:ascii="Simplified Arabic" w:eastAsiaTheme="minorEastAsia" w:hAnsi="Simplified Arabic" w:cs="Simplified Arabic"/>
              <w:noProof/>
              <w:kern w:val="2"/>
              <w:sz w:val="26"/>
              <w:szCs w:val="26"/>
              <w:lang w:eastAsia="fr-FR"/>
              <w14:ligatures w14:val="standardContextual"/>
            </w:rPr>
          </w:pPr>
          <w:hyperlink w:anchor="_Toc198386209" w:history="1">
            <w:r w:rsidRPr="006C21AA">
              <w:rPr>
                <w:rStyle w:val="Lienhypertexte"/>
                <w:rFonts w:ascii="Simplified Arabic" w:hAnsi="Simplified Arabic" w:cs="Simplified Arabic"/>
                <w:b/>
                <w:bCs/>
                <w:noProof/>
                <w:sz w:val="26"/>
                <w:szCs w:val="26"/>
                <w:rtl/>
                <w:lang w:bidi="ar-QA"/>
              </w:rPr>
              <w:t>الفصل الرابع: دراسة ميدانية لتأثير الأسعار الترويجية على مبيعات المنتجات الغذائية وسلوك الشراء لدى المستهلكين</w:t>
            </w:r>
            <w:r w:rsidRPr="006C21AA">
              <w:rPr>
                <w:rFonts w:ascii="Simplified Arabic" w:hAnsi="Simplified Arabic" w:cs="Simplified Arabic"/>
                <w:noProof/>
                <w:webHidden/>
                <w:sz w:val="26"/>
                <w:szCs w:val="26"/>
              </w:rPr>
              <w:tab/>
            </w:r>
            <w:r w:rsidRPr="006C21AA">
              <w:rPr>
                <w:rFonts w:ascii="Simplified Arabic" w:hAnsi="Simplified Arabic" w:cs="Simplified Arabic"/>
                <w:noProof/>
                <w:webHidden/>
                <w:sz w:val="26"/>
                <w:szCs w:val="26"/>
              </w:rPr>
              <w:fldChar w:fldCharType="begin"/>
            </w:r>
            <w:r w:rsidRPr="006C21AA">
              <w:rPr>
                <w:rFonts w:ascii="Simplified Arabic" w:hAnsi="Simplified Arabic" w:cs="Simplified Arabic"/>
                <w:noProof/>
                <w:webHidden/>
                <w:sz w:val="26"/>
                <w:szCs w:val="26"/>
              </w:rPr>
              <w:instrText xml:space="preserve"> PAGEREF _Toc198386209 \h </w:instrText>
            </w:r>
            <w:r w:rsidRPr="006C21AA">
              <w:rPr>
                <w:rFonts w:ascii="Simplified Arabic" w:hAnsi="Simplified Arabic" w:cs="Simplified Arabic"/>
                <w:noProof/>
                <w:webHidden/>
                <w:sz w:val="26"/>
                <w:szCs w:val="26"/>
              </w:rPr>
            </w:r>
            <w:r w:rsidRPr="006C21AA">
              <w:rPr>
                <w:rFonts w:ascii="Simplified Arabic" w:hAnsi="Simplified Arabic" w:cs="Simplified Arabic"/>
                <w:noProof/>
                <w:webHidden/>
                <w:sz w:val="26"/>
                <w:szCs w:val="26"/>
              </w:rPr>
              <w:fldChar w:fldCharType="separate"/>
            </w:r>
            <w:r w:rsidR="00150CC4">
              <w:rPr>
                <w:rFonts w:ascii="Simplified Arabic" w:hAnsi="Simplified Arabic" w:cs="Simplified Arabic"/>
                <w:noProof/>
                <w:webHidden/>
                <w:sz w:val="26"/>
                <w:szCs w:val="26"/>
                <w:rtl/>
              </w:rPr>
              <w:t>63</w:t>
            </w:r>
            <w:r w:rsidRPr="006C21AA">
              <w:rPr>
                <w:rFonts w:ascii="Simplified Arabic" w:hAnsi="Simplified Arabic" w:cs="Simplified Arabic"/>
                <w:noProof/>
                <w:webHidden/>
                <w:sz w:val="26"/>
                <w:szCs w:val="26"/>
              </w:rPr>
              <w:fldChar w:fldCharType="end"/>
            </w:r>
          </w:hyperlink>
        </w:p>
        <w:p w14:paraId="769E5524" w14:textId="17835D3E" w:rsidR="006C21AA" w:rsidRPr="006C21AA" w:rsidRDefault="006C21AA" w:rsidP="006C21AA">
          <w:pPr>
            <w:pStyle w:val="TM2"/>
            <w:rPr>
              <w:rFonts w:ascii="Simplified Arabic" w:eastAsiaTheme="minorEastAsia" w:hAnsi="Simplified Arabic" w:cs="Simplified Arabic"/>
              <w:noProof/>
              <w:kern w:val="2"/>
              <w:sz w:val="26"/>
              <w:szCs w:val="26"/>
              <w:lang w:eastAsia="fr-FR"/>
              <w14:ligatures w14:val="standardContextual"/>
            </w:rPr>
          </w:pPr>
          <w:hyperlink w:anchor="_Toc198386210" w:history="1">
            <w:r w:rsidRPr="006C21AA">
              <w:rPr>
                <w:rStyle w:val="Lienhypertexte"/>
                <w:rFonts w:ascii="Simplified Arabic" w:hAnsi="Simplified Arabic" w:cs="Simplified Arabic"/>
                <w:b/>
                <w:bCs/>
                <w:noProof/>
                <w:sz w:val="26"/>
                <w:szCs w:val="26"/>
                <w:rtl/>
                <w:lang w:val="en-GB"/>
              </w:rPr>
              <w:t>تمهيد</w:t>
            </w:r>
            <w:r w:rsidRPr="006C21AA">
              <w:rPr>
                <w:rFonts w:ascii="Simplified Arabic" w:hAnsi="Simplified Arabic" w:cs="Simplified Arabic"/>
                <w:noProof/>
                <w:webHidden/>
                <w:sz w:val="26"/>
                <w:szCs w:val="26"/>
              </w:rPr>
              <w:tab/>
            </w:r>
            <w:r w:rsidRPr="006C21AA">
              <w:rPr>
                <w:rFonts w:ascii="Simplified Arabic" w:hAnsi="Simplified Arabic" w:cs="Simplified Arabic"/>
                <w:noProof/>
                <w:webHidden/>
                <w:sz w:val="26"/>
                <w:szCs w:val="26"/>
              </w:rPr>
              <w:fldChar w:fldCharType="begin"/>
            </w:r>
            <w:r w:rsidRPr="006C21AA">
              <w:rPr>
                <w:rFonts w:ascii="Simplified Arabic" w:hAnsi="Simplified Arabic" w:cs="Simplified Arabic"/>
                <w:noProof/>
                <w:webHidden/>
                <w:sz w:val="26"/>
                <w:szCs w:val="26"/>
              </w:rPr>
              <w:instrText xml:space="preserve"> PAGEREF _Toc198386210 \h </w:instrText>
            </w:r>
            <w:r w:rsidRPr="006C21AA">
              <w:rPr>
                <w:rFonts w:ascii="Simplified Arabic" w:hAnsi="Simplified Arabic" w:cs="Simplified Arabic"/>
                <w:noProof/>
                <w:webHidden/>
                <w:sz w:val="26"/>
                <w:szCs w:val="26"/>
              </w:rPr>
            </w:r>
            <w:r w:rsidRPr="006C21AA">
              <w:rPr>
                <w:rFonts w:ascii="Simplified Arabic" w:hAnsi="Simplified Arabic" w:cs="Simplified Arabic"/>
                <w:noProof/>
                <w:webHidden/>
                <w:sz w:val="26"/>
                <w:szCs w:val="26"/>
              </w:rPr>
              <w:fldChar w:fldCharType="separate"/>
            </w:r>
            <w:r w:rsidR="00150CC4">
              <w:rPr>
                <w:rFonts w:ascii="Simplified Arabic" w:hAnsi="Simplified Arabic" w:cs="Simplified Arabic"/>
                <w:noProof/>
                <w:webHidden/>
                <w:sz w:val="26"/>
                <w:szCs w:val="26"/>
                <w:rtl/>
              </w:rPr>
              <w:t>64</w:t>
            </w:r>
            <w:r w:rsidRPr="006C21AA">
              <w:rPr>
                <w:rFonts w:ascii="Simplified Arabic" w:hAnsi="Simplified Arabic" w:cs="Simplified Arabic"/>
                <w:noProof/>
                <w:webHidden/>
                <w:sz w:val="26"/>
                <w:szCs w:val="26"/>
              </w:rPr>
              <w:fldChar w:fldCharType="end"/>
            </w:r>
          </w:hyperlink>
        </w:p>
        <w:p w14:paraId="33354130" w14:textId="0C096B7A" w:rsidR="006C21AA" w:rsidRPr="006C21AA" w:rsidRDefault="006C21AA" w:rsidP="006C21AA">
          <w:pPr>
            <w:pStyle w:val="TM2"/>
            <w:rPr>
              <w:rFonts w:ascii="Simplified Arabic" w:eastAsiaTheme="minorEastAsia" w:hAnsi="Simplified Arabic" w:cs="Simplified Arabic"/>
              <w:noProof/>
              <w:kern w:val="2"/>
              <w:sz w:val="26"/>
              <w:szCs w:val="26"/>
              <w:lang w:eastAsia="fr-FR"/>
              <w14:ligatures w14:val="standardContextual"/>
            </w:rPr>
          </w:pPr>
          <w:hyperlink w:anchor="_Toc198386211" w:history="1">
            <w:r w:rsidRPr="006C21AA">
              <w:rPr>
                <w:rStyle w:val="Lienhypertexte"/>
                <w:rFonts w:ascii="Simplified Arabic" w:hAnsi="Simplified Arabic" w:cs="Simplified Arabic"/>
                <w:b/>
                <w:bCs/>
                <w:noProof/>
                <w:sz w:val="26"/>
                <w:szCs w:val="26"/>
                <w:rtl/>
                <w:lang w:val="en-GB"/>
              </w:rPr>
              <w:t>المبحث الأول: أدوات الدراسة والأساليب الإحصائية المستخدمة</w:t>
            </w:r>
            <w:r w:rsidRPr="006C21AA">
              <w:rPr>
                <w:rFonts w:ascii="Simplified Arabic" w:hAnsi="Simplified Arabic" w:cs="Simplified Arabic"/>
                <w:noProof/>
                <w:webHidden/>
                <w:sz w:val="26"/>
                <w:szCs w:val="26"/>
              </w:rPr>
              <w:tab/>
            </w:r>
            <w:r w:rsidRPr="006C21AA">
              <w:rPr>
                <w:rFonts w:ascii="Simplified Arabic" w:hAnsi="Simplified Arabic" w:cs="Simplified Arabic"/>
                <w:noProof/>
                <w:webHidden/>
                <w:sz w:val="26"/>
                <w:szCs w:val="26"/>
              </w:rPr>
              <w:fldChar w:fldCharType="begin"/>
            </w:r>
            <w:r w:rsidRPr="006C21AA">
              <w:rPr>
                <w:rFonts w:ascii="Simplified Arabic" w:hAnsi="Simplified Arabic" w:cs="Simplified Arabic"/>
                <w:noProof/>
                <w:webHidden/>
                <w:sz w:val="26"/>
                <w:szCs w:val="26"/>
              </w:rPr>
              <w:instrText xml:space="preserve"> PAGEREF _Toc198386211 \h </w:instrText>
            </w:r>
            <w:r w:rsidRPr="006C21AA">
              <w:rPr>
                <w:rFonts w:ascii="Simplified Arabic" w:hAnsi="Simplified Arabic" w:cs="Simplified Arabic"/>
                <w:noProof/>
                <w:webHidden/>
                <w:sz w:val="26"/>
                <w:szCs w:val="26"/>
              </w:rPr>
            </w:r>
            <w:r w:rsidRPr="006C21AA">
              <w:rPr>
                <w:rFonts w:ascii="Simplified Arabic" w:hAnsi="Simplified Arabic" w:cs="Simplified Arabic"/>
                <w:noProof/>
                <w:webHidden/>
                <w:sz w:val="26"/>
                <w:szCs w:val="26"/>
              </w:rPr>
              <w:fldChar w:fldCharType="separate"/>
            </w:r>
            <w:r w:rsidR="00150CC4">
              <w:rPr>
                <w:rFonts w:ascii="Simplified Arabic" w:hAnsi="Simplified Arabic" w:cs="Simplified Arabic"/>
                <w:noProof/>
                <w:webHidden/>
                <w:sz w:val="26"/>
                <w:szCs w:val="26"/>
                <w:rtl/>
              </w:rPr>
              <w:t>64</w:t>
            </w:r>
            <w:r w:rsidRPr="006C21AA">
              <w:rPr>
                <w:rFonts w:ascii="Simplified Arabic" w:hAnsi="Simplified Arabic" w:cs="Simplified Arabic"/>
                <w:noProof/>
                <w:webHidden/>
                <w:sz w:val="26"/>
                <w:szCs w:val="26"/>
              </w:rPr>
              <w:fldChar w:fldCharType="end"/>
            </w:r>
          </w:hyperlink>
        </w:p>
        <w:p w14:paraId="1D1292B3" w14:textId="495AC991" w:rsidR="006C21AA" w:rsidRPr="006C21AA" w:rsidRDefault="006C21AA" w:rsidP="006C21AA">
          <w:pPr>
            <w:pStyle w:val="TM3"/>
            <w:bidi/>
            <w:rPr>
              <w:rFonts w:ascii="Simplified Arabic" w:eastAsiaTheme="minorEastAsia" w:hAnsi="Simplified Arabic" w:cs="Simplified Arabic"/>
              <w:noProof/>
              <w:kern w:val="2"/>
              <w:sz w:val="26"/>
              <w:szCs w:val="26"/>
              <w:lang w:eastAsia="fr-FR"/>
              <w14:ligatures w14:val="standardContextual"/>
            </w:rPr>
          </w:pPr>
          <w:hyperlink w:anchor="_Toc198386212" w:history="1">
            <w:r w:rsidRPr="006C21AA">
              <w:rPr>
                <w:rStyle w:val="Lienhypertexte"/>
                <w:rFonts w:ascii="Simplified Arabic" w:hAnsi="Simplified Arabic" w:cs="Simplified Arabic"/>
                <w:b/>
                <w:bCs/>
                <w:noProof/>
                <w:sz w:val="26"/>
                <w:szCs w:val="26"/>
                <w:rtl/>
                <w:lang w:val="en-GB"/>
              </w:rPr>
              <w:t>المطلب الأول: أدوات الدراسة</w:t>
            </w:r>
            <w:r w:rsidRPr="006C21AA">
              <w:rPr>
                <w:rFonts w:ascii="Simplified Arabic" w:hAnsi="Simplified Arabic" w:cs="Simplified Arabic"/>
                <w:noProof/>
                <w:webHidden/>
                <w:sz w:val="26"/>
                <w:szCs w:val="26"/>
              </w:rPr>
              <w:tab/>
            </w:r>
            <w:r w:rsidRPr="006C21AA">
              <w:rPr>
                <w:rFonts w:ascii="Simplified Arabic" w:hAnsi="Simplified Arabic" w:cs="Simplified Arabic"/>
                <w:noProof/>
                <w:webHidden/>
                <w:sz w:val="26"/>
                <w:szCs w:val="26"/>
              </w:rPr>
              <w:fldChar w:fldCharType="begin"/>
            </w:r>
            <w:r w:rsidRPr="006C21AA">
              <w:rPr>
                <w:rFonts w:ascii="Simplified Arabic" w:hAnsi="Simplified Arabic" w:cs="Simplified Arabic"/>
                <w:noProof/>
                <w:webHidden/>
                <w:sz w:val="26"/>
                <w:szCs w:val="26"/>
              </w:rPr>
              <w:instrText xml:space="preserve"> PAGEREF _Toc198386212 \h </w:instrText>
            </w:r>
            <w:r w:rsidRPr="006C21AA">
              <w:rPr>
                <w:rFonts w:ascii="Simplified Arabic" w:hAnsi="Simplified Arabic" w:cs="Simplified Arabic"/>
                <w:noProof/>
                <w:webHidden/>
                <w:sz w:val="26"/>
                <w:szCs w:val="26"/>
              </w:rPr>
            </w:r>
            <w:r w:rsidRPr="006C21AA">
              <w:rPr>
                <w:rFonts w:ascii="Simplified Arabic" w:hAnsi="Simplified Arabic" w:cs="Simplified Arabic"/>
                <w:noProof/>
                <w:webHidden/>
                <w:sz w:val="26"/>
                <w:szCs w:val="26"/>
              </w:rPr>
              <w:fldChar w:fldCharType="separate"/>
            </w:r>
            <w:r w:rsidR="00150CC4">
              <w:rPr>
                <w:rFonts w:ascii="Simplified Arabic" w:hAnsi="Simplified Arabic" w:cs="Simplified Arabic"/>
                <w:noProof/>
                <w:webHidden/>
                <w:sz w:val="26"/>
                <w:szCs w:val="26"/>
                <w:rtl/>
              </w:rPr>
              <w:t>64</w:t>
            </w:r>
            <w:r w:rsidRPr="006C21AA">
              <w:rPr>
                <w:rFonts w:ascii="Simplified Arabic" w:hAnsi="Simplified Arabic" w:cs="Simplified Arabic"/>
                <w:noProof/>
                <w:webHidden/>
                <w:sz w:val="26"/>
                <w:szCs w:val="26"/>
              </w:rPr>
              <w:fldChar w:fldCharType="end"/>
            </w:r>
          </w:hyperlink>
        </w:p>
        <w:p w14:paraId="6C92A2B5" w14:textId="30C4F290" w:rsidR="006C21AA" w:rsidRPr="006C21AA" w:rsidRDefault="006C21AA" w:rsidP="006C21AA">
          <w:pPr>
            <w:pStyle w:val="TM3"/>
            <w:bidi/>
            <w:rPr>
              <w:rFonts w:ascii="Simplified Arabic" w:eastAsiaTheme="minorEastAsia" w:hAnsi="Simplified Arabic" w:cs="Simplified Arabic"/>
              <w:noProof/>
              <w:kern w:val="2"/>
              <w:sz w:val="26"/>
              <w:szCs w:val="26"/>
              <w:lang w:eastAsia="fr-FR"/>
              <w14:ligatures w14:val="standardContextual"/>
            </w:rPr>
          </w:pPr>
          <w:hyperlink w:anchor="_Toc198386213" w:history="1">
            <w:r w:rsidRPr="006C21AA">
              <w:rPr>
                <w:rStyle w:val="Lienhypertexte"/>
                <w:rFonts w:ascii="Simplified Arabic" w:hAnsi="Simplified Arabic" w:cs="Simplified Arabic"/>
                <w:b/>
                <w:bCs/>
                <w:noProof/>
                <w:sz w:val="26"/>
                <w:szCs w:val="26"/>
                <w:rtl/>
                <w:lang w:val="en-GB"/>
              </w:rPr>
              <w:t>المطلب الثاني: الأساليب الإحصائية المستخدمة</w:t>
            </w:r>
            <w:r w:rsidRPr="006C21AA">
              <w:rPr>
                <w:rFonts w:ascii="Simplified Arabic" w:hAnsi="Simplified Arabic" w:cs="Simplified Arabic"/>
                <w:noProof/>
                <w:webHidden/>
                <w:sz w:val="26"/>
                <w:szCs w:val="26"/>
              </w:rPr>
              <w:tab/>
            </w:r>
            <w:r w:rsidRPr="006C21AA">
              <w:rPr>
                <w:rFonts w:ascii="Simplified Arabic" w:hAnsi="Simplified Arabic" w:cs="Simplified Arabic"/>
                <w:noProof/>
                <w:webHidden/>
                <w:sz w:val="26"/>
                <w:szCs w:val="26"/>
              </w:rPr>
              <w:fldChar w:fldCharType="begin"/>
            </w:r>
            <w:r w:rsidRPr="006C21AA">
              <w:rPr>
                <w:rFonts w:ascii="Simplified Arabic" w:hAnsi="Simplified Arabic" w:cs="Simplified Arabic"/>
                <w:noProof/>
                <w:webHidden/>
                <w:sz w:val="26"/>
                <w:szCs w:val="26"/>
              </w:rPr>
              <w:instrText xml:space="preserve"> PAGEREF _Toc198386213 \h </w:instrText>
            </w:r>
            <w:r w:rsidRPr="006C21AA">
              <w:rPr>
                <w:rFonts w:ascii="Simplified Arabic" w:hAnsi="Simplified Arabic" w:cs="Simplified Arabic"/>
                <w:noProof/>
                <w:webHidden/>
                <w:sz w:val="26"/>
                <w:szCs w:val="26"/>
              </w:rPr>
            </w:r>
            <w:r w:rsidRPr="006C21AA">
              <w:rPr>
                <w:rFonts w:ascii="Simplified Arabic" w:hAnsi="Simplified Arabic" w:cs="Simplified Arabic"/>
                <w:noProof/>
                <w:webHidden/>
                <w:sz w:val="26"/>
                <w:szCs w:val="26"/>
              </w:rPr>
              <w:fldChar w:fldCharType="separate"/>
            </w:r>
            <w:r w:rsidR="00150CC4">
              <w:rPr>
                <w:rFonts w:ascii="Simplified Arabic" w:hAnsi="Simplified Arabic" w:cs="Simplified Arabic"/>
                <w:noProof/>
                <w:webHidden/>
                <w:sz w:val="26"/>
                <w:szCs w:val="26"/>
                <w:rtl/>
              </w:rPr>
              <w:t>65</w:t>
            </w:r>
            <w:r w:rsidRPr="006C21AA">
              <w:rPr>
                <w:rFonts w:ascii="Simplified Arabic" w:hAnsi="Simplified Arabic" w:cs="Simplified Arabic"/>
                <w:noProof/>
                <w:webHidden/>
                <w:sz w:val="26"/>
                <w:szCs w:val="26"/>
              </w:rPr>
              <w:fldChar w:fldCharType="end"/>
            </w:r>
          </w:hyperlink>
        </w:p>
        <w:p w14:paraId="67C20EDB" w14:textId="505A572E" w:rsidR="006C21AA" w:rsidRPr="006C21AA" w:rsidRDefault="006C21AA" w:rsidP="006C21AA">
          <w:pPr>
            <w:pStyle w:val="TM2"/>
            <w:rPr>
              <w:rFonts w:ascii="Simplified Arabic" w:eastAsiaTheme="minorEastAsia" w:hAnsi="Simplified Arabic" w:cs="Simplified Arabic"/>
              <w:noProof/>
              <w:kern w:val="2"/>
              <w:sz w:val="26"/>
              <w:szCs w:val="26"/>
              <w:lang w:eastAsia="fr-FR"/>
              <w14:ligatures w14:val="standardContextual"/>
            </w:rPr>
          </w:pPr>
          <w:hyperlink w:anchor="_Toc198386238" w:history="1">
            <w:r w:rsidRPr="006C21AA">
              <w:rPr>
                <w:rStyle w:val="Lienhypertexte"/>
                <w:rFonts w:ascii="Simplified Arabic" w:hAnsi="Simplified Arabic" w:cs="Simplified Arabic"/>
                <w:b/>
                <w:bCs/>
                <w:noProof/>
                <w:sz w:val="26"/>
                <w:szCs w:val="26"/>
                <w:rtl/>
                <w:lang w:bidi="ar-QA"/>
              </w:rPr>
              <w:t>المبحث الثاني: دراسة تأثير الأسعار الترويجية على مبيعات المنتجات الغذائية</w:t>
            </w:r>
            <w:r w:rsidRPr="006C21AA">
              <w:rPr>
                <w:rFonts w:ascii="Simplified Arabic" w:hAnsi="Simplified Arabic" w:cs="Simplified Arabic"/>
                <w:noProof/>
                <w:webHidden/>
                <w:sz w:val="26"/>
                <w:szCs w:val="26"/>
              </w:rPr>
              <w:tab/>
            </w:r>
            <w:r w:rsidRPr="006C21AA">
              <w:rPr>
                <w:rFonts w:ascii="Simplified Arabic" w:hAnsi="Simplified Arabic" w:cs="Simplified Arabic"/>
                <w:noProof/>
                <w:webHidden/>
                <w:sz w:val="26"/>
                <w:szCs w:val="26"/>
              </w:rPr>
              <w:fldChar w:fldCharType="begin"/>
            </w:r>
            <w:r w:rsidRPr="006C21AA">
              <w:rPr>
                <w:rFonts w:ascii="Simplified Arabic" w:hAnsi="Simplified Arabic" w:cs="Simplified Arabic"/>
                <w:noProof/>
                <w:webHidden/>
                <w:sz w:val="26"/>
                <w:szCs w:val="26"/>
              </w:rPr>
              <w:instrText xml:space="preserve"> PAGEREF _Toc198386238 \h </w:instrText>
            </w:r>
            <w:r w:rsidRPr="006C21AA">
              <w:rPr>
                <w:rFonts w:ascii="Simplified Arabic" w:hAnsi="Simplified Arabic" w:cs="Simplified Arabic"/>
                <w:noProof/>
                <w:webHidden/>
                <w:sz w:val="26"/>
                <w:szCs w:val="26"/>
              </w:rPr>
            </w:r>
            <w:r w:rsidRPr="006C21AA">
              <w:rPr>
                <w:rFonts w:ascii="Simplified Arabic" w:hAnsi="Simplified Arabic" w:cs="Simplified Arabic"/>
                <w:noProof/>
                <w:webHidden/>
                <w:sz w:val="26"/>
                <w:szCs w:val="26"/>
              </w:rPr>
              <w:fldChar w:fldCharType="separate"/>
            </w:r>
            <w:r w:rsidR="00150CC4">
              <w:rPr>
                <w:rFonts w:ascii="Simplified Arabic" w:hAnsi="Simplified Arabic" w:cs="Simplified Arabic"/>
                <w:noProof/>
                <w:webHidden/>
                <w:sz w:val="26"/>
                <w:szCs w:val="26"/>
                <w:rtl/>
              </w:rPr>
              <w:t>66</w:t>
            </w:r>
            <w:r w:rsidRPr="006C21AA">
              <w:rPr>
                <w:rFonts w:ascii="Simplified Arabic" w:hAnsi="Simplified Arabic" w:cs="Simplified Arabic"/>
                <w:noProof/>
                <w:webHidden/>
                <w:sz w:val="26"/>
                <w:szCs w:val="26"/>
              </w:rPr>
              <w:fldChar w:fldCharType="end"/>
            </w:r>
          </w:hyperlink>
        </w:p>
        <w:p w14:paraId="1AC0DFBF" w14:textId="1004BAE9" w:rsidR="006C21AA" w:rsidRPr="006C21AA" w:rsidRDefault="006C21AA" w:rsidP="006C21AA">
          <w:pPr>
            <w:pStyle w:val="TM3"/>
            <w:bidi/>
            <w:rPr>
              <w:rFonts w:ascii="Simplified Arabic" w:eastAsiaTheme="minorEastAsia" w:hAnsi="Simplified Arabic" w:cs="Simplified Arabic"/>
              <w:noProof/>
              <w:kern w:val="2"/>
              <w:sz w:val="26"/>
              <w:szCs w:val="26"/>
              <w:lang w:eastAsia="fr-FR"/>
              <w14:ligatures w14:val="standardContextual"/>
            </w:rPr>
          </w:pPr>
          <w:hyperlink w:anchor="_Toc198386239" w:history="1">
            <w:r w:rsidRPr="006C21AA">
              <w:rPr>
                <w:rStyle w:val="Lienhypertexte"/>
                <w:rFonts w:ascii="Simplified Arabic" w:hAnsi="Simplified Arabic" w:cs="Simplified Arabic"/>
                <w:b/>
                <w:bCs/>
                <w:noProof/>
                <w:sz w:val="26"/>
                <w:szCs w:val="26"/>
                <w:rtl/>
                <w:lang w:val="en-GB"/>
              </w:rPr>
              <w:t>المطلب الأول: عرض نتائج الدراسة</w:t>
            </w:r>
            <w:r w:rsidRPr="006C21AA">
              <w:rPr>
                <w:rFonts w:ascii="Simplified Arabic" w:hAnsi="Simplified Arabic" w:cs="Simplified Arabic"/>
                <w:noProof/>
                <w:webHidden/>
                <w:sz w:val="26"/>
                <w:szCs w:val="26"/>
              </w:rPr>
              <w:tab/>
            </w:r>
            <w:r w:rsidRPr="006C21AA">
              <w:rPr>
                <w:rFonts w:ascii="Simplified Arabic" w:hAnsi="Simplified Arabic" w:cs="Simplified Arabic"/>
                <w:noProof/>
                <w:webHidden/>
                <w:sz w:val="26"/>
                <w:szCs w:val="26"/>
              </w:rPr>
              <w:fldChar w:fldCharType="begin"/>
            </w:r>
            <w:r w:rsidRPr="006C21AA">
              <w:rPr>
                <w:rFonts w:ascii="Simplified Arabic" w:hAnsi="Simplified Arabic" w:cs="Simplified Arabic"/>
                <w:noProof/>
                <w:webHidden/>
                <w:sz w:val="26"/>
                <w:szCs w:val="26"/>
              </w:rPr>
              <w:instrText xml:space="preserve"> PAGEREF _Toc198386239 \h </w:instrText>
            </w:r>
            <w:r w:rsidRPr="006C21AA">
              <w:rPr>
                <w:rFonts w:ascii="Simplified Arabic" w:hAnsi="Simplified Arabic" w:cs="Simplified Arabic"/>
                <w:noProof/>
                <w:webHidden/>
                <w:sz w:val="26"/>
                <w:szCs w:val="26"/>
              </w:rPr>
            </w:r>
            <w:r w:rsidRPr="006C21AA">
              <w:rPr>
                <w:rFonts w:ascii="Simplified Arabic" w:hAnsi="Simplified Arabic" w:cs="Simplified Arabic"/>
                <w:noProof/>
                <w:webHidden/>
                <w:sz w:val="26"/>
                <w:szCs w:val="26"/>
              </w:rPr>
              <w:fldChar w:fldCharType="separate"/>
            </w:r>
            <w:r w:rsidR="00150CC4">
              <w:rPr>
                <w:rFonts w:ascii="Simplified Arabic" w:hAnsi="Simplified Arabic" w:cs="Simplified Arabic"/>
                <w:noProof/>
                <w:webHidden/>
                <w:sz w:val="26"/>
                <w:szCs w:val="26"/>
                <w:rtl/>
              </w:rPr>
              <w:t>66</w:t>
            </w:r>
            <w:r w:rsidRPr="006C21AA">
              <w:rPr>
                <w:rFonts w:ascii="Simplified Arabic" w:hAnsi="Simplified Arabic" w:cs="Simplified Arabic"/>
                <w:noProof/>
                <w:webHidden/>
                <w:sz w:val="26"/>
                <w:szCs w:val="26"/>
              </w:rPr>
              <w:fldChar w:fldCharType="end"/>
            </w:r>
          </w:hyperlink>
        </w:p>
        <w:p w14:paraId="74546359" w14:textId="6295158C" w:rsidR="006C21AA" w:rsidRPr="006C21AA" w:rsidRDefault="006C21AA" w:rsidP="006C21AA">
          <w:pPr>
            <w:pStyle w:val="TM3"/>
            <w:bidi/>
            <w:rPr>
              <w:rFonts w:ascii="Simplified Arabic" w:eastAsiaTheme="minorEastAsia" w:hAnsi="Simplified Arabic" w:cs="Simplified Arabic"/>
              <w:noProof/>
              <w:kern w:val="2"/>
              <w:sz w:val="26"/>
              <w:szCs w:val="26"/>
              <w:lang w:eastAsia="fr-FR"/>
              <w14:ligatures w14:val="standardContextual"/>
            </w:rPr>
          </w:pPr>
          <w:hyperlink w:anchor="_Toc198386240" w:history="1">
            <w:r w:rsidRPr="006C21AA">
              <w:rPr>
                <w:rStyle w:val="Lienhypertexte"/>
                <w:rFonts w:ascii="Simplified Arabic" w:hAnsi="Simplified Arabic" w:cs="Simplified Arabic"/>
                <w:b/>
                <w:bCs/>
                <w:noProof/>
                <w:sz w:val="26"/>
                <w:szCs w:val="26"/>
                <w:rtl/>
              </w:rPr>
              <w:t>المطلب الثاني: اختبار وتفسير فرضيات الدراسة</w:t>
            </w:r>
            <w:r w:rsidRPr="006C21AA">
              <w:rPr>
                <w:rFonts w:ascii="Simplified Arabic" w:hAnsi="Simplified Arabic" w:cs="Simplified Arabic"/>
                <w:noProof/>
                <w:webHidden/>
                <w:sz w:val="26"/>
                <w:szCs w:val="26"/>
              </w:rPr>
              <w:tab/>
            </w:r>
            <w:r w:rsidRPr="006C21AA">
              <w:rPr>
                <w:rFonts w:ascii="Simplified Arabic" w:hAnsi="Simplified Arabic" w:cs="Simplified Arabic"/>
                <w:noProof/>
                <w:webHidden/>
                <w:sz w:val="26"/>
                <w:szCs w:val="26"/>
              </w:rPr>
              <w:fldChar w:fldCharType="begin"/>
            </w:r>
            <w:r w:rsidRPr="006C21AA">
              <w:rPr>
                <w:rFonts w:ascii="Simplified Arabic" w:hAnsi="Simplified Arabic" w:cs="Simplified Arabic"/>
                <w:noProof/>
                <w:webHidden/>
                <w:sz w:val="26"/>
                <w:szCs w:val="26"/>
              </w:rPr>
              <w:instrText xml:space="preserve"> PAGEREF _Toc198386240 \h </w:instrText>
            </w:r>
            <w:r w:rsidRPr="006C21AA">
              <w:rPr>
                <w:rFonts w:ascii="Simplified Arabic" w:hAnsi="Simplified Arabic" w:cs="Simplified Arabic"/>
                <w:noProof/>
                <w:webHidden/>
                <w:sz w:val="26"/>
                <w:szCs w:val="26"/>
              </w:rPr>
            </w:r>
            <w:r w:rsidRPr="006C21AA">
              <w:rPr>
                <w:rFonts w:ascii="Simplified Arabic" w:hAnsi="Simplified Arabic" w:cs="Simplified Arabic"/>
                <w:noProof/>
                <w:webHidden/>
                <w:sz w:val="26"/>
                <w:szCs w:val="26"/>
              </w:rPr>
              <w:fldChar w:fldCharType="separate"/>
            </w:r>
            <w:r w:rsidR="00150CC4">
              <w:rPr>
                <w:rFonts w:ascii="Simplified Arabic" w:hAnsi="Simplified Arabic" w:cs="Simplified Arabic"/>
                <w:noProof/>
                <w:webHidden/>
                <w:sz w:val="26"/>
                <w:szCs w:val="26"/>
                <w:rtl/>
              </w:rPr>
              <w:t>76</w:t>
            </w:r>
            <w:r w:rsidRPr="006C21AA">
              <w:rPr>
                <w:rFonts w:ascii="Simplified Arabic" w:hAnsi="Simplified Arabic" w:cs="Simplified Arabic"/>
                <w:noProof/>
                <w:webHidden/>
                <w:sz w:val="26"/>
                <w:szCs w:val="26"/>
              </w:rPr>
              <w:fldChar w:fldCharType="end"/>
            </w:r>
          </w:hyperlink>
        </w:p>
        <w:p w14:paraId="647439AD" w14:textId="1F32FD4C" w:rsidR="006C21AA" w:rsidRPr="006C21AA" w:rsidRDefault="006C21AA" w:rsidP="006C21AA">
          <w:pPr>
            <w:pStyle w:val="TM3"/>
            <w:bidi/>
            <w:rPr>
              <w:rFonts w:ascii="Simplified Arabic" w:eastAsiaTheme="minorEastAsia" w:hAnsi="Simplified Arabic" w:cs="Simplified Arabic"/>
              <w:noProof/>
              <w:kern w:val="2"/>
              <w:sz w:val="26"/>
              <w:szCs w:val="26"/>
              <w:lang w:eastAsia="fr-FR"/>
              <w14:ligatures w14:val="standardContextual"/>
            </w:rPr>
          </w:pPr>
          <w:hyperlink w:anchor="_Toc198386241" w:history="1">
            <w:r w:rsidRPr="006C21AA">
              <w:rPr>
                <w:rStyle w:val="Lienhypertexte"/>
                <w:rFonts w:ascii="Simplified Arabic" w:hAnsi="Simplified Arabic" w:cs="Simplified Arabic"/>
                <w:b/>
                <w:bCs/>
                <w:noProof/>
                <w:sz w:val="26"/>
                <w:szCs w:val="26"/>
                <w:rtl/>
              </w:rPr>
              <w:t>خلاصة</w:t>
            </w:r>
            <w:r w:rsidRPr="006C21AA">
              <w:rPr>
                <w:rFonts w:ascii="Simplified Arabic" w:hAnsi="Simplified Arabic" w:cs="Simplified Arabic"/>
                <w:noProof/>
                <w:webHidden/>
                <w:sz w:val="26"/>
                <w:szCs w:val="26"/>
              </w:rPr>
              <w:tab/>
            </w:r>
            <w:r w:rsidRPr="006C21AA">
              <w:rPr>
                <w:rFonts w:ascii="Simplified Arabic" w:hAnsi="Simplified Arabic" w:cs="Simplified Arabic"/>
                <w:noProof/>
                <w:webHidden/>
                <w:sz w:val="26"/>
                <w:szCs w:val="26"/>
              </w:rPr>
              <w:fldChar w:fldCharType="begin"/>
            </w:r>
            <w:r w:rsidRPr="006C21AA">
              <w:rPr>
                <w:rFonts w:ascii="Simplified Arabic" w:hAnsi="Simplified Arabic" w:cs="Simplified Arabic"/>
                <w:noProof/>
                <w:webHidden/>
                <w:sz w:val="26"/>
                <w:szCs w:val="26"/>
              </w:rPr>
              <w:instrText xml:space="preserve"> PAGEREF _Toc198386241 \h </w:instrText>
            </w:r>
            <w:r w:rsidRPr="006C21AA">
              <w:rPr>
                <w:rFonts w:ascii="Simplified Arabic" w:hAnsi="Simplified Arabic" w:cs="Simplified Arabic"/>
                <w:noProof/>
                <w:webHidden/>
                <w:sz w:val="26"/>
                <w:szCs w:val="26"/>
              </w:rPr>
            </w:r>
            <w:r w:rsidRPr="006C21AA">
              <w:rPr>
                <w:rFonts w:ascii="Simplified Arabic" w:hAnsi="Simplified Arabic" w:cs="Simplified Arabic"/>
                <w:noProof/>
                <w:webHidden/>
                <w:sz w:val="26"/>
                <w:szCs w:val="26"/>
              </w:rPr>
              <w:fldChar w:fldCharType="separate"/>
            </w:r>
            <w:r w:rsidR="00150CC4">
              <w:rPr>
                <w:rFonts w:ascii="Simplified Arabic" w:hAnsi="Simplified Arabic" w:cs="Simplified Arabic"/>
                <w:noProof/>
                <w:webHidden/>
                <w:sz w:val="26"/>
                <w:szCs w:val="26"/>
                <w:rtl/>
              </w:rPr>
              <w:t>85</w:t>
            </w:r>
            <w:r w:rsidRPr="006C21AA">
              <w:rPr>
                <w:rFonts w:ascii="Simplified Arabic" w:hAnsi="Simplified Arabic" w:cs="Simplified Arabic"/>
                <w:noProof/>
                <w:webHidden/>
                <w:sz w:val="26"/>
                <w:szCs w:val="26"/>
              </w:rPr>
              <w:fldChar w:fldCharType="end"/>
            </w:r>
          </w:hyperlink>
        </w:p>
        <w:p w14:paraId="59D594DD" w14:textId="6D14BD46" w:rsidR="006C21AA" w:rsidRPr="006C21AA" w:rsidRDefault="006C21AA" w:rsidP="006C21AA">
          <w:pPr>
            <w:pStyle w:val="TM2"/>
            <w:rPr>
              <w:rFonts w:ascii="Simplified Arabic" w:eastAsiaTheme="minorEastAsia" w:hAnsi="Simplified Arabic" w:cs="Simplified Arabic"/>
              <w:noProof/>
              <w:kern w:val="2"/>
              <w:sz w:val="26"/>
              <w:szCs w:val="26"/>
              <w:lang w:eastAsia="fr-FR"/>
              <w14:ligatures w14:val="standardContextual"/>
            </w:rPr>
          </w:pPr>
          <w:hyperlink w:anchor="_Toc198386242" w:history="1">
            <w:r w:rsidRPr="006C21AA">
              <w:rPr>
                <w:rStyle w:val="Lienhypertexte"/>
                <w:rFonts w:ascii="Simplified Arabic" w:hAnsi="Simplified Arabic" w:cs="Simplified Arabic"/>
                <w:b/>
                <w:bCs/>
                <w:noProof/>
                <w:sz w:val="26"/>
                <w:szCs w:val="26"/>
                <w:rtl/>
                <w:lang w:bidi="ar-QA"/>
              </w:rPr>
              <w:t>المبحث الثالث: دراسة تأثير الأسعار الترويجية على سلوك الشراء لدى المستهلكين</w:t>
            </w:r>
            <w:r w:rsidRPr="006C21AA">
              <w:rPr>
                <w:rFonts w:ascii="Simplified Arabic" w:hAnsi="Simplified Arabic" w:cs="Simplified Arabic"/>
                <w:noProof/>
                <w:webHidden/>
                <w:sz w:val="26"/>
                <w:szCs w:val="26"/>
              </w:rPr>
              <w:tab/>
            </w:r>
            <w:r w:rsidRPr="006C21AA">
              <w:rPr>
                <w:rFonts w:ascii="Simplified Arabic" w:hAnsi="Simplified Arabic" w:cs="Simplified Arabic"/>
                <w:noProof/>
                <w:webHidden/>
                <w:sz w:val="26"/>
                <w:szCs w:val="26"/>
              </w:rPr>
              <w:fldChar w:fldCharType="begin"/>
            </w:r>
            <w:r w:rsidRPr="006C21AA">
              <w:rPr>
                <w:rFonts w:ascii="Simplified Arabic" w:hAnsi="Simplified Arabic" w:cs="Simplified Arabic"/>
                <w:noProof/>
                <w:webHidden/>
                <w:sz w:val="26"/>
                <w:szCs w:val="26"/>
              </w:rPr>
              <w:instrText xml:space="preserve"> PAGEREF _Toc198386242 \h </w:instrText>
            </w:r>
            <w:r w:rsidRPr="006C21AA">
              <w:rPr>
                <w:rFonts w:ascii="Simplified Arabic" w:hAnsi="Simplified Arabic" w:cs="Simplified Arabic"/>
                <w:noProof/>
                <w:webHidden/>
                <w:sz w:val="26"/>
                <w:szCs w:val="26"/>
              </w:rPr>
            </w:r>
            <w:r w:rsidRPr="006C21AA">
              <w:rPr>
                <w:rFonts w:ascii="Simplified Arabic" w:hAnsi="Simplified Arabic" w:cs="Simplified Arabic"/>
                <w:noProof/>
                <w:webHidden/>
                <w:sz w:val="26"/>
                <w:szCs w:val="26"/>
              </w:rPr>
              <w:fldChar w:fldCharType="separate"/>
            </w:r>
            <w:r w:rsidR="00150CC4">
              <w:rPr>
                <w:rFonts w:ascii="Simplified Arabic" w:hAnsi="Simplified Arabic" w:cs="Simplified Arabic"/>
                <w:noProof/>
                <w:webHidden/>
                <w:sz w:val="26"/>
                <w:szCs w:val="26"/>
                <w:rtl/>
              </w:rPr>
              <w:t>86</w:t>
            </w:r>
            <w:r w:rsidRPr="006C21AA">
              <w:rPr>
                <w:rFonts w:ascii="Simplified Arabic" w:hAnsi="Simplified Arabic" w:cs="Simplified Arabic"/>
                <w:noProof/>
                <w:webHidden/>
                <w:sz w:val="26"/>
                <w:szCs w:val="26"/>
              </w:rPr>
              <w:fldChar w:fldCharType="end"/>
            </w:r>
          </w:hyperlink>
        </w:p>
        <w:p w14:paraId="71BCB527" w14:textId="652173B7" w:rsidR="006C21AA" w:rsidRPr="006C21AA" w:rsidRDefault="006C21AA" w:rsidP="006C21AA">
          <w:pPr>
            <w:pStyle w:val="TM3"/>
            <w:bidi/>
            <w:rPr>
              <w:rFonts w:ascii="Simplified Arabic" w:eastAsiaTheme="minorEastAsia" w:hAnsi="Simplified Arabic" w:cs="Simplified Arabic"/>
              <w:noProof/>
              <w:kern w:val="2"/>
              <w:sz w:val="26"/>
              <w:szCs w:val="26"/>
              <w:lang w:eastAsia="fr-FR"/>
              <w14:ligatures w14:val="standardContextual"/>
            </w:rPr>
          </w:pPr>
          <w:hyperlink w:anchor="_Toc198386243" w:history="1">
            <w:r w:rsidRPr="006C21AA">
              <w:rPr>
                <w:rStyle w:val="Lienhypertexte"/>
                <w:rFonts w:ascii="Simplified Arabic" w:hAnsi="Simplified Arabic" w:cs="Simplified Arabic"/>
                <w:b/>
                <w:bCs/>
                <w:noProof/>
                <w:sz w:val="26"/>
                <w:szCs w:val="26"/>
                <w:rtl/>
                <w:lang w:val="en-GB"/>
              </w:rPr>
              <w:t>المطلب الأول: عرض نتائج الدراسة</w:t>
            </w:r>
            <w:r w:rsidRPr="006C21AA">
              <w:rPr>
                <w:rFonts w:ascii="Simplified Arabic" w:hAnsi="Simplified Arabic" w:cs="Simplified Arabic"/>
                <w:noProof/>
                <w:webHidden/>
                <w:sz w:val="26"/>
                <w:szCs w:val="26"/>
              </w:rPr>
              <w:tab/>
            </w:r>
            <w:r w:rsidRPr="006C21AA">
              <w:rPr>
                <w:rFonts w:ascii="Simplified Arabic" w:hAnsi="Simplified Arabic" w:cs="Simplified Arabic"/>
                <w:noProof/>
                <w:webHidden/>
                <w:sz w:val="26"/>
                <w:szCs w:val="26"/>
              </w:rPr>
              <w:fldChar w:fldCharType="begin"/>
            </w:r>
            <w:r w:rsidRPr="006C21AA">
              <w:rPr>
                <w:rFonts w:ascii="Simplified Arabic" w:hAnsi="Simplified Arabic" w:cs="Simplified Arabic"/>
                <w:noProof/>
                <w:webHidden/>
                <w:sz w:val="26"/>
                <w:szCs w:val="26"/>
              </w:rPr>
              <w:instrText xml:space="preserve"> PAGEREF _Toc198386243 \h </w:instrText>
            </w:r>
            <w:r w:rsidRPr="006C21AA">
              <w:rPr>
                <w:rFonts w:ascii="Simplified Arabic" w:hAnsi="Simplified Arabic" w:cs="Simplified Arabic"/>
                <w:noProof/>
                <w:webHidden/>
                <w:sz w:val="26"/>
                <w:szCs w:val="26"/>
              </w:rPr>
            </w:r>
            <w:r w:rsidRPr="006C21AA">
              <w:rPr>
                <w:rFonts w:ascii="Simplified Arabic" w:hAnsi="Simplified Arabic" w:cs="Simplified Arabic"/>
                <w:noProof/>
                <w:webHidden/>
                <w:sz w:val="26"/>
                <w:szCs w:val="26"/>
              </w:rPr>
              <w:fldChar w:fldCharType="separate"/>
            </w:r>
            <w:r w:rsidR="00150CC4">
              <w:rPr>
                <w:rFonts w:ascii="Simplified Arabic" w:hAnsi="Simplified Arabic" w:cs="Simplified Arabic"/>
                <w:noProof/>
                <w:webHidden/>
                <w:sz w:val="26"/>
                <w:szCs w:val="26"/>
                <w:rtl/>
              </w:rPr>
              <w:t>86</w:t>
            </w:r>
            <w:r w:rsidRPr="006C21AA">
              <w:rPr>
                <w:rFonts w:ascii="Simplified Arabic" w:hAnsi="Simplified Arabic" w:cs="Simplified Arabic"/>
                <w:noProof/>
                <w:webHidden/>
                <w:sz w:val="26"/>
                <w:szCs w:val="26"/>
              </w:rPr>
              <w:fldChar w:fldCharType="end"/>
            </w:r>
          </w:hyperlink>
        </w:p>
        <w:p w14:paraId="6F7E9552" w14:textId="5B06606A" w:rsidR="006C21AA" w:rsidRPr="006C21AA" w:rsidRDefault="006C21AA" w:rsidP="006C21AA">
          <w:pPr>
            <w:pStyle w:val="TM3"/>
            <w:bidi/>
            <w:rPr>
              <w:rFonts w:ascii="Simplified Arabic" w:eastAsiaTheme="minorEastAsia" w:hAnsi="Simplified Arabic" w:cs="Simplified Arabic"/>
              <w:noProof/>
              <w:kern w:val="2"/>
              <w:sz w:val="26"/>
              <w:szCs w:val="26"/>
              <w:lang w:eastAsia="fr-FR"/>
              <w14:ligatures w14:val="standardContextual"/>
            </w:rPr>
          </w:pPr>
          <w:hyperlink w:anchor="_Toc198386244" w:history="1">
            <w:r w:rsidRPr="006C21AA">
              <w:rPr>
                <w:rStyle w:val="Lienhypertexte"/>
                <w:rFonts w:ascii="Simplified Arabic" w:hAnsi="Simplified Arabic" w:cs="Simplified Arabic"/>
                <w:b/>
                <w:bCs/>
                <w:noProof/>
                <w:sz w:val="26"/>
                <w:szCs w:val="26"/>
                <w:rtl/>
              </w:rPr>
              <w:t>المطلب الثاني: اختبار وتفسير فرضيات الدراسة</w:t>
            </w:r>
            <w:r w:rsidRPr="006C21AA">
              <w:rPr>
                <w:rFonts w:ascii="Simplified Arabic" w:hAnsi="Simplified Arabic" w:cs="Simplified Arabic"/>
                <w:noProof/>
                <w:webHidden/>
                <w:sz w:val="26"/>
                <w:szCs w:val="26"/>
              </w:rPr>
              <w:tab/>
            </w:r>
            <w:r w:rsidRPr="006C21AA">
              <w:rPr>
                <w:rFonts w:ascii="Simplified Arabic" w:hAnsi="Simplified Arabic" w:cs="Simplified Arabic"/>
                <w:noProof/>
                <w:webHidden/>
                <w:sz w:val="26"/>
                <w:szCs w:val="26"/>
              </w:rPr>
              <w:fldChar w:fldCharType="begin"/>
            </w:r>
            <w:r w:rsidRPr="006C21AA">
              <w:rPr>
                <w:rFonts w:ascii="Simplified Arabic" w:hAnsi="Simplified Arabic" w:cs="Simplified Arabic"/>
                <w:noProof/>
                <w:webHidden/>
                <w:sz w:val="26"/>
                <w:szCs w:val="26"/>
              </w:rPr>
              <w:instrText xml:space="preserve"> PAGEREF _Toc198386244 \h </w:instrText>
            </w:r>
            <w:r w:rsidRPr="006C21AA">
              <w:rPr>
                <w:rFonts w:ascii="Simplified Arabic" w:hAnsi="Simplified Arabic" w:cs="Simplified Arabic"/>
                <w:noProof/>
                <w:webHidden/>
                <w:sz w:val="26"/>
                <w:szCs w:val="26"/>
              </w:rPr>
            </w:r>
            <w:r w:rsidRPr="006C21AA">
              <w:rPr>
                <w:rFonts w:ascii="Simplified Arabic" w:hAnsi="Simplified Arabic" w:cs="Simplified Arabic"/>
                <w:noProof/>
                <w:webHidden/>
                <w:sz w:val="26"/>
                <w:szCs w:val="26"/>
              </w:rPr>
              <w:fldChar w:fldCharType="separate"/>
            </w:r>
            <w:r w:rsidR="00150CC4">
              <w:rPr>
                <w:rFonts w:ascii="Simplified Arabic" w:hAnsi="Simplified Arabic" w:cs="Simplified Arabic"/>
                <w:noProof/>
                <w:webHidden/>
                <w:sz w:val="26"/>
                <w:szCs w:val="26"/>
                <w:rtl/>
              </w:rPr>
              <w:t>100</w:t>
            </w:r>
            <w:r w:rsidRPr="006C21AA">
              <w:rPr>
                <w:rFonts w:ascii="Simplified Arabic" w:hAnsi="Simplified Arabic" w:cs="Simplified Arabic"/>
                <w:noProof/>
                <w:webHidden/>
                <w:sz w:val="26"/>
                <w:szCs w:val="26"/>
              </w:rPr>
              <w:fldChar w:fldCharType="end"/>
            </w:r>
          </w:hyperlink>
        </w:p>
        <w:p w14:paraId="66336A3D" w14:textId="07451DA2" w:rsidR="006C21AA" w:rsidRPr="006C21AA" w:rsidRDefault="006C21AA" w:rsidP="006C21AA">
          <w:pPr>
            <w:pStyle w:val="TM3"/>
            <w:bidi/>
            <w:rPr>
              <w:rFonts w:ascii="Simplified Arabic" w:eastAsiaTheme="minorEastAsia" w:hAnsi="Simplified Arabic" w:cs="Simplified Arabic"/>
              <w:noProof/>
              <w:kern w:val="2"/>
              <w:sz w:val="26"/>
              <w:szCs w:val="26"/>
              <w:lang w:eastAsia="fr-FR"/>
              <w14:ligatures w14:val="standardContextual"/>
            </w:rPr>
          </w:pPr>
          <w:hyperlink w:anchor="_Toc198386245" w:history="1">
            <w:r w:rsidRPr="006C21AA">
              <w:rPr>
                <w:rStyle w:val="Lienhypertexte"/>
                <w:rFonts w:ascii="Simplified Arabic" w:hAnsi="Simplified Arabic" w:cs="Simplified Arabic"/>
                <w:b/>
                <w:bCs/>
                <w:noProof/>
                <w:sz w:val="26"/>
                <w:szCs w:val="26"/>
                <w:rtl/>
              </w:rPr>
              <w:t>خلاصة</w:t>
            </w:r>
            <w:r w:rsidRPr="006C21AA">
              <w:rPr>
                <w:rFonts w:ascii="Simplified Arabic" w:hAnsi="Simplified Arabic" w:cs="Simplified Arabic"/>
                <w:noProof/>
                <w:webHidden/>
                <w:sz w:val="26"/>
                <w:szCs w:val="26"/>
              </w:rPr>
              <w:tab/>
            </w:r>
            <w:r w:rsidRPr="006C21AA">
              <w:rPr>
                <w:rFonts w:ascii="Simplified Arabic" w:hAnsi="Simplified Arabic" w:cs="Simplified Arabic"/>
                <w:noProof/>
                <w:webHidden/>
                <w:sz w:val="26"/>
                <w:szCs w:val="26"/>
              </w:rPr>
              <w:fldChar w:fldCharType="begin"/>
            </w:r>
            <w:r w:rsidRPr="006C21AA">
              <w:rPr>
                <w:rFonts w:ascii="Simplified Arabic" w:hAnsi="Simplified Arabic" w:cs="Simplified Arabic"/>
                <w:noProof/>
                <w:webHidden/>
                <w:sz w:val="26"/>
                <w:szCs w:val="26"/>
              </w:rPr>
              <w:instrText xml:space="preserve"> PAGEREF _Toc198386245 \h </w:instrText>
            </w:r>
            <w:r w:rsidRPr="006C21AA">
              <w:rPr>
                <w:rFonts w:ascii="Simplified Arabic" w:hAnsi="Simplified Arabic" w:cs="Simplified Arabic"/>
                <w:noProof/>
                <w:webHidden/>
                <w:sz w:val="26"/>
                <w:szCs w:val="26"/>
              </w:rPr>
            </w:r>
            <w:r w:rsidRPr="006C21AA">
              <w:rPr>
                <w:rFonts w:ascii="Simplified Arabic" w:hAnsi="Simplified Arabic" w:cs="Simplified Arabic"/>
                <w:noProof/>
                <w:webHidden/>
                <w:sz w:val="26"/>
                <w:szCs w:val="26"/>
              </w:rPr>
              <w:fldChar w:fldCharType="separate"/>
            </w:r>
            <w:r w:rsidR="00150CC4">
              <w:rPr>
                <w:rFonts w:ascii="Simplified Arabic" w:hAnsi="Simplified Arabic" w:cs="Simplified Arabic"/>
                <w:noProof/>
                <w:webHidden/>
                <w:sz w:val="26"/>
                <w:szCs w:val="26"/>
                <w:rtl/>
              </w:rPr>
              <w:t>107</w:t>
            </w:r>
            <w:r w:rsidRPr="006C21AA">
              <w:rPr>
                <w:rFonts w:ascii="Simplified Arabic" w:hAnsi="Simplified Arabic" w:cs="Simplified Arabic"/>
                <w:noProof/>
                <w:webHidden/>
                <w:sz w:val="26"/>
                <w:szCs w:val="26"/>
              </w:rPr>
              <w:fldChar w:fldCharType="end"/>
            </w:r>
          </w:hyperlink>
        </w:p>
        <w:p w14:paraId="5D7FA550" w14:textId="55A4046A" w:rsidR="006C21AA" w:rsidRPr="006C21AA" w:rsidRDefault="006C21AA" w:rsidP="006C21AA">
          <w:pPr>
            <w:pStyle w:val="TM1"/>
            <w:rPr>
              <w:rFonts w:ascii="Simplified Arabic" w:eastAsiaTheme="minorEastAsia" w:hAnsi="Simplified Arabic" w:cs="Simplified Arabic"/>
              <w:noProof/>
              <w:kern w:val="2"/>
              <w:sz w:val="26"/>
              <w:szCs w:val="26"/>
              <w:lang w:eastAsia="fr-FR"/>
              <w14:ligatures w14:val="standardContextual"/>
            </w:rPr>
          </w:pPr>
          <w:hyperlink w:anchor="_Toc198386246" w:history="1">
            <w:r w:rsidRPr="006C21AA">
              <w:rPr>
                <w:rStyle w:val="Lienhypertexte"/>
                <w:rFonts w:ascii="Simplified Arabic" w:hAnsi="Simplified Arabic" w:cs="Simplified Arabic"/>
                <w:b/>
                <w:bCs/>
                <w:noProof/>
                <w:sz w:val="26"/>
                <w:szCs w:val="26"/>
                <w:rtl/>
              </w:rPr>
              <w:t>خاتمة</w:t>
            </w:r>
            <w:r w:rsidRPr="006C21AA">
              <w:rPr>
                <w:rFonts w:ascii="Simplified Arabic" w:hAnsi="Simplified Arabic" w:cs="Simplified Arabic"/>
                <w:noProof/>
                <w:webHidden/>
                <w:sz w:val="26"/>
                <w:szCs w:val="26"/>
              </w:rPr>
              <w:tab/>
            </w:r>
            <w:r w:rsidRPr="006C21AA">
              <w:rPr>
                <w:rFonts w:ascii="Simplified Arabic" w:hAnsi="Simplified Arabic" w:cs="Simplified Arabic"/>
                <w:noProof/>
                <w:webHidden/>
                <w:sz w:val="26"/>
                <w:szCs w:val="26"/>
              </w:rPr>
              <w:fldChar w:fldCharType="begin"/>
            </w:r>
            <w:r w:rsidRPr="006C21AA">
              <w:rPr>
                <w:rFonts w:ascii="Simplified Arabic" w:hAnsi="Simplified Arabic" w:cs="Simplified Arabic"/>
                <w:noProof/>
                <w:webHidden/>
                <w:sz w:val="26"/>
                <w:szCs w:val="26"/>
              </w:rPr>
              <w:instrText xml:space="preserve"> PAGEREF _Toc198386246 \h </w:instrText>
            </w:r>
            <w:r w:rsidRPr="006C21AA">
              <w:rPr>
                <w:rFonts w:ascii="Simplified Arabic" w:hAnsi="Simplified Arabic" w:cs="Simplified Arabic"/>
                <w:noProof/>
                <w:webHidden/>
                <w:sz w:val="26"/>
                <w:szCs w:val="26"/>
              </w:rPr>
            </w:r>
            <w:r w:rsidRPr="006C21AA">
              <w:rPr>
                <w:rFonts w:ascii="Simplified Arabic" w:hAnsi="Simplified Arabic" w:cs="Simplified Arabic"/>
                <w:noProof/>
                <w:webHidden/>
                <w:sz w:val="26"/>
                <w:szCs w:val="26"/>
              </w:rPr>
              <w:fldChar w:fldCharType="separate"/>
            </w:r>
            <w:r w:rsidR="00150CC4">
              <w:rPr>
                <w:rFonts w:ascii="Simplified Arabic" w:hAnsi="Simplified Arabic" w:cs="Simplified Arabic"/>
                <w:noProof/>
                <w:webHidden/>
                <w:sz w:val="26"/>
                <w:szCs w:val="26"/>
                <w:rtl/>
              </w:rPr>
              <w:t>110</w:t>
            </w:r>
            <w:r w:rsidRPr="006C21AA">
              <w:rPr>
                <w:rFonts w:ascii="Simplified Arabic" w:hAnsi="Simplified Arabic" w:cs="Simplified Arabic"/>
                <w:noProof/>
                <w:webHidden/>
                <w:sz w:val="26"/>
                <w:szCs w:val="26"/>
              </w:rPr>
              <w:fldChar w:fldCharType="end"/>
            </w:r>
          </w:hyperlink>
        </w:p>
        <w:p w14:paraId="04F5D146" w14:textId="0D8051AE" w:rsidR="006C21AA" w:rsidRPr="006C21AA" w:rsidRDefault="006C21AA" w:rsidP="006C21AA">
          <w:pPr>
            <w:pStyle w:val="TM1"/>
            <w:rPr>
              <w:rFonts w:ascii="Simplified Arabic" w:eastAsiaTheme="minorEastAsia" w:hAnsi="Simplified Arabic" w:cs="Simplified Arabic"/>
              <w:noProof/>
              <w:kern w:val="2"/>
              <w:sz w:val="26"/>
              <w:szCs w:val="26"/>
              <w:lang w:eastAsia="fr-FR"/>
              <w14:ligatures w14:val="standardContextual"/>
            </w:rPr>
          </w:pPr>
          <w:hyperlink w:anchor="_Toc198386247" w:history="1">
            <w:r w:rsidRPr="006C21AA">
              <w:rPr>
                <w:rStyle w:val="Lienhypertexte"/>
                <w:rFonts w:ascii="Simplified Arabic" w:hAnsi="Simplified Arabic" w:cs="Simplified Arabic"/>
                <w:b/>
                <w:bCs/>
                <w:noProof/>
                <w:sz w:val="26"/>
                <w:szCs w:val="26"/>
                <w:rtl/>
              </w:rPr>
              <w:t>المراجع والملاحق</w:t>
            </w:r>
            <w:r w:rsidRPr="006C21AA">
              <w:rPr>
                <w:rFonts w:ascii="Simplified Arabic" w:hAnsi="Simplified Arabic" w:cs="Simplified Arabic"/>
                <w:noProof/>
                <w:webHidden/>
                <w:sz w:val="26"/>
                <w:szCs w:val="26"/>
              </w:rPr>
              <w:tab/>
            </w:r>
            <w:r w:rsidRPr="006C21AA">
              <w:rPr>
                <w:rFonts w:ascii="Simplified Arabic" w:hAnsi="Simplified Arabic" w:cs="Simplified Arabic"/>
                <w:noProof/>
                <w:webHidden/>
                <w:sz w:val="26"/>
                <w:szCs w:val="26"/>
              </w:rPr>
              <w:fldChar w:fldCharType="begin"/>
            </w:r>
            <w:r w:rsidRPr="006C21AA">
              <w:rPr>
                <w:rFonts w:ascii="Simplified Arabic" w:hAnsi="Simplified Arabic" w:cs="Simplified Arabic"/>
                <w:noProof/>
                <w:webHidden/>
                <w:sz w:val="26"/>
                <w:szCs w:val="26"/>
              </w:rPr>
              <w:instrText xml:space="preserve"> PAGEREF _Toc198386247 \h </w:instrText>
            </w:r>
            <w:r w:rsidRPr="006C21AA">
              <w:rPr>
                <w:rFonts w:ascii="Simplified Arabic" w:hAnsi="Simplified Arabic" w:cs="Simplified Arabic"/>
                <w:noProof/>
                <w:webHidden/>
                <w:sz w:val="26"/>
                <w:szCs w:val="26"/>
              </w:rPr>
            </w:r>
            <w:r w:rsidRPr="006C21AA">
              <w:rPr>
                <w:rFonts w:ascii="Simplified Arabic" w:hAnsi="Simplified Arabic" w:cs="Simplified Arabic"/>
                <w:noProof/>
                <w:webHidden/>
                <w:sz w:val="26"/>
                <w:szCs w:val="26"/>
              </w:rPr>
              <w:fldChar w:fldCharType="separate"/>
            </w:r>
            <w:r w:rsidR="00150CC4">
              <w:rPr>
                <w:rFonts w:ascii="Simplified Arabic" w:hAnsi="Simplified Arabic" w:cs="Simplified Arabic"/>
                <w:noProof/>
                <w:webHidden/>
                <w:sz w:val="26"/>
                <w:szCs w:val="26"/>
                <w:rtl/>
              </w:rPr>
              <w:t>112</w:t>
            </w:r>
            <w:r w:rsidRPr="006C21AA">
              <w:rPr>
                <w:rFonts w:ascii="Simplified Arabic" w:hAnsi="Simplified Arabic" w:cs="Simplified Arabic"/>
                <w:noProof/>
                <w:webHidden/>
                <w:sz w:val="26"/>
                <w:szCs w:val="26"/>
              </w:rPr>
              <w:fldChar w:fldCharType="end"/>
            </w:r>
          </w:hyperlink>
        </w:p>
        <w:p w14:paraId="656A0A6C" w14:textId="009A9CAE" w:rsidR="006C21AA" w:rsidRPr="006C21AA" w:rsidRDefault="006C21AA" w:rsidP="006C21AA">
          <w:pPr>
            <w:pStyle w:val="TM2"/>
            <w:rPr>
              <w:rFonts w:ascii="Simplified Arabic" w:eastAsiaTheme="minorEastAsia" w:hAnsi="Simplified Arabic" w:cs="Simplified Arabic"/>
              <w:noProof/>
              <w:kern w:val="2"/>
              <w:sz w:val="26"/>
              <w:szCs w:val="26"/>
              <w:lang w:eastAsia="fr-FR"/>
              <w14:ligatures w14:val="standardContextual"/>
            </w:rPr>
          </w:pPr>
          <w:hyperlink w:anchor="_Toc198386248" w:history="1">
            <w:r w:rsidRPr="006C21AA">
              <w:rPr>
                <w:rStyle w:val="Lienhypertexte"/>
                <w:rFonts w:ascii="Simplified Arabic" w:hAnsi="Simplified Arabic" w:cs="Simplified Arabic"/>
                <w:b/>
                <w:bCs/>
                <w:noProof/>
                <w:sz w:val="26"/>
                <w:szCs w:val="26"/>
                <w:rtl/>
              </w:rPr>
              <w:t>قائمة المراجع</w:t>
            </w:r>
            <w:r w:rsidRPr="006C21AA">
              <w:rPr>
                <w:rFonts w:ascii="Simplified Arabic" w:hAnsi="Simplified Arabic" w:cs="Simplified Arabic"/>
                <w:noProof/>
                <w:webHidden/>
                <w:sz w:val="26"/>
                <w:szCs w:val="26"/>
              </w:rPr>
              <w:tab/>
            </w:r>
            <w:r w:rsidRPr="006C21AA">
              <w:rPr>
                <w:rFonts w:ascii="Simplified Arabic" w:hAnsi="Simplified Arabic" w:cs="Simplified Arabic"/>
                <w:noProof/>
                <w:webHidden/>
                <w:sz w:val="26"/>
                <w:szCs w:val="26"/>
              </w:rPr>
              <w:fldChar w:fldCharType="begin"/>
            </w:r>
            <w:r w:rsidRPr="006C21AA">
              <w:rPr>
                <w:rFonts w:ascii="Simplified Arabic" w:hAnsi="Simplified Arabic" w:cs="Simplified Arabic"/>
                <w:noProof/>
                <w:webHidden/>
                <w:sz w:val="26"/>
                <w:szCs w:val="26"/>
              </w:rPr>
              <w:instrText xml:space="preserve"> PAGEREF _Toc198386248 \h </w:instrText>
            </w:r>
            <w:r w:rsidRPr="006C21AA">
              <w:rPr>
                <w:rFonts w:ascii="Simplified Arabic" w:hAnsi="Simplified Arabic" w:cs="Simplified Arabic"/>
                <w:noProof/>
                <w:webHidden/>
                <w:sz w:val="26"/>
                <w:szCs w:val="26"/>
              </w:rPr>
            </w:r>
            <w:r w:rsidRPr="006C21AA">
              <w:rPr>
                <w:rFonts w:ascii="Simplified Arabic" w:hAnsi="Simplified Arabic" w:cs="Simplified Arabic"/>
                <w:noProof/>
                <w:webHidden/>
                <w:sz w:val="26"/>
                <w:szCs w:val="26"/>
              </w:rPr>
              <w:fldChar w:fldCharType="separate"/>
            </w:r>
            <w:r w:rsidR="00150CC4">
              <w:rPr>
                <w:rFonts w:ascii="Simplified Arabic" w:hAnsi="Simplified Arabic" w:cs="Simplified Arabic"/>
                <w:noProof/>
                <w:webHidden/>
                <w:sz w:val="26"/>
                <w:szCs w:val="26"/>
                <w:rtl/>
              </w:rPr>
              <w:t>113</w:t>
            </w:r>
            <w:r w:rsidRPr="006C21AA">
              <w:rPr>
                <w:rFonts w:ascii="Simplified Arabic" w:hAnsi="Simplified Arabic" w:cs="Simplified Arabic"/>
                <w:noProof/>
                <w:webHidden/>
                <w:sz w:val="26"/>
                <w:szCs w:val="26"/>
              </w:rPr>
              <w:fldChar w:fldCharType="end"/>
            </w:r>
          </w:hyperlink>
        </w:p>
        <w:p w14:paraId="301EC094" w14:textId="3AF569D6" w:rsidR="006C21AA" w:rsidRPr="006C21AA" w:rsidRDefault="006C21AA" w:rsidP="006C21AA">
          <w:pPr>
            <w:pStyle w:val="TM2"/>
            <w:rPr>
              <w:rFonts w:ascii="Simplified Arabic" w:eastAsiaTheme="minorEastAsia" w:hAnsi="Simplified Arabic" w:cs="Simplified Arabic"/>
              <w:noProof/>
              <w:kern w:val="2"/>
              <w:sz w:val="26"/>
              <w:szCs w:val="26"/>
              <w:lang w:eastAsia="fr-FR"/>
              <w14:ligatures w14:val="standardContextual"/>
            </w:rPr>
          </w:pPr>
          <w:hyperlink w:anchor="_Toc198386249" w:history="1">
            <w:r w:rsidRPr="006C21AA">
              <w:rPr>
                <w:rStyle w:val="Lienhypertexte"/>
                <w:rFonts w:ascii="Simplified Arabic" w:hAnsi="Simplified Arabic" w:cs="Simplified Arabic"/>
                <w:b/>
                <w:bCs/>
                <w:noProof/>
                <w:sz w:val="26"/>
                <w:szCs w:val="26"/>
                <w:rtl/>
              </w:rPr>
              <w:t>قائمة الملاحق</w:t>
            </w:r>
            <w:r w:rsidRPr="006C21AA">
              <w:rPr>
                <w:rFonts w:ascii="Simplified Arabic" w:hAnsi="Simplified Arabic" w:cs="Simplified Arabic"/>
                <w:noProof/>
                <w:webHidden/>
                <w:sz w:val="26"/>
                <w:szCs w:val="26"/>
              </w:rPr>
              <w:tab/>
            </w:r>
            <w:r w:rsidRPr="006C21AA">
              <w:rPr>
                <w:rFonts w:ascii="Simplified Arabic" w:hAnsi="Simplified Arabic" w:cs="Simplified Arabic"/>
                <w:noProof/>
                <w:webHidden/>
                <w:sz w:val="26"/>
                <w:szCs w:val="26"/>
              </w:rPr>
              <w:fldChar w:fldCharType="begin"/>
            </w:r>
            <w:r w:rsidRPr="006C21AA">
              <w:rPr>
                <w:rFonts w:ascii="Simplified Arabic" w:hAnsi="Simplified Arabic" w:cs="Simplified Arabic"/>
                <w:noProof/>
                <w:webHidden/>
                <w:sz w:val="26"/>
                <w:szCs w:val="26"/>
              </w:rPr>
              <w:instrText xml:space="preserve"> PAGEREF _Toc198386249 \h </w:instrText>
            </w:r>
            <w:r w:rsidRPr="006C21AA">
              <w:rPr>
                <w:rFonts w:ascii="Simplified Arabic" w:hAnsi="Simplified Arabic" w:cs="Simplified Arabic"/>
                <w:noProof/>
                <w:webHidden/>
                <w:sz w:val="26"/>
                <w:szCs w:val="26"/>
              </w:rPr>
            </w:r>
            <w:r w:rsidRPr="006C21AA">
              <w:rPr>
                <w:rFonts w:ascii="Simplified Arabic" w:hAnsi="Simplified Arabic" w:cs="Simplified Arabic"/>
                <w:noProof/>
                <w:webHidden/>
                <w:sz w:val="26"/>
                <w:szCs w:val="26"/>
              </w:rPr>
              <w:fldChar w:fldCharType="separate"/>
            </w:r>
            <w:r w:rsidR="00150CC4">
              <w:rPr>
                <w:rFonts w:ascii="Simplified Arabic" w:hAnsi="Simplified Arabic" w:cs="Simplified Arabic"/>
                <w:noProof/>
                <w:webHidden/>
                <w:sz w:val="26"/>
                <w:szCs w:val="26"/>
                <w:rtl/>
              </w:rPr>
              <w:t>118</w:t>
            </w:r>
            <w:r w:rsidRPr="006C21AA">
              <w:rPr>
                <w:rFonts w:ascii="Simplified Arabic" w:hAnsi="Simplified Arabic" w:cs="Simplified Arabic"/>
                <w:noProof/>
                <w:webHidden/>
                <w:sz w:val="26"/>
                <w:szCs w:val="26"/>
              </w:rPr>
              <w:fldChar w:fldCharType="end"/>
            </w:r>
          </w:hyperlink>
        </w:p>
        <w:p w14:paraId="088A228E" w14:textId="26CEC476" w:rsidR="00E952F8" w:rsidRDefault="00E952F8" w:rsidP="006E5B03">
          <w:pPr>
            <w:bidi/>
          </w:pPr>
          <w:r>
            <w:rPr>
              <w:b/>
              <w:bCs/>
            </w:rPr>
            <w:fldChar w:fldCharType="end"/>
          </w:r>
        </w:p>
      </w:sdtContent>
    </w:sdt>
    <w:p w14:paraId="31D996EF" w14:textId="16257B06" w:rsidR="008D693C" w:rsidRDefault="008D693C" w:rsidP="00E952F8">
      <w:pPr>
        <w:suppressAutoHyphens w:val="0"/>
        <w:autoSpaceDN/>
        <w:bidi/>
        <w:spacing w:line="278" w:lineRule="auto"/>
        <w:rPr>
          <w:rFonts w:ascii="Simplified Arabic" w:hAnsi="Simplified Arabic" w:cs="Simplified Arabic"/>
          <w:b/>
          <w:bCs/>
          <w:sz w:val="26"/>
          <w:szCs w:val="26"/>
          <w:rtl/>
          <w:lang w:bidi="ar-QA"/>
        </w:rPr>
      </w:pPr>
    </w:p>
    <w:p w14:paraId="0943C729" w14:textId="2569D999" w:rsidR="00E952F8" w:rsidRDefault="008D693C" w:rsidP="00D0701D">
      <w:pPr>
        <w:pStyle w:val="TM1"/>
        <w:bidi w:val="0"/>
        <w:rPr>
          <w:rFonts w:asciiTheme="minorHAnsi" w:eastAsiaTheme="minorEastAsia" w:hAnsiTheme="minorHAnsi" w:cstheme="minorBidi"/>
          <w:noProof/>
          <w:kern w:val="2"/>
          <w:lang w:eastAsia="fr-FR"/>
          <w14:ligatures w14:val="standardContextual"/>
        </w:rPr>
      </w:pPr>
      <w:r>
        <w:rPr>
          <w:rtl/>
          <w:lang w:bidi="ar-QA"/>
        </w:rPr>
        <w:fldChar w:fldCharType="begin"/>
      </w:r>
      <w:r>
        <w:rPr>
          <w:rtl/>
          <w:lang w:bidi="ar-QA"/>
        </w:rPr>
        <w:instrText xml:space="preserve"> </w:instrText>
      </w:r>
      <w:r>
        <w:rPr>
          <w:lang w:bidi="ar-QA"/>
        </w:rPr>
        <w:instrText>TOC</w:instrText>
      </w:r>
      <w:r>
        <w:rPr>
          <w:rtl/>
          <w:lang w:bidi="ar-QA"/>
        </w:rPr>
        <w:instrText xml:space="preserve"> \</w:instrText>
      </w:r>
      <w:r>
        <w:rPr>
          <w:lang w:bidi="ar-QA"/>
        </w:rPr>
        <w:instrText>o "1-3" \h \z \u</w:instrText>
      </w:r>
      <w:r>
        <w:rPr>
          <w:rtl/>
          <w:lang w:bidi="ar-QA"/>
        </w:rPr>
        <w:instrText xml:space="preserve"> </w:instrText>
      </w:r>
      <w:r>
        <w:rPr>
          <w:rtl/>
          <w:lang w:bidi="ar-QA"/>
        </w:rPr>
        <w:fldChar w:fldCharType="separate"/>
      </w:r>
    </w:p>
    <w:p w14:paraId="47D0E074" w14:textId="2D33161F" w:rsidR="006D3793" w:rsidRPr="00A62945" w:rsidRDefault="006D3793" w:rsidP="00D0701D">
      <w:pPr>
        <w:pStyle w:val="TM1"/>
        <w:rPr>
          <w:noProof/>
          <w:lang w:val="en-GB" w:eastAsia="fr-FR"/>
        </w:rPr>
      </w:pPr>
    </w:p>
    <w:p w14:paraId="71933EF0" w14:textId="08DA4BF5" w:rsidR="00943C33" w:rsidRDefault="008D693C" w:rsidP="00AA1D07">
      <w:pPr>
        <w:bidi/>
        <w:jc w:val="both"/>
        <w:rPr>
          <w:rFonts w:ascii="Simplified Arabic" w:hAnsi="Simplified Arabic" w:cs="Simplified Arabic"/>
          <w:sz w:val="26"/>
          <w:szCs w:val="26"/>
          <w:rtl/>
        </w:rPr>
      </w:pPr>
      <w:r>
        <w:rPr>
          <w:rFonts w:ascii="Simplified Arabic" w:hAnsi="Simplified Arabic" w:cs="Simplified Arabic"/>
          <w:b/>
          <w:bCs/>
          <w:sz w:val="26"/>
          <w:szCs w:val="26"/>
          <w:rtl/>
          <w:lang w:bidi="ar-QA"/>
        </w:rPr>
        <w:fldChar w:fldCharType="end"/>
      </w:r>
      <w:r w:rsidR="001F4AD9">
        <w:rPr>
          <w:rFonts w:ascii="Simplified Arabic" w:hAnsi="Simplified Arabic" w:cs="Simplified Arabic"/>
          <w:sz w:val="26"/>
          <w:szCs w:val="26"/>
          <w:rtl/>
        </w:rPr>
        <w:br w:type="page"/>
      </w:r>
    </w:p>
    <w:p w14:paraId="363411D2" w14:textId="311F3A46" w:rsidR="00943C33" w:rsidRDefault="006C21AA" w:rsidP="00943C33">
      <w:pPr>
        <w:suppressAutoHyphens w:val="0"/>
        <w:autoSpaceDN/>
        <w:bidi/>
        <w:spacing w:line="278" w:lineRule="auto"/>
        <w:rPr>
          <w:rFonts w:ascii="Simplified Arabic" w:hAnsi="Simplified Arabic" w:cs="Simplified Arabic"/>
          <w:sz w:val="26"/>
          <w:szCs w:val="26"/>
          <w:rtl/>
          <w:lang w:bidi="ar-QA"/>
        </w:rPr>
      </w:pPr>
      <w:r>
        <w:rPr>
          <w:rFonts w:ascii="Simplified Arabic" w:hAnsi="Simplified Arabic" w:cs="Simplified Arabic"/>
          <w:b/>
          <w:bCs/>
          <w:noProof/>
          <w:sz w:val="26"/>
          <w:szCs w:val="26"/>
          <w:rtl/>
          <w:lang w:val="ar-SA"/>
          <w14:ligatures w14:val="standardContextual"/>
        </w:rPr>
        <w:lastRenderedPageBreak/>
        <mc:AlternateContent>
          <mc:Choice Requires="wps">
            <w:drawing>
              <wp:anchor distT="0" distB="0" distL="114300" distR="114300" simplePos="0" relativeHeight="251738112" behindDoc="0" locked="0" layoutInCell="1" allowOverlap="1" wp14:anchorId="13538895" wp14:editId="747D5E58">
                <wp:simplePos x="0" y="0"/>
                <wp:positionH relativeFrom="column">
                  <wp:posOffset>-63611</wp:posOffset>
                </wp:positionH>
                <wp:positionV relativeFrom="paragraph">
                  <wp:posOffset>-724066</wp:posOffset>
                </wp:positionV>
                <wp:extent cx="6197600" cy="558800"/>
                <wp:effectExtent l="0" t="0" r="0" b="0"/>
                <wp:wrapNone/>
                <wp:docPr id="754752866" name="Rectangle 25"/>
                <wp:cNvGraphicFramePr/>
                <a:graphic xmlns:a="http://schemas.openxmlformats.org/drawingml/2006/main">
                  <a:graphicData uri="http://schemas.microsoft.com/office/word/2010/wordprocessingShape">
                    <wps:wsp>
                      <wps:cNvSpPr/>
                      <wps:spPr>
                        <a:xfrm>
                          <a:off x="0" y="0"/>
                          <a:ext cx="6197600" cy="558800"/>
                        </a:xfrm>
                        <a:prstGeom prst="rect">
                          <a:avLst/>
                        </a:prstGeom>
                        <a:solidFill>
                          <a:schemeClr val="bg1"/>
                        </a:solidFill>
                        <a:ln>
                          <a:noFill/>
                        </a:ln>
                      </wps:spPr>
                      <wps:style>
                        <a:lnRef idx="2">
                          <a:schemeClr val="dk1"/>
                        </a:lnRef>
                        <a:fillRef idx="1">
                          <a:schemeClr val="lt1"/>
                        </a:fillRef>
                        <a:effectRef idx="0">
                          <a:schemeClr val="dk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0A8245C2" id="Rectangle 25" o:spid="_x0000_s1026" style="position:absolute;margin-left:-5pt;margin-top:-57pt;width:488pt;height:44pt;z-index:25173811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" fillcolor="white [3212]" stroked="f" strokeweight="1pt"/>
            </w:pict>
          </mc:Fallback>
        </mc:AlternateContent>
      </w:r>
    </w:p>
    <w:p w14:paraId="263CE2EC" w14:textId="77777777" w:rsidR="000E267E" w:rsidRDefault="000E267E" w:rsidP="00AA1D07">
      <w:pPr>
        <w:bidi/>
        <w:jc w:val="both"/>
        <w:rPr>
          <w:rFonts w:ascii="Simplified Arabic" w:hAnsi="Simplified Arabic" w:cs="Simplified Arabic"/>
          <w:sz w:val="26"/>
          <w:szCs w:val="26"/>
          <w:rtl/>
        </w:rPr>
      </w:pPr>
    </w:p>
    <w:p w14:paraId="32A5E425" w14:textId="0A4FC402" w:rsidR="000E267E" w:rsidRDefault="000E267E" w:rsidP="000E267E">
      <w:pPr>
        <w:suppressAutoHyphens w:val="0"/>
        <w:autoSpaceDN/>
        <w:bidi/>
        <w:spacing w:line="278" w:lineRule="auto"/>
        <w:rPr>
          <w:rFonts w:ascii="Simplified Arabic" w:hAnsi="Simplified Arabic" w:cs="Simplified Arabic"/>
          <w:sz w:val="144"/>
          <w:szCs w:val="144"/>
          <w:rtl/>
        </w:rPr>
      </w:pPr>
      <w:r w:rsidRPr="00003F6F">
        <w:rPr>
          <w:rFonts w:ascii="Simplified Arabic" w:hAnsi="Simplified Arabic" w:cs="Simplified Arabic" w:hint="cs"/>
          <w:b/>
          <w:bCs/>
          <w:noProof/>
          <w:sz w:val="144"/>
          <w:szCs w:val="144"/>
          <w:rtl/>
          <w:lang w:val="ar-QA" w:bidi="ar-QA"/>
          <w14:ligatures w14:val="standardContextual"/>
        </w:rPr>
        <mc:AlternateContent>
          <mc:Choice Requires="wps">
            <w:drawing>
              <wp:anchor distT="0" distB="0" distL="114300" distR="114300" simplePos="0" relativeHeight="251704320" behindDoc="0" locked="0" layoutInCell="1" allowOverlap="1" wp14:anchorId="0A924861" wp14:editId="672E006E">
                <wp:simplePos x="0" y="0"/>
                <wp:positionH relativeFrom="margin">
                  <wp:align>center</wp:align>
                </wp:positionH>
                <wp:positionV relativeFrom="paragraph">
                  <wp:posOffset>1586865</wp:posOffset>
                </wp:positionV>
                <wp:extent cx="6667500" cy="3416300"/>
                <wp:effectExtent l="38100" t="38100" r="38100" b="31750"/>
                <wp:wrapNone/>
                <wp:docPr id="2082783967" name="Rectangle : coins arrondis 12"/>
                <wp:cNvGraphicFramePr/>
                <a:graphic xmlns:a="http://schemas.openxmlformats.org/drawingml/2006/main">
                  <a:graphicData uri="http://schemas.microsoft.com/office/word/2010/wordprocessingShape">
                    <wps:wsp>
                      <wps:cNvSpPr/>
                      <wps:spPr>
                        <a:xfrm>
                          <a:off x="0" y="0"/>
                          <a:ext cx="6667500" cy="3416300"/>
                        </a:xfrm>
                        <a:prstGeom prst="roundRect">
                          <a:avLst/>
                        </a:prstGeom>
                        <a:noFill/>
                        <a:ln w="76200">
                          <a:solidFill>
                            <a:schemeClr val="accent5"/>
                          </a:solidFill>
                        </a:ln>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oundrect w14:anchorId="6C990E3D" id="Rectangle : coins arrondis 12" o:spid="_x0000_s1026" style="position:absolute;margin-left:0;margin-top:124.95pt;width:525pt;height:269pt;z-index:251704320;visibility:visible;mso-wrap-style:square;mso-height-percent:0;mso-wrap-distance-left:9pt;mso-wrap-distance-top:0;mso-wrap-distance-right:9pt;mso-wrap-distance-bottom:0;mso-position-horizontal:center;mso-position-horizontal-relative:margin;mso-position-vertical:absolute;mso-position-vertical-relative:text;mso-height-percent:0;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" filled="f" strokecolor="#5b9bd5 [3208]" strokeweight="6pt">
                <v:stroke joinstyle="miter"/>
                <w10:wrap anchorx="margin"/>
              </v:roundrect>
            </w:pict>
          </mc:Fallback>
        </mc:AlternateContent>
      </w:r>
    </w:p>
    <w:p w14:paraId="4D7F4FC7" w14:textId="77777777" w:rsidR="00377AD3" w:rsidRPr="00F41978" w:rsidRDefault="000E267E" w:rsidP="00F41978">
      <w:pPr>
        <w:pStyle w:val="Titre1"/>
        <w:bidi/>
        <w:jc w:val="center"/>
        <w:rPr>
          <w:b/>
          <w:bCs/>
          <w:color w:val="auto"/>
          <w:sz w:val="144"/>
          <w:szCs w:val="144"/>
          <w:rtl/>
        </w:rPr>
      </w:pPr>
      <w:bookmarkStart w:id="17" w:name="_Toc198386160"/>
      <w:r w:rsidRPr="00F41978">
        <w:rPr>
          <w:rFonts w:hint="cs"/>
          <w:b/>
          <w:bCs/>
          <w:color w:val="auto"/>
          <w:sz w:val="144"/>
          <w:szCs w:val="144"/>
          <w:rtl/>
        </w:rPr>
        <w:t>قائمة الأشكال والجداول</w:t>
      </w:r>
      <w:bookmarkEnd w:id="17"/>
    </w:p>
    <w:p w14:paraId="157B9619" w14:textId="0C26575B" w:rsidR="00377AD3" w:rsidRPr="00436292" w:rsidRDefault="000E267E" w:rsidP="00C8513F">
      <w:pPr>
        <w:pStyle w:val="Bibliographie"/>
        <w:numPr>
          <w:ilvl w:val="0"/>
          <w:numId w:val="0"/>
        </w:numPr>
        <w:bidi/>
        <w:rPr>
          <w:noProof/>
          <w:sz w:val="24"/>
          <w:szCs w:val="24"/>
          <w:lang w:eastAsia="fr-FR"/>
        </w:rPr>
      </w:pPr>
      <w:r w:rsidRPr="000E267E">
        <w:rPr>
          <w:sz w:val="144"/>
          <w:szCs w:val="144"/>
          <w:rtl/>
        </w:rPr>
        <w:br w:type="page"/>
      </w:r>
      <w:r w:rsidR="00377AD3" w:rsidRPr="00436292">
        <w:rPr>
          <w:noProof/>
          <w:rtl/>
          <w:lang w:eastAsia="fr-FR"/>
        </w:rPr>
        <w:lastRenderedPageBreak/>
        <w:t>قائمة الجداول</w:t>
      </w:r>
      <w:r w:rsidR="00377AD3">
        <w:rPr>
          <w:noProof/>
          <w:lang w:eastAsia="fr-FR"/>
        </w:rPr>
        <w:t xml:space="preserve">      </w:t>
      </w:r>
      <w:r w:rsidR="00377AD3">
        <w:rPr>
          <w:rFonts w:hint="cs"/>
          <w:noProof/>
          <w:rtl/>
          <w:lang w:eastAsia="fr-FR"/>
        </w:rPr>
        <w:t xml:space="preserve">                                                                                 الصفحة</w:t>
      </w:r>
      <w:r w:rsidR="00377AD3">
        <w:rPr>
          <w:noProof/>
          <w:lang w:eastAsia="fr-FR"/>
        </w:rPr>
        <w:t xml:space="preserve"> </w:t>
      </w:r>
    </w:p>
    <w:p w14:paraId="4139F55A" w14:textId="1A3F4F15" w:rsidR="00377AD3" w:rsidRDefault="00377AD3" w:rsidP="00C8513F">
      <w:pPr>
        <w:pStyle w:val="Bibliographie"/>
        <w:bidi/>
        <w:rPr>
          <w:rFonts w:asciiTheme="minorHAnsi" w:eastAsiaTheme="minorEastAsia" w:hAnsiTheme="minorHAnsi" w:cstheme="minorBidi"/>
          <w:noProof/>
          <w:kern w:val="2"/>
          <w:sz w:val="24"/>
          <w:szCs w:val="24"/>
          <w:lang w:eastAsia="fr-FR"/>
          <w14:ligatures w14:val="standardContextual"/>
        </w:rPr>
      </w:pPr>
      <w:r>
        <w:rPr>
          <w:rtl/>
        </w:rPr>
        <w:fldChar w:fldCharType="begin"/>
      </w:r>
      <w:r>
        <w:rPr>
          <w:rtl/>
        </w:rPr>
        <w:instrText xml:space="preserve"> </w:instrText>
      </w:r>
      <w:r>
        <w:instrText>TOC</w:instrText>
      </w:r>
      <w:r>
        <w:rPr>
          <w:rtl/>
        </w:rPr>
        <w:instrText xml:space="preserve"> \</w:instrText>
      </w:r>
      <w:r>
        <w:instrText>h \z \c</w:instrText>
      </w:r>
      <w:r>
        <w:rPr>
          <w:rtl/>
        </w:rPr>
        <w:instrText xml:space="preserve"> "جدول" </w:instrText>
      </w:r>
      <w:r>
        <w:rPr>
          <w:rtl/>
        </w:rPr>
        <w:fldChar w:fldCharType="separate"/>
      </w:r>
      <w:hyperlink w:anchor="_Toc198332329" w:history="1">
        <w:r w:rsidRPr="00EC3F50">
          <w:rPr>
            <w:rStyle w:val="Lienhypertexte"/>
            <w:noProof/>
            <w:rtl/>
          </w:rPr>
          <w:t>جدول 1</w:t>
        </w:r>
        <w:r w:rsidRPr="00EC3F50">
          <w:rPr>
            <w:rStyle w:val="Lienhypertexte"/>
            <w:noProof/>
            <w:rtl/>
            <w:lang w:bidi="ar-QA"/>
          </w:rPr>
          <w:t xml:space="preserve"> : مزايا وعيوب كل نوع من أنواع الأسعار الترويجية </w:t>
        </w:r>
        <w:r>
          <w:rPr>
            <w:rStyle w:val="Lienhypertexte"/>
            <w:rFonts w:hint="cs"/>
            <w:noProof/>
            <w:rtl/>
            <w:lang w:bidi="ar-QA"/>
          </w:rPr>
          <w:t>.........................................</w:t>
        </w:r>
        <w:r>
          <w:rPr>
            <w:noProof/>
            <w:webHidden/>
          </w:rPr>
          <w:fldChar w:fldCharType="begin"/>
        </w:r>
        <w:r>
          <w:rPr>
            <w:noProof/>
            <w:webHidden/>
          </w:rPr>
          <w:instrText xml:space="preserve"> PAGEREF _Toc198332329 \h </w:instrText>
        </w:r>
        <w:r>
          <w:rPr>
            <w:noProof/>
            <w:webHidden/>
          </w:rPr>
        </w:r>
        <w:r>
          <w:rPr>
            <w:noProof/>
            <w:webHidden/>
          </w:rPr>
          <w:fldChar w:fldCharType="separate"/>
        </w:r>
        <w:r w:rsidR="00150CC4">
          <w:rPr>
            <w:noProof/>
            <w:webHidden/>
            <w:rtl/>
          </w:rPr>
          <w:t>16</w:t>
        </w:r>
        <w:r>
          <w:rPr>
            <w:noProof/>
            <w:webHidden/>
          </w:rPr>
          <w:fldChar w:fldCharType="end"/>
        </w:r>
      </w:hyperlink>
    </w:p>
    <w:p w14:paraId="67866758" w14:textId="18076BD5" w:rsidR="00377AD3" w:rsidRDefault="00377AD3" w:rsidP="00C8513F">
      <w:pPr>
        <w:pStyle w:val="Bibliographie"/>
        <w:bidi/>
        <w:rPr>
          <w:rFonts w:asciiTheme="minorHAnsi" w:eastAsiaTheme="minorEastAsia" w:hAnsiTheme="minorHAnsi" w:cstheme="minorBidi"/>
          <w:noProof/>
          <w:kern w:val="2"/>
          <w:sz w:val="24"/>
          <w:szCs w:val="24"/>
          <w:lang w:eastAsia="fr-FR"/>
          <w14:ligatures w14:val="standardContextual"/>
        </w:rPr>
      </w:pPr>
      <w:hyperlink w:anchor="_Toc198332330" w:history="1">
        <w:r w:rsidRPr="00EC3F50">
          <w:rPr>
            <w:rStyle w:val="Lienhypertexte"/>
            <w:noProof/>
            <w:rtl/>
          </w:rPr>
          <w:t>جدول</w:t>
        </w:r>
        <w:r w:rsidRPr="00EC3F50">
          <w:rPr>
            <w:rStyle w:val="Lienhypertexte"/>
            <w:noProof/>
          </w:rPr>
          <w:t xml:space="preserve"> 2</w:t>
        </w:r>
        <w:r w:rsidRPr="00EC3F50">
          <w:rPr>
            <w:rStyle w:val="Lienhypertexte"/>
            <w:noProof/>
            <w:rtl/>
          </w:rPr>
          <w:t xml:space="preserve">: مجال المتوسط الحسابي المرجح ومستوى التقييم وفق مقياس ليكرت الخماسي </w:t>
        </w:r>
        <w:r>
          <w:rPr>
            <w:rStyle w:val="Lienhypertexte"/>
            <w:rFonts w:hint="cs"/>
            <w:noProof/>
            <w:rtl/>
          </w:rPr>
          <w:t>...............</w:t>
        </w:r>
        <w:r>
          <w:rPr>
            <w:noProof/>
            <w:webHidden/>
          </w:rPr>
          <w:fldChar w:fldCharType="begin"/>
        </w:r>
        <w:r>
          <w:rPr>
            <w:noProof/>
            <w:webHidden/>
          </w:rPr>
          <w:instrText xml:space="preserve"> PAGEREF _Toc198332330 \h </w:instrText>
        </w:r>
        <w:r>
          <w:rPr>
            <w:noProof/>
            <w:webHidden/>
          </w:rPr>
        </w:r>
        <w:r>
          <w:rPr>
            <w:noProof/>
            <w:webHidden/>
          </w:rPr>
          <w:fldChar w:fldCharType="separate"/>
        </w:r>
        <w:r w:rsidR="00150CC4">
          <w:rPr>
            <w:noProof/>
            <w:webHidden/>
            <w:rtl/>
          </w:rPr>
          <w:t>66</w:t>
        </w:r>
        <w:r>
          <w:rPr>
            <w:noProof/>
            <w:webHidden/>
          </w:rPr>
          <w:fldChar w:fldCharType="end"/>
        </w:r>
      </w:hyperlink>
    </w:p>
    <w:p w14:paraId="2A377928" w14:textId="470DA7B4" w:rsidR="00377AD3" w:rsidRDefault="00377AD3" w:rsidP="00C8513F">
      <w:pPr>
        <w:pStyle w:val="Bibliographie"/>
        <w:bidi/>
        <w:rPr>
          <w:rFonts w:asciiTheme="minorHAnsi" w:eastAsiaTheme="minorEastAsia" w:hAnsiTheme="minorHAnsi" w:cstheme="minorBidi"/>
          <w:noProof/>
          <w:kern w:val="2"/>
          <w:sz w:val="24"/>
          <w:szCs w:val="24"/>
          <w:lang w:eastAsia="fr-FR"/>
          <w14:ligatures w14:val="standardContextual"/>
        </w:rPr>
      </w:pPr>
      <w:hyperlink w:anchor="_Toc198332331" w:history="1">
        <w:r w:rsidRPr="00EC3F50">
          <w:rPr>
            <w:rStyle w:val="Lienhypertexte"/>
            <w:noProof/>
            <w:rtl/>
          </w:rPr>
          <w:t>جدول 3</w:t>
        </w:r>
        <w:r w:rsidRPr="00EC3F50">
          <w:rPr>
            <w:rStyle w:val="Lienhypertexte"/>
            <w:noProof/>
            <w:rtl/>
            <w:lang w:bidi="ar-QA"/>
          </w:rPr>
          <w:t xml:space="preserve"> : توزيع أفراد عينة الدراسة حسب عدد السنوات التي يعمل فيها المتجر</w:t>
        </w:r>
        <w:r>
          <w:rPr>
            <w:rStyle w:val="Lienhypertexte"/>
            <w:rFonts w:hint="cs"/>
            <w:noProof/>
            <w:rtl/>
            <w:lang w:bidi="ar-QA"/>
          </w:rPr>
          <w:t>........</w:t>
        </w:r>
        <w:r w:rsidRPr="00EC3F50">
          <w:rPr>
            <w:rStyle w:val="Lienhypertexte"/>
            <w:noProof/>
            <w:rtl/>
            <w:lang w:bidi="ar-QA"/>
          </w:rPr>
          <w:t>.</w:t>
        </w:r>
        <w:r>
          <w:rPr>
            <w:rFonts w:hint="cs"/>
            <w:noProof/>
            <w:webHidden/>
            <w:rtl/>
          </w:rPr>
          <w:t>...............</w:t>
        </w:r>
        <w:r>
          <w:rPr>
            <w:noProof/>
            <w:webHidden/>
          </w:rPr>
          <w:fldChar w:fldCharType="begin"/>
        </w:r>
        <w:r>
          <w:rPr>
            <w:noProof/>
            <w:webHidden/>
          </w:rPr>
          <w:instrText xml:space="preserve"> PAGEREF _Toc198332331 \h </w:instrText>
        </w:r>
        <w:r>
          <w:rPr>
            <w:noProof/>
            <w:webHidden/>
          </w:rPr>
        </w:r>
        <w:r>
          <w:rPr>
            <w:noProof/>
            <w:webHidden/>
          </w:rPr>
          <w:fldChar w:fldCharType="separate"/>
        </w:r>
        <w:r w:rsidR="00150CC4">
          <w:rPr>
            <w:noProof/>
            <w:webHidden/>
            <w:rtl/>
          </w:rPr>
          <w:t>66</w:t>
        </w:r>
        <w:r>
          <w:rPr>
            <w:noProof/>
            <w:webHidden/>
          </w:rPr>
          <w:fldChar w:fldCharType="end"/>
        </w:r>
      </w:hyperlink>
    </w:p>
    <w:p w14:paraId="2D2FB35F" w14:textId="5A359FD8" w:rsidR="00377AD3" w:rsidRDefault="00377AD3" w:rsidP="00C8513F">
      <w:pPr>
        <w:pStyle w:val="Bibliographie"/>
        <w:bidi/>
        <w:rPr>
          <w:rFonts w:asciiTheme="minorHAnsi" w:eastAsiaTheme="minorEastAsia" w:hAnsiTheme="minorHAnsi" w:cstheme="minorBidi"/>
          <w:noProof/>
          <w:kern w:val="2"/>
          <w:sz w:val="24"/>
          <w:szCs w:val="24"/>
          <w:lang w:eastAsia="fr-FR"/>
          <w14:ligatures w14:val="standardContextual"/>
        </w:rPr>
      </w:pPr>
      <w:hyperlink w:anchor="_Toc198332332" w:history="1">
        <w:r w:rsidRPr="00EC3F50">
          <w:rPr>
            <w:rStyle w:val="Lienhypertexte"/>
            <w:noProof/>
            <w:rtl/>
          </w:rPr>
          <w:t>جدول</w:t>
        </w:r>
        <w:r w:rsidRPr="00EC3F50">
          <w:rPr>
            <w:rStyle w:val="Lienhypertexte"/>
            <w:noProof/>
          </w:rPr>
          <w:t xml:space="preserve"> 4</w:t>
        </w:r>
        <w:r w:rsidRPr="00EC3F50">
          <w:rPr>
            <w:rStyle w:val="Lienhypertexte"/>
            <w:noProof/>
            <w:rtl/>
            <w:lang w:bidi="ar-QA"/>
          </w:rPr>
          <w:t xml:space="preserve"> : توزيع أفراد عينة الدراسة حسب عدد السنوات التي يعمل فيها المتجر</w:t>
        </w:r>
        <w:r>
          <w:rPr>
            <w:rFonts w:hint="cs"/>
            <w:noProof/>
            <w:webHidden/>
            <w:rtl/>
          </w:rPr>
          <w:t>........................</w:t>
        </w:r>
        <w:r>
          <w:rPr>
            <w:noProof/>
            <w:webHidden/>
          </w:rPr>
          <w:fldChar w:fldCharType="begin"/>
        </w:r>
        <w:r>
          <w:rPr>
            <w:noProof/>
            <w:webHidden/>
          </w:rPr>
          <w:instrText xml:space="preserve"> PAGEREF _Toc198332332 \h </w:instrText>
        </w:r>
        <w:r>
          <w:rPr>
            <w:noProof/>
            <w:webHidden/>
          </w:rPr>
        </w:r>
        <w:r>
          <w:rPr>
            <w:noProof/>
            <w:webHidden/>
          </w:rPr>
          <w:fldChar w:fldCharType="separate"/>
        </w:r>
        <w:r w:rsidR="00150CC4">
          <w:rPr>
            <w:noProof/>
            <w:webHidden/>
            <w:rtl/>
          </w:rPr>
          <w:t>68</w:t>
        </w:r>
        <w:r>
          <w:rPr>
            <w:noProof/>
            <w:webHidden/>
          </w:rPr>
          <w:fldChar w:fldCharType="end"/>
        </w:r>
      </w:hyperlink>
    </w:p>
    <w:p w14:paraId="1A011410" w14:textId="3E1EC2AE" w:rsidR="00377AD3" w:rsidRDefault="00377AD3" w:rsidP="00C8513F">
      <w:pPr>
        <w:pStyle w:val="Bibliographie"/>
        <w:bidi/>
        <w:rPr>
          <w:rFonts w:asciiTheme="minorHAnsi" w:eastAsiaTheme="minorEastAsia" w:hAnsiTheme="minorHAnsi" w:cstheme="minorBidi"/>
          <w:noProof/>
          <w:kern w:val="2"/>
          <w:sz w:val="24"/>
          <w:szCs w:val="24"/>
          <w:lang w:eastAsia="fr-FR"/>
          <w14:ligatures w14:val="standardContextual"/>
        </w:rPr>
      </w:pPr>
      <w:hyperlink w:anchor="_Toc198332333" w:history="1">
        <w:r w:rsidRPr="00EC3F50">
          <w:rPr>
            <w:rStyle w:val="Lienhypertexte"/>
            <w:noProof/>
            <w:rtl/>
          </w:rPr>
          <w:t>جدول 5</w:t>
        </w:r>
        <w:r w:rsidRPr="00EC3F50">
          <w:rPr>
            <w:rStyle w:val="Lienhypertexte"/>
            <w:noProof/>
            <w:rtl/>
            <w:lang w:bidi="ar-QA"/>
          </w:rPr>
          <w:t xml:space="preserve"> : توزيع أفراد عينة الدراسة حسب حجم المتجر</w:t>
        </w:r>
        <w:r>
          <w:rPr>
            <w:rStyle w:val="Lienhypertexte"/>
            <w:rFonts w:hint="cs"/>
            <w:noProof/>
            <w:rtl/>
            <w:lang w:bidi="ar-QA"/>
          </w:rPr>
          <w:t>...............................................</w:t>
        </w:r>
        <w:r>
          <w:rPr>
            <w:noProof/>
            <w:webHidden/>
          </w:rPr>
          <w:fldChar w:fldCharType="begin"/>
        </w:r>
        <w:r>
          <w:rPr>
            <w:noProof/>
            <w:webHidden/>
          </w:rPr>
          <w:instrText xml:space="preserve"> PAGEREF _Toc198332333 \h </w:instrText>
        </w:r>
        <w:r>
          <w:rPr>
            <w:noProof/>
            <w:webHidden/>
          </w:rPr>
        </w:r>
        <w:r>
          <w:rPr>
            <w:noProof/>
            <w:webHidden/>
          </w:rPr>
          <w:fldChar w:fldCharType="separate"/>
        </w:r>
        <w:r w:rsidR="00150CC4">
          <w:rPr>
            <w:noProof/>
            <w:webHidden/>
            <w:rtl/>
          </w:rPr>
          <w:t>69</w:t>
        </w:r>
        <w:r>
          <w:rPr>
            <w:noProof/>
            <w:webHidden/>
          </w:rPr>
          <w:fldChar w:fldCharType="end"/>
        </w:r>
      </w:hyperlink>
    </w:p>
    <w:p w14:paraId="366B6768" w14:textId="779BFC95" w:rsidR="00377AD3" w:rsidRDefault="00377AD3" w:rsidP="00C8513F">
      <w:pPr>
        <w:pStyle w:val="Bibliographie"/>
        <w:bidi/>
        <w:rPr>
          <w:rFonts w:asciiTheme="minorHAnsi" w:eastAsiaTheme="minorEastAsia" w:hAnsiTheme="minorHAnsi" w:cstheme="minorBidi"/>
          <w:noProof/>
          <w:kern w:val="2"/>
          <w:sz w:val="24"/>
          <w:szCs w:val="24"/>
          <w:lang w:eastAsia="fr-FR"/>
          <w14:ligatures w14:val="standardContextual"/>
        </w:rPr>
      </w:pPr>
      <w:hyperlink w:anchor="_Toc198332334" w:history="1">
        <w:r w:rsidRPr="00EC3F50">
          <w:rPr>
            <w:rStyle w:val="Lienhypertexte"/>
            <w:noProof/>
            <w:rtl/>
          </w:rPr>
          <w:t>جدول 6</w:t>
        </w:r>
        <w:r w:rsidRPr="00EC3F50">
          <w:rPr>
            <w:rStyle w:val="Lienhypertexte"/>
            <w:noProof/>
            <w:rtl/>
            <w:lang w:bidi="ar-QA"/>
          </w:rPr>
          <w:t xml:space="preserve"> : قيم معامل ألفا كرونباخ لكل محور من محاور الدراسة</w:t>
        </w:r>
        <w:r>
          <w:rPr>
            <w:rStyle w:val="Lienhypertexte"/>
            <w:rFonts w:hint="cs"/>
            <w:noProof/>
            <w:rtl/>
            <w:lang w:val="en-GB" w:bidi="ar-QA"/>
          </w:rPr>
          <w:t>.....................................</w:t>
        </w:r>
        <w:r>
          <w:rPr>
            <w:noProof/>
            <w:webHidden/>
          </w:rPr>
          <w:fldChar w:fldCharType="begin"/>
        </w:r>
        <w:r>
          <w:rPr>
            <w:noProof/>
            <w:webHidden/>
          </w:rPr>
          <w:instrText xml:space="preserve"> PAGEREF _Toc198332334 \h </w:instrText>
        </w:r>
        <w:r>
          <w:rPr>
            <w:noProof/>
            <w:webHidden/>
          </w:rPr>
        </w:r>
        <w:r>
          <w:rPr>
            <w:noProof/>
            <w:webHidden/>
          </w:rPr>
          <w:fldChar w:fldCharType="separate"/>
        </w:r>
        <w:r w:rsidR="00150CC4">
          <w:rPr>
            <w:noProof/>
            <w:webHidden/>
            <w:rtl/>
          </w:rPr>
          <w:t>70</w:t>
        </w:r>
        <w:r>
          <w:rPr>
            <w:noProof/>
            <w:webHidden/>
          </w:rPr>
          <w:fldChar w:fldCharType="end"/>
        </w:r>
      </w:hyperlink>
    </w:p>
    <w:p w14:paraId="516AC018" w14:textId="4B9B723F" w:rsidR="00377AD3" w:rsidRDefault="00377AD3" w:rsidP="00C8513F">
      <w:pPr>
        <w:pStyle w:val="Bibliographie"/>
        <w:bidi/>
        <w:rPr>
          <w:rFonts w:asciiTheme="minorHAnsi" w:eastAsiaTheme="minorEastAsia" w:hAnsiTheme="minorHAnsi" w:cstheme="minorBidi"/>
          <w:noProof/>
          <w:kern w:val="2"/>
          <w:sz w:val="24"/>
          <w:szCs w:val="24"/>
          <w:lang w:eastAsia="fr-FR"/>
          <w14:ligatures w14:val="standardContextual"/>
        </w:rPr>
      </w:pPr>
      <w:hyperlink w:anchor="_Toc198332335" w:history="1">
        <w:r w:rsidRPr="00EC3F50">
          <w:rPr>
            <w:rStyle w:val="Lienhypertexte"/>
            <w:noProof/>
            <w:rtl/>
          </w:rPr>
          <w:t>جدول 7</w:t>
        </w:r>
        <w:r w:rsidRPr="00EC3F50">
          <w:rPr>
            <w:rStyle w:val="Lienhypertexte"/>
            <w:noProof/>
            <w:rtl/>
            <w:lang w:bidi="ar-QA"/>
          </w:rPr>
          <w:t xml:space="preserve"> : تحليل المتوسطات والانحرافات المعيارية لعبارات محور "الخصومات والعروض السعرية </w:t>
        </w:r>
        <w:r>
          <w:rPr>
            <w:rStyle w:val="Lienhypertexte"/>
            <w:rFonts w:hint="cs"/>
            <w:noProof/>
            <w:rtl/>
          </w:rPr>
          <w:t>....</w:t>
        </w:r>
        <w:r>
          <w:rPr>
            <w:noProof/>
            <w:webHidden/>
          </w:rPr>
          <w:fldChar w:fldCharType="begin"/>
        </w:r>
        <w:r>
          <w:rPr>
            <w:noProof/>
            <w:webHidden/>
          </w:rPr>
          <w:instrText xml:space="preserve"> PAGEREF _Toc198332335 \h </w:instrText>
        </w:r>
        <w:r>
          <w:rPr>
            <w:noProof/>
            <w:webHidden/>
          </w:rPr>
        </w:r>
        <w:r>
          <w:rPr>
            <w:noProof/>
            <w:webHidden/>
          </w:rPr>
          <w:fldChar w:fldCharType="separate"/>
        </w:r>
        <w:r w:rsidR="00150CC4">
          <w:rPr>
            <w:noProof/>
            <w:webHidden/>
            <w:rtl/>
          </w:rPr>
          <w:t>71</w:t>
        </w:r>
        <w:r>
          <w:rPr>
            <w:noProof/>
            <w:webHidden/>
          </w:rPr>
          <w:fldChar w:fldCharType="end"/>
        </w:r>
      </w:hyperlink>
    </w:p>
    <w:p w14:paraId="07584538" w14:textId="7079A979" w:rsidR="00377AD3" w:rsidRDefault="00377AD3" w:rsidP="00C8513F">
      <w:pPr>
        <w:pStyle w:val="Bibliographie"/>
        <w:bidi/>
        <w:rPr>
          <w:rFonts w:asciiTheme="minorHAnsi" w:eastAsiaTheme="minorEastAsia" w:hAnsiTheme="minorHAnsi" w:cstheme="minorBidi"/>
          <w:noProof/>
          <w:kern w:val="2"/>
          <w:sz w:val="24"/>
          <w:szCs w:val="24"/>
          <w:lang w:eastAsia="fr-FR"/>
          <w14:ligatures w14:val="standardContextual"/>
        </w:rPr>
      </w:pPr>
      <w:hyperlink w:anchor="_Toc198332336" w:history="1">
        <w:r w:rsidRPr="00EC3F50">
          <w:rPr>
            <w:rStyle w:val="Lienhypertexte"/>
            <w:noProof/>
            <w:rtl/>
          </w:rPr>
          <w:t>جدول 8</w:t>
        </w:r>
        <w:r w:rsidRPr="00EC3F50">
          <w:rPr>
            <w:rStyle w:val="Lienhypertexte"/>
            <w:noProof/>
            <w:rtl/>
            <w:lang w:bidi="ar-QA"/>
          </w:rPr>
          <w:t xml:space="preserve"> : تحليل المتوسطات والانحرافات المعيارية لعبارات محور "الهدايا والعينات المجانية </w:t>
        </w:r>
        <w:r>
          <w:rPr>
            <w:rStyle w:val="Lienhypertexte"/>
            <w:rFonts w:hint="cs"/>
            <w:noProof/>
            <w:rtl/>
            <w:lang w:bidi="ar-QA"/>
          </w:rPr>
          <w:t>..........</w:t>
        </w:r>
        <w:r>
          <w:rPr>
            <w:noProof/>
            <w:webHidden/>
          </w:rPr>
          <w:fldChar w:fldCharType="begin"/>
        </w:r>
        <w:r>
          <w:rPr>
            <w:noProof/>
            <w:webHidden/>
          </w:rPr>
          <w:instrText xml:space="preserve"> PAGEREF _Toc198332336 \h </w:instrText>
        </w:r>
        <w:r>
          <w:rPr>
            <w:noProof/>
            <w:webHidden/>
          </w:rPr>
        </w:r>
        <w:r>
          <w:rPr>
            <w:noProof/>
            <w:webHidden/>
          </w:rPr>
          <w:fldChar w:fldCharType="separate"/>
        </w:r>
        <w:r w:rsidR="00150CC4">
          <w:rPr>
            <w:noProof/>
            <w:webHidden/>
            <w:rtl/>
          </w:rPr>
          <w:t>72</w:t>
        </w:r>
        <w:r>
          <w:rPr>
            <w:noProof/>
            <w:webHidden/>
          </w:rPr>
          <w:fldChar w:fldCharType="end"/>
        </w:r>
      </w:hyperlink>
    </w:p>
    <w:p w14:paraId="6064296B" w14:textId="483295AF" w:rsidR="00377AD3" w:rsidRDefault="00377AD3" w:rsidP="00C8513F">
      <w:pPr>
        <w:pStyle w:val="Bibliographie"/>
        <w:bidi/>
        <w:rPr>
          <w:rFonts w:asciiTheme="minorHAnsi" w:eastAsiaTheme="minorEastAsia" w:hAnsiTheme="minorHAnsi" w:cstheme="minorBidi"/>
          <w:noProof/>
          <w:kern w:val="2"/>
          <w:sz w:val="24"/>
          <w:szCs w:val="24"/>
          <w:lang w:eastAsia="fr-FR"/>
          <w14:ligatures w14:val="standardContextual"/>
        </w:rPr>
      </w:pPr>
      <w:hyperlink w:anchor="_Toc198332337" w:history="1">
        <w:r w:rsidRPr="00EC3F50">
          <w:rPr>
            <w:rStyle w:val="Lienhypertexte"/>
            <w:noProof/>
            <w:rtl/>
          </w:rPr>
          <w:t>جدول 9</w:t>
        </w:r>
        <w:r w:rsidRPr="00EC3F50">
          <w:rPr>
            <w:rStyle w:val="Lienhypertexte"/>
            <w:noProof/>
            <w:rtl/>
            <w:lang w:bidi="ar-QA"/>
          </w:rPr>
          <w:t xml:space="preserve"> : تحليل المتوسطات والانحرافات المعيارية لعبارات محور "الإستراتيجيات التسويقية</w:t>
        </w:r>
        <w:r>
          <w:rPr>
            <w:rStyle w:val="Lienhypertexte"/>
            <w:rFonts w:hint="cs"/>
            <w:noProof/>
            <w:rtl/>
            <w:lang w:bidi="ar-QA"/>
          </w:rPr>
          <w:t>.</w:t>
        </w:r>
        <w:r>
          <w:rPr>
            <w:rFonts w:hint="cs"/>
            <w:noProof/>
            <w:webHidden/>
            <w:rtl/>
          </w:rPr>
          <w:t>..........</w:t>
        </w:r>
        <w:r>
          <w:rPr>
            <w:noProof/>
            <w:webHidden/>
          </w:rPr>
          <w:t xml:space="preserve"> </w:t>
        </w:r>
        <w:r>
          <w:rPr>
            <w:noProof/>
            <w:webHidden/>
          </w:rPr>
          <w:fldChar w:fldCharType="begin"/>
        </w:r>
        <w:r>
          <w:rPr>
            <w:noProof/>
            <w:webHidden/>
          </w:rPr>
          <w:instrText xml:space="preserve"> PAGEREF _Toc198332337 \h </w:instrText>
        </w:r>
        <w:r>
          <w:rPr>
            <w:noProof/>
            <w:webHidden/>
          </w:rPr>
        </w:r>
        <w:r>
          <w:rPr>
            <w:noProof/>
            <w:webHidden/>
          </w:rPr>
          <w:fldChar w:fldCharType="separate"/>
        </w:r>
        <w:r w:rsidR="00150CC4">
          <w:rPr>
            <w:noProof/>
            <w:webHidden/>
            <w:rtl/>
          </w:rPr>
          <w:t>73</w:t>
        </w:r>
        <w:r>
          <w:rPr>
            <w:noProof/>
            <w:webHidden/>
          </w:rPr>
          <w:fldChar w:fldCharType="end"/>
        </w:r>
      </w:hyperlink>
    </w:p>
    <w:p w14:paraId="7D95D0EC" w14:textId="7973A5AF" w:rsidR="00377AD3" w:rsidRDefault="00377AD3" w:rsidP="00C8513F">
      <w:pPr>
        <w:pStyle w:val="Bibliographie"/>
        <w:bidi/>
        <w:rPr>
          <w:rFonts w:asciiTheme="minorHAnsi" w:eastAsiaTheme="minorEastAsia" w:hAnsiTheme="minorHAnsi" w:cstheme="minorBidi"/>
          <w:noProof/>
          <w:kern w:val="2"/>
          <w:sz w:val="24"/>
          <w:szCs w:val="24"/>
          <w:lang w:eastAsia="fr-FR"/>
          <w14:ligatures w14:val="standardContextual"/>
        </w:rPr>
      </w:pPr>
      <w:hyperlink w:anchor="_Toc198332338" w:history="1">
        <w:r w:rsidRPr="00EC3F50">
          <w:rPr>
            <w:rStyle w:val="Lienhypertexte"/>
            <w:noProof/>
            <w:rtl/>
          </w:rPr>
          <w:t>جدول 10</w:t>
        </w:r>
        <w:r w:rsidRPr="00EC3F50">
          <w:rPr>
            <w:rStyle w:val="Lienhypertexte"/>
            <w:noProof/>
            <w:rtl/>
            <w:lang w:bidi="ar-QA"/>
          </w:rPr>
          <w:t xml:space="preserve"> : المتوسط الحسابي والانحراف المعياري للأبعاد المتعلقة بالأسعار الترويجية ومبيعات المنتجات الغذائية</w:t>
        </w:r>
        <w:r>
          <w:rPr>
            <w:rStyle w:val="Lienhypertexte"/>
            <w:rFonts w:hint="cs"/>
            <w:noProof/>
            <w:rtl/>
          </w:rPr>
          <w:t>.............................................................................................</w:t>
        </w:r>
        <w:r>
          <w:rPr>
            <w:noProof/>
            <w:webHidden/>
          </w:rPr>
          <w:fldChar w:fldCharType="begin"/>
        </w:r>
        <w:r>
          <w:rPr>
            <w:noProof/>
            <w:webHidden/>
          </w:rPr>
          <w:instrText xml:space="preserve"> PAGEREF _Toc198332338 \h </w:instrText>
        </w:r>
        <w:r>
          <w:rPr>
            <w:noProof/>
            <w:webHidden/>
          </w:rPr>
        </w:r>
        <w:r>
          <w:rPr>
            <w:noProof/>
            <w:webHidden/>
          </w:rPr>
          <w:fldChar w:fldCharType="separate"/>
        </w:r>
        <w:r w:rsidR="00150CC4">
          <w:rPr>
            <w:noProof/>
            <w:webHidden/>
            <w:rtl/>
          </w:rPr>
          <w:t>74</w:t>
        </w:r>
        <w:r>
          <w:rPr>
            <w:noProof/>
            <w:webHidden/>
          </w:rPr>
          <w:fldChar w:fldCharType="end"/>
        </w:r>
      </w:hyperlink>
    </w:p>
    <w:p w14:paraId="777CF2E1" w14:textId="2058DEAB" w:rsidR="00377AD3" w:rsidRDefault="00377AD3" w:rsidP="00C8513F">
      <w:pPr>
        <w:pStyle w:val="Bibliographie"/>
        <w:bidi/>
        <w:rPr>
          <w:rFonts w:asciiTheme="minorHAnsi" w:eastAsiaTheme="minorEastAsia" w:hAnsiTheme="minorHAnsi" w:cstheme="minorBidi"/>
          <w:noProof/>
          <w:kern w:val="2"/>
          <w:sz w:val="24"/>
          <w:szCs w:val="24"/>
          <w:lang w:eastAsia="fr-FR"/>
          <w14:ligatures w14:val="standardContextual"/>
        </w:rPr>
      </w:pPr>
      <w:hyperlink w:anchor="_Toc198332339" w:history="1">
        <w:r w:rsidRPr="00EC3F50">
          <w:rPr>
            <w:rStyle w:val="Lienhypertexte"/>
            <w:noProof/>
            <w:rtl/>
          </w:rPr>
          <w:t>جدول 11</w:t>
        </w:r>
        <w:r w:rsidRPr="00EC3F50">
          <w:rPr>
            <w:rStyle w:val="Lienhypertexte"/>
            <w:noProof/>
            <w:rtl/>
            <w:lang w:bidi="ar-QA"/>
          </w:rPr>
          <w:t xml:space="preserve"> : تحليل المتوسطات والانحرافات المعيارية لعبارات محور "الخصومات والعروض السعرية </w:t>
        </w:r>
        <w:r>
          <w:rPr>
            <w:rStyle w:val="Lienhypertexte"/>
            <w:rFonts w:hint="cs"/>
            <w:noProof/>
            <w:rtl/>
          </w:rPr>
          <w:t>..</w:t>
        </w:r>
        <w:r>
          <w:rPr>
            <w:noProof/>
            <w:webHidden/>
          </w:rPr>
          <w:fldChar w:fldCharType="begin"/>
        </w:r>
        <w:r>
          <w:rPr>
            <w:noProof/>
            <w:webHidden/>
          </w:rPr>
          <w:instrText xml:space="preserve"> PAGEREF _Toc198332339 \h </w:instrText>
        </w:r>
        <w:r>
          <w:rPr>
            <w:noProof/>
            <w:webHidden/>
          </w:rPr>
        </w:r>
        <w:r>
          <w:rPr>
            <w:noProof/>
            <w:webHidden/>
          </w:rPr>
          <w:fldChar w:fldCharType="separate"/>
        </w:r>
        <w:r w:rsidR="00150CC4">
          <w:rPr>
            <w:noProof/>
            <w:webHidden/>
            <w:rtl/>
          </w:rPr>
          <w:t>75</w:t>
        </w:r>
        <w:r>
          <w:rPr>
            <w:noProof/>
            <w:webHidden/>
          </w:rPr>
          <w:fldChar w:fldCharType="end"/>
        </w:r>
      </w:hyperlink>
    </w:p>
    <w:p w14:paraId="0F7E9967" w14:textId="4EF6B2C2" w:rsidR="00377AD3" w:rsidRDefault="00377AD3" w:rsidP="00C8513F">
      <w:pPr>
        <w:pStyle w:val="Bibliographie"/>
        <w:bidi/>
        <w:rPr>
          <w:rFonts w:asciiTheme="minorHAnsi" w:eastAsiaTheme="minorEastAsia" w:hAnsiTheme="minorHAnsi" w:cstheme="minorBidi"/>
          <w:noProof/>
          <w:kern w:val="2"/>
          <w:sz w:val="24"/>
          <w:szCs w:val="24"/>
          <w:lang w:eastAsia="fr-FR"/>
          <w14:ligatures w14:val="standardContextual"/>
        </w:rPr>
      </w:pPr>
      <w:hyperlink w:anchor="_Toc198332340" w:history="1">
        <w:r w:rsidRPr="00EC3F50">
          <w:rPr>
            <w:rStyle w:val="Lienhypertexte"/>
            <w:noProof/>
            <w:rtl/>
          </w:rPr>
          <w:t>جدول 12</w:t>
        </w:r>
        <w:r w:rsidRPr="00EC3F50">
          <w:rPr>
            <w:rStyle w:val="Lienhypertexte"/>
            <w:noProof/>
            <w:rtl/>
            <w:lang w:bidi="ar-QA"/>
          </w:rPr>
          <w:t xml:space="preserve"> : معاملات الارتباط بين أبعاد الأسعار الترويجية مبيعات المنتجات الغذائية</w:t>
        </w:r>
        <w:r>
          <w:rPr>
            <w:rFonts w:hint="cs"/>
            <w:noProof/>
            <w:webHidden/>
            <w:rtl/>
            <w:lang w:val="en-GB" w:bidi="ar-QA"/>
          </w:rPr>
          <w:t>...............</w:t>
        </w:r>
        <w:r>
          <w:rPr>
            <w:noProof/>
            <w:webHidden/>
          </w:rPr>
          <w:fldChar w:fldCharType="begin"/>
        </w:r>
        <w:r>
          <w:rPr>
            <w:noProof/>
            <w:webHidden/>
          </w:rPr>
          <w:instrText xml:space="preserve"> PAGEREF _Toc198332340 \h </w:instrText>
        </w:r>
        <w:r>
          <w:rPr>
            <w:noProof/>
            <w:webHidden/>
          </w:rPr>
        </w:r>
        <w:r>
          <w:rPr>
            <w:noProof/>
            <w:webHidden/>
          </w:rPr>
          <w:fldChar w:fldCharType="separate"/>
        </w:r>
        <w:r w:rsidR="00150CC4">
          <w:rPr>
            <w:noProof/>
            <w:webHidden/>
            <w:rtl/>
          </w:rPr>
          <w:t>77</w:t>
        </w:r>
        <w:r>
          <w:rPr>
            <w:noProof/>
            <w:webHidden/>
          </w:rPr>
          <w:fldChar w:fldCharType="end"/>
        </w:r>
      </w:hyperlink>
    </w:p>
    <w:p w14:paraId="06CFBB0B" w14:textId="226BC81B" w:rsidR="00377AD3" w:rsidRDefault="00377AD3" w:rsidP="00C8513F">
      <w:pPr>
        <w:pStyle w:val="Bibliographie"/>
        <w:bidi/>
        <w:rPr>
          <w:rFonts w:asciiTheme="minorHAnsi" w:eastAsiaTheme="minorEastAsia" w:hAnsiTheme="minorHAnsi" w:cstheme="minorBidi"/>
          <w:noProof/>
          <w:kern w:val="2"/>
          <w:sz w:val="24"/>
          <w:szCs w:val="24"/>
          <w:lang w:eastAsia="fr-FR"/>
          <w14:ligatures w14:val="standardContextual"/>
        </w:rPr>
      </w:pPr>
      <w:hyperlink w:anchor="_Toc198332341" w:history="1">
        <w:r w:rsidRPr="00EC3F50">
          <w:rPr>
            <w:rStyle w:val="Lienhypertexte"/>
            <w:noProof/>
            <w:rtl/>
          </w:rPr>
          <w:t>جدول 13</w:t>
        </w:r>
        <w:r w:rsidRPr="00EC3F50">
          <w:rPr>
            <w:rStyle w:val="Lienhypertexte"/>
            <w:noProof/>
            <w:rtl/>
            <w:lang w:bidi="ar-QA"/>
          </w:rPr>
          <w:t xml:space="preserve"> : نتائج تحليل الانحدار الخطي المتعدد (النموذج 1) </w:t>
        </w:r>
        <w:r>
          <w:rPr>
            <w:rStyle w:val="Lienhypertexte"/>
            <w:rFonts w:hint="cs"/>
            <w:noProof/>
            <w:rtl/>
            <w:lang w:bidi="ar-QA"/>
          </w:rPr>
          <w:t>....................................</w:t>
        </w:r>
        <w:r>
          <w:rPr>
            <w:noProof/>
            <w:webHidden/>
          </w:rPr>
          <w:fldChar w:fldCharType="begin"/>
        </w:r>
        <w:r>
          <w:rPr>
            <w:noProof/>
            <w:webHidden/>
          </w:rPr>
          <w:instrText xml:space="preserve"> PAGEREF _Toc198332341 \h </w:instrText>
        </w:r>
        <w:r>
          <w:rPr>
            <w:noProof/>
            <w:webHidden/>
          </w:rPr>
        </w:r>
        <w:r>
          <w:rPr>
            <w:noProof/>
            <w:webHidden/>
          </w:rPr>
          <w:fldChar w:fldCharType="separate"/>
        </w:r>
        <w:r w:rsidR="00150CC4">
          <w:rPr>
            <w:noProof/>
            <w:webHidden/>
            <w:rtl/>
          </w:rPr>
          <w:t>80</w:t>
        </w:r>
        <w:r>
          <w:rPr>
            <w:noProof/>
            <w:webHidden/>
          </w:rPr>
          <w:fldChar w:fldCharType="end"/>
        </w:r>
      </w:hyperlink>
    </w:p>
    <w:p w14:paraId="6A47586E" w14:textId="42BD146B" w:rsidR="00377AD3" w:rsidRDefault="00377AD3" w:rsidP="00C8513F">
      <w:pPr>
        <w:pStyle w:val="Bibliographie"/>
        <w:bidi/>
        <w:rPr>
          <w:rFonts w:asciiTheme="minorHAnsi" w:eastAsiaTheme="minorEastAsia" w:hAnsiTheme="minorHAnsi" w:cstheme="minorBidi"/>
          <w:noProof/>
          <w:kern w:val="2"/>
          <w:sz w:val="24"/>
          <w:szCs w:val="24"/>
          <w:lang w:eastAsia="fr-FR"/>
          <w14:ligatures w14:val="standardContextual"/>
        </w:rPr>
      </w:pPr>
      <w:hyperlink w:anchor="_Toc198332342" w:history="1">
        <w:r w:rsidRPr="00EC3F50">
          <w:rPr>
            <w:rStyle w:val="Lienhypertexte"/>
            <w:noProof/>
            <w:rtl/>
          </w:rPr>
          <w:t>جدول 14</w:t>
        </w:r>
        <w:r w:rsidRPr="00EC3F50">
          <w:rPr>
            <w:rStyle w:val="Lienhypertexte"/>
            <w:noProof/>
            <w:rtl/>
            <w:lang w:bidi="ar-QA"/>
          </w:rPr>
          <w:t xml:space="preserve">: نتائج تحليل الانحدار الخطي المتعدد للأبعاد المستقلة </w:t>
        </w:r>
        <w:r>
          <w:rPr>
            <w:rStyle w:val="Lienhypertexte"/>
            <w:rFonts w:hint="cs"/>
            <w:noProof/>
            <w:rtl/>
            <w:lang w:bidi="ar-QA"/>
          </w:rPr>
          <w:t>..................................</w:t>
        </w:r>
        <w:r>
          <w:rPr>
            <w:noProof/>
            <w:webHidden/>
          </w:rPr>
          <w:fldChar w:fldCharType="begin"/>
        </w:r>
        <w:r>
          <w:rPr>
            <w:noProof/>
            <w:webHidden/>
          </w:rPr>
          <w:instrText xml:space="preserve"> PAGEREF _Toc198332342 \h </w:instrText>
        </w:r>
        <w:r>
          <w:rPr>
            <w:noProof/>
            <w:webHidden/>
          </w:rPr>
        </w:r>
        <w:r>
          <w:rPr>
            <w:noProof/>
            <w:webHidden/>
          </w:rPr>
          <w:fldChar w:fldCharType="separate"/>
        </w:r>
        <w:r w:rsidR="00150CC4">
          <w:rPr>
            <w:noProof/>
            <w:webHidden/>
            <w:rtl/>
          </w:rPr>
          <w:t>81</w:t>
        </w:r>
        <w:r>
          <w:rPr>
            <w:noProof/>
            <w:webHidden/>
          </w:rPr>
          <w:fldChar w:fldCharType="end"/>
        </w:r>
      </w:hyperlink>
    </w:p>
    <w:p w14:paraId="4E186015" w14:textId="2770D10B" w:rsidR="00377AD3" w:rsidRDefault="00377AD3" w:rsidP="00C8513F">
      <w:pPr>
        <w:pStyle w:val="Bibliographie"/>
        <w:bidi/>
        <w:rPr>
          <w:rFonts w:asciiTheme="minorHAnsi" w:eastAsiaTheme="minorEastAsia" w:hAnsiTheme="minorHAnsi" w:cstheme="minorBidi"/>
          <w:noProof/>
          <w:kern w:val="2"/>
          <w:sz w:val="24"/>
          <w:szCs w:val="24"/>
          <w:lang w:eastAsia="fr-FR"/>
          <w14:ligatures w14:val="standardContextual"/>
        </w:rPr>
      </w:pPr>
      <w:hyperlink w:anchor="_Toc198332343" w:history="1">
        <w:r w:rsidRPr="00EC3F50">
          <w:rPr>
            <w:rStyle w:val="Lienhypertexte"/>
            <w:noProof/>
            <w:rtl/>
          </w:rPr>
          <w:t>جدول 15</w:t>
        </w:r>
        <w:r w:rsidRPr="00EC3F50">
          <w:rPr>
            <w:rStyle w:val="Lienhypertexte"/>
            <w:noProof/>
            <w:rtl/>
            <w:lang w:bidi="ar-QA"/>
          </w:rPr>
          <w:t xml:space="preserve"> : : تحليل التباين (</w:t>
        </w:r>
        <w:r w:rsidRPr="00EC3F50">
          <w:rPr>
            <w:rStyle w:val="Lienhypertexte"/>
            <w:noProof/>
            <w:lang w:bidi="ar-QA"/>
          </w:rPr>
          <w:t>ANOVA</w:t>
        </w:r>
        <w:r w:rsidRPr="00EC3F50">
          <w:rPr>
            <w:rStyle w:val="Lienhypertexte"/>
            <w:noProof/>
            <w:rtl/>
            <w:lang w:bidi="ar-QA"/>
          </w:rPr>
          <w:t>) للنموذج</w:t>
        </w:r>
        <w:r>
          <w:rPr>
            <w:rFonts w:hint="cs"/>
            <w:noProof/>
            <w:webHidden/>
            <w:rtl/>
          </w:rPr>
          <w:t>..................................................</w:t>
        </w:r>
        <w:r>
          <w:rPr>
            <w:noProof/>
            <w:webHidden/>
          </w:rPr>
          <w:fldChar w:fldCharType="begin"/>
        </w:r>
        <w:r>
          <w:rPr>
            <w:noProof/>
            <w:webHidden/>
          </w:rPr>
          <w:instrText xml:space="preserve"> PAGEREF _Toc198332343 \h </w:instrText>
        </w:r>
        <w:r>
          <w:rPr>
            <w:noProof/>
            <w:webHidden/>
          </w:rPr>
        </w:r>
        <w:r>
          <w:rPr>
            <w:noProof/>
            <w:webHidden/>
          </w:rPr>
          <w:fldChar w:fldCharType="separate"/>
        </w:r>
        <w:r w:rsidR="00150CC4">
          <w:rPr>
            <w:noProof/>
            <w:webHidden/>
            <w:rtl/>
          </w:rPr>
          <w:t>82</w:t>
        </w:r>
        <w:r>
          <w:rPr>
            <w:noProof/>
            <w:webHidden/>
          </w:rPr>
          <w:fldChar w:fldCharType="end"/>
        </w:r>
      </w:hyperlink>
    </w:p>
    <w:p w14:paraId="182AE397" w14:textId="435ACB63" w:rsidR="00377AD3" w:rsidRDefault="00377AD3" w:rsidP="00C8513F">
      <w:pPr>
        <w:pStyle w:val="Bibliographie"/>
        <w:bidi/>
        <w:rPr>
          <w:rFonts w:asciiTheme="minorHAnsi" w:eastAsiaTheme="minorEastAsia" w:hAnsiTheme="minorHAnsi" w:cstheme="minorBidi"/>
          <w:noProof/>
          <w:kern w:val="2"/>
          <w:sz w:val="24"/>
          <w:szCs w:val="24"/>
          <w:lang w:eastAsia="fr-FR"/>
          <w14:ligatures w14:val="standardContextual"/>
        </w:rPr>
      </w:pPr>
      <w:hyperlink w:anchor="_Toc198332344" w:history="1">
        <w:r w:rsidRPr="00EC3F50">
          <w:rPr>
            <w:rStyle w:val="Lienhypertexte"/>
            <w:noProof/>
            <w:rtl/>
          </w:rPr>
          <w:t>جدول 16</w:t>
        </w:r>
        <w:r w:rsidRPr="00EC3F50">
          <w:rPr>
            <w:rStyle w:val="Lienhypertexte"/>
            <w:noProof/>
            <w:rtl/>
            <w:lang w:bidi="ar-QA"/>
          </w:rPr>
          <w:t xml:space="preserve"> : معاملات الانحدار للنموذج </w:t>
        </w:r>
        <w:r>
          <w:rPr>
            <w:rStyle w:val="Lienhypertexte"/>
            <w:rFonts w:hint="cs"/>
            <w:noProof/>
            <w:rtl/>
            <w:lang w:bidi="ar-QA"/>
          </w:rPr>
          <w:t>...........................................................</w:t>
        </w:r>
        <w:r>
          <w:rPr>
            <w:noProof/>
            <w:webHidden/>
          </w:rPr>
          <w:fldChar w:fldCharType="begin"/>
        </w:r>
        <w:r>
          <w:rPr>
            <w:noProof/>
            <w:webHidden/>
          </w:rPr>
          <w:instrText xml:space="preserve"> PAGEREF _Toc198332344 \h </w:instrText>
        </w:r>
        <w:r>
          <w:rPr>
            <w:noProof/>
            <w:webHidden/>
          </w:rPr>
        </w:r>
        <w:r>
          <w:rPr>
            <w:noProof/>
            <w:webHidden/>
          </w:rPr>
          <w:fldChar w:fldCharType="separate"/>
        </w:r>
        <w:r w:rsidR="00150CC4">
          <w:rPr>
            <w:noProof/>
            <w:webHidden/>
            <w:rtl/>
          </w:rPr>
          <w:t>83</w:t>
        </w:r>
        <w:r>
          <w:rPr>
            <w:noProof/>
            <w:webHidden/>
          </w:rPr>
          <w:fldChar w:fldCharType="end"/>
        </w:r>
      </w:hyperlink>
    </w:p>
    <w:p w14:paraId="4069E927" w14:textId="6C8E06D6" w:rsidR="00377AD3" w:rsidRDefault="00377AD3" w:rsidP="00C8513F">
      <w:pPr>
        <w:pStyle w:val="Bibliographie"/>
        <w:bidi/>
        <w:rPr>
          <w:rFonts w:asciiTheme="minorHAnsi" w:eastAsiaTheme="minorEastAsia" w:hAnsiTheme="minorHAnsi" w:cstheme="minorBidi"/>
          <w:noProof/>
          <w:kern w:val="2"/>
          <w:sz w:val="24"/>
          <w:szCs w:val="24"/>
          <w:lang w:eastAsia="fr-FR"/>
          <w14:ligatures w14:val="standardContextual"/>
        </w:rPr>
      </w:pPr>
      <w:hyperlink w:anchor="_Toc198332345" w:history="1">
        <w:r w:rsidRPr="00EC3F50">
          <w:rPr>
            <w:rStyle w:val="Lienhypertexte"/>
            <w:noProof/>
            <w:rtl/>
          </w:rPr>
          <w:t>جدول 17</w:t>
        </w:r>
        <w:r w:rsidRPr="00EC3F50">
          <w:rPr>
            <w:rStyle w:val="Lienhypertexte"/>
            <w:noProof/>
            <w:rtl/>
            <w:lang w:bidi="ar-QA"/>
          </w:rPr>
          <w:t xml:space="preserve"> : اختبار تأثير الخصائص الديموغرافية على مبيعات المنتجات الغذائية</w:t>
        </w:r>
        <w:r>
          <w:rPr>
            <w:rStyle w:val="Lienhypertexte"/>
            <w:rFonts w:hint="cs"/>
            <w:noProof/>
            <w:rtl/>
            <w:lang w:bidi="ar-QA"/>
          </w:rPr>
          <w:t>....................</w:t>
        </w:r>
        <w:r>
          <w:rPr>
            <w:noProof/>
            <w:webHidden/>
          </w:rPr>
          <w:fldChar w:fldCharType="begin"/>
        </w:r>
        <w:r>
          <w:rPr>
            <w:noProof/>
            <w:webHidden/>
          </w:rPr>
          <w:instrText xml:space="preserve"> PAGEREF _Toc198332345 \h </w:instrText>
        </w:r>
        <w:r>
          <w:rPr>
            <w:noProof/>
            <w:webHidden/>
          </w:rPr>
        </w:r>
        <w:r>
          <w:rPr>
            <w:noProof/>
            <w:webHidden/>
          </w:rPr>
          <w:fldChar w:fldCharType="separate"/>
        </w:r>
        <w:r w:rsidR="00150CC4">
          <w:rPr>
            <w:noProof/>
            <w:webHidden/>
            <w:rtl/>
          </w:rPr>
          <w:t>84</w:t>
        </w:r>
        <w:r>
          <w:rPr>
            <w:noProof/>
            <w:webHidden/>
          </w:rPr>
          <w:fldChar w:fldCharType="end"/>
        </w:r>
      </w:hyperlink>
    </w:p>
    <w:p w14:paraId="3A225A14" w14:textId="3A210302" w:rsidR="00377AD3" w:rsidRDefault="00377AD3" w:rsidP="00C8513F">
      <w:pPr>
        <w:pStyle w:val="Bibliographie"/>
        <w:bidi/>
        <w:rPr>
          <w:rFonts w:asciiTheme="minorHAnsi" w:eastAsiaTheme="minorEastAsia" w:hAnsiTheme="minorHAnsi" w:cstheme="minorBidi"/>
          <w:noProof/>
          <w:kern w:val="2"/>
          <w:sz w:val="24"/>
          <w:szCs w:val="24"/>
          <w:lang w:eastAsia="fr-FR"/>
          <w14:ligatures w14:val="standardContextual"/>
        </w:rPr>
      </w:pPr>
      <w:hyperlink w:anchor="_Toc198332346" w:history="1">
        <w:r w:rsidRPr="00EC3F50">
          <w:rPr>
            <w:rStyle w:val="Lienhypertexte"/>
            <w:noProof/>
            <w:rtl/>
          </w:rPr>
          <w:t>جدول 18</w:t>
        </w:r>
        <w:r w:rsidRPr="00EC3F50">
          <w:rPr>
            <w:rStyle w:val="Lienhypertexte"/>
            <w:noProof/>
            <w:rtl/>
            <w:lang w:bidi="ar-QA"/>
          </w:rPr>
          <w:t>: توزيع أفراد عينة الدراسة حسب الجنس</w:t>
        </w:r>
        <w:r>
          <w:rPr>
            <w:rFonts w:hint="cs"/>
            <w:noProof/>
            <w:webHidden/>
            <w:rtl/>
          </w:rPr>
          <w:t>..................................................</w:t>
        </w:r>
        <w:r>
          <w:rPr>
            <w:noProof/>
            <w:webHidden/>
          </w:rPr>
          <w:fldChar w:fldCharType="begin"/>
        </w:r>
        <w:r>
          <w:rPr>
            <w:noProof/>
            <w:webHidden/>
          </w:rPr>
          <w:instrText xml:space="preserve"> PAGEREF _Toc198332346 \h </w:instrText>
        </w:r>
        <w:r>
          <w:rPr>
            <w:noProof/>
            <w:webHidden/>
          </w:rPr>
        </w:r>
        <w:r>
          <w:rPr>
            <w:noProof/>
            <w:webHidden/>
          </w:rPr>
          <w:fldChar w:fldCharType="separate"/>
        </w:r>
        <w:r w:rsidR="00150CC4">
          <w:rPr>
            <w:noProof/>
            <w:webHidden/>
            <w:rtl/>
          </w:rPr>
          <w:t>87</w:t>
        </w:r>
        <w:r>
          <w:rPr>
            <w:noProof/>
            <w:webHidden/>
          </w:rPr>
          <w:fldChar w:fldCharType="end"/>
        </w:r>
      </w:hyperlink>
    </w:p>
    <w:p w14:paraId="52E69418" w14:textId="2153E500" w:rsidR="00377AD3" w:rsidRDefault="00377AD3" w:rsidP="00C8513F">
      <w:pPr>
        <w:pStyle w:val="Bibliographie"/>
        <w:bidi/>
        <w:rPr>
          <w:rFonts w:asciiTheme="minorHAnsi" w:eastAsiaTheme="minorEastAsia" w:hAnsiTheme="minorHAnsi" w:cstheme="minorBidi"/>
          <w:noProof/>
          <w:kern w:val="2"/>
          <w:sz w:val="24"/>
          <w:szCs w:val="24"/>
          <w:lang w:eastAsia="fr-FR"/>
          <w14:ligatures w14:val="standardContextual"/>
        </w:rPr>
      </w:pPr>
      <w:hyperlink w:anchor="_Toc198332347" w:history="1">
        <w:r w:rsidRPr="00EC3F50">
          <w:rPr>
            <w:rStyle w:val="Lienhypertexte"/>
            <w:noProof/>
            <w:rtl/>
          </w:rPr>
          <w:t>جدول 19</w:t>
        </w:r>
        <w:r w:rsidRPr="00EC3F50">
          <w:rPr>
            <w:rStyle w:val="Lienhypertexte"/>
            <w:noProof/>
            <w:rtl/>
            <w:lang w:bidi="ar-QA"/>
          </w:rPr>
          <w:t xml:space="preserve"> : توزيع أفراد عينة الدراسة حسب الفئة العمرية </w:t>
        </w:r>
        <w:r>
          <w:rPr>
            <w:rStyle w:val="Lienhypertexte"/>
            <w:rFonts w:hint="cs"/>
            <w:noProof/>
            <w:rtl/>
          </w:rPr>
          <w:t>..........................................</w:t>
        </w:r>
        <w:r>
          <w:rPr>
            <w:noProof/>
            <w:webHidden/>
          </w:rPr>
          <w:fldChar w:fldCharType="begin"/>
        </w:r>
        <w:r>
          <w:rPr>
            <w:noProof/>
            <w:webHidden/>
          </w:rPr>
          <w:instrText xml:space="preserve"> PAGEREF _Toc198332347 \h </w:instrText>
        </w:r>
        <w:r>
          <w:rPr>
            <w:noProof/>
            <w:webHidden/>
          </w:rPr>
        </w:r>
        <w:r>
          <w:rPr>
            <w:noProof/>
            <w:webHidden/>
          </w:rPr>
          <w:fldChar w:fldCharType="separate"/>
        </w:r>
        <w:r w:rsidR="00150CC4">
          <w:rPr>
            <w:noProof/>
            <w:webHidden/>
            <w:rtl/>
          </w:rPr>
          <w:t>88</w:t>
        </w:r>
        <w:r>
          <w:rPr>
            <w:noProof/>
            <w:webHidden/>
          </w:rPr>
          <w:fldChar w:fldCharType="end"/>
        </w:r>
      </w:hyperlink>
    </w:p>
    <w:p w14:paraId="72CC4CF5" w14:textId="4729CEE6" w:rsidR="00377AD3" w:rsidRDefault="00377AD3" w:rsidP="00C8513F">
      <w:pPr>
        <w:pStyle w:val="Bibliographie"/>
        <w:bidi/>
        <w:rPr>
          <w:rFonts w:asciiTheme="minorHAnsi" w:eastAsiaTheme="minorEastAsia" w:hAnsiTheme="minorHAnsi" w:cstheme="minorBidi"/>
          <w:noProof/>
          <w:kern w:val="2"/>
          <w:sz w:val="24"/>
          <w:szCs w:val="24"/>
          <w:lang w:eastAsia="fr-FR"/>
          <w14:ligatures w14:val="standardContextual"/>
        </w:rPr>
      </w:pPr>
      <w:hyperlink w:anchor="_Toc198332348" w:history="1">
        <w:r w:rsidRPr="00EC3F50">
          <w:rPr>
            <w:rStyle w:val="Lienhypertexte"/>
            <w:noProof/>
            <w:rtl/>
          </w:rPr>
          <w:t>جدول 20</w:t>
        </w:r>
        <w:r w:rsidRPr="00EC3F50">
          <w:rPr>
            <w:rStyle w:val="Lienhypertexte"/>
            <w:noProof/>
            <w:rtl/>
            <w:lang w:bidi="ar-QA"/>
          </w:rPr>
          <w:t xml:space="preserve"> : توزيع أفراد عينة الدراسة حسب المستوى التعليمي </w:t>
        </w:r>
        <w:r>
          <w:rPr>
            <w:rStyle w:val="Lienhypertexte"/>
            <w:rFonts w:hint="cs"/>
            <w:noProof/>
            <w:rtl/>
            <w:lang w:bidi="ar-QA"/>
          </w:rPr>
          <w:t>.....................................</w:t>
        </w:r>
        <w:r>
          <w:rPr>
            <w:noProof/>
            <w:webHidden/>
          </w:rPr>
          <w:fldChar w:fldCharType="begin"/>
        </w:r>
        <w:r>
          <w:rPr>
            <w:noProof/>
            <w:webHidden/>
          </w:rPr>
          <w:instrText xml:space="preserve"> PAGEREF _Toc198332348 \h </w:instrText>
        </w:r>
        <w:r>
          <w:rPr>
            <w:noProof/>
            <w:webHidden/>
          </w:rPr>
        </w:r>
        <w:r>
          <w:rPr>
            <w:noProof/>
            <w:webHidden/>
          </w:rPr>
          <w:fldChar w:fldCharType="separate"/>
        </w:r>
        <w:r w:rsidR="00150CC4">
          <w:rPr>
            <w:noProof/>
            <w:webHidden/>
            <w:rtl/>
          </w:rPr>
          <w:t>89</w:t>
        </w:r>
        <w:r>
          <w:rPr>
            <w:noProof/>
            <w:webHidden/>
          </w:rPr>
          <w:fldChar w:fldCharType="end"/>
        </w:r>
      </w:hyperlink>
    </w:p>
    <w:p w14:paraId="22B156F4" w14:textId="6EBCD090" w:rsidR="00377AD3" w:rsidRDefault="00377AD3" w:rsidP="00C8513F">
      <w:pPr>
        <w:pStyle w:val="Bibliographie"/>
        <w:bidi/>
        <w:rPr>
          <w:rFonts w:asciiTheme="minorHAnsi" w:eastAsiaTheme="minorEastAsia" w:hAnsiTheme="minorHAnsi" w:cstheme="minorBidi"/>
          <w:noProof/>
          <w:kern w:val="2"/>
          <w:sz w:val="24"/>
          <w:szCs w:val="24"/>
          <w:lang w:eastAsia="fr-FR"/>
          <w14:ligatures w14:val="standardContextual"/>
        </w:rPr>
      </w:pPr>
      <w:hyperlink w:anchor="_Toc198332349" w:history="1">
        <w:r w:rsidRPr="00EC3F50">
          <w:rPr>
            <w:rStyle w:val="Lienhypertexte"/>
            <w:noProof/>
            <w:rtl/>
          </w:rPr>
          <w:t>جدول 21</w:t>
        </w:r>
        <w:r w:rsidRPr="00EC3F50">
          <w:rPr>
            <w:rStyle w:val="Lienhypertexte"/>
            <w:noProof/>
            <w:rtl/>
            <w:lang w:bidi="ar-QA"/>
          </w:rPr>
          <w:t xml:space="preserve"> : توزيع عينة الدراسة حسب الدخل الشهري</w:t>
        </w:r>
        <w:r>
          <w:rPr>
            <w:rStyle w:val="Lienhypertexte"/>
            <w:rFonts w:hint="cs"/>
            <w:noProof/>
            <w:rtl/>
            <w:lang w:bidi="ar-QA"/>
          </w:rPr>
          <w:t>..............................................</w:t>
        </w:r>
        <w:r>
          <w:rPr>
            <w:noProof/>
            <w:webHidden/>
          </w:rPr>
          <w:fldChar w:fldCharType="begin"/>
        </w:r>
        <w:r>
          <w:rPr>
            <w:noProof/>
            <w:webHidden/>
          </w:rPr>
          <w:instrText xml:space="preserve"> PAGEREF _Toc198332349 \h </w:instrText>
        </w:r>
        <w:r>
          <w:rPr>
            <w:noProof/>
            <w:webHidden/>
          </w:rPr>
        </w:r>
        <w:r>
          <w:rPr>
            <w:noProof/>
            <w:webHidden/>
          </w:rPr>
          <w:fldChar w:fldCharType="separate"/>
        </w:r>
        <w:r w:rsidR="00150CC4">
          <w:rPr>
            <w:noProof/>
            <w:webHidden/>
            <w:rtl/>
          </w:rPr>
          <w:t>91</w:t>
        </w:r>
        <w:r>
          <w:rPr>
            <w:noProof/>
            <w:webHidden/>
          </w:rPr>
          <w:fldChar w:fldCharType="end"/>
        </w:r>
      </w:hyperlink>
    </w:p>
    <w:p w14:paraId="0861A38A" w14:textId="1C4D3D9B" w:rsidR="00377AD3" w:rsidRDefault="00377AD3" w:rsidP="00C8513F">
      <w:pPr>
        <w:pStyle w:val="Bibliographie"/>
        <w:bidi/>
        <w:rPr>
          <w:rFonts w:asciiTheme="minorHAnsi" w:eastAsiaTheme="minorEastAsia" w:hAnsiTheme="minorHAnsi" w:cstheme="minorBidi"/>
          <w:noProof/>
          <w:kern w:val="2"/>
          <w:sz w:val="24"/>
          <w:szCs w:val="24"/>
          <w:lang w:eastAsia="fr-FR"/>
          <w14:ligatures w14:val="standardContextual"/>
        </w:rPr>
      </w:pPr>
      <w:hyperlink w:anchor="_Toc198332350" w:history="1">
        <w:r w:rsidRPr="00EC3F50">
          <w:rPr>
            <w:rStyle w:val="Lienhypertexte"/>
            <w:noProof/>
            <w:rtl/>
          </w:rPr>
          <w:t>جدول 22</w:t>
        </w:r>
        <w:r w:rsidRPr="00EC3F50">
          <w:rPr>
            <w:rStyle w:val="Lienhypertexte"/>
            <w:noProof/>
            <w:rtl/>
            <w:lang w:bidi="ar-QA"/>
          </w:rPr>
          <w:t xml:space="preserve"> : قيم معامل ألفا كرونباخ لكل محور من محاور الدراسة </w:t>
        </w:r>
        <w:r>
          <w:rPr>
            <w:rStyle w:val="Lienhypertexte"/>
            <w:rFonts w:hint="cs"/>
            <w:noProof/>
            <w:rtl/>
          </w:rPr>
          <w:t>................................</w:t>
        </w:r>
        <w:r>
          <w:rPr>
            <w:noProof/>
            <w:webHidden/>
          </w:rPr>
          <w:fldChar w:fldCharType="begin"/>
        </w:r>
        <w:r>
          <w:rPr>
            <w:noProof/>
            <w:webHidden/>
          </w:rPr>
          <w:instrText xml:space="preserve"> PAGEREF _Toc198332350 \h </w:instrText>
        </w:r>
        <w:r>
          <w:rPr>
            <w:noProof/>
            <w:webHidden/>
          </w:rPr>
        </w:r>
        <w:r>
          <w:rPr>
            <w:noProof/>
            <w:webHidden/>
          </w:rPr>
          <w:fldChar w:fldCharType="separate"/>
        </w:r>
        <w:r w:rsidR="00150CC4">
          <w:rPr>
            <w:noProof/>
            <w:webHidden/>
            <w:rtl/>
          </w:rPr>
          <w:t>92</w:t>
        </w:r>
        <w:r>
          <w:rPr>
            <w:noProof/>
            <w:webHidden/>
          </w:rPr>
          <w:fldChar w:fldCharType="end"/>
        </w:r>
      </w:hyperlink>
    </w:p>
    <w:p w14:paraId="24CB90E5" w14:textId="12EAD6F4" w:rsidR="00377AD3" w:rsidRDefault="00377AD3" w:rsidP="00C8513F">
      <w:pPr>
        <w:pStyle w:val="Bibliographie"/>
        <w:bidi/>
        <w:rPr>
          <w:rFonts w:asciiTheme="minorHAnsi" w:eastAsiaTheme="minorEastAsia" w:hAnsiTheme="minorHAnsi" w:cstheme="minorBidi"/>
          <w:noProof/>
          <w:kern w:val="2"/>
          <w:sz w:val="24"/>
          <w:szCs w:val="24"/>
          <w:lang w:eastAsia="fr-FR"/>
          <w14:ligatures w14:val="standardContextual"/>
        </w:rPr>
      </w:pPr>
      <w:hyperlink w:anchor="_Toc198332351" w:history="1">
        <w:r w:rsidRPr="00EC3F50">
          <w:rPr>
            <w:rStyle w:val="Lienhypertexte"/>
            <w:noProof/>
            <w:rtl/>
          </w:rPr>
          <w:t>جدول 23</w:t>
        </w:r>
        <w:r w:rsidRPr="00EC3F50">
          <w:rPr>
            <w:rStyle w:val="Lienhypertexte"/>
            <w:noProof/>
            <w:rtl/>
            <w:lang w:bidi="ar-QA"/>
          </w:rPr>
          <w:t xml:space="preserve"> : تحليل المتوسطات والانحرافات المعيارية لعبارات محور "الخصومات والعروض السعرية" </w:t>
        </w:r>
        <w:r>
          <w:rPr>
            <w:rStyle w:val="Lienhypertexte"/>
            <w:noProof/>
            <w:rtl/>
          </w:rPr>
          <w:br/>
        </w:r>
        <w:r>
          <w:rPr>
            <w:rStyle w:val="Lienhypertexte"/>
            <w:rFonts w:hint="cs"/>
            <w:noProof/>
            <w:rtl/>
          </w:rPr>
          <w:t>.................................................................................................</w:t>
        </w:r>
        <w:r>
          <w:rPr>
            <w:noProof/>
            <w:webHidden/>
          </w:rPr>
          <w:fldChar w:fldCharType="begin"/>
        </w:r>
        <w:r>
          <w:rPr>
            <w:noProof/>
            <w:webHidden/>
          </w:rPr>
          <w:instrText xml:space="preserve"> PAGEREF _Toc198332351 \h </w:instrText>
        </w:r>
        <w:r>
          <w:rPr>
            <w:noProof/>
            <w:webHidden/>
          </w:rPr>
        </w:r>
        <w:r>
          <w:rPr>
            <w:noProof/>
            <w:webHidden/>
          </w:rPr>
          <w:fldChar w:fldCharType="separate"/>
        </w:r>
        <w:r w:rsidR="00150CC4">
          <w:rPr>
            <w:noProof/>
            <w:webHidden/>
            <w:rtl/>
          </w:rPr>
          <w:t>93</w:t>
        </w:r>
        <w:r>
          <w:rPr>
            <w:noProof/>
            <w:webHidden/>
          </w:rPr>
          <w:fldChar w:fldCharType="end"/>
        </w:r>
      </w:hyperlink>
    </w:p>
    <w:p w14:paraId="308257AA" w14:textId="3465BCEB" w:rsidR="00377AD3" w:rsidRDefault="00377AD3" w:rsidP="00C8513F">
      <w:pPr>
        <w:pStyle w:val="Bibliographie"/>
        <w:bidi/>
        <w:rPr>
          <w:rFonts w:asciiTheme="minorHAnsi" w:eastAsiaTheme="minorEastAsia" w:hAnsiTheme="minorHAnsi" w:cstheme="minorBidi"/>
          <w:noProof/>
          <w:kern w:val="2"/>
          <w:sz w:val="24"/>
          <w:szCs w:val="24"/>
          <w:lang w:eastAsia="fr-FR"/>
          <w14:ligatures w14:val="standardContextual"/>
        </w:rPr>
      </w:pPr>
      <w:hyperlink w:anchor="_Toc198332352" w:history="1">
        <w:r w:rsidRPr="00EC3F50">
          <w:rPr>
            <w:rStyle w:val="Lienhypertexte"/>
            <w:noProof/>
            <w:rtl/>
          </w:rPr>
          <w:t>جدول 24</w:t>
        </w:r>
        <w:r w:rsidRPr="00EC3F50">
          <w:rPr>
            <w:rStyle w:val="Lienhypertexte"/>
            <w:noProof/>
            <w:rtl/>
            <w:lang w:bidi="ar-QA"/>
          </w:rPr>
          <w:t xml:space="preserve"> : تحليل المتوسطات والانحرافات المعيارية لعبارات محور "الهدايا والعينات المجانية" </w:t>
        </w:r>
        <w:r>
          <w:rPr>
            <w:rStyle w:val="Lienhypertexte"/>
            <w:rFonts w:hint="cs"/>
            <w:noProof/>
            <w:rtl/>
            <w:lang w:bidi="ar-QA"/>
          </w:rPr>
          <w:t>....</w:t>
        </w:r>
        <w:r>
          <w:rPr>
            <w:noProof/>
            <w:webHidden/>
          </w:rPr>
          <w:fldChar w:fldCharType="begin"/>
        </w:r>
        <w:r>
          <w:rPr>
            <w:noProof/>
            <w:webHidden/>
          </w:rPr>
          <w:instrText xml:space="preserve"> PAGEREF _Toc198332352 \h </w:instrText>
        </w:r>
        <w:r>
          <w:rPr>
            <w:noProof/>
            <w:webHidden/>
          </w:rPr>
        </w:r>
        <w:r>
          <w:rPr>
            <w:noProof/>
            <w:webHidden/>
          </w:rPr>
          <w:fldChar w:fldCharType="separate"/>
        </w:r>
        <w:r w:rsidR="00150CC4">
          <w:rPr>
            <w:noProof/>
            <w:webHidden/>
            <w:rtl/>
          </w:rPr>
          <w:t>94</w:t>
        </w:r>
        <w:r>
          <w:rPr>
            <w:noProof/>
            <w:webHidden/>
          </w:rPr>
          <w:fldChar w:fldCharType="end"/>
        </w:r>
      </w:hyperlink>
    </w:p>
    <w:p w14:paraId="1369F09F" w14:textId="22224DC4" w:rsidR="00377AD3" w:rsidRDefault="00377AD3" w:rsidP="00C8513F">
      <w:pPr>
        <w:pStyle w:val="Bibliographie"/>
        <w:bidi/>
        <w:rPr>
          <w:rFonts w:asciiTheme="minorHAnsi" w:eastAsiaTheme="minorEastAsia" w:hAnsiTheme="minorHAnsi" w:cstheme="minorBidi"/>
          <w:noProof/>
          <w:kern w:val="2"/>
          <w:sz w:val="24"/>
          <w:szCs w:val="24"/>
          <w:lang w:eastAsia="fr-FR"/>
          <w14:ligatures w14:val="standardContextual"/>
        </w:rPr>
      </w:pPr>
      <w:hyperlink w:anchor="_Toc198332353" w:history="1">
        <w:r w:rsidRPr="00EC3F50">
          <w:rPr>
            <w:rStyle w:val="Lienhypertexte"/>
            <w:noProof/>
            <w:rtl/>
          </w:rPr>
          <w:t>جدول 25</w:t>
        </w:r>
        <w:r w:rsidRPr="00EC3F50">
          <w:rPr>
            <w:rStyle w:val="Lienhypertexte"/>
            <w:noProof/>
            <w:rtl/>
            <w:lang w:bidi="ar-QA"/>
          </w:rPr>
          <w:t xml:space="preserve"> : تحليل المتوسطات والانحرافات المعيارية لعبارات محور "الإستراتيجيات التسويقية" </w:t>
        </w:r>
        <w:r>
          <w:rPr>
            <w:rStyle w:val="Lienhypertexte"/>
            <w:rFonts w:hint="cs"/>
            <w:noProof/>
            <w:rtl/>
          </w:rPr>
          <w:t>.....</w:t>
        </w:r>
        <w:r>
          <w:rPr>
            <w:noProof/>
            <w:webHidden/>
          </w:rPr>
          <w:fldChar w:fldCharType="begin"/>
        </w:r>
        <w:r>
          <w:rPr>
            <w:noProof/>
            <w:webHidden/>
          </w:rPr>
          <w:instrText xml:space="preserve"> PAGEREF _Toc198332353 \h </w:instrText>
        </w:r>
        <w:r>
          <w:rPr>
            <w:noProof/>
            <w:webHidden/>
          </w:rPr>
        </w:r>
        <w:r>
          <w:rPr>
            <w:noProof/>
            <w:webHidden/>
          </w:rPr>
          <w:fldChar w:fldCharType="separate"/>
        </w:r>
        <w:r w:rsidR="00150CC4">
          <w:rPr>
            <w:noProof/>
            <w:webHidden/>
            <w:rtl/>
          </w:rPr>
          <w:t>95</w:t>
        </w:r>
        <w:r>
          <w:rPr>
            <w:noProof/>
            <w:webHidden/>
          </w:rPr>
          <w:fldChar w:fldCharType="end"/>
        </w:r>
      </w:hyperlink>
    </w:p>
    <w:p w14:paraId="6240D1C3" w14:textId="4C3334C0" w:rsidR="00377AD3" w:rsidRDefault="00377AD3" w:rsidP="00C8513F">
      <w:pPr>
        <w:pStyle w:val="Bibliographie"/>
        <w:bidi/>
        <w:rPr>
          <w:rFonts w:asciiTheme="minorHAnsi" w:eastAsiaTheme="minorEastAsia" w:hAnsiTheme="minorHAnsi" w:cstheme="minorBidi"/>
          <w:noProof/>
          <w:kern w:val="2"/>
          <w:sz w:val="24"/>
          <w:szCs w:val="24"/>
          <w:lang w:eastAsia="fr-FR"/>
          <w14:ligatures w14:val="standardContextual"/>
        </w:rPr>
      </w:pPr>
      <w:hyperlink w:anchor="_Toc198332354" w:history="1">
        <w:r w:rsidRPr="00EC3F50">
          <w:rPr>
            <w:rStyle w:val="Lienhypertexte"/>
            <w:noProof/>
            <w:rtl/>
          </w:rPr>
          <w:t>جدول 26</w:t>
        </w:r>
        <w:r w:rsidRPr="00EC3F50">
          <w:rPr>
            <w:rStyle w:val="Lienhypertexte"/>
            <w:noProof/>
            <w:rtl/>
            <w:lang w:bidi="ar-QA"/>
          </w:rPr>
          <w:t xml:space="preserve"> : تحليل المتوسطات والانحرافات المعيارية لعبارات محور "الخصومات والعروض السعرية" </w:t>
        </w:r>
        <w:r>
          <w:rPr>
            <w:rStyle w:val="Lienhypertexte"/>
            <w:noProof/>
            <w:rtl/>
          </w:rPr>
          <w:br/>
        </w:r>
        <w:r>
          <w:rPr>
            <w:rStyle w:val="Lienhypertexte"/>
            <w:rFonts w:hint="cs"/>
            <w:noProof/>
            <w:rtl/>
          </w:rPr>
          <w:t>.................................................................................................</w:t>
        </w:r>
        <w:r>
          <w:rPr>
            <w:noProof/>
            <w:webHidden/>
          </w:rPr>
          <w:fldChar w:fldCharType="begin"/>
        </w:r>
        <w:r>
          <w:rPr>
            <w:noProof/>
            <w:webHidden/>
          </w:rPr>
          <w:instrText xml:space="preserve"> PAGEREF _Toc198332354 \h </w:instrText>
        </w:r>
        <w:r>
          <w:rPr>
            <w:noProof/>
            <w:webHidden/>
          </w:rPr>
        </w:r>
        <w:r>
          <w:rPr>
            <w:noProof/>
            <w:webHidden/>
          </w:rPr>
          <w:fldChar w:fldCharType="separate"/>
        </w:r>
        <w:r w:rsidR="00150CC4">
          <w:rPr>
            <w:noProof/>
            <w:webHidden/>
            <w:rtl/>
          </w:rPr>
          <w:t>97</w:t>
        </w:r>
        <w:r>
          <w:rPr>
            <w:noProof/>
            <w:webHidden/>
          </w:rPr>
          <w:fldChar w:fldCharType="end"/>
        </w:r>
      </w:hyperlink>
    </w:p>
    <w:p w14:paraId="6BBC030C" w14:textId="16DE0DBA" w:rsidR="00377AD3" w:rsidRDefault="00377AD3" w:rsidP="00C8513F">
      <w:pPr>
        <w:pStyle w:val="Bibliographie"/>
        <w:bidi/>
        <w:rPr>
          <w:rFonts w:asciiTheme="minorHAnsi" w:eastAsiaTheme="minorEastAsia" w:hAnsiTheme="minorHAnsi" w:cstheme="minorBidi"/>
          <w:noProof/>
          <w:kern w:val="2"/>
          <w:sz w:val="24"/>
          <w:szCs w:val="24"/>
          <w:lang w:eastAsia="fr-FR"/>
          <w14:ligatures w14:val="standardContextual"/>
        </w:rPr>
      </w:pPr>
      <w:hyperlink w:anchor="_Toc198332355" w:history="1">
        <w:r w:rsidRPr="00EC3F50">
          <w:rPr>
            <w:rStyle w:val="Lienhypertexte"/>
            <w:noProof/>
            <w:rtl/>
          </w:rPr>
          <w:t>جدول 27</w:t>
        </w:r>
        <w:r w:rsidRPr="00EC3F50">
          <w:rPr>
            <w:rStyle w:val="Lienhypertexte"/>
            <w:noProof/>
            <w:rtl/>
            <w:lang w:bidi="ar-QA"/>
          </w:rPr>
          <w:t xml:space="preserve"> : المتوسط الحسابي والانحراف المعياري للأبعاد المتعلقة بالأسعار الترويجية وسلوك الشراء</w:t>
        </w:r>
        <w:r>
          <w:rPr>
            <w:noProof/>
            <w:webHidden/>
            <w:rtl/>
          </w:rPr>
          <w:br/>
        </w:r>
        <w:r>
          <w:rPr>
            <w:rFonts w:hint="cs"/>
            <w:noProof/>
            <w:webHidden/>
            <w:rtl/>
          </w:rPr>
          <w:t>.................................................................................................</w:t>
        </w:r>
        <w:r>
          <w:rPr>
            <w:noProof/>
            <w:webHidden/>
          </w:rPr>
          <w:fldChar w:fldCharType="begin"/>
        </w:r>
        <w:r>
          <w:rPr>
            <w:noProof/>
            <w:webHidden/>
          </w:rPr>
          <w:instrText xml:space="preserve"> PAGEREF _Toc198332355 \h </w:instrText>
        </w:r>
        <w:r>
          <w:rPr>
            <w:noProof/>
            <w:webHidden/>
          </w:rPr>
        </w:r>
        <w:r>
          <w:rPr>
            <w:noProof/>
            <w:webHidden/>
          </w:rPr>
          <w:fldChar w:fldCharType="separate"/>
        </w:r>
        <w:r w:rsidR="00150CC4">
          <w:rPr>
            <w:noProof/>
            <w:webHidden/>
            <w:rtl/>
          </w:rPr>
          <w:t>98</w:t>
        </w:r>
        <w:r>
          <w:rPr>
            <w:noProof/>
            <w:webHidden/>
          </w:rPr>
          <w:fldChar w:fldCharType="end"/>
        </w:r>
      </w:hyperlink>
    </w:p>
    <w:p w14:paraId="26CDE211" w14:textId="14F12126" w:rsidR="00377AD3" w:rsidRDefault="00377AD3" w:rsidP="00C8513F">
      <w:pPr>
        <w:pStyle w:val="Bibliographie"/>
        <w:bidi/>
        <w:rPr>
          <w:rFonts w:asciiTheme="minorHAnsi" w:eastAsiaTheme="minorEastAsia" w:hAnsiTheme="minorHAnsi" w:cstheme="minorBidi"/>
          <w:noProof/>
          <w:kern w:val="2"/>
          <w:sz w:val="24"/>
          <w:szCs w:val="24"/>
          <w:lang w:eastAsia="fr-FR"/>
          <w14:ligatures w14:val="standardContextual"/>
        </w:rPr>
      </w:pPr>
      <w:hyperlink w:anchor="_Toc198332356" w:history="1">
        <w:r w:rsidRPr="00EC3F50">
          <w:rPr>
            <w:rStyle w:val="Lienhypertexte"/>
            <w:noProof/>
            <w:rtl/>
          </w:rPr>
          <w:t>جدول 28</w:t>
        </w:r>
        <w:r w:rsidRPr="00EC3F50">
          <w:rPr>
            <w:rStyle w:val="Lienhypertexte"/>
            <w:noProof/>
            <w:rtl/>
            <w:lang w:bidi="ar-QA"/>
          </w:rPr>
          <w:t xml:space="preserve"> : تحليل اتجاهات آراء أفراد العينة حول تأثير العروض الترويجية على سلوك الشراء </w:t>
        </w:r>
        <w:r>
          <w:rPr>
            <w:rStyle w:val="Lienhypertexte"/>
            <w:rFonts w:hint="cs"/>
            <w:noProof/>
            <w:rtl/>
          </w:rPr>
          <w:t>.....</w:t>
        </w:r>
        <w:r>
          <w:rPr>
            <w:noProof/>
            <w:webHidden/>
          </w:rPr>
          <w:fldChar w:fldCharType="begin"/>
        </w:r>
        <w:r>
          <w:rPr>
            <w:noProof/>
            <w:webHidden/>
          </w:rPr>
          <w:instrText xml:space="preserve"> PAGEREF _Toc198332356 \h </w:instrText>
        </w:r>
        <w:r>
          <w:rPr>
            <w:noProof/>
            <w:webHidden/>
          </w:rPr>
        </w:r>
        <w:r>
          <w:rPr>
            <w:noProof/>
            <w:webHidden/>
          </w:rPr>
          <w:fldChar w:fldCharType="separate"/>
        </w:r>
        <w:r w:rsidR="00150CC4">
          <w:rPr>
            <w:noProof/>
            <w:webHidden/>
            <w:rtl/>
          </w:rPr>
          <w:t>100</w:t>
        </w:r>
        <w:r>
          <w:rPr>
            <w:noProof/>
            <w:webHidden/>
          </w:rPr>
          <w:fldChar w:fldCharType="end"/>
        </w:r>
      </w:hyperlink>
    </w:p>
    <w:p w14:paraId="43665FA5" w14:textId="40DBDCAF" w:rsidR="00377AD3" w:rsidRDefault="00377AD3" w:rsidP="00C8513F">
      <w:pPr>
        <w:pStyle w:val="Bibliographie"/>
        <w:bidi/>
        <w:rPr>
          <w:rFonts w:asciiTheme="minorHAnsi" w:eastAsiaTheme="minorEastAsia" w:hAnsiTheme="minorHAnsi" w:cstheme="minorBidi"/>
          <w:noProof/>
          <w:kern w:val="2"/>
          <w:sz w:val="24"/>
          <w:szCs w:val="24"/>
          <w:lang w:eastAsia="fr-FR"/>
          <w14:ligatures w14:val="standardContextual"/>
        </w:rPr>
      </w:pPr>
      <w:hyperlink w:anchor="_Toc198332357" w:history="1">
        <w:r w:rsidRPr="00EC3F50">
          <w:rPr>
            <w:rStyle w:val="Lienhypertexte"/>
            <w:noProof/>
            <w:rtl/>
          </w:rPr>
          <w:t>جدول 29</w:t>
        </w:r>
        <w:r w:rsidRPr="00EC3F50">
          <w:rPr>
            <w:rStyle w:val="Lienhypertexte"/>
            <w:noProof/>
            <w:rtl/>
            <w:lang w:bidi="ar-QA"/>
          </w:rPr>
          <w:t xml:space="preserve"> : معاملات الارتباط بين أبعاد الأسعار الترويجية وسلوك الشراء</w:t>
        </w:r>
        <w:r>
          <w:rPr>
            <w:rStyle w:val="Lienhypertexte"/>
            <w:rFonts w:hint="cs"/>
            <w:noProof/>
            <w:rtl/>
            <w:lang w:bidi="ar-QA"/>
          </w:rPr>
          <w:t>............</w:t>
        </w:r>
        <w:r>
          <w:rPr>
            <w:rFonts w:hint="cs"/>
            <w:noProof/>
            <w:webHidden/>
            <w:rtl/>
          </w:rPr>
          <w:t>.............</w:t>
        </w:r>
        <w:r>
          <w:rPr>
            <w:noProof/>
            <w:webHidden/>
          </w:rPr>
          <w:t xml:space="preserve"> </w:t>
        </w:r>
        <w:r>
          <w:rPr>
            <w:noProof/>
            <w:webHidden/>
          </w:rPr>
          <w:fldChar w:fldCharType="begin"/>
        </w:r>
        <w:r>
          <w:rPr>
            <w:noProof/>
            <w:webHidden/>
          </w:rPr>
          <w:instrText xml:space="preserve"> PAGEREF _Toc198332357 \h </w:instrText>
        </w:r>
        <w:r>
          <w:rPr>
            <w:noProof/>
            <w:webHidden/>
          </w:rPr>
        </w:r>
        <w:r>
          <w:rPr>
            <w:noProof/>
            <w:webHidden/>
          </w:rPr>
          <w:fldChar w:fldCharType="separate"/>
        </w:r>
        <w:r w:rsidR="00150CC4">
          <w:rPr>
            <w:noProof/>
            <w:webHidden/>
            <w:rtl/>
          </w:rPr>
          <w:t>102</w:t>
        </w:r>
        <w:r>
          <w:rPr>
            <w:noProof/>
            <w:webHidden/>
          </w:rPr>
          <w:fldChar w:fldCharType="end"/>
        </w:r>
      </w:hyperlink>
    </w:p>
    <w:p w14:paraId="497022FE" w14:textId="2557D7BA" w:rsidR="00377AD3" w:rsidRDefault="00377AD3" w:rsidP="00C8513F">
      <w:pPr>
        <w:pStyle w:val="Bibliographie"/>
        <w:bidi/>
        <w:rPr>
          <w:rFonts w:asciiTheme="minorHAnsi" w:eastAsiaTheme="minorEastAsia" w:hAnsiTheme="minorHAnsi" w:cstheme="minorBidi"/>
          <w:noProof/>
          <w:kern w:val="2"/>
          <w:sz w:val="24"/>
          <w:szCs w:val="24"/>
          <w:lang w:eastAsia="fr-FR"/>
          <w14:ligatures w14:val="standardContextual"/>
        </w:rPr>
      </w:pPr>
      <w:hyperlink w:anchor="_Toc198332358" w:history="1">
        <w:r w:rsidRPr="00EC3F50">
          <w:rPr>
            <w:rStyle w:val="Lienhypertexte"/>
            <w:noProof/>
            <w:rtl/>
          </w:rPr>
          <w:t>جدول 30</w:t>
        </w:r>
        <w:r w:rsidRPr="00EC3F50">
          <w:rPr>
            <w:rStyle w:val="Lienhypertexte"/>
            <w:noProof/>
            <w:rtl/>
            <w:lang w:bidi="ar-QA"/>
          </w:rPr>
          <w:t xml:space="preserve"> : نتائج تحليل الانحدار الخطي المتعدد (النموذج 1) </w:t>
        </w:r>
        <w:r>
          <w:rPr>
            <w:rStyle w:val="Lienhypertexte"/>
            <w:rFonts w:hint="cs"/>
            <w:noProof/>
            <w:rtl/>
            <w:lang w:bidi="ar-QA"/>
          </w:rPr>
          <w:t>...................................</w:t>
        </w:r>
        <w:r>
          <w:rPr>
            <w:noProof/>
            <w:webHidden/>
          </w:rPr>
          <w:fldChar w:fldCharType="begin"/>
        </w:r>
        <w:r>
          <w:rPr>
            <w:noProof/>
            <w:webHidden/>
          </w:rPr>
          <w:instrText xml:space="preserve"> PAGEREF _Toc198332358 \h </w:instrText>
        </w:r>
        <w:r>
          <w:rPr>
            <w:noProof/>
            <w:webHidden/>
          </w:rPr>
        </w:r>
        <w:r>
          <w:rPr>
            <w:noProof/>
            <w:webHidden/>
          </w:rPr>
          <w:fldChar w:fldCharType="separate"/>
        </w:r>
        <w:r w:rsidR="00150CC4">
          <w:rPr>
            <w:noProof/>
            <w:webHidden/>
            <w:rtl/>
          </w:rPr>
          <w:t>102</w:t>
        </w:r>
        <w:r>
          <w:rPr>
            <w:noProof/>
            <w:webHidden/>
          </w:rPr>
          <w:fldChar w:fldCharType="end"/>
        </w:r>
      </w:hyperlink>
    </w:p>
    <w:p w14:paraId="6DFB533F" w14:textId="14FA40E5" w:rsidR="00377AD3" w:rsidRDefault="00377AD3" w:rsidP="00C8513F">
      <w:pPr>
        <w:pStyle w:val="Bibliographie"/>
        <w:bidi/>
        <w:rPr>
          <w:rFonts w:asciiTheme="minorHAnsi" w:eastAsiaTheme="minorEastAsia" w:hAnsiTheme="minorHAnsi" w:cstheme="minorBidi"/>
          <w:noProof/>
          <w:kern w:val="2"/>
          <w:sz w:val="24"/>
          <w:szCs w:val="24"/>
          <w:lang w:eastAsia="fr-FR"/>
          <w14:ligatures w14:val="standardContextual"/>
        </w:rPr>
      </w:pPr>
      <w:hyperlink w:anchor="_Toc198332359" w:history="1">
        <w:r w:rsidRPr="00EC3F50">
          <w:rPr>
            <w:rStyle w:val="Lienhypertexte"/>
            <w:noProof/>
            <w:rtl/>
          </w:rPr>
          <w:t>جدول 31</w:t>
        </w:r>
        <w:r w:rsidRPr="00EC3F50">
          <w:rPr>
            <w:rStyle w:val="Lienhypertexte"/>
            <w:noProof/>
            <w:rtl/>
            <w:lang w:bidi="ar-QA"/>
          </w:rPr>
          <w:t xml:space="preserve"> : نتائج تحليل الانحدار الخطي المتعدد للأبعاد المستقلة </w:t>
        </w:r>
        <w:r>
          <w:rPr>
            <w:rStyle w:val="Lienhypertexte"/>
            <w:rFonts w:hint="cs"/>
            <w:noProof/>
            <w:rtl/>
            <w:lang w:val="en-GB" w:bidi="ar-QA"/>
          </w:rPr>
          <w:t>................................</w:t>
        </w:r>
        <w:r>
          <w:rPr>
            <w:noProof/>
            <w:webHidden/>
          </w:rPr>
          <w:fldChar w:fldCharType="begin"/>
        </w:r>
        <w:r>
          <w:rPr>
            <w:noProof/>
            <w:webHidden/>
          </w:rPr>
          <w:instrText xml:space="preserve"> PAGEREF _Toc198332359 \h </w:instrText>
        </w:r>
        <w:r>
          <w:rPr>
            <w:noProof/>
            <w:webHidden/>
          </w:rPr>
        </w:r>
        <w:r>
          <w:rPr>
            <w:noProof/>
            <w:webHidden/>
          </w:rPr>
          <w:fldChar w:fldCharType="separate"/>
        </w:r>
        <w:r w:rsidR="00150CC4">
          <w:rPr>
            <w:noProof/>
            <w:webHidden/>
            <w:rtl/>
          </w:rPr>
          <w:t>103</w:t>
        </w:r>
        <w:r>
          <w:rPr>
            <w:noProof/>
            <w:webHidden/>
          </w:rPr>
          <w:fldChar w:fldCharType="end"/>
        </w:r>
      </w:hyperlink>
    </w:p>
    <w:p w14:paraId="5DB58415" w14:textId="70135FD7" w:rsidR="00377AD3" w:rsidRDefault="00377AD3" w:rsidP="00C8513F">
      <w:pPr>
        <w:pStyle w:val="Bibliographie"/>
        <w:bidi/>
        <w:rPr>
          <w:rFonts w:asciiTheme="minorHAnsi" w:eastAsiaTheme="minorEastAsia" w:hAnsiTheme="minorHAnsi" w:cstheme="minorBidi"/>
          <w:noProof/>
          <w:kern w:val="2"/>
          <w:sz w:val="24"/>
          <w:szCs w:val="24"/>
          <w:lang w:eastAsia="fr-FR"/>
          <w14:ligatures w14:val="standardContextual"/>
        </w:rPr>
      </w:pPr>
      <w:hyperlink w:anchor="_Toc198332360" w:history="1">
        <w:r w:rsidRPr="00EC3F50">
          <w:rPr>
            <w:rStyle w:val="Lienhypertexte"/>
            <w:noProof/>
            <w:rtl/>
          </w:rPr>
          <w:t>جدول 32</w:t>
        </w:r>
        <w:r w:rsidRPr="00EC3F50">
          <w:rPr>
            <w:rStyle w:val="Lienhypertexte"/>
            <w:noProof/>
            <w:rtl/>
            <w:lang w:bidi="ar-QA"/>
          </w:rPr>
          <w:t xml:space="preserve"> : تحليل التباين (</w:t>
        </w:r>
        <w:r w:rsidRPr="00EC3F50">
          <w:rPr>
            <w:rStyle w:val="Lienhypertexte"/>
            <w:noProof/>
            <w:lang w:bidi="ar-QA"/>
          </w:rPr>
          <w:t>ANOVA</w:t>
        </w:r>
        <w:r w:rsidRPr="00EC3F50">
          <w:rPr>
            <w:rStyle w:val="Lienhypertexte"/>
            <w:noProof/>
            <w:rtl/>
            <w:lang w:bidi="ar-QA"/>
          </w:rPr>
          <w:t>) للنموذج</w:t>
        </w:r>
        <w:r>
          <w:rPr>
            <w:rStyle w:val="Lienhypertexte"/>
            <w:rFonts w:hint="cs"/>
            <w:noProof/>
            <w:rtl/>
            <w:lang w:bidi="ar-QA"/>
          </w:rPr>
          <w:t>........................................</w:t>
        </w:r>
        <w:r>
          <w:rPr>
            <w:rFonts w:hint="cs"/>
            <w:noProof/>
            <w:webHidden/>
            <w:rtl/>
          </w:rPr>
          <w:t>...........</w:t>
        </w:r>
        <w:r>
          <w:rPr>
            <w:noProof/>
            <w:webHidden/>
          </w:rPr>
          <w:t xml:space="preserve"> </w:t>
        </w:r>
        <w:r>
          <w:rPr>
            <w:noProof/>
            <w:webHidden/>
          </w:rPr>
          <w:fldChar w:fldCharType="begin"/>
        </w:r>
        <w:r>
          <w:rPr>
            <w:noProof/>
            <w:webHidden/>
          </w:rPr>
          <w:instrText xml:space="preserve"> PAGEREF _Toc198332360 \h </w:instrText>
        </w:r>
        <w:r>
          <w:rPr>
            <w:noProof/>
            <w:webHidden/>
          </w:rPr>
        </w:r>
        <w:r>
          <w:rPr>
            <w:noProof/>
            <w:webHidden/>
          </w:rPr>
          <w:fldChar w:fldCharType="separate"/>
        </w:r>
        <w:r w:rsidR="00150CC4">
          <w:rPr>
            <w:noProof/>
            <w:webHidden/>
            <w:rtl/>
          </w:rPr>
          <w:t>104</w:t>
        </w:r>
        <w:r>
          <w:rPr>
            <w:noProof/>
            <w:webHidden/>
          </w:rPr>
          <w:fldChar w:fldCharType="end"/>
        </w:r>
      </w:hyperlink>
    </w:p>
    <w:p w14:paraId="1798FE8F" w14:textId="5E739457" w:rsidR="00377AD3" w:rsidRDefault="00377AD3" w:rsidP="00C8513F">
      <w:pPr>
        <w:pStyle w:val="Bibliographie"/>
        <w:bidi/>
        <w:rPr>
          <w:rFonts w:asciiTheme="minorHAnsi" w:eastAsiaTheme="minorEastAsia" w:hAnsiTheme="minorHAnsi" w:cstheme="minorBidi"/>
          <w:noProof/>
          <w:kern w:val="2"/>
          <w:sz w:val="24"/>
          <w:szCs w:val="24"/>
          <w:lang w:eastAsia="fr-FR"/>
          <w14:ligatures w14:val="standardContextual"/>
        </w:rPr>
      </w:pPr>
      <w:hyperlink w:anchor="_Toc198332361" w:history="1">
        <w:r w:rsidRPr="00EC3F50">
          <w:rPr>
            <w:rStyle w:val="Lienhypertexte"/>
            <w:noProof/>
            <w:rtl/>
          </w:rPr>
          <w:t>جدول 33</w:t>
        </w:r>
        <w:r w:rsidRPr="00EC3F50">
          <w:rPr>
            <w:rStyle w:val="Lienhypertexte"/>
            <w:noProof/>
            <w:rtl/>
            <w:lang w:bidi="ar-QA"/>
          </w:rPr>
          <w:t xml:space="preserve"> : معاملات الانحدار للنموذج </w:t>
        </w:r>
        <w:r>
          <w:rPr>
            <w:rFonts w:hint="cs"/>
            <w:noProof/>
            <w:webHidden/>
            <w:rtl/>
          </w:rPr>
          <w:t>..........................................................</w:t>
        </w:r>
        <w:r>
          <w:rPr>
            <w:noProof/>
            <w:webHidden/>
          </w:rPr>
          <w:fldChar w:fldCharType="begin"/>
        </w:r>
        <w:r>
          <w:rPr>
            <w:noProof/>
            <w:webHidden/>
          </w:rPr>
          <w:instrText xml:space="preserve"> PAGEREF _Toc198332361 \h </w:instrText>
        </w:r>
        <w:r>
          <w:rPr>
            <w:noProof/>
            <w:webHidden/>
          </w:rPr>
        </w:r>
        <w:r>
          <w:rPr>
            <w:noProof/>
            <w:webHidden/>
          </w:rPr>
          <w:fldChar w:fldCharType="separate"/>
        </w:r>
        <w:r w:rsidR="00150CC4">
          <w:rPr>
            <w:noProof/>
            <w:webHidden/>
            <w:rtl/>
          </w:rPr>
          <w:t>105</w:t>
        </w:r>
        <w:r>
          <w:rPr>
            <w:noProof/>
            <w:webHidden/>
          </w:rPr>
          <w:fldChar w:fldCharType="end"/>
        </w:r>
      </w:hyperlink>
    </w:p>
    <w:p w14:paraId="636A8120" w14:textId="37A18AE7" w:rsidR="00377AD3" w:rsidRDefault="00377AD3" w:rsidP="00C8513F">
      <w:pPr>
        <w:pStyle w:val="Bibliographie"/>
        <w:bidi/>
        <w:rPr>
          <w:rFonts w:asciiTheme="minorHAnsi" w:eastAsiaTheme="minorEastAsia" w:hAnsiTheme="minorHAnsi" w:cstheme="minorBidi"/>
          <w:noProof/>
          <w:kern w:val="2"/>
          <w:sz w:val="24"/>
          <w:szCs w:val="24"/>
          <w:lang w:eastAsia="fr-FR"/>
          <w14:ligatures w14:val="standardContextual"/>
        </w:rPr>
      </w:pPr>
      <w:hyperlink w:anchor="_Toc198332362" w:history="1">
        <w:r w:rsidRPr="00EC3F50">
          <w:rPr>
            <w:rStyle w:val="Lienhypertexte"/>
            <w:noProof/>
            <w:rtl/>
          </w:rPr>
          <w:t>جدول 34</w:t>
        </w:r>
        <w:r w:rsidRPr="00EC3F50">
          <w:rPr>
            <w:rStyle w:val="Lienhypertexte"/>
            <w:noProof/>
            <w:rtl/>
            <w:lang w:bidi="ar-QA"/>
          </w:rPr>
          <w:t xml:space="preserve"> : اختبار تأثير الخصائص الديموغرافية على سلوك الشراء لدى المستهلكين</w:t>
        </w:r>
        <w:r>
          <w:rPr>
            <w:rFonts w:hint="cs"/>
            <w:noProof/>
            <w:webHidden/>
            <w:rtl/>
          </w:rPr>
          <w:t>...............</w:t>
        </w:r>
        <w:r>
          <w:rPr>
            <w:noProof/>
            <w:webHidden/>
          </w:rPr>
          <w:fldChar w:fldCharType="begin"/>
        </w:r>
        <w:r>
          <w:rPr>
            <w:noProof/>
            <w:webHidden/>
          </w:rPr>
          <w:instrText xml:space="preserve"> PAGEREF _Toc198332362 \h </w:instrText>
        </w:r>
        <w:r>
          <w:rPr>
            <w:noProof/>
            <w:webHidden/>
          </w:rPr>
        </w:r>
        <w:r>
          <w:rPr>
            <w:noProof/>
            <w:webHidden/>
          </w:rPr>
          <w:fldChar w:fldCharType="separate"/>
        </w:r>
        <w:r w:rsidR="00150CC4">
          <w:rPr>
            <w:noProof/>
            <w:webHidden/>
            <w:rtl/>
          </w:rPr>
          <w:t>106</w:t>
        </w:r>
        <w:r>
          <w:rPr>
            <w:noProof/>
            <w:webHidden/>
          </w:rPr>
          <w:fldChar w:fldCharType="end"/>
        </w:r>
      </w:hyperlink>
    </w:p>
    <w:p w14:paraId="07E885EA" w14:textId="77777777" w:rsidR="00377AD3" w:rsidRDefault="00377AD3" w:rsidP="00377AD3">
      <w:pPr>
        <w:pBdr>
          <w:top w:val="single" w:sz="4" w:space="1" w:color="000000" w:themeColor="text1"/>
          <w:left w:val="single" w:sz="4" w:space="4" w:color="000000" w:themeColor="text1"/>
          <w:bottom w:val="single" w:sz="4" w:space="1" w:color="000000" w:themeColor="text1"/>
          <w:right w:val="single" w:sz="4" w:space="4" w:color="000000" w:themeColor="text1"/>
          <w:between w:val="single" w:sz="4" w:space="1" w:color="000000" w:themeColor="text1"/>
          <w:bar w:val="single" w:sz="4" w:color="000000" w:themeColor="text1"/>
        </w:pBdr>
        <w:suppressAutoHyphens w:val="0"/>
        <w:autoSpaceDN/>
        <w:bidi/>
        <w:spacing w:line="278" w:lineRule="auto"/>
        <w:rPr>
          <w:rFonts w:ascii="Simplified Arabic" w:hAnsi="Simplified Arabic" w:cs="Simplified Arabic"/>
          <w:sz w:val="26"/>
          <w:szCs w:val="26"/>
          <w:rtl/>
        </w:rPr>
      </w:pPr>
      <w:r>
        <w:rPr>
          <w:rFonts w:ascii="Simplified Arabic" w:hAnsi="Simplified Arabic" w:cs="Simplified Arabic"/>
          <w:sz w:val="26"/>
          <w:szCs w:val="26"/>
          <w:rtl/>
        </w:rPr>
        <w:fldChar w:fldCharType="end"/>
      </w:r>
      <w:r>
        <w:rPr>
          <w:rFonts w:ascii="Simplified Arabic" w:hAnsi="Simplified Arabic" w:cs="Simplified Arabic"/>
          <w:sz w:val="26"/>
          <w:szCs w:val="26"/>
          <w:rtl/>
        </w:rPr>
        <w:br w:type="page"/>
      </w:r>
    </w:p>
    <w:p w14:paraId="7E661AF3" w14:textId="77777777" w:rsidR="00377AD3" w:rsidRPr="00050B59" w:rsidRDefault="00377AD3" w:rsidP="00C8513F">
      <w:pPr>
        <w:pStyle w:val="Bibliographie"/>
        <w:numPr>
          <w:ilvl w:val="0"/>
          <w:numId w:val="0"/>
        </w:numPr>
        <w:bidi/>
        <w:ind w:left="360"/>
        <w:rPr>
          <w:rFonts w:asciiTheme="minorHAnsi" w:hAnsiTheme="minorHAnsi" w:cstheme="minorBidi"/>
          <w:noProof/>
          <w:sz w:val="24"/>
          <w:szCs w:val="24"/>
          <w:lang w:eastAsia="fr-FR"/>
        </w:rPr>
      </w:pPr>
      <w:r w:rsidRPr="00050B59">
        <w:rPr>
          <w:noProof/>
          <w:rtl/>
          <w:lang w:eastAsia="fr-FR"/>
        </w:rPr>
        <w:lastRenderedPageBreak/>
        <w:t>قائمة</w:t>
      </w:r>
      <w:r w:rsidRPr="00050B59">
        <w:rPr>
          <w:rFonts w:asciiTheme="minorHAnsi" w:hAnsiTheme="minorHAnsi" w:cstheme="minorBidi" w:hint="cs"/>
          <w:noProof/>
          <w:sz w:val="24"/>
          <w:szCs w:val="24"/>
          <w:rtl/>
          <w:lang w:eastAsia="fr-FR"/>
        </w:rPr>
        <w:t xml:space="preserve"> </w:t>
      </w:r>
      <w:r w:rsidRPr="00050B59">
        <w:rPr>
          <w:noProof/>
          <w:rtl/>
          <w:lang w:eastAsia="fr-FR"/>
        </w:rPr>
        <w:t>الأشكال</w:t>
      </w:r>
      <w:r>
        <w:rPr>
          <w:rFonts w:hint="cs"/>
          <w:noProof/>
          <w:rtl/>
          <w:lang w:eastAsia="fr-FR"/>
        </w:rPr>
        <w:t xml:space="preserve">                                                                                        الصفحة</w:t>
      </w:r>
    </w:p>
    <w:p w14:paraId="2E24DE48" w14:textId="6A907E43" w:rsidR="00377AD3" w:rsidRPr="00C8513F" w:rsidRDefault="00377AD3">
      <w:pPr>
        <w:pStyle w:val="Bibliographie"/>
        <w:numPr>
          <w:ilvl w:val="0"/>
          <w:numId w:val="73"/>
        </w:numPr>
        <w:bidi/>
        <w:rPr>
          <w:rFonts w:asciiTheme="minorHAnsi" w:eastAsiaTheme="minorEastAsia" w:hAnsiTheme="minorHAnsi" w:cstheme="minorBidi"/>
          <w:noProof/>
          <w:kern w:val="2"/>
          <w:sz w:val="24"/>
          <w:szCs w:val="24"/>
          <w:lang w:eastAsia="fr-FR"/>
          <w14:ligatures w14:val="standardContextual"/>
        </w:rPr>
      </w:pPr>
      <w:r>
        <w:rPr>
          <w:rtl/>
        </w:rPr>
        <w:fldChar w:fldCharType="begin"/>
      </w:r>
      <w:r>
        <w:rPr>
          <w:rtl/>
        </w:rPr>
        <w:instrText xml:space="preserve"> </w:instrText>
      </w:r>
      <w:r>
        <w:instrText>TOC</w:instrText>
      </w:r>
      <w:r>
        <w:rPr>
          <w:rtl/>
        </w:rPr>
        <w:instrText xml:space="preserve"> \</w:instrText>
      </w:r>
      <w:r>
        <w:instrText>h \z \c</w:instrText>
      </w:r>
      <w:r>
        <w:rPr>
          <w:rtl/>
        </w:rPr>
        <w:instrText xml:space="preserve"> "رسم توضيحي" </w:instrText>
      </w:r>
      <w:r>
        <w:rPr>
          <w:rtl/>
        </w:rPr>
        <w:fldChar w:fldCharType="separate"/>
      </w:r>
      <w:hyperlink w:anchor="_Toc198332450" w:history="1">
        <w:r w:rsidRPr="005A1DEA">
          <w:rPr>
            <w:rStyle w:val="Lienhypertexte"/>
            <w:noProof/>
            <w:rtl/>
          </w:rPr>
          <w:t>رسم توضيحي 1</w:t>
        </w:r>
        <w:r w:rsidRPr="005A1DEA">
          <w:rPr>
            <w:rStyle w:val="Lienhypertexte"/>
            <w:noProof/>
            <w:rtl/>
            <w:lang w:bidi="ar-QA"/>
          </w:rPr>
          <w:t xml:space="preserve"> : المسؤوليات السبع لإدارة المبيعات</w:t>
        </w:r>
        <w:r>
          <w:rPr>
            <w:rStyle w:val="Lienhypertexte"/>
            <w:rFonts w:hint="cs"/>
            <w:noProof/>
            <w:rtl/>
            <w:lang w:bidi="ar-QA"/>
          </w:rPr>
          <w:t>.................................................</w:t>
        </w:r>
        <w:r>
          <w:rPr>
            <w:noProof/>
            <w:webHidden/>
          </w:rPr>
          <w:t xml:space="preserve"> </w:t>
        </w:r>
        <w:r>
          <w:rPr>
            <w:noProof/>
            <w:webHidden/>
          </w:rPr>
          <w:fldChar w:fldCharType="begin"/>
        </w:r>
        <w:r>
          <w:rPr>
            <w:noProof/>
            <w:webHidden/>
          </w:rPr>
          <w:instrText xml:space="preserve"> PAGEREF _Toc198332450 \h </w:instrText>
        </w:r>
        <w:r>
          <w:rPr>
            <w:noProof/>
            <w:webHidden/>
          </w:rPr>
        </w:r>
        <w:r>
          <w:rPr>
            <w:noProof/>
            <w:webHidden/>
          </w:rPr>
          <w:fldChar w:fldCharType="separate"/>
        </w:r>
        <w:r w:rsidR="00150CC4">
          <w:rPr>
            <w:noProof/>
            <w:webHidden/>
            <w:rtl/>
          </w:rPr>
          <w:t>28</w:t>
        </w:r>
        <w:r>
          <w:rPr>
            <w:noProof/>
            <w:webHidden/>
          </w:rPr>
          <w:fldChar w:fldCharType="end"/>
        </w:r>
      </w:hyperlink>
    </w:p>
    <w:p w14:paraId="57702953" w14:textId="3769E232" w:rsidR="00377AD3" w:rsidRDefault="00377AD3" w:rsidP="00C8513F">
      <w:pPr>
        <w:pStyle w:val="Bibliographie"/>
        <w:bidi/>
        <w:rPr>
          <w:rFonts w:asciiTheme="minorHAnsi" w:eastAsiaTheme="minorEastAsia" w:hAnsiTheme="minorHAnsi" w:cstheme="minorBidi"/>
          <w:noProof/>
          <w:kern w:val="2"/>
          <w:sz w:val="24"/>
          <w:szCs w:val="24"/>
          <w:lang w:eastAsia="fr-FR"/>
          <w14:ligatures w14:val="standardContextual"/>
        </w:rPr>
      </w:pPr>
      <w:hyperlink w:anchor="_Toc198332451" w:history="1">
        <w:r w:rsidRPr="005A1DEA">
          <w:rPr>
            <w:rStyle w:val="Lienhypertexte"/>
            <w:noProof/>
            <w:rtl/>
          </w:rPr>
          <w:t>رسم توضيحي 2</w:t>
        </w:r>
        <w:r w:rsidRPr="005A1DEA">
          <w:rPr>
            <w:rStyle w:val="Lienhypertexte"/>
            <w:noProof/>
            <w:rtl/>
            <w:lang w:bidi="ar-QA"/>
          </w:rPr>
          <w:t xml:space="preserve"> : تصنيف المنتجات الغذائية</w:t>
        </w:r>
        <w:r>
          <w:rPr>
            <w:rFonts w:hint="cs"/>
            <w:noProof/>
            <w:webHidden/>
            <w:rtl/>
          </w:rPr>
          <w:t>........................................................</w:t>
        </w:r>
        <w:r>
          <w:rPr>
            <w:noProof/>
            <w:webHidden/>
          </w:rPr>
          <w:fldChar w:fldCharType="begin"/>
        </w:r>
        <w:r>
          <w:rPr>
            <w:noProof/>
            <w:webHidden/>
          </w:rPr>
          <w:instrText xml:space="preserve"> PAGEREF _Toc198332451 \h </w:instrText>
        </w:r>
        <w:r>
          <w:rPr>
            <w:noProof/>
            <w:webHidden/>
          </w:rPr>
        </w:r>
        <w:r>
          <w:rPr>
            <w:noProof/>
            <w:webHidden/>
          </w:rPr>
          <w:fldChar w:fldCharType="separate"/>
        </w:r>
        <w:r w:rsidR="00150CC4">
          <w:rPr>
            <w:noProof/>
            <w:webHidden/>
            <w:rtl/>
          </w:rPr>
          <w:t>39</w:t>
        </w:r>
        <w:r>
          <w:rPr>
            <w:noProof/>
            <w:webHidden/>
          </w:rPr>
          <w:fldChar w:fldCharType="end"/>
        </w:r>
      </w:hyperlink>
    </w:p>
    <w:p w14:paraId="04EE45B3" w14:textId="425DC375" w:rsidR="00377AD3" w:rsidRDefault="00377AD3" w:rsidP="00C8513F">
      <w:pPr>
        <w:pStyle w:val="Bibliographie"/>
        <w:bidi/>
        <w:rPr>
          <w:rFonts w:asciiTheme="minorHAnsi" w:eastAsiaTheme="minorEastAsia" w:hAnsiTheme="minorHAnsi" w:cstheme="minorBidi"/>
          <w:noProof/>
          <w:kern w:val="2"/>
          <w:sz w:val="24"/>
          <w:szCs w:val="24"/>
          <w:lang w:eastAsia="fr-FR"/>
          <w14:ligatures w14:val="standardContextual"/>
        </w:rPr>
      </w:pPr>
      <w:hyperlink w:anchor="_Toc198332452" w:history="1">
        <w:r w:rsidRPr="005A1DEA">
          <w:rPr>
            <w:rStyle w:val="Lienhypertexte"/>
            <w:noProof/>
            <w:rtl/>
          </w:rPr>
          <w:t>رسم توضيحي 3</w:t>
        </w:r>
        <w:r w:rsidRPr="005A1DEA">
          <w:rPr>
            <w:rStyle w:val="Lienhypertexte"/>
            <w:noProof/>
            <w:rtl/>
            <w:lang w:bidi="ar-QA"/>
          </w:rPr>
          <w:t xml:space="preserve"> : هرم ماسلو</w:t>
        </w:r>
        <w:r>
          <w:rPr>
            <w:rStyle w:val="Lienhypertexte"/>
            <w:rFonts w:hint="cs"/>
            <w:noProof/>
            <w:rtl/>
            <w:lang w:bidi="ar-QA"/>
          </w:rPr>
          <w:t>.......................................................................</w:t>
        </w:r>
        <w:r>
          <w:rPr>
            <w:noProof/>
            <w:webHidden/>
          </w:rPr>
          <w:t xml:space="preserve"> </w:t>
        </w:r>
        <w:r>
          <w:rPr>
            <w:noProof/>
            <w:webHidden/>
          </w:rPr>
          <w:fldChar w:fldCharType="begin"/>
        </w:r>
        <w:r>
          <w:rPr>
            <w:noProof/>
            <w:webHidden/>
          </w:rPr>
          <w:instrText xml:space="preserve"> PAGEREF _Toc198332452 \h </w:instrText>
        </w:r>
        <w:r>
          <w:rPr>
            <w:noProof/>
            <w:webHidden/>
          </w:rPr>
        </w:r>
        <w:r>
          <w:rPr>
            <w:noProof/>
            <w:webHidden/>
          </w:rPr>
          <w:fldChar w:fldCharType="separate"/>
        </w:r>
        <w:r w:rsidR="00150CC4">
          <w:rPr>
            <w:noProof/>
            <w:webHidden/>
            <w:rtl/>
          </w:rPr>
          <w:t>45</w:t>
        </w:r>
        <w:r>
          <w:rPr>
            <w:noProof/>
            <w:webHidden/>
          </w:rPr>
          <w:fldChar w:fldCharType="end"/>
        </w:r>
      </w:hyperlink>
    </w:p>
    <w:p w14:paraId="43F490C2" w14:textId="4A41AB42" w:rsidR="00377AD3" w:rsidRDefault="00377AD3" w:rsidP="00C8513F">
      <w:pPr>
        <w:pStyle w:val="Bibliographie"/>
        <w:bidi/>
        <w:rPr>
          <w:rFonts w:asciiTheme="minorHAnsi" w:eastAsiaTheme="minorEastAsia" w:hAnsiTheme="minorHAnsi" w:cstheme="minorBidi"/>
          <w:noProof/>
          <w:kern w:val="2"/>
          <w:sz w:val="24"/>
          <w:szCs w:val="24"/>
          <w:lang w:eastAsia="fr-FR"/>
          <w14:ligatures w14:val="standardContextual"/>
        </w:rPr>
      </w:pPr>
      <w:hyperlink w:anchor="_Toc198332453" w:history="1">
        <w:r w:rsidRPr="005A1DEA">
          <w:rPr>
            <w:rStyle w:val="Lienhypertexte"/>
            <w:noProof/>
            <w:rtl/>
          </w:rPr>
          <w:t>رسم توضيحي 4 </w:t>
        </w:r>
        <w:r w:rsidRPr="005A1DEA">
          <w:rPr>
            <w:rStyle w:val="Lienhypertexte"/>
            <w:noProof/>
          </w:rPr>
          <w:t>:</w:t>
        </w:r>
        <w:r w:rsidRPr="005A1DEA">
          <w:rPr>
            <w:rStyle w:val="Lienhypertexte"/>
            <w:noProof/>
            <w:rtl/>
            <w:lang w:bidi="ar-QA"/>
          </w:rPr>
          <w:t> توزيع أفراد عينة الدراسة حسب نوع المتجر</w:t>
        </w:r>
        <w:r>
          <w:rPr>
            <w:rStyle w:val="Lienhypertexte"/>
            <w:rFonts w:hint="cs"/>
            <w:noProof/>
            <w:rtl/>
            <w:lang w:bidi="ar-QA"/>
          </w:rPr>
          <w:t>........................................</w:t>
        </w:r>
        <w:r>
          <w:rPr>
            <w:noProof/>
            <w:webHidden/>
          </w:rPr>
          <w:fldChar w:fldCharType="begin"/>
        </w:r>
        <w:r>
          <w:rPr>
            <w:noProof/>
            <w:webHidden/>
          </w:rPr>
          <w:instrText xml:space="preserve"> PAGEREF _Toc198332453 \h </w:instrText>
        </w:r>
        <w:r>
          <w:rPr>
            <w:noProof/>
            <w:webHidden/>
          </w:rPr>
        </w:r>
        <w:r>
          <w:rPr>
            <w:noProof/>
            <w:webHidden/>
          </w:rPr>
          <w:fldChar w:fldCharType="separate"/>
        </w:r>
        <w:r w:rsidR="00150CC4">
          <w:rPr>
            <w:noProof/>
            <w:webHidden/>
            <w:rtl/>
          </w:rPr>
          <w:t>67</w:t>
        </w:r>
        <w:r>
          <w:rPr>
            <w:noProof/>
            <w:webHidden/>
          </w:rPr>
          <w:fldChar w:fldCharType="end"/>
        </w:r>
      </w:hyperlink>
    </w:p>
    <w:p w14:paraId="18624D2D" w14:textId="335EAC2A" w:rsidR="00377AD3" w:rsidRDefault="00377AD3" w:rsidP="00C8513F">
      <w:pPr>
        <w:pStyle w:val="Bibliographie"/>
        <w:bidi/>
        <w:rPr>
          <w:rFonts w:asciiTheme="minorHAnsi" w:eastAsiaTheme="minorEastAsia" w:hAnsiTheme="minorHAnsi" w:cstheme="minorBidi"/>
          <w:noProof/>
          <w:kern w:val="2"/>
          <w:sz w:val="24"/>
          <w:szCs w:val="24"/>
          <w:lang w:eastAsia="fr-FR"/>
          <w14:ligatures w14:val="standardContextual"/>
        </w:rPr>
      </w:pPr>
      <w:hyperlink w:anchor="_Toc198332454" w:history="1">
        <w:r w:rsidRPr="005A1DEA">
          <w:rPr>
            <w:rStyle w:val="Lienhypertexte"/>
            <w:noProof/>
            <w:rtl/>
          </w:rPr>
          <w:t>رسم توضيحي 5</w:t>
        </w:r>
        <w:r w:rsidRPr="005A1DEA">
          <w:rPr>
            <w:rStyle w:val="Lienhypertexte"/>
            <w:noProof/>
            <w:rtl/>
            <w:lang w:bidi="ar-QA"/>
          </w:rPr>
          <w:t xml:space="preserve"> : توزيع أفراد عينة الدراسة حسب عدد السنوات التي يعمل فيها المتجر</w:t>
        </w:r>
        <w:r>
          <w:rPr>
            <w:rStyle w:val="Lienhypertexte"/>
            <w:rFonts w:hint="cs"/>
            <w:noProof/>
            <w:rtl/>
            <w:lang w:bidi="ar-QA"/>
          </w:rPr>
          <w:t>...............</w:t>
        </w:r>
        <w:r>
          <w:rPr>
            <w:noProof/>
            <w:webHidden/>
          </w:rPr>
          <w:fldChar w:fldCharType="begin"/>
        </w:r>
        <w:r>
          <w:rPr>
            <w:noProof/>
            <w:webHidden/>
          </w:rPr>
          <w:instrText xml:space="preserve"> PAGEREF _Toc198332454 \h </w:instrText>
        </w:r>
        <w:r>
          <w:rPr>
            <w:noProof/>
            <w:webHidden/>
          </w:rPr>
        </w:r>
        <w:r>
          <w:rPr>
            <w:noProof/>
            <w:webHidden/>
          </w:rPr>
          <w:fldChar w:fldCharType="separate"/>
        </w:r>
        <w:r w:rsidR="00150CC4">
          <w:rPr>
            <w:noProof/>
            <w:webHidden/>
            <w:rtl/>
          </w:rPr>
          <w:t>68</w:t>
        </w:r>
        <w:r>
          <w:rPr>
            <w:noProof/>
            <w:webHidden/>
          </w:rPr>
          <w:fldChar w:fldCharType="end"/>
        </w:r>
      </w:hyperlink>
    </w:p>
    <w:p w14:paraId="0E378401" w14:textId="5444AB3D" w:rsidR="00377AD3" w:rsidRDefault="00377AD3" w:rsidP="00C8513F">
      <w:pPr>
        <w:pStyle w:val="Bibliographie"/>
        <w:bidi/>
        <w:rPr>
          <w:rFonts w:asciiTheme="minorHAnsi" w:eastAsiaTheme="minorEastAsia" w:hAnsiTheme="minorHAnsi" w:cstheme="minorBidi"/>
          <w:noProof/>
          <w:kern w:val="2"/>
          <w:sz w:val="24"/>
          <w:szCs w:val="24"/>
          <w:lang w:eastAsia="fr-FR"/>
          <w14:ligatures w14:val="standardContextual"/>
        </w:rPr>
      </w:pPr>
      <w:hyperlink w:anchor="_Toc198332455" w:history="1">
        <w:r w:rsidRPr="005A1DEA">
          <w:rPr>
            <w:rStyle w:val="Lienhypertexte"/>
            <w:noProof/>
            <w:rtl/>
          </w:rPr>
          <w:t>رسم توضيحي 6</w:t>
        </w:r>
        <w:r w:rsidRPr="005A1DEA">
          <w:rPr>
            <w:rStyle w:val="Lienhypertexte"/>
            <w:noProof/>
            <w:rtl/>
            <w:lang w:bidi="ar-QA"/>
          </w:rPr>
          <w:t xml:space="preserve"> : توزيع أفراد عينة الدراسة حسب حجم المتجر </w:t>
        </w:r>
        <w:r>
          <w:rPr>
            <w:rStyle w:val="Lienhypertexte"/>
            <w:rFonts w:hint="cs"/>
            <w:noProof/>
            <w:rtl/>
            <w:lang w:bidi="ar-QA"/>
          </w:rPr>
          <w:t>.....................................</w:t>
        </w:r>
        <w:r>
          <w:rPr>
            <w:noProof/>
            <w:webHidden/>
          </w:rPr>
          <w:fldChar w:fldCharType="begin"/>
        </w:r>
        <w:r>
          <w:rPr>
            <w:noProof/>
            <w:webHidden/>
          </w:rPr>
          <w:instrText xml:space="preserve"> PAGEREF _Toc198332455 \h </w:instrText>
        </w:r>
        <w:r>
          <w:rPr>
            <w:noProof/>
            <w:webHidden/>
          </w:rPr>
        </w:r>
        <w:r>
          <w:rPr>
            <w:noProof/>
            <w:webHidden/>
          </w:rPr>
          <w:fldChar w:fldCharType="separate"/>
        </w:r>
        <w:r w:rsidR="00150CC4">
          <w:rPr>
            <w:noProof/>
            <w:webHidden/>
            <w:rtl/>
          </w:rPr>
          <w:t>69</w:t>
        </w:r>
        <w:r>
          <w:rPr>
            <w:noProof/>
            <w:webHidden/>
          </w:rPr>
          <w:fldChar w:fldCharType="end"/>
        </w:r>
      </w:hyperlink>
    </w:p>
    <w:p w14:paraId="02CFC6E0" w14:textId="29AA7ADC" w:rsidR="00377AD3" w:rsidRDefault="00377AD3" w:rsidP="00C8513F">
      <w:pPr>
        <w:pStyle w:val="Bibliographie"/>
        <w:bidi/>
        <w:rPr>
          <w:rFonts w:asciiTheme="minorHAnsi" w:eastAsiaTheme="minorEastAsia" w:hAnsiTheme="minorHAnsi" w:cstheme="minorBidi"/>
          <w:noProof/>
          <w:kern w:val="2"/>
          <w:sz w:val="24"/>
          <w:szCs w:val="24"/>
          <w:lang w:eastAsia="fr-FR"/>
          <w14:ligatures w14:val="standardContextual"/>
        </w:rPr>
      </w:pPr>
      <w:hyperlink w:anchor="_Toc198332456" w:history="1">
        <w:r w:rsidRPr="005A1DEA">
          <w:rPr>
            <w:rStyle w:val="Lienhypertexte"/>
            <w:noProof/>
            <w:rtl/>
          </w:rPr>
          <w:t>رسم توضيحي 7</w:t>
        </w:r>
        <w:r w:rsidRPr="005A1DEA">
          <w:rPr>
            <w:rStyle w:val="Lienhypertexte"/>
            <w:noProof/>
            <w:rtl/>
            <w:lang w:bidi="ar-QA"/>
          </w:rPr>
          <w:t xml:space="preserve">: توزيع أفراد عينة الدراسة حسب الجنس </w:t>
        </w:r>
        <w:r>
          <w:rPr>
            <w:rStyle w:val="Lienhypertexte"/>
            <w:rFonts w:hint="cs"/>
            <w:noProof/>
            <w:rtl/>
            <w:lang w:bidi="ar-QA"/>
          </w:rPr>
          <w:t>...........................................</w:t>
        </w:r>
        <w:r>
          <w:rPr>
            <w:noProof/>
            <w:webHidden/>
          </w:rPr>
          <w:fldChar w:fldCharType="begin"/>
        </w:r>
        <w:r>
          <w:rPr>
            <w:noProof/>
            <w:webHidden/>
          </w:rPr>
          <w:instrText xml:space="preserve"> PAGEREF _Toc198332456 \h </w:instrText>
        </w:r>
        <w:r>
          <w:rPr>
            <w:noProof/>
            <w:webHidden/>
          </w:rPr>
        </w:r>
        <w:r>
          <w:rPr>
            <w:noProof/>
            <w:webHidden/>
          </w:rPr>
          <w:fldChar w:fldCharType="separate"/>
        </w:r>
        <w:r w:rsidR="00150CC4">
          <w:rPr>
            <w:noProof/>
            <w:webHidden/>
            <w:rtl/>
          </w:rPr>
          <w:t>87</w:t>
        </w:r>
        <w:r>
          <w:rPr>
            <w:noProof/>
            <w:webHidden/>
          </w:rPr>
          <w:fldChar w:fldCharType="end"/>
        </w:r>
      </w:hyperlink>
    </w:p>
    <w:p w14:paraId="780D2ECD" w14:textId="5E3CDE7B" w:rsidR="00377AD3" w:rsidRDefault="00377AD3" w:rsidP="00C8513F">
      <w:pPr>
        <w:pStyle w:val="Bibliographie"/>
        <w:bidi/>
        <w:rPr>
          <w:rFonts w:asciiTheme="minorHAnsi" w:eastAsiaTheme="minorEastAsia" w:hAnsiTheme="minorHAnsi" w:cstheme="minorBidi"/>
          <w:noProof/>
          <w:kern w:val="2"/>
          <w:sz w:val="24"/>
          <w:szCs w:val="24"/>
          <w:lang w:eastAsia="fr-FR"/>
          <w14:ligatures w14:val="standardContextual"/>
        </w:rPr>
      </w:pPr>
      <w:hyperlink w:anchor="_Toc198332457" w:history="1">
        <w:r w:rsidRPr="005A1DEA">
          <w:rPr>
            <w:rStyle w:val="Lienhypertexte"/>
            <w:noProof/>
            <w:rtl/>
          </w:rPr>
          <w:t>رسم توضيحي 8</w:t>
        </w:r>
        <w:r w:rsidRPr="005A1DEA">
          <w:rPr>
            <w:rStyle w:val="Lienhypertexte"/>
            <w:noProof/>
            <w:rtl/>
            <w:lang w:bidi="ar-QA"/>
          </w:rPr>
          <w:t xml:space="preserve"> : توزيع أفراد عينة الدراسة حسب الفئة العمرية </w:t>
        </w:r>
        <w:r>
          <w:rPr>
            <w:rStyle w:val="Lienhypertexte"/>
            <w:rFonts w:hint="cs"/>
            <w:noProof/>
            <w:rtl/>
            <w:lang w:bidi="ar-QA"/>
          </w:rPr>
          <w:t>....................................</w:t>
        </w:r>
        <w:r>
          <w:rPr>
            <w:noProof/>
            <w:webHidden/>
          </w:rPr>
          <w:fldChar w:fldCharType="begin"/>
        </w:r>
        <w:r>
          <w:rPr>
            <w:noProof/>
            <w:webHidden/>
          </w:rPr>
          <w:instrText xml:space="preserve"> PAGEREF _Toc198332457 \h </w:instrText>
        </w:r>
        <w:r>
          <w:rPr>
            <w:noProof/>
            <w:webHidden/>
          </w:rPr>
        </w:r>
        <w:r>
          <w:rPr>
            <w:noProof/>
            <w:webHidden/>
          </w:rPr>
          <w:fldChar w:fldCharType="separate"/>
        </w:r>
        <w:r w:rsidR="00150CC4">
          <w:rPr>
            <w:noProof/>
            <w:webHidden/>
            <w:rtl/>
          </w:rPr>
          <w:t>88</w:t>
        </w:r>
        <w:r>
          <w:rPr>
            <w:noProof/>
            <w:webHidden/>
          </w:rPr>
          <w:fldChar w:fldCharType="end"/>
        </w:r>
      </w:hyperlink>
    </w:p>
    <w:p w14:paraId="2CC96DDB" w14:textId="2A2918FE" w:rsidR="00377AD3" w:rsidRDefault="00377AD3" w:rsidP="00C8513F">
      <w:pPr>
        <w:pStyle w:val="Bibliographie"/>
        <w:bidi/>
        <w:rPr>
          <w:rFonts w:asciiTheme="minorHAnsi" w:eastAsiaTheme="minorEastAsia" w:hAnsiTheme="minorHAnsi" w:cstheme="minorBidi"/>
          <w:noProof/>
          <w:kern w:val="2"/>
          <w:sz w:val="24"/>
          <w:szCs w:val="24"/>
          <w:lang w:eastAsia="fr-FR"/>
          <w14:ligatures w14:val="standardContextual"/>
        </w:rPr>
      </w:pPr>
      <w:hyperlink w:anchor="_Toc198332458" w:history="1">
        <w:r w:rsidRPr="005A1DEA">
          <w:rPr>
            <w:rStyle w:val="Lienhypertexte"/>
            <w:noProof/>
            <w:rtl/>
          </w:rPr>
          <w:t>رسم توضيحي 9</w:t>
        </w:r>
        <w:r w:rsidRPr="005A1DEA">
          <w:rPr>
            <w:rStyle w:val="Lienhypertexte"/>
            <w:noProof/>
            <w:rtl/>
            <w:lang w:bidi="ar-QA"/>
          </w:rPr>
          <w:t xml:space="preserve"> : توزيع أفراد عينة الدراسة حسب المستوى التعليمي </w:t>
        </w:r>
        <w:r>
          <w:rPr>
            <w:rStyle w:val="Lienhypertexte"/>
            <w:rFonts w:hint="cs"/>
            <w:noProof/>
            <w:rtl/>
            <w:lang w:bidi="ar-QA"/>
          </w:rPr>
          <w:t>...............................</w:t>
        </w:r>
        <w:r>
          <w:rPr>
            <w:noProof/>
            <w:webHidden/>
          </w:rPr>
          <w:fldChar w:fldCharType="begin"/>
        </w:r>
        <w:r>
          <w:rPr>
            <w:noProof/>
            <w:webHidden/>
          </w:rPr>
          <w:instrText xml:space="preserve"> PAGEREF _Toc198332458 \h </w:instrText>
        </w:r>
        <w:r>
          <w:rPr>
            <w:noProof/>
            <w:webHidden/>
          </w:rPr>
        </w:r>
        <w:r>
          <w:rPr>
            <w:noProof/>
            <w:webHidden/>
          </w:rPr>
          <w:fldChar w:fldCharType="separate"/>
        </w:r>
        <w:r w:rsidR="00150CC4">
          <w:rPr>
            <w:noProof/>
            <w:webHidden/>
            <w:rtl/>
          </w:rPr>
          <w:t>90</w:t>
        </w:r>
        <w:r>
          <w:rPr>
            <w:noProof/>
            <w:webHidden/>
          </w:rPr>
          <w:fldChar w:fldCharType="end"/>
        </w:r>
      </w:hyperlink>
    </w:p>
    <w:p w14:paraId="46882D05" w14:textId="5FA7B97D" w:rsidR="00377AD3" w:rsidRDefault="00377AD3" w:rsidP="00C8513F">
      <w:pPr>
        <w:pStyle w:val="Bibliographie"/>
        <w:bidi/>
        <w:rPr>
          <w:rFonts w:asciiTheme="minorHAnsi" w:eastAsiaTheme="minorEastAsia" w:hAnsiTheme="minorHAnsi" w:cstheme="minorBidi"/>
          <w:noProof/>
          <w:kern w:val="2"/>
          <w:sz w:val="24"/>
          <w:szCs w:val="24"/>
          <w:lang w:eastAsia="fr-FR"/>
          <w14:ligatures w14:val="standardContextual"/>
        </w:rPr>
      </w:pPr>
      <w:hyperlink w:anchor="_Toc198332459" w:history="1">
        <w:r w:rsidRPr="005A1DEA">
          <w:rPr>
            <w:rStyle w:val="Lienhypertexte"/>
            <w:noProof/>
            <w:rtl/>
          </w:rPr>
          <w:t>رسم توضيحي 10</w:t>
        </w:r>
        <w:r w:rsidRPr="005A1DEA">
          <w:rPr>
            <w:rStyle w:val="Lienhypertexte"/>
            <w:noProof/>
            <w:rtl/>
            <w:lang w:bidi="ar-QA"/>
          </w:rPr>
          <w:t xml:space="preserve"> : توزيع عينة الدراسة حسب الدخل الشهري </w:t>
        </w:r>
        <w:r>
          <w:rPr>
            <w:rStyle w:val="Lienhypertexte"/>
            <w:rFonts w:hint="cs"/>
            <w:noProof/>
            <w:rtl/>
            <w:lang w:bidi="ar-QA"/>
          </w:rPr>
          <w:t>......................................</w:t>
        </w:r>
        <w:r>
          <w:rPr>
            <w:noProof/>
            <w:webHidden/>
          </w:rPr>
          <w:fldChar w:fldCharType="begin"/>
        </w:r>
        <w:r>
          <w:rPr>
            <w:noProof/>
            <w:webHidden/>
          </w:rPr>
          <w:instrText xml:space="preserve"> PAGEREF _Toc198332459 \h </w:instrText>
        </w:r>
        <w:r>
          <w:rPr>
            <w:noProof/>
            <w:webHidden/>
          </w:rPr>
        </w:r>
        <w:r>
          <w:rPr>
            <w:noProof/>
            <w:webHidden/>
          </w:rPr>
          <w:fldChar w:fldCharType="separate"/>
        </w:r>
        <w:r w:rsidR="00150CC4">
          <w:rPr>
            <w:noProof/>
            <w:webHidden/>
            <w:rtl/>
          </w:rPr>
          <w:t>91</w:t>
        </w:r>
        <w:r>
          <w:rPr>
            <w:noProof/>
            <w:webHidden/>
          </w:rPr>
          <w:fldChar w:fldCharType="end"/>
        </w:r>
      </w:hyperlink>
    </w:p>
    <w:p w14:paraId="5AFC0DCD" w14:textId="7133F713" w:rsidR="000E267E" w:rsidRPr="000E267E" w:rsidRDefault="00377AD3" w:rsidP="00377AD3">
      <w:pPr>
        <w:suppressAutoHyphens w:val="0"/>
        <w:autoSpaceDN/>
        <w:spacing w:line="278" w:lineRule="auto"/>
        <w:rPr>
          <w:rFonts w:ascii="Simplified Arabic" w:hAnsi="Simplified Arabic" w:cs="Simplified Arabic"/>
          <w:b/>
          <w:bCs/>
          <w:sz w:val="144"/>
          <w:szCs w:val="144"/>
          <w:rtl/>
        </w:rPr>
      </w:pPr>
      <w:r>
        <w:rPr>
          <w:rFonts w:ascii="Simplified Arabic" w:hAnsi="Simplified Arabic" w:cs="Simplified Arabic"/>
          <w:sz w:val="26"/>
          <w:szCs w:val="26"/>
          <w:rtl/>
        </w:rPr>
        <w:fldChar w:fldCharType="end"/>
      </w:r>
    </w:p>
    <w:p w14:paraId="2E980C37" w14:textId="77777777" w:rsidR="001F4AD9" w:rsidRPr="00AA1D07" w:rsidRDefault="001F4AD9" w:rsidP="00AA1D07">
      <w:pPr>
        <w:bidi/>
        <w:jc w:val="both"/>
        <w:rPr>
          <w:rFonts w:ascii="Simplified Arabic" w:hAnsi="Simplified Arabic" w:cs="Simplified Arabic"/>
          <w:b/>
          <w:bCs/>
          <w:sz w:val="26"/>
          <w:szCs w:val="26"/>
          <w:rtl/>
          <w:lang w:bidi="ar-QA"/>
        </w:rPr>
      </w:pPr>
    </w:p>
    <w:bookmarkStart w:id="18" w:name="_Toc198331625"/>
    <w:bookmarkStart w:id="19" w:name="_Toc198385408"/>
    <w:bookmarkStart w:id="20" w:name="_Toc198385541"/>
    <w:bookmarkStart w:id="21" w:name="_Toc198386161"/>
    <w:p w14:paraId="48BE3E8E" w14:textId="74A8D38A" w:rsidR="00003F6F" w:rsidRDefault="006C21AA" w:rsidP="009B6C8F">
      <w:pPr>
        <w:bidi/>
        <w:jc w:val="center"/>
        <w:outlineLvl w:val="0"/>
        <w:rPr>
          <w:rFonts w:ascii="Simplified Arabic" w:hAnsi="Simplified Arabic" w:cs="Simplified Arabic"/>
          <w:b/>
          <w:bCs/>
          <w:sz w:val="200"/>
          <w:szCs w:val="200"/>
          <w:rtl/>
        </w:rPr>
      </w:pPr>
      <w:r>
        <w:rPr>
          <w:rFonts w:ascii="Simplified Arabic" w:hAnsi="Simplified Arabic" w:cs="Simplified Arabic"/>
          <w:b/>
          <w:bCs/>
          <w:noProof/>
          <w:sz w:val="26"/>
          <w:szCs w:val="26"/>
          <w:rtl/>
          <w:lang w:val="ar-SA"/>
          <w14:ligatures w14:val="standardContextual"/>
        </w:rPr>
        <w:lastRenderedPageBreak/>
        <mc:AlternateContent>
          <mc:Choice Requires="wps">
            <w:drawing>
              <wp:anchor distT="0" distB="0" distL="114300" distR="114300" simplePos="0" relativeHeight="251740160" behindDoc="0" locked="0" layoutInCell="1" allowOverlap="1" wp14:anchorId="0BC83D83" wp14:editId="237042D6">
                <wp:simplePos x="0" y="0"/>
                <wp:positionH relativeFrom="margin">
                  <wp:align>center</wp:align>
                </wp:positionH>
                <wp:positionV relativeFrom="paragraph">
                  <wp:posOffset>-723569</wp:posOffset>
                </wp:positionV>
                <wp:extent cx="6197600" cy="558800"/>
                <wp:effectExtent l="0" t="0" r="0" b="0"/>
                <wp:wrapNone/>
                <wp:docPr id="992005953" name="Rectangle 25"/>
                <wp:cNvGraphicFramePr/>
                <a:graphic xmlns:a="http://schemas.openxmlformats.org/drawingml/2006/main">
                  <a:graphicData uri="http://schemas.microsoft.com/office/word/2010/wordprocessingShape">
                    <wps:wsp>
                      <wps:cNvSpPr/>
                      <wps:spPr>
                        <a:xfrm>
                          <a:off x="0" y="0"/>
                          <a:ext cx="6197600" cy="558800"/>
                        </a:xfrm>
                        <a:prstGeom prst="rect">
                          <a:avLst/>
                        </a:prstGeom>
                        <a:solidFill>
                          <a:schemeClr val="bg1"/>
                        </a:solidFill>
                        <a:ln>
                          <a:noFill/>
                        </a:ln>
                      </wps:spPr>
                      <wps:style>
                        <a:lnRef idx="2">
                          <a:schemeClr val="dk1"/>
                        </a:lnRef>
                        <a:fillRef idx="1">
                          <a:schemeClr val="lt1"/>
                        </a:fillRef>
                        <a:effectRef idx="0">
                          <a:schemeClr val="dk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2E70E049" id="Rectangle 25" o:spid="_x0000_s1026" style="position:absolute;margin-left:0;margin-top:-56.95pt;width:488pt;height:44pt;z-index:251740160;visibility:visible;mso-wrap-style:square;mso-wrap-distance-left:9pt;mso-wrap-distance-top:0;mso-wrap-distance-right:9pt;mso-wrap-distance-bottom:0;mso-position-horizontal:center;mso-position-horizontal-relative:margin;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" fillcolor="white [3212]" stroked="f" strokeweight="1pt">
                <w10:wrap anchorx="margin"/>
              </v:rect>
            </w:pict>
          </mc:Fallback>
        </mc:AlternateContent>
      </w:r>
      <w:r w:rsidR="00003F6F" w:rsidRPr="00003F6F">
        <w:rPr>
          <w:rFonts w:ascii="Simplified Arabic" w:hAnsi="Simplified Arabic" w:cs="Simplified Arabic" w:hint="cs"/>
          <w:b/>
          <w:bCs/>
          <w:noProof/>
          <w:sz w:val="144"/>
          <w:szCs w:val="144"/>
          <w:rtl/>
          <w:lang w:val="ar-QA" w:bidi="ar-QA"/>
          <w14:ligatures w14:val="standardContextual"/>
        </w:rPr>
        <mc:AlternateContent>
          <mc:Choice Requires="wps">
            <w:drawing>
              <wp:anchor distT="0" distB="0" distL="114300" distR="114300" simplePos="0" relativeHeight="251687936" behindDoc="0" locked="0" layoutInCell="1" allowOverlap="1" wp14:anchorId="2717323C" wp14:editId="043F5778">
                <wp:simplePos x="0" y="0"/>
                <wp:positionH relativeFrom="margin">
                  <wp:align>right</wp:align>
                </wp:positionH>
                <wp:positionV relativeFrom="paragraph">
                  <wp:posOffset>2247265</wp:posOffset>
                </wp:positionV>
                <wp:extent cx="5664200" cy="1816100"/>
                <wp:effectExtent l="38100" t="38100" r="31750" b="31750"/>
                <wp:wrapNone/>
                <wp:docPr id="219275917" name="Rectangle : coins arrondis 12"/>
                <wp:cNvGraphicFramePr/>
                <a:graphic xmlns:a="http://schemas.openxmlformats.org/drawingml/2006/main">
                  <a:graphicData uri="http://schemas.microsoft.com/office/word/2010/wordprocessingShape">
                    <wps:wsp>
                      <wps:cNvSpPr/>
                      <wps:spPr>
                        <a:xfrm>
                          <a:off x="0" y="0"/>
                          <a:ext cx="5664200" cy="1816100"/>
                        </a:xfrm>
                        <a:prstGeom prst="roundRect">
                          <a:avLst/>
                        </a:prstGeom>
                        <a:noFill/>
                        <a:ln w="76200">
                          <a:solidFill>
                            <a:schemeClr val="accent5"/>
                          </a:solidFill>
                        </a:ln>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7B2268FE" id="Rectangle : coins arrondis 12" o:spid="_x0000_s1026" style="position:absolute;margin-left:394.8pt;margin-top:176.95pt;width:446pt;height:143pt;z-index:251687936;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" filled="f" strokecolor="#5b9bd5 [3208]" strokeweight="6pt">
                <v:stroke joinstyle="miter"/>
                <w10:wrap anchorx="margin"/>
              </v:roundrect>
            </w:pict>
          </mc:Fallback>
        </mc:AlternateContent>
      </w:r>
      <w:bookmarkStart w:id="22" w:name="_Toc198249580"/>
      <w:bookmarkEnd w:id="18"/>
      <w:bookmarkEnd w:id="19"/>
      <w:bookmarkEnd w:id="20"/>
      <w:bookmarkEnd w:id="21"/>
    </w:p>
    <w:p w14:paraId="38E26ABC" w14:textId="05DE0AEE" w:rsidR="001F4AD9" w:rsidRPr="00F41978" w:rsidRDefault="001F4AD9" w:rsidP="00F41978">
      <w:pPr>
        <w:pStyle w:val="Titre1"/>
        <w:bidi/>
        <w:jc w:val="center"/>
        <w:rPr>
          <w:b/>
          <w:bCs/>
          <w:color w:val="auto"/>
          <w:sz w:val="144"/>
          <w:szCs w:val="144"/>
          <w:rtl/>
        </w:rPr>
      </w:pPr>
      <w:bookmarkStart w:id="23" w:name="_Toc198386162"/>
      <w:r w:rsidRPr="00F41978">
        <w:rPr>
          <w:rFonts w:hint="cs"/>
          <w:b/>
          <w:bCs/>
          <w:color w:val="auto"/>
          <w:sz w:val="144"/>
          <w:szCs w:val="144"/>
          <w:rtl/>
        </w:rPr>
        <w:t>المقدمة</w:t>
      </w:r>
      <w:bookmarkEnd w:id="22"/>
      <w:bookmarkEnd w:id="23"/>
    </w:p>
    <w:p w14:paraId="7560955A" w14:textId="77777777" w:rsidR="001F4AD9" w:rsidRPr="00D318C8" w:rsidRDefault="001F4AD9" w:rsidP="001F4AD9">
      <w:pPr>
        <w:suppressAutoHyphens w:val="0"/>
        <w:autoSpaceDN/>
        <w:spacing w:line="278" w:lineRule="auto"/>
        <w:rPr>
          <w:rFonts w:ascii="Simplified Arabic" w:hAnsi="Simplified Arabic" w:cs="Simplified Arabic"/>
          <w:sz w:val="26"/>
          <w:szCs w:val="26"/>
          <w:rtl/>
        </w:rPr>
      </w:pPr>
      <w:r>
        <w:rPr>
          <w:rFonts w:ascii="Simplified Arabic" w:hAnsi="Simplified Arabic" w:cs="Simplified Arabic"/>
          <w:sz w:val="26"/>
          <w:szCs w:val="26"/>
          <w:rtl/>
        </w:rPr>
        <w:br w:type="page"/>
      </w:r>
    </w:p>
    <w:p w14:paraId="04570EF1" w14:textId="77777777" w:rsidR="001F4AD9" w:rsidRPr="00D318C8" w:rsidRDefault="001F4AD9" w:rsidP="001F4AD9">
      <w:pPr>
        <w:bidi/>
        <w:jc w:val="both"/>
        <w:rPr>
          <w:rFonts w:ascii="Simplified Arabic" w:hAnsi="Simplified Arabic" w:cs="Simplified Arabic"/>
          <w:sz w:val="26"/>
          <w:szCs w:val="26"/>
        </w:rPr>
      </w:pPr>
      <w:r w:rsidRPr="00D318C8">
        <w:rPr>
          <w:rFonts w:ascii="Simplified Arabic" w:hAnsi="Simplified Arabic" w:cs="Simplified Arabic"/>
          <w:sz w:val="26"/>
          <w:szCs w:val="26"/>
          <w:rtl/>
        </w:rPr>
        <w:lastRenderedPageBreak/>
        <w:t>يتميز المشهد الاقتصادي المعاصر بالتغيرات السريعة والمستمرة، والتي تفرض على المؤسسات تحديات كبيرة في مسايرة هذه التطورات، خاصة في ظل التقدم التكنولوجي المتسارع وتغير توقعات المستهلكين. أصبح المستهلك اليوم أكثر وعياً وانتقائية، حيث لم يعد يقتصر اهتمامه على جودة المنتج فحسب، بل يمتد إلى القيمة المقدمة مقارنة بالسعر. هذا التحول في سلوك المستهلك يدفع المؤسسات إلى تبني استراتيجيات تسويقية مبتكرة، بما في ذلك استخدام الأسعار الترويجية كأداة فعالة لجذب الانتباه وتحفيز الشراء</w:t>
      </w:r>
      <w:r w:rsidRPr="00D318C8">
        <w:rPr>
          <w:rFonts w:ascii="Simplified Arabic" w:hAnsi="Simplified Arabic" w:cs="Simplified Arabic"/>
          <w:sz w:val="26"/>
          <w:szCs w:val="26"/>
        </w:rPr>
        <w:t>.</w:t>
      </w:r>
    </w:p>
    <w:p w14:paraId="1AE4F57E" w14:textId="77777777" w:rsidR="001F4AD9" w:rsidRPr="00D318C8" w:rsidRDefault="001F4AD9" w:rsidP="001F4AD9">
      <w:pPr>
        <w:bidi/>
        <w:jc w:val="both"/>
        <w:rPr>
          <w:rFonts w:ascii="Simplified Arabic" w:hAnsi="Simplified Arabic" w:cs="Simplified Arabic"/>
          <w:sz w:val="26"/>
          <w:szCs w:val="26"/>
        </w:rPr>
      </w:pPr>
      <w:r w:rsidRPr="00D318C8">
        <w:rPr>
          <w:rFonts w:ascii="Simplified Arabic" w:hAnsi="Simplified Arabic" w:cs="Simplified Arabic"/>
          <w:sz w:val="26"/>
          <w:szCs w:val="26"/>
          <w:rtl/>
        </w:rPr>
        <w:t>في هذا السياق، تُعتبر الأسعار الترويجية واحدة من أهم الأدوات التي تعتمد عليها المؤسسات، خاصة في قطاع المنتجات الغذائية، حيث تلعب دوراً محورياً في التأثير على قرارات الشراء لدى المستهلكين. فمن خلال تخفيض الأسعار أو تقديم عروض خاصة، تستطيع المؤسسات زيادة حجم المبيعات وتعزيز ولاء العملاء، خاصة في سوق يتميز بالمنافسة الشديدة وتعدد الخيارات. ومع ذلك، فإن نجاح هذه الاستراتيجية يعتمد على فهم دقيق لسلوك المستهلك والقدرة على تلبية احتياجاته بشكل فعال</w:t>
      </w:r>
      <w:r w:rsidRPr="00D318C8">
        <w:rPr>
          <w:rFonts w:ascii="Simplified Arabic" w:hAnsi="Simplified Arabic" w:cs="Simplified Arabic"/>
          <w:sz w:val="26"/>
          <w:szCs w:val="26"/>
        </w:rPr>
        <w:t>.</w:t>
      </w:r>
    </w:p>
    <w:p w14:paraId="5CAA9041" w14:textId="77777777" w:rsidR="001F4AD9" w:rsidRDefault="001F4AD9" w:rsidP="001F4AD9">
      <w:pPr>
        <w:bidi/>
        <w:jc w:val="both"/>
        <w:rPr>
          <w:rFonts w:ascii="Simplified Arabic" w:hAnsi="Simplified Arabic" w:cs="Simplified Arabic"/>
          <w:sz w:val="26"/>
          <w:szCs w:val="26"/>
          <w:rtl/>
        </w:rPr>
      </w:pPr>
      <w:r w:rsidRPr="00D318C8">
        <w:rPr>
          <w:rFonts w:ascii="Simplified Arabic" w:hAnsi="Simplified Arabic" w:cs="Simplified Arabic"/>
          <w:sz w:val="26"/>
          <w:szCs w:val="26"/>
          <w:rtl/>
        </w:rPr>
        <w:t>لذا، فإن دراسة تأثير الأسعار الترويجية على مبيعات المنتجات الغذائية وسلوك الشراء لدى المستهلكين تُعد أمراً بالغ الأهمية. فهذه الدراسة لا تساعد المؤسسات على تحسين استراتيجياتها التسويقية فحسب، بل تساهم أيضاً في تعزيز تجربة المستهلك وزيادة رضاه. ومن خلال تحليل العوامل النفسية والاقتصادية التي تؤثر في قرارات الشراء، يمكن للمؤسسات تصميم سياسة تسعيرية أكثر فعالية تتناسب مع توقعات السوق المستهدف</w:t>
      </w:r>
      <w:r w:rsidRPr="00D318C8">
        <w:rPr>
          <w:rFonts w:ascii="Simplified Arabic" w:hAnsi="Simplified Arabic" w:cs="Simplified Arabic"/>
          <w:sz w:val="26"/>
          <w:szCs w:val="26"/>
        </w:rPr>
        <w:t>.</w:t>
      </w:r>
    </w:p>
    <w:p w14:paraId="2B631117" w14:textId="74ECCB28" w:rsidR="00E154C6" w:rsidRDefault="00E154C6" w:rsidP="00E154C6">
      <w:pPr>
        <w:bidi/>
        <w:jc w:val="both"/>
        <w:rPr>
          <w:rFonts w:ascii="Simplified Arabic" w:hAnsi="Simplified Arabic" w:cs="Simplified Arabic"/>
          <w:sz w:val="26"/>
          <w:szCs w:val="26"/>
          <w:rtl/>
        </w:rPr>
      </w:pPr>
    </w:p>
    <w:p w14:paraId="3B3AA3E2" w14:textId="77777777" w:rsidR="00E154C6" w:rsidRDefault="00E154C6">
      <w:pPr>
        <w:suppressAutoHyphens w:val="0"/>
        <w:autoSpaceDN/>
        <w:spacing w:line="278" w:lineRule="auto"/>
        <w:rPr>
          <w:rFonts w:ascii="Simplified Arabic" w:hAnsi="Simplified Arabic" w:cs="Simplified Arabic"/>
          <w:sz w:val="26"/>
          <w:szCs w:val="26"/>
          <w:rtl/>
        </w:rPr>
      </w:pPr>
      <w:r>
        <w:rPr>
          <w:rFonts w:ascii="Simplified Arabic" w:hAnsi="Simplified Arabic" w:cs="Simplified Arabic"/>
          <w:sz w:val="26"/>
          <w:szCs w:val="26"/>
          <w:rtl/>
        </w:rPr>
        <w:br w:type="page"/>
      </w:r>
    </w:p>
    <w:p w14:paraId="587A463B" w14:textId="46984DD8" w:rsidR="007A4024" w:rsidRDefault="006C21AA" w:rsidP="00E154C6">
      <w:pPr>
        <w:bidi/>
        <w:rPr>
          <w:rFonts w:ascii="Simplified Arabic" w:hAnsi="Simplified Arabic" w:cs="Simplified Arabic"/>
          <w:b/>
          <w:bCs/>
          <w:sz w:val="144"/>
          <w:szCs w:val="144"/>
          <w:rtl/>
        </w:rPr>
      </w:pPr>
      <w:r>
        <w:rPr>
          <w:rFonts w:ascii="Simplified Arabic" w:hAnsi="Simplified Arabic" w:cs="Simplified Arabic"/>
          <w:b/>
          <w:bCs/>
          <w:noProof/>
          <w:sz w:val="26"/>
          <w:szCs w:val="26"/>
          <w:rtl/>
          <w:lang w:val="ar-SA"/>
          <w14:ligatures w14:val="standardContextual"/>
        </w:rPr>
        <w:lastRenderedPageBreak/>
        <mc:AlternateContent>
          <mc:Choice Requires="wps">
            <w:drawing>
              <wp:anchor distT="0" distB="0" distL="114300" distR="114300" simplePos="0" relativeHeight="251742208" behindDoc="0" locked="0" layoutInCell="1" allowOverlap="1" wp14:anchorId="5BEF4191" wp14:editId="03826060">
                <wp:simplePos x="0" y="0"/>
                <wp:positionH relativeFrom="column">
                  <wp:posOffset>-151075</wp:posOffset>
                </wp:positionH>
                <wp:positionV relativeFrom="paragraph">
                  <wp:posOffset>-811033</wp:posOffset>
                </wp:positionV>
                <wp:extent cx="6197600" cy="558800"/>
                <wp:effectExtent l="0" t="0" r="0" b="0"/>
                <wp:wrapNone/>
                <wp:docPr id="608557396" name="Rectangle 25"/>
                <wp:cNvGraphicFramePr/>
                <a:graphic xmlns:a="http://schemas.openxmlformats.org/drawingml/2006/main">
                  <a:graphicData uri="http://schemas.microsoft.com/office/word/2010/wordprocessingShape">
                    <wps:wsp>
                      <wps:cNvSpPr/>
                      <wps:spPr>
                        <a:xfrm>
                          <a:off x="0" y="0"/>
                          <a:ext cx="6197600" cy="558800"/>
                        </a:xfrm>
                        <a:prstGeom prst="rect">
                          <a:avLst/>
                        </a:prstGeom>
                        <a:solidFill>
                          <a:schemeClr val="bg1"/>
                        </a:solidFill>
                        <a:ln>
                          <a:noFill/>
                        </a:ln>
                      </wps:spPr>
                      <wps:style>
                        <a:lnRef idx="2">
                          <a:schemeClr val="dk1"/>
                        </a:lnRef>
                        <a:fillRef idx="1">
                          <a:schemeClr val="lt1"/>
                        </a:fillRef>
                        <a:effectRef idx="0">
                          <a:schemeClr val="dk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03121ED4" id="Rectangle 25" o:spid="_x0000_s1026" style="position:absolute;margin-left:-11.9pt;margin-top:-63.85pt;width:488pt;height:44pt;z-index:25174220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" fillcolor="white [3212]" stroked="f" strokeweight="1pt"/>
            </w:pict>
          </mc:Fallback>
        </mc:AlternateContent>
      </w:r>
    </w:p>
    <w:p w14:paraId="6C3E1CAC" w14:textId="3EA4EF39" w:rsidR="00E154C6" w:rsidRDefault="00E154C6" w:rsidP="007A4024">
      <w:pPr>
        <w:bidi/>
        <w:rPr>
          <w:rFonts w:ascii="Simplified Arabic" w:hAnsi="Simplified Arabic" w:cs="Simplified Arabic"/>
          <w:b/>
          <w:bCs/>
          <w:sz w:val="144"/>
          <w:szCs w:val="144"/>
          <w:rtl/>
        </w:rPr>
      </w:pPr>
      <w:r w:rsidRPr="00003F6F">
        <w:rPr>
          <w:rFonts w:ascii="Simplified Arabic" w:hAnsi="Simplified Arabic" w:cs="Simplified Arabic" w:hint="cs"/>
          <w:b/>
          <w:bCs/>
          <w:noProof/>
          <w:sz w:val="144"/>
          <w:szCs w:val="144"/>
          <w:rtl/>
          <w:lang w:val="ar-QA" w:bidi="ar-QA"/>
          <w14:ligatures w14:val="standardContextual"/>
        </w:rPr>
        <mc:AlternateContent>
          <mc:Choice Requires="wps">
            <w:drawing>
              <wp:anchor distT="0" distB="0" distL="114300" distR="114300" simplePos="0" relativeHeight="251698176" behindDoc="0" locked="0" layoutInCell="1" allowOverlap="1" wp14:anchorId="748FC193" wp14:editId="63D61BAD">
                <wp:simplePos x="0" y="0"/>
                <wp:positionH relativeFrom="margin">
                  <wp:align>center</wp:align>
                </wp:positionH>
                <wp:positionV relativeFrom="paragraph">
                  <wp:posOffset>1604010</wp:posOffset>
                </wp:positionV>
                <wp:extent cx="6667500" cy="1562100"/>
                <wp:effectExtent l="38100" t="38100" r="38100" b="38100"/>
                <wp:wrapNone/>
                <wp:docPr id="1337606940" name="Rectangle : coins arrondis 12"/>
                <wp:cNvGraphicFramePr/>
                <a:graphic xmlns:a="http://schemas.openxmlformats.org/drawingml/2006/main">
                  <a:graphicData uri="http://schemas.microsoft.com/office/word/2010/wordprocessingShape">
                    <wps:wsp>
                      <wps:cNvSpPr/>
                      <wps:spPr>
                        <a:xfrm>
                          <a:off x="0" y="0"/>
                          <a:ext cx="6667500" cy="1562100"/>
                        </a:xfrm>
                        <a:prstGeom prst="roundRect">
                          <a:avLst/>
                        </a:prstGeom>
                        <a:noFill/>
                        <a:ln w="76200">
                          <a:solidFill>
                            <a:schemeClr val="accent5"/>
                          </a:solidFill>
                        </a:ln>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oundrect w14:anchorId="2819EE44" id="Rectangle : coins arrondis 12" o:spid="_x0000_s1026" style="position:absolute;margin-left:0;margin-top:126.3pt;width:525pt;height:123pt;z-index:251698176;visibility:visible;mso-wrap-style:square;mso-height-percent:0;mso-wrap-distance-left:9pt;mso-wrap-distance-top:0;mso-wrap-distance-right:9pt;mso-wrap-distance-bottom:0;mso-position-horizontal:center;mso-position-horizontal-relative:margin;mso-position-vertical:absolute;mso-position-vertical-relative:text;mso-height-percent:0;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" filled="f" strokecolor="#5b9bd5 [3208]" strokeweight="6pt">
                <v:stroke joinstyle="miter"/>
                <w10:wrap anchorx="margin"/>
              </v:roundrect>
            </w:pict>
          </mc:Fallback>
        </mc:AlternateContent>
      </w:r>
    </w:p>
    <w:p w14:paraId="1B0DA12C" w14:textId="0E57DE24" w:rsidR="00E154C6" w:rsidRPr="00F41978" w:rsidRDefault="00E154C6" w:rsidP="00F41978">
      <w:pPr>
        <w:pStyle w:val="Titre1"/>
        <w:bidi/>
        <w:jc w:val="center"/>
        <w:rPr>
          <w:b/>
          <w:bCs/>
          <w:color w:val="auto"/>
          <w:sz w:val="96"/>
          <w:szCs w:val="96"/>
          <w:rtl/>
        </w:rPr>
      </w:pPr>
      <w:bookmarkStart w:id="24" w:name="_Toc198386163"/>
      <w:r w:rsidRPr="00F41978">
        <w:rPr>
          <w:rFonts w:hint="cs"/>
          <w:b/>
          <w:bCs/>
          <w:color w:val="auto"/>
          <w:sz w:val="96"/>
          <w:szCs w:val="96"/>
          <w:rtl/>
        </w:rPr>
        <w:t>الإطار المنهجي للدراسة</w:t>
      </w:r>
      <w:bookmarkEnd w:id="24"/>
    </w:p>
    <w:p w14:paraId="6AF63B48" w14:textId="32B5AD0D" w:rsidR="00E154C6" w:rsidRDefault="00E154C6" w:rsidP="00E154C6">
      <w:pPr>
        <w:suppressAutoHyphens w:val="0"/>
        <w:autoSpaceDN/>
        <w:bidi/>
        <w:spacing w:line="278" w:lineRule="auto"/>
        <w:rPr>
          <w:rFonts w:ascii="Simplified Arabic" w:hAnsi="Simplified Arabic" w:cs="Simplified Arabic"/>
          <w:sz w:val="26"/>
          <w:szCs w:val="26"/>
          <w:rtl/>
        </w:rPr>
      </w:pPr>
      <w:r>
        <w:rPr>
          <w:rFonts w:ascii="Simplified Arabic" w:hAnsi="Simplified Arabic" w:cs="Simplified Arabic"/>
          <w:sz w:val="26"/>
          <w:szCs w:val="26"/>
          <w:rtl/>
        </w:rPr>
        <w:br w:type="page"/>
      </w:r>
    </w:p>
    <w:p w14:paraId="536C5CF2" w14:textId="77777777" w:rsidR="00E154C6" w:rsidRPr="00D318C8" w:rsidRDefault="00E154C6" w:rsidP="00E154C6">
      <w:pPr>
        <w:bidi/>
        <w:jc w:val="both"/>
        <w:rPr>
          <w:rFonts w:ascii="Simplified Arabic" w:hAnsi="Simplified Arabic" w:cs="Simplified Arabic"/>
          <w:sz w:val="26"/>
          <w:szCs w:val="26"/>
        </w:rPr>
      </w:pPr>
    </w:p>
    <w:p w14:paraId="166CF145" w14:textId="77777777" w:rsidR="001F4AD9" w:rsidRDefault="001F4AD9" w:rsidP="001F4AD9">
      <w:pPr>
        <w:bidi/>
        <w:jc w:val="both"/>
        <w:rPr>
          <w:rFonts w:ascii="Simplified Arabic" w:hAnsi="Simplified Arabic" w:cs="Simplified Arabic"/>
          <w:b/>
          <w:bCs/>
          <w:sz w:val="26"/>
          <w:szCs w:val="26"/>
          <w:rtl/>
        </w:rPr>
      </w:pPr>
      <w:r w:rsidRPr="00D318C8">
        <w:rPr>
          <w:rFonts w:ascii="Simplified Arabic" w:hAnsi="Simplified Arabic" w:cs="Simplified Arabic"/>
          <w:b/>
          <w:bCs/>
          <w:sz w:val="26"/>
          <w:szCs w:val="26"/>
          <w:rtl/>
        </w:rPr>
        <w:t>الإشكالية</w:t>
      </w:r>
      <w:r w:rsidRPr="00D318C8">
        <w:rPr>
          <w:rFonts w:ascii="Simplified Arabic" w:hAnsi="Simplified Arabic" w:cs="Simplified Arabic"/>
          <w:b/>
          <w:bCs/>
          <w:sz w:val="26"/>
          <w:szCs w:val="26"/>
        </w:rPr>
        <w:t>:</w:t>
      </w:r>
    </w:p>
    <w:p w14:paraId="6C70ADDE" w14:textId="2122073D" w:rsidR="001F4AD9" w:rsidRPr="00D318C8" w:rsidRDefault="001F4AD9" w:rsidP="001F4AD9">
      <w:pPr>
        <w:bidi/>
        <w:rPr>
          <w:rFonts w:ascii="Simplified Arabic" w:hAnsi="Simplified Arabic" w:cs="Simplified Arabic"/>
          <w:sz w:val="26"/>
          <w:szCs w:val="26"/>
        </w:rPr>
      </w:pPr>
      <w:r>
        <w:rPr>
          <w:rFonts w:ascii="Simplified Arabic" w:hAnsi="Simplified Arabic" w:cs="Simplified Arabic" w:hint="cs"/>
          <w:sz w:val="26"/>
          <w:szCs w:val="26"/>
          <w:rtl/>
          <w:lang w:val="en-GB" w:bidi="ar-QA"/>
        </w:rPr>
        <w:t>بناءا على ما ذكرناه أعلاه</w:t>
      </w:r>
      <w:r w:rsidR="00713A47">
        <w:rPr>
          <w:rFonts w:ascii="Simplified Arabic" w:hAnsi="Simplified Arabic" w:cs="Simplified Arabic" w:hint="cs"/>
          <w:sz w:val="26"/>
          <w:szCs w:val="26"/>
          <w:rtl/>
          <w:lang w:val="en-GB" w:bidi="ar-QA"/>
        </w:rPr>
        <w:t>،</w:t>
      </w:r>
      <w:r>
        <w:rPr>
          <w:rFonts w:ascii="Simplified Arabic" w:hAnsi="Simplified Arabic" w:cs="Simplified Arabic" w:hint="cs"/>
          <w:sz w:val="26"/>
          <w:szCs w:val="26"/>
          <w:rtl/>
          <w:lang w:val="en-GB" w:bidi="ar-QA"/>
        </w:rPr>
        <w:t xml:space="preserve"> توصلنا إلى الإشكالية التالية:</w:t>
      </w:r>
      <w:r w:rsidRPr="00D318C8">
        <w:rPr>
          <w:rFonts w:ascii="Simplified Arabic" w:hAnsi="Simplified Arabic" w:cs="Simplified Arabic"/>
          <w:sz w:val="26"/>
          <w:szCs w:val="26"/>
        </w:rPr>
        <w:br/>
        <w:t>"</w:t>
      </w:r>
      <w:r w:rsidRPr="00D318C8">
        <w:rPr>
          <w:rFonts w:ascii="Simplified Arabic" w:hAnsi="Simplified Arabic" w:cs="Simplified Arabic"/>
          <w:sz w:val="26"/>
          <w:szCs w:val="26"/>
          <w:rtl/>
        </w:rPr>
        <w:t>ما هو تأثير الأسعار الترويجية على مبيعات المنتجات الغذائية وسلوك الشراء لدى المستهلكين؟</w:t>
      </w:r>
      <w:r w:rsidRPr="00D318C8">
        <w:rPr>
          <w:rFonts w:ascii="Simplified Arabic" w:hAnsi="Simplified Arabic" w:cs="Simplified Arabic"/>
          <w:sz w:val="26"/>
          <w:szCs w:val="26"/>
        </w:rPr>
        <w:t>"</w:t>
      </w:r>
    </w:p>
    <w:p w14:paraId="39CB1AA1" w14:textId="77777777" w:rsidR="001F4AD9" w:rsidRPr="00D318C8" w:rsidRDefault="001F4AD9" w:rsidP="001F4AD9">
      <w:pPr>
        <w:bidi/>
        <w:jc w:val="both"/>
        <w:rPr>
          <w:rFonts w:ascii="Simplified Arabic" w:hAnsi="Simplified Arabic" w:cs="Simplified Arabic"/>
          <w:sz w:val="26"/>
          <w:szCs w:val="26"/>
        </w:rPr>
      </w:pPr>
      <w:r w:rsidRPr="00D318C8">
        <w:rPr>
          <w:rFonts w:ascii="Simplified Arabic" w:hAnsi="Simplified Arabic" w:cs="Simplified Arabic"/>
          <w:sz w:val="26"/>
          <w:szCs w:val="26"/>
          <w:rtl/>
        </w:rPr>
        <w:t>وتندرج تحت هذه الإشكالية عدة أسئلة فرعية من بينها</w:t>
      </w:r>
      <w:r w:rsidRPr="00D318C8">
        <w:rPr>
          <w:rFonts w:ascii="Simplified Arabic" w:hAnsi="Simplified Arabic" w:cs="Simplified Arabic"/>
          <w:sz w:val="26"/>
          <w:szCs w:val="26"/>
        </w:rPr>
        <w:t>:</w:t>
      </w:r>
    </w:p>
    <w:p w14:paraId="3FC96B6E" w14:textId="4FEC7219" w:rsidR="001F4AD9" w:rsidRPr="00D318C8" w:rsidRDefault="001F4AD9">
      <w:pPr>
        <w:numPr>
          <w:ilvl w:val="0"/>
          <w:numId w:val="13"/>
        </w:numPr>
        <w:bidi/>
        <w:jc w:val="both"/>
        <w:rPr>
          <w:rFonts w:ascii="Simplified Arabic" w:hAnsi="Simplified Arabic" w:cs="Simplified Arabic"/>
          <w:sz w:val="26"/>
          <w:szCs w:val="26"/>
        </w:rPr>
      </w:pPr>
      <w:r w:rsidRPr="00D318C8">
        <w:rPr>
          <w:rFonts w:ascii="Simplified Arabic" w:hAnsi="Simplified Arabic" w:cs="Simplified Arabic"/>
          <w:sz w:val="26"/>
          <w:szCs w:val="26"/>
          <w:rtl/>
        </w:rPr>
        <w:t xml:space="preserve">ما هو السعر الترويجي </w:t>
      </w:r>
      <w:r w:rsidR="00075D45">
        <w:rPr>
          <w:rFonts w:ascii="Simplified Arabic" w:hAnsi="Simplified Arabic" w:cs="Simplified Arabic" w:hint="cs"/>
          <w:sz w:val="26"/>
          <w:szCs w:val="26"/>
          <w:rtl/>
        </w:rPr>
        <w:t>وأنواعه</w:t>
      </w:r>
      <w:r w:rsidRPr="00D318C8">
        <w:rPr>
          <w:rFonts w:ascii="Simplified Arabic" w:hAnsi="Simplified Arabic" w:cs="Simplified Arabic"/>
          <w:sz w:val="26"/>
          <w:szCs w:val="26"/>
          <w:rtl/>
        </w:rPr>
        <w:t>؟</w:t>
      </w:r>
    </w:p>
    <w:p w14:paraId="2D2B25BE" w14:textId="53280853" w:rsidR="001F4AD9" w:rsidRPr="00D318C8" w:rsidRDefault="001F4AD9">
      <w:pPr>
        <w:numPr>
          <w:ilvl w:val="0"/>
          <w:numId w:val="13"/>
        </w:numPr>
        <w:bidi/>
        <w:jc w:val="both"/>
        <w:rPr>
          <w:rFonts w:ascii="Simplified Arabic" w:hAnsi="Simplified Arabic" w:cs="Simplified Arabic"/>
          <w:sz w:val="26"/>
          <w:szCs w:val="26"/>
        </w:rPr>
      </w:pPr>
      <w:r w:rsidRPr="00D318C8">
        <w:rPr>
          <w:rFonts w:ascii="Simplified Arabic" w:hAnsi="Simplified Arabic" w:cs="Simplified Arabic"/>
          <w:sz w:val="26"/>
          <w:szCs w:val="26"/>
          <w:rtl/>
        </w:rPr>
        <w:t>ما هي المبيعات؟ وكيف يؤثر السعر الترويجي على مبيعات المنتجات الغذائية؟</w:t>
      </w:r>
    </w:p>
    <w:p w14:paraId="040A40D0" w14:textId="5521D472" w:rsidR="00AA1D07" w:rsidRDefault="001F4AD9">
      <w:pPr>
        <w:numPr>
          <w:ilvl w:val="0"/>
          <w:numId w:val="13"/>
        </w:numPr>
        <w:bidi/>
        <w:jc w:val="both"/>
        <w:rPr>
          <w:rFonts w:ascii="Simplified Arabic" w:hAnsi="Simplified Arabic" w:cs="Simplified Arabic"/>
          <w:sz w:val="26"/>
          <w:szCs w:val="26"/>
        </w:rPr>
      </w:pPr>
      <w:r w:rsidRPr="00AA1D07">
        <w:rPr>
          <w:rFonts w:ascii="Simplified Arabic" w:hAnsi="Simplified Arabic" w:cs="Simplified Arabic"/>
          <w:sz w:val="26"/>
          <w:szCs w:val="26"/>
          <w:rtl/>
        </w:rPr>
        <w:t xml:space="preserve">ما هي أهم العوامل المؤثرة في سلوك الشراء؟ وكيف يؤثر السعر الترويجي على سلوك </w:t>
      </w:r>
      <w:r w:rsidR="00AA1D07">
        <w:rPr>
          <w:rFonts w:ascii="Simplified Arabic" w:hAnsi="Simplified Arabic" w:cs="Simplified Arabic" w:hint="cs"/>
          <w:sz w:val="26"/>
          <w:szCs w:val="26"/>
          <w:rtl/>
        </w:rPr>
        <w:t>ال</w:t>
      </w:r>
      <w:r w:rsidRPr="00AA1D07">
        <w:rPr>
          <w:rFonts w:ascii="Simplified Arabic" w:hAnsi="Simplified Arabic" w:cs="Simplified Arabic"/>
          <w:sz w:val="26"/>
          <w:szCs w:val="26"/>
          <w:rtl/>
        </w:rPr>
        <w:t xml:space="preserve">شراء </w:t>
      </w:r>
      <w:r w:rsidR="00AA1D07">
        <w:rPr>
          <w:rFonts w:ascii="Simplified Arabic" w:hAnsi="Simplified Arabic" w:cs="Simplified Arabic" w:hint="cs"/>
          <w:sz w:val="26"/>
          <w:szCs w:val="26"/>
          <w:rtl/>
        </w:rPr>
        <w:t>لدى المستهلكين؟</w:t>
      </w:r>
    </w:p>
    <w:p w14:paraId="036636D0" w14:textId="1D23DE0C" w:rsidR="001F4AD9" w:rsidRPr="00AA1D07" w:rsidRDefault="001F4AD9" w:rsidP="00AA1D07">
      <w:pPr>
        <w:bidi/>
        <w:ind w:left="360"/>
        <w:jc w:val="both"/>
        <w:rPr>
          <w:rFonts w:ascii="Simplified Arabic" w:hAnsi="Simplified Arabic" w:cs="Simplified Arabic"/>
          <w:sz w:val="26"/>
          <w:szCs w:val="26"/>
          <w:rtl/>
        </w:rPr>
      </w:pPr>
      <w:r w:rsidRPr="00AA1D07">
        <w:rPr>
          <w:rFonts w:ascii="Simplified Arabic" w:hAnsi="Simplified Arabic" w:cs="Simplified Arabic"/>
          <w:sz w:val="26"/>
          <w:szCs w:val="26"/>
          <w:rtl/>
        </w:rPr>
        <w:t>من خلال الإجابة على هذه الأسئلة، يمكن الوصول إلى فهم أعمق لكيفية تأثير الأسعار الترويجية على سلوك المستهلكين، وكيفية استغلال هذه الأداة بشكل استراتيجي لتحقيق أهداف المؤسسة وتعزيز مكانتها في السوق</w:t>
      </w:r>
      <w:r w:rsidRPr="00AA1D07">
        <w:rPr>
          <w:rFonts w:ascii="Simplified Arabic" w:hAnsi="Simplified Arabic" w:cs="Simplified Arabic"/>
          <w:sz w:val="26"/>
          <w:szCs w:val="26"/>
        </w:rPr>
        <w:t>.</w:t>
      </w:r>
    </w:p>
    <w:p w14:paraId="035172DA" w14:textId="0DE005FD" w:rsidR="001F4AD9" w:rsidRDefault="001F4AD9" w:rsidP="001F4AD9">
      <w:pPr>
        <w:bidi/>
        <w:jc w:val="both"/>
        <w:rPr>
          <w:rFonts w:ascii="Simplified Arabic" w:hAnsi="Simplified Arabic" w:cs="Simplified Arabic"/>
          <w:b/>
          <w:bCs/>
          <w:sz w:val="26"/>
          <w:szCs w:val="26"/>
          <w:rtl/>
        </w:rPr>
      </w:pPr>
      <w:r w:rsidRPr="00D318C8">
        <w:rPr>
          <w:rFonts w:ascii="Simplified Arabic" w:hAnsi="Simplified Arabic" w:cs="Simplified Arabic"/>
          <w:b/>
          <w:bCs/>
          <w:sz w:val="26"/>
          <w:szCs w:val="26"/>
          <w:rtl/>
        </w:rPr>
        <w:t>الفرضيات:</w:t>
      </w:r>
    </w:p>
    <w:p w14:paraId="399310DD" w14:textId="0EEAAECF" w:rsidR="00B66160" w:rsidRPr="00B66160" w:rsidRDefault="00B66160" w:rsidP="00B66160">
      <w:pPr>
        <w:bidi/>
        <w:jc w:val="both"/>
        <w:rPr>
          <w:rFonts w:ascii="Simplified Arabic" w:hAnsi="Simplified Arabic" w:cs="Simplified Arabic"/>
          <w:sz w:val="26"/>
          <w:szCs w:val="26"/>
          <w:rtl/>
          <w:lang w:val="en-GB" w:bidi="ar-QA"/>
        </w:rPr>
      </w:pPr>
      <w:r>
        <w:rPr>
          <w:rFonts w:ascii="Simplified Arabic" w:hAnsi="Simplified Arabic" w:cs="Simplified Arabic" w:hint="cs"/>
          <w:sz w:val="26"/>
          <w:szCs w:val="26"/>
          <w:rtl/>
          <w:lang w:val="en-GB" w:bidi="ar-QA"/>
        </w:rPr>
        <w:t>بالنسبة لتأثير الأسعار الترويجية على مبيعات المنتجات الغذائية</w:t>
      </w:r>
    </w:p>
    <w:p w14:paraId="66AFCBE4" w14:textId="6B66CB15" w:rsidR="001F4AD9" w:rsidRDefault="001F4AD9" w:rsidP="001F4AD9">
      <w:pPr>
        <w:bidi/>
        <w:jc w:val="both"/>
        <w:rPr>
          <w:rFonts w:ascii="Simplified Arabic" w:hAnsi="Simplified Arabic" w:cs="Simplified Arabic"/>
          <w:sz w:val="26"/>
          <w:szCs w:val="26"/>
          <w:rtl/>
          <w:lang w:bidi="ar-QA"/>
        </w:rPr>
      </w:pPr>
      <w:r w:rsidRPr="00D318C8">
        <w:rPr>
          <w:rFonts w:ascii="Simplified Arabic" w:hAnsi="Simplified Arabic" w:cs="Simplified Arabic"/>
          <w:sz w:val="26"/>
          <w:szCs w:val="26"/>
          <w:rtl/>
        </w:rPr>
        <w:t>الفرضي</w:t>
      </w:r>
      <w:r w:rsidR="00B66160">
        <w:rPr>
          <w:rFonts w:ascii="Simplified Arabic" w:hAnsi="Simplified Arabic" w:cs="Simplified Arabic" w:hint="cs"/>
          <w:sz w:val="26"/>
          <w:szCs w:val="26"/>
          <w:rtl/>
        </w:rPr>
        <w:t>ة</w:t>
      </w:r>
      <w:r w:rsidR="00B66160">
        <w:rPr>
          <w:rFonts w:ascii="Simplified Arabic" w:hAnsi="Simplified Arabic" w:cs="Simplified Arabic"/>
          <w:sz w:val="26"/>
          <w:szCs w:val="26"/>
          <w:lang w:val="en-GB"/>
        </w:rPr>
        <w:t>H1</w:t>
      </w:r>
      <w:r w:rsidRPr="00D318C8">
        <w:rPr>
          <w:rFonts w:ascii="Simplified Arabic" w:hAnsi="Simplified Arabic" w:cs="Simplified Arabic"/>
          <w:sz w:val="26"/>
          <w:szCs w:val="26"/>
          <w:rtl/>
        </w:rPr>
        <w:t>:</w:t>
      </w:r>
      <w:r>
        <w:rPr>
          <w:rFonts w:ascii="Simplified Arabic" w:hAnsi="Simplified Arabic" w:cs="Simplified Arabic" w:hint="cs"/>
          <w:sz w:val="26"/>
          <w:szCs w:val="26"/>
          <w:rtl/>
        </w:rPr>
        <w:t xml:space="preserve"> </w:t>
      </w:r>
      <w:r w:rsidR="00B66160">
        <w:rPr>
          <w:rFonts w:ascii="Simplified Arabic" w:hAnsi="Simplified Arabic" w:cs="Simplified Arabic" w:hint="cs"/>
          <w:sz w:val="26"/>
          <w:szCs w:val="26"/>
          <w:rtl/>
          <w:lang w:bidi="ar-QA"/>
        </w:rPr>
        <w:t>تؤثر الأسعار الترويجية</w:t>
      </w:r>
      <w:r w:rsidR="00435803">
        <w:rPr>
          <w:rFonts w:ascii="Simplified Arabic" w:hAnsi="Simplified Arabic" w:cs="Simplified Arabic" w:hint="cs"/>
          <w:sz w:val="26"/>
          <w:szCs w:val="26"/>
          <w:rtl/>
          <w:lang w:bidi="ar-QA"/>
        </w:rPr>
        <w:t xml:space="preserve"> بشكل إيجابي</w:t>
      </w:r>
      <w:r w:rsidR="00B66160">
        <w:rPr>
          <w:rFonts w:ascii="Simplified Arabic" w:hAnsi="Simplified Arabic" w:cs="Simplified Arabic" w:hint="cs"/>
          <w:sz w:val="26"/>
          <w:szCs w:val="26"/>
          <w:rtl/>
          <w:lang w:bidi="ar-QA"/>
        </w:rPr>
        <w:t xml:space="preserve"> على مبيعات المنتجات الغذائية</w:t>
      </w:r>
      <w:r w:rsidR="00B459E8">
        <w:rPr>
          <w:rFonts w:ascii="Simplified Arabic" w:hAnsi="Simplified Arabic" w:cs="Simplified Arabic" w:hint="cs"/>
          <w:sz w:val="26"/>
          <w:szCs w:val="26"/>
          <w:rtl/>
          <w:lang w:bidi="ar-QA"/>
        </w:rPr>
        <w:t xml:space="preserve"> عند</w:t>
      </w:r>
      <w:r w:rsidR="00B459E8" w:rsidRPr="00B459E8">
        <w:rPr>
          <w:rFonts w:ascii="Simplified Arabic" w:hAnsi="Simplified Arabic" w:cs="Simplified Arabic"/>
          <w:sz w:val="26"/>
          <w:szCs w:val="26"/>
          <w:rtl/>
          <w:lang w:bidi="ar-QA"/>
        </w:rPr>
        <w:t xml:space="preserve"> مستوى دلالة 5%.</w:t>
      </w:r>
    </w:p>
    <w:p w14:paraId="012DDA9A" w14:textId="3A762D13" w:rsidR="001F4AD9" w:rsidRDefault="001F4AD9" w:rsidP="001F4AD9">
      <w:pPr>
        <w:bidi/>
        <w:jc w:val="both"/>
        <w:rPr>
          <w:rFonts w:ascii="Simplified Arabic" w:hAnsi="Simplified Arabic" w:cs="Simplified Arabic"/>
          <w:sz w:val="26"/>
          <w:szCs w:val="26"/>
          <w:rtl/>
        </w:rPr>
      </w:pPr>
      <w:r w:rsidRPr="00D318C8">
        <w:rPr>
          <w:rFonts w:ascii="Simplified Arabic" w:hAnsi="Simplified Arabic" w:cs="Simplified Arabic"/>
          <w:sz w:val="26"/>
          <w:szCs w:val="26"/>
          <w:rtl/>
        </w:rPr>
        <w:t xml:space="preserve">الفرضية </w:t>
      </w:r>
      <w:r w:rsidR="00B66160">
        <w:rPr>
          <w:rFonts w:ascii="Simplified Arabic" w:hAnsi="Simplified Arabic" w:cs="Simplified Arabic"/>
          <w:sz w:val="26"/>
          <w:szCs w:val="26"/>
        </w:rPr>
        <w:t>H0</w:t>
      </w:r>
      <w:r w:rsidRPr="00D318C8">
        <w:rPr>
          <w:rFonts w:ascii="Simplified Arabic" w:hAnsi="Simplified Arabic" w:cs="Simplified Arabic"/>
          <w:sz w:val="26"/>
          <w:szCs w:val="26"/>
          <w:rtl/>
        </w:rPr>
        <w:t xml:space="preserve">: </w:t>
      </w:r>
      <w:r w:rsidR="00B66160">
        <w:rPr>
          <w:rFonts w:ascii="Simplified Arabic" w:hAnsi="Simplified Arabic" w:cs="Simplified Arabic" w:hint="cs"/>
          <w:sz w:val="26"/>
          <w:szCs w:val="26"/>
          <w:rtl/>
          <w:lang w:bidi="ar-QA"/>
        </w:rPr>
        <w:t xml:space="preserve">لا </w:t>
      </w:r>
      <w:r w:rsidR="00B66160">
        <w:rPr>
          <w:rFonts w:ascii="Simplified Arabic" w:hAnsi="Simplified Arabic" w:cs="Simplified Arabic" w:hint="cs"/>
          <w:sz w:val="26"/>
          <w:szCs w:val="26"/>
          <w:rtl/>
        </w:rPr>
        <w:t>تؤثر الأسعار الترويجية على مبيعات المنتجات الغذائية</w:t>
      </w:r>
      <w:r w:rsidR="00B459E8">
        <w:rPr>
          <w:rFonts w:ascii="Simplified Arabic" w:hAnsi="Simplified Arabic" w:cs="Simplified Arabic" w:hint="cs"/>
          <w:sz w:val="26"/>
          <w:szCs w:val="26"/>
          <w:rtl/>
        </w:rPr>
        <w:t xml:space="preserve"> </w:t>
      </w:r>
      <w:r w:rsidR="00B459E8" w:rsidRPr="00B459E8">
        <w:rPr>
          <w:rFonts w:ascii="Simplified Arabic" w:hAnsi="Simplified Arabic" w:cs="Simplified Arabic"/>
          <w:sz w:val="26"/>
          <w:szCs w:val="26"/>
          <w:rtl/>
        </w:rPr>
        <w:t>ع</w:t>
      </w:r>
      <w:r w:rsidR="00B459E8">
        <w:rPr>
          <w:rFonts w:ascii="Simplified Arabic" w:hAnsi="Simplified Arabic" w:cs="Simplified Arabic" w:hint="cs"/>
          <w:sz w:val="26"/>
          <w:szCs w:val="26"/>
          <w:rtl/>
        </w:rPr>
        <w:t>ند</w:t>
      </w:r>
      <w:r w:rsidR="00B459E8" w:rsidRPr="00B459E8">
        <w:rPr>
          <w:rFonts w:ascii="Simplified Arabic" w:hAnsi="Simplified Arabic" w:cs="Simplified Arabic"/>
          <w:sz w:val="26"/>
          <w:szCs w:val="26"/>
          <w:rtl/>
        </w:rPr>
        <w:t xml:space="preserve"> مستوى دلالة 5%.</w:t>
      </w:r>
    </w:p>
    <w:p w14:paraId="491EAE69" w14:textId="0B3FA03C" w:rsidR="00B66160" w:rsidRDefault="00B66160" w:rsidP="00B66160">
      <w:pPr>
        <w:bidi/>
        <w:jc w:val="both"/>
        <w:rPr>
          <w:rFonts w:ascii="Simplified Arabic" w:hAnsi="Simplified Arabic" w:cs="Simplified Arabic"/>
          <w:sz w:val="26"/>
          <w:szCs w:val="26"/>
          <w:rtl/>
        </w:rPr>
      </w:pPr>
      <w:r>
        <w:rPr>
          <w:rFonts w:ascii="Simplified Arabic" w:hAnsi="Simplified Arabic" w:cs="Simplified Arabic" w:hint="cs"/>
          <w:sz w:val="26"/>
          <w:szCs w:val="26"/>
          <w:rtl/>
        </w:rPr>
        <w:t>بالنسبة لتأثير الأسعار الترويجية على سلوك الشراء لدى المستهلكين</w:t>
      </w:r>
    </w:p>
    <w:p w14:paraId="75B5F71C" w14:textId="3B93DF82" w:rsidR="00B66160" w:rsidRDefault="00B66160" w:rsidP="00B66160">
      <w:pPr>
        <w:bidi/>
        <w:jc w:val="both"/>
        <w:rPr>
          <w:rFonts w:ascii="Simplified Arabic" w:hAnsi="Simplified Arabic" w:cs="Simplified Arabic"/>
          <w:sz w:val="26"/>
          <w:szCs w:val="26"/>
          <w:rtl/>
          <w:lang w:val="en-GB" w:bidi="ar-QA"/>
        </w:rPr>
      </w:pPr>
      <w:r>
        <w:rPr>
          <w:rFonts w:ascii="Simplified Arabic" w:hAnsi="Simplified Arabic" w:cs="Simplified Arabic" w:hint="cs"/>
          <w:sz w:val="26"/>
          <w:szCs w:val="26"/>
          <w:rtl/>
        </w:rPr>
        <w:t>الفرضية</w:t>
      </w:r>
      <w:r>
        <w:rPr>
          <w:rFonts w:ascii="Simplified Arabic" w:hAnsi="Simplified Arabic" w:cs="Simplified Arabic"/>
          <w:sz w:val="26"/>
          <w:szCs w:val="26"/>
          <w:lang w:val="en-GB"/>
        </w:rPr>
        <w:t>H1</w:t>
      </w:r>
      <w:r>
        <w:rPr>
          <w:rFonts w:ascii="Simplified Arabic" w:hAnsi="Simplified Arabic" w:cs="Simplified Arabic" w:hint="cs"/>
          <w:sz w:val="26"/>
          <w:szCs w:val="26"/>
          <w:rtl/>
          <w:lang w:val="en-GB" w:bidi="ar-QA"/>
        </w:rPr>
        <w:t xml:space="preserve">: تؤثر الأسعار الترويجية </w:t>
      </w:r>
      <w:r w:rsidR="00435803">
        <w:rPr>
          <w:rFonts w:ascii="Simplified Arabic" w:hAnsi="Simplified Arabic" w:cs="Simplified Arabic" w:hint="cs"/>
          <w:sz w:val="26"/>
          <w:szCs w:val="26"/>
          <w:rtl/>
          <w:lang w:val="en-GB" w:bidi="ar-QA"/>
        </w:rPr>
        <w:t xml:space="preserve">بشكل إيجابي </w:t>
      </w:r>
      <w:r>
        <w:rPr>
          <w:rFonts w:ascii="Simplified Arabic" w:hAnsi="Simplified Arabic" w:cs="Simplified Arabic" w:hint="cs"/>
          <w:sz w:val="26"/>
          <w:szCs w:val="26"/>
          <w:rtl/>
          <w:lang w:val="en-GB" w:bidi="ar-QA"/>
        </w:rPr>
        <w:t>على سلوك الشراء لدى المستهلكين</w:t>
      </w:r>
      <w:r w:rsidR="00B459E8">
        <w:rPr>
          <w:rFonts w:ascii="Simplified Arabic" w:hAnsi="Simplified Arabic" w:cs="Simplified Arabic" w:hint="cs"/>
          <w:sz w:val="26"/>
          <w:szCs w:val="26"/>
          <w:rtl/>
          <w:lang w:val="en-GB" w:bidi="ar-QA"/>
        </w:rPr>
        <w:t xml:space="preserve"> </w:t>
      </w:r>
      <w:r w:rsidR="00B459E8" w:rsidRPr="00B459E8">
        <w:rPr>
          <w:rFonts w:ascii="Simplified Arabic" w:hAnsi="Simplified Arabic" w:cs="Simplified Arabic"/>
          <w:sz w:val="26"/>
          <w:szCs w:val="26"/>
          <w:rtl/>
          <w:lang w:val="en-GB" w:bidi="ar-QA"/>
        </w:rPr>
        <w:t>ع</w:t>
      </w:r>
      <w:r w:rsidR="00B459E8">
        <w:rPr>
          <w:rFonts w:ascii="Simplified Arabic" w:hAnsi="Simplified Arabic" w:cs="Simplified Arabic" w:hint="cs"/>
          <w:sz w:val="26"/>
          <w:szCs w:val="26"/>
          <w:rtl/>
          <w:lang w:val="en-GB" w:bidi="ar-QA"/>
        </w:rPr>
        <w:t>ند</w:t>
      </w:r>
      <w:r w:rsidR="00B459E8" w:rsidRPr="00B459E8">
        <w:rPr>
          <w:rFonts w:ascii="Simplified Arabic" w:hAnsi="Simplified Arabic" w:cs="Simplified Arabic"/>
          <w:sz w:val="26"/>
          <w:szCs w:val="26"/>
          <w:rtl/>
          <w:lang w:val="en-GB" w:bidi="ar-QA"/>
        </w:rPr>
        <w:t xml:space="preserve"> مستوى دلالة 5%.</w:t>
      </w:r>
    </w:p>
    <w:p w14:paraId="7D3802D4" w14:textId="0E76CC07" w:rsidR="00B66160" w:rsidRPr="00B66160" w:rsidRDefault="00B66160" w:rsidP="00B66160">
      <w:pPr>
        <w:bidi/>
        <w:jc w:val="both"/>
        <w:rPr>
          <w:rFonts w:ascii="Simplified Arabic" w:hAnsi="Simplified Arabic" w:cs="Simplified Arabic"/>
          <w:sz w:val="26"/>
          <w:szCs w:val="26"/>
          <w:rtl/>
          <w:lang w:val="en-GB" w:bidi="ar-QA"/>
        </w:rPr>
      </w:pPr>
      <w:r>
        <w:rPr>
          <w:rFonts w:ascii="Simplified Arabic" w:hAnsi="Simplified Arabic" w:cs="Simplified Arabic" w:hint="cs"/>
          <w:sz w:val="26"/>
          <w:szCs w:val="26"/>
          <w:rtl/>
          <w:lang w:val="en-GB" w:bidi="ar-QA"/>
        </w:rPr>
        <w:t>الفرضية</w:t>
      </w:r>
      <w:r>
        <w:rPr>
          <w:rFonts w:ascii="Simplified Arabic" w:hAnsi="Simplified Arabic" w:cs="Simplified Arabic"/>
          <w:sz w:val="26"/>
          <w:szCs w:val="26"/>
          <w:lang w:val="en-GB" w:bidi="ar-QA"/>
        </w:rPr>
        <w:t>H0</w:t>
      </w:r>
      <w:r>
        <w:rPr>
          <w:rFonts w:ascii="Simplified Arabic" w:hAnsi="Simplified Arabic" w:cs="Simplified Arabic" w:hint="cs"/>
          <w:sz w:val="26"/>
          <w:szCs w:val="26"/>
          <w:rtl/>
          <w:lang w:val="en-GB" w:bidi="ar-QA"/>
        </w:rPr>
        <w:t>: لا تؤثر الأسعار الترويجية على سلوك الشراء لدى المستهلكين</w:t>
      </w:r>
      <w:r w:rsidR="00B459E8">
        <w:rPr>
          <w:rFonts w:ascii="Simplified Arabic" w:hAnsi="Simplified Arabic" w:cs="Simplified Arabic" w:hint="cs"/>
          <w:sz w:val="26"/>
          <w:szCs w:val="26"/>
          <w:rtl/>
          <w:lang w:val="en-GB" w:bidi="ar-QA"/>
        </w:rPr>
        <w:t xml:space="preserve"> </w:t>
      </w:r>
      <w:r w:rsidR="00B459E8" w:rsidRPr="00B459E8">
        <w:rPr>
          <w:rFonts w:ascii="Simplified Arabic" w:hAnsi="Simplified Arabic" w:cs="Simplified Arabic"/>
          <w:sz w:val="26"/>
          <w:szCs w:val="26"/>
          <w:rtl/>
          <w:lang w:val="en-GB" w:bidi="ar-QA"/>
        </w:rPr>
        <w:t>ع</w:t>
      </w:r>
      <w:r w:rsidR="00B459E8">
        <w:rPr>
          <w:rFonts w:ascii="Simplified Arabic" w:hAnsi="Simplified Arabic" w:cs="Simplified Arabic" w:hint="cs"/>
          <w:sz w:val="26"/>
          <w:szCs w:val="26"/>
          <w:rtl/>
          <w:lang w:val="en-GB" w:bidi="ar-QA"/>
        </w:rPr>
        <w:t>ند</w:t>
      </w:r>
      <w:r w:rsidR="00B459E8" w:rsidRPr="00B459E8">
        <w:rPr>
          <w:rFonts w:ascii="Simplified Arabic" w:hAnsi="Simplified Arabic" w:cs="Simplified Arabic"/>
          <w:sz w:val="26"/>
          <w:szCs w:val="26"/>
          <w:rtl/>
          <w:lang w:val="en-GB" w:bidi="ar-QA"/>
        </w:rPr>
        <w:t xml:space="preserve"> مستوى دلالة 5%.</w:t>
      </w:r>
    </w:p>
    <w:p w14:paraId="16898BE3" w14:textId="0483F094" w:rsidR="001F4AD9" w:rsidRPr="00D318C8" w:rsidRDefault="001F4AD9" w:rsidP="001F4AD9">
      <w:pPr>
        <w:bidi/>
        <w:jc w:val="both"/>
        <w:rPr>
          <w:rFonts w:ascii="Simplified Arabic" w:hAnsi="Simplified Arabic" w:cs="Simplified Arabic"/>
          <w:b/>
          <w:bCs/>
          <w:sz w:val="26"/>
          <w:szCs w:val="26"/>
          <w:rtl/>
        </w:rPr>
      </w:pPr>
      <w:r w:rsidRPr="00D318C8">
        <w:rPr>
          <w:rFonts w:ascii="Simplified Arabic" w:hAnsi="Simplified Arabic" w:cs="Simplified Arabic"/>
          <w:b/>
          <w:bCs/>
          <w:sz w:val="26"/>
          <w:szCs w:val="26"/>
          <w:rtl/>
        </w:rPr>
        <w:t xml:space="preserve">أسباب </w:t>
      </w:r>
      <w:r w:rsidR="00AA1D07" w:rsidRPr="00D318C8">
        <w:rPr>
          <w:rFonts w:ascii="Simplified Arabic" w:hAnsi="Simplified Arabic" w:cs="Simplified Arabic" w:hint="cs"/>
          <w:b/>
          <w:bCs/>
          <w:sz w:val="26"/>
          <w:szCs w:val="26"/>
          <w:rtl/>
        </w:rPr>
        <w:t>اختيار</w:t>
      </w:r>
      <w:r w:rsidRPr="00D318C8">
        <w:rPr>
          <w:rFonts w:ascii="Simplified Arabic" w:hAnsi="Simplified Arabic" w:cs="Simplified Arabic"/>
          <w:b/>
          <w:bCs/>
          <w:sz w:val="26"/>
          <w:szCs w:val="26"/>
          <w:rtl/>
        </w:rPr>
        <w:t xml:space="preserve"> البحث:</w:t>
      </w:r>
    </w:p>
    <w:p w14:paraId="35C843AE" w14:textId="28BB6004" w:rsidR="001F4AD9" w:rsidRPr="00D318C8" w:rsidRDefault="001F4AD9" w:rsidP="001F4AD9">
      <w:pPr>
        <w:bidi/>
        <w:jc w:val="both"/>
        <w:rPr>
          <w:rFonts w:ascii="Simplified Arabic" w:hAnsi="Simplified Arabic" w:cs="Simplified Arabic"/>
          <w:b/>
          <w:bCs/>
          <w:sz w:val="26"/>
          <w:szCs w:val="26"/>
          <w:rtl/>
        </w:rPr>
      </w:pPr>
      <w:r w:rsidRPr="00D318C8">
        <w:rPr>
          <w:rFonts w:ascii="Simplified Arabic" w:hAnsi="Simplified Arabic" w:cs="Simplified Arabic"/>
          <w:b/>
          <w:bCs/>
          <w:sz w:val="26"/>
          <w:szCs w:val="26"/>
          <w:rtl/>
        </w:rPr>
        <w:t>أولا: الأسباب الموضوعية:</w:t>
      </w:r>
    </w:p>
    <w:p w14:paraId="5ED9373C" w14:textId="77777777" w:rsidR="001F4AD9" w:rsidRPr="00D318C8" w:rsidRDefault="001F4AD9" w:rsidP="001F4AD9">
      <w:pPr>
        <w:bidi/>
        <w:jc w:val="both"/>
        <w:rPr>
          <w:rFonts w:ascii="Simplified Arabic" w:hAnsi="Simplified Arabic" w:cs="Simplified Arabic"/>
          <w:sz w:val="26"/>
          <w:szCs w:val="26"/>
          <w:rtl/>
        </w:rPr>
      </w:pPr>
      <w:r w:rsidRPr="00D318C8">
        <w:rPr>
          <w:rFonts w:ascii="Simplified Arabic" w:hAnsi="Simplified Arabic" w:cs="Simplified Arabic"/>
          <w:sz w:val="26"/>
          <w:szCs w:val="26"/>
          <w:rtl/>
        </w:rPr>
        <w:t>صعوبة فهم سلوك المستهلك المعاصر تجاه المنتجات الغذائية</w:t>
      </w:r>
    </w:p>
    <w:p w14:paraId="4E28EE82" w14:textId="09C52940" w:rsidR="001F4AD9" w:rsidRPr="00D318C8" w:rsidRDefault="001F4AD9" w:rsidP="001F4AD9">
      <w:pPr>
        <w:bidi/>
        <w:jc w:val="both"/>
        <w:rPr>
          <w:rFonts w:ascii="Simplified Arabic" w:hAnsi="Simplified Arabic" w:cs="Simplified Arabic"/>
          <w:sz w:val="26"/>
          <w:szCs w:val="26"/>
          <w:rtl/>
        </w:rPr>
      </w:pPr>
      <w:r w:rsidRPr="00D318C8">
        <w:rPr>
          <w:rFonts w:ascii="Simplified Arabic" w:hAnsi="Simplified Arabic" w:cs="Simplified Arabic"/>
          <w:sz w:val="26"/>
          <w:szCs w:val="26"/>
          <w:rtl/>
        </w:rPr>
        <w:t xml:space="preserve">مدى أهمية </w:t>
      </w:r>
      <w:r w:rsidR="00AA1D07" w:rsidRPr="00D318C8">
        <w:rPr>
          <w:rFonts w:ascii="Simplified Arabic" w:hAnsi="Simplified Arabic" w:cs="Simplified Arabic" w:hint="cs"/>
          <w:sz w:val="26"/>
          <w:szCs w:val="26"/>
          <w:rtl/>
        </w:rPr>
        <w:t>اختيار</w:t>
      </w:r>
      <w:r w:rsidRPr="00D318C8">
        <w:rPr>
          <w:rFonts w:ascii="Simplified Arabic" w:hAnsi="Simplified Arabic" w:cs="Simplified Arabic"/>
          <w:sz w:val="26"/>
          <w:szCs w:val="26"/>
          <w:rtl/>
        </w:rPr>
        <w:t xml:space="preserve"> الاستراتيجية السعرية بالنسبة للمؤسسات الغذائية</w:t>
      </w:r>
    </w:p>
    <w:p w14:paraId="1352D8C8" w14:textId="77777777" w:rsidR="001F4AD9" w:rsidRPr="00D318C8" w:rsidRDefault="001F4AD9" w:rsidP="001F4AD9">
      <w:pPr>
        <w:bidi/>
        <w:jc w:val="both"/>
        <w:rPr>
          <w:rFonts w:ascii="Simplified Arabic" w:hAnsi="Simplified Arabic" w:cs="Simplified Arabic"/>
          <w:sz w:val="26"/>
          <w:szCs w:val="26"/>
          <w:rtl/>
        </w:rPr>
      </w:pPr>
      <w:r w:rsidRPr="00D318C8">
        <w:rPr>
          <w:rFonts w:ascii="Simplified Arabic" w:hAnsi="Simplified Arabic" w:cs="Simplified Arabic"/>
          <w:sz w:val="26"/>
          <w:szCs w:val="26"/>
          <w:rtl/>
        </w:rPr>
        <w:lastRenderedPageBreak/>
        <w:t>إثراء الدراسات السابقة المتعلقة بهذا المجال</w:t>
      </w:r>
    </w:p>
    <w:p w14:paraId="6C53252E" w14:textId="5B5F4035" w:rsidR="001F4AD9" w:rsidRPr="00D318C8" w:rsidRDefault="001F4AD9" w:rsidP="001F4AD9">
      <w:pPr>
        <w:bidi/>
        <w:jc w:val="both"/>
        <w:rPr>
          <w:rFonts w:ascii="Simplified Arabic" w:hAnsi="Simplified Arabic" w:cs="Simplified Arabic"/>
          <w:b/>
          <w:bCs/>
          <w:sz w:val="26"/>
          <w:szCs w:val="26"/>
          <w:rtl/>
        </w:rPr>
      </w:pPr>
      <w:r w:rsidRPr="00D318C8">
        <w:rPr>
          <w:rFonts w:ascii="Simplified Arabic" w:hAnsi="Simplified Arabic" w:cs="Simplified Arabic"/>
          <w:b/>
          <w:bCs/>
          <w:sz w:val="26"/>
          <w:szCs w:val="26"/>
          <w:rtl/>
        </w:rPr>
        <w:t>ثانيا: الأسباب الشخصية:</w:t>
      </w:r>
    </w:p>
    <w:p w14:paraId="4CC63C36" w14:textId="702F0F83" w:rsidR="001F4AD9" w:rsidRPr="00D318C8" w:rsidRDefault="001F4AD9" w:rsidP="001F4AD9">
      <w:pPr>
        <w:bidi/>
        <w:jc w:val="both"/>
        <w:rPr>
          <w:rFonts w:ascii="Simplified Arabic" w:hAnsi="Simplified Arabic" w:cs="Simplified Arabic"/>
          <w:sz w:val="26"/>
          <w:szCs w:val="26"/>
          <w:rtl/>
        </w:rPr>
      </w:pPr>
      <w:r w:rsidRPr="00D318C8">
        <w:rPr>
          <w:rFonts w:ascii="Simplified Arabic" w:hAnsi="Simplified Arabic" w:cs="Simplified Arabic"/>
          <w:sz w:val="26"/>
          <w:szCs w:val="26"/>
          <w:rtl/>
        </w:rPr>
        <w:t>الاهتمام الشخصي بهذا الموضوع لأنه يندرج ضمن تخصص التسويق ككل وتخصص التسويق الغذائي بشكل خاص محاولة فهم سلوك المستهلكين تجاه المنتجات الغذائية بالمقارنة مع المنتجات الأخرى</w:t>
      </w:r>
    </w:p>
    <w:p w14:paraId="6C00D009" w14:textId="77777777" w:rsidR="001F4AD9" w:rsidRPr="00D318C8" w:rsidRDefault="001F4AD9" w:rsidP="001F4AD9">
      <w:pPr>
        <w:bidi/>
        <w:jc w:val="both"/>
        <w:rPr>
          <w:rFonts w:ascii="Simplified Arabic" w:hAnsi="Simplified Arabic" w:cs="Simplified Arabic"/>
          <w:b/>
          <w:bCs/>
          <w:sz w:val="26"/>
          <w:szCs w:val="26"/>
        </w:rPr>
      </w:pPr>
      <w:r w:rsidRPr="00D318C8">
        <w:rPr>
          <w:rFonts w:ascii="Simplified Arabic" w:hAnsi="Simplified Arabic" w:cs="Simplified Arabic"/>
          <w:b/>
          <w:bCs/>
          <w:sz w:val="26"/>
          <w:szCs w:val="26"/>
          <w:rtl/>
        </w:rPr>
        <w:t>أهداف الدراسة:</w:t>
      </w:r>
    </w:p>
    <w:p w14:paraId="7639E31A" w14:textId="77777777" w:rsidR="001F4AD9" w:rsidRPr="00D318C8" w:rsidRDefault="001F4AD9">
      <w:pPr>
        <w:pStyle w:val="Paragraphedeliste"/>
        <w:numPr>
          <w:ilvl w:val="0"/>
          <w:numId w:val="15"/>
        </w:numPr>
        <w:suppressAutoHyphens w:val="0"/>
        <w:autoSpaceDN/>
        <w:bidi/>
        <w:spacing w:line="278" w:lineRule="auto"/>
        <w:jc w:val="both"/>
        <w:rPr>
          <w:rFonts w:ascii="Simplified Arabic" w:hAnsi="Simplified Arabic" w:cs="Simplified Arabic"/>
          <w:sz w:val="26"/>
          <w:szCs w:val="26"/>
        </w:rPr>
      </w:pPr>
      <w:r w:rsidRPr="00D318C8">
        <w:rPr>
          <w:rFonts w:ascii="Simplified Arabic" w:hAnsi="Simplified Arabic" w:cs="Simplified Arabic"/>
          <w:sz w:val="26"/>
          <w:szCs w:val="26"/>
          <w:rtl/>
        </w:rPr>
        <w:t xml:space="preserve">توضيح أهمية الأسعار الترويجية في تسويق المنتجات الغذائية،  </w:t>
      </w:r>
    </w:p>
    <w:p w14:paraId="25CA43C6" w14:textId="77777777" w:rsidR="001F4AD9" w:rsidRPr="00D318C8" w:rsidRDefault="001F4AD9">
      <w:pPr>
        <w:pStyle w:val="Paragraphedeliste"/>
        <w:numPr>
          <w:ilvl w:val="0"/>
          <w:numId w:val="15"/>
        </w:numPr>
        <w:suppressAutoHyphens w:val="0"/>
        <w:autoSpaceDN/>
        <w:bidi/>
        <w:spacing w:line="278" w:lineRule="auto"/>
        <w:jc w:val="both"/>
        <w:rPr>
          <w:rFonts w:ascii="Simplified Arabic" w:hAnsi="Simplified Arabic" w:cs="Simplified Arabic"/>
          <w:sz w:val="26"/>
          <w:szCs w:val="26"/>
        </w:rPr>
      </w:pPr>
      <w:r w:rsidRPr="00D318C8">
        <w:rPr>
          <w:rFonts w:ascii="Simplified Arabic" w:hAnsi="Simplified Arabic" w:cs="Simplified Arabic"/>
          <w:sz w:val="26"/>
          <w:szCs w:val="26"/>
          <w:rtl/>
        </w:rPr>
        <w:t>التعرف على مدى تأثير الأسعار الترويجية على سلوك المستهلكين وكيفية مساهمتها في تحفيزهم على اتخاذ قرار شراء المنتجات الغذائية.</w:t>
      </w:r>
    </w:p>
    <w:p w14:paraId="5B96C8FC" w14:textId="77777777" w:rsidR="001F4AD9" w:rsidRPr="00D318C8" w:rsidRDefault="001F4AD9">
      <w:pPr>
        <w:pStyle w:val="Paragraphedeliste"/>
        <w:numPr>
          <w:ilvl w:val="0"/>
          <w:numId w:val="15"/>
        </w:numPr>
        <w:suppressAutoHyphens w:val="0"/>
        <w:autoSpaceDN/>
        <w:bidi/>
        <w:spacing w:line="278" w:lineRule="auto"/>
        <w:jc w:val="both"/>
        <w:rPr>
          <w:rFonts w:ascii="Simplified Arabic" w:hAnsi="Simplified Arabic" w:cs="Simplified Arabic"/>
          <w:sz w:val="26"/>
          <w:szCs w:val="26"/>
        </w:rPr>
      </w:pPr>
      <w:r w:rsidRPr="00D318C8">
        <w:rPr>
          <w:rFonts w:ascii="Simplified Arabic" w:hAnsi="Simplified Arabic" w:cs="Simplified Arabic"/>
          <w:sz w:val="26"/>
          <w:szCs w:val="26"/>
          <w:rtl/>
        </w:rPr>
        <w:t xml:space="preserve">الخروج بنتائج وتوصيات تساعد المؤسسات على تصميم استراتيجيات تسعيرية فعّالة </w:t>
      </w:r>
    </w:p>
    <w:p w14:paraId="42A96561" w14:textId="587301C2" w:rsidR="001F4AD9" w:rsidRPr="00D318C8" w:rsidRDefault="001F4AD9">
      <w:pPr>
        <w:pStyle w:val="Paragraphedeliste"/>
        <w:numPr>
          <w:ilvl w:val="0"/>
          <w:numId w:val="15"/>
        </w:numPr>
        <w:suppressAutoHyphens w:val="0"/>
        <w:autoSpaceDN/>
        <w:bidi/>
        <w:spacing w:line="278" w:lineRule="auto"/>
        <w:jc w:val="both"/>
        <w:rPr>
          <w:rFonts w:ascii="Simplified Arabic" w:hAnsi="Simplified Arabic" w:cs="Simplified Arabic"/>
          <w:sz w:val="26"/>
          <w:szCs w:val="26"/>
          <w:rtl/>
        </w:rPr>
      </w:pPr>
      <w:r w:rsidRPr="00D318C8">
        <w:rPr>
          <w:rFonts w:ascii="Simplified Arabic" w:hAnsi="Simplified Arabic" w:cs="Simplified Arabic"/>
          <w:sz w:val="26"/>
          <w:szCs w:val="26"/>
          <w:rtl/>
        </w:rPr>
        <w:t>المساهمة بإضافة مرجع جديد في مجال دراسة تأثير الأسعار الترويجية وتقديم رؤى علمية وعملية تُثري الأدبيات المتعلقة بسلوك المستهلك واستراتيجيات التسويق.</w:t>
      </w:r>
    </w:p>
    <w:p w14:paraId="77A32169" w14:textId="77777777" w:rsidR="001F4AD9" w:rsidRPr="00D318C8" w:rsidRDefault="001F4AD9" w:rsidP="001F4AD9">
      <w:pPr>
        <w:bidi/>
        <w:rPr>
          <w:rFonts w:ascii="Simplified Arabic" w:hAnsi="Simplified Arabic" w:cs="Simplified Arabic"/>
          <w:b/>
          <w:bCs/>
          <w:sz w:val="26"/>
          <w:szCs w:val="26"/>
          <w:rtl/>
        </w:rPr>
      </w:pPr>
      <w:r w:rsidRPr="00D318C8">
        <w:rPr>
          <w:rFonts w:ascii="Simplified Arabic" w:hAnsi="Simplified Arabic" w:cs="Simplified Arabic"/>
          <w:b/>
          <w:bCs/>
          <w:sz w:val="26"/>
          <w:szCs w:val="26"/>
          <w:rtl/>
        </w:rPr>
        <w:t>أهمية الدراسة</w:t>
      </w:r>
      <w:r w:rsidRPr="00D318C8">
        <w:rPr>
          <w:rFonts w:ascii="Simplified Arabic" w:hAnsi="Simplified Arabic" w:cs="Simplified Arabic"/>
          <w:b/>
          <w:bCs/>
          <w:sz w:val="26"/>
          <w:szCs w:val="26"/>
        </w:rPr>
        <w:t>:</w:t>
      </w:r>
    </w:p>
    <w:p w14:paraId="4845BDEB" w14:textId="77777777" w:rsidR="001F4AD9" w:rsidRPr="00D318C8" w:rsidRDefault="001F4AD9" w:rsidP="001F4AD9">
      <w:pPr>
        <w:bidi/>
        <w:rPr>
          <w:rFonts w:ascii="Simplified Arabic" w:hAnsi="Simplified Arabic" w:cs="Simplified Arabic"/>
          <w:sz w:val="26"/>
          <w:szCs w:val="26"/>
          <w:rtl/>
        </w:rPr>
      </w:pPr>
      <w:r w:rsidRPr="00D318C8">
        <w:rPr>
          <w:rFonts w:ascii="Simplified Arabic" w:hAnsi="Simplified Arabic" w:cs="Simplified Arabic"/>
          <w:sz w:val="26"/>
          <w:szCs w:val="26"/>
          <w:rtl/>
        </w:rPr>
        <w:t>تتمثل أهمية هذه الدراسة في النقاط التالية</w:t>
      </w:r>
      <w:r w:rsidRPr="00D318C8">
        <w:rPr>
          <w:rFonts w:ascii="Simplified Arabic" w:hAnsi="Simplified Arabic" w:cs="Simplified Arabic"/>
          <w:sz w:val="26"/>
          <w:szCs w:val="26"/>
        </w:rPr>
        <w:t>:</w:t>
      </w:r>
    </w:p>
    <w:p w14:paraId="3693B51E" w14:textId="6BCC3A70" w:rsidR="001F4AD9" w:rsidRPr="00D318C8" w:rsidRDefault="001F4AD9">
      <w:pPr>
        <w:pStyle w:val="Paragraphedeliste"/>
        <w:numPr>
          <w:ilvl w:val="0"/>
          <w:numId w:val="14"/>
        </w:numPr>
        <w:suppressAutoHyphens w:val="0"/>
        <w:autoSpaceDN/>
        <w:bidi/>
        <w:spacing w:line="278" w:lineRule="auto"/>
        <w:jc w:val="both"/>
        <w:rPr>
          <w:rFonts w:ascii="Simplified Arabic" w:hAnsi="Simplified Arabic" w:cs="Simplified Arabic"/>
          <w:sz w:val="26"/>
          <w:szCs w:val="26"/>
          <w:rtl/>
        </w:rPr>
      </w:pPr>
      <w:r w:rsidRPr="00D318C8">
        <w:rPr>
          <w:rFonts w:ascii="Simplified Arabic" w:hAnsi="Simplified Arabic" w:cs="Simplified Arabic"/>
          <w:sz w:val="26"/>
          <w:szCs w:val="26"/>
          <w:rtl/>
        </w:rPr>
        <w:t>محاولة التعرف على السلوك الشرائي للمستهلك والعوامل المؤثرة فيه،</w:t>
      </w:r>
      <w:r w:rsidR="00AA1D07">
        <w:rPr>
          <w:rFonts w:ascii="Simplified Arabic" w:hAnsi="Simplified Arabic" w:cs="Simplified Arabic" w:hint="cs"/>
          <w:sz w:val="26"/>
          <w:szCs w:val="26"/>
          <w:rtl/>
        </w:rPr>
        <w:t xml:space="preserve"> </w:t>
      </w:r>
      <w:r w:rsidRPr="00D318C8">
        <w:rPr>
          <w:rFonts w:ascii="Simplified Arabic" w:hAnsi="Simplified Arabic" w:cs="Simplified Arabic"/>
          <w:sz w:val="26"/>
          <w:szCs w:val="26"/>
          <w:rtl/>
        </w:rPr>
        <w:t>حيث يُعتبر المستهلك المحور الرئيسي لأي عملية تسويقية، وفهم سلوكه يُساعد في تصميم استراتيجيات فعّالة</w:t>
      </w:r>
      <w:r w:rsidRPr="00D318C8">
        <w:rPr>
          <w:rFonts w:ascii="Simplified Arabic" w:hAnsi="Simplified Arabic" w:cs="Simplified Arabic"/>
          <w:sz w:val="26"/>
          <w:szCs w:val="26"/>
        </w:rPr>
        <w:t>.</w:t>
      </w:r>
    </w:p>
    <w:p w14:paraId="5B980415" w14:textId="77777777" w:rsidR="001F4AD9" w:rsidRPr="00D318C8" w:rsidRDefault="001F4AD9">
      <w:pPr>
        <w:pStyle w:val="Paragraphedeliste"/>
        <w:numPr>
          <w:ilvl w:val="0"/>
          <w:numId w:val="14"/>
        </w:numPr>
        <w:suppressAutoHyphens w:val="0"/>
        <w:autoSpaceDN/>
        <w:bidi/>
        <w:spacing w:line="278" w:lineRule="auto"/>
        <w:jc w:val="both"/>
        <w:rPr>
          <w:rFonts w:ascii="Simplified Arabic" w:hAnsi="Simplified Arabic" w:cs="Simplified Arabic"/>
          <w:sz w:val="26"/>
          <w:szCs w:val="26"/>
          <w:rtl/>
        </w:rPr>
      </w:pPr>
      <w:r w:rsidRPr="00D318C8">
        <w:rPr>
          <w:rFonts w:ascii="Simplified Arabic" w:hAnsi="Simplified Arabic" w:cs="Simplified Arabic"/>
          <w:sz w:val="26"/>
          <w:szCs w:val="26"/>
          <w:rtl/>
        </w:rPr>
        <w:t>التعرف على العوامل التي تؤثر في سلوك المستهلك، والتي تُعتبر نقطة البداية والنهاية لكل عملية تسويقية، مما يُساهم في تلبية احتياجاته ورغباته بشكل أفضل</w:t>
      </w:r>
      <w:r w:rsidRPr="00D318C8">
        <w:rPr>
          <w:rFonts w:ascii="Simplified Arabic" w:hAnsi="Simplified Arabic" w:cs="Simplified Arabic"/>
          <w:sz w:val="26"/>
          <w:szCs w:val="26"/>
        </w:rPr>
        <w:t>.</w:t>
      </w:r>
    </w:p>
    <w:p w14:paraId="71E17EB4" w14:textId="77777777" w:rsidR="001F4AD9" w:rsidRPr="00D318C8" w:rsidRDefault="001F4AD9">
      <w:pPr>
        <w:pStyle w:val="Paragraphedeliste"/>
        <w:numPr>
          <w:ilvl w:val="0"/>
          <w:numId w:val="14"/>
        </w:numPr>
        <w:suppressAutoHyphens w:val="0"/>
        <w:autoSpaceDN/>
        <w:bidi/>
        <w:spacing w:line="278" w:lineRule="auto"/>
        <w:jc w:val="both"/>
        <w:rPr>
          <w:rFonts w:ascii="Simplified Arabic" w:hAnsi="Simplified Arabic" w:cs="Simplified Arabic"/>
          <w:sz w:val="26"/>
          <w:szCs w:val="26"/>
          <w:rtl/>
        </w:rPr>
      </w:pPr>
      <w:r w:rsidRPr="00D318C8">
        <w:rPr>
          <w:rFonts w:ascii="Simplified Arabic" w:hAnsi="Simplified Arabic" w:cs="Simplified Arabic"/>
          <w:sz w:val="26"/>
          <w:szCs w:val="26"/>
          <w:rtl/>
        </w:rPr>
        <w:t>إبراز دور الأسعار الترويجية في جذب المستهلكين، وتحفيزهم على شراء المنتجات الغذائية، مما يُعزز من مبيعات المؤسسات ويزيد من حصتها السوقية</w:t>
      </w:r>
      <w:r w:rsidRPr="00D318C8">
        <w:rPr>
          <w:rFonts w:ascii="Simplified Arabic" w:hAnsi="Simplified Arabic" w:cs="Simplified Arabic"/>
          <w:sz w:val="26"/>
          <w:szCs w:val="26"/>
        </w:rPr>
        <w:t>.</w:t>
      </w:r>
    </w:p>
    <w:p w14:paraId="72C6C0DD" w14:textId="14EAD1C0" w:rsidR="001F4AD9" w:rsidRPr="00D318C8" w:rsidRDefault="001F4AD9">
      <w:pPr>
        <w:pStyle w:val="Paragraphedeliste"/>
        <w:numPr>
          <w:ilvl w:val="0"/>
          <w:numId w:val="14"/>
        </w:numPr>
        <w:suppressAutoHyphens w:val="0"/>
        <w:autoSpaceDN/>
        <w:bidi/>
        <w:spacing w:line="278" w:lineRule="auto"/>
        <w:jc w:val="both"/>
        <w:rPr>
          <w:rFonts w:ascii="Simplified Arabic" w:hAnsi="Simplified Arabic" w:cs="Simplified Arabic"/>
          <w:sz w:val="26"/>
          <w:szCs w:val="26"/>
          <w:rtl/>
        </w:rPr>
      </w:pPr>
      <w:r w:rsidRPr="00D318C8">
        <w:rPr>
          <w:rFonts w:ascii="Simplified Arabic" w:hAnsi="Simplified Arabic" w:cs="Simplified Arabic"/>
          <w:sz w:val="26"/>
          <w:szCs w:val="26"/>
          <w:rtl/>
        </w:rPr>
        <w:t>تكوين معرفة شاملة حول سلوك المستهلك تجاه المنتجات الغذائية،</w:t>
      </w:r>
      <w:r w:rsidR="00AA1D07">
        <w:rPr>
          <w:rFonts w:ascii="Simplified Arabic" w:hAnsi="Simplified Arabic" w:cs="Simplified Arabic" w:hint="cs"/>
          <w:sz w:val="26"/>
          <w:szCs w:val="26"/>
          <w:rtl/>
        </w:rPr>
        <w:t xml:space="preserve"> </w:t>
      </w:r>
      <w:r w:rsidRPr="00D318C8">
        <w:rPr>
          <w:rFonts w:ascii="Simplified Arabic" w:hAnsi="Simplified Arabic" w:cs="Simplified Arabic"/>
          <w:sz w:val="26"/>
          <w:szCs w:val="26"/>
          <w:rtl/>
        </w:rPr>
        <w:t>وفهم كيفية اتخاذه لقرار الشراء في ظل وجود عروض ترويجية متنوعة</w:t>
      </w:r>
      <w:r w:rsidRPr="00D318C8">
        <w:rPr>
          <w:rFonts w:ascii="Simplified Arabic" w:hAnsi="Simplified Arabic" w:cs="Simplified Arabic"/>
          <w:sz w:val="26"/>
          <w:szCs w:val="26"/>
        </w:rPr>
        <w:t>.</w:t>
      </w:r>
    </w:p>
    <w:p w14:paraId="4DE1D9B1" w14:textId="77777777" w:rsidR="001F4AD9" w:rsidRPr="00D318C8" w:rsidRDefault="001F4AD9">
      <w:pPr>
        <w:pStyle w:val="Paragraphedeliste"/>
        <w:numPr>
          <w:ilvl w:val="0"/>
          <w:numId w:val="14"/>
        </w:numPr>
        <w:suppressAutoHyphens w:val="0"/>
        <w:autoSpaceDN/>
        <w:bidi/>
        <w:spacing w:line="278" w:lineRule="auto"/>
        <w:jc w:val="both"/>
        <w:rPr>
          <w:rFonts w:ascii="Simplified Arabic" w:hAnsi="Simplified Arabic" w:cs="Simplified Arabic"/>
          <w:sz w:val="26"/>
          <w:szCs w:val="26"/>
          <w:rtl/>
        </w:rPr>
      </w:pPr>
      <w:r w:rsidRPr="00D318C8">
        <w:rPr>
          <w:rFonts w:ascii="Simplified Arabic" w:hAnsi="Simplified Arabic" w:cs="Simplified Arabic"/>
          <w:sz w:val="26"/>
          <w:szCs w:val="26"/>
          <w:rtl/>
        </w:rPr>
        <w:t>فهم كيفية تقييم المستهلكين للعروض الترويجية، وكيفية تفكيرهم في اتخاذ قرارات الشراء، مما يُساعد المؤسسات على تحسين استراتيجياتها التسويقية</w:t>
      </w:r>
      <w:r w:rsidRPr="00D318C8">
        <w:rPr>
          <w:rFonts w:ascii="Simplified Arabic" w:hAnsi="Simplified Arabic" w:cs="Simplified Arabic"/>
          <w:sz w:val="26"/>
          <w:szCs w:val="26"/>
        </w:rPr>
        <w:t>.</w:t>
      </w:r>
    </w:p>
    <w:p w14:paraId="6C693B6E" w14:textId="77777777" w:rsidR="001F4AD9" w:rsidRPr="00D318C8" w:rsidRDefault="001F4AD9">
      <w:pPr>
        <w:pStyle w:val="Paragraphedeliste"/>
        <w:numPr>
          <w:ilvl w:val="0"/>
          <w:numId w:val="14"/>
        </w:numPr>
        <w:suppressAutoHyphens w:val="0"/>
        <w:autoSpaceDN/>
        <w:bidi/>
        <w:spacing w:line="278" w:lineRule="auto"/>
        <w:jc w:val="both"/>
        <w:rPr>
          <w:rFonts w:ascii="Simplified Arabic" w:hAnsi="Simplified Arabic" w:cs="Simplified Arabic"/>
          <w:sz w:val="26"/>
          <w:szCs w:val="26"/>
          <w:rtl/>
        </w:rPr>
      </w:pPr>
      <w:r w:rsidRPr="00D318C8">
        <w:rPr>
          <w:rFonts w:ascii="Simplified Arabic" w:hAnsi="Simplified Arabic" w:cs="Simplified Arabic"/>
          <w:sz w:val="26"/>
          <w:szCs w:val="26"/>
          <w:rtl/>
        </w:rPr>
        <w:t>تقديم رؤى جديدة تُساهم في تطوير استراتيجيات تسويقية أكثر فعالية، تعتمد على فهم عميق لسلوك المستهلك وتأثير الأسعار الترويجية على قراراته الشرائية</w:t>
      </w:r>
      <w:r w:rsidRPr="00D318C8">
        <w:rPr>
          <w:rFonts w:ascii="Simplified Arabic" w:hAnsi="Simplified Arabic" w:cs="Simplified Arabic"/>
          <w:sz w:val="26"/>
          <w:szCs w:val="26"/>
        </w:rPr>
        <w:t>.</w:t>
      </w:r>
    </w:p>
    <w:p w14:paraId="1C19ECE4" w14:textId="77777777" w:rsidR="001F4AD9" w:rsidRPr="00D318C8" w:rsidRDefault="001F4AD9">
      <w:pPr>
        <w:pStyle w:val="Paragraphedeliste"/>
        <w:numPr>
          <w:ilvl w:val="0"/>
          <w:numId w:val="14"/>
        </w:numPr>
        <w:suppressAutoHyphens w:val="0"/>
        <w:autoSpaceDN/>
        <w:bidi/>
        <w:spacing w:line="278" w:lineRule="auto"/>
        <w:jc w:val="both"/>
        <w:rPr>
          <w:rFonts w:ascii="Simplified Arabic" w:hAnsi="Simplified Arabic" w:cs="Simplified Arabic"/>
          <w:sz w:val="26"/>
          <w:szCs w:val="26"/>
          <w:rtl/>
        </w:rPr>
      </w:pPr>
      <w:r w:rsidRPr="00D318C8">
        <w:rPr>
          <w:rFonts w:ascii="Simplified Arabic" w:hAnsi="Simplified Arabic" w:cs="Simplified Arabic"/>
          <w:sz w:val="26"/>
          <w:szCs w:val="26"/>
          <w:rtl/>
        </w:rPr>
        <w:lastRenderedPageBreak/>
        <w:t>مساعدة المؤسسات العاملة في قطاع المنتجات الغذائية على تحسين أدائها التسويقي، وزيادة قدرتها التنافسية في السوق من خلال فهم أفضل لتأثير الأسعار الترويجية على المستهلكين</w:t>
      </w:r>
      <w:r w:rsidRPr="00D318C8">
        <w:rPr>
          <w:rFonts w:ascii="Simplified Arabic" w:hAnsi="Simplified Arabic" w:cs="Simplified Arabic"/>
          <w:sz w:val="26"/>
          <w:szCs w:val="26"/>
        </w:rPr>
        <w:t>.</w:t>
      </w:r>
    </w:p>
    <w:p w14:paraId="29A1991B" w14:textId="4B138A1B" w:rsidR="001F4AD9" w:rsidRDefault="001F4AD9" w:rsidP="001F4AD9">
      <w:pPr>
        <w:bidi/>
        <w:jc w:val="both"/>
        <w:rPr>
          <w:rFonts w:ascii="Simplified Arabic" w:hAnsi="Simplified Arabic" w:cs="Simplified Arabic"/>
          <w:b/>
          <w:bCs/>
          <w:sz w:val="26"/>
          <w:szCs w:val="26"/>
        </w:rPr>
      </w:pPr>
      <w:r w:rsidRPr="00D318C8">
        <w:rPr>
          <w:rFonts w:ascii="Simplified Arabic" w:hAnsi="Simplified Arabic" w:cs="Simplified Arabic"/>
          <w:b/>
          <w:bCs/>
          <w:sz w:val="26"/>
          <w:szCs w:val="26"/>
          <w:rtl/>
        </w:rPr>
        <w:t>حدود الدراسة:</w:t>
      </w:r>
    </w:p>
    <w:p w14:paraId="377B7614" w14:textId="77777777" w:rsidR="001F4AD9" w:rsidRDefault="001F4AD9" w:rsidP="001F4AD9">
      <w:pPr>
        <w:bidi/>
        <w:jc w:val="both"/>
        <w:rPr>
          <w:rFonts w:ascii="Simplified Arabic" w:hAnsi="Simplified Arabic" w:cs="Simplified Arabic"/>
          <w:b/>
          <w:bCs/>
          <w:sz w:val="26"/>
          <w:szCs w:val="26"/>
          <w:rtl/>
          <w:lang w:val="en-GB" w:bidi="ar-QA"/>
        </w:rPr>
      </w:pPr>
      <w:r>
        <w:rPr>
          <w:rFonts w:ascii="Simplified Arabic" w:hAnsi="Simplified Arabic" w:cs="Simplified Arabic" w:hint="cs"/>
          <w:b/>
          <w:bCs/>
          <w:sz w:val="26"/>
          <w:szCs w:val="26"/>
          <w:rtl/>
          <w:lang w:val="en-GB" w:bidi="ar-QA"/>
        </w:rPr>
        <w:t>الحدود المكانية:</w:t>
      </w:r>
    </w:p>
    <w:p w14:paraId="166DABDE" w14:textId="0B3B9BBF" w:rsidR="001F4AD9" w:rsidRDefault="001F4AD9" w:rsidP="001F4AD9">
      <w:pPr>
        <w:bidi/>
        <w:jc w:val="both"/>
        <w:rPr>
          <w:rFonts w:ascii="Simplified Arabic" w:hAnsi="Simplified Arabic" w:cs="Simplified Arabic"/>
          <w:sz w:val="26"/>
          <w:szCs w:val="26"/>
          <w:rtl/>
          <w:lang w:val="en-GB" w:bidi="ar-QA"/>
        </w:rPr>
      </w:pPr>
      <w:r>
        <w:rPr>
          <w:rFonts w:ascii="Simplified Arabic" w:hAnsi="Simplified Arabic" w:cs="Simplified Arabic" w:hint="cs"/>
          <w:sz w:val="26"/>
          <w:szCs w:val="26"/>
          <w:rtl/>
          <w:lang w:val="en-GB" w:bidi="ar-QA"/>
        </w:rPr>
        <w:t xml:space="preserve">ترتكز الدراسة على مستهلكي وكذا تجار ومؤسسات مدينة تلمسان وضواحيها لإجراء الدراسة الميدانية وقد تم جمع البيانات المتعلقة بسلوك الشراء لدى المستهلكين فيما يتعلق بالسعر الترويجي وكذلك تأثير هذا الأخير على مبيعات المنتجات الغذائية وذلك بمدينة تلمسان </w:t>
      </w:r>
    </w:p>
    <w:p w14:paraId="08672BE2" w14:textId="10FCBE0C" w:rsidR="001F4AD9" w:rsidRDefault="001F4AD9" w:rsidP="001F4AD9">
      <w:pPr>
        <w:bidi/>
        <w:jc w:val="both"/>
        <w:rPr>
          <w:rFonts w:ascii="Simplified Arabic" w:hAnsi="Simplified Arabic" w:cs="Simplified Arabic"/>
          <w:b/>
          <w:bCs/>
          <w:sz w:val="26"/>
          <w:szCs w:val="26"/>
          <w:rtl/>
          <w:lang w:val="en-GB" w:bidi="ar-QA"/>
        </w:rPr>
      </w:pPr>
      <w:r w:rsidRPr="00A64E40">
        <w:rPr>
          <w:rFonts w:ascii="Simplified Arabic" w:hAnsi="Simplified Arabic" w:cs="Simplified Arabic" w:hint="cs"/>
          <w:b/>
          <w:bCs/>
          <w:sz w:val="26"/>
          <w:szCs w:val="26"/>
          <w:rtl/>
          <w:lang w:val="en-GB" w:bidi="ar-QA"/>
        </w:rPr>
        <w:t>الحدود الزمانية:</w:t>
      </w:r>
    </w:p>
    <w:p w14:paraId="790B3478" w14:textId="44BABFEC" w:rsidR="001F4AD9" w:rsidRPr="001C10AA" w:rsidRDefault="001F4AD9" w:rsidP="001F4AD9">
      <w:pPr>
        <w:bidi/>
        <w:jc w:val="both"/>
        <w:rPr>
          <w:rFonts w:ascii="Simplified Arabic" w:hAnsi="Simplified Arabic" w:cs="Simplified Arabic"/>
          <w:sz w:val="26"/>
          <w:szCs w:val="26"/>
          <w:rtl/>
          <w:lang w:val="en-GB" w:bidi="ar-QA"/>
        </w:rPr>
      </w:pPr>
      <w:r w:rsidRPr="001C10AA">
        <w:rPr>
          <w:rFonts w:ascii="Simplified Arabic" w:hAnsi="Simplified Arabic" w:cs="Simplified Arabic" w:hint="cs"/>
          <w:sz w:val="26"/>
          <w:szCs w:val="26"/>
          <w:rtl/>
          <w:lang w:val="en-GB" w:bidi="ar-QA"/>
        </w:rPr>
        <w:t xml:space="preserve">لقد تمت عملية تصميم الاستبيان </w:t>
      </w:r>
      <w:r w:rsidR="00AA1D07" w:rsidRPr="001C10AA">
        <w:rPr>
          <w:rFonts w:ascii="Simplified Arabic" w:hAnsi="Simplified Arabic" w:cs="Simplified Arabic" w:hint="cs"/>
          <w:sz w:val="26"/>
          <w:szCs w:val="26"/>
          <w:rtl/>
          <w:lang w:val="en-GB" w:bidi="ar-QA"/>
        </w:rPr>
        <w:t>وجمع</w:t>
      </w:r>
      <w:r w:rsidRPr="001C10AA">
        <w:rPr>
          <w:rFonts w:ascii="Simplified Arabic" w:hAnsi="Simplified Arabic" w:cs="Simplified Arabic" w:hint="cs"/>
          <w:sz w:val="26"/>
          <w:szCs w:val="26"/>
          <w:rtl/>
          <w:lang w:val="en-GB" w:bidi="ar-QA"/>
        </w:rPr>
        <w:t xml:space="preserve"> بيانتها وتحليلها وتفسيرها والانتهاء منها خلال السنة الجامعية 2024-2025 , ابتداءا من </w:t>
      </w:r>
      <w:r w:rsidR="00AA1D07">
        <w:rPr>
          <w:rFonts w:ascii="Simplified Arabic" w:hAnsi="Simplified Arabic" w:cs="Simplified Arabic" w:hint="cs"/>
          <w:sz w:val="26"/>
          <w:szCs w:val="26"/>
          <w:rtl/>
          <w:lang w:val="en-GB" w:bidi="ar-QA"/>
        </w:rPr>
        <w:t>10 فيفري 2025</w:t>
      </w:r>
      <w:r w:rsidRPr="001C10AA">
        <w:rPr>
          <w:rFonts w:ascii="Simplified Arabic" w:hAnsi="Simplified Arabic" w:cs="Simplified Arabic" w:hint="cs"/>
          <w:sz w:val="26"/>
          <w:szCs w:val="26"/>
          <w:rtl/>
          <w:lang w:val="en-GB" w:bidi="ar-QA"/>
        </w:rPr>
        <w:t xml:space="preserve"> إلى </w:t>
      </w:r>
      <w:r w:rsidR="00AA1D07">
        <w:rPr>
          <w:rFonts w:ascii="Simplified Arabic" w:hAnsi="Simplified Arabic" w:cs="Simplified Arabic" w:hint="cs"/>
          <w:sz w:val="26"/>
          <w:szCs w:val="26"/>
          <w:rtl/>
          <w:lang w:val="en-GB" w:bidi="ar-QA"/>
        </w:rPr>
        <w:t>10 ماي 2025</w:t>
      </w:r>
    </w:p>
    <w:p w14:paraId="3DE8E8B7" w14:textId="77777777" w:rsidR="001F4AD9" w:rsidRPr="00D318C8" w:rsidRDefault="001F4AD9" w:rsidP="001F4AD9">
      <w:pPr>
        <w:bidi/>
        <w:jc w:val="both"/>
        <w:rPr>
          <w:rFonts w:ascii="Simplified Arabic" w:hAnsi="Simplified Arabic" w:cs="Simplified Arabic"/>
          <w:b/>
          <w:bCs/>
          <w:sz w:val="26"/>
          <w:szCs w:val="26"/>
          <w:rtl/>
        </w:rPr>
      </w:pPr>
      <w:r w:rsidRPr="00D318C8">
        <w:rPr>
          <w:rFonts w:ascii="Simplified Arabic" w:hAnsi="Simplified Arabic" w:cs="Simplified Arabic"/>
          <w:b/>
          <w:bCs/>
          <w:sz w:val="26"/>
          <w:szCs w:val="26"/>
          <w:rtl/>
        </w:rPr>
        <w:t>منهج الدراسة:</w:t>
      </w:r>
    </w:p>
    <w:p w14:paraId="2B34778B" w14:textId="08D2B4C0" w:rsidR="001F4AD9" w:rsidRPr="00D318C8" w:rsidRDefault="001F4AD9" w:rsidP="001F4AD9">
      <w:pPr>
        <w:bidi/>
        <w:jc w:val="both"/>
        <w:rPr>
          <w:rFonts w:ascii="Simplified Arabic" w:hAnsi="Simplified Arabic" w:cs="Simplified Arabic"/>
          <w:sz w:val="26"/>
          <w:szCs w:val="26"/>
          <w:rtl/>
        </w:rPr>
      </w:pPr>
      <w:r w:rsidRPr="00D318C8">
        <w:rPr>
          <w:rFonts w:ascii="Simplified Arabic" w:hAnsi="Simplified Arabic" w:cs="Simplified Arabic"/>
          <w:sz w:val="26"/>
          <w:szCs w:val="26"/>
          <w:rtl/>
        </w:rPr>
        <w:t xml:space="preserve">تحدد طبيعة الموضوع المنهج الذي يجب اتباعه للإحاطة بجميع الجوانب المهمة للدراسة. لذلك، اعتمدنا في بحثنا على المنهج الوصفي في الجانب النظري، </w:t>
      </w:r>
      <w:r>
        <w:rPr>
          <w:rFonts w:ascii="Simplified Arabic" w:hAnsi="Simplified Arabic" w:cs="Simplified Arabic" w:hint="cs"/>
          <w:sz w:val="26"/>
          <w:szCs w:val="26"/>
          <w:rtl/>
        </w:rPr>
        <w:t>والمنهج التحليلي في الجانب التطبيقي</w:t>
      </w:r>
    </w:p>
    <w:p w14:paraId="16DAD8C7" w14:textId="77777777" w:rsidR="001F4AD9" w:rsidRDefault="001F4AD9" w:rsidP="001F4AD9">
      <w:pPr>
        <w:bidi/>
        <w:jc w:val="both"/>
        <w:rPr>
          <w:rFonts w:ascii="Simplified Arabic" w:hAnsi="Simplified Arabic" w:cs="Simplified Arabic"/>
          <w:b/>
          <w:bCs/>
          <w:sz w:val="26"/>
          <w:szCs w:val="26"/>
          <w:rtl/>
        </w:rPr>
      </w:pPr>
      <w:r w:rsidRPr="00D318C8">
        <w:rPr>
          <w:rFonts w:ascii="Simplified Arabic" w:hAnsi="Simplified Arabic" w:cs="Simplified Arabic"/>
          <w:b/>
          <w:bCs/>
          <w:sz w:val="26"/>
          <w:szCs w:val="26"/>
          <w:rtl/>
        </w:rPr>
        <w:t>أدوات الدراسة:</w:t>
      </w:r>
    </w:p>
    <w:p w14:paraId="64BB167E" w14:textId="52636121" w:rsidR="001F4AD9" w:rsidRPr="00634209" w:rsidRDefault="00AA1D07" w:rsidP="001F4AD9">
      <w:pPr>
        <w:bidi/>
        <w:rPr>
          <w:rFonts w:ascii="Simplified Arabic" w:hAnsi="Simplified Arabic" w:cs="Simplified Arabic"/>
          <w:sz w:val="26"/>
          <w:szCs w:val="26"/>
          <w:lang w:val="en-US"/>
        </w:rPr>
      </w:pPr>
      <w:r>
        <w:rPr>
          <w:rFonts w:ascii="Simplified Arabic" w:hAnsi="Simplified Arabic" w:cs="Simplified Arabic" w:hint="cs"/>
          <w:sz w:val="26"/>
          <w:szCs w:val="26"/>
          <w:rtl/>
        </w:rPr>
        <w:t>اعتمدنا</w:t>
      </w:r>
      <w:r w:rsidR="001F4AD9">
        <w:rPr>
          <w:rFonts w:ascii="Simplified Arabic" w:hAnsi="Simplified Arabic" w:cs="Simplified Arabic" w:hint="cs"/>
          <w:sz w:val="26"/>
          <w:szCs w:val="26"/>
          <w:rtl/>
        </w:rPr>
        <w:t xml:space="preserve"> على المنهج الوصفي لتحديد متغيرات البحث ذلك عن طريق البحث المكتبي الإلكتروني و</w:t>
      </w:r>
      <w:r>
        <w:rPr>
          <w:rFonts w:ascii="Simplified Arabic" w:hAnsi="Simplified Arabic" w:cs="Simplified Arabic" w:hint="cs"/>
          <w:sz w:val="26"/>
          <w:szCs w:val="26"/>
          <w:rtl/>
        </w:rPr>
        <w:t>الاطلاع</w:t>
      </w:r>
      <w:r w:rsidR="001F4AD9">
        <w:rPr>
          <w:rFonts w:ascii="Simplified Arabic" w:hAnsi="Simplified Arabic" w:cs="Simplified Arabic" w:hint="cs"/>
          <w:sz w:val="26"/>
          <w:szCs w:val="26"/>
          <w:rtl/>
        </w:rPr>
        <w:t xml:space="preserve"> على الدراسات السابقة</w:t>
      </w:r>
      <w:r>
        <w:rPr>
          <w:rFonts w:ascii="Simplified Arabic" w:hAnsi="Simplified Arabic" w:cs="Simplified Arabic" w:hint="cs"/>
          <w:sz w:val="26"/>
          <w:szCs w:val="26"/>
          <w:rtl/>
        </w:rPr>
        <w:t>،</w:t>
      </w:r>
      <w:r w:rsidR="001F4AD9">
        <w:rPr>
          <w:rFonts w:ascii="Simplified Arabic" w:hAnsi="Simplified Arabic" w:cs="Simplified Arabic" w:hint="cs"/>
          <w:sz w:val="26"/>
          <w:szCs w:val="26"/>
          <w:rtl/>
        </w:rPr>
        <w:t xml:space="preserve"> وعلى المنهج التحليلي لدراسة العلاقة بين المتغيرات وذلك عن طريق استعمال برنامج </w:t>
      </w:r>
      <w:r w:rsidR="001F4AD9">
        <w:rPr>
          <w:rFonts w:ascii="Simplified Arabic" w:hAnsi="Simplified Arabic" w:cs="Simplified Arabic"/>
          <w:sz w:val="26"/>
          <w:szCs w:val="26"/>
          <w:lang w:val="en-US"/>
        </w:rPr>
        <w:t>spss</w:t>
      </w:r>
    </w:p>
    <w:p w14:paraId="785AD58F" w14:textId="49922287" w:rsidR="001F4AD9" w:rsidRPr="00D318C8" w:rsidRDefault="001F4AD9" w:rsidP="001F4AD9">
      <w:pPr>
        <w:bidi/>
        <w:jc w:val="both"/>
        <w:rPr>
          <w:rFonts w:ascii="Simplified Arabic" w:hAnsi="Simplified Arabic" w:cs="Simplified Arabic"/>
          <w:b/>
          <w:bCs/>
          <w:sz w:val="26"/>
          <w:szCs w:val="26"/>
          <w:rtl/>
          <w:lang w:val="en-GB" w:bidi="ar-QA"/>
        </w:rPr>
      </w:pPr>
      <w:r w:rsidRPr="00D318C8">
        <w:rPr>
          <w:rFonts w:ascii="Simplified Arabic" w:hAnsi="Simplified Arabic" w:cs="Simplified Arabic"/>
          <w:b/>
          <w:bCs/>
          <w:sz w:val="26"/>
          <w:szCs w:val="26"/>
          <w:rtl/>
          <w:lang w:val="en-GB" w:bidi="ar-QA"/>
        </w:rPr>
        <w:t>الدراسات السابقة:</w:t>
      </w:r>
    </w:p>
    <w:p w14:paraId="4FBFBD78" w14:textId="06437255" w:rsidR="001F4AD9" w:rsidRPr="00D318C8" w:rsidRDefault="001F4AD9" w:rsidP="001F4AD9">
      <w:pPr>
        <w:bidi/>
        <w:rPr>
          <w:rFonts w:ascii="Simplified Arabic" w:hAnsi="Simplified Arabic" w:cs="Simplified Arabic"/>
          <w:b/>
          <w:bCs/>
          <w:sz w:val="26"/>
          <w:szCs w:val="26"/>
          <w:lang w:val="en-GB" w:bidi="ar-QA"/>
        </w:rPr>
      </w:pPr>
      <w:r w:rsidRPr="00D318C8">
        <w:rPr>
          <w:rFonts w:ascii="Simplified Arabic" w:hAnsi="Simplified Arabic" w:cs="Simplified Arabic"/>
          <w:b/>
          <w:bCs/>
          <w:sz w:val="26"/>
          <w:szCs w:val="26"/>
          <w:rtl/>
          <w:lang w:val="en-GB" w:bidi="ar-QA"/>
        </w:rPr>
        <w:t>الدراسة الأولى:</w:t>
      </w:r>
      <w:r w:rsidRPr="00D318C8">
        <w:rPr>
          <w:rFonts w:ascii="Simplified Arabic" w:hAnsi="Simplified Arabic" w:cs="Simplified Arabic"/>
          <w:b/>
          <w:bCs/>
          <w:sz w:val="26"/>
          <w:szCs w:val="26"/>
          <w:lang w:bidi="ar-QA"/>
        </w:rPr>
        <w:br/>
      </w:r>
      <w:r w:rsidRPr="00D318C8">
        <w:rPr>
          <w:rFonts w:ascii="Simplified Arabic" w:hAnsi="Simplified Arabic" w:cs="Simplified Arabic"/>
          <w:sz w:val="26"/>
          <w:szCs w:val="26"/>
          <w:rtl/>
          <w:lang w:val="en-GB"/>
        </w:rPr>
        <w:t xml:space="preserve">أطروحة مقدمة ضمن متطلبات الحصول على شهادة الدكتورة من إعداد الطالب شرف الدين سليمان أحمد حسن، تحت عنوان "أثر المزيج الترويجي في زيادة مبيعات المنتجات الغذائية: دراسة حالة مجموعة شركات معاوية البرير للصناعات الغذائية"، جامعة الشندي - السودان، سنة 2008-2018. توصلت هذه الدراسة إلى النتائج التالية: مفهوم المزيج الترويجي وأهميته في تعزيز استراتيجيات التسويق الحديثة، حيث يتكون من عناصر رئيسية مثل الدعاية والإعلان والبيع الشخصي وتنشيط المبيعات والعلاقات العامة، والتي تعتمد عليها الشركات لتحقيق أهدافها البيعية والاتصالية مع العملاء. كما توصلت الدراسة إلى أن هناك علاقة ذات دلالة إحصائية بين فاعلية هذه العناصر وحجم المبيعات، حيث تسهم الدعاية والإعلان في زيادة الوعي بالمنتجات، بينما يعمل البيع </w:t>
      </w:r>
      <w:r w:rsidRPr="00D318C8">
        <w:rPr>
          <w:rFonts w:ascii="Simplified Arabic" w:hAnsi="Simplified Arabic" w:cs="Simplified Arabic"/>
          <w:sz w:val="26"/>
          <w:szCs w:val="26"/>
          <w:rtl/>
          <w:lang w:val="en-GB"/>
        </w:rPr>
        <w:lastRenderedPageBreak/>
        <w:t>الشخصي وتنشيط المبيعات على تعزيز ولاء العملاء وزيادة المبيعات. بالإضافة إلى ذلك، أظهرت الدراسة أن مجموعة شركات معاوية البرير للصناعات الغذائية تمتلك إمكانيات كبيرة لتعزيز حضورها في السوق من خلال تطوير استراتيجيات ترويجية فعالة. على ضوء هذه النتائج، تمت صياغة عدة توصيات أهمها ضرورة اتباع أساليب حديثة في الإعلان، وإقامة دورات تدريبية مستمرة في مجال التسويق والترويج، والاستعانة بالخبراء والمختصين لتحقيق أقصى استفادة من المزيج الترويجي وزيادة مبيعات الشركة</w:t>
      </w:r>
      <w:r w:rsidRPr="00D318C8">
        <w:rPr>
          <w:rFonts w:ascii="Simplified Arabic" w:hAnsi="Simplified Arabic" w:cs="Simplified Arabic"/>
          <w:sz w:val="26"/>
          <w:szCs w:val="26"/>
          <w:lang w:bidi="ar-QA"/>
        </w:rPr>
        <w:t>.</w:t>
      </w:r>
    </w:p>
    <w:p w14:paraId="4031D734" w14:textId="77777777" w:rsidR="00AA1D07" w:rsidRDefault="001F4AD9" w:rsidP="00AA1D07">
      <w:pPr>
        <w:bidi/>
        <w:jc w:val="both"/>
        <w:rPr>
          <w:rFonts w:ascii="Simplified Arabic" w:hAnsi="Simplified Arabic" w:cs="Simplified Arabic"/>
          <w:b/>
          <w:bCs/>
          <w:sz w:val="26"/>
          <w:szCs w:val="26"/>
          <w:rtl/>
          <w:lang w:val="en-GB" w:bidi="ar-QA"/>
        </w:rPr>
      </w:pPr>
      <w:r w:rsidRPr="00D318C8">
        <w:rPr>
          <w:rFonts w:ascii="Simplified Arabic" w:hAnsi="Simplified Arabic" w:cs="Simplified Arabic"/>
          <w:b/>
          <w:bCs/>
          <w:sz w:val="26"/>
          <w:szCs w:val="26"/>
          <w:rtl/>
          <w:lang w:val="en-GB" w:bidi="ar-QA"/>
        </w:rPr>
        <w:t>الدراسة الثانية:</w:t>
      </w:r>
    </w:p>
    <w:p w14:paraId="09D47B70" w14:textId="678959F0" w:rsidR="001F4AD9" w:rsidRPr="00D318C8" w:rsidRDefault="001F4AD9" w:rsidP="000668DF">
      <w:pPr>
        <w:bidi/>
        <w:jc w:val="both"/>
        <w:rPr>
          <w:rFonts w:ascii="Simplified Arabic" w:hAnsi="Simplified Arabic" w:cs="Simplified Arabic"/>
          <w:sz w:val="26"/>
          <w:szCs w:val="26"/>
          <w:rtl/>
        </w:rPr>
      </w:pPr>
      <w:r w:rsidRPr="00D318C8">
        <w:rPr>
          <w:rFonts w:ascii="Simplified Arabic" w:hAnsi="Simplified Arabic" w:cs="Simplified Arabic"/>
          <w:sz w:val="26"/>
          <w:szCs w:val="26"/>
          <w:rtl/>
        </w:rPr>
        <w:t>أطروحة مقدمة ضمن متطلبات الحصول على شهادة الماستر من إعداد الطالبتين بوذريع أمينة وفاتح إلياس، تحت عنوان "دور السعر الترويجي في اتخاذ قرار الشراء: دراسة حالة مؤسسة موبيليس"، جامعة ابن خلدون تيارت، سنة 2019-2020. توصلت هذه الدراسة إلى النتائج التالية: مفهوم السعر الترويجي وأهميته في التأثير على القرار الشرائي للمستهلك، حيث يعتبر تنشيط المبيعات من الأساليب التي تقوي علاقة المؤسسة بالمستهلكين وتحولهم إلى زبائن دائمين. كما أكدت الدراسة على وجود أثر إيجابي لاستراتيجية التسعير الترويجي على سلوك المستهلك، وذلك من خلال مساهمتها في اتخاذ قرار الشراء ورفع مبيعات المؤسسة. بالإضافة إلى ذلك، أظهرت الدراسة أن مؤسسة موبيليس تمتلك فرصًا كبيرة لتصميم عروض تسعير ترويجية مبتكرة وفعالة في ظل التطورات الحالية، مما يمكنها من التقرب أكثر من المستهلكين وفهم احتياجاتهم بشكل أعمق لتحقيق أهدافها التجارية وتلبية رغبات المستهلكين. على ضوء هذه النتائج، تمت صياغة عدة توصيات أهمها ضرورة استغلال الفرص المتاحة لإنشاء عروض تسعير ترويجية جذابة ومبتكرة، وتعزيز التواصل مع المستهلكين لضمان استمرارية العلاقة وزيادة المبيعات</w:t>
      </w:r>
      <w:r w:rsidRPr="00D318C8">
        <w:rPr>
          <w:rFonts w:ascii="Simplified Arabic" w:hAnsi="Simplified Arabic" w:cs="Simplified Arabic"/>
          <w:sz w:val="26"/>
          <w:szCs w:val="26"/>
        </w:rPr>
        <w:t>.</w:t>
      </w:r>
    </w:p>
    <w:p w14:paraId="37903F2C" w14:textId="5319B6E3" w:rsidR="001F4AD9" w:rsidRPr="00D318C8" w:rsidRDefault="001F4AD9" w:rsidP="001F4AD9">
      <w:pPr>
        <w:bidi/>
        <w:jc w:val="both"/>
        <w:rPr>
          <w:rFonts w:ascii="Simplified Arabic" w:hAnsi="Simplified Arabic" w:cs="Simplified Arabic"/>
          <w:b/>
          <w:bCs/>
          <w:sz w:val="26"/>
          <w:szCs w:val="26"/>
          <w:rtl/>
        </w:rPr>
      </w:pPr>
      <w:r w:rsidRPr="00D318C8">
        <w:rPr>
          <w:rFonts w:ascii="Simplified Arabic" w:hAnsi="Simplified Arabic" w:cs="Simplified Arabic"/>
          <w:b/>
          <w:bCs/>
          <w:sz w:val="26"/>
          <w:szCs w:val="26"/>
          <w:rtl/>
        </w:rPr>
        <w:t>الدراسة الثالثة:</w:t>
      </w:r>
    </w:p>
    <w:p w14:paraId="33D43967" w14:textId="77777777" w:rsidR="001F4AD9" w:rsidRPr="00D318C8" w:rsidRDefault="001F4AD9" w:rsidP="001F4AD9">
      <w:pPr>
        <w:bidi/>
        <w:jc w:val="both"/>
        <w:rPr>
          <w:rFonts w:ascii="Simplified Arabic" w:hAnsi="Simplified Arabic" w:cs="Simplified Arabic"/>
          <w:sz w:val="26"/>
          <w:szCs w:val="26"/>
          <w:rtl/>
        </w:rPr>
      </w:pPr>
      <w:r w:rsidRPr="00D318C8">
        <w:rPr>
          <w:rFonts w:ascii="Simplified Arabic" w:hAnsi="Simplified Arabic" w:cs="Simplified Arabic"/>
          <w:sz w:val="26"/>
          <w:szCs w:val="26"/>
          <w:rtl/>
        </w:rPr>
        <w:t>أطروحة مقدمة ضمن متطلبات الحصول على شهادة الماستر من إعداد الطالبة عبد الصمد سهام، تحت عنوان "تغيرات الأسعار وأثرها على سلوك المستهلك"، جامعة ابن خلدون تيارت، سنة 2012-2013. توصلت هذه الدراسة إلى النتائج التالية: من خلال البحث، تم التعرف على مختلف الطرق والاستراتيجيات المستخدمة في تحديد الأسعار، بالإضافة إلى تحليل سلوك المستهلك والعوامل المؤثرة عليه والنماذج المفسرة له. توصلت الدراسة إلى عدة نتائج مهمة، من بينها الدور الهام الذي تلعبه سياسات التسعير في تحقيق الأهداف المنشودة للمؤسسة والمستهلك على حد سواء. كما أظهرت الدراسة أن التغيرات السعرية تؤثر بشكل كبير على سلوك المستهلك وقراراته الشرائية، مما يتطلب من المؤسسات اعتماد استراتيجيات تسعير مدروسة لضمان تحقيق التوازن بين رفع المبيعات وتلبية توقعات المستهلكين</w:t>
      </w:r>
      <w:r w:rsidRPr="00D318C8">
        <w:rPr>
          <w:rFonts w:ascii="Simplified Arabic" w:hAnsi="Simplified Arabic" w:cs="Simplified Arabic"/>
          <w:sz w:val="26"/>
          <w:szCs w:val="26"/>
        </w:rPr>
        <w:t>.</w:t>
      </w:r>
    </w:p>
    <w:p w14:paraId="7A610AF4" w14:textId="77777777" w:rsidR="00097454" w:rsidRDefault="00097454" w:rsidP="001F4AD9">
      <w:pPr>
        <w:bidi/>
        <w:jc w:val="both"/>
        <w:rPr>
          <w:rFonts w:ascii="Simplified Arabic" w:hAnsi="Simplified Arabic" w:cs="Simplified Arabic"/>
          <w:b/>
          <w:bCs/>
          <w:sz w:val="26"/>
          <w:szCs w:val="26"/>
          <w:rtl/>
          <w:lang w:bidi="ar-QA"/>
        </w:rPr>
      </w:pPr>
    </w:p>
    <w:p w14:paraId="6FAAE3A8" w14:textId="45AC3459" w:rsidR="001F4AD9" w:rsidRPr="00D318C8" w:rsidRDefault="001F4AD9" w:rsidP="00097454">
      <w:pPr>
        <w:bidi/>
        <w:jc w:val="both"/>
        <w:rPr>
          <w:rFonts w:ascii="Simplified Arabic" w:hAnsi="Simplified Arabic" w:cs="Simplified Arabic"/>
          <w:b/>
          <w:bCs/>
          <w:sz w:val="26"/>
          <w:szCs w:val="26"/>
          <w:rtl/>
          <w:lang w:bidi="ar-QA"/>
        </w:rPr>
      </w:pPr>
      <w:r w:rsidRPr="00D318C8">
        <w:rPr>
          <w:rFonts w:ascii="Simplified Arabic" w:hAnsi="Simplified Arabic" w:cs="Simplified Arabic"/>
          <w:b/>
          <w:bCs/>
          <w:sz w:val="26"/>
          <w:szCs w:val="26"/>
          <w:rtl/>
          <w:lang w:bidi="ar-QA"/>
        </w:rPr>
        <w:lastRenderedPageBreak/>
        <w:t>الدراسة الرابعة:</w:t>
      </w:r>
    </w:p>
    <w:p w14:paraId="09EC8990" w14:textId="77777777" w:rsidR="001F4AD9" w:rsidRPr="00D318C8" w:rsidRDefault="001F4AD9" w:rsidP="001F4AD9">
      <w:pPr>
        <w:bidi/>
        <w:jc w:val="both"/>
        <w:rPr>
          <w:rFonts w:ascii="Simplified Arabic" w:hAnsi="Simplified Arabic" w:cs="Simplified Arabic"/>
          <w:sz w:val="26"/>
          <w:szCs w:val="26"/>
          <w:rtl/>
          <w:lang w:bidi="ar-QA"/>
        </w:rPr>
      </w:pPr>
      <w:r w:rsidRPr="00D318C8">
        <w:rPr>
          <w:rFonts w:ascii="Simplified Arabic" w:hAnsi="Simplified Arabic" w:cs="Simplified Arabic"/>
          <w:sz w:val="26"/>
          <w:szCs w:val="26"/>
          <w:rtl/>
        </w:rPr>
        <w:t>دراسة ميدانية من إعداد الدكتورة عبير زياني، تحت عنوان "العلاقة بين أدوات تنشيط المبيعات الموجهة للمستهلك وإدراكه لمخاطر الشراء: "، كلية العلوم الإدارية والمالية - الجامعة الوطنية الخاصة في حماه، سنة 2021. توصلت الدراسة إلى أن أدوات تنشيط المبيعات الموجهة للمستهلك تزيد من شعوره بالمخاطر المالية والمخاطر الجسدية. كما أظهرت النتائج أن هناك أثرًا أكبر لأدوات تنشيط المبيعات في شعور المستهلك بالمخاطر الجسدية مقارنة بالمخاطر المالية. هذه النتائج تسلط الضوء على أهمية فهم كيفية تأثير أدوات تنشيط المبيعات على إدراك المستهلك للمخاطر، مما يمكن أن يساعد المؤسسات في تصميم استراتيجيات تسويقية أكثر فعالية تأخذ في الاعتبار هذه العوامل لتحقيق التوازن بين زيادة المبيعات وتقليل المخاطر المحسوسة من قبل المستهلكين</w:t>
      </w:r>
      <w:r w:rsidRPr="00D318C8">
        <w:rPr>
          <w:rFonts w:ascii="Simplified Arabic" w:hAnsi="Simplified Arabic" w:cs="Simplified Arabic"/>
          <w:sz w:val="26"/>
          <w:szCs w:val="26"/>
          <w:lang w:bidi="ar-QA"/>
        </w:rPr>
        <w:t>.</w:t>
      </w:r>
    </w:p>
    <w:p w14:paraId="52661195" w14:textId="76A95699" w:rsidR="001F4AD9" w:rsidRPr="00D318C8" w:rsidRDefault="001F4AD9" w:rsidP="001F4AD9">
      <w:pPr>
        <w:bidi/>
        <w:jc w:val="both"/>
        <w:rPr>
          <w:rFonts w:ascii="Simplified Arabic" w:hAnsi="Simplified Arabic" w:cs="Simplified Arabic"/>
          <w:b/>
          <w:bCs/>
          <w:sz w:val="26"/>
          <w:szCs w:val="26"/>
          <w:rtl/>
          <w:lang w:bidi="ar-QA"/>
        </w:rPr>
      </w:pPr>
      <w:r w:rsidRPr="00D318C8">
        <w:rPr>
          <w:rFonts w:ascii="Simplified Arabic" w:hAnsi="Simplified Arabic" w:cs="Simplified Arabic"/>
          <w:b/>
          <w:bCs/>
          <w:sz w:val="26"/>
          <w:szCs w:val="26"/>
          <w:rtl/>
          <w:lang w:bidi="ar-QA"/>
        </w:rPr>
        <w:t>الدراسة الخامسة:</w:t>
      </w:r>
    </w:p>
    <w:p w14:paraId="30BD6AC7" w14:textId="77777777" w:rsidR="001F4AD9" w:rsidRPr="00D318C8" w:rsidRDefault="001F4AD9" w:rsidP="001F4AD9">
      <w:pPr>
        <w:bidi/>
        <w:jc w:val="both"/>
        <w:rPr>
          <w:rFonts w:ascii="Simplified Arabic" w:hAnsi="Simplified Arabic" w:cs="Simplified Arabic"/>
          <w:sz w:val="26"/>
          <w:szCs w:val="26"/>
          <w:rtl/>
          <w:lang w:bidi="ar-QA"/>
        </w:rPr>
      </w:pPr>
      <w:r w:rsidRPr="00D318C8">
        <w:rPr>
          <w:rFonts w:ascii="Simplified Arabic" w:hAnsi="Simplified Arabic" w:cs="Simplified Arabic"/>
          <w:b/>
          <w:bCs/>
          <w:sz w:val="26"/>
          <w:szCs w:val="26"/>
          <w:lang w:bidi="ar-QA"/>
        </w:rPr>
        <w:br/>
      </w:r>
      <w:r w:rsidRPr="00D318C8">
        <w:rPr>
          <w:rFonts w:ascii="Simplified Arabic" w:hAnsi="Simplified Arabic" w:cs="Simplified Arabic"/>
          <w:sz w:val="26"/>
          <w:szCs w:val="26"/>
          <w:rtl/>
        </w:rPr>
        <w:t>أطروحة مقدمة ضمن متطلبات الحصول على شهادة الماستر من إعداد الطالب الواثق حمد أحمد علي، تحت عنوان "أثر المزيج التسويقي على زيادة مبيعات المنشأة: دراسة حالة مصنع فأبي للمنتجات الغذائية"، جامعة الشندي، سنة 2016. توصلت الدراسة إلى العديد من النتائج أهمها: أن البيئة الخارجية (السوق) تؤثر على عناصر المزيج التسويقي، وأن سهولة استخدام المنتج وحجمه يؤثران على زيادة مبيعات المنشأة، كما أن سعر المنتج يؤثر على زيادة المبيعات، وأن حجم الميزانيات المخصصة للترويج يؤثر على حجم المبيعات وتوزيعها، بالإضافة إلى أن استخدام الوسائل الحديثة في التوزيع يؤثر على زيادة مبيعات المنشأة</w:t>
      </w:r>
      <w:r w:rsidRPr="00D318C8">
        <w:rPr>
          <w:rFonts w:ascii="Simplified Arabic" w:hAnsi="Simplified Arabic" w:cs="Simplified Arabic"/>
          <w:sz w:val="26"/>
          <w:szCs w:val="26"/>
          <w:lang w:bidi="ar-QA"/>
        </w:rPr>
        <w:t>.</w:t>
      </w:r>
      <w:r w:rsidRPr="00D318C8">
        <w:rPr>
          <w:rFonts w:ascii="Simplified Arabic" w:hAnsi="Simplified Arabic" w:cs="Simplified Arabic"/>
          <w:sz w:val="26"/>
          <w:szCs w:val="26"/>
          <w:rtl/>
          <w:lang w:bidi="ar-QA"/>
        </w:rPr>
        <w:t xml:space="preserve"> </w:t>
      </w:r>
      <w:r w:rsidRPr="00D318C8">
        <w:rPr>
          <w:rFonts w:ascii="Simplified Arabic" w:hAnsi="Simplified Arabic" w:cs="Simplified Arabic"/>
          <w:sz w:val="26"/>
          <w:szCs w:val="26"/>
          <w:rtl/>
        </w:rPr>
        <w:t>كما توصلت الدراسة إلى عدد من التوصيات أهمها: ضرورة الاهتمام بالبيئة الخارجية (السوق) لأنها تؤثر على عناصر المزيج التسويقي، وضرورة الاهتمام بعناصر المزيج التسويقي لأنها تؤثر على زيادة مبيعات المنشأة، والاهتمام بشكل وحجم واستخدام المنتج لأن ذلك يؤثر إيجابياً على زيادة المبيعات، وإضافة قيمة اقتصادية للمنتج مما يساعد على زيادة مبيعات المنشأة، والاهتمام بالنشاط الترويجي لزيادة المبيعات، بالإضافة إلى أن انتشار قنوات التوزيع يؤثر إيجابياً في زيادة مبيعات المنشأة</w:t>
      </w:r>
      <w:r w:rsidRPr="00D318C8">
        <w:rPr>
          <w:rFonts w:ascii="Simplified Arabic" w:hAnsi="Simplified Arabic" w:cs="Simplified Arabic"/>
          <w:sz w:val="26"/>
          <w:szCs w:val="26"/>
          <w:lang w:bidi="ar-QA"/>
        </w:rPr>
        <w:t>.</w:t>
      </w:r>
    </w:p>
    <w:p w14:paraId="6DB6327A" w14:textId="596C1A53" w:rsidR="001F4AD9" w:rsidRDefault="001F4AD9" w:rsidP="001F4AD9">
      <w:pPr>
        <w:bidi/>
        <w:jc w:val="both"/>
        <w:rPr>
          <w:rFonts w:ascii="Simplified Arabic" w:hAnsi="Simplified Arabic" w:cs="Simplified Arabic"/>
          <w:b/>
          <w:bCs/>
          <w:sz w:val="26"/>
          <w:szCs w:val="26"/>
          <w:rtl/>
          <w:lang w:bidi="ar-QA"/>
        </w:rPr>
      </w:pPr>
      <w:r w:rsidRPr="001C10AA">
        <w:rPr>
          <w:rFonts w:ascii="Simplified Arabic" w:hAnsi="Simplified Arabic" w:cs="Simplified Arabic" w:hint="cs"/>
          <w:b/>
          <w:bCs/>
          <w:sz w:val="26"/>
          <w:szCs w:val="26"/>
          <w:rtl/>
          <w:lang w:bidi="ar-QA"/>
        </w:rPr>
        <w:t>معيقات البحث:</w:t>
      </w:r>
    </w:p>
    <w:p w14:paraId="01BB5887" w14:textId="233ACDFA" w:rsidR="001F4AD9" w:rsidRPr="001C10AA" w:rsidRDefault="001F4AD9" w:rsidP="001F4AD9">
      <w:pPr>
        <w:bidi/>
        <w:jc w:val="both"/>
        <w:rPr>
          <w:rFonts w:ascii="Simplified Arabic" w:hAnsi="Simplified Arabic" w:cs="Simplified Arabic"/>
          <w:sz w:val="26"/>
          <w:szCs w:val="26"/>
          <w:rtl/>
          <w:lang w:bidi="ar-QA"/>
        </w:rPr>
      </w:pPr>
      <w:r w:rsidRPr="001C10AA">
        <w:rPr>
          <w:rFonts w:ascii="Simplified Arabic" w:hAnsi="Simplified Arabic" w:cs="Simplified Arabic" w:hint="cs"/>
          <w:sz w:val="26"/>
          <w:szCs w:val="26"/>
          <w:rtl/>
          <w:lang w:bidi="ar-QA"/>
        </w:rPr>
        <w:t>لقد واجهتنا عدة صعوبات خلال قيامنا بهذا البحث نذكر منها:</w:t>
      </w:r>
    </w:p>
    <w:p w14:paraId="0B3FDD3B" w14:textId="21FCB1E9" w:rsidR="001F4AD9" w:rsidRPr="001C10AA" w:rsidRDefault="001F4AD9">
      <w:pPr>
        <w:pStyle w:val="Paragraphedeliste"/>
        <w:numPr>
          <w:ilvl w:val="0"/>
          <w:numId w:val="42"/>
        </w:numPr>
        <w:suppressAutoHyphens w:val="0"/>
        <w:autoSpaceDN/>
        <w:bidi/>
        <w:spacing w:line="278" w:lineRule="auto"/>
        <w:jc w:val="both"/>
        <w:rPr>
          <w:rFonts w:ascii="Simplified Arabic" w:hAnsi="Simplified Arabic" w:cs="Simplified Arabic"/>
          <w:sz w:val="26"/>
          <w:szCs w:val="26"/>
          <w:rtl/>
          <w:lang w:bidi="ar-QA"/>
        </w:rPr>
      </w:pPr>
      <w:r w:rsidRPr="001C10AA">
        <w:rPr>
          <w:rFonts w:ascii="Simplified Arabic" w:hAnsi="Simplified Arabic" w:cs="Simplified Arabic" w:hint="cs"/>
          <w:sz w:val="26"/>
          <w:szCs w:val="26"/>
          <w:rtl/>
          <w:lang w:bidi="ar-QA"/>
        </w:rPr>
        <w:t>قلة المراجع والمصادر التي تتناول موضوع السعر الترويجي</w:t>
      </w:r>
    </w:p>
    <w:p w14:paraId="2C16DE07" w14:textId="5B168839" w:rsidR="001F4AD9" w:rsidRDefault="001F4AD9">
      <w:pPr>
        <w:pStyle w:val="Paragraphedeliste"/>
        <w:numPr>
          <w:ilvl w:val="0"/>
          <w:numId w:val="42"/>
        </w:numPr>
        <w:suppressAutoHyphens w:val="0"/>
        <w:autoSpaceDN/>
        <w:bidi/>
        <w:spacing w:line="278" w:lineRule="auto"/>
        <w:jc w:val="both"/>
        <w:rPr>
          <w:rFonts w:ascii="Simplified Arabic" w:hAnsi="Simplified Arabic" w:cs="Simplified Arabic"/>
          <w:sz w:val="26"/>
          <w:szCs w:val="26"/>
          <w:lang w:bidi="ar-QA"/>
        </w:rPr>
      </w:pPr>
      <w:r w:rsidRPr="001C10AA">
        <w:rPr>
          <w:rFonts w:ascii="Simplified Arabic" w:hAnsi="Simplified Arabic" w:cs="Simplified Arabic" w:hint="cs"/>
          <w:sz w:val="26"/>
          <w:szCs w:val="26"/>
          <w:rtl/>
          <w:lang w:bidi="ar-QA"/>
        </w:rPr>
        <w:t xml:space="preserve">صعوبة إقناع أصحاب المتاجر بالإجابة على </w:t>
      </w:r>
      <w:r w:rsidR="00AA1D07" w:rsidRPr="001C10AA">
        <w:rPr>
          <w:rFonts w:ascii="Simplified Arabic" w:hAnsi="Simplified Arabic" w:cs="Simplified Arabic" w:hint="cs"/>
          <w:sz w:val="26"/>
          <w:szCs w:val="26"/>
          <w:rtl/>
          <w:lang w:bidi="ar-QA"/>
        </w:rPr>
        <w:t>الاستبيان</w:t>
      </w:r>
    </w:p>
    <w:p w14:paraId="045088DB" w14:textId="0A74E3A1" w:rsidR="001F4AD9" w:rsidRDefault="001F4AD9" w:rsidP="001F4AD9">
      <w:pPr>
        <w:bidi/>
        <w:jc w:val="both"/>
        <w:rPr>
          <w:rFonts w:ascii="Simplified Arabic" w:hAnsi="Simplified Arabic" w:cs="Simplified Arabic"/>
          <w:b/>
          <w:bCs/>
          <w:sz w:val="26"/>
          <w:szCs w:val="26"/>
          <w:rtl/>
          <w:lang w:bidi="ar-QA"/>
        </w:rPr>
      </w:pPr>
      <w:r>
        <w:rPr>
          <w:rFonts w:ascii="Simplified Arabic" w:hAnsi="Simplified Arabic" w:cs="Simplified Arabic" w:hint="cs"/>
          <w:b/>
          <w:bCs/>
          <w:sz w:val="26"/>
          <w:szCs w:val="26"/>
          <w:rtl/>
          <w:lang w:bidi="ar-QA"/>
        </w:rPr>
        <w:t>هيكل البحث:</w:t>
      </w:r>
    </w:p>
    <w:p w14:paraId="209EE761" w14:textId="4BB7E91F" w:rsidR="001F4AD9" w:rsidRPr="007B44B7" w:rsidRDefault="001F4AD9" w:rsidP="001F4AD9">
      <w:pPr>
        <w:bidi/>
        <w:jc w:val="both"/>
        <w:rPr>
          <w:rFonts w:ascii="Simplified Arabic" w:hAnsi="Simplified Arabic" w:cs="Simplified Arabic"/>
          <w:sz w:val="26"/>
          <w:szCs w:val="26"/>
          <w:rtl/>
          <w:lang w:bidi="ar-QA"/>
        </w:rPr>
      </w:pPr>
      <w:r w:rsidRPr="007B44B7">
        <w:rPr>
          <w:rFonts w:ascii="Simplified Arabic" w:hAnsi="Simplified Arabic" w:cs="Simplified Arabic" w:hint="cs"/>
          <w:sz w:val="26"/>
          <w:szCs w:val="26"/>
          <w:rtl/>
          <w:lang w:bidi="ar-QA"/>
        </w:rPr>
        <w:t>تطرقنا في هذا البحث إلى ثلاثة فصول في الجانب النظري وفصل في الجانب التطبيقي وهي مقسمة كالتالي:</w:t>
      </w:r>
    </w:p>
    <w:p w14:paraId="5544563A" w14:textId="77777777" w:rsidR="000668DF" w:rsidRDefault="000668DF" w:rsidP="001F4AD9">
      <w:pPr>
        <w:bidi/>
        <w:jc w:val="both"/>
        <w:rPr>
          <w:rFonts w:ascii="Simplified Arabic" w:hAnsi="Simplified Arabic" w:cs="Simplified Arabic"/>
          <w:b/>
          <w:bCs/>
          <w:sz w:val="26"/>
          <w:szCs w:val="26"/>
          <w:rtl/>
          <w:lang w:bidi="ar-QA"/>
        </w:rPr>
      </w:pPr>
    </w:p>
    <w:p w14:paraId="0B1F3DB6" w14:textId="1B4C32C4" w:rsidR="001F4AD9" w:rsidRDefault="001F4AD9" w:rsidP="000668DF">
      <w:pPr>
        <w:bidi/>
        <w:jc w:val="both"/>
        <w:rPr>
          <w:rFonts w:ascii="Simplified Arabic" w:hAnsi="Simplified Arabic" w:cs="Simplified Arabic"/>
          <w:b/>
          <w:bCs/>
          <w:sz w:val="26"/>
          <w:szCs w:val="26"/>
          <w:rtl/>
          <w:lang w:bidi="ar-QA"/>
        </w:rPr>
      </w:pPr>
      <w:r>
        <w:rPr>
          <w:rFonts w:ascii="Simplified Arabic" w:hAnsi="Simplified Arabic" w:cs="Simplified Arabic" w:hint="cs"/>
          <w:b/>
          <w:bCs/>
          <w:sz w:val="26"/>
          <w:szCs w:val="26"/>
          <w:rtl/>
          <w:lang w:bidi="ar-QA"/>
        </w:rPr>
        <w:t>الفصل الأول:</w:t>
      </w:r>
    </w:p>
    <w:p w14:paraId="488F1332" w14:textId="2F2FF7C6" w:rsidR="001F4AD9" w:rsidRPr="007B44B7" w:rsidRDefault="001F4AD9" w:rsidP="001F4AD9">
      <w:pPr>
        <w:bidi/>
        <w:jc w:val="both"/>
        <w:rPr>
          <w:rFonts w:ascii="Simplified Arabic" w:hAnsi="Simplified Arabic" w:cs="Simplified Arabic"/>
          <w:sz w:val="26"/>
          <w:szCs w:val="26"/>
          <w:rtl/>
          <w:lang w:bidi="ar-QA"/>
        </w:rPr>
      </w:pPr>
      <w:r w:rsidRPr="007B44B7">
        <w:rPr>
          <w:rFonts w:ascii="Simplified Arabic" w:hAnsi="Simplified Arabic" w:cs="Simplified Arabic" w:hint="cs"/>
          <w:sz w:val="26"/>
          <w:szCs w:val="26"/>
          <w:rtl/>
          <w:lang w:bidi="ar-QA"/>
        </w:rPr>
        <w:t>وتضمن مبحثين</w:t>
      </w:r>
      <w:r w:rsidR="00AA1D07">
        <w:rPr>
          <w:rFonts w:ascii="Simplified Arabic" w:hAnsi="Simplified Arabic" w:cs="Simplified Arabic" w:hint="cs"/>
          <w:sz w:val="26"/>
          <w:szCs w:val="26"/>
          <w:rtl/>
          <w:lang w:bidi="ar-QA"/>
        </w:rPr>
        <w:t>،</w:t>
      </w:r>
      <w:r w:rsidRPr="007B44B7">
        <w:rPr>
          <w:rFonts w:ascii="Simplified Arabic" w:hAnsi="Simplified Arabic" w:cs="Simplified Arabic" w:hint="cs"/>
          <w:sz w:val="26"/>
          <w:szCs w:val="26"/>
          <w:rtl/>
          <w:lang w:bidi="ar-QA"/>
        </w:rPr>
        <w:t xml:space="preserve"> الأول يخص ماهية السعر</w:t>
      </w:r>
      <w:r w:rsidR="00AA1D07">
        <w:rPr>
          <w:rFonts w:ascii="Simplified Arabic" w:hAnsi="Simplified Arabic" w:cs="Simplified Arabic" w:hint="cs"/>
          <w:sz w:val="26"/>
          <w:szCs w:val="26"/>
          <w:rtl/>
          <w:lang w:bidi="ar-QA"/>
        </w:rPr>
        <w:t>،</w:t>
      </w:r>
      <w:r w:rsidRPr="007B44B7">
        <w:rPr>
          <w:rFonts w:ascii="Simplified Arabic" w:hAnsi="Simplified Arabic" w:cs="Simplified Arabic" w:hint="cs"/>
          <w:sz w:val="26"/>
          <w:szCs w:val="26"/>
          <w:rtl/>
          <w:lang w:bidi="ar-QA"/>
        </w:rPr>
        <w:t xml:space="preserve"> أما الثاني فيخص السعر الترويجي</w:t>
      </w:r>
    </w:p>
    <w:p w14:paraId="33E03D78" w14:textId="5E413621" w:rsidR="001F4AD9" w:rsidRDefault="001F4AD9" w:rsidP="001F4AD9">
      <w:pPr>
        <w:bidi/>
        <w:jc w:val="both"/>
        <w:rPr>
          <w:rFonts w:ascii="Simplified Arabic" w:hAnsi="Simplified Arabic" w:cs="Simplified Arabic"/>
          <w:b/>
          <w:bCs/>
          <w:sz w:val="26"/>
          <w:szCs w:val="26"/>
          <w:rtl/>
          <w:lang w:bidi="ar-QA"/>
        </w:rPr>
      </w:pPr>
      <w:r>
        <w:rPr>
          <w:rFonts w:ascii="Simplified Arabic" w:hAnsi="Simplified Arabic" w:cs="Simplified Arabic" w:hint="cs"/>
          <w:b/>
          <w:bCs/>
          <w:sz w:val="26"/>
          <w:szCs w:val="26"/>
          <w:rtl/>
          <w:lang w:bidi="ar-QA"/>
        </w:rPr>
        <w:t>الفصل الثاني:</w:t>
      </w:r>
    </w:p>
    <w:p w14:paraId="3CA2EDB9" w14:textId="6FB4FB83" w:rsidR="001F4AD9" w:rsidRPr="007B44B7" w:rsidRDefault="001F4AD9" w:rsidP="001F4AD9">
      <w:pPr>
        <w:bidi/>
        <w:jc w:val="both"/>
        <w:rPr>
          <w:rFonts w:ascii="Simplified Arabic" w:hAnsi="Simplified Arabic" w:cs="Simplified Arabic"/>
          <w:sz w:val="26"/>
          <w:szCs w:val="26"/>
          <w:rtl/>
          <w:lang w:bidi="ar-QA"/>
        </w:rPr>
      </w:pPr>
      <w:r w:rsidRPr="007B44B7">
        <w:rPr>
          <w:rFonts w:ascii="Simplified Arabic" w:hAnsi="Simplified Arabic" w:cs="Simplified Arabic" w:hint="cs"/>
          <w:sz w:val="26"/>
          <w:szCs w:val="26"/>
          <w:rtl/>
          <w:lang w:bidi="ar-QA"/>
        </w:rPr>
        <w:t>تضمن مبحثين</w:t>
      </w:r>
      <w:r w:rsidR="00AA1D07">
        <w:rPr>
          <w:rFonts w:ascii="Simplified Arabic" w:hAnsi="Simplified Arabic" w:cs="Simplified Arabic" w:hint="cs"/>
          <w:sz w:val="26"/>
          <w:szCs w:val="26"/>
          <w:rtl/>
          <w:lang w:bidi="ar-QA"/>
        </w:rPr>
        <w:t>،</w:t>
      </w:r>
      <w:r w:rsidRPr="007B44B7">
        <w:rPr>
          <w:rFonts w:ascii="Simplified Arabic" w:hAnsi="Simplified Arabic" w:cs="Simplified Arabic" w:hint="cs"/>
          <w:sz w:val="26"/>
          <w:szCs w:val="26"/>
          <w:rtl/>
          <w:lang w:bidi="ar-QA"/>
        </w:rPr>
        <w:t xml:space="preserve"> الأول يخص المبيعات</w:t>
      </w:r>
      <w:r w:rsidR="00AA1D07">
        <w:rPr>
          <w:rFonts w:ascii="Simplified Arabic" w:hAnsi="Simplified Arabic" w:cs="Simplified Arabic" w:hint="cs"/>
          <w:sz w:val="26"/>
          <w:szCs w:val="26"/>
          <w:rtl/>
          <w:lang w:bidi="ar-QA"/>
        </w:rPr>
        <w:t>،</w:t>
      </w:r>
      <w:r w:rsidRPr="007B44B7">
        <w:rPr>
          <w:rFonts w:ascii="Simplified Arabic" w:hAnsi="Simplified Arabic" w:cs="Simplified Arabic" w:hint="cs"/>
          <w:sz w:val="26"/>
          <w:szCs w:val="26"/>
          <w:rtl/>
          <w:lang w:bidi="ar-QA"/>
        </w:rPr>
        <w:t xml:space="preserve"> والثاني يخص المنتجات الغذائية</w:t>
      </w:r>
    </w:p>
    <w:p w14:paraId="5186B6D6" w14:textId="06C6699B" w:rsidR="001F4AD9" w:rsidRDefault="001F4AD9" w:rsidP="001F4AD9">
      <w:pPr>
        <w:bidi/>
        <w:jc w:val="both"/>
        <w:rPr>
          <w:rFonts w:ascii="Simplified Arabic" w:hAnsi="Simplified Arabic" w:cs="Simplified Arabic"/>
          <w:b/>
          <w:bCs/>
          <w:sz w:val="26"/>
          <w:szCs w:val="26"/>
          <w:rtl/>
          <w:lang w:bidi="ar-QA"/>
        </w:rPr>
      </w:pPr>
      <w:r>
        <w:rPr>
          <w:rFonts w:ascii="Simplified Arabic" w:hAnsi="Simplified Arabic" w:cs="Simplified Arabic" w:hint="cs"/>
          <w:b/>
          <w:bCs/>
          <w:sz w:val="26"/>
          <w:szCs w:val="26"/>
          <w:rtl/>
          <w:lang w:bidi="ar-QA"/>
        </w:rPr>
        <w:t>الفصل الثالث:</w:t>
      </w:r>
    </w:p>
    <w:p w14:paraId="38210769" w14:textId="735BC760" w:rsidR="001F4AD9" w:rsidRPr="007B44B7" w:rsidRDefault="001F4AD9" w:rsidP="001F4AD9">
      <w:pPr>
        <w:bidi/>
        <w:jc w:val="both"/>
        <w:rPr>
          <w:rFonts w:ascii="Simplified Arabic" w:hAnsi="Simplified Arabic" w:cs="Simplified Arabic"/>
          <w:sz w:val="26"/>
          <w:szCs w:val="26"/>
          <w:rtl/>
          <w:lang w:bidi="ar-QA"/>
        </w:rPr>
      </w:pPr>
      <w:r w:rsidRPr="007B44B7">
        <w:rPr>
          <w:rFonts w:ascii="Simplified Arabic" w:hAnsi="Simplified Arabic" w:cs="Simplified Arabic" w:hint="cs"/>
          <w:sz w:val="26"/>
          <w:szCs w:val="26"/>
          <w:rtl/>
          <w:lang w:bidi="ar-QA"/>
        </w:rPr>
        <w:t>تضمن مبحثين</w:t>
      </w:r>
      <w:r w:rsidR="00AA1D07">
        <w:rPr>
          <w:rFonts w:ascii="Simplified Arabic" w:hAnsi="Simplified Arabic" w:cs="Simplified Arabic" w:hint="cs"/>
          <w:sz w:val="26"/>
          <w:szCs w:val="26"/>
          <w:rtl/>
          <w:lang w:bidi="ar-QA"/>
        </w:rPr>
        <w:t>،</w:t>
      </w:r>
      <w:r w:rsidRPr="007B44B7">
        <w:rPr>
          <w:rFonts w:ascii="Simplified Arabic" w:hAnsi="Simplified Arabic" w:cs="Simplified Arabic" w:hint="cs"/>
          <w:sz w:val="26"/>
          <w:szCs w:val="26"/>
          <w:rtl/>
          <w:lang w:bidi="ar-QA"/>
        </w:rPr>
        <w:t xml:space="preserve"> الأول يخص سلوك الشراء لدى المستهلكين</w:t>
      </w:r>
      <w:r w:rsidR="00AA1D07">
        <w:rPr>
          <w:rFonts w:ascii="Simplified Arabic" w:hAnsi="Simplified Arabic" w:cs="Simplified Arabic" w:hint="cs"/>
          <w:sz w:val="26"/>
          <w:szCs w:val="26"/>
          <w:rtl/>
          <w:lang w:bidi="ar-QA"/>
        </w:rPr>
        <w:t>،</w:t>
      </w:r>
      <w:r w:rsidRPr="007B44B7">
        <w:rPr>
          <w:rFonts w:ascii="Simplified Arabic" w:hAnsi="Simplified Arabic" w:cs="Simplified Arabic" w:hint="cs"/>
          <w:sz w:val="26"/>
          <w:szCs w:val="26"/>
          <w:rtl/>
          <w:lang w:bidi="ar-QA"/>
        </w:rPr>
        <w:t xml:space="preserve"> أما الثاني فيخص قرار الشراء</w:t>
      </w:r>
    </w:p>
    <w:p w14:paraId="25B3E81B" w14:textId="1EA36C33" w:rsidR="00713A47" w:rsidRPr="00713A47" w:rsidRDefault="001F4AD9" w:rsidP="00713A47">
      <w:pPr>
        <w:bidi/>
        <w:jc w:val="both"/>
        <w:rPr>
          <w:rFonts w:ascii="Simplified Arabic" w:hAnsi="Simplified Arabic" w:cs="Simplified Arabic"/>
          <w:sz w:val="26"/>
          <w:szCs w:val="26"/>
          <w:lang w:bidi="ar-QA"/>
        </w:rPr>
      </w:pPr>
      <w:r w:rsidRPr="007B44B7">
        <w:rPr>
          <w:rFonts w:ascii="Simplified Arabic" w:hAnsi="Simplified Arabic" w:cs="Simplified Arabic" w:hint="cs"/>
          <w:sz w:val="26"/>
          <w:szCs w:val="26"/>
          <w:rtl/>
          <w:lang w:bidi="ar-QA"/>
        </w:rPr>
        <w:t>أما فيما يتعلق بالجانب التطبيقي ف</w:t>
      </w:r>
      <w:r w:rsidR="00AA1D07">
        <w:rPr>
          <w:rFonts w:ascii="Simplified Arabic" w:hAnsi="Simplified Arabic" w:cs="Simplified Arabic" w:hint="cs"/>
          <w:sz w:val="26"/>
          <w:szCs w:val="26"/>
          <w:rtl/>
          <w:lang w:bidi="ar-QA"/>
        </w:rPr>
        <w:t>تضمن فصل واحد</w:t>
      </w:r>
      <w:r w:rsidR="00713A47">
        <w:rPr>
          <w:rFonts w:ascii="Simplified Arabic" w:hAnsi="Simplified Arabic" w:cs="Simplified Arabic" w:hint="cs"/>
          <w:sz w:val="26"/>
          <w:szCs w:val="26"/>
          <w:rtl/>
          <w:lang w:bidi="ar-QA"/>
        </w:rPr>
        <w:t xml:space="preserve"> تضمن 3 مباحث، الأول خاص ب</w:t>
      </w:r>
      <w:r w:rsidR="00713A47" w:rsidRPr="00713A47">
        <w:rPr>
          <w:rFonts w:ascii="Simplified Arabic" w:hAnsi="Simplified Arabic" w:cs="Simplified Arabic"/>
          <w:sz w:val="26"/>
          <w:szCs w:val="26"/>
          <w:rtl/>
          <w:lang w:bidi="ar-QA"/>
        </w:rPr>
        <w:t>أدوات الدراسة والأساليب الإحصائية المستخدمة</w:t>
      </w:r>
      <w:r w:rsidR="00713A47">
        <w:rPr>
          <w:rFonts w:ascii="Simplified Arabic" w:hAnsi="Simplified Arabic" w:cs="Simplified Arabic" w:hint="cs"/>
          <w:sz w:val="26"/>
          <w:szCs w:val="26"/>
          <w:rtl/>
          <w:lang w:bidi="ar-QA"/>
        </w:rPr>
        <w:t>، الثاني خاص ب</w:t>
      </w:r>
      <w:r w:rsidR="00713A47" w:rsidRPr="00713A47">
        <w:rPr>
          <w:rFonts w:ascii="Simplified Arabic" w:hAnsi="Simplified Arabic" w:cs="Simplified Arabic"/>
          <w:sz w:val="26"/>
          <w:szCs w:val="26"/>
          <w:rtl/>
          <w:lang w:bidi="ar-QA"/>
        </w:rPr>
        <w:t>دراسة تأثير الأسعار الترويجية على مبيعات المنتجات الغذائية</w:t>
      </w:r>
      <w:r w:rsidR="00713A47">
        <w:rPr>
          <w:rFonts w:ascii="Simplified Arabic" w:hAnsi="Simplified Arabic" w:cs="Simplified Arabic" w:hint="cs"/>
          <w:sz w:val="26"/>
          <w:szCs w:val="26"/>
          <w:rtl/>
          <w:lang w:bidi="ar-QA"/>
        </w:rPr>
        <w:t>، والثالث خاص ب</w:t>
      </w:r>
      <w:r w:rsidR="00713A47" w:rsidRPr="00713A47">
        <w:rPr>
          <w:rFonts w:ascii="Simplified Arabic" w:hAnsi="Simplified Arabic" w:cs="Simplified Arabic"/>
          <w:sz w:val="26"/>
          <w:szCs w:val="26"/>
          <w:rtl/>
          <w:lang w:bidi="ar-QA"/>
        </w:rPr>
        <w:t>دراسة تأثير الأسعار الترويجية على سلوك الشراء لدى المستهلكين</w:t>
      </w:r>
    </w:p>
    <w:p w14:paraId="66260E8D" w14:textId="3DC6306A" w:rsidR="001F4AD9" w:rsidRPr="00713A47" w:rsidRDefault="001F4AD9" w:rsidP="00AA1D07">
      <w:pPr>
        <w:bidi/>
        <w:jc w:val="both"/>
        <w:rPr>
          <w:rFonts w:ascii="Simplified Arabic" w:hAnsi="Simplified Arabic" w:cs="Simplified Arabic"/>
          <w:sz w:val="26"/>
          <w:szCs w:val="26"/>
          <w:rtl/>
          <w:lang w:bidi="ar-QA"/>
        </w:rPr>
      </w:pPr>
    </w:p>
    <w:p w14:paraId="5D091508" w14:textId="77777777" w:rsidR="001F4AD9" w:rsidRDefault="001F4AD9" w:rsidP="001F4AD9">
      <w:pPr>
        <w:bidi/>
        <w:jc w:val="both"/>
        <w:rPr>
          <w:rFonts w:ascii="Simplified Arabic" w:hAnsi="Simplified Arabic" w:cs="Simplified Arabic"/>
          <w:b/>
          <w:bCs/>
          <w:sz w:val="26"/>
          <w:szCs w:val="26"/>
          <w:rtl/>
          <w:lang w:bidi="ar-QA"/>
        </w:rPr>
      </w:pPr>
    </w:p>
    <w:p w14:paraId="4078BDA1" w14:textId="77777777" w:rsidR="001F4AD9" w:rsidRDefault="001F4AD9" w:rsidP="001F4AD9">
      <w:pPr>
        <w:suppressAutoHyphens w:val="0"/>
        <w:autoSpaceDN/>
        <w:spacing w:line="278" w:lineRule="auto"/>
        <w:rPr>
          <w:rFonts w:ascii="Simplified Arabic" w:hAnsi="Simplified Arabic" w:cs="Simplified Arabic"/>
          <w:b/>
          <w:bCs/>
          <w:sz w:val="26"/>
          <w:szCs w:val="26"/>
          <w:rtl/>
        </w:rPr>
      </w:pPr>
    </w:p>
    <w:p w14:paraId="7C22B14A" w14:textId="77777777" w:rsidR="006E5B03" w:rsidRDefault="006E5B03" w:rsidP="003D2479">
      <w:pPr>
        <w:bidi/>
        <w:jc w:val="center"/>
        <w:outlineLvl w:val="0"/>
        <w:rPr>
          <w:rFonts w:ascii="Simplified Arabic" w:hAnsi="Simplified Arabic" w:cs="Simplified Arabic"/>
          <w:b/>
          <w:bCs/>
          <w:sz w:val="144"/>
          <w:szCs w:val="144"/>
          <w:rtl/>
        </w:rPr>
        <w:sectPr w:rsidR="006E5B03" w:rsidSect="006E5B03">
          <w:footerReference w:type="default" r:id="rId13"/>
          <w:pgSz w:w="11906" w:h="16838"/>
          <w:pgMar w:top="1701" w:right="1418" w:bottom="851" w:left="1418" w:header="720" w:footer="720" w:gutter="0"/>
          <w:pgNumType w:fmt="arabicAbjad" w:start="1"/>
          <w:cols w:space="720"/>
          <w:docGrid w:linePitch="326"/>
        </w:sectPr>
      </w:pPr>
      <w:bookmarkStart w:id="25" w:name="_Toc198249581"/>
    </w:p>
    <w:bookmarkStart w:id="26" w:name="_Toc198386164"/>
    <w:p w14:paraId="3222D64E" w14:textId="6894E80F" w:rsidR="006E5B03" w:rsidRDefault="006C21AA" w:rsidP="000E267E">
      <w:pPr>
        <w:bidi/>
        <w:jc w:val="center"/>
        <w:outlineLvl w:val="0"/>
        <w:rPr>
          <w:rFonts w:ascii="Simplified Arabic" w:hAnsi="Simplified Arabic" w:cs="Simplified Arabic"/>
          <w:b/>
          <w:bCs/>
          <w:sz w:val="144"/>
          <w:szCs w:val="144"/>
          <w:rtl/>
        </w:rPr>
      </w:pPr>
      <w:r>
        <w:rPr>
          <w:rFonts w:ascii="Simplified Arabic" w:hAnsi="Simplified Arabic" w:cs="Simplified Arabic"/>
          <w:b/>
          <w:bCs/>
          <w:noProof/>
          <w:sz w:val="26"/>
          <w:szCs w:val="26"/>
          <w:rtl/>
          <w:lang w:val="ar-SA"/>
          <w14:ligatures w14:val="standardContextual"/>
        </w:rPr>
        <w:lastRenderedPageBreak/>
        <mc:AlternateContent>
          <mc:Choice Requires="wps">
            <w:drawing>
              <wp:anchor distT="0" distB="0" distL="114300" distR="114300" simplePos="0" relativeHeight="251744256" behindDoc="0" locked="0" layoutInCell="1" allowOverlap="1" wp14:anchorId="413927C3" wp14:editId="2BC9BB95">
                <wp:simplePos x="0" y="0"/>
                <wp:positionH relativeFrom="column">
                  <wp:posOffset>-103367</wp:posOffset>
                </wp:positionH>
                <wp:positionV relativeFrom="paragraph">
                  <wp:posOffset>-734419</wp:posOffset>
                </wp:positionV>
                <wp:extent cx="6197600" cy="558800"/>
                <wp:effectExtent l="0" t="0" r="0" b="0"/>
                <wp:wrapNone/>
                <wp:docPr id="702671287" name="Rectangle 25"/>
                <wp:cNvGraphicFramePr/>
                <a:graphic xmlns:a="http://schemas.openxmlformats.org/drawingml/2006/main">
                  <a:graphicData uri="http://schemas.microsoft.com/office/word/2010/wordprocessingShape">
                    <wps:wsp>
                      <wps:cNvSpPr/>
                      <wps:spPr>
                        <a:xfrm>
                          <a:off x="0" y="0"/>
                          <a:ext cx="6197600" cy="558800"/>
                        </a:xfrm>
                        <a:prstGeom prst="rect">
                          <a:avLst/>
                        </a:prstGeom>
                        <a:solidFill>
                          <a:schemeClr val="bg1"/>
                        </a:solidFill>
                        <a:ln>
                          <a:noFill/>
                        </a:ln>
                      </wps:spPr>
                      <wps:style>
                        <a:lnRef idx="2">
                          <a:schemeClr val="dk1"/>
                        </a:lnRef>
                        <a:fillRef idx="1">
                          <a:schemeClr val="lt1"/>
                        </a:fillRef>
                        <a:effectRef idx="0">
                          <a:schemeClr val="dk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42B5DD4D" id="Rectangle 25" o:spid="_x0000_s1026" style="position:absolute;margin-left:-8.15pt;margin-top:-57.85pt;width:488pt;height:44pt;z-index:251744256;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" fillcolor="white [3212]" stroked="f" strokeweight="1pt"/>
            </w:pict>
          </mc:Fallback>
        </mc:AlternateContent>
      </w:r>
      <w:bookmarkEnd w:id="26"/>
    </w:p>
    <w:bookmarkStart w:id="27" w:name="_Toc198385411"/>
    <w:bookmarkStart w:id="28" w:name="_Toc198385544"/>
    <w:bookmarkStart w:id="29" w:name="_Toc198386165"/>
    <w:p w14:paraId="6E100292" w14:textId="1E84D2BA" w:rsidR="000E267E" w:rsidRDefault="000E267E" w:rsidP="006E5B03">
      <w:pPr>
        <w:bidi/>
        <w:jc w:val="center"/>
        <w:outlineLvl w:val="0"/>
        <w:rPr>
          <w:rFonts w:ascii="Simplified Arabic" w:hAnsi="Simplified Arabic" w:cs="Simplified Arabic"/>
          <w:b/>
          <w:bCs/>
          <w:sz w:val="144"/>
          <w:szCs w:val="144"/>
          <w:rtl/>
        </w:rPr>
      </w:pPr>
      <w:r w:rsidRPr="00003F6F">
        <w:rPr>
          <w:rFonts w:ascii="Simplified Arabic" w:hAnsi="Simplified Arabic" w:cs="Simplified Arabic" w:hint="cs"/>
          <w:b/>
          <w:bCs/>
          <w:noProof/>
          <w:sz w:val="144"/>
          <w:szCs w:val="144"/>
          <w:rtl/>
          <w:lang w:val="ar-QA" w:bidi="ar-QA"/>
          <w14:ligatures w14:val="standardContextual"/>
        </w:rPr>
        <mc:AlternateContent>
          <mc:Choice Requires="wps">
            <w:drawing>
              <wp:anchor distT="0" distB="0" distL="114300" distR="114300" simplePos="0" relativeHeight="251689984" behindDoc="0" locked="0" layoutInCell="1" allowOverlap="1" wp14:anchorId="25C83561" wp14:editId="19F6D658">
                <wp:simplePos x="0" y="0"/>
                <wp:positionH relativeFrom="margin">
                  <wp:align>center</wp:align>
                </wp:positionH>
                <wp:positionV relativeFrom="paragraph">
                  <wp:posOffset>1245235</wp:posOffset>
                </wp:positionV>
                <wp:extent cx="6667500" cy="2870200"/>
                <wp:effectExtent l="38100" t="38100" r="38100" b="44450"/>
                <wp:wrapNone/>
                <wp:docPr id="144101618" name="Rectangle : coins arrondis 12"/>
                <wp:cNvGraphicFramePr/>
                <a:graphic xmlns:a="http://schemas.openxmlformats.org/drawingml/2006/main">
                  <a:graphicData uri="http://schemas.microsoft.com/office/word/2010/wordprocessingShape">
                    <wps:wsp>
                      <wps:cNvSpPr/>
                      <wps:spPr>
                        <a:xfrm>
                          <a:off x="0" y="0"/>
                          <a:ext cx="6667500" cy="2870200"/>
                        </a:xfrm>
                        <a:prstGeom prst="roundRect">
                          <a:avLst/>
                        </a:prstGeom>
                        <a:noFill/>
                        <a:ln w="76200">
                          <a:solidFill>
                            <a:schemeClr val="accent5"/>
                          </a:solidFill>
                        </a:ln>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oundrect w14:anchorId="007D179B" id="Rectangle : coins arrondis 12" o:spid="_x0000_s1026" style="position:absolute;margin-left:0;margin-top:98.05pt;width:525pt;height:226pt;z-index:251689984;visibility:visible;mso-wrap-style:square;mso-height-percent:0;mso-wrap-distance-left:9pt;mso-wrap-distance-top:0;mso-wrap-distance-right:9pt;mso-wrap-distance-bottom:0;mso-position-horizontal:center;mso-position-horizontal-relative:margin;mso-position-vertical:absolute;mso-position-vertical-relative:text;mso-height-percent:0;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" filled="f" strokecolor="#5b9bd5 [3208]" strokeweight="6pt">
                <v:stroke joinstyle="miter"/>
                <w10:wrap anchorx="margin"/>
              </v:roundrect>
            </w:pict>
          </mc:Fallback>
        </mc:AlternateContent>
      </w:r>
      <w:bookmarkEnd w:id="27"/>
      <w:bookmarkEnd w:id="28"/>
      <w:bookmarkEnd w:id="29"/>
    </w:p>
    <w:p w14:paraId="43E54364" w14:textId="6DAD9A1A" w:rsidR="001F4AD9" w:rsidRPr="00D0701D" w:rsidRDefault="001F4AD9" w:rsidP="00D0701D">
      <w:pPr>
        <w:pStyle w:val="Titre1"/>
        <w:bidi/>
        <w:jc w:val="center"/>
        <w:rPr>
          <w:b/>
          <w:bCs/>
          <w:color w:val="auto"/>
          <w:sz w:val="96"/>
          <w:szCs w:val="96"/>
          <w:rtl/>
        </w:rPr>
      </w:pPr>
      <w:bookmarkStart w:id="30" w:name="_Toc198386166"/>
      <w:r w:rsidRPr="00D0701D">
        <w:rPr>
          <w:rFonts w:hint="cs"/>
          <w:b/>
          <w:bCs/>
          <w:color w:val="auto"/>
          <w:sz w:val="96"/>
          <w:szCs w:val="96"/>
          <w:rtl/>
        </w:rPr>
        <w:t>الفصل الأول</w:t>
      </w:r>
      <w:r w:rsidR="00003F6F" w:rsidRPr="00D0701D">
        <w:rPr>
          <w:rFonts w:hint="cs"/>
          <w:b/>
          <w:bCs/>
          <w:color w:val="auto"/>
          <w:sz w:val="96"/>
          <w:szCs w:val="96"/>
          <w:rtl/>
        </w:rPr>
        <w:t>:</w:t>
      </w:r>
      <w:r w:rsidRPr="00D0701D">
        <w:rPr>
          <w:rFonts w:hint="cs"/>
          <w:b/>
          <w:bCs/>
          <w:color w:val="auto"/>
          <w:sz w:val="96"/>
          <w:szCs w:val="96"/>
          <w:rtl/>
        </w:rPr>
        <w:t xml:space="preserve"> </w:t>
      </w:r>
      <w:bookmarkStart w:id="31" w:name="_Toc197990170"/>
      <w:r w:rsidRPr="00D0701D">
        <w:rPr>
          <w:rFonts w:hint="cs"/>
          <w:b/>
          <w:bCs/>
          <w:color w:val="auto"/>
          <w:sz w:val="96"/>
          <w:szCs w:val="96"/>
          <w:rtl/>
        </w:rPr>
        <w:t>الأسعار الترويجية</w:t>
      </w:r>
      <w:bookmarkEnd w:id="25"/>
      <w:bookmarkEnd w:id="30"/>
      <w:bookmarkEnd w:id="31"/>
    </w:p>
    <w:p w14:paraId="4D573ABB" w14:textId="77777777" w:rsidR="001F4AD9" w:rsidRDefault="001F4AD9" w:rsidP="001F4AD9">
      <w:pPr>
        <w:suppressAutoHyphens w:val="0"/>
        <w:autoSpaceDN/>
        <w:spacing w:line="278" w:lineRule="auto"/>
        <w:rPr>
          <w:rFonts w:ascii="Simplified Arabic" w:hAnsi="Simplified Arabic" w:cs="Simplified Arabic"/>
          <w:b/>
          <w:bCs/>
          <w:sz w:val="26"/>
          <w:szCs w:val="26"/>
          <w:rtl/>
        </w:rPr>
      </w:pPr>
      <w:r>
        <w:rPr>
          <w:rFonts w:ascii="Simplified Arabic" w:hAnsi="Simplified Arabic" w:cs="Simplified Arabic"/>
          <w:b/>
          <w:bCs/>
          <w:sz w:val="26"/>
          <w:szCs w:val="26"/>
          <w:rtl/>
        </w:rPr>
        <w:br w:type="page"/>
      </w:r>
    </w:p>
    <w:p w14:paraId="2674E4E3" w14:textId="3A5C6A09" w:rsidR="001F4AD9" w:rsidRDefault="001F4AD9" w:rsidP="009B6C8F">
      <w:pPr>
        <w:bidi/>
        <w:outlineLvl w:val="1"/>
        <w:rPr>
          <w:rFonts w:ascii="Simplified Arabic" w:hAnsi="Simplified Arabic" w:cs="Simplified Arabic"/>
          <w:b/>
          <w:bCs/>
          <w:sz w:val="26"/>
          <w:szCs w:val="26"/>
          <w:rtl/>
        </w:rPr>
      </w:pPr>
      <w:bookmarkStart w:id="32" w:name="_Toc198249582"/>
      <w:bookmarkStart w:id="33" w:name="_Toc198386167"/>
      <w:r>
        <w:rPr>
          <w:rFonts w:ascii="Simplified Arabic" w:hAnsi="Simplified Arabic" w:cs="Simplified Arabic" w:hint="cs"/>
          <w:b/>
          <w:bCs/>
          <w:sz w:val="26"/>
          <w:szCs w:val="26"/>
          <w:rtl/>
        </w:rPr>
        <w:lastRenderedPageBreak/>
        <w:t>تمهيد</w:t>
      </w:r>
      <w:bookmarkEnd w:id="32"/>
      <w:bookmarkEnd w:id="33"/>
    </w:p>
    <w:p w14:paraId="6D7DA0D8" w14:textId="72825106" w:rsidR="001F4AD9" w:rsidRDefault="001F4AD9" w:rsidP="001F4AD9">
      <w:pPr>
        <w:bidi/>
        <w:rPr>
          <w:rFonts w:ascii="Simplified Arabic" w:hAnsi="Simplified Arabic" w:cs="Simplified Arabic"/>
          <w:sz w:val="26"/>
          <w:szCs w:val="26"/>
          <w:rtl/>
        </w:rPr>
      </w:pPr>
      <w:r>
        <w:rPr>
          <w:rFonts w:ascii="Simplified Arabic" w:hAnsi="Simplified Arabic" w:cs="Simplified Arabic" w:hint="cs"/>
          <w:sz w:val="26"/>
          <w:szCs w:val="26"/>
          <w:rtl/>
        </w:rPr>
        <w:t>يعد السعر أحد العناصر الأساسية في المزيج التسويقي</w:t>
      </w:r>
      <w:r w:rsidR="00713A47">
        <w:rPr>
          <w:rFonts w:ascii="Simplified Arabic" w:hAnsi="Simplified Arabic" w:cs="Simplified Arabic" w:hint="cs"/>
          <w:sz w:val="26"/>
          <w:szCs w:val="26"/>
          <w:rtl/>
        </w:rPr>
        <w:t>،</w:t>
      </w:r>
      <w:r>
        <w:rPr>
          <w:rFonts w:ascii="Simplified Arabic" w:hAnsi="Simplified Arabic" w:cs="Simplified Arabic" w:hint="cs"/>
          <w:sz w:val="26"/>
          <w:szCs w:val="26"/>
          <w:rtl/>
        </w:rPr>
        <w:t xml:space="preserve"> ويعتبر تحديد إستراتيجية السعر المناسبة من الأولويات التي تعنى بها الشركة</w:t>
      </w:r>
      <w:r w:rsidR="00713A47">
        <w:rPr>
          <w:rFonts w:ascii="Simplified Arabic" w:hAnsi="Simplified Arabic" w:cs="Simplified Arabic" w:hint="cs"/>
          <w:sz w:val="26"/>
          <w:szCs w:val="26"/>
          <w:rtl/>
        </w:rPr>
        <w:t>،</w:t>
      </w:r>
      <w:r>
        <w:rPr>
          <w:rFonts w:ascii="Simplified Arabic" w:hAnsi="Simplified Arabic" w:cs="Simplified Arabic" w:hint="cs"/>
          <w:sz w:val="26"/>
          <w:szCs w:val="26"/>
          <w:rtl/>
        </w:rPr>
        <w:t xml:space="preserve"> ومن بين هذه الإستراتيجيات إستراتيجية التسعير الترويجي </w:t>
      </w:r>
    </w:p>
    <w:p w14:paraId="07906A25" w14:textId="0D50A44D" w:rsidR="001F4AD9" w:rsidRDefault="001F4AD9" w:rsidP="001F4AD9">
      <w:pPr>
        <w:bidi/>
        <w:rPr>
          <w:rFonts w:ascii="Simplified Arabic" w:hAnsi="Simplified Arabic" w:cs="Simplified Arabic"/>
          <w:sz w:val="26"/>
          <w:szCs w:val="26"/>
          <w:rtl/>
        </w:rPr>
      </w:pPr>
      <w:r>
        <w:rPr>
          <w:rFonts w:ascii="Simplified Arabic" w:hAnsi="Simplified Arabic" w:cs="Simplified Arabic" w:hint="cs"/>
          <w:sz w:val="26"/>
          <w:szCs w:val="26"/>
          <w:rtl/>
        </w:rPr>
        <w:t>نريد من خلال هذا الفصل فهم موضوع السعر ودوره في المزيج التسويقي</w:t>
      </w:r>
      <w:r w:rsidR="00713A47">
        <w:rPr>
          <w:rFonts w:ascii="Simplified Arabic" w:hAnsi="Simplified Arabic" w:cs="Simplified Arabic" w:hint="cs"/>
          <w:sz w:val="26"/>
          <w:szCs w:val="26"/>
          <w:rtl/>
        </w:rPr>
        <w:t>،</w:t>
      </w:r>
      <w:r>
        <w:rPr>
          <w:rFonts w:ascii="Simplified Arabic" w:hAnsi="Simplified Arabic" w:cs="Simplified Arabic" w:hint="cs"/>
          <w:sz w:val="26"/>
          <w:szCs w:val="26"/>
          <w:rtl/>
        </w:rPr>
        <w:t xml:space="preserve"> ومن ثم التركيز على موضوع السعر الترويجي والتعرف عليه وعلى إستراتيجياته المختلفة ومزاياه وعيوبه وذلك من خلال المبحثين التاليين:</w:t>
      </w:r>
    </w:p>
    <w:p w14:paraId="4A44C1AB" w14:textId="69BBDC50" w:rsidR="001F4AD9" w:rsidRPr="000668DF" w:rsidRDefault="001F4AD9" w:rsidP="001F4AD9">
      <w:pPr>
        <w:bidi/>
        <w:jc w:val="both"/>
        <w:rPr>
          <w:rFonts w:ascii="Simplified Arabic" w:hAnsi="Simplified Arabic" w:cs="Simplified Arabic"/>
          <w:sz w:val="26"/>
          <w:szCs w:val="26"/>
          <w:rtl/>
        </w:rPr>
      </w:pPr>
      <w:bookmarkStart w:id="34" w:name="_Hlk197989033"/>
      <w:r w:rsidRPr="000668DF">
        <w:rPr>
          <w:rFonts w:ascii="Simplified Arabic" w:hAnsi="Simplified Arabic" w:cs="Simplified Arabic"/>
          <w:sz w:val="26"/>
          <w:szCs w:val="26"/>
          <w:rtl/>
        </w:rPr>
        <w:t>المبحث الأول:</w:t>
      </w:r>
      <w:r w:rsidR="00713A47" w:rsidRPr="000668DF">
        <w:rPr>
          <w:rFonts w:ascii="Simplified Arabic" w:hAnsi="Simplified Arabic" w:cs="Simplified Arabic" w:hint="cs"/>
          <w:sz w:val="26"/>
          <w:szCs w:val="26"/>
          <w:rtl/>
        </w:rPr>
        <w:t xml:space="preserve"> </w:t>
      </w:r>
      <w:r w:rsidRPr="000668DF">
        <w:rPr>
          <w:rFonts w:ascii="Simplified Arabic" w:hAnsi="Simplified Arabic" w:cs="Simplified Arabic"/>
          <w:sz w:val="26"/>
          <w:szCs w:val="26"/>
          <w:rtl/>
        </w:rPr>
        <w:t xml:space="preserve">السعر </w:t>
      </w:r>
    </w:p>
    <w:bookmarkEnd w:id="34"/>
    <w:p w14:paraId="3D52A74B" w14:textId="447F9527" w:rsidR="001F4AD9" w:rsidRPr="000668DF" w:rsidRDefault="001F4AD9" w:rsidP="00713A47">
      <w:pPr>
        <w:bidi/>
        <w:jc w:val="both"/>
        <w:rPr>
          <w:rFonts w:ascii="Simplified Arabic" w:hAnsi="Simplified Arabic" w:cs="Simplified Arabic"/>
          <w:sz w:val="26"/>
          <w:szCs w:val="26"/>
          <w:rtl/>
        </w:rPr>
      </w:pPr>
      <w:r w:rsidRPr="000668DF">
        <w:rPr>
          <w:rFonts w:ascii="Simplified Arabic" w:hAnsi="Simplified Arabic" w:cs="Simplified Arabic"/>
          <w:sz w:val="26"/>
          <w:szCs w:val="26"/>
          <w:rtl/>
        </w:rPr>
        <w:t xml:space="preserve">المبحث الثاني: السعر الترويجي </w:t>
      </w:r>
    </w:p>
    <w:p w14:paraId="5D790DFD" w14:textId="77777777" w:rsidR="00713A47" w:rsidRPr="00713A47" w:rsidRDefault="00713A47" w:rsidP="00713A47">
      <w:pPr>
        <w:bidi/>
        <w:jc w:val="both"/>
        <w:rPr>
          <w:rFonts w:ascii="Simplified Arabic" w:hAnsi="Simplified Arabic" w:cs="Simplified Arabic"/>
          <w:b/>
          <w:bCs/>
          <w:sz w:val="26"/>
          <w:szCs w:val="26"/>
          <w:rtl/>
        </w:rPr>
      </w:pPr>
    </w:p>
    <w:p w14:paraId="2615CFEB" w14:textId="067C9840" w:rsidR="009B6C8F" w:rsidRPr="00D318C8" w:rsidRDefault="009B6C8F" w:rsidP="009B6C8F">
      <w:pPr>
        <w:bidi/>
        <w:jc w:val="both"/>
        <w:outlineLvl w:val="1"/>
        <w:rPr>
          <w:rFonts w:ascii="Simplified Arabic" w:hAnsi="Simplified Arabic" w:cs="Simplified Arabic"/>
          <w:b/>
          <w:bCs/>
          <w:sz w:val="26"/>
          <w:szCs w:val="26"/>
          <w:rtl/>
        </w:rPr>
      </w:pPr>
      <w:bookmarkStart w:id="35" w:name="_Toc198249583"/>
      <w:bookmarkStart w:id="36" w:name="_Toc198386168"/>
      <w:r w:rsidRPr="00D318C8">
        <w:rPr>
          <w:rFonts w:ascii="Simplified Arabic" w:hAnsi="Simplified Arabic" w:cs="Simplified Arabic"/>
          <w:b/>
          <w:bCs/>
          <w:sz w:val="26"/>
          <w:szCs w:val="26"/>
          <w:rtl/>
        </w:rPr>
        <w:t>المبحث الأول:</w:t>
      </w:r>
      <w:r w:rsidR="00713A47">
        <w:rPr>
          <w:rFonts w:ascii="Simplified Arabic" w:hAnsi="Simplified Arabic" w:cs="Simplified Arabic" w:hint="cs"/>
          <w:b/>
          <w:bCs/>
          <w:sz w:val="26"/>
          <w:szCs w:val="26"/>
          <w:rtl/>
        </w:rPr>
        <w:t xml:space="preserve"> </w:t>
      </w:r>
      <w:r w:rsidRPr="00D318C8">
        <w:rPr>
          <w:rFonts w:ascii="Simplified Arabic" w:hAnsi="Simplified Arabic" w:cs="Simplified Arabic"/>
          <w:b/>
          <w:bCs/>
          <w:sz w:val="26"/>
          <w:szCs w:val="26"/>
          <w:rtl/>
        </w:rPr>
        <w:t>السعر</w:t>
      </w:r>
      <w:bookmarkEnd w:id="35"/>
      <w:bookmarkEnd w:id="36"/>
      <w:r w:rsidRPr="00D318C8">
        <w:rPr>
          <w:rFonts w:ascii="Simplified Arabic" w:hAnsi="Simplified Arabic" w:cs="Simplified Arabic"/>
          <w:b/>
          <w:bCs/>
          <w:sz w:val="26"/>
          <w:szCs w:val="26"/>
          <w:rtl/>
        </w:rPr>
        <w:t xml:space="preserve"> </w:t>
      </w:r>
    </w:p>
    <w:p w14:paraId="493CC53E" w14:textId="065CA860" w:rsidR="001F4AD9" w:rsidRPr="00D318C8" w:rsidRDefault="001F4AD9" w:rsidP="009B6C8F">
      <w:pPr>
        <w:bidi/>
        <w:outlineLvl w:val="2"/>
        <w:rPr>
          <w:rFonts w:ascii="Simplified Arabic" w:hAnsi="Simplified Arabic" w:cs="Simplified Arabic"/>
          <w:sz w:val="26"/>
          <w:szCs w:val="26"/>
          <w:lang w:bidi="ar-QA"/>
        </w:rPr>
      </w:pPr>
      <w:bookmarkStart w:id="37" w:name="_Toc198249584"/>
      <w:bookmarkStart w:id="38" w:name="_Toc198386169"/>
      <w:r w:rsidRPr="00D318C8">
        <w:rPr>
          <w:rFonts w:ascii="Simplified Arabic" w:hAnsi="Simplified Arabic" w:cs="Simplified Arabic"/>
          <w:b/>
          <w:bCs/>
          <w:sz w:val="26"/>
          <w:szCs w:val="26"/>
          <w:rtl/>
        </w:rPr>
        <w:t>المطلب الأول</w:t>
      </w:r>
      <w:r w:rsidR="00713A47">
        <w:rPr>
          <w:rFonts w:ascii="Simplified Arabic" w:hAnsi="Simplified Arabic" w:cs="Simplified Arabic" w:hint="cs"/>
          <w:b/>
          <w:bCs/>
          <w:sz w:val="26"/>
          <w:szCs w:val="26"/>
          <w:rtl/>
        </w:rPr>
        <w:t>:</w:t>
      </w:r>
      <w:r w:rsidRPr="00D318C8">
        <w:rPr>
          <w:rFonts w:ascii="Simplified Arabic" w:hAnsi="Simplified Arabic" w:cs="Simplified Arabic"/>
          <w:b/>
          <w:bCs/>
          <w:sz w:val="26"/>
          <w:szCs w:val="26"/>
          <w:rtl/>
        </w:rPr>
        <w:t> تعريف السعر</w:t>
      </w:r>
      <w:bookmarkEnd w:id="37"/>
      <w:bookmarkEnd w:id="38"/>
    </w:p>
    <w:p w14:paraId="3B67BFA1" w14:textId="3BBD9A3A" w:rsidR="001F4AD9" w:rsidRDefault="001F4AD9" w:rsidP="001F4AD9">
      <w:pPr>
        <w:bidi/>
        <w:jc w:val="both"/>
        <w:rPr>
          <w:rFonts w:ascii="Simplified Arabic" w:hAnsi="Simplified Arabic" w:cs="Simplified Arabic"/>
          <w:sz w:val="26"/>
          <w:szCs w:val="26"/>
          <w:rtl/>
          <w:lang w:bidi="ar-QA"/>
        </w:rPr>
      </w:pPr>
      <w:r w:rsidRPr="007F65FD">
        <w:rPr>
          <w:rFonts w:ascii="Simplified Arabic" w:hAnsi="Simplified Arabic" w:cs="Simplified Arabic"/>
          <w:sz w:val="26"/>
          <w:szCs w:val="26"/>
          <w:rtl/>
        </w:rPr>
        <w:t>السعر هو "القيمة معبراً عنها بوحدات نقدية، ويعبر التسعير عن فن ترجمة قيمة المنتج للمستهلك إلى وحدات نقدية في لحظة زمنية معينة</w:t>
      </w:r>
      <w:r w:rsidRPr="007F65FD">
        <w:rPr>
          <w:rFonts w:ascii="Simplified Arabic" w:hAnsi="Simplified Arabic" w:cs="Simplified Arabic"/>
          <w:sz w:val="26"/>
          <w:szCs w:val="26"/>
        </w:rPr>
        <w:t xml:space="preserve">" </w:t>
      </w:r>
      <w:sdt>
        <w:sdtPr>
          <w:rPr>
            <w:rFonts w:ascii="Simplified Arabic" w:hAnsi="Simplified Arabic" w:cs="Simplified Arabic" w:hint="cs"/>
            <w:sz w:val="26"/>
            <w:szCs w:val="26"/>
            <w:rtl/>
          </w:rPr>
          <w:id w:val="1090500937"/>
          <w:citation/>
        </w:sdtPr>
        <w:sdtContent>
          <w:r>
            <w:rPr>
              <w:rFonts w:ascii="Simplified Arabic" w:hAnsi="Simplified Arabic" w:cs="Simplified Arabic"/>
              <w:sz w:val="26"/>
              <w:szCs w:val="26"/>
              <w:rtl/>
            </w:rPr>
            <w:fldChar w:fldCharType="begin"/>
          </w:r>
          <w:r>
            <w:rPr>
              <w:rFonts w:ascii="Simplified Arabic" w:hAnsi="Simplified Arabic" w:cs="Simplified Arabic"/>
              <w:sz w:val="26"/>
              <w:szCs w:val="26"/>
              <w:lang w:bidi="ar-QA"/>
            </w:rPr>
            <w:instrText>CITATION</w:instrText>
          </w:r>
          <w:r>
            <w:rPr>
              <w:rFonts w:ascii="Simplified Arabic" w:hAnsi="Simplified Arabic" w:cs="Simplified Arabic"/>
              <w:sz w:val="26"/>
              <w:szCs w:val="26"/>
              <w:rtl/>
              <w:lang w:bidi="ar-QA"/>
            </w:rPr>
            <w:instrText xml:space="preserve"> محم88 \</w:instrText>
          </w:r>
          <w:r>
            <w:rPr>
              <w:rFonts w:ascii="Simplified Arabic" w:hAnsi="Simplified Arabic" w:cs="Simplified Arabic"/>
              <w:sz w:val="26"/>
              <w:szCs w:val="26"/>
              <w:lang w:bidi="ar-QA"/>
            </w:rPr>
            <w:instrText>p 240 \l 16385</w:instrText>
          </w:r>
          <w:r>
            <w:rPr>
              <w:rFonts w:ascii="Simplified Arabic" w:hAnsi="Simplified Arabic" w:cs="Simplified Arabic"/>
              <w:sz w:val="26"/>
              <w:szCs w:val="26"/>
              <w:rtl/>
              <w:lang w:bidi="ar-QA"/>
            </w:rPr>
            <w:instrText xml:space="preserve"> </w:instrText>
          </w:r>
          <w:r>
            <w:rPr>
              <w:rFonts w:ascii="Simplified Arabic" w:hAnsi="Simplified Arabic" w:cs="Simplified Arabic"/>
              <w:sz w:val="26"/>
              <w:szCs w:val="26"/>
              <w:rtl/>
            </w:rPr>
            <w:fldChar w:fldCharType="separate"/>
          </w:r>
          <w:r w:rsidR="00A62945" w:rsidRPr="00A62945">
            <w:rPr>
              <w:rFonts w:ascii="Simplified Arabic" w:hAnsi="Simplified Arabic" w:cs="Simplified Arabic" w:hint="cs"/>
              <w:noProof/>
              <w:sz w:val="26"/>
              <w:szCs w:val="26"/>
              <w:rtl/>
            </w:rPr>
            <w:t>(الرحيم م.، 1988، صفحة 240)</w:t>
          </w:r>
          <w:r>
            <w:rPr>
              <w:rFonts w:ascii="Simplified Arabic" w:hAnsi="Simplified Arabic" w:cs="Simplified Arabic"/>
              <w:sz w:val="26"/>
              <w:szCs w:val="26"/>
              <w:rtl/>
            </w:rPr>
            <w:fldChar w:fldCharType="end"/>
          </w:r>
        </w:sdtContent>
      </w:sdt>
      <w:r w:rsidR="009302F8">
        <w:rPr>
          <w:rFonts w:ascii="Simplified Arabic" w:hAnsi="Simplified Arabic" w:cs="Simplified Arabic" w:hint="cs"/>
          <w:sz w:val="26"/>
          <w:szCs w:val="26"/>
          <w:rtl/>
          <w:lang w:bidi="ar-QA"/>
        </w:rPr>
        <w:t>.</w:t>
      </w:r>
    </w:p>
    <w:p w14:paraId="303946EA" w14:textId="0DE12F6D" w:rsidR="001F4AD9" w:rsidRDefault="001F4AD9" w:rsidP="001F4AD9">
      <w:pPr>
        <w:bidi/>
        <w:jc w:val="both"/>
        <w:rPr>
          <w:rFonts w:ascii="Simplified Arabic" w:hAnsi="Simplified Arabic" w:cs="Simplified Arabic"/>
          <w:sz w:val="26"/>
          <w:szCs w:val="26"/>
          <w:rtl/>
        </w:rPr>
      </w:pPr>
      <w:r w:rsidRPr="00D318C8">
        <w:rPr>
          <w:rFonts w:ascii="Simplified Arabic" w:hAnsi="Simplified Arabic" w:cs="Simplified Arabic"/>
          <w:sz w:val="26"/>
          <w:szCs w:val="26"/>
          <w:rtl/>
        </w:rPr>
        <w:t xml:space="preserve">يعرف السعر على أنه: </w:t>
      </w:r>
      <w:r>
        <w:rPr>
          <w:rFonts w:ascii="Simplified Arabic" w:hAnsi="Simplified Arabic" w:cs="Simplified Arabic" w:hint="cs"/>
          <w:sz w:val="26"/>
          <w:szCs w:val="26"/>
          <w:rtl/>
        </w:rPr>
        <w:t>"</w:t>
      </w:r>
      <w:r w:rsidRPr="00D318C8">
        <w:rPr>
          <w:rFonts w:ascii="Simplified Arabic" w:hAnsi="Simplified Arabic" w:cs="Simplified Arabic"/>
          <w:sz w:val="26"/>
          <w:szCs w:val="26"/>
          <w:rtl/>
        </w:rPr>
        <w:t xml:space="preserve">تعبير عن القيمة لسلعة أو خدمة أو كليهما فيما يتعلق بالبائع والمشتري كما أنه: المنتوج أو الخدمة المعبرة عنها بالنقد أو السلع والخدمات التي تبادلها من أجل تملك السلعة أو الخدمة أو بهدف </w:t>
      </w:r>
      <w:r w:rsidR="00713A47" w:rsidRPr="00D318C8">
        <w:rPr>
          <w:rFonts w:ascii="Simplified Arabic" w:hAnsi="Simplified Arabic" w:cs="Simplified Arabic" w:hint="cs"/>
          <w:sz w:val="26"/>
          <w:szCs w:val="26"/>
          <w:rtl/>
        </w:rPr>
        <w:t>استعمالها</w:t>
      </w:r>
      <w:r>
        <w:rPr>
          <w:rFonts w:ascii="Simplified Arabic" w:hAnsi="Simplified Arabic" w:cs="Simplified Arabic" w:hint="cs"/>
          <w:sz w:val="26"/>
          <w:szCs w:val="26"/>
          <w:rtl/>
        </w:rPr>
        <w:t>"</w:t>
      </w:r>
      <w:sdt>
        <w:sdtPr>
          <w:rPr>
            <w:rFonts w:ascii="Simplified Arabic" w:hAnsi="Simplified Arabic" w:cs="Simplified Arabic" w:hint="cs"/>
            <w:sz w:val="26"/>
            <w:szCs w:val="26"/>
            <w:rtl/>
          </w:rPr>
          <w:id w:val="604764021"/>
          <w:citation/>
        </w:sdtPr>
        <w:sdtContent>
          <w:r>
            <w:rPr>
              <w:rFonts w:ascii="Simplified Arabic" w:hAnsi="Simplified Arabic" w:cs="Simplified Arabic"/>
              <w:sz w:val="26"/>
              <w:szCs w:val="26"/>
              <w:rtl/>
            </w:rPr>
            <w:fldChar w:fldCharType="begin"/>
          </w:r>
          <w:r>
            <w:rPr>
              <w:rFonts w:ascii="Simplified Arabic" w:hAnsi="Simplified Arabic" w:cs="Simplified Arabic"/>
              <w:sz w:val="26"/>
              <w:szCs w:val="26"/>
              <w:lang w:bidi="ar-QA"/>
            </w:rPr>
            <w:instrText>CITATION</w:instrText>
          </w:r>
          <w:r>
            <w:rPr>
              <w:rFonts w:ascii="Simplified Arabic" w:hAnsi="Simplified Arabic" w:cs="Simplified Arabic"/>
              <w:sz w:val="26"/>
              <w:szCs w:val="26"/>
              <w:rtl/>
              <w:lang w:bidi="ar-QA"/>
            </w:rPr>
            <w:instrText xml:space="preserve"> علي04 \</w:instrText>
          </w:r>
          <w:r>
            <w:rPr>
              <w:rFonts w:ascii="Simplified Arabic" w:hAnsi="Simplified Arabic" w:cs="Simplified Arabic"/>
              <w:sz w:val="26"/>
              <w:szCs w:val="26"/>
              <w:lang w:bidi="ar-QA"/>
            </w:rPr>
            <w:instrText>p 17 \l 16385</w:instrText>
          </w:r>
          <w:r>
            <w:rPr>
              <w:rFonts w:ascii="Simplified Arabic" w:hAnsi="Simplified Arabic" w:cs="Simplified Arabic"/>
              <w:sz w:val="26"/>
              <w:szCs w:val="26"/>
              <w:rtl/>
              <w:lang w:bidi="ar-QA"/>
            </w:rPr>
            <w:instrText xml:space="preserve"> </w:instrText>
          </w:r>
          <w:r>
            <w:rPr>
              <w:rFonts w:ascii="Simplified Arabic" w:hAnsi="Simplified Arabic" w:cs="Simplified Arabic"/>
              <w:sz w:val="26"/>
              <w:szCs w:val="26"/>
              <w:rtl/>
            </w:rPr>
            <w:fldChar w:fldCharType="separate"/>
          </w:r>
          <w:r w:rsidR="00A62945">
            <w:rPr>
              <w:rFonts w:ascii="Simplified Arabic" w:hAnsi="Simplified Arabic" w:cs="Simplified Arabic"/>
              <w:noProof/>
              <w:sz w:val="26"/>
              <w:szCs w:val="26"/>
              <w:rtl/>
            </w:rPr>
            <w:t xml:space="preserve"> </w:t>
          </w:r>
          <w:r w:rsidR="00A62945" w:rsidRPr="00A62945">
            <w:rPr>
              <w:rFonts w:ascii="Simplified Arabic" w:hAnsi="Simplified Arabic" w:cs="Simplified Arabic" w:hint="cs"/>
              <w:noProof/>
              <w:sz w:val="26"/>
              <w:szCs w:val="26"/>
              <w:rtl/>
            </w:rPr>
            <w:t>(الجياشي، 2004، صفحة 17)</w:t>
          </w:r>
          <w:r>
            <w:rPr>
              <w:rFonts w:ascii="Simplified Arabic" w:hAnsi="Simplified Arabic" w:cs="Simplified Arabic"/>
              <w:sz w:val="26"/>
              <w:szCs w:val="26"/>
              <w:rtl/>
            </w:rPr>
            <w:fldChar w:fldCharType="end"/>
          </w:r>
        </w:sdtContent>
      </w:sdt>
      <w:r w:rsidR="009302F8">
        <w:rPr>
          <w:rFonts w:ascii="Simplified Arabic" w:hAnsi="Simplified Arabic" w:cs="Simplified Arabic" w:hint="cs"/>
          <w:sz w:val="26"/>
          <w:szCs w:val="26"/>
          <w:rtl/>
        </w:rPr>
        <w:t>.</w:t>
      </w:r>
    </w:p>
    <w:p w14:paraId="78E08C0A" w14:textId="1FB1CDF0" w:rsidR="001F4AD9" w:rsidRPr="00845FA0" w:rsidRDefault="001F4AD9" w:rsidP="00845FA0">
      <w:pPr>
        <w:bidi/>
        <w:jc w:val="both"/>
        <w:rPr>
          <w:rFonts w:ascii="Simplified Arabic" w:hAnsi="Simplified Arabic" w:cs="Simplified Arabic"/>
          <w:sz w:val="26"/>
          <w:szCs w:val="26"/>
          <w:rtl/>
        </w:rPr>
      </w:pPr>
      <w:r w:rsidRPr="007E286D">
        <w:rPr>
          <w:rFonts w:ascii="Simplified Arabic" w:hAnsi="Simplified Arabic" w:cs="Simplified Arabic"/>
          <w:sz w:val="26"/>
          <w:szCs w:val="26"/>
          <w:rtl/>
        </w:rPr>
        <w:t>كما عرف على أنه: "القيمة المحددة للمنافع التي يحصل عليها الفرد من السلع أو الخدمات</w:t>
      </w:r>
      <w:r w:rsidRPr="007E286D">
        <w:rPr>
          <w:rFonts w:ascii="Simplified Arabic" w:hAnsi="Simplified Arabic" w:cs="Simplified Arabic"/>
          <w:sz w:val="26"/>
          <w:szCs w:val="26"/>
        </w:rPr>
        <w:t xml:space="preserve"> "</w:t>
      </w:r>
      <w:sdt>
        <w:sdtPr>
          <w:rPr>
            <w:rFonts w:ascii="Simplified Arabic" w:hAnsi="Simplified Arabic" w:cs="Simplified Arabic" w:hint="cs"/>
            <w:b/>
            <w:bCs/>
            <w:sz w:val="26"/>
            <w:szCs w:val="26"/>
            <w:rtl/>
            <w:lang w:bidi="ar-QA"/>
          </w:rPr>
          <w:id w:val="-644359355"/>
          <w:citation/>
        </w:sdtPr>
        <w:sdtContent>
          <w:r>
            <w:rPr>
              <w:rFonts w:ascii="Simplified Arabic" w:hAnsi="Simplified Arabic" w:cs="Simplified Arabic"/>
              <w:b/>
              <w:bCs/>
              <w:sz w:val="26"/>
              <w:szCs w:val="26"/>
              <w:rtl/>
              <w:lang w:bidi="ar-QA"/>
            </w:rPr>
            <w:fldChar w:fldCharType="begin"/>
          </w:r>
          <w:r w:rsidR="00845FA0">
            <w:rPr>
              <w:rFonts w:ascii="Simplified Arabic" w:hAnsi="Simplified Arabic" w:cs="Simplified Arabic"/>
              <w:b/>
              <w:bCs/>
              <w:sz w:val="26"/>
              <w:szCs w:val="26"/>
              <w:lang w:bidi="ar-QA"/>
            </w:rPr>
            <w:instrText>CITATION</w:instrText>
          </w:r>
          <w:r w:rsidR="00845FA0">
            <w:rPr>
              <w:rFonts w:ascii="Simplified Arabic" w:hAnsi="Simplified Arabic" w:cs="Simplified Arabic"/>
              <w:b/>
              <w:bCs/>
              <w:sz w:val="26"/>
              <w:szCs w:val="26"/>
              <w:rtl/>
              <w:lang w:bidi="ar-QA"/>
            </w:rPr>
            <w:instrText xml:space="preserve"> بيا99 \</w:instrText>
          </w:r>
          <w:r w:rsidR="00845FA0">
            <w:rPr>
              <w:rFonts w:ascii="Simplified Arabic" w:hAnsi="Simplified Arabic" w:cs="Simplified Arabic"/>
              <w:b/>
              <w:bCs/>
              <w:sz w:val="26"/>
              <w:szCs w:val="26"/>
              <w:lang w:bidi="ar-QA"/>
            </w:rPr>
            <w:instrText>p 162 \l 16385</w:instrText>
          </w:r>
          <w:r w:rsidR="00845FA0">
            <w:rPr>
              <w:rFonts w:ascii="Simplified Arabic" w:hAnsi="Simplified Arabic" w:cs="Simplified Arabic"/>
              <w:b/>
              <w:bCs/>
              <w:sz w:val="26"/>
              <w:szCs w:val="26"/>
              <w:rtl/>
              <w:lang w:bidi="ar-QA"/>
            </w:rPr>
            <w:instrText xml:space="preserve"> </w:instrText>
          </w:r>
          <w:r>
            <w:rPr>
              <w:rFonts w:ascii="Simplified Arabic" w:hAnsi="Simplified Arabic" w:cs="Simplified Arabic"/>
              <w:b/>
              <w:bCs/>
              <w:sz w:val="26"/>
              <w:szCs w:val="26"/>
              <w:rtl/>
              <w:lang w:bidi="ar-QA"/>
            </w:rPr>
            <w:fldChar w:fldCharType="separate"/>
          </w:r>
          <w:r w:rsidR="00A62945">
            <w:rPr>
              <w:rFonts w:ascii="Simplified Arabic" w:hAnsi="Simplified Arabic" w:cs="Simplified Arabic"/>
              <w:b/>
              <w:bCs/>
              <w:noProof/>
              <w:sz w:val="26"/>
              <w:szCs w:val="26"/>
              <w:rtl/>
              <w:lang w:bidi="ar-QA"/>
            </w:rPr>
            <w:t xml:space="preserve"> </w:t>
          </w:r>
          <w:r w:rsidR="00A62945" w:rsidRPr="00A62945">
            <w:rPr>
              <w:rFonts w:ascii="Simplified Arabic" w:hAnsi="Simplified Arabic" w:cs="Simplified Arabic" w:hint="cs"/>
              <w:noProof/>
              <w:sz w:val="26"/>
              <w:szCs w:val="26"/>
              <w:rtl/>
              <w:lang w:bidi="ar-QA"/>
            </w:rPr>
            <w:t>(حرب، 1999، صفحة 162)</w:t>
          </w:r>
          <w:r>
            <w:rPr>
              <w:rFonts w:ascii="Simplified Arabic" w:hAnsi="Simplified Arabic" w:cs="Simplified Arabic"/>
              <w:b/>
              <w:bCs/>
              <w:sz w:val="26"/>
              <w:szCs w:val="26"/>
              <w:rtl/>
              <w:lang w:bidi="ar-QA"/>
            </w:rPr>
            <w:fldChar w:fldCharType="end"/>
          </w:r>
        </w:sdtContent>
      </w:sdt>
      <w:r w:rsidR="009302F8">
        <w:rPr>
          <w:rFonts w:ascii="Simplified Arabic" w:hAnsi="Simplified Arabic" w:cs="Simplified Arabic" w:hint="cs"/>
          <w:b/>
          <w:bCs/>
          <w:sz w:val="26"/>
          <w:szCs w:val="26"/>
          <w:rtl/>
          <w:lang w:bidi="ar-QA"/>
        </w:rPr>
        <w:t>.</w:t>
      </w:r>
    </w:p>
    <w:p w14:paraId="3FFC2FC6" w14:textId="0F47C6BF" w:rsidR="00845FA0" w:rsidRDefault="00845FA0" w:rsidP="001F4AD9">
      <w:pPr>
        <w:bidi/>
        <w:jc w:val="both"/>
        <w:rPr>
          <w:rFonts w:ascii="Simplified Arabic" w:hAnsi="Simplified Arabic" w:cs="Simplified Arabic"/>
          <w:sz w:val="26"/>
          <w:szCs w:val="26"/>
          <w:rtl/>
        </w:rPr>
      </w:pPr>
      <w:r>
        <w:rPr>
          <w:rFonts w:ascii="Simplified Arabic" w:hAnsi="Simplified Arabic" w:cs="Simplified Arabic" w:hint="cs"/>
          <w:sz w:val="26"/>
          <w:szCs w:val="26"/>
          <w:rtl/>
        </w:rPr>
        <w:t>وعرف أيضا بالتالي:</w:t>
      </w:r>
      <w:r w:rsidR="001F4AD9" w:rsidRPr="007E286D">
        <w:rPr>
          <w:rFonts w:ascii="Simplified Arabic" w:hAnsi="Simplified Arabic" w:cs="Simplified Arabic"/>
          <w:sz w:val="26"/>
          <w:szCs w:val="26"/>
        </w:rPr>
        <w:t>"</w:t>
      </w:r>
      <w:r w:rsidR="001F4AD9" w:rsidRPr="007E286D">
        <w:rPr>
          <w:rFonts w:ascii="Simplified Arabic" w:hAnsi="Simplified Arabic" w:cs="Simplified Arabic"/>
          <w:sz w:val="26"/>
          <w:szCs w:val="26"/>
          <w:rtl/>
        </w:rPr>
        <w:t>هو المبلغ النقدي الذي يتم دفعه مقابل الحصول على المنتج (سلعة</w:t>
      </w:r>
      <w:r w:rsidR="00713A47">
        <w:rPr>
          <w:rFonts w:ascii="Simplified Arabic" w:hAnsi="Simplified Arabic" w:cs="Simplified Arabic" w:hint="cs"/>
          <w:sz w:val="26"/>
          <w:szCs w:val="26"/>
          <w:rtl/>
        </w:rPr>
        <w:t xml:space="preserve"> </w:t>
      </w:r>
      <w:r w:rsidR="001F4AD9" w:rsidRPr="007E286D">
        <w:rPr>
          <w:rFonts w:ascii="Simplified Arabic" w:hAnsi="Simplified Arabic" w:cs="Simplified Arabic"/>
          <w:sz w:val="26"/>
          <w:szCs w:val="26"/>
          <w:rtl/>
        </w:rPr>
        <w:t>أو</w:t>
      </w:r>
      <w:r w:rsidR="00713A47">
        <w:rPr>
          <w:rFonts w:ascii="Simplified Arabic" w:hAnsi="Simplified Arabic" w:cs="Simplified Arabic" w:hint="cs"/>
          <w:sz w:val="26"/>
          <w:szCs w:val="26"/>
          <w:rtl/>
        </w:rPr>
        <w:t xml:space="preserve"> </w:t>
      </w:r>
      <w:r w:rsidR="001F4AD9" w:rsidRPr="007E286D">
        <w:rPr>
          <w:rFonts w:ascii="Simplified Arabic" w:hAnsi="Simplified Arabic" w:cs="Simplified Arabic"/>
          <w:sz w:val="26"/>
          <w:szCs w:val="26"/>
          <w:rtl/>
        </w:rPr>
        <w:t xml:space="preserve">خدمة)، والسعر يعبر عن مجموع القيم الذي يكون الزبون مستعدا لمبادلتها مع مجموعة من المزايا والفوائد والمنافع التي ترتبط </w:t>
      </w:r>
      <w:r w:rsidR="00713A47" w:rsidRPr="007E286D">
        <w:rPr>
          <w:rFonts w:ascii="Simplified Arabic" w:hAnsi="Simplified Arabic" w:cs="Simplified Arabic" w:hint="cs"/>
          <w:sz w:val="26"/>
          <w:szCs w:val="26"/>
          <w:rtl/>
        </w:rPr>
        <w:t>بامتلاك</w:t>
      </w:r>
      <w:r w:rsidR="001F4AD9" w:rsidRPr="007E286D">
        <w:rPr>
          <w:rFonts w:ascii="Simplified Arabic" w:hAnsi="Simplified Arabic" w:cs="Simplified Arabic"/>
          <w:sz w:val="26"/>
          <w:szCs w:val="26"/>
          <w:rtl/>
        </w:rPr>
        <w:t xml:space="preserve"> أو </w:t>
      </w:r>
      <w:r w:rsidR="00713A47" w:rsidRPr="007E286D">
        <w:rPr>
          <w:rFonts w:ascii="Simplified Arabic" w:hAnsi="Simplified Arabic" w:cs="Simplified Arabic" w:hint="cs"/>
          <w:sz w:val="26"/>
          <w:szCs w:val="26"/>
          <w:rtl/>
        </w:rPr>
        <w:t>استخدام</w:t>
      </w:r>
      <w:r w:rsidR="001F4AD9" w:rsidRPr="007E286D">
        <w:rPr>
          <w:rFonts w:ascii="Simplified Arabic" w:hAnsi="Simplified Arabic" w:cs="Simplified Arabic"/>
          <w:sz w:val="26"/>
          <w:szCs w:val="26"/>
          <w:rtl/>
        </w:rPr>
        <w:t xml:space="preserve"> المنتج</w:t>
      </w:r>
      <w:r w:rsidR="001F4AD9" w:rsidRPr="007E286D">
        <w:rPr>
          <w:rFonts w:ascii="Simplified Arabic" w:hAnsi="Simplified Arabic" w:cs="Simplified Arabic"/>
          <w:sz w:val="26"/>
          <w:szCs w:val="26"/>
        </w:rPr>
        <w:t xml:space="preserve">" </w:t>
      </w:r>
      <w:sdt>
        <w:sdtPr>
          <w:rPr>
            <w:rFonts w:ascii="Simplified Arabic" w:hAnsi="Simplified Arabic" w:cs="Simplified Arabic" w:hint="cs"/>
            <w:sz w:val="26"/>
            <w:szCs w:val="26"/>
            <w:rtl/>
          </w:rPr>
          <w:id w:val="1774355697"/>
          <w:citation/>
        </w:sdtPr>
        <w:sdtContent>
          <w:r>
            <w:rPr>
              <w:rFonts w:ascii="Simplified Arabic" w:hAnsi="Simplified Arabic" w:cs="Simplified Arabic"/>
              <w:sz w:val="26"/>
              <w:szCs w:val="26"/>
              <w:rtl/>
            </w:rPr>
            <w:fldChar w:fldCharType="begin"/>
          </w:r>
          <w:r>
            <w:rPr>
              <w:rFonts w:ascii="Simplified Arabic" w:hAnsi="Simplified Arabic" w:cs="Simplified Arabic"/>
              <w:sz w:val="26"/>
              <w:szCs w:val="26"/>
              <w:lang w:bidi="ar-QA"/>
            </w:rPr>
            <w:instrText>CITATION</w:instrText>
          </w:r>
          <w:r>
            <w:rPr>
              <w:rFonts w:ascii="Simplified Arabic" w:hAnsi="Simplified Arabic" w:cs="Simplified Arabic"/>
              <w:sz w:val="26"/>
              <w:szCs w:val="26"/>
              <w:rtl/>
              <w:lang w:bidi="ar-QA"/>
            </w:rPr>
            <w:instrText xml:space="preserve"> يوس10 \</w:instrText>
          </w:r>
          <w:r>
            <w:rPr>
              <w:rFonts w:ascii="Simplified Arabic" w:hAnsi="Simplified Arabic" w:cs="Simplified Arabic"/>
              <w:sz w:val="26"/>
              <w:szCs w:val="26"/>
              <w:lang w:bidi="ar-QA"/>
            </w:rPr>
            <w:instrText>p 37 \l 16385</w:instrText>
          </w:r>
          <w:r>
            <w:rPr>
              <w:rFonts w:ascii="Simplified Arabic" w:hAnsi="Simplified Arabic" w:cs="Simplified Arabic"/>
              <w:sz w:val="26"/>
              <w:szCs w:val="26"/>
              <w:rtl/>
              <w:lang w:bidi="ar-QA"/>
            </w:rPr>
            <w:instrText xml:space="preserve"> </w:instrText>
          </w:r>
          <w:r>
            <w:rPr>
              <w:rFonts w:ascii="Simplified Arabic" w:hAnsi="Simplified Arabic" w:cs="Simplified Arabic"/>
              <w:sz w:val="26"/>
              <w:szCs w:val="26"/>
              <w:rtl/>
            </w:rPr>
            <w:fldChar w:fldCharType="separate"/>
          </w:r>
          <w:r w:rsidR="00A62945" w:rsidRPr="00A62945">
            <w:rPr>
              <w:rFonts w:ascii="Simplified Arabic" w:hAnsi="Simplified Arabic" w:cs="Simplified Arabic" w:hint="cs"/>
              <w:noProof/>
              <w:sz w:val="26"/>
              <w:szCs w:val="26"/>
              <w:rtl/>
            </w:rPr>
            <w:t>(فارة، 2010، صفحة 37)</w:t>
          </w:r>
          <w:r>
            <w:rPr>
              <w:rFonts w:ascii="Simplified Arabic" w:hAnsi="Simplified Arabic" w:cs="Simplified Arabic"/>
              <w:sz w:val="26"/>
              <w:szCs w:val="26"/>
              <w:rtl/>
            </w:rPr>
            <w:fldChar w:fldCharType="end"/>
          </w:r>
        </w:sdtContent>
      </w:sdt>
      <w:r w:rsidR="009302F8">
        <w:rPr>
          <w:rFonts w:ascii="Simplified Arabic" w:hAnsi="Simplified Arabic" w:cs="Simplified Arabic" w:hint="cs"/>
          <w:sz w:val="26"/>
          <w:szCs w:val="26"/>
          <w:rtl/>
        </w:rPr>
        <w:t>.</w:t>
      </w:r>
    </w:p>
    <w:p w14:paraId="79502B5E" w14:textId="612926D2" w:rsidR="001F4AD9" w:rsidRPr="00D318C8" w:rsidRDefault="001F4AD9" w:rsidP="009B6C8F">
      <w:pPr>
        <w:bidi/>
        <w:jc w:val="both"/>
        <w:outlineLvl w:val="2"/>
        <w:rPr>
          <w:rFonts w:ascii="Simplified Arabic" w:hAnsi="Simplified Arabic" w:cs="Simplified Arabic"/>
          <w:b/>
          <w:bCs/>
          <w:sz w:val="26"/>
          <w:szCs w:val="26"/>
          <w:rtl/>
          <w:cs/>
        </w:rPr>
      </w:pPr>
      <w:bookmarkStart w:id="39" w:name="_Toc198249585"/>
      <w:bookmarkStart w:id="40" w:name="_Toc198386170"/>
      <w:r w:rsidRPr="00D318C8">
        <w:rPr>
          <w:rFonts w:ascii="Simplified Arabic" w:hAnsi="Simplified Arabic" w:cs="Simplified Arabic"/>
          <w:b/>
          <w:bCs/>
          <w:sz w:val="26"/>
          <w:szCs w:val="26"/>
          <w:rtl/>
          <w:cs/>
        </w:rPr>
        <w:t>المطلب الثاني: دور السعر في المزيج التسويقي</w:t>
      </w:r>
      <w:bookmarkEnd w:id="39"/>
      <w:bookmarkEnd w:id="40"/>
    </w:p>
    <w:p w14:paraId="139CB042" w14:textId="77777777" w:rsidR="001F4AD9" w:rsidRPr="00D318C8" w:rsidRDefault="001F4AD9" w:rsidP="001F4AD9">
      <w:pPr>
        <w:bidi/>
        <w:jc w:val="both"/>
        <w:rPr>
          <w:rFonts w:ascii="Simplified Arabic" w:hAnsi="Simplified Arabic" w:cs="Simplified Arabic"/>
          <w:sz w:val="26"/>
          <w:szCs w:val="26"/>
        </w:rPr>
      </w:pPr>
      <w:r w:rsidRPr="00D318C8">
        <w:rPr>
          <w:rFonts w:ascii="Simplified Arabic" w:hAnsi="Simplified Arabic" w:cs="Simplified Arabic"/>
          <w:sz w:val="26"/>
          <w:szCs w:val="26"/>
          <w:rtl/>
        </w:rPr>
        <w:t>يُعتبر السعر أحد العناصر الرئيسية في المزيج التسويقي، ويرتبط بعلاقات وثيقة مع العناصر الأخرى مثل المنتج، وقنوات التوزيع، والترويج. ولا يمكن دراسة السعر بمعزل عن هذه العناصر، حيث يتأثر ويتفاعل معها بشكل مباشر</w:t>
      </w:r>
      <w:r w:rsidRPr="00D318C8">
        <w:rPr>
          <w:rFonts w:ascii="Simplified Arabic" w:hAnsi="Simplified Arabic" w:cs="Simplified Arabic"/>
          <w:sz w:val="26"/>
          <w:szCs w:val="26"/>
        </w:rPr>
        <w:t>.</w:t>
      </w:r>
    </w:p>
    <w:p w14:paraId="38D1B435" w14:textId="77777777" w:rsidR="000668DF" w:rsidRDefault="000668DF" w:rsidP="001F4AD9">
      <w:pPr>
        <w:bidi/>
        <w:jc w:val="both"/>
        <w:rPr>
          <w:rFonts w:ascii="Simplified Arabic" w:hAnsi="Simplified Arabic" w:cs="Simplified Arabic"/>
          <w:b/>
          <w:bCs/>
          <w:sz w:val="26"/>
          <w:szCs w:val="26"/>
          <w:rtl/>
        </w:rPr>
      </w:pPr>
    </w:p>
    <w:p w14:paraId="7D22983C" w14:textId="39ACE4C9" w:rsidR="001F4AD9" w:rsidRPr="00D318C8" w:rsidRDefault="001F4AD9" w:rsidP="000668DF">
      <w:pPr>
        <w:bidi/>
        <w:jc w:val="both"/>
        <w:rPr>
          <w:rFonts w:ascii="Simplified Arabic" w:hAnsi="Simplified Arabic" w:cs="Simplified Arabic"/>
          <w:b/>
          <w:bCs/>
          <w:sz w:val="26"/>
          <w:szCs w:val="26"/>
        </w:rPr>
      </w:pPr>
      <w:r w:rsidRPr="00D318C8">
        <w:rPr>
          <w:rFonts w:ascii="Simplified Arabic" w:hAnsi="Simplified Arabic" w:cs="Simplified Arabic"/>
          <w:b/>
          <w:bCs/>
          <w:sz w:val="26"/>
          <w:szCs w:val="26"/>
          <w:rtl/>
        </w:rPr>
        <w:lastRenderedPageBreak/>
        <w:t>أولاً: العلاقة بين السعر والمنتج</w:t>
      </w:r>
    </w:p>
    <w:p w14:paraId="333721D8" w14:textId="77777777" w:rsidR="001F4AD9" w:rsidRPr="00D318C8" w:rsidRDefault="001F4AD9" w:rsidP="001F4AD9">
      <w:pPr>
        <w:bidi/>
        <w:jc w:val="both"/>
        <w:rPr>
          <w:rFonts w:ascii="Simplified Arabic" w:hAnsi="Simplified Arabic" w:cs="Simplified Arabic"/>
          <w:sz w:val="26"/>
          <w:szCs w:val="26"/>
        </w:rPr>
      </w:pPr>
      <w:r w:rsidRPr="00D318C8">
        <w:rPr>
          <w:rFonts w:ascii="Simplified Arabic" w:hAnsi="Simplified Arabic" w:cs="Simplified Arabic"/>
          <w:sz w:val="26"/>
          <w:szCs w:val="26"/>
          <w:rtl/>
        </w:rPr>
        <w:t>تؤثر خصائص المنتج بشكل كبير على تحديد السعر، حيث تلعب عوامل مثل مرحلة دورة حياة المنتج، وتكاليف الإنتاج، وانتماء المنتج إلى مجموعة سلعية معينة، ووجود المنتج في أسواق متعددة، دورًا محوريًا في تحديد سعره</w:t>
      </w:r>
      <w:r w:rsidRPr="00D318C8">
        <w:rPr>
          <w:rFonts w:ascii="Simplified Arabic" w:hAnsi="Simplified Arabic" w:cs="Simplified Arabic"/>
          <w:sz w:val="26"/>
          <w:szCs w:val="26"/>
        </w:rPr>
        <w:t>.</w:t>
      </w:r>
    </w:p>
    <w:p w14:paraId="651A329C" w14:textId="6AE9CBB3" w:rsidR="001F4AD9" w:rsidRPr="00D318C8" w:rsidRDefault="001F4AD9" w:rsidP="001F4AD9">
      <w:pPr>
        <w:bidi/>
        <w:jc w:val="both"/>
        <w:rPr>
          <w:rFonts w:ascii="Simplified Arabic" w:hAnsi="Simplified Arabic" w:cs="Simplified Arabic"/>
          <w:b/>
          <w:bCs/>
          <w:sz w:val="26"/>
          <w:szCs w:val="26"/>
        </w:rPr>
      </w:pPr>
      <w:r w:rsidRPr="00D318C8">
        <w:rPr>
          <w:rFonts w:ascii="Simplified Arabic" w:hAnsi="Simplified Arabic" w:cs="Simplified Arabic"/>
          <w:b/>
          <w:bCs/>
          <w:sz w:val="26"/>
          <w:szCs w:val="26"/>
          <w:rtl/>
        </w:rPr>
        <w:t>تطور السعر مع مراحل دورة حياة المنتج</w:t>
      </w:r>
    </w:p>
    <w:p w14:paraId="39146E07" w14:textId="77777777" w:rsidR="001F4AD9" w:rsidRPr="00D318C8" w:rsidRDefault="001F4AD9" w:rsidP="001F4AD9">
      <w:pPr>
        <w:bidi/>
        <w:jc w:val="both"/>
        <w:rPr>
          <w:rFonts w:ascii="Simplified Arabic" w:hAnsi="Simplified Arabic" w:cs="Simplified Arabic"/>
          <w:sz w:val="26"/>
          <w:szCs w:val="26"/>
        </w:rPr>
      </w:pPr>
      <w:r w:rsidRPr="00D318C8">
        <w:rPr>
          <w:rFonts w:ascii="Simplified Arabic" w:hAnsi="Simplified Arabic" w:cs="Simplified Arabic"/>
          <w:sz w:val="26"/>
          <w:szCs w:val="26"/>
          <w:rtl/>
        </w:rPr>
        <w:t>يتغير السعر مع تغير مراحل دورة حياة المنتج، حيث يمر المنتج بأربع مراحل رئيسية</w:t>
      </w:r>
      <w:r w:rsidRPr="00D318C8">
        <w:rPr>
          <w:rFonts w:ascii="Simplified Arabic" w:hAnsi="Simplified Arabic" w:cs="Simplified Arabic"/>
          <w:sz w:val="26"/>
          <w:szCs w:val="26"/>
        </w:rPr>
        <w:t>:</w:t>
      </w:r>
    </w:p>
    <w:p w14:paraId="5FCDD6D6" w14:textId="77777777" w:rsidR="001F4AD9" w:rsidRPr="00D318C8" w:rsidRDefault="001F4AD9">
      <w:pPr>
        <w:numPr>
          <w:ilvl w:val="0"/>
          <w:numId w:val="16"/>
        </w:numPr>
        <w:bidi/>
        <w:jc w:val="both"/>
        <w:rPr>
          <w:rFonts w:ascii="Simplified Arabic" w:hAnsi="Simplified Arabic" w:cs="Simplified Arabic"/>
          <w:sz w:val="26"/>
          <w:szCs w:val="26"/>
        </w:rPr>
      </w:pPr>
      <w:r w:rsidRPr="00D318C8">
        <w:rPr>
          <w:rFonts w:ascii="Simplified Arabic" w:hAnsi="Simplified Arabic" w:cs="Simplified Arabic"/>
          <w:b/>
          <w:bCs/>
          <w:sz w:val="26"/>
          <w:szCs w:val="26"/>
          <w:rtl/>
        </w:rPr>
        <w:t>مرحلة التقديم</w:t>
      </w:r>
      <w:r w:rsidRPr="00D318C8">
        <w:rPr>
          <w:rFonts w:ascii="Simplified Arabic" w:hAnsi="Simplified Arabic" w:cs="Simplified Arabic"/>
          <w:b/>
          <w:bCs/>
          <w:sz w:val="26"/>
          <w:szCs w:val="26"/>
        </w:rPr>
        <w:t>:</w:t>
      </w:r>
      <w:r w:rsidRPr="00D318C8">
        <w:rPr>
          <w:rFonts w:ascii="Simplified Arabic" w:hAnsi="Simplified Arabic" w:cs="Simplified Arabic"/>
          <w:sz w:val="26"/>
          <w:szCs w:val="26"/>
        </w:rPr>
        <w:t xml:space="preserve"> </w:t>
      </w:r>
      <w:r w:rsidRPr="00D318C8">
        <w:rPr>
          <w:rFonts w:ascii="Simplified Arabic" w:hAnsi="Simplified Arabic" w:cs="Simplified Arabic"/>
          <w:sz w:val="26"/>
          <w:szCs w:val="26"/>
          <w:rtl/>
        </w:rPr>
        <w:t>في هذه المرحلة، يتم طرح المنتج الجديد في السوق لأول مرة، وتتمتع المؤسسة بحرية أكبر في تحديد السعر. يمكن هنا اتباع إحدى الاستراتيجيتين</w:t>
      </w:r>
      <w:r w:rsidRPr="00D318C8">
        <w:rPr>
          <w:rFonts w:ascii="Simplified Arabic" w:hAnsi="Simplified Arabic" w:cs="Simplified Arabic"/>
          <w:sz w:val="26"/>
          <w:szCs w:val="26"/>
        </w:rPr>
        <w:t>:</w:t>
      </w:r>
    </w:p>
    <w:p w14:paraId="76B7B6D7" w14:textId="77777777" w:rsidR="001F4AD9" w:rsidRPr="00D318C8" w:rsidRDefault="001F4AD9">
      <w:pPr>
        <w:numPr>
          <w:ilvl w:val="1"/>
          <w:numId w:val="16"/>
        </w:numPr>
        <w:bidi/>
        <w:jc w:val="both"/>
        <w:rPr>
          <w:rFonts w:ascii="Simplified Arabic" w:hAnsi="Simplified Arabic" w:cs="Simplified Arabic"/>
          <w:sz w:val="26"/>
          <w:szCs w:val="26"/>
        </w:rPr>
      </w:pPr>
      <w:r w:rsidRPr="00D318C8">
        <w:rPr>
          <w:rFonts w:ascii="Simplified Arabic" w:hAnsi="Simplified Arabic" w:cs="Simplified Arabic"/>
          <w:b/>
          <w:bCs/>
          <w:sz w:val="26"/>
          <w:szCs w:val="26"/>
          <w:rtl/>
        </w:rPr>
        <w:t>سياسة الحد الأعلى من الأسعار</w:t>
      </w:r>
      <w:r w:rsidRPr="00D318C8">
        <w:rPr>
          <w:rFonts w:ascii="Simplified Arabic" w:hAnsi="Simplified Arabic" w:cs="Simplified Arabic"/>
          <w:b/>
          <w:bCs/>
          <w:sz w:val="26"/>
          <w:szCs w:val="26"/>
        </w:rPr>
        <w:t xml:space="preserve">: </w:t>
      </w:r>
      <w:r w:rsidRPr="00D318C8">
        <w:rPr>
          <w:rFonts w:ascii="Simplified Arabic" w:hAnsi="Simplified Arabic" w:cs="Simplified Arabic"/>
          <w:b/>
          <w:bCs/>
          <w:sz w:val="26"/>
          <w:szCs w:val="26"/>
          <w:rtl/>
        </w:rPr>
        <w:t>يتم</w:t>
      </w:r>
      <w:r w:rsidRPr="00D318C8">
        <w:rPr>
          <w:rFonts w:ascii="Simplified Arabic" w:hAnsi="Simplified Arabic" w:cs="Simplified Arabic"/>
          <w:sz w:val="26"/>
          <w:szCs w:val="26"/>
          <w:rtl/>
        </w:rPr>
        <w:t xml:space="preserve"> تحديد سعر مرتفع لاسترداد التكاليف المرتفعة التي تم إنفاقها على تطوير المنتج، ولخلق انطباع لدى المستهلك بأن المنتج ذو جودة عالية. تُستخدم هذه السياسة عندما لا تتوقع المؤسسة دخول منافسين إلى السوق بسرعة</w:t>
      </w:r>
      <w:r w:rsidRPr="00D318C8">
        <w:rPr>
          <w:rFonts w:ascii="Simplified Arabic" w:hAnsi="Simplified Arabic" w:cs="Simplified Arabic"/>
          <w:sz w:val="26"/>
          <w:szCs w:val="26"/>
        </w:rPr>
        <w:t>.</w:t>
      </w:r>
    </w:p>
    <w:p w14:paraId="00EE53EA" w14:textId="77777777" w:rsidR="001F4AD9" w:rsidRPr="00D318C8" w:rsidRDefault="001F4AD9">
      <w:pPr>
        <w:numPr>
          <w:ilvl w:val="1"/>
          <w:numId w:val="16"/>
        </w:numPr>
        <w:bidi/>
        <w:jc w:val="both"/>
        <w:rPr>
          <w:rFonts w:ascii="Simplified Arabic" w:hAnsi="Simplified Arabic" w:cs="Simplified Arabic"/>
          <w:sz w:val="26"/>
          <w:szCs w:val="26"/>
        </w:rPr>
      </w:pPr>
      <w:r w:rsidRPr="00D318C8">
        <w:rPr>
          <w:rFonts w:ascii="Simplified Arabic" w:hAnsi="Simplified Arabic" w:cs="Simplified Arabic"/>
          <w:b/>
          <w:bCs/>
          <w:sz w:val="26"/>
          <w:szCs w:val="26"/>
          <w:rtl/>
        </w:rPr>
        <w:t>سياسة الحد الأدنى من الأسعار</w:t>
      </w:r>
      <w:r w:rsidRPr="00D318C8">
        <w:rPr>
          <w:rFonts w:ascii="Simplified Arabic" w:hAnsi="Simplified Arabic" w:cs="Simplified Arabic"/>
          <w:b/>
          <w:bCs/>
          <w:sz w:val="26"/>
          <w:szCs w:val="26"/>
        </w:rPr>
        <w:t>:</w:t>
      </w:r>
      <w:r w:rsidRPr="00D318C8">
        <w:rPr>
          <w:rFonts w:ascii="Simplified Arabic" w:hAnsi="Simplified Arabic" w:cs="Simplified Arabic"/>
          <w:sz w:val="26"/>
          <w:szCs w:val="26"/>
        </w:rPr>
        <w:t xml:space="preserve"> </w:t>
      </w:r>
      <w:r w:rsidRPr="00D318C8">
        <w:rPr>
          <w:rFonts w:ascii="Simplified Arabic" w:hAnsi="Simplified Arabic" w:cs="Simplified Arabic"/>
          <w:sz w:val="26"/>
          <w:szCs w:val="26"/>
          <w:rtl/>
        </w:rPr>
        <w:t>يتم تحديد سعر منخفض لتسهيل دخول المنتج إلى السوق وكسب حصة سوقية، ومنع المنافسين من الدخول إلى نفس القطاع. تُستخدم هذه السياسة عندما تتوقع المؤسسة دخول منافسين بسرعة</w:t>
      </w:r>
      <w:r w:rsidRPr="00D318C8">
        <w:rPr>
          <w:rFonts w:ascii="Simplified Arabic" w:hAnsi="Simplified Arabic" w:cs="Simplified Arabic"/>
          <w:sz w:val="26"/>
          <w:szCs w:val="26"/>
        </w:rPr>
        <w:t>.</w:t>
      </w:r>
    </w:p>
    <w:p w14:paraId="5215EA95" w14:textId="77777777" w:rsidR="001F4AD9" w:rsidRPr="00D318C8" w:rsidRDefault="001F4AD9">
      <w:pPr>
        <w:numPr>
          <w:ilvl w:val="0"/>
          <w:numId w:val="16"/>
        </w:numPr>
        <w:bidi/>
        <w:jc w:val="both"/>
        <w:rPr>
          <w:rFonts w:ascii="Simplified Arabic" w:hAnsi="Simplified Arabic" w:cs="Simplified Arabic"/>
          <w:sz w:val="26"/>
          <w:szCs w:val="26"/>
        </w:rPr>
      </w:pPr>
      <w:r w:rsidRPr="00D318C8">
        <w:rPr>
          <w:rFonts w:ascii="Simplified Arabic" w:hAnsi="Simplified Arabic" w:cs="Simplified Arabic"/>
          <w:b/>
          <w:bCs/>
          <w:sz w:val="26"/>
          <w:szCs w:val="26"/>
          <w:rtl/>
        </w:rPr>
        <w:t>مرحلة النمو</w:t>
      </w:r>
      <w:r w:rsidRPr="00D318C8">
        <w:rPr>
          <w:rFonts w:ascii="Simplified Arabic" w:hAnsi="Simplified Arabic" w:cs="Simplified Arabic"/>
          <w:b/>
          <w:bCs/>
          <w:sz w:val="26"/>
          <w:szCs w:val="26"/>
        </w:rPr>
        <w:t>:</w:t>
      </w:r>
      <w:r w:rsidRPr="00D318C8">
        <w:rPr>
          <w:rFonts w:ascii="Simplified Arabic" w:hAnsi="Simplified Arabic" w:cs="Simplified Arabic"/>
          <w:sz w:val="26"/>
          <w:szCs w:val="26"/>
        </w:rPr>
        <w:t xml:space="preserve"> </w:t>
      </w:r>
      <w:r w:rsidRPr="00D318C8">
        <w:rPr>
          <w:rFonts w:ascii="Simplified Arabic" w:hAnsi="Simplified Arabic" w:cs="Simplified Arabic"/>
          <w:sz w:val="26"/>
          <w:szCs w:val="26"/>
          <w:rtl/>
        </w:rPr>
        <w:t>في هذه المرحلة، تبدأ المنافسة بالظهور ولكنها لا تزال محدودة. تبدأ المؤسسة في جني الأرباح نتيجة انخفاض تكاليف الإنتاج بفضل زيادة الخبرة، وقد تقوم بتخفيض الأسعار لزيادة المبيعات</w:t>
      </w:r>
      <w:r w:rsidRPr="00D318C8">
        <w:rPr>
          <w:rFonts w:ascii="Simplified Arabic" w:hAnsi="Simplified Arabic" w:cs="Simplified Arabic"/>
          <w:sz w:val="26"/>
          <w:szCs w:val="26"/>
        </w:rPr>
        <w:t>.</w:t>
      </w:r>
    </w:p>
    <w:p w14:paraId="2DD54746" w14:textId="77777777" w:rsidR="001F4AD9" w:rsidRPr="00D318C8" w:rsidRDefault="001F4AD9">
      <w:pPr>
        <w:numPr>
          <w:ilvl w:val="0"/>
          <w:numId w:val="16"/>
        </w:numPr>
        <w:bidi/>
        <w:jc w:val="both"/>
        <w:rPr>
          <w:rFonts w:ascii="Simplified Arabic" w:hAnsi="Simplified Arabic" w:cs="Simplified Arabic"/>
          <w:sz w:val="26"/>
          <w:szCs w:val="26"/>
        </w:rPr>
      </w:pPr>
      <w:r w:rsidRPr="00D318C8">
        <w:rPr>
          <w:rFonts w:ascii="Simplified Arabic" w:hAnsi="Simplified Arabic" w:cs="Simplified Arabic"/>
          <w:b/>
          <w:bCs/>
          <w:sz w:val="26"/>
          <w:szCs w:val="26"/>
          <w:rtl/>
        </w:rPr>
        <w:t>مرحلة النضج</w:t>
      </w:r>
      <w:r w:rsidRPr="00D318C8">
        <w:rPr>
          <w:rFonts w:ascii="Simplified Arabic" w:hAnsi="Simplified Arabic" w:cs="Simplified Arabic"/>
          <w:b/>
          <w:bCs/>
          <w:sz w:val="26"/>
          <w:szCs w:val="26"/>
        </w:rPr>
        <w:t>:</w:t>
      </w:r>
      <w:r w:rsidRPr="00D318C8">
        <w:rPr>
          <w:rFonts w:ascii="Simplified Arabic" w:hAnsi="Simplified Arabic" w:cs="Simplified Arabic"/>
          <w:sz w:val="26"/>
          <w:szCs w:val="26"/>
        </w:rPr>
        <w:t xml:space="preserve"> </w:t>
      </w:r>
      <w:r w:rsidRPr="00D318C8">
        <w:rPr>
          <w:rFonts w:ascii="Simplified Arabic" w:hAnsi="Simplified Arabic" w:cs="Simplified Arabic"/>
          <w:sz w:val="26"/>
          <w:szCs w:val="26"/>
          <w:rtl/>
        </w:rPr>
        <w:t>تزداد حدة المنافسة في هذه المرحلة، وتظهر بدائل أكثر للمستهلك. تنخفض الأسعار بشكل أكبر نتيجة زيادة الكفاءة الإنتاجية وانخفاض التكاليف. يتم تسعير المنتجات بناءً على أسعار السلع المماثلة في السوق</w:t>
      </w:r>
      <w:r w:rsidRPr="00D318C8">
        <w:rPr>
          <w:rFonts w:ascii="Simplified Arabic" w:hAnsi="Simplified Arabic" w:cs="Simplified Arabic"/>
          <w:sz w:val="26"/>
          <w:szCs w:val="26"/>
        </w:rPr>
        <w:t>.</w:t>
      </w:r>
    </w:p>
    <w:p w14:paraId="6A1C1202" w14:textId="77777777" w:rsidR="001F4AD9" w:rsidRPr="00D318C8" w:rsidRDefault="001F4AD9">
      <w:pPr>
        <w:numPr>
          <w:ilvl w:val="0"/>
          <w:numId w:val="16"/>
        </w:numPr>
        <w:bidi/>
        <w:jc w:val="both"/>
        <w:rPr>
          <w:rFonts w:ascii="Simplified Arabic" w:hAnsi="Simplified Arabic" w:cs="Simplified Arabic"/>
          <w:sz w:val="26"/>
          <w:szCs w:val="26"/>
        </w:rPr>
      </w:pPr>
      <w:r w:rsidRPr="00D318C8">
        <w:rPr>
          <w:rFonts w:ascii="Simplified Arabic" w:hAnsi="Simplified Arabic" w:cs="Simplified Arabic"/>
          <w:b/>
          <w:bCs/>
          <w:sz w:val="26"/>
          <w:szCs w:val="26"/>
          <w:rtl/>
        </w:rPr>
        <w:t>مرحلة الانحدار</w:t>
      </w:r>
      <w:r w:rsidRPr="00D318C8">
        <w:rPr>
          <w:rFonts w:ascii="Simplified Arabic" w:hAnsi="Simplified Arabic" w:cs="Simplified Arabic"/>
          <w:b/>
          <w:bCs/>
          <w:sz w:val="26"/>
          <w:szCs w:val="26"/>
        </w:rPr>
        <w:t>:</w:t>
      </w:r>
      <w:r w:rsidRPr="00D318C8">
        <w:rPr>
          <w:rFonts w:ascii="Simplified Arabic" w:hAnsi="Simplified Arabic" w:cs="Simplified Arabic"/>
          <w:sz w:val="26"/>
          <w:szCs w:val="26"/>
        </w:rPr>
        <w:t xml:space="preserve"> </w:t>
      </w:r>
      <w:r w:rsidRPr="00D318C8">
        <w:rPr>
          <w:rFonts w:ascii="Simplified Arabic" w:hAnsi="Simplified Arabic" w:cs="Simplified Arabic"/>
          <w:sz w:val="26"/>
          <w:szCs w:val="26"/>
          <w:rtl/>
        </w:rPr>
        <w:t>في هذه المرحلة، يضعف الطلب على المنتج وتنخفض المبيعات. تحاول المؤسسة جذب عملاء جدد أو الحفاظ على العملاء الحاليين من خلال تخفيض الأسعار، مع التركيز على تخفيض تكاليف الإعلان وزيادة نشاط المبيعات</w:t>
      </w:r>
      <w:r w:rsidRPr="00D318C8">
        <w:rPr>
          <w:rFonts w:ascii="Simplified Arabic" w:hAnsi="Simplified Arabic" w:cs="Simplified Arabic"/>
          <w:sz w:val="26"/>
          <w:szCs w:val="26"/>
        </w:rPr>
        <w:t>.</w:t>
      </w:r>
    </w:p>
    <w:p w14:paraId="51EBBECD" w14:textId="5F1473E8" w:rsidR="001F4AD9" w:rsidRPr="00D318C8" w:rsidRDefault="001F4AD9" w:rsidP="001F4AD9">
      <w:pPr>
        <w:bidi/>
        <w:jc w:val="both"/>
        <w:rPr>
          <w:rFonts w:ascii="Simplified Arabic" w:hAnsi="Simplified Arabic" w:cs="Simplified Arabic"/>
          <w:b/>
          <w:bCs/>
          <w:sz w:val="26"/>
          <w:szCs w:val="26"/>
        </w:rPr>
      </w:pPr>
      <w:r w:rsidRPr="00D318C8">
        <w:rPr>
          <w:rFonts w:ascii="Simplified Arabic" w:hAnsi="Simplified Arabic" w:cs="Simplified Arabic"/>
          <w:b/>
          <w:bCs/>
          <w:sz w:val="26"/>
          <w:szCs w:val="26"/>
        </w:rPr>
        <w:t xml:space="preserve"> </w:t>
      </w:r>
      <w:r w:rsidRPr="00D318C8">
        <w:rPr>
          <w:rFonts w:ascii="Simplified Arabic" w:hAnsi="Simplified Arabic" w:cs="Simplified Arabic"/>
          <w:b/>
          <w:bCs/>
          <w:sz w:val="26"/>
          <w:szCs w:val="26"/>
          <w:rtl/>
        </w:rPr>
        <w:t>العلاقة بين السعر والجودة</w:t>
      </w:r>
    </w:p>
    <w:p w14:paraId="5C03A3C6" w14:textId="77777777" w:rsidR="001F4AD9" w:rsidRPr="00D318C8" w:rsidRDefault="001F4AD9" w:rsidP="001F4AD9">
      <w:pPr>
        <w:bidi/>
        <w:jc w:val="both"/>
        <w:rPr>
          <w:rFonts w:ascii="Simplified Arabic" w:hAnsi="Simplified Arabic" w:cs="Simplified Arabic"/>
          <w:sz w:val="26"/>
          <w:szCs w:val="26"/>
        </w:rPr>
      </w:pPr>
      <w:r w:rsidRPr="00D318C8">
        <w:rPr>
          <w:rFonts w:ascii="Simplified Arabic" w:hAnsi="Simplified Arabic" w:cs="Simplified Arabic"/>
          <w:sz w:val="26"/>
          <w:szCs w:val="26"/>
          <w:rtl/>
        </w:rPr>
        <w:t>تُظهر الدراسات وجود علاقة طردية بين السعر وجودة المنتج. ففي غياب المعلومات الكافية عن الجودة، يعتبر السعر المؤشر الرئيسي لجودة السلعة. يعتقد المستهلكون عمومًا أن الأسعار المرتفعة تعكس جودة عالية، بينما تشير الأسعار المنخفضة إلى جودة متدنية. ومع ذلك، تختلف هذه العلاقة باختلاف ثقافة المجتمع وخبرة المستهلك</w:t>
      </w:r>
      <w:r w:rsidRPr="00D318C8">
        <w:rPr>
          <w:rFonts w:ascii="Simplified Arabic" w:hAnsi="Simplified Arabic" w:cs="Simplified Arabic"/>
          <w:sz w:val="26"/>
          <w:szCs w:val="26"/>
        </w:rPr>
        <w:t>.</w:t>
      </w:r>
    </w:p>
    <w:p w14:paraId="12AED2F3" w14:textId="77777777" w:rsidR="001F4AD9" w:rsidRPr="00D318C8" w:rsidRDefault="001F4AD9" w:rsidP="001F4AD9">
      <w:pPr>
        <w:bidi/>
        <w:jc w:val="both"/>
        <w:rPr>
          <w:rFonts w:ascii="Simplified Arabic" w:hAnsi="Simplified Arabic" w:cs="Simplified Arabic"/>
          <w:b/>
          <w:bCs/>
          <w:sz w:val="26"/>
          <w:szCs w:val="26"/>
        </w:rPr>
      </w:pPr>
      <w:r w:rsidRPr="00D318C8">
        <w:rPr>
          <w:rFonts w:ascii="Simplified Arabic" w:hAnsi="Simplified Arabic" w:cs="Simplified Arabic"/>
          <w:b/>
          <w:bCs/>
          <w:sz w:val="26"/>
          <w:szCs w:val="26"/>
          <w:rtl/>
        </w:rPr>
        <w:lastRenderedPageBreak/>
        <w:t>ثانيًا: العلاقة بين السعر وسياسة التوزيع</w:t>
      </w:r>
    </w:p>
    <w:p w14:paraId="57DF7CF5" w14:textId="77777777" w:rsidR="001F4AD9" w:rsidRPr="00D318C8" w:rsidRDefault="001F4AD9" w:rsidP="001F4AD9">
      <w:pPr>
        <w:bidi/>
        <w:jc w:val="both"/>
        <w:rPr>
          <w:rFonts w:ascii="Simplified Arabic" w:hAnsi="Simplified Arabic" w:cs="Simplified Arabic"/>
          <w:sz w:val="26"/>
          <w:szCs w:val="26"/>
        </w:rPr>
      </w:pPr>
      <w:r w:rsidRPr="00D318C8">
        <w:rPr>
          <w:rFonts w:ascii="Simplified Arabic" w:hAnsi="Simplified Arabic" w:cs="Simplified Arabic"/>
          <w:sz w:val="26"/>
          <w:szCs w:val="26"/>
          <w:rtl/>
        </w:rPr>
        <w:t>تلعب قنوات التوزيع دورًا مهمًا في تشكيل الأسعار، حيث يجب على المنتج مراعاة عدة عوامل عند تحديد سياسة التسعير، مثل</w:t>
      </w:r>
      <w:r w:rsidRPr="00D318C8">
        <w:rPr>
          <w:rFonts w:ascii="Simplified Arabic" w:hAnsi="Simplified Arabic" w:cs="Simplified Arabic"/>
          <w:sz w:val="26"/>
          <w:szCs w:val="26"/>
        </w:rPr>
        <w:t>:</w:t>
      </w:r>
    </w:p>
    <w:p w14:paraId="33C9A430" w14:textId="77777777" w:rsidR="001F4AD9" w:rsidRPr="00D318C8" w:rsidRDefault="001F4AD9">
      <w:pPr>
        <w:numPr>
          <w:ilvl w:val="0"/>
          <w:numId w:val="17"/>
        </w:numPr>
        <w:bidi/>
        <w:jc w:val="both"/>
        <w:rPr>
          <w:rFonts w:ascii="Simplified Arabic" w:hAnsi="Simplified Arabic" w:cs="Simplified Arabic"/>
          <w:sz w:val="26"/>
          <w:szCs w:val="26"/>
        </w:rPr>
      </w:pPr>
      <w:r w:rsidRPr="00D318C8">
        <w:rPr>
          <w:rFonts w:ascii="Simplified Arabic" w:hAnsi="Simplified Arabic" w:cs="Simplified Arabic"/>
          <w:sz w:val="26"/>
          <w:szCs w:val="26"/>
          <w:rtl/>
        </w:rPr>
        <w:t>ضمان نسبة ربح معقولة لعناصر قنوات التوزيع لتغطية تكاليف النقل والتخزين</w:t>
      </w:r>
      <w:r w:rsidRPr="00D318C8">
        <w:rPr>
          <w:rFonts w:ascii="Simplified Arabic" w:hAnsi="Simplified Arabic" w:cs="Simplified Arabic"/>
          <w:sz w:val="26"/>
          <w:szCs w:val="26"/>
        </w:rPr>
        <w:t>.</w:t>
      </w:r>
    </w:p>
    <w:p w14:paraId="59AC8F77" w14:textId="77777777" w:rsidR="001F4AD9" w:rsidRPr="00D318C8" w:rsidRDefault="001F4AD9">
      <w:pPr>
        <w:numPr>
          <w:ilvl w:val="0"/>
          <w:numId w:val="17"/>
        </w:numPr>
        <w:bidi/>
        <w:jc w:val="both"/>
        <w:rPr>
          <w:rFonts w:ascii="Simplified Arabic" w:hAnsi="Simplified Arabic" w:cs="Simplified Arabic"/>
          <w:sz w:val="26"/>
          <w:szCs w:val="26"/>
        </w:rPr>
      </w:pPr>
      <w:r w:rsidRPr="00D318C8">
        <w:rPr>
          <w:rFonts w:ascii="Simplified Arabic" w:hAnsi="Simplified Arabic" w:cs="Simplified Arabic"/>
          <w:sz w:val="26"/>
          <w:szCs w:val="26"/>
          <w:rtl/>
        </w:rPr>
        <w:t>إعطاء ضمانات الأسعار لحماية المخزون من تقلبات الأسعار</w:t>
      </w:r>
      <w:r w:rsidRPr="00D318C8">
        <w:rPr>
          <w:rFonts w:ascii="Simplified Arabic" w:hAnsi="Simplified Arabic" w:cs="Simplified Arabic"/>
          <w:sz w:val="26"/>
          <w:szCs w:val="26"/>
        </w:rPr>
        <w:t>.</w:t>
      </w:r>
    </w:p>
    <w:p w14:paraId="4C08B3C1" w14:textId="77777777" w:rsidR="001F4AD9" w:rsidRPr="00D318C8" w:rsidRDefault="001F4AD9">
      <w:pPr>
        <w:numPr>
          <w:ilvl w:val="0"/>
          <w:numId w:val="17"/>
        </w:numPr>
        <w:bidi/>
        <w:jc w:val="both"/>
        <w:rPr>
          <w:rFonts w:ascii="Simplified Arabic" w:hAnsi="Simplified Arabic" w:cs="Simplified Arabic"/>
          <w:sz w:val="26"/>
          <w:szCs w:val="26"/>
        </w:rPr>
      </w:pPr>
      <w:r w:rsidRPr="00D318C8">
        <w:rPr>
          <w:rFonts w:ascii="Simplified Arabic" w:hAnsi="Simplified Arabic" w:cs="Simplified Arabic"/>
          <w:sz w:val="26"/>
          <w:szCs w:val="26"/>
          <w:rtl/>
        </w:rPr>
        <w:t>الاتفاقيات الخاصة مثل الخصومات أو السلع التشجيعية لفترة محدودة</w:t>
      </w:r>
      <w:r w:rsidRPr="00D318C8">
        <w:rPr>
          <w:rFonts w:ascii="Simplified Arabic" w:hAnsi="Simplified Arabic" w:cs="Simplified Arabic"/>
          <w:sz w:val="26"/>
          <w:szCs w:val="26"/>
        </w:rPr>
        <w:t>.</w:t>
      </w:r>
    </w:p>
    <w:p w14:paraId="04E4BFB2" w14:textId="77777777" w:rsidR="001F4AD9" w:rsidRPr="00D318C8" w:rsidRDefault="001F4AD9" w:rsidP="001F4AD9">
      <w:pPr>
        <w:bidi/>
        <w:jc w:val="both"/>
        <w:rPr>
          <w:rFonts w:ascii="Simplified Arabic" w:hAnsi="Simplified Arabic" w:cs="Simplified Arabic"/>
          <w:sz w:val="26"/>
          <w:szCs w:val="26"/>
        </w:rPr>
      </w:pPr>
      <w:r w:rsidRPr="00D318C8">
        <w:rPr>
          <w:rFonts w:ascii="Simplified Arabic" w:hAnsi="Simplified Arabic" w:cs="Simplified Arabic"/>
          <w:sz w:val="26"/>
          <w:szCs w:val="26"/>
          <w:rtl/>
        </w:rPr>
        <w:t>تؤثر ترتيبات قنوات التوزيع على السعر، حيث يؤدي استخدام وسطاء متعددين إلى مشاركتهم في هامش الربح. كما أن السعر يلعب دورًا في تحفيز الوسطاء على بذل المزيد من الجهود البيعية</w:t>
      </w:r>
      <w:r w:rsidRPr="00D318C8">
        <w:rPr>
          <w:rFonts w:ascii="Simplified Arabic" w:hAnsi="Simplified Arabic" w:cs="Simplified Arabic"/>
          <w:sz w:val="26"/>
          <w:szCs w:val="26"/>
        </w:rPr>
        <w:t>.</w:t>
      </w:r>
    </w:p>
    <w:p w14:paraId="569AB534" w14:textId="77777777" w:rsidR="001F4AD9" w:rsidRPr="00D318C8" w:rsidRDefault="001F4AD9" w:rsidP="001F4AD9">
      <w:pPr>
        <w:bidi/>
        <w:jc w:val="both"/>
        <w:rPr>
          <w:rFonts w:ascii="Simplified Arabic" w:hAnsi="Simplified Arabic" w:cs="Simplified Arabic"/>
          <w:b/>
          <w:bCs/>
          <w:sz w:val="26"/>
          <w:szCs w:val="26"/>
        </w:rPr>
      </w:pPr>
      <w:r w:rsidRPr="00D318C8">
        <w:rPr>
          <w:rFonts w:ascii="Simplified Arabic" w:hAnsi="Simplified Arabic" w:cs="Simplified Arabic"/>
          <w:b/>
          <w:bCs/>
          <w:sz w:val="26"/>
          <w:szCs w:val="26"/>
          <w:rtl/>
        </w:rPr>
        <w:t>ثالثًا: العلاقة بين السعر والترويج</w:t>
      </w:r>
    </w:p>
    <w:p w14:paraId="082665CF" w14:textId="77777777" w:rsidR="001F4AD9" w:rsidRPr="00D318C8" w:rsidRDefault="001F4AD9" w:rsidP="001F4AD9">
      <w:pPr>
        <w:bidi/>
        <w:jc w:val="both"/>
        <w:rPr>
          <w:rFonts w:ascii="Simplified Arabic" w:hAnsi="Simplified Arabic" w:cs="Simplified Arabic"/>
          <w:sz w:val="26"/>
          <w:szCs w:val="26"/>
        </w:rPr>
      </w:pPr>
      <w:r w:rsidRPr="00D318C8">
        <w:rPr>
          <w:rFonts w:ascii="Simplified Arabic" w:hAnsi="Simplified Arabic" w:cs="Simplified Arabic"/>
          <w:sz w:val="26"/>
          <w:szCs w:val="26"/>
          <w:rtl/>
        </w:rPr>
        <w:t>تساهم الأنشطة الترويجية في زيادة قدرة المنتج على رفع سعر البيع، حيث أن الإعلانات الجيدة تزيد من الطلب على المنتج وتوفر معلومات تزيد من ثقة المستهلك. ومع ذلك، فإن زيادة التكاليف الترويجية لا تعني بالضرورة زيادة الأسعار، حيث أن الإعلان الناجح يمكن أن يؤدي إلى زيادة المبيعات وخفض تكلفة الوحدة المنتجة</w:t>
      </w:r>
      <w:r w:rsidRPr="00D318C8">
        <w:rPr>
          <w:rFonts w:ascii="Simplified Arabic" w:hAnsi="Simplified Arabic" w:cs="Simplified Arabic"/>
          <w:sz w:val="26"/>
          <w:szCs w:val="26"/>
        </w:rPr>
        <w:t>.</w:t>
      </w:r>
    </w:p>
    <w:p w14:paraId="441C687A" w14:textId="483A6DC4" w:rsidR="001F4AD9" w:rsidRPr="00D318C8" w:rsidRDefault="001F4AD9" w:rsidP="001F4AD9">
      <w:pPr>
        <w:bidi/>
        <w:jc w:val="both"/>
        <w:rPr>
          <w:rFonts w:ascii="Simplified Arabic" w:hAnsi="Simplified Arabic" w:cs="Simplified Arabic"/>
          <w:sz w:val="26"/>
          <w:szCs w:val="26"/>
        </w:rPr>
      </w:pPr>
      <w:r w:rsidRPr="00D318C8">
        <w:rPr>
          <w:rFonts w:ascii="Simplified Arabic" w:hAnsi="Simplified Arabic" w:cs="Simplified Arabic"/>
          <w:sz w:val="26"/>
          <w:szCs w:val="26"/>
          <w:rtl/>
        </w:rPr>
        <w:t>بشكل عام، يمكن أن يؤدي الإعلان إلى زيادة الأسعار بسبب التكاليف الإضافية، أو إلى تخفيضها نتيجة زيادة المبيعات وانخفاض تكاليف الإنتاج</w:t>
      </w:r>
      <w:sdt>
        <w:sdtPr>
          <w:rPr>
            <w:rFonts w:ascii="Simplified Arabic" w:hAnsi="Simplified Arabic" w:cs="Simplified Arabic"/>
            <w:sz w:val="26"/>
            <w:szCs w:val="26"/>
            <w:rtl/>
          </w:rPr>
          <w:id w:val="1516802615"/>
          <w:citation/>
        </w:sdtPr>
        <w:sdtContent>
          <w:r w:rsidR="00E648D7">
            <w:rPr>
              <w:rFonts w:ascii="Simplified Arabic" w:hAnsi="Simplified Arabic" w:cs="Simplified Arabic"/>
              <w:sz w:val="26"/>
              <w:szCs w:val="26"/>
              <w:rtl/>
            </w:rPr>
            <w:fldChar w:fldCharType="begin"/>
          </w:r>
          <w:r w:rsidR="00BC0DD9">
            <w:rPr>
              <w:rFonts w:ascii="Simplified Arabic" w:hAnsi="Simplified Arabic" w:cs="Simplified Arabic"/>
              <w:sz w:val="26"/>
              <w:szCs w:val="26"/>
              <w:lang w:bidi="ar-QA"/>
            </w:rPr>
            <w:instrText xml:space="preserve">CITATION </w:instrText>
          </w:r>
          <w:r w:rsidR="00BC0DD9">
            <w:rPr>
              <w:rFonts w:ascii="Simplified Arabic" w:hAnsi="Simplified Arabic" w:cs="Simplified Arabic"/>
              <w:sz w:val="26"/>
              <w:szCs w:val="26"/>
              <w:rtl/>
              <w:lang w:bidi="ar-QA"/>
            </w:rPr>
            <w:instrText>لعر12</w:instrText>
          </w:r>
          <w:r w:rsidR="00BC0DD9">
            <w:rPr>
              <w:rFonts w:ascii="Simplified Arabic" w:hAnsi="Simplified Arabic" w:cs="Simplified Arabic"/>
              <w:sz w:val="26"/>
              <w:szCs w:val="26"/>
              <w:lang w:bidi="ar-QA"/>
            </w:rPr>
            <w:instrText xml:space="preserve"> \p 88-91 \l 16385 </w:instrText>
          </w:r>
          <w:r w:rsidR="00E648D7">
            <w:rPr>
              <w:rFonts w:ascii="Simplified Arabic" w:hAnsi="Simplified Arabic" w:cs="Simplified Arabic"/>
              <w:sz w:val="26"/>
              <w:szCs w:val="26"/>
              <w:rtl/>
            </w:rPr>
            <w:fldChar w:fldCharType="separate"/>
          </w:r>
          <w:r w:rsidR="00A62945">
            <w:rPr>
              <w:rFonts w:ascii="Simplified Arabic" w:hAnsi="Simplified Arabic" w:cs="Simplified Arabic"/>
              <w:noProof/>
              <w:sz w:val="26"/>
              <w:szCs w:val="26"/>
              <w:rtl/>
            </w:rPr>
            <w:t xml:space="preserve"> </w:t>
          </w:r>
          <w:r w:rsidR="00A62945" w:rsidRPr="00A62945">
            <w:rPr>
              <w:rFonts w:ascii="Simplified Arabic" w:hAnsi="Simplified Arabic" w:cs="Simplified Arabic" w:hint="cs"/>
              <w:noProof/>
              <w:sz w:val="26"/>
              <w:szCs w:val="26"/>
              <w:rtl/>
            </w:rPr>
            <w:t>(وفاء، 2012، الصفحات 88-91)</w:t>
          </w:r>
          <w:r w:rsidR="00E648D7">
            <w:rPr>
              <w:rFonts w:ascii="Simplified Arabic" w:hAnsi="Simplified Arabic" w:cs="Simplified Arabic"/>
              <w:sz w:val="26"/>
              <w:szCs w:val="26"/>
              <w:rtl/>
            </w:rPr>
            <w:fldChar w:fldCharType="end"/>
          </w:r>
        </w:sdtContent>
      </w:sdt>
      <w:r w:rsidR="009302F8">
        <w:rPr>
          <w:rFonts w:ascii="Simplified Arabic" w:hAnsi="Simplified Arabic" w:cs="Simplified Arabic" w:hint="cs"/>
          <w:sz w:val="26"/>
          <w:szCs w:val="26"/>
          <w:rtl/>
        </w:rPr>
        <w:t>.</w:t>
      </w:r>
    </w:p>
    <w:p w14:paraId="5E1C70BC" w14:textId="0AC9E8F8" w:rsidR="001F4AD9" w:rsidRDefault="00713A47" w:rsidP="009B6C8F">
      <w:pPr>
        <w:bidi/>
        <w:jc w:val="both"/>
        <w:outlineLvl w:val="2"/>
        <w:rPr>
          <w:rFonts w:ascii="Simplified Arabic" w:hAnsi="Simplified Arabic" w:cs="Simplified Arabic"/>
          <w:b/>
          <w:bCs/>
          <w:sz w:val="26"/>
          <w:szCs w:val="26"/>
          <w:rtl/>
        </w:rPr>
      </w:pPr>
      <w:bookmarkStart w:id="41" w:name="_Toc198249586"/>
      <w:bookmarkStart w:id="42" w:name="_Toc198386171"/>
      <w:r>
        <w:rPr>
          <w:rFonts w:ascii="Simplified Arabic" w:hAnsi="Simplified Arabic" w:cs="Simplified Arabic" w:hint="cs"/>
          <w:b/>
          <w:bCs/>
          <w:sz w:val="26"/>
          <w:szCs w:val="26"/>
          <w:rtl/>
        </w:rPr>
        <w:t>المطلب الثالث: أنواع السعر</w:t>
      </w:r>
      <w:bookmarkEnd w:id="41"/>
      <w:bookmarkEnd w:id="42"/>
    </w:p>
    <w:p w14:paraId="6CBC9349" w14:textId="6AF28D19" w:rsidR="00713A47" w:rsidRPr="00713A47" w:rsidRDefault="002C0FA5" w:rsidP="00713A47">
      <w:pPr>
        <w:bidi/>
        <w:jc w:val="both"/>
        <w:rPr>
          <w:rFonts w:ascii="Simplified Arabic" w:hAnsi="Simplified Arabic" w:cs="Simplified Arabic"/>
          <w:sz w:val="26"/>
          <w:szCs w:val="26"/>
          <w:rtl/>
          <w:lang w:bidi="ar-QA"/>
        </w:rPr>
      </w:pPr>
      <w:r>
        <w:rPr>
          <w:rFonts w:ascii="Simplified Arabic" w:hAnsi="Simplified Arabic" w:cs="Simplified Arabic" w:hint="cs"/>
          <w:sz w:val="26"/>
          <w:szCs w:val="26"/>
          <w:rtl/>
        </w:rPr>
        <w:t>يمكن تقسيم السعر إلى الأنواع التالية:</w:t>
      </w:r>
    </w:p>
    <w:p w14:paraId="041DBA09" w14:textId="77777777" w:rsidR="001F4AD9" w:rsidRPr="00D318C8" w:rsidRDefault="001F4AD9" w:rsidP="001F4AD9">
      <w:pPr>
        <w:bidi/>
        <w:jc w:val="both"/>
        <w:rPr>
          <w:rFonts w:ascii="Simplified Arabic" w:hAnsi="Simplified Arabic" w:cs="Simplified Arabic"/>
          <w:b/>
          <w:bCs/>
          <w:sz w:val="26"/>
          <w:szCs w:val="26"/>
          <w:rtl/>
          <w:lang w:bidi="ar-QA"/>
        </w:rPr>
      </w:pPr>
      <w:r w:rsidRPr="00D318C8">
        <w:rPr>
          <w:rFonts w:ascii="Simplified Arabic" w:hAnsi="Simplified Arabic" w:cs="Simplified Arabic"/>
          <w:b/>
          <w:bCs/>
          <w:sz w:val="26"/>
          <w:szCs w:val="26"/>
          <w:rtl/>
          <w:lang w:bidi="ar-QA"/>
        </w:rPr>
        <w:t>السعر النفسي</w:t>
      </w:r>
      <w:r w:rsidRPr="00D318C8">
        <w:rPr>
          <w:rFonts w:ascii="Simplified Arabic" w:hAnsi="Simplified Arabic" w:cs="Simplified Arabic"/>
          <w:b/>
          <w:bCs/>
          <w:sz w:val="26"/>
          <w:szCs w:val="26"/>
          <w:lang w:bidi="ar-QA"/>
        </w:rPr>
        <w:t>:</w:t>
      </w:r>
    </w:p>
    <w:p w14:paraId="0376A7AA" w14:textId="77777777" w:rsidR="001F4AD9" w:rsidRPr="00D318C8" w:rsidRDefault="001F4AD9" w:rsidP="001F4AD9">
      <w:pPr>
        <w:bidi/>
        <w:jc w:val="both"/>
        <w:rPr>
          <w:rFonts w:ascii="Simplified Arabic" w:hAnsi="Simplified Arabic" w:cs="Simplified Arabic"/>
          <w:sz w:val="26"/>
          <w:szCs w:val="26"/>
          <w:rtl/>
          <w:lang w:bidi="ar-QA"/>
        </w:rPr>
      </w:pPr>
      <w:r w:rsidRPr="00D318C8">
        <w:rPr>
          <w:rFonts w:ascii="Simplified Arabic" w:hAnsi="Simplified Arabic" w:cs="Simplified Arabic"/>
          <w:sz w:val="26"/>
          <w:szCs w:val="26"/>
          <w:rtl/>
          <w:lang w:bidi="ar-QA"/>
        </w:rPr>
        <w:t>يعتمد هذا النوع من التسعير على تحفيز الأنماط الشرائية من خلال التركيز على العوامل النفسية والعاطفية للمستهلك. يتم تطبيق هذا الأسلوب بشكل شائع في محلات التجزئة التي تتعامل مباشرة مع المشترين، حيث يكون للمستهلك تفاعل مباشر مع المنتجات. على الجانب الآخر، يقل استخدام هذا النوع من التسعير في السلع الصناعية، حيث يعتمد القرار الشرائي فيها بشكل أكبر على عوامل موضوعية وعقلانية بسبب المخاطر المالية والاستثمارية الكبيرة المرتبطة بها</w:t>
      </w:r>
      <w:r w:rsidRPr="00D318C8">
        <w:rPr>
          <w:rFonts w:ascii="Simplified Arabic" w:hAnsi="Simplified Arabic" w:cs="Simplified Arabic"/>
          <w:sz w:val="26"/>
          <w:szCs w:val="26"/>
          <w:lang w:bidi="ar-QA"/>
        </w:rPr>
        <w:t>.</w:t>
      </w:r>
    </w:p>
    <w:p w14:paraId="7A0AE7AA" w14:textId="77777777" w:rsidR="001F4AD9" w:rsidRPr="00D318C8" w:rsidRDefault="001F4AD9" w:rsidP="001F4AD9">
      <w:pPr>
        <w:bidi/>
        <w:jc w:val="both"/>
        <w:rPr>
          <w:rFonts w:ascii="Simplified Arabic" w:hAnsi="Simplified Arabic" w:cs="Simplified Arabic"/>
          <w:sz w:val="26"/>
          <w:szCs w:val="26"/>
          <w:rtl/>
          <w:lang w:bidi="ar-QA"/>
        </w:rPr>
      </w:pPr>
      <w:r w:rsidRPr="00D318C8">
        <w:rPr>
          <w:rFonts w:ascii="Simplified Arabic" w:hAnsi="Simplified Arabic" w:cs="Simplified Arabic"/>
          <w:sz w:val="26"/>
          <w:szCs w:val="26"/>
          <w:rtl/>
          <w:lang w:bidi="ar-QA"/>
        </w:rPr>
        <w:t xml:space="preserve">يهدف السعر النفسي إلى إثارة مشاعر المستهلك وتحفيزه على الشراء من خلال تقديم أسعار تبدو أقل مما هي عليه في الواقع. على سبيل المثال، قد يرفض المستهلك شراء بدلة بسعر 100 دينار لاعتباره مرتفعًا، لكنه قد يقبل </w:t>
      </w:r>
      <w:r w:rsidRPr="00D318C8">
        <w:rPr>
          <w:rFonts w:ascii="Simplified Arabic" w:hAnsi="Simplified Arabic" w:cs="Simplified Arabic"/>
          <w:sz w:val="26"/>
          <w:szCs w:val="26"/>
          <w:rtl/>
          <w:lang w:bidi="ar-QA"/>
        </w:rPr>
        <w:lastRenderedPageBreak/>
        <w:t>شراءها إذا كان السعر 99.9 دينار. يُعرف هذا الأسلوب عادةً بسياسة "الأسعار الكسرية"، والتي تعتمد على خداع إدراك المستهلك لجعله يشعر بأن السعر أقل مما هو عليه بالفعل</w:t>
      </w:r>
      <w:r w:rsidRPr="00D318C8">
        <w:rPr>
          <w:rFonts w:ascii="Simplified Arabic" w:hAnsi="Simplified Arabic" w:cs="Simplified Arabic"/>
          <w:sz w:val="26"/>
          <w:szCs w:val="26"/>
          <w:lang w:bidi="ar-QA"/>
        </w:rPr>
        <w:t>.</w:t>
      </w:r>
    </w:p>
    <w:p w14:paraId="0F666CD5" w14:textId="77777777" w:rsidR="001F4AD9" w:rsidRPr="00D318C8" w:rsidRDefault="001F4AD9" w:rsidP="001F4AD9">
      <w:pPr>
        <w:bidi/>
        <w:jc w:val="both"/>
        <w:rPr>
          <w:rFonts w:ascii="Simplified Arabic" w:hAnsi="Simplified Arabic" w:cs="Simplified Arabic"/>
          <w:b/>
          <w:bCs/>
          <w:sz w:val="26"/>
          <w:szCs w:val="26"/>
          <w:rtl/>
          <w:lang w:bidi="ar-QA"/>
        </w:rPr>
      </w:pPr>
      <w:r w:rsidRPr="00D318C8">
        <w:rPr>
          <w:rFonts w:ascii="Simplified Arabic" w:hAnsi="Simplified Arabic" w:cs="Simplified Arabic"/>
          <w:b/>
          <w:bCs/>
          <w:sz w:val="26"/>
          <w:szCs w:val="26"/>
          <w:rtl/>
          <w:lang w:bidi="ar-QA"/>
        </w:rPr>
        <w:t>ال</w:t>
      </w:r>
      <w:r>
        <w:rPr>
          <w:rFonts w:ascii="Simplified Arabic" w:hAnsi="Simplified Arabic" w:cs="Simplified Arabic" w:hint="cs"/>
          <w:b/>
          <w:bCs/>
          <w:sz w:val="26"/>
          <w:szCs w:val="26"/>
          <w:rtl/>
          <w:lang w:bidi="ar-QA"/>
        </w:rPr>
        <w:t>سع</w:t>
      </w:r>
      <w:r w:rsidRPr="00D318C8">
        <w:rPr>
          <w:rFonts w:ascii="Simplified Arabic" w:hAnsi="Simplified Arabic" w:cs="Simplified Arabic"/>
          <w:b/>
          <w:bCs/>
          <w:sz w:val="26"/>
          <w:szCs w:val="26"/>
          <w:rtl/>
          <w:lang w:bidi="ar-QA"/>
        </w:rPr>
        <w:t>ر حسب التقاليد الجارية</w:t>
      </w:r>
      <w:r w:rsidRPr="00D318C8">
        <w:rPr>
          <w:rFonts w:ascii="Simplified Arabic" w:hAnsi="Simplified Arabic" w:cs="Simplified Arabic"/>
          <w:b/>
          <w:bCs/>
          <w:sz w:val="26"/>
          <w:szCs w:val="26"/>
          <w:lang w:bidi="ar-QA"/>
        </w:rPr>
        <w:t>:</w:t>
      </w:r>
    </w:p>
    <w:p w14:paraId="6769D575" w14:textId="77777777" w:rsidR="001F4AD9" w:rsidRPr="00D318C8" w:rsidRDefault="001F4AD9" w:rsidP="001F4AD9">
      <w:pPr>
        <w:bidi/>
        <w:jc w:val="both"/>
        <w:rPr>
          <w:rFonts w:ascii="Simplified Arabic" w:hAnsi="Simplified Arabic" w:cs="Simplified Arabic"/>
          <w:sz w:val="26"/>
          <w:szCs w:val="26"/>
          <w:rtl/>
          <w:lang w:bidi="ar-QA"/>
        </w:rPr>
      </w:pPr>
      <w:r w:rsidRPr="00D318C8">
        <w:rPr>
          <w:rFonts w:ascii="Simplified Arabic" w:hAnsi="Simplified Arabic" w:cs="Simplified Arabic"/>
          <w:sz w:val="26"/>
          <w:szCs w:val="26"/>
          <w:rtl/>
          <w:lang w:bidi="ar-QA"/>
        </w:rPr>
        <w:t>يتم تسعير السلع والخدمات وفقًا لهذه الطريقة من خلال تحديد سعر ثابت نسبيًا (سواء كان مرتفعًا أو منخفضًا)، مع الحفاظ على هذا السعر دون تغيير حتى مع تغير الظروف المحيطة لعمل المؤسسات التسويقية التي تطبق هذا النوع من التسعير</w:t>
      </w:r>
      <w:r w:rsidRPr="00D318C8">
        <w:rPr>
          <w:rFonts w:ascii="Simplified Arabic" w:hAnsi="Simplified Arabic" w:cs="Simplified Arabic"/>
          <w:sz w:val="26"/>
          <w:szCs w:val="26"/>
          <w:lang w:bidi="ar-QA"/>
        </w:rPr>
        <w:t>.</w:t>
      </w:r>
    </w:p>
    <w:p w14:paraId="622EDE8A" w14:textId="77777777" w:rsidR="001F4AD9" w:rsidRPr="00D318C8" w:rsidRDefault="001F4AD9" w:rsidP="001F4AD9">
      <w:pPr>
        <w:bidi/>
        <w:jc w:val="both"/>
        <w:rPr>
          <w:rFonts w:ascii="Simplified Arabic" w:hAnsi="Simplified Arabic" w:cs="Simplified Arabic"/>
          <w:sz w:val="26"/>
          <w:szCs w:val="26"/>
          <w:rtl/>
          <w:lang w:bidi="ar-QA"/>
        </w:rPr>
      </w:pPr>
      <w:r w:rsidRPr="00D318C8">
        <w:rPr>
          <w:rFonts w:ascii="Simplified Arabic" w:hAnsi="Simplified Arabic" w:cs="Simplified Arabic"/>
          <w:sz w:val="26"/>
          <w:szCs w:val="26"/>
          <w:rtl/>
          <w:lang w:bidi="ar-QA"/>
        </w:rPr>
        <w:t>يهدف هذا النوع من التسعير إلى تعزيز الصورة الذهنية للسلعة أو الخدمة في أذهان المستهلكين، حيث يعمل على تعميق الإحساس بالانتماء والثقة تجاه المنتج أو العلامة التجارية. يتم ذلك من خلال الحفاظ على استقرار السعر لفترات زمنية طويلة، مما يعزز مصداقية المؤسسة وولاء العملاء لها</w:t>
      </w:r>
      <w:r w:rsidRPr="00D318C8">
        <w:rPr>
          <w:rFonts w:ascii="Simplified Arabic" w:hAnsi="Simplified Arabic" w:cs="Simplified Arabic"/>
          <w:sz w:val="26"/>
          <w:szCs w:val="26"/>
          <w:lang w:bidi="ar-QA"/>
        </w:rPr>
        <w:t>.</w:t>
      </w:r>
    </w:p>
    <w:p w14:paraId="055808BF" w14:textId="1D544248" w:rsidR="00713A47" w:rsidRDefault="00713A47" w:rsidP="00713A47">
      <w:pPr>
        <w:bidi/>
        <w:jc w:val="both"/>
        <w:rPr>
          <w:rFonts w:ascii="Simplified Arabic" w:hAnsi="Simplified Arabic" w:cs="Simplified Arabic"/>
          <w:b/>
          <w:bCs/>
          <w:sz w:val="26"/>
          <w:szCs w:val="26"/>
          <w:rtl/>
        </w:rPr>
      </w:pPr>
      <w:r>
        <w:rPr>
          <w:rFonts w:ascii="Simplified Arabic" w:hAnsi="Simplified Arabic" w:cs="Simplified Arabic" w:hint="cs"/>
          <w:b/>
          <w:bCs/>
          <w:sz w:val="26"/>
          <w:szCs w:val="26"/>
          <w:rtl/>
        </w:rPr>
        <w:t>السعر الرمزي:</w:t>
      </w:r>
    </w:p>
    <w:p w14:paraId="3B1C49B2" w14:textId="518C103E" w:rsidR="001F4AD9" w:rsidRPr="00D318C8" w:rsidRDefault="001F4AD9" w:rsidP="00713A47">
      <w:pPr>
        <w:bidi/>
        <w:jc w:val="both"/>
        <w:rPr>
          <w:rFonts w:ascii="Simplified Arabic" w:hAnsi="Simplified Arabic" w:cs="Simplified Arabic"/>
          <w:sz w:val="26"/>
          <w:szCs w:val="26"/>
          <w:lang w:bidi="ar-QA"/>
        </w:rPr>
      </w:pPr>
      <w:r w:rsidRPr="00D318C8">
        <w:rPr>
          <w:rFonts w:ascii="Simplified Arabic" w:hAnsi="Simplified Arabic" w:cs="Simplified Arabic"/>
          <w:sz w:val="26"/>
          <w:szCs w:val="26"/>
          <w:rtl/>
        </w:rPr>
        <w:t>يهدف التسعير الرمزي لسلعة أو خدمة معينة إلى بناء سمعة قوية حول جودتها ومواصفاتها وفوائدها في أذهان المشترين والمستهلكين في الأسواق المستهدفة. تعتمد فكرة التسعير الرمزي على فرضية وجود علاقة طردية بين السعر وجودة السلعة أو الخدمة أو مكانتها الاعتبارية، كما يتصورها المستهلكون أو المشترون المحتملون</w:t>
      </w:r>
      <w:r w:rsidRPr="00D318C8">
        <w:rPr>
          <w:rFonts w:ascii="Simplified Arabic" w:hAnsi="Simplified Arabic" w:cs="Simplified Arabic"/>
          <w:sz w:val="26"/>
          <w:szCs w:val="26"/>
          <w:lang w:bidi="ar-QA"/>
        </w:rPr>
        <w:t>.</w:t>
      </w:r>
    </w:p>
    <w:p w14:paraId="47440B47" w14:textId="1BB733EB" w:rsidR="001F4AD9" w:rsidRPr="00D318C8" w:rsidRDefault="001F4AD9" w:rsidP="00713A47">
      <w:pPr>
        <w:bidi/>
        <w:jc w:val="both"/>
        <w:rPr>
          <w:rFonts w:ascii="Simplified Arabic" w:hAnsi="Simplified Arabic" w:cs="Simplified Arabic"/>
          <w:sz w:val="26"/>
          <w:szCs w:val="26"/>
          <w:rtl/>
          <w:lang w:bidi="ar-QA"/>
        </w:rPr>
      </w:pPr>
      <w:r w:rsidRPr="00D318C8">
        <w:rPr>
          <w:rFonts w:ascii="Simplified Arabic" w:hAnsi="Simplified Arabic" w:cs="Simplified Arabic"/>
          <w:sz w:val="26"/>
          <w:szCs w:val="26"/>
          <w:rtl/>
        </w:rPr>
        <w:t>ومن الجدير بالذكر أن تأثير هذا النوع من التسعير قد يكون كبيرًا، خاصة على المشترين من ذوي الدخل المرتفع، حيث يعتبر السعر المرتفع مؤشرًا على الجودة العالية والمكانة الاجتماعية المرموقة</w:t>
      </w:r>
      <w:sdt>
        <w:sdtPr>
          <w:rPr>
            <w:rFonts w:ascii="Simplified Arabic" w:hAnsi="Simplified Arabic" w:cs="Simplified Arabic"/>
            <w:sz w:val="26"/>
            <w:szCs w:val="26"/>
            <w:rtl/>
            <w:lang w:bidi="ar-QA"/>
          </w:rPr>
          <w:id w:val="-718664747"/>
          <w:citation/>
        </w:sdtPr>
        <w:sdtContent>
          <w:r w:rsidR="00E648D7">
            <w:rPr>
              <w:rFonts w:ascii="Simplified Arabic" w:hAnsi="Simplified Arabic" w:cs="Simplified Arabic"/>
              <w:sz w:val="26"/>
              <w:szCs w:val="26"/>
              <w:rtl/>
              <w:lang w:bidi="ar-QA"/>
            </w:rPr>
            <w:fldChar w:fldCharType="begin"/>
          </w:r>
          <w:r w:rsidR="00BC0DD9">
            <w:rPr>
              <w:rFonts w:ascii="Simplified Arabic" w:hAnsi="Simplified Arabic" w:cs="Simplified Arabic"/>
              <w:sz w:val="26"/>
              <w:szCs w:val="26"/>
              <w:lang w:bidi="ar-QA"/>
            </w:rPr>
            <w:instrText xml:space="preserve">CITATION </w:instrText>
          </w:r>
          <w:r w:rsidR="00BC0DD9">
            <w:rPr>
              <w:rFonts w:ascii="Simplified Arabic" w:hAnsi="Simplified Arabic" w:cs="Simplified Arabic"/>
              <w:sz w:val="26"/>
              <w:szCs w:val="26"/>
              <w:rtl/>
              <w:lang w:bidi="ar-QA"/>
            </w:rPr>
            <w:instrText>عبد13</w:instrText>
          </w:r>
          <w:r w:rsidR="00BC0DD9">
            <w:rPr>
              <w:rFonts w:ascii="Simplified Arabic" w:hAnsi="Simplified Arabic" w:cs="Simplified Arabic"/>
              <w:sz w:val="26"/>
              <w:szCs w:val="26"/>
              <w:lang w:bidi="ar-QA"/>
            </w:rPr>
            <w:instrText xml:space="preserve"> \p 7-8 \l 16385 </w:instrText>
          </w:r>
          <w:r w:rsidR="00E648D7">
            <w:rPr>
              <w:rFonts w:ascii="Simplified Arabic" w:hAnsi="Simplified Arabic" w:cs="Simplified Arabic"/>
              <w:sz w:val="26"/>
              <w:szCs w:val="26"/>
              <w:rtl/>
              <w:lang w:bidi="ar-QA"/>
            </w:rPr>
            <w:fldChar w:fldCharType="separate"/>
          </w:r>
          <w:r w:rsidR="00A62945">
            <w:rPr>
              <w:rFonts w:ascii="Simplified Arabic" w:hAnsi="Simplified Arabic" w:cs="Simplified Arabic"/>
              <w:noProof/>
              <w:sz w:val="26"/>
              <w:szCs w:val="26"/>
              <w:rtl/>
              <w:lang w:bidi="ar-QA"/>
            </w:rPr>
            <w:t xml:space="preserve"> </w:t>
          </w:r>
          <w:r w:rsidR="00A62945" w:rsidRPr="00A62945">
            <w:rPr>
              <w:rFonts w:ascii="Simplified Arabic" w:hAnsi="Simplified Arabic" w:cs="Simplified Arabic" w:hint="cs"/>
              <w:noProof/>
              <w:sz w:val="26"/>
              <w:szCs w:val="26"/>
              <w:rtl/>
              <w:lang w:bidi="ar-QA"/>
            </w:rPr>
            <w:t>(سهام، 2013، الصفحات 7-8)</w:t>
          </w:r>
          <w:r w:rsidR="00E648D7">
            <w:rPr>
              <w:rFonts w:ascii="Simplified Arabic" w:hAnsi="Simplified Arabic" w:cs="Simplified Arabic"/>
              <w:sz w:val="26"/>
              <w:szCs w:val="26"/>
              <w:rtl/>
              <w:lang w:bidi="ar-QA"/>
            </w:rPr>
            <w:fldChar w:fldCharType="end"/>
          </w:r>
        </w:sdtContent>
      </w:sdt>
      <w:r w:rsidR="009302F8">
        <w:rPr>
          <w:rFonts w:ascii="Simplified Arabic" w:hAnsi="Simplified Arabic" w:cs="Simplified Arabic" w:hint="cs"/>
          <w:sz w:val="26"/>
          <w:szCs w:val="26"/>
          <w:rtl/>
          <w:lang w:bidi="ar-QA"/>
        </w:rPr>
        <w:t>.</w:t>
      </w:r>
    </w:p>
    <w:p w14:paraId="60EC4C82" w14:textId="1E13D6A4" w:rsidR="001F4AD9" w:rsidRPr="00D318C8" w:rsidRDefault="001F4AD9" w:rsidP="001F4AD9">
      <w:pPr>
        <w:bidi/>
        <w:jc w:val="both"/>
        <w:rPr>
          <w:rFonts w:ascii="Simplified Arabic" w:hAnsi="Simplified Arabic" w:cs="Simplified Arabic"/>
          <w:sz w:val="26"/>
          <w:szCs w:val="26"/>
          <w:rtl/>
          <w:lang w:bidi="ar-QA"/>
        </w:rPr>
      </w:pPr>
      <w:r w:rsidRPr="00D318C8">
        <w:rPr>
          <w:rFonts w:ascii="Simplified Arabic" w:hAnsi="Simplified Arabic" w:cs="Simplified Arabic"/>
          <w:b/>
          <w:bCs/>
          <w:sz w:val="26"/>
          <w:szCs w:val="26"/>
          <w:rtl/>
          <w:lang w:bidi="ar-QA"/>
        </w:rPr>
        <w:t>ال</w:t>
      </w:r>
      <w:r>
        <w:rPr>
          <w:rFonts w:ascii="Simplified Arabic" w:hAnsi="Simplified Arabic" w:cs="Simplified Arabic" w:hint="cs"/>
          <w:b/>
          <w:bCs/>
          <w:sz w:val="26"/>
          <w:szCs w:val="26"/>
          <w:rtl/>
          <w:lang w:bidi="ar-QA"/>
        </w:rPr>
        <w:t>سع</w:t>
      </w:r>
      <w:r w:rsidRPr="00D318C8">
        <w:rPr>
          <w:rFonts w:ascii="Simplified Arabic" w:hAnsi="Simplified Arabic" w:cs="Simplified Arabic"/>
          <w:b/>
          <w:bCs/>
          <w:sz w:val="26"/>
          <w:szCs w:val="26"/>
          <w:rtl/>
          <w:lang w:bidi="ar-QA"/>
        </w:rPr>
        <w:t>ر حسب الخطوط</w:t>
      </w:r>
      <w:r w:rsidRPr="00D318C8">
        <w:rPr>
          <w:rFonts w:ascii="Simplified Arabic" w:hAnsi="Simplified Arabic" w:cs="Simplified Arabic"/>
          <w:sz w:val="26"/>
          <w:szCs w:val="26"/>
          <w:lang w:bidi="ar-QA"/>
        </w:rPr>
        <w:t>:</w:t>
      </w:r>
    </w:p>
    <w:p w14:paraId="644013E8" w14:textId="77777777" w:rsidR="001F4AD9" w:rsidRPr="00D318C8" w:rsidRDefault="001F4AD9" w:rsidP="001F4AD9">
      <w:pPr>
        <w:bidi/>
        <w:jc w:val="both"/>
        <w:rPr>
          <w:rFonts w:ascii="Simplified Arabic" w:hAnsi="Simplified Arabic" w:cs="Simplified Arabic"/>
          <w:sz w:val="26"/>
          <w:szCs w:val="26"/>
          <w:rtl/>
          <w:lang w:bidi="ar-QA"/>
        </w:rPr>
      </w:pPr>
      <w:r w:rsidRPr="00D318C8">
        <w:rPr>
          <w:rFonts w:ascii="Simplified Arabic" w:hAnsi="Simplified Arabic" w:cs="Simplified Arabic"/>
          <w:sz w:val="26"/>
          <w:szCs w:val="26"/>
          <w:rtl/>
          <w:lang w:bidi="ar-QA"/>
        </w:rPr>
        <w:t>يعتمد هذا النوع من التسعير على تحديد مستويات سعرية متعددة لأنواع أو مقاسات مختلفة من السلع والخدمات. تهدف هذه السياسة إلى تلبية الأذواق والقدرات الشرائية المتنوعة للشرائح الاقتصادية والاجتماعية، مع مراعاة درجة المنافسة السائدة في السوق</w:t>
      </w:r>
      <w:r w:rsidRPr="00D318C8">
        <w:rPr>
          <w:rFonts w:ascii="Simplified Arabic" w:hAnsi="Simplified Arabic" w:cs="Simplified Arabic"/>
          <w:sz w:val="26"/>
          <w:szCs w:val="26"/>
          <w:lang w:bidi="ar-QA"/>
        </w:rPr>
        <w:t>.</w:t>
      </w:r>
    </w:p>
    <w:p w14:paraId="09488EB7" w14:textId="7A1E0A72" w:rsidR="001F4AD9" w:rsidRPr="00D318C8" w:rsidRDefault="001F4AD9" w:rsidP="001F4AD9">
      <w:pPr>
        <w:bidi/>
        <w:jc w:val="both"/>
        <w:rPr>
          <w:rFonts w:ascii="Simplified Arabic" w:hAnsi="Simplified Arabic" w:cs="Simplified Arabic"/>
          <w:b/>
          <w:bCs/>
          <w:sz w:val="26"/>
          <w:szCs w:val="26"/>
          <w:rtl/>
          <w:lang w:bidi="ar-QA"/>
        </w:rPr>
      </w:pPr>
      <w:r w:rsidRPr="00D318C8">
        <w:rPr>
          <w:rFonts w:ascii="Simplified Arabic" w:hAnsi="Simplified Arabic" w:cs="Simplified Arabic"/>
          <w:b/>
          <w:bCs/>
          <w:sz w:val="26"/>
          <w:szCs w:val="26"/>
          <w:rtl/>
          <w:lang w:bidi="ar-QA"/>
        </w:rPr>
        <w:t>ال</w:t>
      </w:r>
      <w:r>
        <w:rPr>
          <w:rFonts w:ascii="Simplified Arabic" w:hAnsi="Simplified Arabic" w:cs="Simplified Arabic" w:hint="cs"/>
          <w:b/>
          <w:bCs/>
          <w:sz w:val="26"/>
          <w:szCs w:val="26"/>
          <w:rtl/>
          <w:lang w:bidi="ar-QA"/>
        </w:rPr>
        <w:t>سع</w:t>
      </w:r>
      <w:r w:rsidRPr="00D318C8">
        <w:rPr>
          <w:rFonts w:ascii="Simplified Arabic" w:hAnsi="Simplified Arabic" w:cs="Simplified Arabic"/>
          <w:b/>
          <w:bCs/>
          <w:sz w:val="26"/>
          <w:szCs w:val="26"/>
          <w:rtl/>
          <w:lang w:bidi="ar-QA"/>
        </w:rPr>
        <w:t>ر المهني</w:t>
      </w:r>
      <w:r w:rsidRPr="00D318C8">
        <w:rPr>
          <w:rFonts w:ascii="Simplified Arabic" w:hAnsi="Simplified Arabic" w:cs="Simplified Arabic"/>
          <w:b/>
          <w:bCs/>
          <w:sz w:val="26"/>
          <w:szCs w:val="26"/>
          <w:lang w:bidi="ar-QA"/>
        </w:rPr>
        <w:t>:</w:t>
      </w:r>
    </w:p>
    <w:p w14:paraId="3F97B761" w14:textId="77777777" w:rsidR="001F4AD9" w:rsidRPr="00D318C8" w:rsidRDefault="001F4AD9" w:rsidP="001F4AD9">
      <w:pPr>
        <w:bidi/>
        <w:jc w:val="both"/>
        <w:rPr>
          <w:rFonts w:ascii="Simplified Arabic" w:hAnsi="Simplified Arabic" w:cs="Simplified Arabic"/>
          <w:sz w:val="26"/>
          <w:szCs w:val="26"/>
          <w:rtl/>
          <w:lang w:bidi="ar-QA"/>
        </w:rPr>
      </w:pPr>
      <w:r w:rsidRPr="00D318C8">
        <w:rPr>
          <w:rFonts w:ascii="Simplified Arabic" w:hAnsi="Simplified Arabic" w:cs="Simplified Arabic"/>
          <w:sz w:val="26"/>
          <w:szCs w:val="26"/>
          <w:rtl/>
          <w:lang w:bidi="ar-QA"/>
        </w:rPr>
        <w:t>يُطبق هذا النوع من التسعير على أصحاب المهن مثل الأطباء والمحامين والمهندسين والأكاديميين وغيرهم. يدرك أصحاب هذه المهن أن أجورهم أو أسعار خدماتهم يجب أن ترتبط بشكل مباشر بالوقت والجهد والتكلفة المبذولة لتقديم الخدمة للعميل أو المستفيد. ومع ذلك، فإنهم غالبًا ما يفرضون تسعيرة إلزامية بغض النظر عن الاعتبارات المصاحبة لأداء الخدمة</w:t>
      </w:r>
      <w:r w:rsidRPr="00D318C8">
        <w:rPr>
          <w:rFonts w:ascii="Simplified Arabic" w:hAnsi="Simplified Arabic" w:cs="Simplified Arabic"/>
          <w:sz w:val="26"/>
          <w:szCs w:val="26"/>
          <w:lang w:bidi="ar-QA"/>
        </w:rPr>
        <w:t>.</w:t>
      </w:r>
    </w:p>
    <w:p w14:paraId="3A62E738" w14:textId="6D83B272" w:rsidR="001F4AD9" w:rsidRPr="00D318C8" w:rsidRDefault="001F4AD9" w:rsidP="001F4AD9">
      <w:pPr>
        <w:bidi/>
        <w:jc w:val="both"/>
        <w:rPr>
          <w:rFonts w:ascii="Simplified Arabic" w:hAnsi="Simplified Arabic" w:cs="Simplified Arabic"/>
          <w:sz w:val="26"/>
          <w:szCs w:val="26"/>
          <w:rtl/>
          <w:lang w:bidi="ar-QA"/>
        </w:rPr>
      </w:pPr>
      <w:r w:rsidRPr="00D318C8">
        <w:rPr>
          <w:rFonts w:ascii="Simplified Arabic" w:hAnsi="Simplified Arabic" w:cs="Simplified Arabic"/>
          <w:b/>
          <w:bCs/>
          <w:sz w:val="26"/>
          <w:szCs w:val="26"/>
          <w:rtl/>
          <w:lang w:bidi="ar-QA"/>
        </w:rPr>
        <w:lastRenderedPageBreak/>
        <w:t>ال</w:t>
      </w:r>
      <w:r>
        <w:rPr>
          <w:rFonts w:ascii="Simplified Arabic" w:hAnsi="Simplified Arabic" w:cs="Simplified Arabic" w:hint="cs"/>
          <w:b/>
          <w:bCs/>
          <w:sz w:val="26"/>
          <w:szCs w:val="26"/>
          <w:rtl/>
          <w:lang w:bidi="ar-QA"/>
        </w:rPr>
        <w:t>سع</w:t>
      </w:r>
      <w:r w:rsidRPr="00D318C8">
        <w:rPr>
          <w:rFonts w:ascii="Simplified Arabic" w:hAnsi="Simplified Arabic" w:cs="Simplified Arabic"/>
          <w:b/>
          <w:bCs/>
          <w:sz w:val="26"/>
          <w:szCs w:val="26"/>
          <w:rtl/>
          <w:lang w:bidi="ar-QA"/>
        </w:rPr>
        <w:t>ر الترويجي</w:t>
      </w:r>
      <w:r w:rsidRPr="00D318C8">
        <w:rPr>
          <w:rFonts w:ascii="Simplified Arabic" w:hAnsi="Simplified Arabic" w:cs="Simplified Arabic"/>
          <w:sz w:val="26"/>
          <w:szCs w:val="26"/>
          <w:lang w:bidi="ar-QA"/>
        </w:rPr>
        <w:t>:</w:t>
      </w:r>
    </w:p>
    <w:p w14:paraId="678F2BE9" w14:textId="1E96AB5E" w:rsidR="001F4AD9" w:rsidRPr="00D318C8" w:rsidRDefault="001F4AD9" w:rsidP="00BC0DD9">
      <w:pPr>
        <w:bidi/>
        <w:jc w:val="both"/>
        <w:rPr>
          <w:rFonts w:ascii="Simplified Arabic" w:hAnsi="Simplified Arabic" w:cs="Simplified Arabic"/>
          <w:sz w:val="26"/>
          <w:szCs w:val="26"/>
          <w:rtl/>
          <w:cs/>
          <w:lang w:bidi="ar-QA"/>
        </w:rPr>
      </w:pPr>
      <w:r w:rsidRPr="00D318C8">
        <w:rPr>
          <w:rFonts w:ascii="Simplified Arabic" w:hAnsi="Simplified Arabic" w:cs="Simplified Arabic"/>
          <w:sz w:val="26"/>
          <w:szCs w:val="26"/>
          <w:rtl/>
          <w:lang w:bidi="ar-QA"/>
        </w:rPr>
        <w:t>عمليًا، لا يمكن الفصل بين الترويج وعملية التسعير بسبب التداخل والتكامل بين الأهداف التي يسعى كل منهما لتحقيقها. على سبيل المثال، قد يتم تسعير بعض السلع أو الخدمات وفقًا للتكلفة الفعلية لإنتاجها وتسويقها، أو حتى بأقل من تكلفتها الفعلية. الهدف من هذا الأسلوب هو زيادة حجم المبيعات على المدى القصير، بالإضافة إلى جذب عملاء أو مشترين جدد للسلعة أو الخدمة المعنية، وتحفيزهم على الاستمرار في شراء العلامة التجارية لفترات زمنية أطول</w:t>
      </w:r>
      <w:sdt>
        <w:sdtPr>
          <w:rPr>
            <w:rFonts w:ascii="Simplified Arabic" w:hAnsi="Simplified Arabic" w:cs="Simplified Arabic"/>
            <w:sz w:val="26"/>
            <w:szCs w:val="26"/>
            <w:rtl/>
            <w:lang w:bidi="ar-QA"/>
          </w:rPr>
          <w:id w:val="-1990551534"/>
          <w:citation/>
        </w:sdtPr>
        <w:sdtContent>
          <w:r w:rsidR="00BC0DD9">
            <w:rPr>
              <w:rFonts w:ascii="Simplified Arabic" w:hAnsi="Simplified Arabic" w:cs="Simplified Arabic"/>
              <w:sz w:val="26"/>
              <w:szCs w:val="26"/>
              <w:rtl/>
              <w:lang w:bidi="ar-QA"/>
            </w:rPr>
            <w:fldChar w:fldCharType="begin"/>
          </w:r>
          <w:r w:rsidR="009302F8">
            <w:rPr>
              <w:rFonts w:ascii="Simplified Arabic" w:hAnsi="Simplified Arabic" w:cs="Simplified Arabic"/>
              <w:sz w:val="26"/>
              <w:szCs w:val="26"/>
              <w:lang w:bidi="ar-QA"/>
            </w:rPr>
            <w:instrText>CITATION</w:instrText>
          </w:r>
          <w:r w:rsidR="009302F8">
            <w:rPr>
              <w:rFonts w:ascii="Simplified Arabic" w:hAnsi="Simplified Arabic" w:cs="Simplified Arabic"/>
              <w:sz w:val="26"/>
              <w:szCs w:val="26"/>
              <w:rtl/>
              <w:lang w:bidi="ar-QA"/>
            </w:rPr>
            <w:instrText xml:space="preserve"> عبا22 \</w:instrText>
          </w:r>
          <w:r w:rsidR="009302F8">
            <w:rPr>
              <w:rFonts w:ascii="Simplified Arabic" w:hAnsi="Simplified Arabic" w:cs="Simplified Arabic"/>
              <w:sz w:val="26"/>
              <w:szCs w:val="26"/>
              <w:lang w:bidi="ar-QA"/>
            </w:rPr>
            <w:instrText>p 10 \l 16385</w:instrText>
          </w:r>
          <w:r w:rsidR="009302F8">
            <w:rPr>
              <w:rFonts w:ascii="Simplified Arabic" w:hAnsi="Simplified Arabic" w:cs="Simplified Arabic"/>
              <w:sz w:val="26"/>
              <w:szCs w:val="26"/>
              <w:rtl/>
              <w:lang w:bidi="ar-QA"/>
            </w:rPr>
            <w:instrText xml:space="preserve"> </w:instrText>
          </w:r>
          <w:r w:rsidR="00BC0DD9">
            <w:rPr>
              <w:rFonts w:ascii="Simplified Arabic" w:hAnsi="Simplified Arabic" w:cs="Simplified Arabic"/>
              <w:sz w:val="26"/>
              <w:szCs w:val="26"/>
              <w:rtl/>
              <w:lang w:bidi="ar-QA"/>
            </w:rPr>
            <w:fldChar w:fldCharType="separate"/>
          </w:r>
          <w:r w:rsidR="00A62945">
            <w:rPr>
              <w:rFonts w:ascii="Simplified Arabic" w:hAnsi="Simplified Arabic" w:cs="Simplified Arabic"/>
              <w:noProof/>
              <w:sz w:val="26"/>
              <w:szCs w:val="26"/>
              <w:rtl/>
              <w:lang w:bidi="ar-QA"/>
            </w:rPr>
            <w:t xml:space="preserve"> </w:t>
          </w:r>
          <w:r w:rsidR="00A62945" w:rsidRPr="00A62945">
            <w:rPr>
              <w:rFonts w:ascii="Simplified Arabic" w:hAnsi="Simplified Arabic" w:cs="Simplified Arabic" w:hint="cs"/>
              <w:noProof/>
              <w:sz w:val="26"/>
              <w:szCs w:val="26"/>
              <w:rtl/>
              <w:lang w:bidi="ar-QA"/>
            </w:rPr>
            <w:t>(أيوب، 2022، صفحة 10)</w:t>
          </w:r>
          <w:r w:rsidR="00BC0DD9">
            <w:rPr>
              <w:rFonts w:ascii="Simplified Arabic" w:hAnsi="Simplified Arabic" w:cs="Simplified Arabic"/>
              <w:sz w:val="26"/>
              <w:szCs w:val="26"/>
              <w:rtl/>
              <w:lang w:bidi="ar-QA"/>
            </w:rPr>
            <w:fldChar w:fldCharType="end"/>
          </w:r>
        </w:sdtContent>
      </w:sdt>
      <w:r w:rsidR="009302F8">
        <w:rPr>
          <w:rFonts w:ascii="Simplified Arabic" w:hAnsi="Simplified Arabic" w:cs="Simplified Arabic" w:hint="cs"/>
          <w:sz w:val="26"/>
          <w:szCs w:val="26"/>
          <w:rtl/>
          <w:lang w:bidi="ar-QA"/>
        </w:rPr>
        <w:t>.</w:t>
      </w:r>
    </w:p>
    <w:p w14:paraId="30ADD109" w14:textId="2CCCB2BA" w:rsidR="001F4AD9" w:rsidRPr="00E878A2" w:rsidRDefault="001F4AD9" w:rsidP="003D4566">
      <w:pPr>
        <w:bidi/>
        <w:jc w:val="both"/>
        <w:outlineLvl w:val="2"/>
        <w:rPr>
          <w:rFonts w:ascii="Simplified Arabic" w:hAnsi="Simplified Arabic" w:cs="Simplified Arabic"/>
          <w:b/>
          <w:bCs/>
          <w:sz w:val="26"/>
          <w:szCs w:val="26"/>
          <w:rtl/>
          <w:lang w:val="en-GB" w:bidi="ar-QA"/>
        </w:rPr>
      </w:pPr>
      <w:bookmarkStart w:id="43" w:name="_Toc198249587"/>
      <w:bookmarkStart w:id="44" w:name="_Toc198386172"/>
      <w:r w:rsidRPr="00D318C8">
        <w:rPr>
          <w:rFonts w:ascii="Simplified Arabic" w:hAnsi="Simplified Arabic" w:cs="Simplified Arabic"/>
          <w:b/>
          <w:bCs/>
          <w:sz w:val="26"/>
          <w:szCs w:val="26"/>
          <w:rtl/>
          <w:cs/>
          <w:lang w:bidi="ar-QA"/>
        </w:rPr>
        <w:t>المطلب الرابع: استراتيجيات ال</w:t>
      </w:r>
      <w:r>
        <w:rPr>
          <w:rFonts w:ascii="Simplified Arabic" w:hAnsi="Simplified Arabic" w:cs="Simplified Arabic" w:hint="cs"/>
          <w:b/>
          <w:bCs/>
          <w:sz w:val="26"/>
          <w:szCs w:val="26"/>
          <w:rtl/>
          <w:cs/>
          <w:lang w:bidi="ar-QA"/>
        </w:rPr>
        <w:t>سع</w:t>
      </w:r>
      <w:r w:rsidRPr="00D318C8">
        <w:rPr>
          <w:rFonts w:ascii="Simplified Arabic" w:hAnsi="Simplified Arabic" w:cs="Simplified Arabic"/>
          <w:b/>
          <w:bCs/>
          <w:sz w:val="26"/>
          <w:szCs w:val="26"/>
          <w:rtl/>
          <w:cs/>
          <w:lang w:bidi="ar-QA"/>
        </w:rPr>
        <w:t>ر</w:t>
      </w:r>
      <w:bookmarkEnd w:id="43"/>
      <w:bookmarkEnd w:id="44"/>
    </w:p>
    <w:p w14:paraId="1739153F" w14:textId="29CBDD5F" w:rsidR="001F4AD9" w:rsidRPr="00C43993" w:rsidRDefault="001F4AD9" w:rsidP="001F4AD9">
      <w:pPr>
        <w:bidi/>
        <w:jc w:val="both"/>
        <w:rPr>
          <w:rFonts w:ascii="Simplified Arabic" w:hAnsi="Simplified Arabic" w:cs="Simplified Arabic"/>
          <w:b/>
          <w:bCs/>
          <w:sz w:val="26"/>
          <w:szCs w:val="26"/>
          <w:lang w:bidi="ar-QA"/>
        </w:rPr>
      </w:pPr>
      <w:r w:rsidRPr="00D318C8">
        <w:rPr>
          <w:rFonts w:ascii="Simplified Arabic" w:hAnsi="Simplified Arabic" w:cs="Simplified Arabic"/>
          <w:b/>
          <w:bCs/>
          <w:sz w:val="26"/>
          <w:szCs w:val="26"/>
          <w:rtl/>
        </w:rPr>
        <w:t xml:space="preserve">أولا: </w:t>
      </w:r>
      <w:r w:rsidRPr="00C43993">
        <w:rPr>
          <w:rFonts w:ascii="Simplified Arabic" w:hAnsi="Simplified Arabic" w:cs="Simplified Arabic"/>
          <w:b/>
          <w:bCs/>
          <w:sz w:val="26"/>
          <w:szCs w:val="26"/>
          <w:rtl/>
        </w:rPr>
        <w:t>استراتيجية اختراق السوق</w:t>
      </w:r>
    </w:p>
    <w:p w14:paraId="03F0D69A" w14:textId="77777777" w:rsidR="001F4AD9" w:rsidRPr="00C43993" w:rsidRDefault="001F4AD9" w:rsidP="001F4AD9">
      <w:pPr>
        <w:bidi/>
        <w:jc w:val="both"/>
        <w:rPr>
          <w:rFonts w:ascii="Simplified Arabic" w:hAnsi="Simplified Arabic" w:cs="Simplified Arabic"/>
          <w:sz w:val="26"/>
          <w:szCs w:val="26"/>
          <w:lang w:bidi="ar-QA"/>
        </w:rPr>
      </w:pPr>
      <w:r w:rsidRPr="00C43993">
        <w:rPr>
          <w:rFonts w:ascii="Simplified Arabic" w:hAnsi="Simplified Arabic" w:cs="Simplified Arabic"/>
          <w:sz w:val="26"/>
          <w:szCs w:val="26"/>
          <w:rtl/>
        </w:rPr>
        <w:t>استراتيجية اختراق السوق تُعرف على أنها الترتيب المؤسسي الذي تستخدمه الشركة لتسويق منتجاتها، أو امتداد ملكية الشركة لتشمل أسواقًا جديدة ومصادر جديدة للمواد ومراحل جديدة في عملية الإنتاج. كما يمكن تعريفها على أنها جهد لزيادة مبيعات الشركة دون الابتعاد عن استراتيجية المنتج والسوق الأصلية، حيث تركز على بيع المنتجات الحالية في الأسواق الحالية</w:t>
      </w:r>
      <w:r w:rsidRPr="00C43993">
        <w:rPr>
          <w:rFonts w:ascii="Simplified Arabic" w:hAnsi="Simplified Arabic" w:cs="Simplified Arabic"/>
          <w:sz w:val="26"/>
          <w:szCs w:val="26"/>
          <w:lang w:bidi="ar-QA"/>
        </w:rPr>
        <w:t>.</w:t>
      </w:r>
    </w:p>
    <w:p w14:paraId="496574B6" w14:textId="77777777" w:rsidR="001F4AD9" w:rsidRPr="00C43993" w:rsidRDefault="001F4AD9" w:rsidP="001F4AD9">
      <w:pPr>
        <w:bidi/>
        <w:jc w:val="both"/>
        <w:rPr>
          <w:rFonts w:ascii="Simplified Arabic" w:hAnsi="Simplified Arabic" w:cs="Simplified Arabic"/>
          <w:sz w:val="26"/>
          <w:szCs w:val="26"/>
          <w:lang w:bidi="ar-QA"/>
        </w:rPr>
      </w:pPr>
      <w:r w:rsidRPr="00C43993">
        <w:rPr>
          <w:rFonts w:ascii="Simplified Arabic" w:hAnsi="Simplified Arabic" w:cs="Simplified Arabic"/>
          <w:sz w:val="26"/>
          <w:szCs w:val="26"/>
          <w:rtl/>
        </w:rPr>
        <w:t>تهدف هذه الاستراتيجية إلى خلق حصة أكبر في السوق الحالي، وتحقيق القدرة التنافسية من خلال الحصول على حصة سوقية مستدامة. تعتمد على زيادة أنشطة الشركة التجارية، سواء بالحفاظ على المبيعات للعملاء الحاليين أو البحث عن عملاء جدد لزيادة حجم المبيعات، دون تغيير استراتيجية السوق أو المنتج الأساسية. يمكن تحقيق النمو من خلال هذه الاستراتيجية عندما يكون التركيز على اختراق السوق، خاصة إذا ارتبطت باستراتيجية تنافسية تهدف إلى تقديم خيارات أفضل للمستهلكين</w:t>
      </w:r>
      <w:r w:rsidRPr="00C43993">
        <w:rPr>
          <w:rFonts w:ascii="Simplified Arabic" w:hAnsi="Simplified Arabic" w:cs="Simplified Arabic"/>
          <w:sz w:val="26"/>
          <w:szCs w:val="26"/>
          <w:lang w:bidi="ar-QA"/>
        </w:rPr>
        <w:t>.</w:t>
      </w:r>
    </w:p>
    <w:p w14:paraId="543B4EBF" w14:textId="77777777" w:rsidR="001F4AD9" w:rsidRPr="00C43993" w:rsidRDefault="001F4AD9" w:rsidP="001F4AD9">
      <w:pPr>
        <w:bidi/>
        <w:jc w:val="both"/>
        <w:rPr>
          <w:rFonts w:ascii="Simplified Arabic" w:hAnsi="Simplified Arabic" w:cs="Simplified Arabic"/>
          <w:sz w:val="26"/>
          <w:szCs w:val="26"/>
          <w:lang w:bidi="ar-QA"/>
        </w:rPr>
      </w:pPr>
      <w:r w:rsidRPr="00C43993">
        <w:rPr>
          <w:rFonts w:ascii="Simplified Arabic" w:hAnsi="Simplified Arabic" w:cs="Simplified Arabic"/>
          <w:sz w:val="26"/>
          <w:szCs w:val="26"/>
          <w:rtl/>
        </w:rPr>
        <w:t>يمكن تنفيذ استراتيجية اختراق السوق بعدة طرق، مثل تقديم عروض مبيعات، زيادة قوة المبيعات، تعزيز التوزيع والترويج للمنتجات، وزيادة الإنفاق على أنشطة التسويق والإعلان. ومع ذلك، يجب توخي الحذر، حيث لا يوجد ضمان لنجاح هذه الاستراتيجية بعد الاستثمار في المبيعات والتسويق. يُنصح باتباعها فقط إذا كان السوق غير مشبع بالكامل، وحصص المنافسين تتناقص، ومعدل نمو الصناعة مرتفع، والعملاء الحاليون لديهم القدرة على شراء المزيد من المنتجات، وتوفر وفورات الحجم ميزة تنافسية</w:t>
      </w:r>
      <w:r w:rsidRPr="00C43993">
        <w:rPr>
          <w:rFonts w:ascii="Simplified Arabic" w:hAnsi="Simplified Arabic" w:cs="Simplified Arabic"/>
          <w:sz w:val="26"/>
          <w:szCs w:val="26"/>
          <w:lang w:bidi="ar-QA"/>
        </w:rPr>
        <w:t>.</w:t>
      </w:r>
    </w:p>
    <w:p w14:paraId="0248CD0F" w14:textId="09DE5940" w:rsidR="001F4AD9" w:rsidRPr="009302F8" w:rsidRDefault="001F4AD9" w:rsidP="001F4AD9">
      <w:pPr>
        <w:bidi/>
        <w:jc w:val="both"/>
        <w:rPr>
          <w:rFonts w:ascii="Simplified Arabic" w:hAnsi="Simplified Arabic" w:cs="Simplified Arabic"/>
          <w:sz w:val="26"/>
          <w:szCs w:val="26"/>
          <w:rtl/>
          <w:lang w:val="en-GB" w:bidi="ar-QA"/>
        </w:rPr>
      </w:pPr>
      <w:r w:rsidRPr="00C43993">
        <w:rPr>
          <w:rFonts w:ascii="Simplified Arabic" w:hAnsi="Simplified Arabic" w:cs="Simplified Arabic"/>
          <w:sz w:val="26"/>
          <w:szCs w:val="26"/>
          <w:rtl/>
        </w:rPr>
        <w:t xml:space="preserve">تسعى استراتيجية اختراق السوق إلى تحقيق عدة أهداف، منها: الحفاظ على أو زيادة الحصة السوقية للمنتجات الحالية عبر استراتيجيات تسعير تنافسية، والإعلان، والترويج للمبيعات، وتأمين الهيمنة على الأسواق النامية، وإعادة هيكلة الأسواق الناضجة بإخراج المنافسين من خلال حملات ترويجية عدوانية واستراتيجيات تسعير تجعل السوق </w:t>
      </w:r>
      <w:r w:rsidRPr="00C43993">
        <w:rPr>
          <w:rFonts w:ascii="Simplified Arabic" w:hAnsi="Simplified Arabic" w:cs="Simplified Arabic"/>
          <w:sz w:val="26"/>
          <w:szCs w:val="26"/>
          <w:rtl/>
        </w:rPr>
        <w:lastRenderedPageBreak/>
        <w:t>غير جذاب للمنافسين. كما تشمل زيادة استخدام العملاء الحاليين عبر برامج الولاء</w:t>
      </w:r>
      <w:r w:rsidRPr="00C43993">
        <w:rPr>
          <w:rFonts w:ascii="Simplified Arabic" w:hAnsi="Simplified Arabic" w:cs="Simplified Arabic"/>
          <w:sz w:val="26"/>
          <w:szCs w:val="26"/>
          <w:lang w:bidi="ar-QA"/>
        </w:rPr>
        <w:t>.</w:t>
      </w:r>
      <w:sdt>
        <w:sdtPr>
          <w:rPr>
            <w:rFonts w:ascii="Simplified Arabic" w:hAnsi="Simplified Arabic" w:cs="Simplified Arabic"/>
            <w:sz w:val="26"/>
            <w:szCs w:val="26"/>
            <w:rtl/>
            <w:lang w:bidi="ar-QA"/>
          </w:rPr>
          <w:id w:val="-2117673367"/>
          <w:citation/>
        </w:sdtPr>
        <w:sdtContent>
          <w:r w:rsidR="009302F8">
            <w:rPr>
              <w:rFonts w:ascii="Simplified Arabic" w:hAnsi="Simplified Arabic" w:cs="Simplified Arabic"/>
              <w:sz w:val="26"/>
              <w:szCs w:val="26"/>
              <w:rtl/>
              <w:lang w:bidi="ar-QA"/>
            </w:rPr>
            <w:fldChar w:fldCharType="begin"/>
          </w:r>
          <w:r w:rsidR="00371230">
            <w:rPr>
              <w:rFonts w:ascii="Simplified Arabic" w:hAnsi="Simplified Arabic" w:cs="Simplified Arabic"/>
              <w:sz w:val="26"/>
              <w:szCs w:val="26"/>
              <w:lang w:val="en-GB" w:bidi="ar-QA"/>
            </w:rPr>
            <w:instrText xml:space="preserve">CITATION Ogb24 \p 383-384 \l 2057 </w:instrText>
          </w:r>
          <w:r w:rsidR="009302F8">
            <w:rPr>
              <w:rFonts w:ascii="Simplified Arabic" w:hAnsi="Simplified Arabic" w:cs="Simplified Arabic"/>
              <w:sz w:val="26"/>
              <w:szCs w:val="26"/>
              <w:rtl/>
              <w:lang w:bidi="ar-QA"/>
            </w:rPr>
            <w:fldChar w:fldCharType="separate"/>
          </w:r>
          <w:r w:rsidR="00A62945">
            <w:rPr>
              <w:rFonts w:ascii="Simplified Arabic" w:hAnsi="Simplified Arabic" w:cs="Simplified Arabic"/>
              <w:noProof/>
              <w:sz w:val="26"/>
              <w:szCs w:val="26"/>
              <w:rtl/>
              <w:lang w:bidi="ar-QA"/>
            </w:rPr>
            <w:t xml:space="preserve"> </w:t>
          </w:r>
          <w:r w:rsidR="00A62945" w:rsidRPr="00A62945">
            <w:rPr>
              <w:rFonts w:ascii="Simplified Arabic" w:hAnsi="Simplified Arabic" w:cs="Simplified Arabic"/>
              <w:noProof/>
              <w:sz w:val="26"/>
              <w:szCs w:val="26"/>
              <w:lang w:bidi="ar-QA"/>
            </w:rPr>
            <w:t>(Ogbomah, 2024, pp. 383-384)</w:t>
          </w:r>
          <w:r w:rsidR="009302F8">
            <w:rPr>
              <w:rFonts w:ascii="Simplified Arabic" w:hAnsi="Simplified Arabic" w:cs="Simplified Arabic"/>
              <w:sz w:val="26"/>
              <w:szCs w:val="26"/>
              <w:rtl/>
              <w:lang w:bidi="ar-QA"/>
            </w:rPr>
            <w:fldChar w:fldCharType="end"/>
          </w:r>
        </w:sdtContent>
      </w:sdt>
    </w:p>
    <w:p w14:paraId="68A798DB" w14:textId="0CF855C3" w:rsidR="001F4AD9" w:rsidRPr="007A27E6" w:rsidRDefault="001F4AD9" w:rsidP="001F4AD9">
      <w:pPr>
        <w:bidi/>
        <w:jc w:val="both"/>
        <w:rPr>
          <w:rFonts w:ascii="Simplified Arabic" w:hAnsi="Simplified Arabic" w:cs="Simplified Arabic"/>
          <w:b/>
          <w:bCs/>
          <w:sz w:val="26"/>
          <w:szCs w:val="26"/>
          <w:lang w:bidi="ar-QA"/>
        </w:rPr>
      </w:pPr>
      <w:r>
        <w:rPr>
          <w:rFonts w:ascii="Simplified Arabic" w:hAnsi="Simplified Arabic" w:cs="Simplified Arabic" w:hint="cs"/>
          <w:b/>
          <w:bCs/>
          <w:sz w:val="26"/>
          <w:szCs w:val="26"/>
          <w:rtl/>
        </w:rPr>
        <w:t xml:space="preserve">ثانيا: </w:t>
      </w:r>
      <w:r w:rsidRPr="007A27E6">
        <w:rPr>
          <w:rFonts w:ascii="Simplified Arabic" w:hAnsi="Simplified Arabic" w:cs="Simplified Arabic"/>
          <w:b/>
          <w:bCs/>
          <w:sz w:val="26"/>
          <w:szCs w:val="26"/>
          <w:rtl/>
        </w:rPr>
        <w:t>استراتيجية ال</w:t>
      </w:r>
      <w:r>
        <w:rPr>
          <w:rFonts w:ascii="Simplified Arabic" w:hAnsi="Simplified Arabic" w:cs="Simplified Arabic" w:hint="cs"/>
          <w:b/>
          <w:bCs/>
          <w:sz w:val="26"/>
          <w:szCs w:val="26"/>
          <w:rtl/>
        </w:rPr>
        <w:t>سع</w:t>
      </w:r>
      <w:r w:rsidRPr="007A27E6">
        <w:rPr>
          <w:rFonts w:ascii="Simplified Arabic" w:hAnsi="Simplified Arabic" w:cs="Simplified Arabic"/>
          <w:b/>
          <w:bCs/>
          <w:sz w:val="26"/>
          <w:szCs w:val="26"/>
          <w:rtl/>
        </w:rPr>
        <w:t>ر المرتفع</w:t>
      </w:r>
    </w:p>
    <w:p w14:paraId="009FE5A6" w14:textId="77777777" w:rsidR="001F4AD9" w:rsidRPr="007A27E6" w:rsidRDefault="001F4AD9" w:rsidP="001F4AD9">
      <w:pPr>
        <w:bidi/>
        <w:jc w:val="both"/>
        <w:rPr>
          <w:rFonts w:ascii="Simplified Arabic" w:hAnsi="Simplified Arabic" w:cs="Simplified Arabic"/>
          <w:sz w:val="26"/>
          <w:szCs w:val="26"/>
          <w:lang w:bidi="ar-QA"/>
        </w:rPr>
      </w:pPr>
      <w:r w:rsidRPr="007A27E6">
        <w:rPr>
          <w:rFonts w:ascii="Simplified Arabic" w:hAnsi="Simplified Arabic" w:cs="Simplified Arabic"/>
          <w:sz w:val="26"/>
          <w:szCs w:val="26"/>
          <w:rtl/>
        </w:rPr>
        <w:t>تُعتبر استراتيجية التسعير المرتفع</w:t>
      </w:r>
      <w:r w:rsidRPr="007A27E6">
        <w:rPr>
          <w:rFonts w:ascii="Simplified Arabic" w:hAnsi="Simplified Arabic" w:cs="Simplified Arabic"/>
          <w:sz w:val="26"/>
          <w:szCs w:val="26"/>
          <w:lang w:bidi="ar-QA"/>
        </w:rPr>
        <w:t xml:space="preserve"> </w:t>
      </w:r>
      <w:r w:rsidRPr="007A27E6">
        <w:rPr>
          <w:rFonts w:ascii="Simplified Arabic" w:hAnsi="Simplified Arabic" w:cs="Simplified Arabic"/>
          <w:sz w:val="26"/>
          <w:szCs w:val="26"/>
          <w:rtl/>
        </w:rPr>
        <w:t>من الاستراتيجيات الشائعة في مجال التسويق، خاصة عندما يكون الطلب على المنتج مرتفعًا وواضحًا، ولا يظهر المستهلكون حساسية كبيرة تجاه السعر. في هذه الحالة، يمكن للمسوقين تحديد أسعار مرتفعة لمنتجاتهم لتحقيق أعلى عائد ممكن من كل وحدة مباعة في أقصر وقت ممكن</w:t>
      </w:r>
      <w:r w:rsidRPr="007A27E6">
        <w:rPr>
          <w:rFonts w:ascii="Simplified Arabic" w:hAnsi="Simplified Arabic" w:cs="Simplified Arabic"/>
          <w:sz w:val="26"/>
          <w:szCs w:val="26"/>
          <w:lang w:bidi="ar-QA"/>
        </w:rPr>
        <w:t>.</w:t>
      </w:r>
    </w:p>
    <w:p w14:paraId="1139CDDA" w14:textId="77777777" w:rsidR="001F4AD9" w:rsidRPr="007A27E6" w:rsidRDefault="001F4AD9" w:rsidP="001F4AD9">
      <w:pPr>
        <w:bidi/>
        <w:jc w:val="both"/>
        <w:rPr>
          <w:rFonts w:ascii="Simplified Arabic" w:hAnsi="Simplified Arabic" w:cs="Simplified Arabic"/>
          <w:sz w:val="26"/>
          <w:szCs w:val="26"/>
          <w:lang w:bidi="ar-QA"/>
        </w:rPr>
      </w:pPr>
      <w:r w:rsidRPr="007A27E6">
        <w:rPr>
          <w:rFonts w:ascii="Simplified Arabic" w:hAnsi="Simplified Arabic" w:cs="Simplified Arabic"/>
          <w:sz w:val="26"/>
          <w:szCs w:val="26"/>
          <w:rtl/>
        </w:rPr>
        <w:t>يشير </w:t>
      </w:r>
      <w:r w:rsidRPr="002C0FA5">
        <w:rPr>
          <w:rFonts w:ascii="Simplified Arabic" w:hAnsi="Simplified Arabic" w:cs="Simplified Arabic"/>
          <w:sz w:val="26"/>
          <w:szCs w:val="26"/>
          <w:rtl/>
        </w:rPr>
        <w:t>فيليب كوتلر</w:t>
      </w:r>
      <w:r w:rsidRPr="007A27E6">
        <w:rPr>
          <w:rFonts w:ascii="Simplified Arabic" w:hAnsi="Simplified Arabic" w:cs="Simplified Arabic"/>
          <w:sz w:val="26"/>
          <w:szCs w:val="26"/>
          <w:rtl/>
        </w:rPr>
        <w:t> إلى أن هذه الاستراتيجية يمكن تطبيقها بفعالية في ظل توفر الشروط التسويقية التالية</w:t>
      </w:r>
      <w:r w:rsidRPr="007A27E6">
        <w:rPr>
          <w:rFonts w:ascii="Simplified Arabic" w:hAnsi="Simplified Arabic" w:cs="Simplified Arabic"/>
          <w:sz w:val="26"/>
          <w:szCs w:val="26"/>
          <w:lang w:bidi="ar-QA"/>
        </w:rPr>
        <w:t>:</w:t>
      </w:r>
    </w:p>
    <w:p w14:paraId="719ACEAE" w14:textId="77777777" w:rsidR="001F4AD9" w:rsidRPr="007A27E6" w:rsidRDefault="001F4AD9">
      <w:pPr>
        <w:numPr>
          <w:ilvl w:val="0"/>
          <w:numId w:val="33"/>
        </w:numPr>
        <w:bidi/>
        <w:jc w:val="both"/>
        <w:rPr>
          <w:rFonts w:ascii="Simplified Arabic" w:hAnsi="Simplified Arabic" w:cs="Simplified Arabic"/>
          <w:sz w:val="26"/>
          <w:szCs w:val="26"/>
          <w:lang w:bidi="ar-QA"/>
        </w:rPr>
      </w:pPr>
      <w:r w:rsidRPr="007A27E6">
        <w:rPr>
          <w:rFonts w:ascii="Simplified Arabic" w:hAnsi="Simplified Arabic" w:cs="Simplified Arabic"/>
          <w:b/>
          <w:bCs/>
          <w:sz w:val="26"/>
          <w:szCs w:val="26"/>
          <w:rtl/>
        </w:rPr>
        <w:t>مرونة الطلب</w:t>
      </w:r>
      <w:r w:rsidRPr="007A27E6">
        <w:rPr>
          <w:rFonts w:ascii="Simplified Arabic" w:hAnsi="Simplified Arabic" w:cs="Simplified Arabic"/>
          <w:sz w:val="26"/>
          <w:szCs w:val="26"/>
          <w:lang w:bidi="ar-QA"/>
        </w:rPr>
        <w:t xml:space="preserve">: </w:t>
      </w:r>
      <w:r w:rsidRPr="007A27E6">
        <w:rPr>
          <w:rFonts w:ascii="Simplified Arabic" w:hAnsi="Simplified Arabic" w:cs="Simplified Arabic"/>
          <w:sz w:val="26"/>
          <w:szCs w:val="26"/>
          <w:rtl/>
        </w:rPr>
        <w:t>وجود مرونة نسبية في الطلب على المنتجات التي تقدمها الشركة، مما يسمح لها بفرض أسعار مرتفعة</w:t>
      </w:r>
      <w:r w:rsidRPr="007A27E6">
        <w:rPr>
          <w:rFonts w:ascii="Simplified Arabic" w:hAnsi="Simplified Arabic" w:cs="Simplified Arabic"/>
          <w:sz w:val="26"/>
          <w:szCs w:val="26"/>
          <w:lang w:bidi="ar-QA"/>
        </w:rPr>
        <w:t>.</w:t>
      </w:r>
    </w:p>
    <w:p w14:paraId="5AF7CE2D" w14:textId="77777777" w:rsidR="001F4AD9" w:rsidRPr="007A27E6" w:rsidRDefault="001F4AD9">
      <w:pPr>
        <w:numPr>
          <w:ilvl w:val="0"/>
          <w:numId w:val="33"/>
        </w:numPr>
        <w:bidi/>
        <w:jc w:val="both"/>
        <w:rPr>
          <w:rFonts w:ascii="Simplified Arabic" w:hAnsi="Simplified Arabic" w:cs="Simplified Arabic"/>
          <w:sz w:val="26"/>
          <w:szCs w:val="26"/>
          <w:lang w:bidi="ar-QA"/>
        </w:rPr>
      </w:pPr>
      <w:r w:rsidRPr="007A27E6">
        <w:rPr>
          <w:rFonts w:ascii="Simplified Arabic" w:hAnsi="Simplified Arabic" w:cs="Simplified Arabic"/>
          <w:b/>
          <w:bCs/>
          <w:sz w:val="26"/>
          <w:szCs w:val="26"/>
          <w:rtl/>
        </w:rPr>
        <w:t>التنسيق بين الإدارات</w:t>
      </w:r>
      <w:r w:rsidRPr="007A27E6">
        <w:rPr>
          <w:rFonts w:ascii="Simplified Arabic" w:hAnsi="Simplified Arabic" w:cs="Simplified Arabic"/>
          <w:sz w:val="26"/>
          <w:szCs w:val="26"/>
          <w:lang w:bidi="ar-QA"/>
        </w:rPr>
        <w:t xml:space="preserve">: </w:t>
      </w:r>
      <w:r w:rsidRPr="007A27E6">
        <w:rPr>
          <w:rFonts w:ascii="Simplified Arabic" w:hAnsi="Simplified Arabic" w:cs="Simplified Arabic"/>
          <w:sz w:val="26"/>
          <w:szCs w:val="26"/>
          <w:rtl/>
        </w:rPr>
        <w:t>تعاون واضح بين إدارات الإنتاج ومراكز التكلفة ونظام التوزيع لضمان وصول المنتج إلى السوق المستهدف بكفاءة</w:t>
      </w:r>
      <w:r w:rsidRPr="007A27E6">
        <w:rPr>
          <w:rFonts w:ascii="Simplified Arabic" w:hAnsi="Simplified Arabic" w:cs="Simplified Arabic"/>
          <w:sz w:val="26"/>
          <w:szCs w:val="26"/>
          <w:lang w:bidi="ar-QA"/>
        </w:rPr>
        <w:t>.</w:t>
      </w:r>
    </w:p>
    <w:p w14:paraId="6FAD7839" w14:textId="77777777" w:rsidR="001F4AD9" w:rsidRPr="007A27E6" w:rsidRDefault="001F4AD9">
      <w:pPr>
        <w:numPr>
          <w:ilvl w:val="0"/>
          <w:numId w:val="33"/>
        </w:numPr>
        <w:bidi/>
        <w:jc w:val="both"/>
        <w:rPr>
          <w:rFonts w:ascii="Simplified Arabic" w:hAnsi="Simplified Arabic" w:cs="Simplified Arabic"/>
          <w:sz w:val="26"/>
          <w:szCs w:val="26"/>
          <w:lang w:bidi="ar-QA"/>
        </w:rPr>
      </w:pPr>
      <w:r w:rsidRPr="007A27E6">
        <w:rPr>
          <w:rFonts w:ascii="Simplified Arabic" w:hAnsi="Simplified Arabic" w:cs="Simplified Arabic"/>
          <w:b/>
          <w:bCs/>
          <w:sz w:val="26"/>
          <w:szCs w:val="26"/>
          <w:rtl/>
        </w:rPr>
        <w:t>ضعف المنافسة</w:t>
      </w:r>
      <w:r w:rsidRPr="007A27E6">
        <w:rPr>
          <w:rFonts w:ascii="Simplified Arabic" w:hAnsi="Simplified Arabic" w:cs="Simplified Arabic"/>
          <w:sz w:val="26"/>
          <w:szCs w:val="26"/>
          <w:lang w:bidi="ar-QA"/>
        </w:rPr>
        <w:t xml:space="preserve">: </w:t>
      </w:r>
      <w:r w:rsidRPr="007A27E6">
        <w:rPr>
          <w:rFonts w:ascii="Simplified Arabic" w:hAnsi="Simplified Arabic" w:cs="Simplified Arabic"/>
          <w:sz w:val="26"/>
          <w:szCs w:val="26"/>
          <w:rtl/>
        </w:rPr>
        <w:t>عدم وجود تهديدات كبيرة من المنافسين الذين قد يتبنون سياسات تسعيرية مماثلة أو منافسة</w:t>
      </w:r>
      <w:r w:rsidRPr="007A27E6">
        <w:rPr>
          <w:rFonts w:ascii="Simplified Arabic" w:hAnsi="Simplified Arabic" w:cs="Simplified Arabic"/>
          <w:sz w:val="26"/>
          <w:szCs w:val="26"/>
          <w:lang w:bidi="ar-QA"/>
        </w:rPr>
        <w:t>.</w:t>
      </w:r>
    </w:p>
    <w:p w14:paraId="6CEA27C7" w14:textId="77777777" w:rsidR="001F4AD9" w:rsidRPr="007A27E6" w:rsidRDefault="001F4AD9">
      <w:pPr>
        <w:numPr>
          <w:ilvl w:val="0"/>
          <w:numId w:val="33"/>
        </w:numPr>
        <w:bidi/>
        <w:jc w:val="both"/>
        <w:rPr>
          <w:rFonts w:ascii="Simplified Arabic" w:hAnsi="Simplified Arabic" w:cs="Simplified Arabic"/>
          <w:sz w:val="26"/>
          <w:szCs w:val="26"/>
          <w:lang w:bidi="ar-QA"/>
        </w:rPr>
      </w:pPr>
      <w:r w:rsidRPr="007A27E6">
        <w:rPr>
          <w:rFonts w:ascii="Simplified Arabic" w:hAnsi="Simplified Arabic" w:cs="Simplified Arabic"/>
          <w:b/>
          <w:bCs/>
          <w:sz w:val="26"/>
          <w:szCs w:val="26"/>
          <w:rtl/>
        </w:rPr>
        <w:t>إدراك الجودة</w:t>
      </w:r>
      <w:r w:rsidRPr="007A27E6">
        <w:rPr>
          <w:rFonts w:ascii="Simplified Arabic" w:hAnsi="Simplified Arabic" w:cs="Simplified Arabic"/>
          <w:sz w:val="26"/>
          <w:szCs w:val="26"/>
          <w:lang w:bidi="ar-QA"/>
        </w:rPr>
        <w:t xml:space="preserve">: </w:t>
      </w:r>
      <w:r w:rsidRPr="007A27E6">
        <w:rPr>
          <w:rFonts w:ascii="Simplified Arabic" w:hAnsi="Simplified Arabic" w:cs="Simplified Arabic"/>
          <w:sz w:val="26"/>
          <w:szCs w:val="26"/>
          <w:rtl/>
        </w:rPr>
        <w:t>الأسعار المرتفعة تعطي انطباعًا لدى المستهلكين بأن المنتجات ذات جودة عالية، مما يعزز قيمتها في السوق</w:t>
      </w:r>
      <w:r w:rsidRPr="007A27E6">
        <w:rPr>
          <w:rFonts w:ascii="Simplified Arabic" w:hAnsi="Simplified Arabic" w:cs="Simplified Arabic"/>
          <w:sz w:val="26"/>
          <w:szCs w:val="26"/>
          <w:lang w:bidi="ar-QA"/>
        </w:rPr>
        <w:t>.</w:t>
      </w:r>
    </w:p>
    <w:p w14:paraId="6E04EDE8" w14:textId="77777777" w:rsidR="001F4AD9" w:rsidRPr="007A27E6" w:rsidRDefault="001F4AD9" w:rsidP="001F4AD9">
      <w:pPr>
        <w:bidi/>
        <w:jc w:val="both"/>
        <w:rPr>
          <w:rFonts w:ascii="Simplified Arabic" w:hAnsi="Simplified Arabic" w:cs="Simplified Arabic"/>
          <w:b/>
          <w:bCs/>
          <w:sz w:val="26"/>
          <w:szCs w:val="26"/>
          <w:lang w:bidi="ar-QA"/>
        </w:rPr>
      </w:pPr>
      <w:r w:rsidRPr="007A27E6">
        <w:rPr>
          <w:rFonts w:ascii="Simplified Arabic" w:hAnsi="Simplified Arabic" w:cs="Simplified Arabic"/>
          <w:b/>
          <w:bCs/>
          <w:sz w:val="26"/>
          <w:szCs w:val="26"/>
          <w:rtl/>
        </w:rPr>
        <w:t>كيفية تحديد السعر المرتفع وفقًا لهذه الاستراتيجية</w:t>
      </w:r>
    </w:p>
    <w:p w14:paraId="4E27DDC8" w14:textId="77777777" w:rsidR="001F4AD9" w:rsidRPr="007A27E6" w:rsidRDefault="001F4AD9" w:rsidP="001F4AD9">
      <w:pPr>
        <w:bidi/>
        <w:jc w:val="both"/>
        <w:rPr>
          <w:rFonts w:ascii="Simplified Arabic" w:hAnsi="Simplified Arabic" w:cs="Simplified Arabic"/>
          <w:sz w:val="26"/>
          <w:szCs w:val="26"/>
          <w:lang w:bidi="ar-QA"/>
        </w:rPr>
      </w:pPr>
      <w:r w:rsidRPr="007A27E6">
        <w:rPr>
          <w:rFonts w:ascii="Simplified Arabic" w:hAnsi="Simplified Arabic" w:cs="Simplified Arabic"/>
          <w:sz w:val="26"/>
          <w:szCs w:val="26"/>
          <w:rtl/>
        </w:rPr>
        <w:t>لتحديد السعر المرتفع بشكل فعال، يجب على المسوقين دراسة التوقعات المحتملة لدى المستهلكين حول الفوائد التي سيحصلون عليها مقابل دفع هذا السعر المرتفع. يمكن التعبير عن هذه العلاقة بالمعادلة التالية</w:t>
      </w:r>
      <w:r w:rsidRPr="007A27E6">
        <w:rPr>
          <w:rFonts w:ascii="Simplified Arabic" w:hAnsi="Simplified Arabic" w:cs="Simplified Arabic"/>
          <w:sz w:val="26"/>
          <w:szCs w:val="26"/>
          <w:lang w:bidi="ar-QA"/>
        </w:rPr>
        <w:t>:</w:t>
      </w:r>
    </w:p>
    <w:p w14:paraId="6A742F46" w14:textId="77777777" w:rsidR="001F4AD9" w:rsidRPr="002C0FA5" w:rsidRDefault="001F4AD9" w:rsidP="001F4AD9">
      <w:pPr>
        <w:bidi/>
        <w:jc w:val="both"/>
        <w:rPr>
          <w:rFonts w:ascii="Simplified Arabic" w:hAnsi="Simplified Arabic" w:cs="Simplified Arabic"/>
          <w:sz w:val="26"/>
          <w:szCs w:val="26"/>
          <w:lang w:bidi="ar-QA"/>
        </w:rPr>
      </w:pPr>
      <w:r w:rsidRPr="002C0FA5">
        <w:rPr>
          <w:rFonts w:ascii="Simplified Arabic" w:hAnsi="Simplified Arabic" w:cs="Simplified Arabic"/>
          <w:sz w:val="26"/>
          <w:szCs w:val="26"/>
          <w:rtl/>
        </w:rPr>
        <w:t>المنافع المتوقعة - التكاليف غير السعرية = السعر المرتفع الذي يرغب المستهلك في دفعه</w:t>
      </w:r>
    </w:p>
    <w:p w14:paraId="064686AC" w14:textId="62AF4192" w:rsidR="001F4AD9" w:rsidRDefault="001F4AD9" w:rsidP="001F4AD9">
      <w:pPr>
        <w:bidi/>
        <w:jc w:val="both"/>
        <w:rPr>
          <w:rFonts w:ascii="Simplified Arabic" w:hAnsi="Simplified Arabic" w:cs="Simplified Arabic"/>
          <w:sz w:val="26"/>
          <w:szCs w:val="26"/>
        </w:rPr>
      </w:pPr>
      <w:r w:rsidRPr="007A27E6">
        <w:rPr>
          <w:rFonts w:ascii="Simplified Arabic" w:hAnsi="Simplified Arabic" w:cs="Simplified Arabic"/>
          <w:sz w:val="26"/>
          <w:szCs w:val="26"/>
          <w:rtl/>
        </w:rPr>
        <w:t>بمعنى آخر، يرتبط السعر المرتفع بالفوائد التي يحصل عليها المستهلك، والتي يجب أن تكون أكبر من أي تكاليف إضافية يتحملها بخلاف السعر. إذا كانت الفوائد المتوقعة أقل من التكاليف غير السعرية، فمن غير المرجح أن يقبل المستهلك دفع سعر مرتفع</w:t>
      </w:r>
      <w:r w:rsidR="00371230">
        <w:rPr>
          <w:rFonts w:ascii="Simplified Arabic" w:hAnsi="Simplified Arabic" w:cs="Simplified Arabic" w:hint="cs"/>
          <w:sz w:val="26"/>
          <w:szCs w:val="26"/>
          <w:rtl/>
        </w:rPr>
        <w:t xml:space="preserve"> </w:t>
      </w:r>
      <w:sdt>
        <w:sdtPr>
          <w:rPr>
            <w:rFonts w:ascii="Simplified Arabic" w:hAnsi="Simplified Arabic" w:cs="Simplified Arabic" w:hint="cs"/>
            <w:sz w:val="26"/>
            <w:szCs w:val="26"/>
            <w:rtl/>
          </w:rPr>
          <w:id w:val="825012129"/>
          <w:citation/>
        </w:sdtPr>
        <w:sdtContent>
          <w:r w:rsidR="00371230">
            <w:rPr>
              <w:rFonts w:ascii="Simplified Arabic" w:hAnsi="Simplified Arabic" w:cs="Simplified Arabic"/>
              <w:sz w:val="26"/>
              <w:szCs w:val="26"/>
              <w:rtl/>
            </w:rPr>
            <w:fldChar w:fldCharType="begin"/>
          </w:r>
          <w:r w:rsidR="00371230">
            <w:rPr>
              <w:rFonts w:ascii="Simplified Arabic" w:hAnsi="Simplified Arabic" w:cs="Simplified Arabic"/>
              <w:sz w:val="26"/>
              <w:szCs w:val="26"/>
              <w:lang w:bidi="ar-QA"/>
            </w:rPr>
            <w:instrText>CITATION</w:instrText>
          </w:r>
          <w:r w:rsidR="00371230">
            <w:rPr>
              <w:rFonts w:ascii="Simplified Arabic" w:hAnsi="Simplified Arabic" w:cs="Simplified Arabic"/>
              <w:sz w:val="26"/>
              <w:szCs w:val="26"/>
              <w:rtl/>
              <w:lang w:bidi="ar-QA"/>
            </w:rPr>
            <w:instrText xml:space="preserve"> احم19 \</w:instrText>
          </w:r>
          <w:r w:rsidR="00371230">
            <w:rPr>
              <w:rFonts w:ascii="Simplified Arabic" w:hAnsi="Simplified Arabic" w:cs="Simplified Arabic"/>
              <w:sz w:val="26"/>
              <w:szCs w:val="26"/>
              <w:lang w:bidi="ar-QA"/>
            </w:rPr>
            <w:instrText>p 354-355 \l 16385</w:instrText>
          </w:r>
          <w:r w:rsidR="00371230">
            <w:rPr>
              <w:rFonts w:ascii="Simplified Arabic" w:hAnsi="Simplified Arabic" w:cs="Simplified Arabic"/>
              <w:sz w:val="26"/>
              <w:szCs w:val="26"/>
              <w:rtl/>
              <w:lang w:bidi="ar-QA"/>
            </w:rPr>
            <w:instrText xml:space="preserve"> </w:instrText>
          </w:r>
          <w:r w:rsidR="00371230">
            <w:rPr>
              <w:rFonts w:ascii="Simplified Arabic" w:hAnsi="Simplified Arabic" w:cs="Simplified Arabic"/>
              <w:sz w:val="26"/>
              <w:szCs w:val="26"/>
              <w:rtl/>
            </w:rPr>
            <w:fldChar w:fldCharType="separate"/>
          </w:r>
          <w:r w:rsidR="00A62945" w:rsidRPr="00A62945">
            <w:rPr>
              <w:rFonts w:ascii="Simplified Arabic" w:hAnsi="Simplified Arabic" w:cs="Simplified Arabic" w:hint="cs"/>
              <w:noProof/>
              <w:sz w:val="26"/>
              <w:szCs w:val="26"/>
              <w:rtl/>
            </w:rPr>
            <w:t>(مويزة، 2019، الصفحات 354-355)</w:t>
          </w:r>
          <w:r w:rsidR="00371230">
            <w:rPr>
              <w:rFonts w:ascii="Simplified Arabic" w:hAnsi="Simplified Arabic" w:cs="Simplified Arabic"/>
              <w:sz w:val="26"/>
              <w:szCs w:val="26"/>
              <w:rtl/>
            </w:rPr>
            <w:fldChar w:fldCharType="end"/>
          </w:r>
        </w:sdtContent>
      </w:sdt>
      <w:r w:rsidR="00371230">
        <w:rPr>
          <w:rFonts w:ascii="Simplified Arabic" w:hAnsi="Simplified Arabic" w:cs="Simplified Arabic" w:hint="cs"/>
          <w:sz w:val="26"/>
          <w:szCs w:val="26"/>
          <w:rtl/>
        </w:rPr>
        <w:t>.</w:t>
      </w:r>
    </w:p>
    <w:p w14:paraId="4272BB95" w14:textId="77777777" w:rsidR="000668DF" w:rsidRDefault="000668DF" w:rsidP="001F4AD9">
      <w:pPr>
        <w:bidi/>
        <w:rPr>
          <w:rFonts w:ascii="Simplified Arabic" w:hAnsi="Simplified Arabic" w:cs="Simplified Arabic"/>
          <w:b/>
          <w:bCs/>
          <w:sz w:val="26"/>
          <w:szCs w:val="26"/>
          <w:rtl/>
        </w:rPr>
      </w:pPr>
    </w:p>
    <w:p w14:paraId="11D449E9" w14:textId="77777777" w:rsidR="000668DF" w:rsidRDefault="000668DF" w:rsidP="000668DF">
      <w:pPr>
        <w:bidi/>
        <w:rPr>
          <w:rFonts w:ascii="Simplified Arabic" w:hAnsi="Simplified Arabic" w:cs="Simplified Arabic"/>
          <w:b/>
          <w:bCs/>
          <w:sz w:val="26"/>
          <w:szCs w:val="26"/>
          <w:rtl/>
        </w:rPr>
      </w:pPr>
    </w:p>
    <w:p w14:paraId="2D6CF3CC" w14:textId="46930930" w:rsidR="001F4AD9" w:rsidRPr="008F352D" w:rsidRDefault="001F4AD9" w:rsidP="000668DF">
      <w:pPr>
        <w:bidi/>
        <w:rPr>
          <w:rFonts w:ascii="Simplified Arabic" w:hAnsi="Simplified Arabic" w:cs="Simplified Arabic"/>
          <w:b/>
          <w:bCs/>
          <w:sz w:val="26"/>
          <w:szCs w:val="26"/>
        </w:rPr>
      </w:pPr>
      <w:r>
        <w:rPr>
          <w:rFonts w:ascii="Simplified Arabic" w:hAnsi="Simplified Arabic" w:cs="Simplified Arabic" w:hint="cs"/>
          <w:b/>
          <w:bCs/>
          <w:sz w:val="26"/>
          <w:szCs w:val="26"/>
          <w:rtl/>
        </w:rPr>
        <w:lastRenderedPageBreak/>
        <w:t>ثالثا:</w:t>
      </w:r>
      <w:r w:rsidR="002C0FA5">
        <w:rPr>
          <w:rFonts w:ascii="Simplified Arabic" w:hAnsi="Simplified Arabic" w:cs="Simplified Arabic" w:hint="cs"/>
          <w:b/>
          <w:bCs/>
          <w:sz w:val="26"/>
          <w:szCs w:val="26"/>
          <w:rtl/>
        </w:rPr>
        <w:t xml:space="preserve"> </w:t>
      </w:r>
      <w:r w:rsidRPr="008F352D">
        <w:rPr>
          <w:rFonts w:ascii="Simplified Arabic" w:hAnsi="Simplified Arabic" w:cs="Simplified Arabic"/>
          <w:b/>
          <w:bCs/>
          <w:sz w:val="26"/>
          <w:szCs w:val="26"/>
          <w:rtl/>
        </w:rPr>
        <w:t>استراتيجية محاذاة الأسعار</w:t>
      </w:r>
    </w:p>
    <w:p w14:paraId="47D1ACE1" w14:textId="77777777" w:rsidR="001F4AD9" w:rsidRPr="008F352D" w:rsidRDefault="001F4AD9" w:rsidP="002C0FA5">
      <w:pPr>
        <w:bidi/>
        <w:jc w:val="both"/>
        <w:rPr>
          <w:rFonts w:ascii="Simplified Arabic" w:hAnsi="Simplified Arabic" w:cs="Simplified Arabic"/>
          <w:sz w:val="26"/>
          <w:szCs w:val="26"/>
        </w:rPr>
      </w:pPr>
      <w:r w:rsidRPr="008F352D">
        <w:rPr>
          <w:rFonts w:ascii="Simplified Arabic" w:hAnsi="Simplified Arabic" w:cs="Simplified Arabic"/>
          <w:b/>
          <w:bCs/>
          <w:sz w:val="26"/>
          <w:szCs w:val="26"/>
          <w:rtl/>
        </w:rPr>
        <w:t>التعريف</w:t>
      </w:r>
      <w:r w:rsidRPr="008F352D">
        <w:rPr>
          <w:rFonts w:ascii="Simplified Arabic" w:hAnsi="Simplified Arabic" w:cs="Simplified Arabic"/>
          <w:b/>
          <w:bCs/>
          <w:sz w:val="26"/>
          <w:szCs w:val="26"/>
        </w:rPr>
        <w:t>:</w:t>
      </w:r>
      <w:r w:rsidRPr="008F352D">
        <w:rPr>
          <w:rFonts w:ascii="Simplified Arabic" w:hAnsi="Simplified Arabic" w:cs="Simplified Arabic"/>
          <w:sz w:val="26"/>
          <w:szCs w:val="26"/>
        </w:rPr>
        <w:br/>
      </w:r>
      <w:r w:rsidRPr="008F352D">
        <w:rPr>
          <w:rFonts w:ascii="Simplified Arabic" w:hAnsi="Simplified Arabic" w:cs="Simplified Arabic"/>
          <w:sz w:val="26"/>
          <w:szCs w:val="26"/>
          <w:rtl/>
        </w:rPr>
        <w:t>تتمثل استراتيجية محاذاة الأسعار في تحديد أسعار المنتجات أو الخدمات ضمن نطاق مشابه لأسعار المنافسين، وهو ما يعرف بسعر السوق</w:t>
      </w:r>
      <w:r w:rsidRPr="008F352D">
        <w:rPr>
          <w:rFonts w:ascii="Simplified Arabic" w:hAnsi="Simplified Arabic" w:cs="Simplified Arabic"/>
          <w:sz w:val="26"/>
          <w:szCs w:val="26"/>
        </w:rPr>
        <w:t>.</w:t>
      </w:r>
    </w:p>
    <w:p w14:paraId="51E2106C" w14:textId="77777777" w:rsidR="001F4AD9" w:rsidRPr="008F352D" w:rsidRDefault="001F4AD9" w:rsidP="001F4AD9">
      <w:pPr>
        <w:bidi/>
        <w:rPr>
          <w:rFonts w:ascii="Simplified Arabic" w:hAnsi="Simplified Arabic" w:cs="Simplified Arabic"/>
          <w:sz w:val="26"/>
          <w:szCs w:val="26"/>
        </w:rPr>
      </w:pPr>
      <w:r w:rsidRPr="008F352D">
        <w:rPr>
          <w:rFonts w:ascii="Simplified Arabic" w:hAnsi="Simplified Arabic" w:cs="Simplified Arabic"/>
          <w:b/>
          <w:bCs/>
          <w:sz w:val="26"/>
          <w:szCs w:val="26"/>
          <w:rtl/>
        </w:rPr>
        <w:t>الأهداف</w:t>
      </w:r>
      <w:r w:rsidRPr="008F352D">
        <w:rPr>
          <w:rFonts w:ascii="Simplified Arabic" w:hAnsi="Simplified Arabic" w:cs="Simplified Arabic"/>
          <w:b/>
          <w:bCs/>
          <w:sz w:val="26"/>
          <w:szCs w:val="26"/>
        </w:rPr>
        <w:t>:</w:t>
      </w:r>
    </w:p>
    <w:p w14:paraId="689CF385" w14:textId="6C0B8D4E" w:rsidR="001F4AD9" w:rsidRPr="008F352D" w:rsidRDefault="001F4AD9">
      <w:pPr>
        <w:numPr>
          <w:ilvl w:val="0"/>
          <w:numId w:val="34"/>
        </w:numPr>
        <w:bidi/>
        <w:jc w:val="both"/>
        <w:rPr>
          <w:rFonts w:ascii="Simplified Arabic" w:hAnsi="Simplified Arabic" w:cs="Simplified Arabic"/>
          <w:sz w:val="26"/>
          <w:szCs w:val="26"/>
        </w:rPr>
      </w:pPr>
      <w:r w:rsidRPr="008F352D">
        <w:rPr>
          <w:rFonts w:ascii="Simplified Arabic" w:hAnsi="Simplified Arabic" w:cs="Simplified Arabic"/>
          <w:b/>
          <w:bCs/>
          <w:sz w:val="26"/>
          <w:szCs w:val="26"/>
          <w:rtl/>
        </w:rPr>
        <w:t>تجنب حروب الأسعار</w:t>
      </w:r>
      <w:r w:rsidR="002C0FA5">
        <w:rPr>
          <w:rFonts w:ascii="Simplified Arabic" w:hAnsi="Simplified Arabic" w:cs="Simplified Arabic" w:hint="cs"/>
          <w:b/>
          <w:bCs/>
          <w:sz w:val="26"/>
          <w:szCs w:val="26"/>
          <w:rtl/>
        </w:rPr>
        <w:t xml:space="preserve">: </w:t>
      </w:r>
      <w:r w:rsidRPr="008F352D">
        <w:rPr>
          <w:rFonts w:ascii="Simplified Arabic" w:hAnsi="Simplified Arabic" w:cs="Simplified Arabic"/>
          <w:sz w:val="26"/>
          <w:szCs w:val="26"/>
          <w:rtl/>
        </w:rPr>
        <w:t>من خلال تحديد الأسعار ضمن النطاق السعري للمنافسين، تتجنب الشركة الدخول في منافسة قائمة على التخفيضات السعرية فقط</w:t>
      </w:r>
      <w:r w:rsidRPr="008F352D">
        <w:rPr>
          <w:rFonts w:ascii="Simplified Arabic" w:hAnsi="Simplified Arabic" w:cs="Simplified Arabic"/>
          <w:sz w:val="26"/>
          <w:szCs w:val="26"/>
        </w:rPr>
        <w:t>.</w:t>
      </w:r>
    </w:p>
    <w:p w14:paraId="683731EC" w14:textId="14C0482C" w:rsidR="001F4AD9" w:rsidRPr="008F352D" w:rsidRDefault="001F4AD9">
      <w:pPr>
        <w:numPr>
          <w:ilvl w:val="0"/>
          <w:numId w:val="34"/>
        </w:numPr>
        <w:bidi/>
        <w:jc w:val="both"/>
        <w:rPr>
          <w:rFonts w:ascii="Simplified Arabic" w:hAnsi="Simplified Arabic" w:cs="Simplified Arabic"/>
          <w:sz w:val="26"/>
          <w:szCs w:val="26"/>
        </w:rPr>
      </w:pPr>
      <w:r w:rsidRPr="008F352D">
        <w:rPr>
          <w:rFonts w:ascii="Simplified Arabic" w:hAnsi="Simplified Arabic" w:cs="Simplified Arabic"/>
          <w:b/>
          <w:bCs/>
          <w:sz w:val="26"/>
          <w:szCs w:val="26"/>
          <w:rtl/>
        </w:rPr>
        <w:t>الحد من تقدم المنافسين الجدد</w:t>
      </w:r>
      <w:r w:rsidR="002C0FA5">
        <w:rPr>
          <w:rFonts w:ascii="Simplified Arabic" w:hAnsi="Simplified Arabic" w:cs="Simplified Arabic" w:hint="cs"/>
          <w:sz w:val="26"/>
          <w:szCs w:val="26"/>
          <w:rtl/>
        </w:rPr>
        <w:t>: تس</w:t>
      </w:r>
      <w:r w:rsidRPr="008F352D">
        <w:rPr>
          <w:rFonts w:ascii="Simplified Arabic" w:hAnsi="Simplified Arabic" w:cs="Simplified Arabic"/>
          <w:sz w:val="26"/>
          <w:szCs w:val="26"/>
          <w:rtl/>
        </w:rPr>
        <w:t>اعد هذه الاستراتيجية في تقليل فرص قيام منافسين جدد بجذب العملاء من خلال أسعار منخفضة</w:t>
      </w:r>
      <w:r w:rsidRPr="008F352D">
        <w:rPr>
          <w:rFonts w:ascii="Simplified Arabic" w:hAnsi="Simplified Arabic" w:cs="Simplified Arabic"/>
          <w:sz w:val="26"/>
          <w:szCs w:val="26"/>
        </w:rPr>
        <w:t>.</w:t>
      </w:r>
    </w:p>
    <w:p w14:paraId="0613D597" w14:textId="77777777" w:rsidR="003D4566" w:rsidRDefault="001F4AD9">
      <w:pPr>
        <w:numPr>
          <w:ilvl w:val="0"/>
          <w:numId w:val="34"/>
        </w:numPr>
        <w:bidi/>
        <w:jc w:val="both"/>
        <w:rPr>
          <w:rFonts w:ascii="Simplified Arabic" w:hAnsi="Simplified Arabic" w:cs="Simplified Arabic"/>
          <w:b/>
          <w:bCs/>
          <w:sz w:val="26"/>
          <w:szCs w:val="26"/>
        </w:rPr>
      </w:pPr>
      <w:r w:rsidRPr="002C0FA5">
        <w:rPr>
          <w:rFonts w:ascii="Simplified Arabic" w:hAnsi="Simplified Arabic" w:cs="Simplified Arabic"/>
          <w:b/>
          <w:bCs/>
          <w:sz w:val="26"/>
          <w:szCs w:val="26"/>
          <w:rtl/>
        </w:rPr>
        <w:t>تعزيز مزايا تنافسية أخرى</w:t>
      </w:r>
      <w:r w:rsidR="002C0FA5" w:rsidRPr="002C0FA5">
        <w:rPr>
          <w:rFonts w:ascii="Simplified Arabic" w:hAnsi="Simplified Arabic" w:cs="Simplified Arabic" w:hint="cs"/>
          <w:sz w:val="26"/>
          <w:szCs w:val="26"/>
          <w:rtl/>
        </w:rPr>
        <w:t xml:space="preserve">: </w:t>
      </w:r>
      <w:r w:rsidRPr="002C0FA5">
        <w:rPr>
          <w:rFonts w:ascii="Simplified Arabic" w:hAnsi="Simplified Arabic" w:cs="Simplified Arabic"/>
          <w:sz w:val="26"/>
          <w:szCs w:val="26"/>
          <w:rtl/>
        </w:rPr>
        <w:t>تتيح هذه الاستراتيجية للشركة التركيز على عوامل تميزها غير السعر، مثل الجودة العالية أو خدمة العملاء المميزة أو الابتكار</w:t>
      </w:r>
      <w:r w:rsidRPr="002C0FA5">
        <w:rPr>
          <w:rFonts w:ascii="Simplified Arabic" w:hAnsi="Simplified Arabic" w:cs="Simplified Arabic"/>
          <w:sz w:val="26"/>
          <w:szCs w:val="26"/>
        </w:rPr>
        <w:t>.</w:t>
      </w:r>
    </w:p>
    <w:p w14:paraId="47AE09E8" w14:textId="41F5A6DF" w:rsidR="002C0FA5" w:rsidRPr="003D4566" w:rsidRDefault="002C0FA5" w:rsidP="003D4566">
      <w:pPr>
        <w:bidi/>
        <w:jc w:val="both"/>
        <w:rPr>
          <w:rFonts w:ascii="Simplified Arabic" w:hAnsi="Simplified Arabic" w:cs="Simplified Arabic"/>
          <w:b/>
          <w:bCs/>
          <w:sz w:val="26"/>
          <w:szCs w:val="26"/>
          <w:rtl/>
        </w:rPr>
      </w:pPr>
      <w:r w:rsidRPr="003D4566">
        <w:rPr>
          <w:rFonts w:ascii="Simplified Arabic" w:hAnsi="Simplified Arabic" w:cs="Simplified Arabic" w:hint="cs"/>
          <w:b/>
          <w:bCs/>
          <w:sz w:val="26"/>
          <w:szCs w:val="26"/>
          <w:rtl/>
        </w:rPr>
        <w:t>شروط النجاح:</w:t>
      </w:r>
    </w:p>
    <w:p w14:paraId="45B7E88C" w14:textId="1A8A5365" w:rsidR="001F4AD9" w:rsidRPr="002C0FA5" w:rsidRDefault="001F4AD9" w:rsidP="002C0FA5">
      <w:pPr>
        <w:bidi/>
        <w:jc w:val="both"/>
        <w:rPr>
          <w:rFonts w:ascii="Simplified Arabic" w:hAnsi="Simplified Arabic" w:cs="Simplified Arabic"/>
          <w:b/>
          <w:bCs/>
          <w:sz w:val="26"/>
          <w:szCs w:val="26"/>
        </w:rPr>
      </w:pPr>
      <w:r w:rsidRPr="002C0FA5">
        <w:rPr>
          <w:rFonts w:ascii="Simplified Arabic" w:hAnsi="Simplified Arabic" w:cs="Simplified Arabic"/>
          <w:sz w:val="26"/>
          <w:szCs w:val="26"/>
          <w:rtl/>
        </w:rPr>
        <w:t>لكي تنجح هذه الاستراتيجية، يجب أن تمتلك الشركة مزايا تنافسية واضحة وقيمة في نظر العملاء، ولا تكون مرتبطة بالسعر. على سبيل المثال، الجودة العالية أو سمعة العلامة التجارية القوية أو خدمة ما بعد البيع المتميزة</w:t>
      </w:r>
      <w:r w:rsidRPr="002C0FA5">
        <w:rPr>
          <w:rFonts w:ascii="Simplified Arabic" w:hAnsi="Simplified Arabic" w:cs="Simplified Arabic"/>
          <w:sz w:val="26"/>
          <w:szCs w:val="26"/>
        </w:rPr>
        <w:t>.</w:t>
      </w:r>
    </w:p>
    <w:p w14:paraId="36017687" w14:textId="77777777" w:rsidR="002C0FA5" w:rsidRDefault="001F4AD9" w:rsidP="002C0FA5">
      <w:pPr>
        <w:bidi/>
        <w:jc w:val="both"/>
        <w:rPr>
          <w:rFonts w:ascii="Simplified Arabic" w:hAnsi="Simplified Arabic" w:cs="Simplified Arabic"/>
          <w:b/>
          <w:bCs/>
          <w:sz w:val="26"/>
          <w:szCs w:val="26"/>
          <w:rtl/>
        </w:rPr>
      </w:pPr>
      <w:r w:rsidRPr="008F352D">
        <w:rPr>
          <w:rFonts w:ascii="Simplified Arabic" w:hAnsi="Simplified Arabic" w:cs="Simplified Arabic"/>
          <w:b/>
          <w:bCs/>
          <w:sz w:val="26"/>
          <w:szCs w:val="26"/>
          <w:rtl/>
        </w:rPr>
        <w:t>مراقبة</w:t>
      </w:r>
      <w:r w:rsidR="002C0FA5">
        <w:rPr>
          <w:rFonts w:ascii="Simplified Arabic" w:hAnsi="Simplified Arabic" w:cs="Simplified Arabic" w:hint="cs"/>
          <w:b/>
          <w:bCs/>
          <w:sz w:val="26"/>
          <w:szCs w:val="26"/>
          <w:rtl/>
        </w:rPr>
        <w:t xml:space="preserve"> </w:t>
      </w:r>
      <w:r w:rsidRPr="008F352D">
        <w:rPr>
          <w:rFonts w:ascii="Simplified Arabic" w:hAnsi="Simplified Arabic" w:cs="Simplified Arabic"/>
          <w:b/>
          <w:bCs/>
          <w:sz w:val="26"/>
          <w:szCs w:val="26"/>
          <w:rtl/>
        </w:rPr>
        <w:t>الأسعار</w:t>
      </w:r>
      <w:r w:rsidRPr="008F352D">
        <w:rPr>
          <w:rFonts w:ascii="Simplified Arabic" w:hAnsi="Simplified Arabic" w:cs="Simplified Arabic"/>
          <w:b/>
          <w:bCs/>
          <w:sz w:val="26"/>
          <w:szCs w:val="26"/>
        </w:rPr>
        <w:t>:</w:t>
      </w:r>
    </w:p>
    <w:p w14:paraId="3B612577" w14:textId="087977CB" w:rsidR="001F4AD9" w:rsidRDefault="001F4AD9" w:rsidP="002C0FA5">
      <w:pPr>
        <w:bidi/>
        <w:jc w:val="both"/>
        <w:rPr>
          <w:rFonts w:ascii="Simplified Arabic" w:hAnsi="Simplified Arabic" w:cs="Simplified Arabic"/>
          <w:sz w:val="26"/>
          <w:szCs w:val="26"/>
        </w:rPr>
      </w:pPr>
      <w:r w:rsidRPr="008F352D">
        <w:rPr>
          <w:rFonts w:ascii="Simplified Arabic" w:hAnsi="Simplified Arabic" w:cs="Simplified Arabic"/>
          <w:sz w:val="26"/>
          <w:szCs w:val="26"/>
          <w:rtl/>
        </w:rPr>
        <w:t>يتم مراقبة الأسعار بشكل دقيق من قبل المسوقين، الذين يقومون بتعديلها بانتظام لضمان بقائها ضمن النطاق السعري للسوق. هذه المرونة تسمح للشركة بالاستجابة السريعة لتغيرات السوق أو تحركات المنافسين</w:t>
      </w:r>
      <w:sdt>
        <w:sdtPr>
          <w:rPr>
            <w:rFonts w:ascii="Simplified Arabic" w:hAnsi="Simplified Arabic" w:cs="Simplified Arabic"/>
            <w:sz w:val="26"/>
            <w:szCs w:val="26"/>
            <w:rtl/>
          </w:rPr>
          <w:id w:val="-1468726206"/>
          <w:citation/>
        </w:sdtPr>
        <w:sdtContent>
          <w:r w:rsidR="00371230">
            <w:rPr>
              <w:rFonts w:ascii="Simplified Arabic" w:hAnsi="Simplified Arabic" w:cs="Simplified Arabic"/>
              <w:sz w:val="26"/>
              <w:szCs w:val="26"/>
              <w:rtl/>
            </w:rPr>
            <w:fldChar w:fldCharType="begin"/>
          </w:r>
          <w:r w:rsidR="00371230">
            <w:rPr>
              <w:rFonts w:ascii="Simplified Arabic" w:hAnsi="Simplified Arabic" w:cs="Simplified Arabic"/>
              <w:sz w:val="26"/>
              <w:szCs w:val="26"/>
              <w:lang w:bidi="ar-QA"/>
            </w:rPr>
            <w:instrText>CITATION Bel21 \p 43 \l 16385</w:instrText>
          </w:r>
          <w:r w:rsidR="00371230">
            <w:rPr>
              <w:rFonts w:ascii="Simplified Arabic" w:hAnsi="Simplified Arabic" w:cs="Simplified Arabic"/>
              <w:sz w:val="26"/>
              <w:szCs w:val="26"/>
              <w:rtl/>
              <w:lang w:bidi="ar-QA"/>
            </w:rPr>
            <w:instrText xml:space="preserve"> </w:instrText>
          </w:r>
          <w:r w:rsidR="00371230">
            <w:rPr>
              <w:rFonts w:ascii="Simplified Arabic" w:hAnsi="Simplified Arabic" w:cs="Simplified Arabic"/>
              <w:sz w:val="26"/>
              <w:szCs w:val="26"/>
              <w:rtl/>
            </w:rPr>
            <w:fldChar w:fldCharType="separate"/>
          </w:r>
          <w:r w:rsidR="00A62945">
            <w:rPr>
              <w:rFonts w:ascii="Simplified Arabic" w:hAnsi="Simplified Arabic" w:cs="Simplified Arabic"/>
              <w:noProof/>
              <w:sz w:val="26"/>
              <w:szCs w:val="26"/>
              <w:rtl/>
            </w:rPr>
            <w:t xml:space="preserve"> </w:t>
          </w:r>
          <w:r w:rsidR="00A62945" w:rsidRPr="00A62945">
            <w:rPr>
              <w:rFonts w:ascii="Simplified Arabic" w:hAnsi="Simplified Arabic" w:cs="Simplified Arabic" w:hint="cs"/>
              <w:noProof/>
              <w:sz w:val="26"/>
              <w:szCs w:val="26"/>
              <w:rtl/>
            </w:rPr>
            <w:t>(</w:t>
          </w:r>
          <w:r w:rsidR="00A62945" w:rsidRPr="00A62945">
            <w:rPr>
              <w:rFonts w:ascii="Simplified Arabic" w:hAnsi="Simplified Arabic" w:cs="Simplified Arabic" w:hint="cs"/>
              <w:noProof/>
              <w:sz w:val="26"/>
              <w:szCs w:val="26"/>
            </w:rPr>
            <w:t>Aurore</w:t>
          </w:r>
          <w:r w:rsidR="00A62945" w:rsidRPr="00A62945">
            <w:rPr>
              <w:rFonts w:ascii="Simplified Arabic" w:hAnsi="Simplified Arabic" w:cs="Simplified Arabic" w:hint="cs"/>
              <w:noProof/>
              <w:sz w:val="26"/>
              <w:szCs w:val="26"/>
              <w:rtl/>
            </w:rPr>
            <w:t>، 2021، صفحة 43)</w:t>
          </w:r>
          <w:r w:rsidR="00371230">
            <w:rPr>
              <w:rFonts w:ascii="Simplified Arabic" w:hAnsi="Simplified Arabic" w:cs="Simplified Arabic"/>
              <w:sz w:val="26"/>
              <w:szCs w:val="26"/>
              <w:rtl/>
            </w:rPr>
            <w:fldChar w:fldCharType="end"/>
          </w:r>
        </w:sdtContent>
      </w:sdt>
      <w:r w:rsidR="00371230">
        <w:rPr>
          <w:rFonts w:ascii="Simplified Arabic" w:hAnsi="Simplified Arabic" w:cs="Simplified Arabic" w:hint="cs"/>
          <w:sz w:val="26"/>
          <w:szCs w:val="26"/>
          <w:rtl/>
        </w:rPr>
        <w:t>.</w:t>
      </w:r>
    </w:p>
    <w:p w14:paraId="72C10922" w14:textId="77777777" w:rsidR="002C0FA5" w:rsidRDefault="001F4AD9" w:rsidP="002C0FA5">
      <w:pPr>
        <w:bidi/>
        <w:rPr>
          <w:rFonts w:ascii="Simplified Arabic" w:hAnsi="Simplified Arabic" w:cs="Simplified Arabic"/>
          <w:sz w:val="26"/>
          <w:szCs w:val="26"/>
          <w:rtl/>
          <w:lang w:val="en-GB"/>
        </w:rPr>
      </w:pPr>
      <w:r>
        <w:rPr>
          <w:rFonts w:ascii="Simplified Arabic" w:hAnsi="Simplified Arabic" w:cs="Simplified Arabic" w:hint="cs"/>
          <w:b/>
          <w:bCs/>
          <w:sz w:val="26"/>
          <w:szCs w:val="26"/>
          <w:rtl/>
          <w:lang w:bidi="ar-QA"/>
        </w:rPr>
        <w:t xml:space="preserve">رابعا: </w:t>
      </w:r>
      <w:r w:rsidRPr="004A21F3">
        <w:rPr>
          <w:rFonts w:ascii="Simplified Arabic" w:hAnsi="Simplified Arabic" w:cs="Simplified Arabic"/>
          <w:b/>
          <w:bCs/>
          <w:sz w:val="26"/>
          <w:szCs w:val="26"/>
          <w:rtl/>
          <w:lang w:val="en-GB"/>
        </w:rPr>
        <w:t>ال</w:t>
      </w:r>
      <w:r>
        <w:rPr>
          <w:rFonts w:ascii="Simplified Arabic" w:hAnsi="Simplified Arabic" w:cs="Simplified Arabic" w:hint="cs"/>
          <w:b/>
          <w:bCs/>
          <w:sz w:val="26"/>
          <w:szCs w:val="26"/>
          <w:rtl/>
          <w:lang w:val="en-GB"/>
        </w:rPr>
        <w:t>سع</w:t>
      </w:r>
      <w:r w:rsidRPr="004A21F3">
        <w:rPr>
          <w:rFonts w:ascii="Simplified Arabic" w:hAnsi="Simplified Arabic" w:cs="Simplified Arabic"/>
          <w:b/>
          <w:bCs/>
          <w:sz w:val="26"/>
          <w:szCs w:val="26"/>
          <w:rtl/>
          <w:lang w:val="en-GB"/>
        </w:rPr>
        <w:t>ر المتميز</w:t>
      </w:r>
      <w:r w:rsidRPr="004A21F3">
        <w:rPr>
          <w:rFonts w:ascii="Simplified Arabic" w:hAnsi="Simplified Arabic" w:cs="Simplified Arabic"/>
          <w:b/>
          <w:bCs/>
          <w:sz w:val="26"/>
          <w:szCs w:val="26"/>
          <w:lang w:bidi="ar-QA"/>
        </w:rPr>
        <w:t xml:space="preserve"> (Premium Pricing)</w:t>
      </w:r>
      <w:r w:rsidRPr="004A21F3">
        <w:rPr>
          <w:rFonts w:ascii="Simplified Arabic" w:hAnsi="Simplified Arabic" w:cs="Simplified Arabic"/>
          <w:sz w:val="26"/>
          <w:szCs w:val="26"/>
          <w:lang w:bidi="ar-QA"/>
        </w:rPr>
        <w:br/>
      </w:r>
      <w:r w:rsidR="002C0FA5" w:rsidRPr="002C0FA5">
        <w:rPr>
          <w:rFonts w:ascii="Simplified Arabic" w:hAnsi="Simplified Arabic" w:cs="Simplified Arabic" w:hint="cs"/>
          <w:b/>
          <w:bCs/>
          <w:sz w:val="26"/>
          <w:szCs w:val="26"/>
          <w:rtl/>
          <w:lang w:val="en-GB"/>
        </w:rPr>
        <w:t>التعريف:</w:t>
      </w:r>
      <w:r w:rsidR="002C0FA5">
        <w:rPr>
          <w:rFonts w:ascii="Simplified Arabic" w:hAnsi="Simplified Arabic" w:cs="Simplified Arabic" w:hint="cs"/>
          <w:sz w:val="26"/>
          <w:szCs w:val="26"/>
          <w:rtl/>
          <w:lang w:val="en-GB"/>
        </w:rPr>
        <w:t xml:space="preserve"> </w:t>
      </w:r>
    </w:p>
    <w:p w14:paraId="6C8B3014" w14:textId="567F753A" w:rsidR="001F4AD9" w:rsidRPr="002C0FA5" w:rsidRDefault="001F4AD9" w:rsidP="002C0FA5">
      <w:pPr>
        <w:bidi/>
        <w:rPr>
          <w:rFonts w:ascii="Simplified Arabic" w:hAnsi="Simplified Arabic" w:cs="Simplified Arabic"/>
          <w:b/>
          <w:bCs/>
          <w:sz w:val="26"/>
          <w:szCs w:val="26"/>
          <w:lang w:bidi="ar-QA"/>
        </w:rPr>
      </w:pPr>
      <w:r w:rsidRPr="004A21F3">
        <w:rPr>
          <w:rFonts w:ascii="Simplified Arabic" w:hAnsi="Simplified Arabic" w:cs="Simplified Arabic"/>
          <w:sz w:val="26"/>
          <w:szCs w:val="26"/>
          <w:rtl/>
          <w:lang w:val="en-GB"/>
        </w:rPr>
        <w:t>التسعير المتميز، المعروف أيضًا بتسعير الصورة الذهنية أو تسعير النخبة، هو استراتيجية تسعير يتم فيها تحديد سعر المنتج أعلى من المعايير الصناعية أو أسعار منتجات المنافسين. الفكرة الأساسية هي خلق تصور لدى المشترين بأن المنتج يتمتع بفائدة أكبر أو قيمة أعلى مقارنة بمنتجات المنافسين، فقط لأنه يُباع بسعر متميز</w:t>
      </w:r>
      <w:r w:rsidRPr="004A21F3">
        <w:rPr>
          <w:rFonts w:ascii="Simplified Arabic" w:hAnsi="Simplified Arabic" w:cs="Simplified Arabic"/>
          <w:sz w:val="26"/>
          <w:szCs w:val="26"/>
          <w:lang w:bidi="ar-QA"/>
        </w:rPr>
        <w:t>.</w:t>
      </w:r>
    </w:p>
    <w:p w14:paraId="1975927C" w14:textId="77777777" w:rsidR="00097454" w:rsidRDefault="00097454" w:rsidP="001F4AD9">
      <w:pPr>
        <w:bidi/>
        <w:rPr>
          <w:rFonts w:ascii="Simplified Arabic" w:hAnsi="Simplified Arabic" w:cs="Simplified Arabic"/>
          <w:b/>
          <w:bCs/>
          <w:sz w:val="26"/>
          <w:szCs w:val="26"/>
          <w:rtl/>
          <w:lang w:val="en-GB"/>
        </w:rPr>
      </w:pPr>
    </w:p>
    <w:p w14:paraId="32C06EB8" w14:textId="3F28C0B4" w:rsidR="001F4AD9" w:rsidRPr="004A21F3" w:rsidRDefault="001F4AD9" w:rsidP="00097454">
      <w:pPr>
        <w:bidi/>
        <w:rPr>
          <w:rFonts w:ascii="Simplified Arabic" w:hAnsi="Simplified Arabic" w:cs="Simplified Arabic"/>
          <w:sz w:val="26"/>
          <w:szCs w:val="26"/>
          <w:lang w:bidi="ar-QA"/>
        </w:rPr>
      </w:pPr>
      <w:r w:rsidRPr="004A21F3">
        <w:rPr>
          <w:rFonts w:ascii="Simplified Arabic" w:hAnsi="Simplified Arabic" w:cs="Simplified Arabic"/>
          <w:b/>
          <w:bCs/>
          <w:sz w:val="26"/>
          <w:szCs w:val="26"/>
          <w:rtl/>
          <w:lang w:val="en-GB"/>
        </w:rPr>
        <w:lastRenderedPageBreak/>
        <w:t>المزايا</w:t>
      </w:r>
      <w:r w:rsidRPr="004A21F3">
        <w:rPr>
          <w:rFonts w:ascii="Simplified Arabic" w:hAnsi="Simplified Arabic" w:cs="Simplified Arabic"/>
          <w:b/>
          <w:bCs/>
          <w:sz w:val="26"/>
          <w:szCs w:val="26"/>
          <w:lang w:bidi="ar-QA"/>
        </w:rPr>
        <w:t>:</w:t>
      </w:r>
    </w:p>
    <w:p w14:paraId="1B6461A3" w14:textId="77777777" w:rsidR="001F4AD9" w:rsidRPr="004A21F3" w:rsidRDefault="001F4AD9">
      <w:pPr>
        <w:numPr>
          <w:ilvl w:val="0"/>
          <w:numId w:val="35"/>
        </w:numPr>
        <w:bidi/>
        <w:rPr>
          <w:rFonts w:ascii="Simplified Arabic" w:hAnsi="Simplified Arabic" w:cs="Simplified Arabic"/>
          <w:sz w:val="26"/>
          <w:szCs w:val="26"/>
          <w:lang w:bidi="ar-QA"/>
        </w:rPr>
      </w:pPr>
      <w:r w:rsidRPr="004A21F3">
        <w:rPr>
          <w:rFonts w:ascii="Simplified Arabic" w:hAnsi="Simplified Arabic" w:cs="Simplified Arabic"/>
          <w:b/>
          <w:bCs/>
          <w:sz w:val="26"/>
          <w:szCs w:val="26"/>
          <w:rtl/>
          <w:lang w:val="en-GB"/>
        </w:rPr>
        <w:t>تحقيق إيرادات أعلى</w:t>
      </w:r>
      <w:r w:rsidRPr="004A21F3">
        <w:rPr>
          <w:rFonts w:ascii="Simplified Arabic" w:hAnsi="Simplified Arabic" w:cs="Simplified Arabic"/>
          <w:sz w:val="26"/>
          <w:szCs w:val="26"/>
          <w:lang w:bidi="ar-QA"/>
        </w:rPr>
        <w:t xml:space="preserve">: </w:t>
      </w:r>
      <w:r w:rsidRPr="004A21F3">
        <w:rPr>
          <w:rFonts w:ascii="Simplified Arabic" w:hAnsi="Simplified Arabic" w:cs="Simplified Arabic"/>
          <w:sz w:val="26"/>
          <w:szCs w:val="26"/>
          <w:rtl/>
          <w:lang w:val="en-GB"/>
        </w:rPr>
        <w:t>بيع المنتجات بأسعار مرتفعة يؤدي إلى زيادة الأرباح</w:t>
      </w:r>
      <w:r w:rsidRPr="004A21F3">
        <w:rPr>
          <w:rFonts w:ascii="Simplified Arabic" w:hAnsi="Simplified Arabic" w:cs="Simplified Arabic"/>
          <w:sz w:val="26"/>
          <w:szCs w:val="26"/>
          <w:lang w:bidi="ar-QA"/>
        </w:rPr>
        <w:t>.</w:t>
      </w:r>
    </w:p>
    <w:p w14:paraId="7502670E" w14:textId="77777777" w:rsidR="001F4AD9" w:rsidRPr="004A21F3" w:rsidRDefault="001F4AD9">
      <w:pPr>
        <w:numPr>
          <w:ilvl w:val="0"/>
          <w:numId w:val="35"/>
        </w:numPr>
        <w:bidi/>
        <w:rPr>
          <w:rFonts w:ascii="Simplified Arabic" w:hAnsi="Simplified Arabic" w:cs="Simplified Arabic"/>
          <w:sz w:val="26"/>
          <w:szCs w:val="26"/>
          <w:lang w:bidi="ar-QA"/>
        </w:rPr>
      </w:pPr>
      <w:r w:rsidRPr="004A21F3">
        <w:rPr>
          <w:rFonts w:ascii="Simplified Arabic" w:hAnsi="Simplified Arabic" w:cs="Simplified Arabic"/>
          <w:b/>
          <w:bCs/>
          <w:sz w:val="26"/>
          <w:szCs w:val="26"/>
          <w:rtl/>
          <w:lang w:val="en-GB"/>
        </w:rPr>
        <w:t>بناء صورة علامة تجارية فاخرة</w:t>
      </w:r>
      <w:r w:rsidRPr="004A21F3">
        <w:rPr>
          <w:rFonts w:ascii="Simplified Arabic" w:hAnsi="Simplified Arabic" w:cs="Simplified Arabic"/>
          <w:sz w:val="26"/>
          <w:szCs w:val="26"/>
          <w:lang w:bidi="ar-QA"/>
        </w:rPr>
        <w:t xml:space="preserve">: </w:t>
      </w:r>
      <w:r w:rsidRPr="004A21F3">
        <w:rPr>
          <w:rFonts w:ascii="Simplified Arabic" w:hAnsi="Simplified Arabic" w:cs="Simplified Arabic"/>
          <w:sz w:val="26"/>
          <w:szCs w:val="26"/>
          <w:rtl/>
          <w:lang w:val="en-GB"/>
        </w:rPr>
        <w:t>يساعد التسعير المتميز في تعزيز صورة العلامة التجارية كمنتج فاخر أو عالي الجودة</w:t>
      </w:r>
      <w:r w:rsidRPr="004A21F3">
        <w:rPr>
          <w:rFonts w:ascii="Simplified Arabic" w:hAnsi="Simplified Arabic" w:cs="Simplified Arabic"/>
          <w:sz w:val="26"/>
          <w:szCs w:val="26"/>
          <w:lang w:bidi="ar-QA"/>
        </w:rPr>
        <w:t>.</w:t>
      </w:r>
    </w:p>
    <w:p w14:paraId="783870CE" w14:textId="77777777" w:rsidR="001F4AD9" w:rsidRPr="004A21F3" w:rsidRDefault="001F4AD9">
      <w:pPr>
        <w:numPr>
          <w:ilvl w:val="0"/>
          <w:numId w:val="35"/>
        </w:numPr>
        <w:bidi/>
        <w:rPr>
          <w:rFonts w:ascii="Simplified Arabic" w:hAnsi="Simplified Arabic" w:cs="Simplified Arabic"/>
          <w:sz w:val="26"/>
          <w:szCs w:val="26"/>
          <w:lang w:bidi="ar-QA"/>
        </w:rPr>
      </w:pPr>
      <w:r w:rsidRPr="004A21F3">
        <w:rPr>
          <w:rFonts w:ascii="Simplified Arabic" w:hAnsi="Simplified Arabic" w:cs="Simplified Arabic"/>
          <w:b/>
          <w:bCs/>
          <w:sz w:val="26"/>
          <w:szCs w:val="26"/>
          <w:rtl/>
          <w:lang w:val="en-GB"/>
        </w:rPr>
        <w:t>إنشاء حاجز أمام المنافسين</w:t>
      </w:r>
      <w:r w:rsidRPr="004A21F3">
        <w:rPr>
          <w:rFonts w:ascii="Simplified Arabic" w:hAnsi="Simplified Arabic" w:cs="Simplified Arabic"/>
          <w:sz w:val="26"/>
          <w:szCs w:val="26"/>
          <w:lang w:bidi="ar-QA"/>
        </w:rPr>
        <w:t xml:space="preserve">: </w:t>
      </w:r>
      <w:r w:rsidRPr="004A21F3">
        <w:rPr>
          <w:rFonts w:ascii="Simplified Arabic" w:hAnsi="Simplified Arabic" w:cs="Simplified Arabic"/>
          <w:sz w:val="26"/>
          <w:szCs w:val="26"/>
          <w:rtl/>
          <w:lang w:val="en-GB"/>
        </w:rPr>
        <w:t>يصعب على المنافسين دخول نفس الفئة السعرية أو التنافس مع المنتجات المتميزة</w:t>
      </w:r>
      <w:r w:rsidRPr="004A21F3">
        <w:rPr>
          <w:rFonts w:ascii="Simplified Arabic" w:hAnsi="Simplified Arabic" w:cs="Simplified Arabic"/>
          <w:sz w:val="26"/>
          <w:szCs w:val="26"/>
          <w:lang w:bidi="ar-QA"/>
        </w:rPr>
        <w:t>.</w:t>
      </w:r>
    </w:p>
    <w:p w14:paraId="284C7E42" w14:textId="77777777" w:rsidR="001F4AD9" w:rsidRPr="004A21F3" w:rsidRDefault="001F4AD9" w:rsidP="001F4AD9">
      <w:pPr>
        <w:bidi/>
        <w:rPr>
          <w:rFonts w:ascii="Simplified Arabic" w:hAnsi="Simplified Arabic" w:cs="Simplified Arabic"/>
          <w:sz w:val="26"/>
          <w:szCs w:val="26"/>
          <w:lang w:bidi="ar-QA"/>
        </w:rPr>
      </w:pPr>
      <w:r w:rsidRPr="004A21F3">
        <w:rPr>
          <w:rFonts w:ascii="Simplified Arabic" w:hAnsi="Simplified Arabic" w:cs="Simplified Arabic"/>
          <w:b/>
          <w:bCs/>
          <w:sz w:val="26"/>
          <w:szCs w:val="26"/>
          <w:rtl/>
          <w:lang w:val="en-GB"/>
        </w:rPr>
        <w:t>شروط النجاح</w:t>
      </w:r>
      <w:r w:rsidRPr="004A21F3">
        <w:rPr>
          <w:rFonts w:ascii="Simplified Arabic" w:hAnsi="Simplified Arabic" w:cs="Simplified Arabic"/>
          <w:b/>
          <w:bCs/>
          <w:sz w:val="26"/>
          <w:szCs w:val="26"/>
          <w:lang w:bidi="ar-QA"/>
        </w:rPr>
        <w:t>:</w:t>
      </w:r>
    </w:p>
    <w:p w14:paraId="1994615A" w14:textId="77777777" w:rsidR="001F4AD9" w:rsidRPr="004A21F3" w:rsidRDefault="001F4AD9">
      <w:pPr>
        <w:numPr>
          <w:ilvl w:val="0"/>
          <w:numId w:val="36"/>
        </w:numPr>
        <w:bidi/>
        <w:jc w:val="both"/>
        <w:rPr>
          <w:rFonts w:ascii="Simplified Arabic" w:hAnsi="Simplified Arabic" w:cs="Simplified Arabic"/>
          <w:sz w:val="26"/>
          <w:szCs w:val="26"/>
          <w:lang w:bidi="ar-QA"/>
        </w:rPr>
      </w:pPr>
      <w:r w:rsidRPr="004A21F3">
        <w:rPr>
          <w:rFonts w:ascii="Simplified Arabic" w:hAnsi="Simplified Arabic" w:cs="Simplified Arabic"/>
          <w:b/>
          <w:bCs/>
          <w:sz w:val="26"/>
          <w:szCs w:val="26"/>
          <w:rtl/>
          <w:lang w:val="en-GB"/>
        </w:rPr>
        <w:t>جودة المنتج</w:t>
      </w:r>
      <w:r w:rsidRPr="004A21F3">
        <w:rPr>
          <w:rFonts w:ascii="Simplified Arabic" w:hAnsi="Simplified Arabic" w:cs="Simplified Arabic"/>
          <w:sz w:val="26"/>
          <w:szCs w:val="26"/>
          <w:lang w:bidi="ar-QA"/>
        </w:rPr>
        <w:t xml:space="preserve">: </w:t>
      </w:r>
      <w:r w:rsidRPr="004A21F3">
        <w:rPr>
          <w:rFonts w:ascii="Simplified Arabic" w:hAnsi="Simplified Arabic" w:cs="Simplified Arabic"/>
          <w:sz w:val="26"/>
          <w:szCs w:val="26"/>
          <w:rtl/>
          <w:lang w:val="en-GB"/>
        </w:rPr>
        <w:t>يجب أن تكون جودة المنتج عالية جدًا لتبرير السعر المرتفع</w:t>
      </w:r>
      <w:r w:rsidRPr="004A21F3">
        <w:rPr>
          <w:rFonts w:ascii="Simplified Arabic" w:hAnsi="Simplified Arabic" w:cs="Simplified Arabic"/>
          <w:sz w:val="26"/>
          <w:szCs w:val="26"/>
          <w:lang w:bidi="ar-QA"/>
        </w:rPr>
        <w:t>.</w:t>
      </w:r>
    </w:p>
    <w:p w14:paraId="6C677616" w14:textId="77777777" w:rsidR="001F4AD9" w:rsidRPr="004A21F3" w:rsidRDefault="001F4AD9">
      <w:pPr>
        <w:numPr>
          <w:ilvl w:val="0"/>
          <w:numId w:val="36"/>
        </w:numPr>
        <w:bidi/>
        <w:jc w:val="both"/>
        <w:rPr>
          <w:rFonts w:ascii="Simplified Arabic" w:hAnsi="Simplified Arabic" w:cs="Simplified Arabic"/>
          <w:sz w:val="26"/>
          <w:szCs w:val="26"/>
          <w:lang w:bidi="ar-QA"/>
        </w:rPr>
      </w:pPr>
      <w:r w:rsidRPr="004A21F3">
        <w:rPr>
          <w:rFonts w:ascii="Simplified Arabic" w:hAnsi="Simplified Arabic" w:cs="Simplified Arabic"/>
          <w:b/>
          <w:bCs/>
          <w:sz w:val="26"/>
          <w:szCs w:val="26"/>
          <w:rtl/>
          <w:lang w:val="en-GB"/>
        </w:rPr>
        <w:t>بناء تصور القيمة</w:t>
      </w:r>
      <w:r w:rsidRPr="004A21F3">
        <w:rPr>
          <w:rFonts w:ascii="Simplified Arabic" w:hAnsi="Simplified Arabic" w:cs="Simplified Arabic"/>
          <w:sz w:val="26"/>
          <w:szCs w:val="26"/>
          <w:lang w:bidi="ar-QA"/>
        </w:rPr>
        <w:t xml:space="preserve">: </w:t>
      </w:r>
      <w:r w:rsidRPr="004A21F3">
        <w:rPr>
          <w:rFonts w:ascii="Simplified Arabic" w:hAnsi="Simplified Arabic" w:cs="Simplified Arabic"/>
          <w:sz w:val="26"/>
          <w:szCs w:val="26"/>
          <w:rtl/>
          <w:lang w:val="en-GB"/>
        </w:rPr>
        <w:t>يجب أن يعمل المسوقون على خلق تصور لدى العملاء بأن المنتج يستحق السعر المرتفع</w:t>
      </w:r>
      <w:r w:rsidRPr="004A21F3">
        <w:rPr>
          <w:rFonts w:ascii="Simplified Arabic" w:hAnsi="Simplified Arabic" w:cs="Simplified Arabic"/>
          <w:sz w:val="26"/>
          <w:szCs w:val="26"/>
          <w:lang w:bidi="ar-QA"/>
        </w:rPr>
        <w:t>.</w:t>
      </w:r>
    </w:p>
    <w:p w14:paraId="582A1344" w14:textId="77777777" w:rsidR="001F4AD9" w:rsidRPr="004A21F3" w:rsidRDefault="001F4AD9">
      <w:pPr>
        <w:numPr>
          <w:ilvl w:val="0"/>
          <w:numId w:val="36"/>
        </w:numPr>
        <w:bidi/>
        <w:jc w:val="both"/>
        <w:rPr>
          <w:rFonts w:ascii="Simplified Arabic" w:hAnsi="Simplified Arabic" w:cs="Simplified Arabic"/>
          <w:sz w:val="26"/>
          <w:szCs w:val="26"/>
          <w:lang w:bidi="ar-QA"/>
        </w:rPr>
      </w:pPr>
      <w:r w:rsidRPr="004A21F3">
        <w:rPr>
          <w:rFonts w:ascii="Simplified Arabic" w:hAnsi="Simplified Arabic" w:cs="Simplified Arabic"/>
          <w:b/>
          <w:bCs/>
          <w:sz w:val="26"/>
          <w:szCs w:val="26"/>
          <w:rtl/>
          <w:lang w:val="en-GB"/>
        </w:rPr>
        <w:t>التسويق والتغليف</w:t>
      </w:r>
      <w:r w:rsidRPr="004A21F3">
        <w:rPr>
          <w:rFonts w:ascii="Simplified Arabic" w:hAnsi="Simplified Arabic" w:cs="Simplified Arabic"/>
          <w:sz w:val="26"/>
          <w:szCs w:val="26"/>
          <w:lang w:bidi="ar-QA"/>
        </w:rPr>
        <w:t xml:space="preserve">: </w:t>
      </w:r>
      <w:r w:rsidRPr="004A21F3">
        <w:rPr>
          <w:rFonts w:ascii="Simplified Arabic" w:hAnsi="Simplified Arabic" w:cs="Simplified Arabic"/>
          <w:sz w:val="26"/>
          <w:szCs w:val="26"/>
          <w:rtl/>
          <w:lang w:val="en-GB"/>
        </w:rPr>
        <w:t>يجب أن تعكس جهود التسويق وتصميم التغليف وديكور المتجر الفخامة والجودة العالية لدعم السعر المتميز</w:t>
      </w:r>
      <w:r w:rsidRPr="004A21F3">
        <w:rPr>
          <w:rFonts w:ascii="Simplified Arabic" w:hAnsi="Simplified Arabic" w:cs="Simplified Arabic"/>
          <w:sz w:val="26"/>
          <w:szCs w:val="26"/>
          <w:lang w:bidi="ar-QA"/>
        </w:rPr>
        <w:t>.</w:t>
      </w:r>
    </w:p>
    <w:p w14:paraId="6131F97C" w14:textId="646CD4E9" w:rsidR="001F4AD9" w:rsidRPr="002C0FA5" w:rsidRDefault="002C0FA5" w:rsidP="002C0FA5">
      <w:pPr>
        <w:bidi/>
        <w:rPr>
          <w:rFonts w:ascii="Simplified Arabic" w:hAnsi="Simplified Arabic" w:cs="Simplified Arabic"/>
          <w:b/>
          <w:bCs/>
          <w:sz w:val="26"/>
          <w:szCs w:val="26"/>
          <w:lang w:bidi="ar-QA"/>
        </w:rPr>
      </w:pPr>
      <w:r>
        <w:rPr>
          <w:rFonts w:ascii="Simplified Arabic" w:hAnsi="Simplified Arabic" w:cs="Simplified Arabic" w:hint="cs"/>
          <w:b/>
          <w:bCs/>
          <w:sz w:val="26"/>
          <w:szCs w:val="26"/>
          <w:rtl/>
          <w:lang w:val="en-GB"/>
        </w:rPr>
        <w:t xml:space="preserve">التوقيت المثالي: </w:t>
      </w:r>
      <w:r w:rsidR="001F4AD9" w:rsidRPr="004A21F3">
        <w:rPr>
          <w:rFonts w:ascii="Simplified Arabic" w:hAnsi="Simplified Arabic" w:cs="Simplified Arabic"/>
          <w:sz w:val="26"/>
          <w:szCs w:val="26"/>
          <w:lang w:bidi="ar-QA"/>
        </w:rPr>
        <w:br/>
      </w:r>
      <w:r w:rsidR="001F4AD9" w:rsidRPr="004A21F3">
        <w:rPr>
          <w:rFonts w:ascii="Simplified Arabic" w:hAnsi="Simplified Arabic" w:cs="Simplified Arabic"/>
          <w:sz w:val="26"/>
          <w:szCs w:val="26"/>
          <w:rtl/>
          <w:lang w:val="en-GB"/>
        </w:rPr>
        <w:t>يكون التسعير المتميز أكثر فعالية في المراحل الأولى من دورة حياة المنتج، وهو مثالي للشركات الصغيرة التي تبيع منتجات فريدة أو متخصصة</w:t>
      </w:r>
      <w:r w:rsidR="001F4AD9" w:rsidRPr="004A21F3">
        <w:rPr>
          <w:rFonts w:ascii="Simplified Arabic" w:hAnsi="Simplified Arabic" w:cs="Simplified Arabic"/>
          <w:sz w:val="26"/>
          <w:szCs w:val="26"/>
          <w:lang w:bidi="ar-QA"/>
        </w:rPr>
        <w:t>.</w:t>
      </w:r>
    </w:p>
    <w:p w14:paraId="553CE575" w14:textId="77777777" w:rsidR="001F4AD9" w:rsidRPr="004A21F3" w:rsidRDefault="001F4AD9" w:rsidP="001F4AD9">
      <w:pPr>
        <w:bidi/>
        <w:rPr>
          <w:rFonts w:ascii="Simplified Arabic" w:hAnsi="Simplified Arabic" w:cs="Simplified Arabic"/>
          <w:sz w:val="26"/>
          <w:szCs w:val="26"/>
          <w:lang w:bidi="ar-QA"/>
        </w:rPr>
      </w:pPr>
      <w:r w:rsidRPr="004A21F3">
        <w:rPr>
          <w:rFonts w:ascii="Simplified Arabic" w:hAnsi="Simplified Arabic" w:cs="Simplified Arabic"/>
          <w:b/>
          <w:bCs/>
          <w:sz w:val="26"/>
          <w:szCs w:val="26"/>
          <w:rtl/>
          <w:lang w:val="en-GB"/>
        </w:rPr>
        <w:t>التحديات</w:t>
      </w:r>
      <w:r w:rsidRPr="004A21F3">
        <w:rPr>
          <w:rFonts w:ascii="Simplified Arabic" w:hAnsi="Simplified Arabic" w:cs="Simplified Arabic"/>
          <w:b/>
          <w:bCs/>
          <w:sz w:val="26"/>
          <w:szCs w:val="26"/>
          <w:lang w:bidi="ar-QA"/>
        </w:rPr>
        <w:t>:</w:t>
      </w:r>
    </w:p>
    <w:p w14:paraId="1C3BAA6C" w14:textId="77777777" w:rsidR="001F4AD9" w:rsidRPr="004A21F3" w:rsidRDefault="001F4AD9">
      <w:pPr>
        <w:numPr>
          <w:ilvl w:val="0"/>
          <w:numId w:val="37"/>
        </w:numPr>
        <w:bidi/>
        <w:rPr>
          <w:rFonts w:ascii="Simplified Arabic" w:hAnsi="Simplified Arabic" w:cs="Simplified Arabic"/>
          <w:sz w:val="26"/>
          <w:szCs w:val="26"/>
          <w:lang w:bidi="ar-QA"/>
        </w:rPr>
      </w:pPr>
      <w:r w:rsidRPr="004A21F3">
        <w:rPr>
          <w:rFonts w:ascii="Simplified Arabic" w:hAnsi="Simplified Arabic" w:cs="Simplified Arabic"/>
          <w:sz w:val="26"/>
          <w:szCs w:val="26"/>
          <w:rtl/>
          <w:lang w:val="en-GB"/>
        </w:rPr>
        <w:t>يتطلب جهدًا كبيرًا لبناء تصور القيمة لدى العملاء</w:t>
      </w:r>
      <w:r w:rsidRPr="004A21F3">
        <w:rPr>
          <w:rFonts w:ascii="Simplified Arabic" w:hAnsi="Simplified Arabic" w:cs="Simplified Arabic"/>
          <w:sz w:val="26"/>
          <w:szCs w:val="26"/>
          <w:lang w:bidi="ar-QA"/>
        </w:rPr>
        <w:t>.</w:t>
      </w:r>
    </w:p>
    <w:p w14:paraId="3805C0CF" w14:textId="7EE5A6D7" w:rsidR="001F4AD9" w:rsidRPr="004A21F3" w:rsidRDefault="001F4AD9">
      <w:pPr>
        <w:numPr>
          <w:ilvl w:val="0"/>
          <w:numId w:val="37"/>
        </w:numPr>
        <w:bidi/>
        <w:rPr>
          <w:rFonts w:ascii="Simplified Arabic" w:hAnsi="Simplified Arabic" w:cs="Simplified Arabic"/>
          <w:sz w:val="26"/>
          <w:szCs w:val="26"/>
          <w:lang w:bidi="ar-QA"/>
        </w:rPr>
      </w:pPr>
      <w:r w:rsidRPr="004A21F3">
        <w:rPr>
          <w:rFonts w:ascii="Simplified Arabic" w:hAnsi="Simplified Arabic" w:cs="Simplified Arabic"/>
          <w:sz w:val="26"/>
          <w:szCs w:val="26"/>
          <w:rtl/>
          <w:lang w:val="en-GB"/>
        </w:rPr>
        <w:t>يجب الحفاظ على جودة عالية باستمرار لتبرير السعر المرتفع</w:t>
      </w:r>
      <w:sdt>
        <w:sdtPr>
          <w:rPr>
            <w:rFonts w:ascii="Simplified Arabic" w:hAnsi="Simplified Arabic" w:cs="Simplified Arabic"/>
            <w:sz w:val="26"/>
            <w:szCs w:val="26"/>
            <w:rtl/>
            <w:lang w:bidi="ar-QA"/>
          </w:rPr>
          <w:id w:val="-1543742048"/>
          <w:citation/>
        </w:sdtPr>
        <w:sdtContent>
          <w:r w:rsidR="001438FB">
            <w:rPr>
              <w:rFonts w:ascii="Simplified Arabic" w:hAnsi="Simplified Arabic" w:cs="Simplified Arabic"/>
              <w:sz w:val="26"/>
              <w:szCs w:val="26"/>
              <w:rtl/>
              <w:lang w:bidi="ar-QA"/>
            </w:rPr>
            <w:fldChar w:fldCharType="begin"/>
          </w:r>
          <w:r w:rsidR="001438FB">
            <w:rPr>
              <w:rFonts w:ascii="Simplified Arabic" w:hAnsi="Simplified Arabic" w:cs="Simplified Arabic"/>
              <w:sz w:val="26"/>
              <w:szCs w:val="26"/>
              <w:lang w:bidi="ar-QA"/>
            </w:rPr>
            <w:instrText>CITATION DrR22 \p 158 \l 16385</w:instrText>
          </w:r>
          <w:r w:rsidR="001438FB">
            <w:rPr>
              <w:rFonts w:ascii="Simplified Arabic" w:hAnsi="Simplified Arabic" w:cs="Simplified Arabic"/>
              <w:sz w:val="26"/>
              <w:szCs w:val="26"/>
              <w:rtl/>
              <w:lang w:bidi="ar-QA"/>
            </w:rPr>
            <w:instrText xml:space="preserve"> </w:instrText>
          </w:r>
          <w:r w:rsidR="001438FB">
            <w:rPr>
              <w:rFonts w:ascii="Simplified Arabic" w:hAnsi="Simplified Arabic" w:cs="Simplified Arabic"/>
              <w:sz w:val="26"/>
              <w:szCs w:val="26"/>
              <w:rtl/>
              <w:lang w:bidi="ar-QA"/>
            </w:rPr>
            <w:fldChar w:fldCharType="separate"/>
          </w:r>
          <w:r w:rsidR="00A62945">
            <w:rPr>
              <w:rFonts w:ascii="Simplified Arabic" w:hAnsi="Simplified Arabic" w:cs="Simplified Arabic"/>
              <w:noProof/>
              <w:sz w:val="26"/>
              <w:szCs w:val="26"/>
              <w:rtl/>
              <w:lang w:bidi="ar-QA"/>
            </w:rPr>
            <w:t xml:space="preserve"> </w:t>
          </w:r>
          <w:r w:rsidR="00A62945" w:rsidRPr="00A62945">
            <w:rPr>
              <w:rFonts w:ascii="Simplified Arabic" w:hAnsi="Simplified Arabic" w:cs="Simplified Arabic" w:hint="cs"/>
              <w:noProof/>
              <w:sz w:val="26"/>
              <w:szCs w:val="26"/>
              <w:rtl/>
              <w:lang w:bidi="ar-QA"/>
            </w:rPr>
            <w:t>(</w:t>
          </w:r>
          <w:r w:rsidR="00A62945" w:rsidRPr="00A62945">
            <w:rPr>
              <w:rFonts w:ascii="Simplified Arabic" w:hAnsi="Simplified Arabic" w:cs="Simplified Arabic" w:hint="cs"/>
              <w:noProof/>
              <w:sz w:val="26"/>
              <w:szCs w:val="26"/>
              <w:lang w:bidi="ar-QA"/>
            </w:rPr>
            <w:t>V</w:t>
          </w:r>
          <w:r w:rsidR="00A62945" w:rsidRPr="00A62945">
            <w:rPr>
              <w:rFonts w:ascii="Simplified Arabic" w:hAnsi="Simplified Arabic" w:cs="Simplified Arabic" w:hint="cs"/>
              <w:noProof/>
              <w:sz w:val="26"/>
              <w:szCs w:val="26"/>
              <w:rtl/>
              <w:lang w:bidi="ar-QA"/>
            </w:rPr>
            <w:t>، 2022، صفحة 158)</w:t>
          </w:r>
          <w:r w:rsidR="001438FB">
            <w:rPr>
              <w:rFonts w:ascii="Simplified Arabic" w:hAnsi="Simplified Arabic" w:cs="Simplified Arabic"/>
              <w:sz w:val="26"/>
              <w:szCs w:val="26"/>
              <w:rtl/>
              <w:lang w:bidi="ar-QA"/>
            </w:rPr>
            <w:fldChar w:fldCharType="end"/>
          </w:r>
        </w:sdtContent>
      </w:sdt>
      <w:r w:rsidR="001438FB">
        <w:rPr>
          <w:rFonts w:ascii="Simplified Arabic" w:hAnsi="Simplified Arabic" w:cs="Simplified Arabic" w:hint="cs"/>
          <w:sz w:val="26"/>
          <w:szCs w:val="26"/>
          <w:rtl/>
          <w:lang w:bidi="ar-QA"/>
        </w:rPr>
        <w:t>.</w:t>
      </w:r>
    </w:p>
    <w:p w14:paraId="1C0E6677" w14:textId="77777777" w:rsidR="002C0FA5" w:rsidRDefault="001F4AD9" w:rsidP="002C0FA5">
      <w:pPr>
        <w:bidi/>
        <w:rPr>
          <w:rFonts w:ascii="Simplified Arabic" w:hAnsi="Simplified Arabic" w:cs="Simplified Arabic"/>
          <w:b/>
          <w:bCs/>
          <w:sz w:val="26"/>
          <w:szCs w:val="26"/>
          <w:rtl/>
          <w:lang w:bidi="ar-QA"/>
        </w:rPr>
      </w:pPr>
      <w:r>
        <w:rPr>
          <w:rFonts w:ascii="Simplified Arabic" w:hAnsi="Simplified Arabic" w:cs="Simplified Arabic" w:hint="cs"/>
          <w:b/>
          <w:bCs/>
          <w:sz w:val="26"/>
          <w:szCs w:val="26"/>
          <w:rtl/>
          <w:lang w:val="en-GB"/>
        </w:rPr>
        <w:t xml:space="preserve">خامسا: </w:t>
      </w:r>
      <w:r w:rsidRPr="00714727">
        <w:rPr>
          <w:rFonts w:ascii="Simplified Arabic" w:hAnsi="Simplified Arabic" w:cs="Simplified Arabic"/>
          <w:b/>
          <w:bCs/>
          <w:sz w:val="26"/>
          <w:szCs w:val="26"/>
          <w:rtl/>
          <w:lang w:val="en-GB"/>
        </w:rPr>
        <w:t>استراتيجية التسعير التفاضلي أو إدارة الإيرادات</w:t>
      </w:r>
      <w:r w:rsidRPr="00714727">
        <w:rPr>
          <w:rFonts w:ascii="Simplified Arabic" w:hAnsi="Simplified Arabic" w:cs="Simplified Arabic"/>
          <w:b/>
          <w:bCs/>
          <w:sz w:val="26"/>
          <w:szCs w:val="26"/>
          <w:lang w:bidi="ar-QA"/>
        </w:rPr>
        <w:t xml:space="preserve"> (Yield Management)</w:t>
      </w:r>
      <w:r>
        <w:rPr>
          <w:rFonts w:ascii="Simplified Arabic" w:hAnsi="Simplified Arabic" w:cs="Simplified Arabic"/>
          <w:b/>
          <w:bCs/>
          <w:sz w:val="26"/>
          <w:szCs w:val="26"/>
          <w:lang w:bidi="ar-QA"/>
        </w:rPr>
        <w:t xml:space="preserve"> </w:t>
      </w:r>
    </w:p>
    <w:p w14:paraId="7B47CA7C" w14:textId="0DE79718" w:rsidR="002C0FA5" w:rsidRPr="002C0FA5" w:rsidRDefault="002C0FA5" w:rsidP="002C0FA5">
      <w:pPr>
        <w:bidi/>
        <w:rPr>
          <w:rFonts w:ascii="Simplified Arabic" w:hAnsi="Simplified Arabic" w:cs="Simplified Arabic"/>
          <w:b/>
          <w:bCs/>
          <w:sz w:val="26"/>
          <w:szCs w:val="26"/>
          <w:rtl/>
          <w:lang w:bidi="ar-QA"/>
        </w:rPr>
      </w:pPr>
      <w:r>
        <w:rPr>
          <w:rFonts w:ascii="Simplified Arabic" w:hAnsi="Simplified Arabic" w:cs="Simplified Arabic" w:hint="cs"/>
          <w:b/>
          <w:bCs/>
          <w:sz w:val="26"/>
          <w:szCs w:val="26"/>
          <w:rtl/>
          <w:lang w:bidi="ar-QA"/>
        </w:rPr>
        <w:t>التعريف</w:t>
      </w:r>
      <w:r>
        <w:rPr>
          <w:rFonts w:ascii="Simplified Arabic" w:hAnsi="Simplified Arabic" w:cs="Simplified Arabic" w:hint="cs"/>
          <w:sz w:val="26"/>
          <w:szCs w:val="26"/>
          <w:rtl/>
          <w:lang w:bidi="ar-QA"/>
        </w:rPr>
        <w:t>:</w:t>
      </w:r>
    </w:p>
    <w:p w14:paraId="59907CBB" w14:textId="76A38C3C" w:rsidR="001F4AD9" w:rsidRPr="00714727" w:rsidRDefault="001F4AD9" w:rsidP="002C0FA5">
      <w:pPr>
        <w:bidi/>
        <w:jc w:val="both"/>
        <w:rPr>
          <w:rFonts w:ascii="Simplified Arabic" w:hAnsi="Simplified Arabic" w:cs="Simplified Arabic"/>
          <w:sz w:val="26"/>
          <w:szCs w:val="26"/>
          <w:lang w:bidi="ar-QA"/>
        </w:rPr>
      </w:pPr>
      <w:r w:rsidRPr="00714727">
        <w:rPr>
          <w:rFonts w:ascii="Simplified Arabic" w:hAnsi="Simplified Arabic" w:cs="Simplified Arabic"/>
          <w:sz w:val="26"/>
          <w:szCs w:val="26"/>
          <w:rtl/>
          <w:lang w:val="en-GB"/>
        </w:rPr>
        <w:t>استراتيجية التسعير التفاضلي، أو إدارة الإيرادات، هي طريقة تسعير ديناميكية تعتمد على تعديل الأسعار وفقًا للطلب، والقيود الزمنية، والسعة، وتعظيم الأرباح. تُستخدم هذه الطريقة على نطاق واسع في قطاع السياحة والصناعات الأخرى لتحسين الإيرادات</w:t>
      </w:r>
      <w:r w:rsidRPr="00714727">
        <w:rPr>
          <w:rFonts w:ascii="Simplified Arabic" w:hAnsi="Simplified Arabic" w:cs="Simplified Arabic"/>
          <w:sz w:val="26"/>
          <w:szCs w:val="26"/>
          <w:lang w:bidi="ar-QA"/>
        </w:rPr>
        <w:t>.</w:t>
      </w:r>
    </w:p>
    <w:p w14:paraId="170DFB5C" w14:textId="77777777" w:rsidR="001F4AD9" w:rsidRPr="00714727" w:rsidRDefault="001F4AD9" w:rsidP="002C0FA5">
      <w:pPr>
        <w:bidi/>
        <w:jc w:val="both"/>
        <w:rPr>
          <w:rFonts w:ascii="Simplified Arabic" w:hAnsi="Simplified Arabic" w:cs="Simplified Arabic"/>
          <w:sz w:val="26"/>
          <w:szCs w:val="26"/>
          <w:lang w:bidi="ar-QA"/>
        </w:rPr>
      </w:pPr>
      <w:r w:rsidRPr="00714727">
        <w:rPr>
          <w:rFonts w:ascii="Simplified Arabic" w:hAnsi="Simplified Arabic" w:cs="Simplified Arabic"/>
          <w:b/>
          <w:bCs/>
          <w:sz w:val="26"/>
          <w:szCs w:val="26"/>
          <w:rtl/>
          <w:lang w:val="en-GB"/>
        </w:rPr>
        <w:lastRenderedPageBreak/>
        <w:t>الأصل</w:t>
      </w:r>
      <w:r w:rsidRPr="00714727">
        <w:rPr>
          <w:rFonts w:ascii="Simplified Arabic" w:hAnsi="Simplified Arabic" w:cs="Simplified Arabic"/>
          <w:b/>
          <w:bCs/>
          <w:sz w:val="26"/>
          <w:szCs w:val="26"/>
          <w:lang w:bidi="ar-QA"/>
        </w:rPr>
        <w:t>:</w:t>
      </w:r>
      <w:r w:rsidRPr="00714727">
        <w:rPr>
          <w:rFonts w:ascii="Simplified Arabic" w:hAnsi="Simplified Arabic" w:cs="Simplified Arabic"/>
          <w:sz w:val="26"/>
          <w:szCs w:val="26"/>
          <w:lang w:bidi="ar-QA"/>
        </w:rPr>
        <w:br/>
      </w:r>
      <w:r w:rsidRPr="00714727">
        <w:rPr>
          <w:rFonts w:ascii="Simplified Arabic" w:hAnsi="Simplified Arabic" w:cs="Simplified Arabic"/>
          <w:sz w:val="26"/>
          <w:szCs w:val="26"/>
          <w:rtl/>
          <w:lang w:val="en-GB"/>
        </w:rPr>
        <w:t>تم تطوير هذه الاستراتيجية من قبل شركة</w:t>
      </w:r>
      <w:r w:rsidRPr="00714727">
        <w:rPr>
          <w:rFonts w:ascii="Simplified Arabic" w:hAnsi="Simplified Arabic" w:cs="Simplified Arabic"/>
          <w:sz w:val="26"/>
          <w:szCs w:val="26"/>
          <w:lang w:bidi="ar-QA"/>
        </w:rPr>
        <w:t xml:space="preserve"> American Airlines </w:t>
      </w:r>
      <w:r w:rsidRPr="00714727">
        <w:rPr>
          <w:rFonts w:ascii="Simplified Arabic" w:hAnsi="Simplified Arabic" w:cs="Simplified Arabic"/>
          <w:sz w:val="26"/>
          <w:szCs w:val="26"/>
          <w:rtl/>
          <w:lang w:val="en-GB"/>
        </w:rPr>
        <w:t>في سبعينيات القرن الماضي، بعد تحرير حركة الطيران في الولايات المتحدة. تم تطبيقها في فرنسا عام 1978 بعد تحرير قطاع النقل الجوي</w:t>
      </w:r>
      <w:r w:rsidRPr="00714727">
        <w:rPr>
          <w:rFonts w:ascii="Simplified Arabic" w:hAnsi="Simplified Arabic" w:cs="Simplified Arabic"/>
          <w:sz w:val="26"/>
          <w:szCs w:val="26"/>
          <w:lang w:bidi="ar-QA"/>
        </w:rPr>
        <w:t>.</w:t>
      </w:r>
    </w:p>
    <w:p w14:paraId="68A705B2" w14:textId="77777777" w:rsidR="002C0FA5" w:rsidRDefault="001F4AD9" w:rsidP="002C0FA5">
      <w:pPr>
        <w:bidi/>
        <w:jc w:val="both"/>
        <w:rPr>
          <w:rFonts w:ascii="Simplified Arabic" w:hAnsi="Simplified Arabic" w:cs="Simplified Arabic"/>
          <w:b/>
          <w:bCs/>
          <w:sz w:val="26"/>
          <w:szCs w:val="26"/>
          <w:rtl/>
          <w:lang w:bidi="ar-QA"/>
        </w:rPr>
      </w:pPr>
      <w:r w:rsidRPr="00714727">
        <w:rPr>
          <w:rFonts w:ascii="Simplified Arabic" w:hAnsi="Simplified Arabic" w:cs="Simplified Arabic"/>
          <w:b/>
          <w:bCs/>
          <w:sz w:val="26"/>
          <w:szCs w:val="26"/>
          <w:rtl/>
          <w:lang w:val="en-GB"/>
        </w:rPr>
        <w:t>كيفية العمل</w:t>
      </w:r>
      <w:r w:rsidRPr="00714727">
        <w:rPr>
          <w:rFonts w:ascii="Simplified Arabic" w:hAnsi="Simplified Arabic" w:cs="Simplified Arabic"/>
          <w:b/>
          <w:bCs/>
          <w:sz w:val="26"/>
          <w:szCs w:val="26"/>
          <w:lang w:bidi="ar-QA"/>
        </w:rPr>
        <w:t>:</w:t>
      </w:r>
    </w:p>
    <w:p w14:paraId="0E70C1B5" w14:textId="56F4D8B7" w:rsidR="001F4AD9" w:rsidRPr="00714727" w:rsidRDefault="001F4AD9" w:rsidP="002C0FA5">
      <w:pPr>
        <w:bidi/>
        <w:jc w:val="both"/>
        <w:rPr>
          <w:rFonts w:ascii="Simplified Arabic" w:hAnsi="Simplified Arabic" w:cs="Simplified Arabic"/>
          <w:sz w:val="26"/>
          <w:szCs w:val="26"/>
          <w:lang w:bidi="ar-QA"/>
        </w:rPr>
      </w:pPr>
      <w:r w:rsidRPr="00714727">
        <w:rPr>
          <w:rFonts w:ascii="Simplified Arabic" w:hAnsi="Simplified Arabic" w:cs="Simplified Arabic"/>
          <w:sz w:val="26"/>
          <w:szCs w:val="26"/>
          <w:rtl/>
          <w:lang w:val="en-GB"/>
        </w:rPr>
        <w:t>تعتمد هذه الاستراتيجية على تعديل الأسعار بناءً على عدة عوامل</w:t>
      </w:r>
      <w:r w:rsidRPr="00714727">
        <w:rPr>
          <w:rFonts w:ascii="Simplified Arabic" w:hAnsi="Simplified Arabic" w:cs="Simplified Arabic"/>
          <w:sz w:val="26"/>
          <w:szCs w:val="26"/>
          <w:lang w:bidi="ar-QA"/>
        </w:rPr>
        <w:t>:</w:t>
      </w:r>
    </w:p>
    <w:p w14:paraId="16C3E298" w14:textId="77777777" w:rsidR="001F4AD9" w:rsidRPr="00714727" w:rsidRDefault="001F4AD9">
      <w:pPr>
        <w:numPr>
          <w:ilvl w:val="0"/>
          <w:numId w:val="38"/>
        </w:numPr>
        <w:bidi/>
        <w:jc w:val="both"/>
        <w:rPr>
          <w:rFonts w:ascii="Simplified Arabic" w:hAnsi="Simplified Arabic" w:cs="Simplified Arabic"/>
          <w:sz w:val="26"/>
          <w:szCs w:val="26"/>
          <w:lang w:bidi="ar-QA"/>
        </w:rPr>
      </w:pPr>
      <w:r w:rsidRPr="00714727">
        <w:rPr>
          <w:rFonts w:ascii="Simplified Arabic" w:hAnsi="Simplified Arabic" w:cs="Simplified Arabic"/>
          <w:b/>
          <w:bCs/>
          <w:sz w:val="26"/>
          <w:szCs w:val="26"/>
          <w:rtl/>
          <w:lang w:val="en-GB"/>
        </w:rPr>
        <w:t>الوقت</w:t>
      </w:r>
      <w:r w:rsidRPr="00714727">
        <w:rPr>
          <w:rFonts w:ascii="Simplified Arabic" w:hAnsi="Simplified Arabic" w:cs="Simplified Arabic"/>
          <w:sz w:val="26"/>
          <w:szCs w:val="26"/>
          <w:lang w:bidi="ar-QA"/>
        </w:rPr>
        <w:t xml:space="preserve">: </w:t>
      </w:r>
      <w:r w:rsidRPr="00714727">
        <w:rPr>
          <w:rFonts w:ascii="Simplified Arabic" w:hAnsi="Simplified Arabic" w:cs="Simplified Arabic"/>
          <w:sz w:val="26"/>
          <w:szCs w:val="26"/>
          <w:rtl/>
          <w:lang w:val="en-GB"/>
        </w:rPr>
        <w:t>تختلف الأسعار حسب الفترات (الشهر، اليوم، الساعة). على سبيل المثال، تقدم</w:t>
      </w:r>
      <w:r w:rsidRPr="00714727">
        <w:rPr>
          <w:rFonts w:ascii="Simplified Arabic" w:hAnsi="Simplified Arabic" w:cs="Simplified Arabic"/>
          <w:sz w:val="26"/>
          <w:szCs w:val="26"/>
          <w:lang w:bidi="ar-QA"/>
        </w:rPr>
        <w:t xml:space="preserve"> Air France </w:t>
      </w:r>
      <w:r w:rsidRPr="00714727">
        <w:rPr>
          <w:rFonts w:ascii="Simplified Arabic" w:hAnsi="Simplified Arabic" w:cs="Simplified Arabic"/>
          <w:sz w:val="26"/>
          <w:szCs w:val="26"/>
          <w:rtl/>
          <w:lang w:val="en-GB"/>
        </w:rPr>
        <w:t>أسعارًا مخفضة على الرحلات الداخلية في منتصف النهار مقارنة بساعات الذروة</w:t>
      </w:r>
      <w:r w:rsidRPr="00714727">
        <w:rPr>
          <w:rFonts w:ascii="Simplified Arabic" w:hAnsi="Simplified Arabic" w:cs="Simplified Arabic"/>
          <w:sz w:val="26"/>
          <w:szCs w:val="26"/>
          <w:lang w:bidi="ar-QA"/>
        </w:rPr>
        <w:t>.</w:t>
      </w:r>
    </w:p>
    <w:p w14:paraId="73D8B0A4" w14:textId="77777777" w:rsidR="001F4AD9" w:rsidRPr="00714727" w:rsidRDefault="001F4AD9">
      <w:pPr>
        <w:numPr>
          <w:ilvl w:val="0"/>
          <w:numId w:val="38"/>
        </w:numPr>
        <w:bidi/>
        <w:jc w:val="both"/>
        <w:rPr>
          <w:rFonts w:ascii="Simplified Arabic" w:hAnsi="Simplified Arabic" w:cs="Simplified Arabic"/>
          <w:sz w:val="26"/>
          <w:szCs w:val="26"/>
          <w:lang w:bidi="ar-QA"/>
        </w:rPr>
      </w:pPr>
      <w:r w:rsidRPr="00714727">
        <w:rPr>
          <w:rFonts w:ascii="Simplified Arabic" w:hAnsi="Simplified Arabic" w:cs="Simplified Arabic"/>
          <w:b/>
          <w:bCs/>
          <w:sz w:val="26"/>
          <w:szCs w:val="26"/>
          <w:rtl/>
          <w:lang w:val="en-GB"/>
        </w:rPr>
        <w:t>السعة</w:t>
      </w:r>
      <w:r w:rsidRPr="00714727">
        <w:rPr>
          <w:rFonts w:ascii="Simplified Arabic" w:hAnsi="Simplified Arabic" w:cs="Simplified Arabic"/>
          <w:sz w:val="26"/>
          <w:szCs w:val="26"/>
          <w:lang w:bidi="ar-QA"/>
        </w:rPr>
        <w:t xml:space="preserve">: </w:t>
      </w:r>
      <w:r w:rsidRPr="00714727">
        <w:rPr>
          <w:rFonts w:ascii="Simplified Arabic" w:hAnsi="Simplified Arabic" w:cs="Simplified Arabic"/>
          <w:sz w:val="26"/>
          <w:szCs w:val="26"/>
          <w:rtl/>
          <w:lang w:val="en-GB"/>
        </w:rPr>
        <w:t>يتم تعديل الأسعار بناءً على عدد الأماكن المتاحة (مقاعد الطائرات، غرف الفنادق، إلخ)</w:t>
      </w:r>
      <w:r w:rsidRPr="00714727">
        <w:rPr>
          <w:rFonts w:ascii="Simplified Arabic" w:hAnsi="Simplified Arabic" w:cs="Simplified Arabic"/>
          <w:sz w:val="26"/>
          <w:szCs w:val="26"/>
          <w:lang w:bidi="ar-QA"/>
        </w:rPr>
        <w:t>.</w:t>
      </w:r>
    </w:p>
    <w:p w14:paraId="5AFD7219" w14:textId="77777777" w:rsidR="001F4AD9" w:rsidRPr="00714727" w:rsidRDefault="001F4AD9">
      <w:pPr>
        <w:numPr>
          <w:ilvl w:val="0"/>
          <w:numId w:val="38"/>
        </w:numPr>
        <w:bidi/>
        <w:jc w:val="both"/>
        <w:rPr>
          <w:rFonts w:ascii="Simplified Arabic" w:hAnsi="Simplified Arabic" w:cs="Simplified Arabic"/>
          <w:sz w:val="26"/>
          <w:szCs w:val="26"/>
          <w:lang w:bidi="ar-QA"/>
        </w:rPr>
      </w:pPr>
      <w:r w:rsidRPr="00714727">
        <w:rPr>
          <w:rFonts w:ascii="Simplified Arabic" w:hAnsi="Simplified Arabic" w:cs="Simplified Arabic"/>
          <w:b/>
          <w:bCs/>
          <w:sz w:val="26"/>
          <w:szCs w:val="26"/>
          <w:rtl/>
          <w:lang w:val="en-GB"/>
        </w:rPr>
        <w:t>الطلب</w:t>
      </w:r>
      <w:r w:rsidRPr="00714727">
        <w:rPr>
          <w:rFonts w:ascii="Simplified Arabic" w:hAnsi="Simplified Arabic" w:cs="Simplified Arabic"/>
          <w:sz w:val="26"/>
          <w:szCs w:val="26"/>
          <w:lang w:bidi="ar-QA"/>
        </w:rPr>
        <w:t xml:space="preserve">: </w:t>
      </w:r>
      <w:r w:rsidRPr="00714727">
        <w:rPr>
          <w:rFonts w:ascii="Simplified Arabic" w:hAnsi="Simplified Arabic" w:cs="Simplified Arabic"/>
          <w:sz w:val="26"/>
          <w:szCs w:val="26"/>
          <w:rtl/>
          <w:lang w:val="en-GB"/>
        </w:rPr>
        <w:t>ترتفع الأسعار عندما يكون الطلب مرتفعًا وتنخفض عندما يكون الطلب منخفضًا</w:t>
      </w:r>
      <w:r w:rsidRPr="00714727">
        <w:rPr>
          <w:rFonts w:ascii="Simplified Arabic" w:hAnsi="Simplified Arabic" w:cs="Simplified Arabic"/>
          <w:sz w:val="26"/>
          <w:szCs w:val="26"/>
          <w:lang w:bidi="ar-QA"/>
        </w:rPr>
        <w:t>.</w:t>
      </w:r>
    </w:p>
    <w:p w14:paraId="480EFFEC" w14:textId="77777777" w:rsidR="001F4AD9" w:rsidRPr="00714727" w:rsidRDefault="001F4AD9" w:rsidP="001F4AD9">
      <w:pPr>
        <w:bidi/>
        <w:rPr>
          <w:rFonts w:ascii="Simplified Arabic" w:hAnsi="Simplified Arabic" w:cs="Simplified Arabic"/>
          <w:sz w:val="26"/>
          <w:szCs w:val="26"/>
          <w:lang w:bidi="ar-QA"/>
        </w:rPr>
      </w:pPr>
      <w:r w:rsidRPr="00714727">
        <w:rPr>
          <w:rFonts w:ascii="Simplified Arabic" w:hAnsi="Simplified Arabic" w:cs="Simplified Arabic"/>
          <w:b/>
          <w:bCs/>
          <w:sz w:val="26"/>
          <w:szCs w:val="26"/>
          <w:rtl/>
          <w:lang w:val="en-GB"/>
        </w:rPr>
        <w:t>الأهداف</w:t>
      </w:r>
      <w:r w:rsidRPr="00714727">
        <w:rPr>
          <w:rFonts w:ascii="Simplified Arabic" w:hAnsi="Simplified Arabic" w:cs="Simplified Arabic"/>
          <w:b/>
          <w:bCs/>
          <w:sz w:val="26"/>
          <w:szCs w:val="26"/>
          <w:lang w:bidi="ar-QA"/>
        </w:rPr>
        <w:t>:</w:t>
      </w:r>
    </w:p>
    <w:p w14:paraId="027CEE95" w14:textId="77777777" w:rsidR="001F4AD9" w:rsidRPr="00714727" w:rsidRDefault="001F4AD9">
      <w:pPr>
        <w:numPr>
          <w:ilvl w:val="0"/>
          <w:numId w:val="39"/>
        </w:numPr>
        <w:bidi/>
        <w:jc w:val="both"/>
        <w:rPr>
          <w:rFonts w:ascii="Simplified Arabic" w:hAnsi="Simplified Arabic" w:cs="Simplified Arabic"/>
          <w:sz w:val="26"/>
          <w:szCs w:val="26"/>
          <w:lang w:bidi="ar-QA"/>
        </w:rPr>
      </w:pPr>
      <w:r w:rsidRPr="00714727">
        <w:rPr>
          <w:rFonts w:ascii="Simplified Arabic" w:hAnsi="Simplified Arabic" w:cs="Simplified Arabic"/>
          <w:b/>
          <w:bCs/>
          <w:sz w:val="26"/>
          <w:szCs w:val="26"/>
          <w:rtl/>
          <w:lang w:val="en-GB"/>
        </w:rPr>
        <w:t>الملء الكامل</w:t>
      </w:r>
      <w:r w:rsidRPr="00714727">
        <w:rPr>
          <w:rFonts w:ascii="Simplified Arabic" w:hAnsi="Simplified Arabic" w:cs="Simplified Arabic"/>
          <w:sz w:val="26"/>
          <w:szCs w:val="26"/>
          <w:lang w:bidi="ar-QA"/>
        </w:rPr>
        <w:t xml:space="preserve">: </w:t>
      </w:r>
      <w:r w:rsidRPr="00714727">
        <w:rPr>
          <w:rFonts w:ascii="Simplified Arabic" w:hAnsi="Simplified Arabic" w:cs="Simplified Arabic"/>
          <w:sz w:val="26"/>
          <w:szCs w:val="26"/>
          <w:rtl/>
          <w:lang w:val="en-GB"/>
        </w:rPr>
        <w:t>ضمان استخدام السعة (غرف الفنادق، مقاعد الطائرات، إلخ) بأقصى حد ممكن</w:t>
      </w:r>
      <w:r w:rsidRPr="00714727">
        <w:rPr>
          <w:rFonts w:ascii="Simplified Arabic" w:hAnsi="Simplified Arabic" w:cs="Simplified Arabic"/>
          <w:sz w:val="26"/>
          <w:szCs w:val="26"/>
          <w:lang w:bidi="ar-QA"/>
        </w:rPr>
        <w:t>.</w:t>
      </w:r>
    </w:p>
    <w:p w14:paraId="0DD9888C" w14:textId="77777777" w:rsidR="001F4AD9" w:rsidRPr="00714727" w:rsidRDefault="001F4AD9">
      <w:pPr>
        <w:numPr>
          <w:ilvl w:val="0"/>
          <w:numId w:val="39"/>
        </w:numPr>
        <w:bidi/>
        <w:jc w:val="both"/>
        <w:rPr>
          <w:rFonts w:ascii="Simplified Arabic" w:hAnsi="Simplified Arabic" w:cs="Simplified Arabic"/>
          <w:sz w:val="26"/>
          <w:szCs w:val="26"/>
          <w:lang w:bidi="ar-QA"/>
        </w:rPr>
      </w:pPr>
      <w:r w:rsidRPr="00714727">
        <w:rPr>
          <w:rFonts w:ascii="Simplified Arabic" w:hAnsi="Simplified Arabic" w:cs="Simplified Arabic"/>
          <w:b/>
          <w:bCs/>
          <w:sz w:val="26"/>
          <w:szCs w:val="26"/>
          <w:rtl/>
          <w:lang w:val="en-GB"/>
        </w:rPr>
        <w:t>تعظيم الأرباح</w:t>
      </w:r>
      <w:r w:rsidRPr="00714727">
        <w:rPr>
          <w:rFonts w:ascii="Simplified Arabic" w:hAnsi="Simplified Arabic" w:cs="Simplified Arabic"/>
          <w:sz w:val="26"/>
          <w:szCs w:val="26"/>
          <w:lang w:bidi="ar-QA"/>
        </w:rPr>
        <w:t xml:space="preserve">: </w:t>
      </w:r>
      <w:r w:rsidRPr="00714727">
        <w:rPr>
          <w:rFonts w:ascii="Simplified Arabic" w:hAnsi="Simplified Arabic" w:cs="Simplified Arabic"/>
          <w:sz w:val="26"/>
          <w:szCs w:val="26"/>
          <w:rtl/>
          <w:lang w:val="en-GB"/>
        </w:rPr>
        <w:t>تقديم أعلى سعر يكون العملاء مستعدين لدفعه</w:t>
      </w:r>
      <w:r w:rsidRPr="00714727">
        <w:rPr>
          <w:rFonts w:ascii="Simplified Arabic" w:hAnsi="Simplified Arabic" w:cs="Simplified Arabic"/>
          <w:sz w:val="26"/>
          <w:szCs w:val="26"/>
          <w:lang w:bidi="ar-QA"/>
        </w:rPr>
        <w:t>.</w:t>
      </w:r>
    </w:p>
    <w:p w14:paraId="6D582219" w14:textId="77777777" w:rsidR="001F4AD9" w:rsidRPr="00714727" w:rsidRDefault="001F4AD9" w:rsidP="001F4AD9">
      <w:pPr>
        <w:bidi/>
        <w:rPr>
          <w:rFonts w:ascii="Simplified Arabic" w:hAnsi="Simplified Arabic" w:cs="Simplified Arabic"/>
          <w:sz w:val="26"/>
          <w:szCs w:val="26"/>
          <w:lang w:bidi="ar-QA"/>
        </w:rPr>
      </w:pPr>
      <w:r w:rsidRPr="00714727">
        <w:rPr>
          <w:rFonts w:ascii="Simplified Arabic" w:hAnsi="Simplified Arabic" w:cs="Simplified Arabic"/>
          <w:b/>
          <w:bCs/>
          <w:sz w:val="26"/>
          <w:szCs w:val="26"/>
          <w:rtl/>
          <w:lang w:val="en-GB"/>
        </w:rPr>
        <w:t>شروط النجاح</w:t>
      </w:r>
      <w:r w:rsidRPr="00714727">
        <w:rPr>
          <w:rFonts w:ascii="Simplified Arabic" w:hAnsi="Simplified Arabic" w:cs="Simplified Arabic"/>
          <w:b/>
          <w:bCs/>
          <w:sz w:val="26"/>
          <w:szCs w:val="26"/>
          <w:lang w:bidi="ar-QA"/>
        </w:rPr>
        <w:t>:</w:t>
      </w:r>
      <w:r w:rsidRPr="00714727">
        <w:rPr>
          <w:rFonts w:ascii="Simplified Arabic" w:hAnsi="Simplified Arabic" w:cs="Simplified Arabic"/>
          <w:sz w:val="26"/>
          <w:szCs w:val="26"/>
          <w:lang w:bidi="ar-QA"/>
        </w:rPr>
        <w:br/>
      </w:r>
      <w:r w:rsidRPr="00714727">
        <w:rPr>
          <w:rFonts w:ascii="Simplified Arabic" w:hAnsi="Simplified Arabic" w:cs="Simplified Arabic"/>
          <w:sz w:val="26"/>
          <w:szCs w:val="26"/>
          <w:rtl/>
          <w:lang w:val="en-GB"/>
        </w:rPr>
        <w:t>لتطبيق إدارة الإيرادات، يجب توفر عدة شروط</w:t>
      </w:r>
      <w:r w:rsidRPr="00714727">
        <w:rPr>
          <w:rFonts w:ascii="Simplified Arabic" w:hAnsi="Simplified Arabic" w:cs="Simplified Arabic"/>
          <w:sz w:val="26"/>
          <w:szCs w:val="26"/>
          <w:lang w:bidi="ar-QA"/>
        </w:rPr>
        <w:t>:</w:t>
      </w:r>
    </w:p>
    <w:p w14:paraId="6921159C" w14:textId="77777777" w:rsidR="001F4AD9" w:rsidRPr="00714727" w:rsidRDefault="001F4AD9">
      <w:pPr>
        <w:numPr>
          <w:ilvl w:val="0"/>
          <w:numId w:val="40"/>
        </w:numPr>
        <w:bidi/>
        <w:jc w:val="both"/>
        <w:rPr>
          <w:rFonts w:ascii="Simplified Arabic" w:hAnsi="Simplified Arabic" w:cs="Simplified Arabic"/>
          <w:sz w:val="26"/>
          <w:szCs w:val="26"/>
          <w:lang w:bidi="ar-QA"/>
        </w:rPr>
      </w:pPr>
      <w:r w:rsidRPr="00714727">
        <w:rPr>
          <w:rFonts w:ascii="Simplified Arabic" w:hAnsi="Simplified Arabic" w:cs="Simplified Arabic"/>
          <w:b/>
          <w:bCs/>
          <w:sz w:val="26"/>
          <w:szCs w:val="26"/>
          <w:rtl/>
          <w:lang w:val="en-GB"/>
        </w:rPr>
        <w:t>طلب متقلب</w:t>
      </w:r>
      <w:r w:rsidRPr="00714727">
        <w:rPr>
          <w:rFonts w:ascii="Simplified Arabic" w:hAnsi="Simplified Arabic" w:cs="Simplified Arabic"/>
          <w:sz w:val="26"/>
          <w:szCs w:val="26"/>
          <w:lang w:bidi="ar-QA"/>
        </w:rPr>
        <w:t xml:space="preserve">: </w:t>
      </w:r>
      <w:r w:rsidRPr="00714727">
        <w:rPr>
          <w:rFonts w:ascii="Simplified Arabic" w:hAnsi="Simplified Arabic" w:cs="Simplified Arabic"/>
          <w:sz w:val="26"/>
          <w:szCs w:val="26"/>
          <w:rtl/>
          <w:lang w:val="en-GB"/>
        </w:rPr>
        <w:t>يجب أن يختلف الطلب حسب الفترات (الموسمية، ساعات الذروة، إلخ)</w:t>
      </w:r>
      <w:r w:rsidRPr="00714727">
        <w:rPr>
          <w:rFonts w:ascii="Simplified Arabic" w:hAnsi="Simplified Arabic" w:cs="Simplified Arabic"/>
          <w:sz w:val="26"/>
          <w:szCs w:val="26"/>
          <w:lang w:bidi="ar-QA"/>
        </w:rPr>
        <w:t>.</w:t>
      </w:r>
    </w:p>
    <w:p w14:paraId="3546FDAE" w14:textId="77777777" w:rsidR="001F4AD9" w:rsidRPr="00714727" w:rsidRDefault="001F4AD9">
      <w:pPr>
        <w:numPr>
          <w:ilvl w:val="0"/>
          <w:numId w:val="40"/>
        </w:numPr>
        <w:bidi/>
        <w:jc w:val="both"/>
        <w:rPr>
          <w:rFonts w:ascii="Simplified Arabic" w:hAnsi="Simplified Arabic" w:cs="Simplified Arabic"/>
          <w:sz w:val="26"/>
          <w:szCs w:val="26"/>
          <w:lang w:bidi="ar-QA"/>
        </w:rPr>
      </w:pPr>
      <w:r w:rsidRPr="00714727">
        <w:rPr>
          <w:rFonts w:ascii="Simplified Arabic" w:hAnsi="Simplified Arabic" w:cs="Simplified Arabic"/>
          <w:b/>
          <w:bCs/>
          <w:sz w:val="26"/>
          <w:szCs w:val="26"/>
          <w:rtl/>
          <w:lang w:val="en-GB"/>
        </w:rPr>
        <w:t>سعة غير مرنة</w:t>
      </w:r>
      <w:r w:rsidRPr="00714727">
        <w:rPr>
          <w:rFonts w:ascii="Simplified Arabic" w:hAnsi="Simplified Arabic" w:cs="Simplified Arabic"/>
          <w:sz w:val="26"/>
          <w:szCs w:val="26"/>
          <w:lang w:bidi="ar-QA"/>
        </w:rPr>
        <w:t xml:space="preserve">: </w:t>
      </w:r>
      <w:r w:rsidRPr="00714727">
        <w:rPr>
          <w:rFonts w:ascii="Simplified Arabic" w:hAnsi="Simplified Arabic" w:cs="Simplified Arabic"/>
          <w:sz w:val="26"/>
          <w:szCs w:val="26"/>
          <w:rtl/>
          <w:lang w:val="en-GB"/>
        </w:rPr>
        <w:t>يجب أن تكون الموارد (غرف، مقاعد، إلخ) محدودة ويصعب تعديلها بسرعة</w:t>
      </w:r>
      <w:r w:rsidRPr="00714727">
        <w:rPr>
          <w:rFonts w:ascii="Simplified Arabic" w:hAnsi="Simplified Arabic" w:cs="Simplified Arabic"/>
          <w:sz w:val="26"/>
          <w:szCs w:val="26"/>
          <w:lang w:bidi="ar-QA"/>
        </w:rPr>
        <w:t>.</w:t>
      </w:r>
    </w:p>
    <w:p w14:paraId="7F7EC749" w14:textId="77777777" w:rsidR="001F4AD9" w:rsidRPr="00714727" w:rsidRDefault="001F4AD9">
      <w:pPr>
        <w:numPr>
          <w:ilvl w:val="0"/>
          <w:numId w:val="40"/>
        </w:numPr>
        <w:bidi/>
        <w:jc w:val="both"/>
        <w:rPr>
          <w:rFonts w:ascii="Simplified Arabic" w:hAnsi="Simplified Arabic" w:cs="Simplified Arabic"/>
          <w:sz w:val="26"/>
          <w:szCs w:val="26"/>
          <w:lang w:bidi="ar-QA"/>
        </w:rPr>
      </w:pPr>
      <w:r w:rsidRPr="00714727">
        <w:rPr>
          <w:rFonts w:ascii="Simplified Arabic" w:hAnsi="Simplified Arabic" w:cs="Simplified Arabic"/>
          <w:b/>
          <w:bCs/>
          <w:sz w:val="26"/>
          <w:szCs w:val="26"/>
          <w:rtl/>
          <w:lang w:val="en-GB"/>
        </w:rPr>
        <w:t>وجود قوي في السوق</w:t>
      </w:r>
      <w:r w:rsidRPr="00714727">
        <w:rPr>
          <w:rFonts w:ascii="Simplified Arabic" w:hAnsi="Simplified Arabic" w:cs="Simplified Arabic"/>
          <w:sz w:val="26"/>
          <w:szCs w:val="26"/>
          <w:lang w:bidi="ar-QA"/>
        </w:rPr>
        <w:t xml:space="preserve">: </w:t>
      </w:r>
      <w:r w:rsidRPr="00714727">
        <w:rPr>
          <w:rFonts w:ascii="Simplified Arabic" w:hAnsi="Simplified Arabic" w:cs="Simplified Arabic"/>
          <w:sz w:val="26"/>
          <w:szCs w:val="26"/>
          <w:rtl/>
          <w:lang w:val="en-GB"/>
        </w:rPr>
        <w:t>يجب أن تكون الشركة راسخة في السوق وتعرف تفضيلات العملاء</w:t>
      </w:r>
      <w:r w:rsidRPr="00714727">
        <w:rPr>
          <w:rFonts w:ascii="Simplified Arabic" w:hAnsi="Simplified Arabic" w:cs="Simplified Arabic"/>
          <w:sz w:val="26"/>
          <w:szCs w:val="26"/>
          <w:lang w:bidi="ar-QA"/>
        </w:rPr>
        <w:t>.</w:t>
      </w:r>
    </w:p>
    <w:p w14:paraId="3DB03BDF" w14:textId="77777777" w:rsidR="001F4AD9" w:rsidRPr="00714727" w:rsidRDefault="001F4AD9">
      <w:pPr>
        <w:numPr>
          <w:ilvl w:val="0"/>
          <w:numId w:val="40"/>
        </w:numPr>
        <w:bidi/>
        <w:jc w:val="both"/>
        <w:rPr>
          <w:rFonts w:ascii="Simplified Arabic" w:hAnsi="Simplified Arabic" w:cs="Simplified Arabic"/>
          <w:sz w:val="26"/>
          <w:szCs w:val="26"/>
          <w:lang w:bidi="ar-QA"/>
        </w:rPr>
      </w:pPr>
      <w:r w:rsidRPr="00714727">
        <w:rPr>
          <w:rFonts w:ascii="Simplified Arabic" w:hAnsi="Simplified Arabic" w:cs="Simplified Arabic"/>
          <w:b/>
          <w:bCs/>
          <w:sz w:val="26"/>
          <w:szCs w:val="26"/>
          <w:rtl/>
          <w:lang w:val="en-GB"/>
        </w:rPr>
        <w:t>تفضيلات متنوعة للعملاء</w:t>
      </w:r>
      <w:r w:rsidRPr="00714727">
        <w:rPr>
          <w:rFonts w:ascii="Simplified Arabic" w:hAnsi="Simplified Arabic" w:cs="Simplified Arabic"/>
          <w:sz w:val="26"/>
          <w:szCs w:val="26"/>
          <w:lang w:bidi="ar-QA"/>
        </w:rPr>
        <w:t xml:space="preserve">: </w:t>
      </w:r>
      <w:r w:rsidRPr="00714727">
        <w:rPr>
          <w:rFonts w:ascii="Simplified Arabic" w:hAnsi="Simplified Arabic" w:cs="Simplified Arabic"/>
          <w:sz w:val="26"/>
          <w:szCs w:val="26"/>
          <w:rtl/>
          <w:lang w:val="en-GB"/>
        </w:rPr>
        <w:t>يجب أن يكون للعملاء تفضيلات وميزانيات مختلفة</w:t>
      </w:r>
      <w:r w:rsidRPr="00714727">
        <w:rPr>
          <w:rFonts w:ascii="Simplified Arabic" w:hAnsi="Simplified Arabic" w:cs="Simplified Arabic"/>
          <w:sz w:val="26"/>
          <w:szCs w:val="26"/>
          <w:lang w:bidi="ar-QA"/>
        </w:rPr>
        <w:t>.</w:t>
      </w:r>
    </w:p>
    <w:p w14:paraId="2CF5B9B2" w14:textId="77777777" w:rsidR="001F4AD9" w:rsidRPr="00714727" w:rsidRDefault="001F4AD9" w:rsidP="001F4AD9">
      <w:pPr>
        <w:bidi/>
        <w:rPr>
          <w:rFonts w:ascii="Simplified Arabic" w:hAnsi="Simplified Arabic" w:cs="Simplified Arabic"/>
          <w:sz w:val="26"/>
          <w:szCs w:val="26"/>
          <w:lang w:bidi="ar-QA"/>
        </w:rPr>
      </w:pPr>
      <w:r w:rsidRPr="00714727">
        <w:rPr>
          <w:rFonts w:ascii="Simplified Arabic" w:hAnsi="Simplified Arabic" w:cs="Simplified Arabic"/>
          <w:b/>
          <w:bCs/>
          <w:sz w:val="26"/>
          <w:szCs w:val="26"/>
          <w:rtl/>
          <w:lang w:val="en-GB"/>
        </w:rPr>
        <w:t>التطبيقات الحديثة</w:t>
      </w:r>
      <w:r w:rsidRPr="00714727">
        <w:rPr>
          <w:rFonts w:ascii="Simplified Arabic" w:hAnsi="Simplified Arabic" w:cs="Simplified Arabic"/>
          <w:b/>
          <w:bCs/>
          <w:sz w:val="26"/>
          <w:szCs w:val="26"/>
          <w:lang w:bidi="ar-QA"/>
        </w:rPr>
        <w:t>:</w:t>
      </w:r>
      <w:r w:rsidRPr="00714727">
        <w:rPr>
          <w:rFonts w:ascii="Simplified Arabic" w:hAnsi="Simplified Arabic" w:cs="Simplified Arabic"/>
          <w:sz w:val="26"/>
          <w:szCs w:val="26"/>
          <w:lang w:bidi="ar-QA"/>
        </w:rPr>
        <w:br/>
      </w:r>
      <w:r w:rsidRPr="00714727">
        <w:rPr>
          <w:rFonts w:ascii="Simplified Arabic" w:hAnsi="Simplified Arabic" w:cs="Simplified Arabic"/>
          <w:sz w:val="26"/>
          <w:szCs w:val="26"/>
          <w:rtl/>
          <w:lang w:val="en-GB"/>
        </w:rPr>
        <w:t>تجد إدارة الإيرادات تطبيقات جديدة في قطاعات مختلفة، مثل</w:t>
      </w:r>
      <w:r w:rsidRPr="00714727">
        <w:rPr>
          <w:rFonts w:ascii="Simplified Arabic" w:hAnsi="Simplified Arabic" w:cs="Simplified Arabic"/>
          <w:sz w:val="26"/>
          <w:szCs w:val="26"/>
          <w:lang w:bidi="ar-QA"/>
        </w:rPr>
        <w:t>:</w:t>
      </w:r>
    </w:p>
    <w:p w14:paraId="69E1B9C7" w14:textId="77777777" w:rsidR="001F4AD9" w:rsidRPr="00714727" w:rsidRDefault="001F4AD9">
      <w:pPr>
        <w:numPr>
          <w:ilvl w:val="0"/>
          <w:numId w:val="41"/>
        </w:numPr>
        <w:bidi/>
        <w:rPr>
          <w:rFonts w:ascii="Simplified Arabic" w:hAnsi="Simplified Arabic" w:cs="Simplified Arabic"/>
          <w:sz w:val="26"/>
          <w:szCs w:val="26"/>
          <w:lang w:bidi="ar-QA"/>
        </w:rPr>
      </w:pPr>
      <w:r w:rsidRPr="00714727">
        <w:rPr>
          <w:rFonts w:ascii="Simplified Arabic" w:hAnsi="Simplified Arabic" w:cs="Simplified Arabic"/>
          <w:sz w:val="26"/>
          <w:szCs w:val="26"/>
          <w:rtl/>
          <w:lang w:val="en-GB"/>
        </w:rPr>
        <w:t>تأجير السيارات على المدى القصير</w:t>
      </w:r>
      <w:r w:rsidRPr="00714727">
        <w:rPr>
          <w:rFonts w:ascii="Simplified Arabic" w:hAnsi="Simplified Arabic" w:cs="Simplified Arabic"/>
          <w:sz w:val="26"/>
          <w:szCs w:val="26"/>
          <w:lang w:bidi="ar-QA"/>
        </w:rPr>
        <w:t>.</w:t>
      </w:r>
    </w:p>
    <w:p w14:paraId="13A0F883" w14:textId="77777777" w:rsidR="001F4AD9" w:rsidRPr="00714727" w:rsidRDefault="001F4AD9">
      <w:pPr>
        <w:numPr>
          <w:ilvl w:val="0"/>
          <w:numId w:val="41"/>
        </w:numPr>
        <w:bidi/>
        <w:rPr>
          <w:rFonts w:ascii="Simplified Arabic" w:hAnsi="Simplified Arabic" w:cs="Simplified Arabic"/>
          <w:sz w:val="26"/>
          <w:szCs w:val="26"/>
          <w:lang w:bidi="ar-QA"/>
        </w:rPr>
      </w:pPr>
      <w:r w:rsidRPr="00714727">
        <w:rPr>
          <w:rFonts w:ascii="Simplified Arabic" w:hAnsi="Simplified Arabic" w:cs="Simplified Arabic"/>
          <w:sz w:val="26"/>
          <w:szCs w:val="26"/>
          <w:rtl/>
          <w:lang w:val="en-GB"/>
        </w:rPr>
        <w:t>مقاهي الإنترنت</w:t>
      </w:r>
      <w:r w:rsidRPr="00714727">
        <w:rPr>
          <w:rFonts w:ascii="Simplified Arabic" w:hAnsi="Simplified Arabic" w:cs="Simplified Arabic"/>
          <w:sz w:val="26"/>
          <w:szCs w:val="26"/>
          <w:lang w:bidi="ar-QA"/>
        </w:rPr>
        <w:t>.</w:t>
      </w:r>
    </w:p>
    <w:p w14:paraId="143BF088" w14:textId="7928BA5E" w:rsidR="001F4AD9" w:rsidRPr="004848D0" w:rsidRDefault="001F4AD9">
      <w:pPr>
        <w:numPr>
          <w:ilvl w:val="0"/>
          <w:numId w:val="41"/>
        </w:numPr>
        <w:bidi/>
        <w:rPr>
          <w:rFonts w:ascii="Simplified Arabic" w:hAnsi="Simplified Arabic" w:cs="Simplified Arabic"/>
          <w:sz w:val="26"/>
          <w:szCs w:val="26"/>
          <w:lang w:bidi="ar-QA"/>
        </w:rPr>
      </w:pPr>
      <w:r w:rsidRPr="00714727">
        <w:rPr>
          <w:rFonts w:ascii="Simplified Arabic" w:hAnsi="Simplified Arabic" w:cs="Simplified Arabic"/>
          <w:sz w:val="26"/>
          <w:szCs w:val="26"/>
          <w:rtl/>
          <w:lang w:val="en-GB"/>
        </w:rPr>
        <w:t>إدارة المساحات الإعلانية</w:t>
      </w:r>
      <w:sdt>
        <w:sdtPr>
          <w:rPr>
            <w:rFonts w:ascii="Simplified Arabic" w:hAnsi="Simplified Arabic" w:cs="Simplified Arabic"/>
            <w:sz w:val="26"/>
            <w:szCs w:val="26"/>
            <w:rtl/>
            <w:lang w:val="en-GB"/>
          </w:rPr>
          <w:id w:val="93517713"/>
          <w:citation/>
        </w:sdtPr>
        <w:sdtContent>
          <w:r w:rsidR="004848D0">
            <w:rPr>
              <w:rFonts w:ascii="Simplified Arabic" w:hAnsi="Simplified Arabic" w:cs="Simplified Arabic"/>
              <w:sz w:val="26"/>
              <w:szCs w:val="26"/>
              <w:rtl/>
              <w:lang w:val="en-GB"/>
            </w:rPr>
            <w:fldChar w:fldCharType="begin"/>
          </w:r>
          <w:r w:rsidR="004848D0">
            <w:rPr>
              <w:rFonts w:ascii="Simplified Arabic" w:hAnsi="Simplified Arabic" w:cs="Simplified Arabic"/>
              <w:sz w:val="26"/>
              <w:szCs w:val="26"/>
              <w:lang w:val="en-GB"/>
            </w:rPr>
            <w:instrText xml:space="preserve">CITATION Geo03 \p 65 \l 2057 </w:instrText>
          </w:r>
          <w:r w:rsidR="004848D0">
            <w:rPr>
              <w:rFonts w:ascii="Simplified Arabic" w:hAnsi="Simplified Arabic" w:cs="Simplified Arabic"/>
              <w:sz w:val="26"/>
              <w:szCs w:val="26"/>
              <w:rtl/>
              <w:lang w:val="en-GB"/>
            </w:rPr>
            <w:fldChar w:fldCharType="separate"/>
          </w:r>
          <w:r w:rsidR="00A62945">
            <w:rPr>
              <w:rFonts w:ascii="Simplified Arabic" w:hAnsi="Simplified Arabic" w:cs="Simplified Arabic"/>
              <w:noProof/>
              <w:sz w:val="26"/>
              <w:szCs w:val="26"/>
              <w:rtl/>
              <w:lang w:val="en-GB"/>
            </w:rPr>
            <w:t xml:space="preserve"> </w:t>
          </w:r>
          <w:r w:rsidR="00A62945" w:rsidRPr="00A62945">
            <w:rPr>
              <w:rFonts w:ascii="Simplified Arabic" w:hAnsi="Simplified Arabic" w:cs="Simplified Arabic"/>
              <w:noProof/>
              <w:sz w:val="26"/>
              <w:szCs w:val="26"/>
              <w:lang w:val="en-GB"/>
            </w:rPr>
            <w:t>(al G. G., 2003, p. 65)</w:t>
          </w:r>
          <w:r w:rsidR="004848D0">
            <w:rPr>
              <w:rFonts w:ascii="Simplified Arabic" w:hAnsi="Simplified Arabic" w:cs="Simplified Arabic"/>
              <w:sz w:val="26"/>
              <w:szCs w:val="26"/>
              <w:rtl/>
              <w:lang w:val="en-GB"/>
            </w:rPr>
            <w:fldChar w:fldCharType="end"/>
          </w:r>
        </w:sdtContent>
      </w:sdt>
      <w:r w:rsidR="004848D0">
        <w:rPr>
          <w:rFonts w:ascii="Simplified Arabic" w:hAnsi="Simplified Arabic" w:cs="Simplified Arabic" w:hint="cs"/>
          <w:sz w:val="26"/>
          <w:szCs w:val="26"/>
          <w:rtl/>
          <w:lang w:val="en-GB"/>
        </w:rPr>
        <w:t>.</w:t>
      </w:r>
    </w:p>
    <w:p w14:paraId="5A874495" w14:textId="6A927E50" w:rsidR="001F4AD9" w:rsidRPr="00D318C8" w:rsidRDefault="001F4AD9" w:rsidP="009B6C8F">
      <w:pPr>
        <w:bidi/>
        <w:outlineLvl w:val="1"/>
        <w:rPr>
          <w:rFonts w:ascii="Simplified Arabic" w:hAnsi="Simplified Arabic" w:cs="Simplified Arabic"/>
          <w:sz w:val="26"/>
          <w:szCs w:val="26"/>
          <w:rtl/>
          <w:cs/>
          <w:lang w:bidi="ar-QA"/>
        </w:rPr>
      </w:pPr>
      <w:bookmarkStart w:id="45" w:name="_Toc198249588"/>
      <w:bookmarkStart w:id="46" w:name="_Toc198386173"/>
      <w:r w:rsidRPr="00D318C8">
        <w:rPr>
          <w:rFonts w:ascii="Simplified Arabic" w:hAnsi="Simplified Arabic" w:cs="Simplified Arabic"/>
          <w:b/>
          <w:bCs/>
          <w:sz w:val="26"/>
          <w:szCs w:val="26"/>
          <w:rtl/>
        </w:rPr>
        <w:lastRenderedPageBreak/>
        <w:t>المبحث الثاني</w:t>
      </w:r>
      <w:r w:rsidR="009B6C8F">
        <w:rPr>
          <w:rFonts w:ascii="Simplified Arabic" w:hAnsi="Simplified Arabic" w:cs="Simplified Arabic" w:hint="cs"/>
          <w:b/>
          <w:bCs/>
          <w:sz w:val="26"/>
          <w:szCs w:val="26"/>
          <w:rtl/>
        </w:rPr>
        <w:t>: السعر الترويجي</w:t>
      </w:r>
      <w:bookmarkEnd w:id="45"/>
      <w:bookmarkEnd w:id="46"/>
    </w:p>
    <w:p w14:paraId="125EE44B" w14:textId="2BB41AD5" w:rsidR="001F4AD9" w:rsidRPr="00D318C8" w:rsidRDefault="001F4AD9" w:rsidP="009B6C8F">
      <w:pPr>
        <w:bidi/>
        <w:jc w:val="both"/>
        <w:outlineLvl w:val="2"/>
        <w:rPr>
          <w:rFonts w:ascii="Simplified Arabic" w:hAnsi="Simplified Arabic" w:cs="Simplified Arabic"/>
          <w:sz w:val="26"/>
          <w:szCs w:val="26"/>
        </w:rPr>
      </w:pPr>
      <w:bookmarkStart w:id="47" w:name="_Toc198249589"/>
      <w:bookmarkStart w:id="48" w:name="_Toc198386174"/>
      <w:r w:rsidRPr="00D318C8">
        <w:rPr>
          <w:rFonts w:ascii="Simplified Arabic" w:hAnsi="Simplified Arabic" w:cs="Simplified Arabic"/>
          <w:b/>
          <w:bCs/>
          <w:sz w:val="26"/>
          <w:szCs w:val="26"/>
          <w:rtl/>
        </w:rPr>
        <w:t>المطلب الأول</w:t>
      </w:r>
      <w:r w:rsidRPr="00D318C8">
        <w:rPr>
          <w:rFonts w:ascii="Simplified Arabic" w:hAnsi="Simplified Arabic" w:cs="Simplified Arabic"/>
          <w:b/>
          <w:bCs/>
          <w:sz w:val="26"/>
          <w:szCs w:val="26"/>
          <w:rtl/>
          <w:lang w:bidi="ar-QA"/>
        </w:rPr>
        <w:t>: مفهوم السعر الترويجي</w:t>
      </w:r>
      <w:bookmarkEnd w:id="47"/>
      <w:bookmarkEnd w:id="48"/>
    </w:p>
    <w:p w14:paraId="6FAD49C5" w14:textId="77777777" w:rsidR="00F86E9A" w:rsidRPr="00F86E9A" w:rsidRDefault="00F86E9A" w:rsidP="00F86E9A">
      <w:pPr>
        <w:bidi/>
        <w:jc w:val="both"/>
        <w:rPr>
          <w:rFonts w:ascii="Simplified Arabic" w:hAnsi="Simplified Arabic" w:cs="Simplified Arabic"/>
          <w:sz w:val="26"/>
          <w:szCs w:val="26"/>
          <w:lang w:bidi="ar-QA"/>
        </w:rPr>
      </w:pPr>
      <w:r w:rsidRPr="00F86E9A">
        <w:rPr>
          <w:rFonts w:ascii="Simplified Arabic" w:hAnsi="Simplified Arabic" w:cs="Simplified Arabic"/>
          <w:sz w:val="26"/>
          <w:szCs w:val="26"/>
          <w:rtl/>
        </w:rPr>
        <w:t>السعر الترويجي هو أسلوب تسعير يُستخدم غالبًا لتصريف المخزون الفائض أو لزيادة حجم المبيعات خلال فترات زمنية محدودة. في هذا النهج، يصبح السعر العنصر الرئيسي في المزيج التسويقي، حيث يتم تقديم أسعار مخفضة بشكل مؤقت للمستهلكين الذين يهتمون بالتكلفة، وذلك لتعزيز فعالية جهود بيع المنتجات.</w:t>
      </w:r>
    </w:p>
    <w:p w14:paraId="65F3EC6C" w14:textId="77777777" w:rsidR="00F86E9A" w:rsidRPr="00F86E9A" w:rsidRDefault="00F86E9A" w:rsidP="00F86E9A">
      <w:pPr>
        <w:bidi/>
        <w:jc w:val="both"/>
        <w:rPr>
          <w:rFonts w:ascii="Simplified Arabic" w:hAnsi="Simplified Arabic" w:cs="Simplified Arabic"/>
          <w:sz w:val="26"/>
          <w:szCs w:val="26"/>
          <w:lang w:bidi="ar-QA"/>
        </w:rPr>
      </w:pPr>
      <w:r w:rsidRPr="00F86E9A">
        <w:rPr>
          <w:rFonts w:ascii="Simplified Arabic" w:hAnsi="Simplified Arabic" w:cs="Simplified Arabic"/>
          <w:sz w:val="26"/>
          <w:szCs w:val="26"/>
          <w:rtl/>
        </w:rPr>
        <w:t>على سبيل المثال، قد تقدم الشركات سعرًا ترويجيًا كحافز لزيادة المبيعات عند إطلاق منتج جديد، وذلك لجذب العملاء المحتملين منذ البداية. وبمعنى آخر، يُعد التسعير الترويجي إستراتيجية تسويقية فعالة، حيث يمكن أن تشمل العروض الترويجية خصومات، هدايا، كوبونات، قسائم، أو عروض مثل "اشتري واحدة واحصل على أخرى مجانًا"، وغيرها من الحوافز.</w:t>
      </w:r>
    </w:p>
    <w:p w14:paraId="601761B2" w14:textId="1F596F1E" w:rsidR="001F4AD9" w:rsidRPr="00844963" w:rsidRDefault="00F86E9A" w:rsidP="00F86E9A">
      <w:pPr>
        <w:bidi/>
        <w:jc w:val="both"/>
        <w:rPr>
          <w:rFonts w:ascii="Simplified Arabic" w:hAnsi="Simplified Arabic" w:cs="Simplified Arabic"/>
          <w:sz w:val="26"/>
          <w:szCs w:val="26"/>
          <w:lang w:bidi="ar-QA"/>
        </w:rPr>
      </w:pPr>
      <w:r w:rsidRPr="00F86E9A">
        <w:rPr>
          <w:rFonts w:ascii="Simplified Arabic" w:hAnsi="Simplified Arabic" w:cs="Simplified Arabic"/>
          <w:sz w:val="26"/>
          <w:szCs w:val="26"/>
          <w:rtl/>
        </w:rPr>
        <w:t>هذه الإستراتيجية تعتمد عليها المؤسسات عند تقديم عروض خاصة على منتجاتها. وعلى الرغم من أنها إستراتيجية قديمة، إلا أنها لا تزال واحدة من أكثر طرق التسعير نجاحًا حتى اليوم. سبب نجاحها يعود إلى أن المستهلكين يميلون إلى اتخاذ قرارات الشراء بناءً على العروض والحوافز التي يتلقونها من الشركات، مما يجعلهم أكثر استجابة لشراء المنتجات أو الخدمات المعروضة</w:t>
      </w:r>
      <w:sdt>
        <w:sdtPr>
          <w:rPr>
            <w:rFonts w:ascii="Simplified Arabic" w:hAnsi="Simplified Arabic" w:cs="Simplified Arabic"/>
            <w:sz w:val="26"/>
            <w:szCs w:val="26"/>
            <w:rtl/>
          </w:rPr>
          <w:id w:val="-1175713078"/>
          <w:citation/>
        </w:sdtPr>
        <w:sdtContent>
          <w:r>
            <w:rPr>
              <w:rFonts w:ascii="Simplified Arabic" w:hAnsi="Simplified Arabic" w:cs="Simplified Arabic"/>
              <w:sz w:val="26"/>
              <w:szCs w:val="26"/>
              <w:rtl/>
            </w:rPr>
            <w:fldChar w:fldCharType="begin"/>
          </w:r>
          <w:r>
            <w:rPr>
              <w:rFonts w:ascii="Simplified Arabic" w:hAnsi="Simplified Arabic" w:cs="Simplified Arabic"/>
              <w:sz w:val="26"/>
              <w:szCs w:val="26"/>
              <w:rtl/>
              <w:lang w:bidi="ar-QA"/>
            </w:rPr>
            <w:instrText xml:space="preserve"> </w:instrText>
          </w:r>
          <w:r>
            <w:rPr>
              <w:rFonts w:ascii="Simplified Arabic" w:hAnsi="Simplified Arabic" w:cs="Simplified Arabic" w:hint="cs"/>
              <w:sz w:val="26"/>
              <w:szCs w:val="26"/>
              <w:lang w:bidi="ar-QA"/>
            </w:rPr>
            <w:instrText>CITATION</w:instrText>
          </w:r>
          <w:r>
            <w:rPr>
              <w:rFonts w:ascii="Simplified Arabic" w:hAnsi="Simplified Arabic" w:cs="Simplified Arabic" w:hint="cs"/>
              <w:sz w:val="26"/>
              <w:szCs w:val="26"/>
              <w:rtl/>
              <w:lang w:bidi="ar-QA"/>
            </w:rPr>
            <w:instrText xml:space="preserve"> بوذ20 \</w:instrText>
          </w:r>
          <w:r>
            <w:rPr>
              <w:rFonts w:ascii="Simplified Arabic" w:hAnsi="Simplified Arabic" w:cs="Simplified Arabic" w:hint="cs"/>
              <w:sz w:val="26"/>
              <w:szCs w:val="26"/>
              <w:lang w:bidi="ar-QA"/>
            </w:rPr>
            <w:instrText>l 16385</w:instrText>
          </w:r>
          <w:r>
            <w:rPr>
              <w:rFonts w:ascii="Simplified Arabic" w:hAnsi="Simplified Arabic" w:cs="Simplified Arabic"/>
              <w:sz w:val="26"/>
              <w:szCs w:val="26"/>
              <w:rtl/>
              <w:lang w:bidi="ar-QA"/>
            </w:rPr>
            <w:instrText xml:space="preserve"> </w:instrText>
          </w:r>
          <w:r>
            <w:rPr>
              <w:rFonts w:ascii="Simplified Arabic" w:hAnsi="Simplified Arabic" w:cs="Simplified Arabic"/>
              <w:sz w:val="26"/>
              <w:szCs w:val="26"/>
              <w:rtl/>
            </w:rPr>
            <w:fldChar w:fldCharType="separate"/>
          </w:r>
          <w:r w:rsidR="00A62945">
            <w:rPr>
              <w:rFonts w:ascii="Simplified Arabic" w:hAnsi="Simplified Arabic" w:cs="Simplified Arabic"/>
              <w:noProof/>
              <w:sz w:val="26"/>
              <w:szCs w:val="26"/>
              <w:rtl/>
              <w:lang w:bidi="ar-QA"/>
            </w:rPr>
            <w:t xml:space="preserve"> </w:t>
          </w:r>
          <w:r w:rsidR="00A62945" w:rsidRPr="00A62945">
            <w:rPr>
              <w:rFonts w:ascii="Simplified Arabic" w:hAnsi="Simplified Arabic" w:cs="Simplified Arabic" w:hint="cs"/>
              <w:noProof/>
              <w:sz w:val="26"/>
              <w:szCs w:val="26"/>
              <w:rtl/>
              <w:lang w:bidi="ar-QA"/>
            </w:rPr>
            <w:t>(بوذريع، 2020)</w:t>
          </w:r>
          <w:r>
            <w:rPr>
              <w:rFonts w:ascii="Simplified Arabic" w:hAnsi="Simplified Arabic" w:cs="Simplified Arabic"/>
              <w:sz w:val="26"/>
              <w:szCs w:val="26"/>
              <w:rtl/>
            </w:rPr>
            <w:fldChar w:fldCharType="end"/>
          </w:r>
        </w:sdtContent>
      </w:sdt>
      <w:r w:rsidRPr="00F86E9A">
        <w:rPr>
          <w:rFonts w:ascii="Simplified Arabic" w:hAnsi="Simplified Arabic" w:cs="Simplified Arabic"/>
          <w:sz w:val="26"/>
          <w:szCs w:val="26"/>
          <w:rtl/>
        </w:rPr>
        <w:t>.</w:t>
      </w:r>
    </w:p>
    <w:p w14:paraId="7C0BDE40" w14:textId="77777777" w:rsidR="001F4AD9" w:rsidRPr="00D318C8" w:rsidRDefault="001F4AD9" w:rsidP="001F4AD9">
      <w:pPr>
        <w:bidi/>
        <w:jc w:val="both"/>
        <w:rPr>
          <w:rFonts w:ascii="Simplified Arabic" w:hAnsi="Simplified Arabic" w:cs="Simplified Arabic"/>
          <w:sz w:val="26"/>
          <w:szCs w:val="26"/>
        </w:rPr>
      </w:pPr>
      <w:r w:rsidRPr="00844963">
        <w:rPr>
          <w:rFonts w:ascii="Simplified Arabic" w:hAnsi="Simplified Arabic" w:cs="Simplified Arabic"/>
          <w:sz w:val="26"/>
          <w:szCs w:val="26"/>
          <w:rtl/>
        </w:rPr>
        <w:t>يُعد السعر عنصرًا أساسيًا في الاستراتيجية التسويقية الشاملة لترويج المنتجات أو الخدمات. ويُستخدم التسعير الترويجي (</w:t>
      </w:r>
      <w:r w:rsidRPr="00844963">
        <w:rPr>
          <w:rFonts w:ascii="Simplified Arabic" w:hAnsi="Simplified Arabic" w:cs="Simplified Arabic"/>
          <w:sz w:val="26"/>
          <w:szCs w:val="26"/>
        </w:rPr>
        <w:t>Promotional Pricing</w:t>
      </w:r>
      <w:r w:rsidRPr="00844963">
        <w:rPr>
          <w:rFonts w:ascii="Simplified Arabic" w:hAnsi="Simplified Arabic" w:cs="Simplified Arabic"/>
          <w:sz w:val="26"/>
          <w:szCs w:val="26"/>
          <w:rtl/>
        </w:rPr>
        <w:t>) بشكل عام عندما تكون الأسعار المنخفضة هي الميزة الرئيسية التي يتم التركيز عليها لجذب العملاء. يتضمن ذلك أيضًا العروض الخاصة مثل الأوكازيونات أو أسابيع التصفيات، والتي تعتمد في جوهرها على تقديم تخفيضات مباشرة أو غير مباشرة على الأسعار.</w:t>
      </w:r>
    </w:p>
    <w:p w14:paraId="6E5A2F5D" w14:textId="77777777" w:rsidR="001F4AD9" w:rsidRPr="00D318C8" w:rsidRDefault="001F4AD9" w:rsidP="001F4AD9">
      <w:pPr>
        <w:bidi/>
        <w:jc w:val="both"/>
        <w:rPr>
          <w:rFonts w:ascii="Simplified Arabic" w:hAnsi="Simplified Arabic" w:cs="Simplified Arabic"/>
          <w:b/>
          <w:bCs/>
          <w:sz w:val="26"/>
          <w:szCs w:val="26"/>
        </w:rPr>
      </w:pPr>
      <w:r w:rsidRPr="00D318C8">
        <w:rPr>
          <w:rFonts w:ascii="Simplified Arabic" w:hAnsi="Simplified Arabic" w:cs="Simplified Arabic"/>
          <w:b/>
          <w:bCs/>
          <w:sz w:val="26"/>
          <w:szCs w:val="26"/>
          <w:rtl/>
        </w:rPr>
        <w:t>المسموحات الترويجية:</w:t>
      </w:r>
    </w:p>
    <w:p w14:paraId="14D7F534" w14:textId="77777777" w:rsidR="001F4AD9" w:rsidRPr="00D318C8" w:rsidRDefault="001F4AD9" w:rsidP="001F4AD9">
      <w:pPr>
        <w:bidi/>
        <w:jc w:val="both"/>
        <w:rPr>
          <w:rFonts w:ascii="Simplified Arabic" w:hAnsi="Simplified Arabic" w:cs="Simplified Arabic"/>
          <w:sz w:val="26"/>
          <w:szCs w:val="26"/>
        </w:rPr>
      </w:pPr>
      <w:r w:rsidRPr="00D318C8">
        <w:rPr>
          <w:rFonts w:ascii="Simplified Arabic" w:hAnsi="Simplified Arabic" w:cs="Simplified Arabic"/>
          <w:sz w:val="26"/>
          <w:szCs w:val="26"/>
          <w:rtl/>
        </w:rPr>
        <w:t>قد ترغب الشركات في تعزيز حملاتها التسويقية من خلال تشجيع تجار الجملة والتجزئة على القيام بجهود ترويجية إضافية، مثل الإعلانات أو العروض الخاصة. في هذه الحالة، تقدم الشركات خصومات أو "مسموحات" من السعر لتجار التجزئة كحافز لهم لدعم الترويج للمنتج.</w:t>
      </w:r>
    </w:p>
    <w:p w14:paraId="3BE68D74" w14:textId="77777777" w:rsidR="001F4AD9" w:rsidRPr="00D318C8" w:rsidRDefault="001F4AD9" w:rsidP="001F4AD9">
      <w:pPr>
        <w:bidi/>
        <w:jc w:val="both"/>
        <w:rPr>
          <w:rFonts w:ascii="Simplified Arabic" w:hAnsi="Simplified Arabic" w:cs="Simplified Arabic"/>
          <w:b/>
          <w:bCs/>
          <w:sz w:val="26"/>
          <w:szCs w:val="26"/>
        </w:rPr>
      </w:pPr>
      <w:r w:rsidRPr="00D318C8">
        <w:rPr>
          <w:rFonts w:ascii="Simplified Arabic" w:hAnsi="Simplified Arabic" w:cs="Simplified Arabic"/>
          <w:b/>
          <w:bCs/>
          <w:sz w:val="26"/>
          <w:szCs w:val="26"/>
          <w:rtl/>
        </w:rPr>
        <w:t>التسعير القيادي:</w:t>
      </w:r>
    </w:p>
    <w:p w14:paraId="16CD7283" w14:textId="77777777" w:rsidR="001F4AD9" w:rsidRPr="00D318C8" w:rsidRDefault="001F4AD9" w:rsidP="001F4AD9">
      <w:pPr>
        <w:bidi/>
        <w:jc w:val="both"/>
        <w:rPr>
          <w:rFonts w:ascii="Simplified Arabic" w:hAnsi="Simplified Arabic" w:cs="Simplified Arabic"/>
          <w:sz w:val="26"/>
          <w:szCs w:val="26"/>
        </w:rPr>
      </w:pPr>
      <w:r w:rsidRPr="00D318C8">
        <w:rPr>
          <w:rFonts w:ascii="Simplified Arabic" w:hAnsi="Simplified Arabic" w:cs="Simplified Arabic"/>
          <w:sz w:val="26"/>
          <w:szCs w:val="26"/>
          <w:rtl/>
        </w:rPr>
        <w:t>تقوم بعض الشركات بتخفيض سعر منتج مشهور أو مطلوب بشكل كبير لجذب المستهلكين إلى المتجر. يُستخدم هذا التكتيك غالبًا من قبل متاجر التجزئة، مثل متاجر الخدمة الذاتية. الهدف من هذا الأسلوب ليس فقط بيع المنتج المخفض، بل أيضًا تشجيع العملاء على شراء منتجات أخرى بمجرد دخولهم المتجر.</w:t>
      </w:r>
    </w:p>
    <w:p w14:paraId="62AEB71F" w14:textId="77777777" w:rsidR="001F4AD9" w:rsidRPr="00D318C8" w:rsidRDefault="001F4AD9" w:rsidP="001F4AD9">
      <w:pPr>
        <w:bidi/>
        <w:jc w:val="both"/>
        <w:rPr>
          <w:rFonts w:ascii="Simplified Arabic" w:hAnsi="Simplified Arabic" w:cs="Simplified Arabic"/>
          <w:sz w:val="26"/>
          <w:szCs w:val="26"/>
        </w:rPr>
      </w:pPr>
      <w:r w:rsidRPr="00D318C8">
        <w:rPr>
          <w:rFonts w:ascii="Simplified Arabic" w:hAnsi="Simplified Arabic" w:cs="Simplified Arabic"/>
          <w:sz w:val="26"/>
          <w:szCs w:val="26"/>
          <w:rtl/>
        </w:rPr>
        <w:lastRenderedPageBreak/>
        <w:t>ومع ذلك، فإن من عيوب هذه الإستراتيجية أن بعض العملاء قد يركزون فقط على شراء المنتج المخفض، مما يؤدي إلى تضحية الشركة بجزء من هامش الربح. بالإضافة إلى ذلك، قد يؤدي هذا النهج إلى حرب أسعار بين المنافسين.</w:t>
      </w:r>
    </w:p>
    <w:p w14:paraId="63B40E8E" w14:textId="77777777" w:rsidR="001F4AD9" w:rsidRPr="00D318C8" w:rsidRDefault="001F4AD9" w:rsidP="001F4AD9">
      <w:pPr>
        <w:bidi/>
        <w:jc w:val="both"/>
        <w:rPr>
          <w:rFonts w:ascii="Simplified Arabic" w:hAnsi="Simplified Arabic" w:cs="Simplified Arabic"/>
          <w:b/>
          <w:bCs/>
          <w:sz w:val="26"/>
          <w:szCs w:val="26"/>
        </w:rPr>
      </w:pPr>
      <w:r w:rsidRPr="00D318C8">
        <w:rPr>
          <w:rFonts w:ascii="Simplified Arabic" w:hAnsi="Simplified Arabic" w:cs="Simplified Arabic"/>
          <w:b/>
          <w:bCs/>
          <w:sz w:val="26"/>
          <w:szCs w:val="26"/>
          <w:rtl/>
        </w:rPr>
        <w:t>التسعير القيادي العكسي:</w:t>
      </w:r>
    </w:p>
    <w:p w14:paraId="0D9F45D1" w14:textId="55A4EBAE" w:rsidR="001F4AD9" w:rsidRPr="00D318C8" w:rsidRDefault="001F4AD9" w:rsidP="001F4AD9">
      <w:pPr>
        <w:bidi/>
        <w:jc w:val="both"/>
        <w:rPr>
          <w:rFonts w:ascii="Simplified Arabic" w:hAnsi="Simplified Arabic" w:cs="Simplified Arabic"/>
          <w:sz w:val="26"/>
          <w:szCs w:val="26"/>
        </w:rPr>
      </w:pPr>
      <w:r w:rsidRPr="00D318C8">
        <w:rPr>
          <w:rFonts w:ascii="Simplified Arabic" w:hAnsi="Simplified Arabic" w:cs="Simplified Arabic"/>
          <w:sz w:val="26"/>
          <w:szCs w:val="26"/>
          <w:rtl/>
        </w:rPr>
        <w:t>في بعض الأحيان، تلجأ الشركات إلى استخدام التسعير القيادي بشكل عكسي، حيث يتم تقديم منتجات عالية الجودة بأسعار مرتفعة لبناء سمعة طيبة وصورة ذهنية إيجابية عن العلامة التجارية. في هذه الحالة، لا تكون المبيعات المباشرة لهذه المنتجات هي الهدف الرئيسي، بل تحسين صورة المتجر بشكل عام وزيادة مبيعات المنتجات الأخرى بشكل غير مباشر</w:t>
      </w:r>
      <w:sdt>
        <w:sdtPr>
          <w:rPr>
            <w:rFonts w:ascii="Simplified Arabic" w:hAnsi="Simplified Arabic" w:cs="Simplified Arabic"/>
            <w:sz w:val="26"/>
            <w:szCs w:val="26"/>
            <w:rtl/>
          </w:rPr>
          <w:id w:val="1603608371"/>
          <w:citation/>
        </w:sdtPr>
        <w:sdtContent>
          <w:r w:rsidR="00F86E9A">
            <w:rPr>
              <w:rFonts w:ascii="Simplified Arabic" w:hAnsi="Simplified Arabic" w:cs="Simplified Arabic"/>
              <w:sz w:val="26"/>
              <w:szCs w:val="26"/>
              <w:rtl/>
            </w:rPr>
            <w:fldChar w:fldCharType="begin"/>
          </w:r>
          <w:r w:rsidR="00F86E9A">
            <w:rPr>
              <w:rFonts w:ascii="Simplified Arabic" w:hAnsi="Simplified Arabic" w:cs="Simplified Arabic"/>
              <w:sz w:val="26"/>
              <w:szCs w:val="26"/>
              <w:rtl/>
              <w:lang w:bidi="ar-QA"/>
            </w:rPr>
            <w:instrText xml:space="preserve"> </w:instrText>
          </w:r>
          <w:r w:rsidR="00F86E9A">
            <w:rPr>
              <w:rFonts w:ascii="Simplified Arabic" w:hAnsi="Simplified Arabic" w:cs="Simplified Arabic" w:hint="cs"/>
              <w:sz w:val="26"/>
              <w:szCs w:val="26"/>
              <w:lang w:bidi="ar-QA"/>
            </w:rPr>
            <w:instrText>CITATION</w:instrText>
          </w:r>
          <w:r w:rsidR="00F86E9A">
            <w:rPr>
              <w:rFonts w:ascii="Simplified Arabic" w:hAnsi="Simplified Arabic" w:cs="Simplified Arabic" w:hint="cs"/>
              <w:sz w:val="26"/>
              <w:szCs w:val="26"/>
              <w:rtl/>
              <w:lang w:bidi="ar-QA"/>
            </w:rPr>
            <w:instrText xml:space="preserve"> محم881 \</w:instrText>
          </w:r>
          <w:r w:rsidR="00F86E9A">
            <w:rPr>
              <w:rFonts w:ascii="Simplified Arabic" w:hAnsi="Simplified Arabic" w:cs="Simplified Arabic" w:hint="cs"/>
              <w:sz w:val="26"/>
              <w:szCs w:val="26"/>
              <w:lang w:bidi="ar-QA"/>
            </w:rPr>
            <w:instrText>l 16385</w:instrText>
          </w:r>
          <w:r w:rsidR="00F86E9A">
            <w:rPr>
              <w:rFonts w:ascii="Simplified Arabic" w:hAnsi="Simplified Arabic" w:cs="Simplified Arabic"/>
              <w:sz w:val="26"/>
              <w:szCs w:val="26"/>
              <w:rtl/>
              <w:lang w:bidi="ar-QA"/>
            </w:rPr>
            <w:instrText xml:space="preserve"> </w:instrText>
          </w:r>
          <w:r w:rsidR="00F86E9A">
            <w:rPr>
              <w:rFonts w:ascii="Simplified Arabic" w:hAnsi="Simplified Arabic" w:cs="Simplified Arabic"/>
              <w:sz w:val="26"/>
              <w:szCs w:val="26"/>
              <w:rtl/>
            </w:rPr>
            <w:fldChar w:fldCharType="separate"/>
          </w:r>
          <w:r w:rsidR="00A62945">
            <w:rPr>
              <w:rFonts w:ascii="Simplified Arabic" w:hAnsi="Simplified Arabic" w:cs="Simplified Arabic"/>
              <w:noProof/>
              <w:sz w:val="26"/>
              <w:szCs w:val="26"/>
              <w:rtl/>
              <w:lang w:bidi="ar-QA"/>
            </w:rPr>
            <w:t xml:space="preserve"> </w:t>
          </w:r>
          <w:r w:rsidR="00A62945" w:rsidRPr="00A62945">
            <w:rPr>
              <w:rFonts w:ascii="Simplified Arabic" w:hAnsi="Simplified Arabic" w:cs="Simplified Arabic" w:hint="cs"/>
              <w:noProof/>
              <w:sz w:val="26"/>
              <w:szCs w:val="26"/>
              <w:rtl/>
              <w:lang w:bidi="ar-QA"/>
            </w:rPr>
            <w:t>(الرحيم م.، 1988)</w:t>
          </w:r>
          <w:r w:rsidR="00F86E9A">
            <w:rPr>
              <w:rFonts w:ascii="Simplified Arabic" w:hAnsi="Simplified Arabic" w:cs="Simplified Arabic"/>
              <w:sz w:val="26"/>
              <w:szCs w:val="26"/>
              <w:rtl/>
            </w:rPr>
            <w:fldChar w:fldCharType="end"/>
          </w:r>
        </w:sdtContent>
      </w:sdt>
      <w:r w:rsidRPr="00D318C8">
        <w:rPr>
          <w:rFonts w:ascii="Simplified Arabic" w:hAnsi="Simplified Arabic" w:cs="Simplified Arabic"/>
          <w:sz w:val="26"/>
          <w:szCs w:val="26"/>
          <w:rtl/>
        </w:rPr>
        <w:t>.</w:t>
      </w:r>
    </w:p>
    <w:p w14:paraId="41A99FA9" w14:textId="37761A72" w:rsidR="001F4AD9" w:rsidRPr="00D318C8" w:rsidRDefault="001F4AD9" w:rsidP="009B6C8F">
      <w:pPr>
        <w:bidi/>
        <w:jc w:val="both"/>
        <w:outlineLvl w:val="2"/>
        <w:rPr>
          <w:rFonts w:ascii="Simplified Arabic" w:hAnsi="Simplified Arabic" w:cs="Simplified Arabic"/>
          <w:sz w:val="26"/>
          <w:szCs w:val="26"/>
        </w:rPr>
      </w:pPr>
      <w:bookmarkStart w:id="49" w:name="_Toc198249590"/>
      <w:bookmarkStart w:id="50" w:name="_Toc198386175"/>
      <w:r w:rsidRPr="00D318C8">
        <w:rPr>
          <w:rFonts w:ascii="Simplified Arabic" w:hAnsi="Simplified Arabic" w:cs="Simplified Arabic"/>
          <w:b/>
          <w:bCs/>
          <w:sz w:val="26"/>
          <w:szCs w:val="26"/>
          <w:rtl/>
        </w:rPr>
        <w:t xml:space="preserve">المطلب الثاني: </w:t>
      </w:r>
      <w:r w:rsidRPr="00D318C8">
        <w:rPr>
          <w:rFonts w:ascii="Simplified Arabic" w:hAnsi="Simplified Arabic" w:cs="Simplified Arabic"/>
          <w:b/>
          <w:bCs/>
          <w:sz w:val="26"/>
          <w:szCs w:val="26"/>
          <w:rtl/>
          <w:lang w:bidi="ar-QA"/>
        </w:rPr>
        <w:t>استراتيجيات ال</w:t>
      </w:r>
      <w:r>
        <w:rPr>
          <w:rFonts w:ascii="Simplified Arabic" w:hAnsi="Simplified Arabic" w:cs="Simplified Arabic" w:hint="cs"/>
          <w:b/>
          <w:bCs/>
          <w:sz w:val="26"/>
          <w:szCs w:val="26"/>
          <w:rtl/>
          <w:lang w:bidi="ar-QA"/>
        </w:rPr>
        <w:t>سع</w:t>
      </w:r>
      <w:r w:rsidRPr="00D318C8">
        <w:rPr>
          <w:rFonts w:ascii="Simplified Arabic" w:hAnsi="Simplified Arabic" w:cs="Simplified Arabic"/>
          <w:b/>
          <w:bCs/>
          <w:sz w:val="26"/>
          <w:szCs w:val="26"/>
          <w:rtl/>
          <w:lang w:bidi="ar-QA"/>
        </w:rPr>
        <w:t>ر الترويجي</w:t>
      </w:r>
      <w:bookmarkEnd w:id="49"/>
      <w:bookmarkEnd w:id="50"/>
    </w:p>
    <w:p w14:paraId="235EF089" w14:textId="77777777" w:rsidR="001F4AD9" w:rsidRPr="00D318C8" w:rsidRDefault="001F4AD9" w:rsidP="002C0FA5">
      <w:pPr>
        <w:bidi/>
        <w:rPr>
          <w:rFonts w:ascii="Simplified Arabic" w:hAnsi="Simplified Arabic" w:cs="Simplified Arabic"/>
          <w:sz w:val="26"/>
          <w:szCs w:val="26"/>
        </w:rPr>
      </w:pPr>
      <w:r w:rsidRPr="00D318C8">
        <w:rPr>
          <w:rFonts w:ascii="Simplified Arabic" w:hAnsi="Simplified Arabic" w:cs="Simplified Arabic"/>
          <w:sz w:val="26"/>
          <w:szCs w:val="26"/>
          <w:rtl/>
          <w:lang w:bidi="ar-QA"/>
        </w:rPr>
        <w:t>تهدف استراتيجيات التسعير الترويجي إلى التأثير على قرارات المستهلكين من خلال تقديم أسعار مؤقتة أقل من الأسعار العادية للمنتجات، وذلك لجذب العملاء وتحفيزهم على الشراء. تتخذ هذه الاستراتيجيات أشكالًا متعددة، ومن أهمها:</w:t>
      </w:r>
    </w:p>
    <w:p w14:paraId="0C3E7EF4" w14:textId="77777777" w:rsidR="001F4AD9" w:rsidRPr="00D318C8" w:rsidRDefault="001F4AD9" w:rsidP="002C0FA5">
      <w:pPr>
        <w:bidi/>
        <w:rPr>
          <w:rFonts w:ascii="Simplified Arabic" w:hAnsi="Simplified Arabic" w:cs="Simplified Arabic"/>
          <w:b/>
          <w:bCs/>
          <w:sz w:val="26"/>
          <w:szCs w:val="26"/>
        </w:rPr>
      </w:pPr>
      <w:r w:rsidRPr="00D318C8">
        <w:rPr>
          <w:rFonts w:ascii="Simplified Arabic" w:hAnsi="Simplified Arabic" w:cs="Simplified Arabic"/>
          <w:b/>
          <w:bCs/>
          <w:sz w:val="26"/>
          <w:szCs w:val="26"/>
          <w:rtl/>
          <w:lang w:bidi="ar-QA"/>
        </w:rPr>
        <w:t>أ- الاستدراج (</w:t>
      </w:r>
      <w:r w:rsidRPr="00D318C8">
        <w:rPr>
          <w:rFonts w:ascii="Simplified Arabic" w:hAnsi="Simplified Arabic" w:cs="Simplified Arabic"/>
          <w:b/>
          <w:bCs/>
          <w:sz w:val="26"/>
          <w:szCs w:val="26"/>
          <w:lang w:bidi="ar-QA"/>
        </w:rPr>
        <w:t>Loss Leader Pricing</w:t>
      </w:r>
      <w:r w:rsidRPr="00D318C8">
        <w:rPr>
          <w:rFonts w:ascii="Simplified Arabic" w:hAnsi="Simplified Arabic" w:cs="Simplified Arabic"/>
          <w:b/>
          <w:bCs/>
          <w:sz w:val="26"/>
          <w:szCs w:val="26"/>
          <w:rtl/>
          <w:lang w:bidi="ar-QA"/>
        </w:rPr>
        <w:t>):</w:t>
      </w:r>
    </w:p>
    <w:p w14:paraId="54991F8C" w14:textId="77777777" w:rsidR="001F4AD9" w:rsidRPr="00D318C8" w:rsidRDefault="001F4AD9" w:rsidP="002C0FA5">
      <w:pPr>
        <w:bidi/>
        <w:rPr>
          <w:rFonts w:ascii="Simplified Arabic" w:hAnsi="Simplified Arabic" w:cs="Simplified Arabic"/>
          <w:sz w:val="26"/>
          <w:szCs w:val="26"/>
        </w:rPr>
      </w:pPr>
      <w:r w:rsidRPr="00D318C8">
        <w:rPr>
          <w:rFonts w:ascii="Simplified Arabic" w:hAnsi="Simplified Arabic" w:cs="Simplified Arabic"/>
          <w:sz w:val="26"/>
          <w:szCs w:val="26"/>
          <w:rtl/>
          <w:lang w:bidi="ar-QA"/>
        </w:rPr>
        <w:t>تقوم الشركة بتسعير منتجاتها بأسعار منخفضة جدًا، قد لا تغطي التكلفة أو حتى تباع بخسارة، بهدف جذب المستهلكين إلى المتجر أو موقع البيع. يتم تعويض الخسائر من خلال بيع منتجات أخرى ذات هامش ربح عالٍ، والتي غالبًا ما يتم شراؤها مع المنتج المخفض.</w:t>
      </w:r>
    </w:p>
    <w:p w14:paraId="115C0D96" w14:textId="77777777" w:rsidR="001F4AD9" w:rsidRPr="00D318C8" w:rsidRDefault="001F4AD9" w:rsidP="002C0FA5">
      <w:pPr>
        <w:bidi/>
        <w:rPr>
          <w:rFonts w:ascii="Simplified Arabic" w:hAnsi="Simplified Arabic" w:cs="Simplified Arabic"/>
          <w:sz w:val="26"/>
          <w:szCs w:val="26"/>
        </w:rPr>
      </w:pPr>
      <w:r w:rsidRPr="00D318C8">
        <w:rPr>
          <w:rFonts w:ascii="Simplified Arabic" w:hAnsi="Simplified Arabic" w:cs="Simplified Arabic"/>
          <w:sz w:val="26"/>
          <w:szCs w:val="26"/>
          <w:rtl/>
          <w:lang w:bidi="ar-QA"/>
        </w:rPr>
        <w:t>مثال: بيع جهاز إلكتروني بسعر منخفض لجذب العملاء، ثم بيع الملحقات ذات الربح العالي معه.</w:t>
      </w:r>
    </w:p>
    <w:p w14:paraId="1381F129" w14:textId="77777777" w:rsidR="001F4AD9" w:rsidRPr="00D318C8" w:rsidRDefault="001F4AD9" w:rsidP="002C0FA5">
      <w:pPr>
        <w:bidi/>
        <w:rPr>
          <w:rFonts w:ascii="Simplified Arabic" w:hAnsi="Simplified Arabic" w:cs="Simplified Arabic"/>
          <w:b/>
          <w:bCs/>
          <w:sz w:val="26"/>
          <w:szCs w:val="26"/>
        </w:rPr>
      </w:pPr>
      <w:r w:rsidRPr="00D318C8">
        <w:rPr>
          <w:rFonts w:ascii="Simplified Arabic" w:hAnsi="Simplified Arabic" w:cs="Simplified Arabic"/>
          <w:b/>
          <w:bCs/>
          <w:sz w:val="26"/>
          <w:szCs w:val="26"/>
          <w:rtl/>
          <w:lang w:bidi="ar-QA"/>
        </w:rPr>
        <w:t>ب- خلق الولاء (</w:t>
      </w:r>
      <w:r w:rsidRPr="00D318C8">
        <w:rPr>
          <w:rFonts w:ascii="Simplified Arabic" w:hAnsi="Simplified Arabic" w:cs="Simplified Arabic"/>
          <w:b/>
          <w:bCs/>
          <w:sz w:val="26"/>
          <w:szCs w:val="26"/>
          <w:lang w:bidi="ar-QA"/>
        </w:rPr>
        <w:t>Loyalty Pricing</w:t>
      </w:r>
      <w:r w:rsidRPr="00D318C8">
        <w:rPr>
          <w:rFonts w:ascii="Simplified Arabic" w:hAnsi="Simplified Arabic" w:cs="Simplified Arabic"/>
          <w:b/>
          <w:bCs/>
          <w:sz w:val="26"/>
          <w:szCs w:val="26"/>
          <w:rtl/>
          <w:lang w:bidi="ar-QA"/>
        </w:rPr>
        <w:t>):</w:t>
      </w:r>
    </w:p>
    <w:p w14:paraId="7B0D782D" w14:textId="77777777" w:rsidR="001F4AD9" w:rsidRPr="00D318C8" w:rsidRDefault="001F4AD9" w:rsidP="002C0FA5">
      <w:pPr>
        <w:bidi/>
        <w:jc w:val="both"/>
        <w:rPr>
          <w:rFonts w:ascii="Simplified Arabic" w:hAnsi="Simplified Arabic" w:cs="Simplified Arabic"/>
          <w:sz w:val="26"/>
          <w:szCs w:val="26"/>
        </w:rPr>
      </w:pPr>
      <w:r w:rsidRPr="00D318C8">
        <w:rPr>
          <w:rFonts w:ascii="Simplified Arabic" w:hAnsi="Simplified Arabic" w:cs="Simplified Arabic"/>
          <w:sz w:val="26"/>
          <w:szCs w:val="26"/>
          <w:rtl/>
          <w:lang w:bidi="ar-QA"/>
        </w:rPr>
        <w:t>تسعى الشركة من خلال هذه الاستراتيجية إلى خلق عادة شرائية لدى المستهلكين عن طريق تسعير منتجات معينة بأسعار منخفضة أو عادية. الهدف هو جعل المستهلك يعتاد على شراء هذه المنتجات، مما يصعب عليه التخلي عنها حتى عند حدوث تغييرات طفيفة في السعر أو الخصائص.</w:t>
      </w:r>
    </w:p>
    <w:p w14:paraId="4EC83EB9" w14:textId="77777777" w:rsidR="001F4AD9" w:rsidRPr="00D318C8" w:rsidRDefault="001F4AD9" w:rsidP="002C0FA5">
      <w:pPr>
        <w:bidi/>
        <w:rPr>
          <w:rFonts w:ascii="Simplified Arabic" w:hAnsi="Simplified Arabic" w:cs="Simplified Arabic"/>
          <w:sz w:val="26"/>
          <w:szCs w:val="26"/>
        </w:rPr>
      </w:pPr>
      <w:r w:rsidRPr="00D318C8">
        <w:rPr>
          <w:rFonts w:ascii="Simplified Arabic" w:hAnsi="Simplified Arabic" w:cs="Simplified Arabic"/>
          <w:sz w:val="26"/>
          <w:szCs w:val="26"/>
          <w:rtl/>
          <w:lang w:bidi="ar-QA"/>
        </w:rPr>
        <w:t>مثال: تقديم خصومات دورية على منتجات أساسية لجعل العملاء يعودون بشكل متكرر.</w:t>
      </w:r>
    </w:p>
    <w:p w14:paraId="0D0B80D1" w14:textId="77777777" w:rsidR="00097454" w:rsidRDefault="00097454" w:rsidP="002C0FA5">
      <w:pPr>
        <w:bidi/>
        <w:rPr>
          <w:rFonts w:ascii="Simplified Arabic" w:hAnsi="Simplified Arabic" w:cs="Simplified Arabic"/>
          <w:b/>
          <w:bCs/>
          <w:sz w:val="26"/>
          <w:szCs w:val="26"/>
          <w:rtl/>
          <w:lang w:bidi="ar-QA"/>
        </w:rPr>
      </w:pPr>
    </w:p>
    <w:p w14:paraId="2C7FC1EB" w14:textId="77777777" w:rsidR="00097454" w:rsidRDefault="00097454" w:rsidP="00097454">
      <w:pPr>
        <w:bidi/>
        <w:rPr>
          <w:rFonts w:ascii="Simplified Arabic" w:hAnsi="Simplified Arabic" w:cs="Simplified Arabic"/>
          <w:b/>
          <w:bCs/>
          <w:sz w:val="26"/>
          <w:szCs w:val="26"/>
          <w:rtl/>
          <w:lang w:bidi="ar-QA"/>
        </w:rPr>
      </w:pPr>
    </w:p>
    <w:p w14:paraId="731B1A18" w14:textId="741D8B8E" w:rsidR="001F4AD9" w:rsidRPr="00D318C8" w:rsidRDefault="001F4AD9" w:rsidP="00097454">
      <w:pPr>
        <w:bidi/>
        <w:rPr>
          <w:rFonts w:ascii="Simplified Arabic" w:hAnsi="Simplified Arabic" w:cs="Simplified Arabic"/>
          <w:b/>
          <w:bCs/>
          <w:sz w:val="26"/>
          <w:szCs w:val="26"/>
        </w:rPr>
      </w:pPr>
      <w:r w:rsidRPr="00D318C8">
        <w:rPr>
          <w:rFonts w:ascii="Simplified Arabic" w:hAnsi="Simplified Arabic" w:cs="Simplified Arabic"/>
          <w:b/>
          <w:bCs/>
          <w:sz w:val="26"/>
          <w:szCs w:val="26"/>
          <w:rtl/>
          <w:lang w:bidi="ar-QA"/>
        </w:rPr>
        <w:lastRenderedPageBreak/>
        <w:t>ج- التنزيلات (</w:t>
      </w:r>
      <w:r w:rsidRPr="00D318C8">
        <w:rPr>
          <w:rFonts w:ascii="Simplified Arabic" w:hAnsi="Simplified Arabic" w:cs="Simplified Arabic"/>
          <w:b/>
          <w:bCs/>
          <w:sz w:val="26"/>
          <w:szCs w:val="26"/>
          <w:lang w:bidi="ar-QA"/>
        </w:rPr>
        <w:t>Discount Pricing</w:t>
      </w:r>
      <w:r w:rsidRPr="00D318C8">
        <w:rPr>
          <w:rFonts w:ascii="Simplified Arabic" w:hAnsi="Simplified Arabic" w:cs="Simplified Arabic"/>
          <w:b/>
          <w:bCs/>
          <w:sz w:val="26"/>
          <w:szCs w:val="26"/>
          <w:rtl/>
          <w:lang w:bidi="ar-QA"/>
        </w:rPr>
        <w:t>):</w:t>
      </w:r>
    </w:p>
    <w:p w14:paraId="71C4F138" w14:textId="77777777" w:rsidR="001F4AD9" w:rsidRPr="00D318C8" w:rsidRDefault="001F4AD9" w:rsidP="002076B5">
      <w:pPr>
        <w:bidi/>
        <w:jc w:val="both"/>
        <w:rPr>
          <w:rFonts w:ascii="Simplified Arabic" w:hAnsi="Simplified Arabic" w:cs="Simplified Arabic"/>
          <w:sz w:val="26"/>
          <w:szCs w:val="26"/>
        </w:rPr>
      </w:pPr>
      <w:r w:rsidRPr="00D318C8">
        <w:rPr>
          <w:rFonts w:ascii="Simplified Arabic" w:hAnsi="Simplified Arabic" w:cs="Simplified Arabic"/>
          <w:sz w:val="26"/>
          <w:szCs w:val="26"/>
          <w:rtl/>
          <w:lang w:bidi="ar-QA"/>
        </w:rPr>
        <w:t>تعتمد هذه الاستراتيجية على التخفيضات المؤقتة أو الفرص البيعية (الأوكازيونات) لتحفيز المبيعات. يتم تخفيض أسعار المنتجات في أوقات محددة لزيادة الإقبال عليها.</w:t>
      </w:r>
    </w:p>
    <w:p w14:paraId="2B66DDC4" w14:textId="77777777" w:rsidR="001F4AD9" w:rsidRPr="00D318C8" w:rsidRDefault="001F4AD9" w:rsidP="002076B5">
      <w:pPr>
        <w:bidi/>
        <w:jc w:val="both"/>
        <w:rPr>
          <w:rFonts w:ascii="Simplified Arabic" w:hAnsi="Simplified Arabic" w:cs="Simplified Arabic"/>
          <w:sz w:val="26"/>
          <w:szCs w:val="26"/>
        </w:rPr>
      </w:pPr>
      <w:r w:rsidRPr="00D318C8">
        <w:rPr>
          <w:rFonts w:ascii="Simplified Arabic" w:hAnsi="Simplified Arabic" w:cs="Simplified Arabic"/>
          <w:sz w:val="26"/>
          <w:szCs w:val="26"/>
          <w:rtl/>
          <w:lang w:bidi="ar-QA"/>
        </w:rPr>
        <w:t>مثال: عروض "خصم 50%" خلال مواسم معينة مثل الأعياد أو نهاية الموسم.</w:t>
      </w:r>
    </w:p>
    <w:p w14:paraId="24567BC0" w14:textId="77777777" w:rsidR="001F4AD9" w:rsidRPr="00D318C8" w:rsidRDefault="001F4AD9" w:rsidP="002C0FA5">
      <w:pPr>
        <w:bidi/>
        <w:rPr>
          <w:rFonts w:ascii="Simplified Arabic" w:hAnsi="Simplified Arabic" w:cs="Simplified Arabic"/>
          <w:b/>
          <w:bCs/>
          <w:sz w:val="26"/>
          <w:szCs w:val="26"/>
        </w:rPr>
      </w:pPr>
      <w:r w:rsidRPr="00D318C8">
        <w:rPr>
          <w:rFonts w:ascii="Simplified Arabic" w:hAnsi="Simplified Arabic" w:cs="Simplified Arabic"/>
          <w:b/>
          <w:bCs/>
          <w:sz w:val="26"/>
          <w:szCs w:val="26"/>
          <w:rtl/>
          <w:lang w:bidi="ar-QA"/>
        </w:rPr>
        <w:t>د- الأسعار الكسرية (</w:t>
      </w:r>
      <w:r w:rsidRPr="00D318C8">
        <w:rPr>
          <w:rFonts w:ascii="Simplified Arabic" w:hAnsi="Simplified Arabic" w:cs="Simplified Arabic"/>
          <w:b/>
          <w:bCs/>
          <w:sz w:val="26"/>
          <w:szCs w:val="26"/>
          <w:lang w:bidi="ar-QA"/>
        </w:rPr>
        <w:t>Psychological Pricing</w:t>
      </w:r>
      <w:r w:rsidRPr="00D318C8">
        <w:rPr>
          <w:rFonts w:ascii="Simplified Arabic" w:hAnsi="Simplified Arabic" w:cs="Simplified Arabic"/>
          <w:b/>
          <w:bCs/>
          <w:sz w:val="26"/>
          <w:szCs w:val="26"/>
          <w:rtl/>
          <w:lang w:bidi="ar-QA"/>
        </w:rPr>
        <w:t>):</w:t>
      </w:r>
    </w:p>
    <w:p w14:paraId="24D63C89" w14:textId="77777777" w:rsidR="001F4AD9" w:rsidRPr="00D318C8" w:rsidRDefault="001F4AD9" w:rsidP="002076B5">
      <w:pPr>
        <w:bidi/>
        <w:jc w:val="both"/>
        <w:rPr>
          <w:rFonts w:ascii="Simplified Arabic" w:hAnsi="Simplified Arabic" w:cs="Simplified Arabic"/>
          <w:sz w:val="26"/>
          <w:szCs w:val="26"/>
        </w:rPr>
      </w:pPr>
      <w:r w:rsidRPr="00D318C8">
        <w:rPr>
          <w:rFonts w:ascii="Simplified Arabic" w:hAnsi="Simplified Arabic" w:cs="Simplified Arabic"/>
          <w:sz w:val="26"/>
          <w:szCs w:val="26"/>
          <w:rtl/>
          <w:lang w:bidi="ar-QA"/>
        </w:rPr>
        <w:t>يتم تحديد السعر بحيث يكون أقل بقليل من رقم صحيح (مثل 99 بدلاً من 100). يعتمد هذا الأسلوب على التأثير النفسي، حيث يرى المستهلك أن السعر الكسري أقل بكثير من السعر الصحيح، مما يشجعه على الشراء.</w:t>
      </w:r>
    </w:p>
    <w:p w14:paraId="49DD07B2" w14:textId="77777777" w:rsidR="001F4AD9" w:rsidRPr="00D318C8" w:rsidRDefault="001F4AD9" w:rsidP="002076B5">
      <w:pPr>
        <w:bidi/>
        <w:jc w:val="both"/>
        <w:rPr>
          <w:rFonts w:ascii="Simplified Arabic" w:hAnsi="Simplified Arabic" w:cs="Simplified Arabic"/>
          <w:sz w:val="26"/>
          <w:szCs w:val="26"/>
        </w:rPr>
      </w:pPr>
      <w:r w:rsidRPr="00D318C8">
        <w:rPr>
          <w:rFonts w:ascii="Simplified Arabic" w:hAnsi="Simplified Arabic" w:cs="Simplified Arabic"/>
          <w:sz w:val="26"/>
          <w:szCs w:val="26"/>
          <w:rtl/>
          <w:lang w:bidi="ar-QA"/>
        </w:rPr>
        <w:t>مثال: تسعير منتج بـ 19.99 دولارًا بدلاً من 20 دولارًا.</w:t>
      </w:r>
    </w:p>
    <w:p w14:paraId="3F7D0CC8" w14:textId="77777777" w:rsidR="001F4AD9" w:rsidRPr="00D318C8" w:rsidRDefault="001F4AD9" w:rsidP="002C0FA5">
      <w:pPr>
        <w:bidi/>
        <w:rPr>
          <w:rFonts w:ascii="Simplified Arabic" w:hAnsi="Simplified Arabic" w:cs="Simplified Arabic"/>
          <w:b/>
          <w:bCs/>
          <w:sz w:val="26"/>
          <w:szCs w:val="26"/>
        </w:rPr>
      </w:pPr>
      <w:r w:rsidRPr="00D318C8">
        <w:rPr>
          <w:rFonts w:ascii="Simplified Arabic" w:hAnsi="Simplified Arabic" w:cs="Simplified Arabic"/>
          <w:b/>
          <w:bCs/>
          <w:sz w:val="26"/>
          <w:szCs w:val="26"/>
          <w:rtl/>
          <w:lang w:bidi="ar-QA"/>
        </w:rPr>
        <w:t>هـ- أسعار التفاخر (</w:t>
      </w:r>
      <w:r w:rsidRPr="00D318C8">
        <w:rPr>
          <w:rFonts w:ascii="Simplified Arabic" w:hAnsi="Simplified Arabic" w:cs="Simplified Arabic"/>
          <w:b/>
          <w:bCs/>
          <w:sz w:val="26"/>
          <w:szCs w:val="26"/>
          <w:lang w:bidi="ar-QA"/>
        </w:rPr>
        <w:t>Prestige Pricing</w:t>
      </w:r>
      <w:r w:rsidRPr="00D318C8">
        <w:rPr>
          <w:rFonts w:ascii="Simplified Arabic" w:hAnsi="Simplified Arabic" w:cs="Simplified Arabic"/>
          <w:b/>
          <w:bCs/>
          <w:sz w:val="26"/>
          <w:szCs w:val="26"/>
          <w:rtl/>
          <w:lang w:bidi="ar-QA"/>
        </w:rPr>
        <w:t>):</w:t>
      </w:r>
    </w:p>
    <w:p w14:paraId="3B603BAF" w14:textId="77777777" w:rsidR="001F4AD9" w:rsidRPr="00D318C8" w:rsidRDefault="001F4AD9" w:rsidP="002076B5">
      <w:pPr>
        <w:bidi/>
        <w:jc w:val="both"/>
        <w:rPr>
          <w:rFonts w:ascii="Simplified Arabic" w:hAnsi="Simplified Arabic" w:cs="Simplified Arabic"/>
          <w:sz w:val="26"/>
          <w:szCs w:val="26"/>
        </w:rPr>
      </w:pPr>
      <w:r w:rsidRPr="00D318C8">
        <w:rPr>
          <w:rFonts w:ascii="Simplified Arabic" w:hAnsi="Simplified Arabic" w:cs="Simplified Arabic"/>
          <w:sz w:val="26"/>
          <w:szCs w:val="26"/>
          <w:rtl/>
          <w:lang w:bidi="ar-QA"/>
        </w:rPr>
        <w:t>تقوم الشركة بتسعير منتجاتها بأسعار مرتفعة لتعزيز صورة المنتج كسلعة فاخرة أو عالية الجودة. تستهدف هذه الاستراتيجية فئة محددة من المستهلكين الذين يرغبون في دفع أسعار أعلى مقابل العلامات التجارية المشهورة أو المنتجات التكنولوجية المتطورة.</w:t>
      </w:r>
    </w:p>
    <w:p w14:paraId="75DE790B" w14:textId="77777777" w:rsidR="001F4AD9" w:rsidRPr="00D318C8" w:rsidRDefault="001F4AD9" w:rsidP="002C0FA5">
      <w:pPr>
        <w:bidi/>
        <w:rPr>
          <w:rFonts w:ascii="Simplified Arabic" w:hAnsi="Simplified Arabic" w:cs="Simplified Arabic"/>
          <w:sz w:val="26"/>
          <w:szCs w:val="26"/>
        </w:rPr>
      </w:pPr>
      <w:r w:rsidRPr="00D318C8">
        <w:rPr>
          <w:rFonts w:ascii="Simplified Arabic" w:hAnsi="Simplified Arabic" w:cs="Simplified Arabic"/>
          <w:sz w:val="26"/>
          <w:szCs w:val="26"/>
          <w:rtl/>
          <w:lang w:bidi="ar-QA"/>
        </w:rPr>
        <w:t>مثال: تسعير الهواتف الذكية الفاخرة أو الساعات الراقية بأسعار مرتفعة.</w:t>
      </w:r>
    </w:p>
    <w:p w14:paraId="72D69E58" w14:textId="77777777" w:rsidR="001F4AD9" w:rsidRPr="00D318C8" w:rsidRDefault="001F4AD9" w:rsidP="002C0FA5">
      <w:pPr>
        <w:bidi/>
        <w:rPr>
          <w:rFonts w:ascii="Simplified Arabic" w:hAnsi="Simplified Arabic" w:cs="Simplified Arabic"/>
          <w:b/>
          <w:bCs/>
          <w:sz w:val="26"/>
          <w:szCs w:val="26"/>
        </w:rPr>
      </w:pPr>
      <w:r w:rsidRPr="00D318C8">
        <w:rPr>
          <w:rFonts w:ascii="Simplified Arabic" w:hAnsi="Simplified Arabic" w:cs="Simplified Arabic"/>
          <w:b/>
          <w:bCs/>
          <w:sz w:val="26"/>
          <w:szCs w:val="26"/>
          <w:rtl/>
          <w:lang w:bidi="ar-QA"/>
        </w:rPr>
        <w:t>ز- التحميل (</w:t>
      </w:r>
      <w:r w:rsidRPr="00D318C8">
        <w:rPr>
          <w:rFonts w:ascii="Simplified Arabic" w:hAnsi="Simplified Arabic" w:cs="Simplified Arabic"/>
          <w:b/>
          <w:bCs/>
          <w:sz w:val="26"/>
          <w:szCs w:val="26"/>
          <w:lang w:bidi="ar-QA"/>
        </w:rPr>
        <w:t>Bundling Pricing</w:t>
      </w:r>
      <w:r w:rsidRPr="00D318C8">
        <w:rPr>
          <w:rFonts w:ascii="Simplified Arabic" w:hAnsi="Simplified Arabic" w:cs="Simplified Arabic"/>
          <w:b/>
          <w:bCs/>
          <w:sz w:val="26"/>
          <w:szCs w:val="26"/>
          <w:rtl/>
          <w:lang w:bidi="ar-QA"/>
        </w:rPr>
        <w:t>):</w:t>
      </w:r>
    </w:p>
    <w:p w14:paraId="2E857FD8" w14:textId="77777777" w:rsidR="001F4AD9" w:rsidRPr="00D318C8" w:rsidRDefault="001F4AD9" w:rsidP="002076B5">
      <w:pPr>
        <w:bidi/>
        <w:jc w:val="both"/>
        <w:rPr>
          <w:rFonts w:ascii="Simplified Arabic" w:hAnsi="Simplified Arabic" w:cs="Simplified Arabic"/>
          <w:sz w:val="26"/>
          <w:szCs w:val="26"/>
        </w:rPr>
      </w:pPr>
      <w:r w:rsidRPr="00D318C8">
        <w:rPr>
          <w:rFonts w:ascii="Simplified Arabic" w:hAnsi="Simplified Arabic" w:cs="Simplified Arabic"/>
          <w:sz w:val="26"/>
          <w:szCs w:val="26"/>
          <w:rtl/>
          <w:lang w:bidi="ar-QA"/>
        </w:rPr>
        <w:t>تعتمد هذه الاستراتيجية على ربط منتج رائج بمنتج آخر غير مطلوب أو بطيء الحركة. يتم بيع المنتجين معًا كحزمة واحدة، حيث يعتبر سعر المنتج غير الرائج بمثابة زيادة في سعر المنتج الرائج، ولكن مع الحفاظ على انخفاض السعر الإجمالي مقارنة بشراء المنتجين بشكل منفصل.</w:t>
      </w:r>
    </w:p>
    <w:p w14:paraId="52864E45" w14:textId="77777777" w:rsidR="001F4AD9" w:rsidRPr="00D318C8" w:rsidRDefault="001F4AD9" w:rsidP="002C0FA5">
      <w:pPr>
        <w:bidi/>
        <w:rPr>
          <w:rFonts w:ascii="Simplified Arabic" w:hAnsi="Simplified Arabic" w:cs="Simplified Arabic"/>
          <w:sz w:val="26"/>
          <w:szCs w:val="26"/>
        </w:rPr>
      </w:pPr>
      <w:r w:rsidRPr="00D318C8">
        <w:rPr>
          <w:rFonts w:ascii="Simplified Arabic" w:hAnsi="Simplified Arabic" w:cs="Simplified Arabic"/>
          <w:sz w:val="26"/>
          <w:szCs w:val="26"/>
          <w:rtl/>
          <w:lang w:bidi="ar-QA"/>
        </w:rPr>
        <w:t>مثال: بيع هاتف ذكي مع سماعات أذن غير مطلوبة كحزمة واحدة.</w:t>
      </w:r>
    </w:p>
    <w:p w14:paraId="05758DE1" w14:textId="77777777" w:rsidR="001F4AD9" w:rsidRPr="00D318C8" w:rsidRDefault="001F4AD9" w:rsidP="002C0FA5">
      <w:pPr>
        <w:bidi/>
        <w:rPr>
          <w:rFonts w:ascii="Simplified Arabic" w:hAnsi="Simplified Arabic" w:cs="Simplified Arabic"/>
          <w:b/>
          <w:bCs/>
          <w:sz w:val="26"/>
          <w:szCs w:val="26"/>
          <w:lang w:val="en-GB"/>
        </w:rPr>
      </w:pPr>
      <w:r w:rsidRPr="00D318C8">
        <w:rPr>
          <w:rFonts w:ascii="Simplified Arabic" w:hAnsi="Simplified Arabic" w:cs="Simplified Arabic"/>
          <w:b/>
          <w:bCs/>
          <w:sz w:val="26"/>
          <w:szCs w:val="26"/>
          <w:rtl/>
          <w:lang w:bidi="ar-QA"/>
        </w:rPr>
        <w:t>و- الخصومات (</w:t>
      </w:r>
      <w:r w:rsidRPr="00D318C8">
        <w:rPr>
          <w:rFonts w:ascii="Simplified Arabic" w:hAnsi="Simplified Arabic" w:cs="Simplified Arabic"/>
          <w:b/>
          <w:bCs/>
          <w:sz w:val="26"/>
          <w:szCs w:val="26"/>
          <w:lang w:bidi="ar-QA"/>
        </w:rPr>
        <w:t>Discounts</w:t>
      </w:r>
      <w:r w:rsidRPr="00D318C8">
        <w:rPr>
          <w:rFonts w:ascii="Simplified Arabic" w:hAnsi="Simplified Arabic" w:cs="Simplified Arabic"/>
          <w:b/>
          <w:bCs/>
          <w:sz w:val="26"/>
          <w:szCs w:val="26"/>
          <w:rtl/>
          <w:lang w:bidi="ar-QA"/>
        </w:rPr>
        <w:t>):</w:t>
      </w:r>
    </w:p>
    <w:p w14:paraId="09D097EE" w14:textId="77777777" w:rsidR="001F4AD9" w:rsidRPr="00D318C8" w:rsidRDefault="001F4AD9" w:rsidP="002076B5">
      <w:pPr>
        <w:bidi/>
        <w:jc w:val="both"/>
        <w:rPr>
          <w:rFonts w:ascii="Simplified Arabic" w:hAnsi="Simplified Arabic" w:cs="Simplified Arabic"/>
          <w:sz w:val="26"/>
          <w:szCs w:val="26"/>
        </w:rPr>
      </w:pPr>
      <w:r w:rsidRPr="00D318C8">
        <w:rPr>
          <w:rFonts w:ascii="Simplified Arabic" w:hAnsi="Simplified Arabic" w:cs="Simplified Arabic"/>
          <w:sz w:val="26"/>
          <w:szCs w:val="26"/>
          <w:rtl/>
          <w:lang w:bidi="ar-QA"/>
        </w:rPr>
        <w:t>تقوم هذه الاستراتيجية على تعديل الأسعار بناءً على خصومات تُمنح وفقًا لمعايير محددة، مثل الكمية المشتراة أو وقت الشراء أو موقع المستهلك. الهدف هو تشجيع المستهلكين على الشراء بكميات أكبر أو في أوقات محددة.</w:t>
      </w:r>
    </w:p>
    <w:p w14:paraId="226138DD" w14:textId="44A24186" w:rsidR="001F4AD9" w:rsidRPr="00D318C8" w:rsidRDefault="001F4AD9" w:rsidP="002076B5">
      <w:pPr>
        <w:bidi/>
        <w:jc w:val="both"/>
        <w:rPr>
          <w:rFonts w:ascii="Simplified Arabic" w:hAnsi="Simplified Arabic" w:cs="Simplified Arabic"/>
          <w:sz w:val="26"/>
          <w:szCs w:val="26"/>
          <w:lang w:bidi="ar-QA"/>
        </w:rPr>
      </w:pPr>
      <w:r w:rsidRPr="00D318C8">
        <w:rPr>
          <w:rFonts w:ascii="Simplified Arabic" w:hAnsi="Simplified Arabic" w:cs="Simplified Arabic"/>
          <w:sz w:val="26"/>
          <w:szCs w:val="26"/>
          <w:rtl/>
          <w:lang w:bidi="ar-QA"/>
        </w:rPr>
        <w:t>مثال: خصم 10% على المشتريات التي تزيد عن 100 دولار، أو خصومات للعملاء الجدد</w:t>
      </w:r>
      <w:sdt>
        <w:sdtPr>
          <w:rPr>
            <w:rFonts w:ascii="Simplified Arabic" w:hAnsi="Simplified Arabic" w:cs="Simplified Arabic"/>
            <w:sz w:val="26"/>
            <w:szCs w:val="26"/>
            <w:rtl/>
            <w:lang w:bidi="ar-QA"/>
          </w:rPr>
          <w:id w:val="-1988778525"/>
          <w:citation/>
        </w:sdtPr>
        <w:sdtContent>
          <w:r w:rsidR="00A420C9">
            <w:rPr>
              <w:rFonts w:ascii="Simplified Arabic" w:hAnsi="Simplified Arabic" w:cs="Simplified Arabic"/>
              <w:sz w:val="26"/>
              <w:szCs w:val="26"/>
              <w:rtl/>
              <w:lang w:bidi="ar-QA"/>
            </w:rPr>
            <w:fldChar w:fldCharType="begin"/>
          </w:r>
          <w:r w:rsidR="00A420C9">
            <w:rPr>
              <w:rFonts w:ascii="Simplified Arabic" w:hAnsi="Simplified Arabic" w:cs="Simplified Arabic"/>
              <w:sz w:val="26"/>
              <w:szCs w:val="26"/>
              <w:rtl/>
              <w:lang w:bidi="ar-QA"/>
            </w:rPr>
            <w:instrText xml:space="preserve"> </w:instrText>
          </w:r>
          <w:r w:rsidR="00A420C9">
            <w:rPr>
              <w:rFonts w:ascii="Simplified Arabic" w:hAnsi="Simplified Arabic" w:cs="Simplified Arabic" w:hint="cs"/>
              <w:sz w:val="26"/>
              <w:szCs w:val="26"/>
              <w:lang w:bidi="ar-QA"/>
            </w:rPr>
            <w:instrText>CITATION</w:instrText>
          </w:r>
          <w:r w:rsidR="00A420C9">
            <w:rPr>
              <w:rFonts w:ascii="Simplified Arabic" w:hAnsi="Simplified Arabic" w:cs="Simplified Arabic" w:hint="cs"/>
              <w:sz w:val="26"/>
              <w:szCs w:val="26"/>
              <w:rtl/>
              <w:lang w:bidi="ar-QA"/>
            </w:rPr>
            <w:instrText xml:space="preserve"> ناص08 \</w:instrText>
          </w:r>
          <w:r w:rsidR="00A420C9">
            <w:rPr>
              <w:rFonts w:ascii="Simplified Arabic" w:hAnsi="Simplified Arabic" w:cs="Simplified Arabic" w:hint="cs"/>
              <w:sz w:val="26"/>
              <w:szCs w:val="26"/>
              <w:lang w:bidi="ar-QA"/>
            </w:rPr>
            <w:instrText>l 16385</w:instrText>
          </w:r>
          <w:r w:rsidR="00A420C9">
            <w:rPr>
              <w:rFonts w:ascii="Simplified Arabic" w:hAnsi="Simplified Arabic" w:cs="Simplified Arabic"/>
              <w:sz w:val="26"/>
              <w:szCs w:val="26"/>
              <w:rtl/>
              <w:lang w:bidi="ar-QA"/>
            </w:rPr>
            <w:instrText xml:space="preserve"> </w:instrText>
          </w:r>
          <w:r w:rsidR="00A420C9">
            <w:rPr>
              <w:rFonts w:ascii="Simplified Arabic" w:hAnsi="Simplified Arabic" w:cs="Simplified Arabic"/>
              <w:sz w:val="26"/>
              <w:szCs w:val="26"/>
              <w:rtl/>
              <w:lang w:bidi="ar-QA"/>
            </w:rPr>
            <w:fldChar w:fldCharType="separate"/>
          </w:r>
          <w:r w:rsidR="00A62945">
            <w:rPr>
              <w:rFonts w:ascii="Simplified Arabic" w:hAnsi="Simplified Arabic" w:cs="Simplified Arabic"/>
              <w:noProof/>
              <w:sz w:val="26"/>
              <w:szCs w:val="26"/>
              <w:rtl/>
              <w:lang w:bidi="ar-QA"/>
            </w:rPr>
            <w:t xml:space="preserve"> </w:t>
          </w:r>
          <w:r w:rsidR="00A62945" w:rsidRPr="00A62945">
            <w:rPr>
              <w:rFonts w:ascii="Simplified Arabic" w:hAnsi="Simplified Arabic" w:cs="Simplified Arabic" w:hint="cs"/>
              <w:noProof/>
              <w:sz w:val="26"/>
              <w:szCs w:val="26"/>
              <w:rtl/>
              <w:lang w:bidi="ar-QA"/>
            </w:rPr>
            <w:t>(دیمة، 2008)</w:t>
          </w:r>
          <w:r w:rsidR="00A420C9">
            <w:rPr>
              <w:rFonts w:ascii="Simplified Arabic" w:hAnsi="Simplified Arabic" w:cs="Simplified Arabic"/>
              <w:sz w:val="26"/>
              <w:szCs w:val="26"/>
              <w:rtl/>
              <w:lang w:bidi="ar-QA"/>
            </w:rPr>
            <w:fldChar w:fldCharType="end"/>
          </w:r>
        </w:sdtContent>
      </w:sdt>
      <w:r w:rsidR="00A420C9">
        <w:rPr>
          <w:rFonts w:ascii="Simplified Arabic" w:hAnsi="Simplified Arabic" w:cs="Simplified Arabic" w:hint="cs"/>
          <w:sz w:val="26"/>
          <w:szCs w:val="26"/>
          <w:rtl/>
          <w:lang w:bidi="ar-QA"/>
        </w:rPr>
        <w:t>.</w:t>
      </w:r>
    </w:p>
    <w:p w14:paraId="6F64C517" w14:textId="77777777" w:rsidR="000668DF" w:rsidRDefault="000668DF" w:rsidP="002076B5">
      <w:pPr>
        <w:bidi/>
        <w:jc w:val="both"/>
        <w:outlineLvl w:val="2"/>
        <w:rPr>
          <w:rFonts w:ascii="Simplified Arabic" w:hAnsi="Simplified Arabic" w:cs="Simplified Arabic"/>
          <w:b/>
          <w:bCs/>
          <w:sz w:val="26"/>
          <w:szCs w:val="26"/>
          <w:rtl/>
          <w:lang w:bidi="ar-QA"/>
        </w:rPr>
      </w:pPr>
      <w:bookmarkStart w:id="51" w:name="_Toc198249591"/>
    </w:p>
    <w:p w14:paraId="57FD076B" w14:textId="59A1C159" w:rsidR="001F4AD9" w:rsidRPr="00797AD1" w:rsidRDefault="001F4AD9" w:rsidP="000668DF">
      <w:pPr>
        <w:bidi/>
        <w:jc w:val="both"/>
        <w:outlineLvl w:val="2"/>
        <w:rPr>
          <w:rFonts w:ascii="Simplified Arabic" w:hAnsi="Simplified Arabic" w:cs="Simplified Arabic"/>
          <w:b/>
          <w:bCs/>
          <w:sz w:val="26"/>
          <w:szCs w:val="26"/>
          <w:rtl/>
          <w:lang w:bidi="ar-QA"/>
        </w:rPr>
      </w:pPr>
      <w:bookmarkStart w:id="52" w:name="_Toc198386176"/>
      <w:r w:rsidRPr="00797AD1">
        <w:rPr>
          <w:rFonts w:ascii="Simplified Arabic" w:hAnsi="Simplified Arabic" w:cs="Simplified Arabic"/>
          <w:b/>
          <w:bCs/>
          <w:sz w:val="26"/>
          <w:szCs w:val="26"/>
          <w:rtl/>
          <w:lang w:bidi="ar-QA"/>
        </w:rPr>
        <w:lastRenderedPageBreak/>
        <w:t>المطلب الثالث: مزايا وعيوب السعر الترويجي</w:t>
      </w:r>
      <w:bookmarkEnd w:id="51"/>
      <w:bookmarkEnd w:id="52"/>
    </w:p>
    <w:p w14:paraId="21128816" w14:textId="77777777" w:rsidR="001F4AD9" w:rsidRPr="00372A40" w:rsidRDefault="001F4AD9" w:rsidP="002076B5">
      <w:pPr>
        <w:bidi/>
        <w:jc w:val="both"/>
        <w:rPr>
          <w:rFonts w:ascii="Simplified Arabic" w:hAnsi="Simplified Arabic" w:cs="Simplified Arabic"/>
          <w:sz w:val="26"/>
          <w:szCs w:val="26"/>
          <w:lang w:bidi="ar-QA"/>
        </w:rPr>
      </w:pPr>
      <w:r w:rsidRPr="00372A40">
        <w:rPr>
          <w:rFonts w:ascii="Simplified Arabic" w:hAnsi="Simplified Arabic" w:cs="Simplified Arabic"/>
          <w:b/>
          <w:bCs/>
          <w:sz w:val="26"/>
          <w:szCs w:val="26"/>
          <w:rtl/>
        </w:rPr>
        <w:t>مزايا ال</w:t>
      </w:r>
      <w:r>
        <w:rPr>
          <w:rFonts w:ascii="Simplified Arabic" w:hAnsi="Simplified Arabic" w:cs="Simplified Arabic" w:hint="cs"/>
          <w:b/>
          <w:bCs/>
          <w:sz w:val="26"/>
          <w:szCs w:val="26"/>
          <w:rtl/>
        </w:rPr>
        <w:t>سع</w:t>
      </w:r>
      <w:r w:rsidRPr="00372A40">
        <w:rPr>
          <w:rFonts w:ascii="Simplified Arabic" w:hAnsi="Simplified Arabic" w:cs="Simplified Arabic"/>
          <w:b/>
          <w:bCs/>
          <w:sz w:val="26"/>
          <w:szCs w:val="26"/>
          <w:rtl/>
        </w:rPr>
        <w:t>ر الترويجي</w:t>
      </w:r>
      <w:r w:rsidRPr="00372A40">
        <w:rPr>
          <w:rFonts w:ascii="Simplified Arabic" w:hAnsi="Simplified Arabic" w:cs="Simplified Arabic"/>
          <w:b/>
          <w:bCs/>
          <w:sz w:val="26"/>
          <w:szCs w:val="26"/>
          <w:lang w:bidi="ar-QA"/>
        </w:rPr>
        <w:t>:</w:t>
      </w:r>
    </w:p>
    <w:p w14:paraId="463BDD5B" w14:textId="77777777" w:rsidR="002076B5" w:rsidRDefault="001F4AD9">
      <w:pPr>
        <w:numPr>
          <w:ilvl w:val="0"/>
          <w:numId w:val="31"/>
        </w:numPr>
        <w:bidi/>
        <w:jc w:val="both"/>
        <w:rPr>
          <w:rFonts w:ascii="Simplified Arabic" w:hAnsi="Simplified Arabic" w:cs="Simplified Arabic"/>
          <w:sz w:val="26"/>
          <w:szCs w:val="26"/>
          <w:lang w:bidi="ar-QA"/>
        </w:rPr>
      </w:pPr>
      <w:r w:rsidRPr="00372A40">
        <w:rPr>
          <w:rFonts w:ascii="Simplified Arabic" w:hAnsi="Simplified Arabic" w:cs="Simplified Arabic"/>
          <w:b/>
          <w:bCs/>
          <w:sz w:val="26"/>
          <w:szCs w:val="26"/>
          <w:rtl/>
        </w:rPr>
        <w:t>زيادة حجم المبيعات على المدى القصير</w:t>
      </w:r>
      <w:r w:rsidRPr="00372A40">
        <w:rPr>
          <w:rFonts w:ascii="Simplified Arabic" w:hAnsi="Simplified Arabic" w:cs="Simplified Arabic"/>
          <w:b/>
          <w:bCs/>
          <w:sz w:val="26"/>
          <w:szCs w:val="26"/>
          <w:lang w:bidi="ar-QA"/>
        </w:rPr>
        <w:t>:</w:t>
      </w:r>
    </w:p>
    <w:p w14:paraId="5EFB8344" w14:textId="71618BC4" w:rsidR="001F4AD9" w:rsidRPr="00372A40" w:rsidRDefault="002076B5" w:rsidP="002076B5">
      <w:pPr>
        <w:bidi/>
        <w:jc w:val="both"/>
        <w:rPr>
          <w:rFonts w:ascii="Simplified Arabic" w:hAnsi="Simplified Arabic" w:cs="Simplified Arabic"/>
          <w:sz w:val="26"/>
          <w:szCs w:val="26"/>
          <w:lang w:bidi="ar-QA"/>
        </w:rPr>
      </w:pPr>
      <w:r w:rsidRPr="00372A40">
        <w:rPr>
          <w:rFonts w:ascii="Simplified Arabic" w:hAnsi="Simplified Arabic" w:cs="Simplified Arabic"/>
          <w:sz w:val="26"/>
          <w:szCs w:val="26"/>
          <w:rtl/>
        </w:rPr>
        <w:t xml:space="preserve"> </w:t>
      </w:r>
      <w:r w:rsidR="001F4AD9" w:rsidRPr="00372A40">
        <w:rPr>
          <w:rFonts w:ascii="Simplified Arabic" w:hAnsi="Simplified Arabic" w:cs="Simplified Arabic"/>
          <w:sz w:val="26"/>
          <w:szCs w:val="26"/>
          <w:rtl/>
        </w:rPr>
        <w:t>توفر الأسعار الترويجية حافزًا قويًا للعملاء، خاصة أولئك الذين يهتمون بالميزانية، مما يشجعهم على الشراء بشكل أكبر</w:t>
      </w:r>
      <w:r w:rsidR="001F4AD9" w:rsidRPr="00372A40">
        <w:rPr>
          <w:rFonts w:ascii="Simplified Arabic" w:hAnsi="Simplified Arabic" w:cs="Simplified Arabic"/>
          <w:sz w:val="26"/>
          <w:szCs w:val="26"/>
          <w:lang w:bidi="ar-QA"/>
        </w:rPr>
        <w:t>.</w:t>
      </w:r>
    </w:p>
    <w:p w14:paraId="75314E24" w14:textId="77777777" w:rsidR="002076B5" w:rsidRDefault="001F4AD9">
      <w:pPr>
        <w:numPr>
          <w:ilvl w:val="0"/>
          <w:numId w:val="31"/>
        </w:numPr>
        <w:bidi/>
        <w:jc w:val="both"/>
        <w:rPr>
          <w:rFonts w:ascii="Simplified Arabic" w:hAnsi="Simplified Arabic" w:cs="Simplified Arabic"/>
          <w:sz w:val="26"/>
          <w:szCs w:val="26"/>
          <w:lang w:bidi="ar-QA"/>
        </w:rPr>
      </w:pPr>
      <w:r w:rsidRPr="00372A40">
        <w:rPr>
          <w:rFonts w:ascii="Simplified Arabic" w:hAnsi="Simplified Arabic" w:cs="Simplified Arabic"/>
          <w:b/>
          <w:bCs/>
          <w:sz w:val="26"/>
          <w:szCs w:val="26"/>
          <w:rtl/>
        </w:rPr>
        <w:t>نمو الإيرادات</w:t>
      </w:r>
      <w:r w:rsidRPr="00372A40">
        <w:rPr>
          <w:rFonts w:ascii="Simplified Arabic" w:hAnsi="Simplified Arabic" w:cs="Simplified Arabic"/>
          <w:b/>
          <w:bCs/>
          <w:sz w:val="26"/>
          <w:szCs w:val="26"/>
          <w:lang w:bidi="ar-QA"/>
        </w:rPr>
        <w:t>:</w:t>
      </w:r>
    </w:p>
    <w:p w14:paraId="71E7A848" w14:textId="6AEBDAAF" w:rsidR="001F4AD9" w:rsidRPr="00372A40" w:rsidRDefault="002076B5" w:rsidP="002076B5">
      <w:pPr>
        <w:bidi/>
        <w:jc w:val="both"/>
        <w:rPr>
          <w:rFonts w:ascii="Simplified Arabic" w:hAnsi="Simplified Arabic" w:cs="Simplified Arabic"/>
          <w:sz w:val="26"/>
          <w:szCs w:val="26"/>
          <w:lang w:bidi="ar-QA"/>
        </w:rPr>
      </w:pPr>
      <w:r w:rsidRPr="00372A40">
        <w:rPr>
          <w:rFonts w:ascii="Simplified Arabic" w:hAnsi="Simplified Arabic" w:cs="Simplified Arabic"/>
          <w:sz w:val="26"/>
          <w:szCs w:val="26"/>
          <w:rtl/>
        </w:rPr>
        <w:t xml:space="preserve"> </w:t>
      </w:r>
      <w:r w:rsidR="001F4AD9" w:rsidRPr="00372A40">
        <w:rPr>
          <w:rFonts w:ascii="Simplified Arabic" w:hAnsi="Simplified Arabic" w:cs="Simplified Arabic"/>
          <w:sz w:val="26"/>
          <w:szCs w:val="26"/>
          <w:rtl/>
        </w:rPr>
        <w:t>تُعد استراتيجية التسعير الترويجي أداة فعالة لزيادة الدخل وتحسين التدفق النقدي، خاصة في الأوقات الحرجة مثل نهاية العام لتحقيق الأهداف المالية</w:t>
      </w:r>
      <w:r w:rsidR="001F4AD9" w:rsidRPr="00372A40">
        <w:rPr>
          <w:rFonts w:ascii="Simplified Arabic" w:hAnsi="Simplified Arabic" w:cs="Simplified Arabic"/>
          <w:sz w:val="26"/>
          <w:szCs w:val="26"/>
          <w:lang w:bidi="ar-QA"/>
        </w:rPr>
        <w:t>.</w:t>
      </w:r>
    </w:p>
    <w:p w14:paraId="26DD1497" w14:textId="77777777" w:rsidR="002076B5" w:rsidRDefault="001F4AD9">
      <w:pPr>
        <w:numPr>
          <w:ilvl w:val="0"/>
          <w:numId w:val="31"/>
        </w:numPr>
        <w:bidi/>
        <w:jc w:val="both"/>
        <w:rPr>
          <w:rFonts w:ascii="Simplified Arabic" w:hAnsi="Simplified Arabic" w:cs="Simplified Arabic"/>
          <w:sz w:val="26"/>
          <w:szCs w:val="26"/>
          <w:lang w:bidi="ar-QA"/>
        </w:rPr>
      </w:pPr>
      <w:r w:rsidRPr="00372A40">
        <w:rPr>
          <w:rFonts w:ascii="Simplified Arabic" w:hAnsi="Simplified Arabic" w:cs="Simplified Arabic"/>
          <w:b/>
          <w:bCs/>
          <w:sz w:val="26"/>
          <w:szCs w:val="26"/>
          <w:rtl/>
        </w:rPr>
        <w:t>زيادة معدل دوران المخزون</w:t>
      </w:r>
      <w:r w:rsidRPr="00372A40">
        <w:rPr>
          <w:rFonts w:ascii="Simplified Arabic" w:hAnsi="Simplified Arabic" w:cs="Simplified Arabic"/>
          <w:b/>
          <w:bCs/>
          <w:sz w:val="26"/>
          <w:szCs w:val="26"/>
          <w:lang w:bidi="ar-QA"/>
        </w:rPr>
        <w:t>:</w:t>
      </w:r>
    </w:p>
    <w:p w14:paraId="5F2FD787" w14:textId="441CFB2F" w:rsidR="001F4AD9" w:rsidRPr="00372A40" w:rsidRDefault="002076B5" w:rsidP="002076B5">
      <w:pPr>
        <w:bidi/>
        <w:jc w:val="both"/>
        <w:rPr>
          <w:rFonts w:ascii="Simplified Arabic" w:hAnsi="Simplified Arabic" w:cs="Simplified Arabic"/>
          <w:sz w:val="26"/>
          <w:szCs w:val="26"/>
          <w:lang w:bidi="ar-QA"/>
        </w:rPr>
      </w:pPr>
      <w:r w:rsidRPr="00372A40">
        <w:rPr>
          <w:rFonts w:ascii="Simplified Arabic" w:hAnsi="Simplified Arabic" w:cs="Simplified Arabic"/>
          <w:sz w:val="26"/>
          <w:szCs w:val="26"/>
          <w:rtl/>
        </w:rPr>
        <w:t xml:space="preserve"> </w:t>
      </w:r>
      <w:r w:rsidR="001F4AD9" w:rsidRPr="00372A40">
        <w:rPr>
          <w:rFonts w:ascii="Simplified Arabic" w:hAnsi="Simplified Arabic" w:cs="Simplified Arabic"/>
          <w:sz w:val="26"/>
          <w:szCs w:val="26"/>
          <w:rtl/>
        </w:rPr>
        <w:t>تساعد العروض الترويجية في تسريع بيع المنتجات، مما يقلل من تراكم المخزون ويخفض التكاليف المرتبطة بتخزينه</w:t>
      </w:r>
      <w:r w:rsidR="001F4AD9" w:rsidRPr="00372A40">
        <w:rPr>
          <w:rFonts w:ascii="Simplified Arabic" w:hAnsi="Simplified Arabic" w:cs="Simplified Arabic"/>
          <w:sz w:val="26"/>
          <w:szCs w:val="26"/>
          <w:lang w:bidi="ar-QA"/>
        </w:rPr>
        <w:t>.</w:t>
      </w:r>
    </w:p>
    <w:p w14:paraId="6BBC490E" w14:textId="77777777" w:rsidR="002076B5" w:rsidRDefault="001F4AD9">
      <w:pPr>
        <w:numPr>
          <w:ilvl w:val="0"/>
          <w:numId w:val="31"/>
        </w:numPr>
        <w:bidi/>
        <w:jc w:val="both"/>
        <w:rPr>
          <w:rFonts w:ascii="Simplified Arabic" w:hAnsi="Simplified Arabic" w:cs="Simplified Arabic"/>
          <w:sz w:val="26"/>
          <w:szCs w:val="26"/>
          <w:lang w:bidi="ar-QA"/>
        </w:rPr>
      </w:pPr>
      <w:r w:rsidRPr="00372A40">
        <w:rPr>
          <w:rFonts w:ascii="Simplified Arabic" w:hAnsi="Simplified Arabic" w:cs="Simplified Arabic"/>
          <w:b/>
          <w:bCs/>
          <w:sz w:val="26"/>
          <w:szCs w:val="26"/>
          <w:rtl/>
        </w:rPr>
        <w:t>تعزيز ولاء العملاء</w:t>
      </w:r>
      <w:r w:rsidRPr="00372A40">
        <w:rPr>
          <w:rFonts w:ascii="Simplified Arabic" w:hAnsi="Simplified Arabic" w:cs="Simplified Arabic"/>
          <w:b/>
          <w:bCs/>
          <w:sz w:val="26"/>
          <w:szCs w:val="26"/>
          <w:lang w:bidi="ar-QA"/>
        </w:rPr>
        <w:t>:</w:t>
      </w:r>
    </w:p>
    <w:p w14:paraId="496C3C2C" w14:textId="4F9A40FF" w:rsidR="001F4AD9" w:rsidRPr="00372A40" w:rsidRDefault="002076B5" w:rsidP="002076B5">
      <w:pPr>
        <w:bidi/>
        <w:jc w:val="both"/>
        <w:rPr>
          <w:rFonts w:ascii="Simplified Arabic" w:hAnsi="Simplified Arabic" w:cs="Simplified Arabic"/>
          <w:sz w:val="26"/>
          <w:szCs w:val="26"/>
          <w:lang w:bidi="ar-QA"/>
        </w:rPr>
      </w:pPr>
      <w:r w:rsidRPr="00372A40">
        <w:rPr>
          <w:rFonts w:ascii="Simplified Arabic" w:hAnsi="Simplified Arabic" w:cs="Simplified Arabic"/>
          <w:sz w:val="26"/>
          <w:szCs w:val="26"/>
          <w:rtl/>
        </w:rPr>
        <w:t xml:space="preserve"> </w:t>
      </w:r>
      <w:r w:rsidR="001F4AD9" w:rsidRPr="00372A40">
        <w:rPr>
          <w:rFonts w:ascii="Simplified Arabic" w:hAnsi="Simplified Arabic" w:cs="Simplified Arabic"/>
          <w:sz w:val="26"/>
          <w:szCs w:val="26"/>
          <w:rtl/>
        </w:rPr>
        <w:t>يمكن أن تكون العروض الترويجية وسيلة لتقدير العملاء الحاليين، مما يعزز ولائهم للعلامة التجارية</w:t>
      </w:r>
      <w:r w:rsidR="001F4AD9" w:rsidRPr="00372A40">
        <w:rPr>
          <w:rFonts w:ascii="Simplified Arabic" w:hAnsi="Simplified Arabic" w:cs="Simplified Arabic"/>
          <w:sz w:val="26"/>
          <w:szCs w:val="26"/>
          <w:lang w:bidi="ar-QA"/>
        </w:rPr>
        <w:t>.</w:t>
      </w:r>
    </w:p>
    <w:p w14:paraId="584D2D90" w14:textId="77777777" w:rsidR="001F4AD9" w:rsidRPr="00372A40" w:rsidRDefault="001F4AD9" w:rsidP="002076B5">
      <w:pPr>
        <w:bidi/>
        <w:jc w:val="both"/>
        <w:rPr>
          <w:rFonts w:ascii="Simplified Arabic" w:hAnsi="Simplified Arabic" w:cs="Simplified Arabic"/>
          <w:sz w:val="26"/>
          <w:szCs w:val="26"/>
          <w:lang w:bidi="ar-QA"/>
        </w:rPr>
      </w:pPr>
      <w:r w:rsidRPr="00372A40">
        <w:rPr>
          <w:rFonts w:ascii="Simplified Arabic" w:hAnsi="Simplified Arabic" w:cs="Simplified Arabic"/>
          <w:b/>
          <w:bCs/>
          <w:sz w:val="26"/>
          <w:szCs w:val="26"/>
          <w:rtl/>
        </w:rPr>
        <w:t>عيوب ال</w:t>
      </w:r>
      <w:r>
        <w:rPr>
          <w:rFonts w:ascii="Simplified Arabic" w:hAnsi="Simplified Arabic" w:cs="Simplified Arabic" w:hint="cs"/>
          <w:b/>
          <w:bCs/>
          <w:sz w:val="26"/>
          <w:szCs w:val="26"/>
          <w:rtl/>
        </w:rPr>
        <w:t>سعر</w:t>
      </w:r>
      <w:r w:rsidRPr="00372A40">
        <w:rPr>
          <w:rFonts w:ascii="Simplified Arabic" w:hAnsi="Simplified Arabic" w:cs="Simplified Arabic"/>
          <w:b/>
          <w:bCs/>
          <w:sz w:val="26"/>
          <w:szCs w:val="26"/>
          <w:rtl/>
        </w:rPr>
        <w:t xml:space="preserve"> الترويجي</w:t>
      </w:r>
      <w:r w:rsidRPr="00372A40">
        <w:rPr>
          <w:rFonts w:ascii="Simplified Arabic" w:hAnsi="Simplified Arabic" w:cs="Simplified Arabic"/>
          <w:b/>
          <w:bCs/>
          <w:sz w:val="26"/>
          <w:szCs w:val="26"/>
          <w:lang w:bidi="ar-QA"/>
        </w:rPr>
        <w:t>:</w:t>
      </w:r>
    </w:p>
    <w:p w14:paraId="73C638A8" w14:textId="77777777" w:rsidR="002076B5" w:rsidRDefault="001F4AD9">
      <w:pPr>
        <w:numPr>
          <w:ilvl w:val="0"/>
          <w:numId w:val="32"/>
        </w:numPr>
        <w:bidi/>
        <w:jc w:val="both"/>
        <w:rPr>
          <w:rFonts w:ascii="Simplified Arabic" w:hAnsi="Simplified Arabic" w:cs="Simplified Arabic"/>
          <w:sz w:val="26"/>
          <w:szCs w:val="26"/>
          <w:lang w:bidi="ar-QA"/>
        </w:rPr>
      </w:pPr>
      <w:r w:rsidRPr="00372A40">
        <w:rPr>
          <w:rFonts w:ascii="Simplified Arabic" w:hAnsi="Simplified Arabic" w:cs="Simplified Arabic"/>
          <w:b/>
          <w:bCs/>
          <w:sz w:val="26"/>
          <w:szCs w:val="26"/>
          <w:rtl/>
        </w:rPr>
        <w:t>تعقيد الحسابات</w:t>
      </w:r>
      <w:r w:rsidRPr="00372A40">
        <w:rPr>
          <w:rFonts w:ascii="Simplified Arabic" w:hAnsi="Simplified Arabic" w:cs="Simplified Arabic"/>
          <w:b/>
          <w:bCs/>
          <w:sz w:val="26"/>
          <w:szCs w:val="26"/>
          <w:lang w:bidi="ar-QA"/>
        </w:rPr>
        <w:t>:</w:t>
      </w:r>
    </w:p>
    <w:p w14:paraId="23D9D564" w14:textId="16787E6B" w:rsidR="001F4AD9" w:rsidRPr="00372A40" w:rsidRDefault="001F4AD9" w:rsidP="002076B5">
      <w:pPr>
        <w:bidi/>
        <w:jc w:val="both"/>
        <w:rPr>
          <w:rFonts w:ascii="Simplified Arabic" w:hAnsi="Simplified Arabic" w:cs="Simplified Arabic"/>
          <w:sz w:val="26"/>
          <w:szCs w:val="26"/>
          <w:lang w:bidi="ar-QA"/>
        </w:rPr>
      </w:pPr>
      <w:r w:rsidRPr="00372A40">
        <w:rPr>
          <w:rFonts w:ascii="Simplified Arabic" w:hAnsi="Simplified Arabic" w:cs="Simplified Arabic"/>
          <w:sz w:val="26"/>
          <w:szCs w:val="26"/>
          <w:rtl/>
        </w:rPr>
        <w:t>يتطلب التسعير الترويجي تحليلًا دقيقًا لتحديد قيمة الخصم، ومدة العرض، والفئة المستهدفة، والتأكد من أن الزيادة في المبيعات تغطي الانخفاض في السعر</w:t>
      </w:r>
      <w:r w:rsidRPr="00372A40">
        <w:rPr>
          <w:rFonts w:ascii="Simplified Arabic" w:hAnsi="Simplified Arabic" w:cs="Simplified Arabic"/>
          <w:sz w:val="26"/>
          <w:szCs w:val="26"/>
          <w:lang w:bidi="ar-QA"/>
        </w:rPr>
        <w:t>.</w:t>
      </w:r>
    </w:p>
    <w:p w14:paraId="543B70AE" w14:textId="77777777" w:rsidR="002076B5" w:rsidRDefault="001F4AD9">
      <w:pPr>
        <w:numPr>
          <w:ilvl w:val="0"/>
          <w:numId w:val="32"/>
        </w:numPr>
        <w:bidi/>
        <w:jc w:val="both"/>
        <w:rPr>
          <w:rFonts w:ascii="Simplified Arabic" w:hAnsi="Simplified Arabic" w:cs="Simplified Arabic"/>
          <w:sz w:val="26"/>
          <w:szCs w:val="26"/>
          <w:lang w:bidi="ar-QA"/>
        </w:rPr>
      </w:pPr>
      <w:r w:rsidRPr="00372A40">
        <w:rPr>
          <w:rFonts w:ascii="Simplified Arabic" w:hAnsi="Simplified Arabic" w:cs="Simplified Arabic"/>
          <w:b/>
          <w:bCs/>
          <w:sz w:val="26"/>
          <w:szCs w:val="26"/>
          <w:rtl/>
        </w:rPr>
        <w:t>اعتماد العملاء على التخفيضات</w:t>
      </w:r>
      <w:r w:rsidRPr="00372A40">
        <w:rPr>
          <w:rFonts w:ascii="Simplified Arabic" w:hAnsi="Simplified Arabic" w:cs="Simplified Arabic"/>
          <w:b/>
          <w:bCs/>
          <w:sz w:val="26"/>
          <w:szCs w:val="26"/>
          <w:lang w:bidi="ar-QA"/>
        </w:rPr>
        <w:t>:</w:t>
      </w:r>
    </w:p>
    <w:p w14:paraId="76DC1C44" w14:textId="075EA718" w:rsidR="001F4AD9" w:rsidRPr="002076B5" w:rsidRDefault="001F4AD9" w:rsidP="002076B5">
      <w:pPr>
        <w:bidi/>
        <w:jc w:val="both"/>
        <w:rPr>
          <w:rFonts w:ascii="Simplified Arabic" w:hAnsi="Simplified Arabic" w:cs="Simplified Arabic"/>
          <w:sz w:val="26"/>
          <w:szCs w:val="26"/>
          <w:lang w:bidi="ar-QA"/>
        </w:rPr>
      </w:pPr>
      <w:r w:rsidRPr="002076B5">
        <w:rPr>
          <w:rFonts w:ascii="Simplified Arabic" w:hAnsi="Simplified Arabic" w:cs="Simplified Arabic"/>
          <w:sz w:val="26"/>
          <w:szCs w:val="26"/>
          <w:rtl/>
        </w:rPr>
        <w:t>قد يعتاد العملاء على الشراء فقط عند وجود عروض ترويجية، مما يقلل من رغبتهم في الشراء بالسعر العادي، مما يضطر الشركات إلى الاعتماد بشكل متكرر على هذه الاستراتيجية</w:t>
      </w:r>
      <w:r w:rsidRPr="002076B5">
        <w:rPr>
          <w:rFonts w:ascii="Simplified Arabic" w:hAnsi="Simplified Arabic" w:cs="Simplified Arabic"/>
          <w:sz w:val="26"/>
          <w:szCs w:val="26"/>
          <w:lang w:bidi="ar-QA"/>
        </w:rPr>
        <w:t>.</w:t>
      </w:r>
    </w:p>
    <w:p w14:paraId="0E137CC3" w14:textId="77777777" w:rsidR="002076B5" w:rsidRDefault="001F4AD9">
      <w:pPr>
        <w:numPr>
          <w:ilvl w:val="0"/>
          <w:numId w:val="32"/>
        </w:numPr>
        <w:bidi/>
        <w:rPr>
          <w:rFonts w:ascii="Simplified Arabic" w:hAnsi="Simplified Arabic" w:cs="Simplified Arabic"/>
          <w:sz w:val="26"/>
          <w:szCs w:val="26"/>
          <w:lang w:bidi="ar-QA"/>
        </w:rPr>
      </w:pPr>
      <w:r w:rsidRPr="00372A40">
        <w:rPr>
          <w:rFonts w:ascii="Simplified Arabic" w:hAnsi="Simplified Arabic" w:cs="Simplified Arabic"/>
          <w:b/>
          <w:bCs/>
          <w:sz w:val="26"/>
          <w:szCs w:val="26"/>
          <w:rtl/>
        </w:rPr>
        <w:t>تصور سلبي للجودة</w:t>
      </w:r>
      <w:r w:rsidRPr="00372A40">
        <w:rPr>
          <w:rFonts w:ascii="Simplified Arabic" w:hAnsi="Simplified Arabic" w:cs="Simplified Arabic"/>
          <w:b/>
          <w:bCs/>
          <w:sz w:val="26"/>
          <w:szCs w:val="26"/>
          <w:lang w:bidi="ar-QA"/>
        </w:rPr>
        <w:t>:</w:t>
      </w:r>
    </w:p>
    <w:p w14:paraId="75354CB8" w14:textId="1CA5EB81" w:rsidR="001F4AD9" w:rsidRPr="00D318C8" w:rsidRDefault="001F4AD9" w:rsidP="002076B5">
      <w:pPr>
        <w:bidi/>
        <w:jc w:val="both"/>
        <w:rPr>
          <w:rFonts w:ascii="Simplified Arabic" w:hAnsi="Simplified Arabic" w:cs="Simplified Arabic"/>
          <w:sz w:val="26"/>
          <w:szCs w:val="26"/>
          <w:lang w:bidi="ar-QA"/>
        </w:rPr>
      </w:pPr>
      <w:r w:rsidRPr="00372A40">
        <w:rPr>
          <w:rFonts w:ascii="Simplified Arabic" w:hAnsi="Simplified Arabic" w:cs="Simplified Arabic"/>
          <w:sz w:val="26"/>
          <w:szCs w:val="26"/>
          <w:rtl/>
        </w:rPr>
        <w:t>قد يربط المستهلكون بين الأسعار المنخفضة وجودة أقل، مما يؤثر على صورة العلامة التجارية. لذلك، لا تناسب هذه الاستراتيجية جميع المنتجات، خاصة تلك التي تعتمد على الصورة الفاخرة أو العالية الجودة</w:t>
      </w:r>
      <w:r w:rsidR="001E2939">
        <w:rPr>
          <w:rFonts w:ascii="Simplified Arabic" w:hAnsi="Simplified Arabic" w:cs="Simplified Arabic" w:hint="cs"/>
          <w:sz w:val="26"/>
          <w:szCs w:val="26"/>
          <w:rtl/>
        </w:rPr>
        <w:t>.</w:t>
      </w:r>
    </w:p>
    <w:p w14:paraId="11520B92" w14:textId="44DB9629" w:rsidR="001F4AD9" w:rsidRPr="00797AD1" w:rsidRDefault="001F4AD9" w:rsidP="00797AD1">
      <w:pPr>
        <w:bidi/>
        <w:rPr>
          <w:rFonts w:ascii="Simplified Arabic" w:hAnsi="Simplified Arabic" w:cs="Simplified Arabic"/>
          <w:sz w:val="26"/>
          <w:szCs w:val="26"/>
        </w:rPr>
      </w:pPr>
      <w:r w:rsidRPr="00D318C8">
        <w:rPr>
          <w:rFonts w:ascii="Simplified Arabic" w:hAnsi="Simplified Arabic" w:cs="Simplified Arabic"/>
          <w:sz w:val="26"/>
          <w:szCs w:val="26"/>
          <w:rtl/>
        </w:rPr>
        <w:lastRenderedPageBreak/>
        <w:t>الجدول التالي يوضح مزايا وعيوب أنواع التسعير الترويجي على مع شرح كل نوع</w:t>
      </w:r>
      <w:r w:rsidR="003D4566">
        <w:rPr>
          <w:rFonts w:ascii="Simplified Arabic" w:hAnsi="Simplified Arabic" w:cs="Simplified Arabic" w:hint="cs"/>
          <w:sz w:val="26"/>
          <w:szCs w:val="26"/>
          <w:rtl/>
        </w:rPr>
        <w:t xml:space="preserve"> </w:t>
      </w:r>
      <w:sdt>
        <w:sdtPr>
          <w:rPr>
            <w:rFonts w:ascii="Simplified Arabic" w:hAnsi="Simplified Arabic" w:cs="Simplified Arabic" w:hint="cs"/>
            <w:sz w:val="26"/>
            <w:szCs w:val="26"/>
            <w:rtl/>
          </w:rPr>
          <w:id w:val="1353072439"/>
          <w:citation/>
        </w:sdtPr>
        <w:sdtContent>
          <w:r w:rsidR="003D4566">
            <w:rPr>
              <w:rFonts w:ascii="Simplified Arabic" w:hAnsi="Simplified Arabic" w:cs="Simplified Arabic"/>
              <w:sz w:val="26"/>
              <w:szCs w:val="26"/>
              <w:rtl/>
            </w:rPr>
            <w:fldChar w:fldCharType="begin"/>
          </w:r>
          <w:r w:rsidR="00C8513F">
            <w:rPr>
              <w:rFonts w:ascii="Simplified Arabic" w:hAnsi="Simplified Arabic" w:cs="Simplified Arabic"/>
              <w:sz w:val="26"/>
              <w:szCs w:val="26"/>
              <w:lang w:bidi="ar-QA"/>
            </w:rPr>
            <w:instrText xml:space="preserve">CITATION </w:instrText>
          </w:r>
          <w:r w:rsidR="00C8513F">
            <w:rPr>
              <w:rFonts w:ascii="Simplified Arabic" w:hAnsi="Simplified Arabic" w:cs="Simplified Arabic"/>
              <w:sz w:val="26"/>
              <w:szCs w:val="26"/>
              <w:rtl/>
              <w:lang w:bidi="ar-QA"/>
            </w:rPr>
            <w:instrText>الم23</w:instrText>
          </w:r>
          <w:r w:rsidR="00C8513F">
            <w:rPr>
              <w:rFonts w:ascii="Simplified Arabic" w:hAnsi="Simplified Arabic" w:cs="Simplified Arabic"/>
              <w:sz w:val="26"/>
              <w:szCs w:val="26"/>
              <w:lang w:bidi="ar-QA"/>
            </w:rPr>
            <w:instrText xml:space="preserve"> \l 16385 </w:instrText>
          </w:r>
          <w:r w:rsidR="003D4566">
            <w:rPr>
              <w:rFonts w:ascii="Simplified Arabic" w:hAnsi="Simplified Arabic" w:cs="Simplified Arabic"/>
              <w:sz w:val="26"/>
              <w:szCs w:val="26"/>
              <w:rtl/>
            </w:rPr>
            <w:fldChar w:fldCharType="separate"/>
          </w:r>
          <w:r w:rsidR="00C8513F" w:rsidRPr="00C8513F">
            <w:rPr>
              <w:rFonts w:ascii="Simplified Arabic" w:hAnsi="Simplified Arabic" w:cs="Simplified Arabic" w:hint="cs"/>
              <w:noProof/>
              <w:sz w:val="26"/>
              <w:szCs w:val="26"/>
              <w:rtl/>
            </w:rPr>
            <w:t>(العربي، 2023)</w:t>
          </w:r>
          <w:r w:rsidR="003D4566">
            <w:rPr>
              <w:rFonts w:ascii="Simplified Arabic" w:hAnsi="Simplified Arabic" w:cs="Simplified Arabic"/>
              <w:sz w:val="26"/>
              <w:szCs w:val="26"/>
              <w:rtl/>
            </w:rPr>
            <w:fldChar w:fldCharType="end"/>
          </w:r>
        </w:sdtContent>
      </w:sdt>
      <w:r w:rsidR="003D4566">
        <w:rPr>
          <w:rFonts w:ascii="Simplified Arabic" w:hAnsi="Simplified Arabic" w:cs="Simplified Arabic" w:hint="cs"/>
          <w:sz w:val="26"/>
          <w:szCs w:val="26"/>
          <w:rtl/>
        </w:rPr>
        <w: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3151"/>
        <w:gridCol w:w="2691"/>
        <w:gridCol w:w="2002"/>
        <w:gridCol w:w="1216"/>
      </w:tblGrid>
      <w:tr w:rsidR="001F4AD9" w:rsidRPr="00372A40" w14:paraId="415F16CF" w14:textId="77777777" w:rsidTr="007A4024">
        <w:trPr>
          <w:tblHeader/>
        </w:trPr>
        <w:tc>
          <w:tcPr>
            <w:tcW w:w="0" w:type="auto"/>
            <w:tcMar>
              <w:top w:w="15" w:type="dxa"/>
              <w:left w:w="0" w:type="dxa"/>
              <w:bottom w:w="15" w:type="dxa"/>
              <w:right w:w="15" w:type="dxa"/>
            </w:tcMar>
            <w:vAlign w:val="center"/>
            <w:hideMark/>
          </w:tcPr>
          <w:p w14:paraId="139293D1" w14:textId="77777777" w:rsidR="001F4AD9" w:rsidRPr="00463A64" w:rsidRDefault="001F4AD9" w:rsidP="00463A64">
            <w:pPr>
              <w:bidi/>
              <w:jc w:val="center"/>
              <w:rPr>
                <w:rFonts w:ascii="Simplified Arabic" w:hAnsi="Simplified Arabic" w:cs="Simplified Arabic"/>
                <w:sz w:val="26"/>
                <w:szCs w:val="26"/>
                <w:lang w:bidi="ar-QA"/>
              </w:rPr>
            </w:pPr>
            <w:r w:rsidRPr="00463A64">
              <w:rPr>
                <w:rFonts w:ascii="Simplified Arabic" w:hAnsi="Simplified Arabic" w:cs="Simplified Arabic"/>
                <w:sz w:val="26"/>
                <w:szCs w:val="26"/>
                <w:rtl/>
              </w:rPr>
              <w:t>العيوب</w:t>
            </w:r>
          </w:p>
        </w:tc>
        <w:tc>
          <w:tcPr>
            <w:tcW w:w="0" w:type="auto"/>
            <w:vAlign w:val="center"/>
            <w:hideMark/>
          </w:tcPr>
          <w:p w14:paraId="793D801B" w14:textId="77777777" w:rsidR="001F4AD9" w:rsidRPr="00463A64" w:rsidRDefault="001F4AD9" w:rsidP="00463A64">
            <w:pPr>
              <w:bidi/>
              <w:jc w:val="center"/>
              <w:rPr>
                <w:rFonts w:ascii="Simplified Arabic" w:hAnsi="Simplified Arabic" w:cs="Simplified Arabic"/>
                <w:sz w:val="26"/>
                <w:szCs w:val="26"/>
                <w:lang w:bidi="ar-QA"/>
              </w:rPr>
            </w:pPr>
            <w:r w:rsidRPr="00463A64">
              <w:rPr>
                <w:rFonts w:ascii="Simplified Arabic" w:hAnsi="Simplified Arabic" w:cs="Simplified Arabic"/>
                <w:sz w:val="26"/>
                <w:szCs w:val="26"/>
                <w:rtl/>
              </w:rPr>
              <w:t>المزايا</w:t>
            </w:r>
          </w:p>
        </w:tc>
        <w:tc>
          <w:tcPr>
            <w:tcW w:w="0" w:type="auto"/>
            <w:vAlign w:val="center"/>
            <w:hideMark/>
          </w:tcPr>
          <w:p w14:paraId="47687B14" w14:textId="77777777" w:rsidR="001F4AD9" w:rsidRPr="00463A64" w:rsidRDefault="001F4AD9" w:rsidP="00463A64">
            <w:pPr>
              <w:bidi/>
              <w:jc w:val="center"/>
              <w:rPr>
                <w:rFonts w:ascii="Simplified Arabic" w:hAnsi="Simplified Arabic" w:cs="Simplified Arabic"/>
                <w:sz w:val="26"/>
                <w:szCs w:val="26"/>
                <w:lang w:bidi="ar-QA"/>
              </w:rPr>
            </w:pPr>
            <w:r w:rsidRPr="00463A64">
              <w:rPr>
                <w:rFonts w:ascii="Simplified Arabic" w:hAnsi="Simplified Arabic" w:cs="Simplified Arabic"/>
                <w:sz w:val="26"/>
                <w:szCs w:val="26"/>
                <w:rtl/>
              </w:rPr>
              <w:t>المعنى</w:t>
            </w:r>
          </w:p>
        </w:tc>
        <w:tc>
          <w:tcPr>
            <w:tcW w:w="0" w:type="auto"/>
            <w:vAlign w:val="center"/>
            <w:hideMark/>
          </w:tcPr>
          <w:p w14:paraId="0E467E11" w14:textId="77777777" w:rsidR="001F4AD9" w:rsidRPr="00463A64" w:rsidRDefault="001F4AD9" w:rsidP="00463A64">
            <w:pPr>
              <w:bidi/>
              <w:jc w:val="center"/>
              <w:rPr>
                <w:rFonts w:ascii="Simplified Arabic" w:hAnsi="Simplified Arabic" w:cs="Simplified Arabic"/>
                <w:sz w:val="26"/>
                <w:szCs w:val="26"/>
                <w:lang w:bidi="ar-QA"/>
              </w:rPr>
            </w:pPr>
            <w:r w:rsidRPr="00463A64">
              <w:rPr>
                <w:rFonts w:ascii="Simplified Arabic" w:hAnsi="Simplified Arabic" w:cs="Simplified Arabic"/>
                <w:sz w:val="26"/>
                <w:szCs w:val="26"/>
                <w:rtl/>
              </w:rPr>
              <w:t>النوع</w:t>
            </w:r>
          </w:p>
        </w:tc>
      </w:tr>
      <w:tr w:rsidR="001F4AD9" w:rsidRPr="00372A40" w14:paraId="090661D7" w14:textId="77777777" w:rsidTr="007A4024">
        <w:tc>
          <w:tcPr>
            <w:tcW w:w="0" w:type="auto"/>
            <w:tcMar>
              <w:top w:w="15" w:type="dxa"/>
              <w:left w:w="0" w:type="dxa"/>
              <w:bottom w:w="15" w:type="dxa"/>
              <w:right w:w="15" w:type="dxa"/>
            </w:tcMar>
            <w:vAlign w:val="center"/>
            <w:hideMark/>
          </w:tcPr>
          <w:p w14:paraId="77FAEBB9" w14:textId="77777777" w:rsidR="001F4AD9" w:rsidRPr="00463A64" w:rsidRDefault="001F4AD9" w:rsidP="00463A64">
            <w:pPr>
              <w:bidi/>
              <w:jc w:val="center"/>
              <w:rPr>
                <w:rFonts w:ascii="Simplified Arabic" w:hAnsi="Simplified Arabic" w:cs="Simplified Arabic"/>
                <w:sz w:val="26"/>
                <w:szCs w:val="26"/>
                <w:lang w:bidi="ar-QA"/>
              </w:rPr>
            </w:pPr>
            <w:r w:rsidRPr="00463A64">
              <w:rPr>
                <w:rFonts w:ascii="Simplified Arabic" w:hAnsi="Simplified Arabic" w:cs="Simplified Arabic"/>
                <w:sz w:val="26"/>
                <w:szCs w:val="26"/>
                <w:lang w:bidi="ar-QA"/>
              </w:rPr>
              <w:t xml:space="preserve">– </w:t>
            </w:r>
            <w:r w:rsidRPr="00463A64">
              <w:rPr>
                <w:rFonts w:ascii="Simplified Arabic" w:hAnsi="Simplified Arabic" w:cs="Simplified Arabic"/>
                <w:sz w:val="26"/>
                <w:szCs w:val="26"/>
                <w:rtl/>
              </w:rPr>
              <w:t>قد يؤدي إلى تأثير سلبي على الهوية العلامة التجارية بسبب القيمة المنخفضة</w:t>
            </w:r>
            <w:r w:rsidRPr="00463A64">
              <w:rPr>
                <w:rFonts w:ascii="Simplified Arabic" w:hAnsi="Simplified Arabic" w:cs="Simplified Arabic"/>
                <w:sz w:val="26"/>
                <w:szCs w:val="26"/>
                <w:lang w:bidi="ar-QA"/>
              </w:rPr>
              <w:t>.</w:t>
            </w:r>
            <w:r w:rsidRPr="00463A64">
              <w:rPr>
                <w:rFonts w:ascii="Simplified Arabic" w:hAnsi="Simplified Arabic" w:cs="Simplified Arabic"/>
                <w:sz w:val="26"/>
                <w:szCs w:val="26"/>
                <w:lang w:bidi="ar-QA"/>
              </w:rPr>
              <w:br/>
              <w:t xml:space="preserve">– </w:t>
            </w:r>
            <w:r w:rsidRPr="00463A64">
              <w:rPr>
                <w:rFonts w:ascii="Simplified Arabic" w:hAnsi="Simplified Arabic" w:cs="Simplified Arabic"/>
                <w:sz w:val="26"/>
                <w:szCs w:val="26"/>
                <w:rtl/>
              </w:rPr>
              <w:t>يمكن أن يقلل من هامش الربح بشكل مؤقت</w:t>
            </w:r>
            <w:r w:rsidRPr="00463A64">
              <w:rPr>
                <w:rFonts w:ascii="Simplified Arabic" w:hAnsi="Simplified Arabic" w:cs="Simplified Arabic"/>
                <w:sz w:val="26"/>
                <w:szCs w:val="26"/>
                <w:lang w:bidi="ar-QA"/>
              </w:rPr>
              <w:t>.</w:t>
            </w:r>
            <w:r w:rsidRPr="00463A64">
              <w:rPr>
                <w:rFonts w:ascii="Simplified Arabic" w:hAnsi="Simplified Arabic" w:cs="Simplified Arabic"/>
                <w:sz w:val="26"/>
                <w:szCs w:val="26"/>
                <w:lang w:bidi="ar-QA"/>
              </w:rPr>
              <w:br/>
              <w:t xml:space="preserve">– </w:t>
            </w:r>
            <w:r w:rsidRPr="00463A64">
              <w:rPr>
                <w:rFonts w:ascii="Simplified Arabic" w:hAnsi="Simplified Arabic" w:cs="Simplified Arabic"/>
                <w:sz w:val="26"/>
                <w:szCs w:val="26"/>
                <w:rtl/>
              </w:rPr>
              <w:t>يمكن أن يؤدي إلى تراجع المبيعات بعد انتهاء فترة التخفيض</w:t>
            </w:r>
            <w:r w:rsidRPr="00463A64">
              <w:rPr>
                <w:rFonts w:ascii="Simplified Arabic" w:hAnsi="Simplified Arabic" w:cs="Simplified Arabic"/>
                <w:sz w:val="26"/>
                <w:szCs w:val="26"/>
                <w:lang w:bidi="ar-QA"/>
              </w:rPr>
              <w:t>.</w:t>
            </w:r>
          </w:p>
        </w:tc>
        <w:tc>
          <w:tcPr>
            <w:tcW w:w="0" w:type="auto"/>
            <w:vAlign w:val="center"/>
            <w:hideMark/>
          </w:tcPr>
          <w:p w14:paraId="703200F4" w14:textId="77777777" w:rsidR="001F4AD9" w:rsidRPr="00463A64" w:rsidRDefault="001F4AD9" w:rsidP="00463A64">
            <w:pPr>
              <w:bidi/>
              <w:jc w:val="center"/>
              <w:rPr>
                <w:rFonts w:ascii="Simplified Arabic" w:hAnsi="Simplified Arabic" w:cs="Simplified Arabic"/>
                <w:sz w:val="26"/>
                <w:szCs w:val="26"/>
                <w:lang w:bidi="ar-QA"/>
              </w:rPr>
            </w:pPr>
            <w:r w:rsidRPr="00463A64">
              <w:rPr>
                <w:rFonts w:ascii="Simplified Arabic" w:hAnsi="Simplified Arabic" w:cs="Simplified Arabic"/>
                <w:sz w:val="26"/>
                <w:szCs w:val="26"/>
                <w:lang w:bidi="ar-QA"/>
              </w:rPr>
              <w:t xml:space="preserve">– </w:t>
            </w:r>
            <w:r w:rsidRPr="00463A64">
              <w:rPr>
                <w:rFonts w:ascii="Simplified Arabic" w:hAnsi="Simplified Arabic" w:cs="Simplified Arabic"/>
                <w:sz w:val="26"/>
                <w:szCs w:val="26"/>
                <w:rtl/>
              </w:rPr>
              <w:t>زيادة الإقبال على الشراء في فترة التخفيض</w:t>
            </w:r>
            <w:r w:rsidRPr="00463A64">
              <w:rPr>
                <w:rFonts w:ascii="Simplified Arabic" w:hAnsi="Simplified Arabic" w:cs="Simplified Arabic"/>
                <w:sz w:val="26"/>
                <w:szCs w:val="26"/>
                <w:lang w:bidi="ar-QA"/>
              </w:rPr>
              <w:t>.</w:t>
            </w:r>
            <w:r w:rsidRPr="00463A64">
              <w:rPr>
                <w:rFonts w:ascii="Simplified Arabic" w:hAnsi="Simplified Arabic" w:cs="Simplified Arabic"/>
                <w:sz w:val="26"/>
                <w:szCs w:val="26"/>
                <w:lang w:bidi="ar-QA"/>
              </w:rPr>
              <w:br/>
              <w:t xml:space="preserve">– </w:t>
            </w:r>
            <w:r w:rsidRPr="00463A64">
              <w:rPr>
                <w:rFonts w:ascii="Simplified Arabic" w:hAnsi="Simplified Arabic" w:cs="Simplified Arabic"/>
                <w:sz w:val="26"/>
                <w:szCs w:val="26"/>
                <w:rtl/>
              </w:rPr>
              <w:t>تحفيز العملاء على الشراء الفوري</w:t>
            </w:r>
            <w:r w:rsidRPr="00463A64">
              <w:rPr>
                <w:rFonts w:ascii="Simplified Arabic" w:hAnsi="Simplified Arabic" w:cs="Simplified Arabic"/>
                <w:sz w:val="26"/>
                <w:szCs w:val="26"/>
                <w:lang w:bidi="ar-QA"/>
              </w:rPr>
              <w:t>.</w:t>
            </w:r>
            <w:r w:rsidRPr="00463A64">
              <w:rPr>
                <w:rFonts w:ascii="Simplified Arabic" w:hAnsi="Simplified Arabic" w:cs="Simplified Arabic"/>
                <w:sz w:val="26"/>
                <w:szCs w:val="26"/>
                <w:lang w:bidi="ar-QA"/>
              </w:rPr>
              <w:br/>
              <w:t xml:space="preserve">– </w:t>
            </w:r>
            <w:r w:rsidRPr="00463A64">
              <w:rPr>
                <w:rFonts w:ascii="Simplified Arabic" w:hAnsi="Simplified Arabic" w:cs="Simplified Arabic"/>
                <w:sz w:val="26"/>
                <w:szCs w:val="26"/>
                <w:rtl/>
              </w:rPr>
              <w:t>خلق حالة من الطلب الملحوظ على المنتج</w:t>
            </w:r>
            <w:r w:rsidRPr="00463A64">
              <w:rPr>
                <w:rFonts w:ascii="Simplified Arabic" w:hAnsi="Simplified Arabic" w:cs="Simplified Arabic"/>
                <w:sz w:val="26"/>
                <w:szCs w:val="26"/>
                <w:lang w:bidi="ar-QA"/>
              </w:rPr>
              <w:t>.</w:t>
            </w:r>
            <w:r w:rsidRPr="00463A64">
              <w:rPr>
                <w:rFonts w:ascii="Simplified Arabic" w:hAnsi="Simplified Arabic" w:cs="Simplified Arabic"/>
                <w:sz w:val="26"/>
                <w:szCs w:val="26"/>
                <w:lang w:bidi="ar-QA"/>
              </w:rPr>
              <w:br/>
              <w:t xml:space="preserve">– </w:t>
            </w:r>
            <w:r w:rsidRPr="00463A64">
              <w:rPr>
                <w:rFonts w:ascii="Simplified Arabic" w:hAnsi="Simplified Arabic" w:cs="Simplified Arabic"/>
                <w:sz w:val="26"/>
                <w:szCs w:val="26"/>
                <w:rtl/>
              </w:rPr>
              <w:t>زيادة التواجد الاجتماعي والإعلامي للعلامة التجارية</w:t>
            </w:r>
            <w:r w:rsidRPr="00463A64">
              <w:rPr>
                <w:rFonts w:ascii="Simplified Arabic" w:hAnsi="Simplified Arabic" w:cs="Simplified Arabic"/>
                <w:sz w:val="26"/>
                <w:szCs w:val="26"/>
                <w:lang w:bidi="ar-QA"/>
              </w:rPr>
              <w:t>.</w:t>
            </w:r>
          </w:p>
        </w:tc>
        <w:tc>
          <w:tcPr>
            <w:tcW w:w="0" w:type="auto"/>
            <w:vAlign w:val="center"/>
            <w:hideMark/>
          </w:tcPr>
          <w:p w14:paraId="495B8E72" w14:textId="77777777" w:rsidR="001F4AD9" w:rsidRPr="00463A64" w:rsidRDefault="001F4AD9" w:rsidP="00463A64">
            <w:pPr>
              <w:bidi/>
              <w:jc w:val="center"/>
              <w:rPr>
                <w:rFonts w:ascii="Simplified Arabic" w:hAnsi="Simplified Arabic" w:cs="Simplified Arabic"/>
                <w:sz w:val="26"/>
                <w:szCs w:val="26"/>
                <w:lang w:bidi="ar-QA"/>
              </w:rPr>
            </w:pPr>
            <w:r w:rsidRPr="00463A64">
              <w:rPr>
                <w:rFonts w:ascii="Simplified Arabic" w:hAnsi="Simplified Arabic" w:cs="Simplified Arabic"/>
                <w:sz w:val="26"/>
                <w:szCs w:val="26"/>
                <w:rtl/>
              </w:rPr>
              <w:t>عروض ترويجية لفترة محدودة</w:t>
            </w:r>
          </w:p>
        </w:tc>
        <w:tc>
          <w:tcPr>
            <w:tcW w:w="0" w:type="auto"/>
            <w:vAlign w:val="center"/>
            <w:hideMark/>
          </w:tcPr>
          <w:p w14:paraId="5874845A" w14:textId="77777777" w:rsidR="001F4AD9" w:rsidRPr="00463A64" w:rsidRDefault="001F4AD9" w:rsidP="00463A64">
            <w:pPr>
              <w:bidi/>
              <w:jc w:val="center"/>
              <w:rPr>
                <w:rFonts w:ascii="Simplified Arabic" w:hAnsi="Simplified Arabic" w:cs="Simplified Arabic"/>
                <w:sz w:val="26"/>
                <w:szCs w:val="26"/>
                <w:lang w:bidi="ar-QA"/>
              </w:rPr>
            </w:pPr>
            <w:r w:rsidRPr="00463A64">
              <w:rPr>
                <w:rFonts w:ascii="Simplified Arabic" w:hAnsi="Simplified Arabic" w:cs="Simplified Arabic"/>
                <w:sz w:val="26"/>
                <w:szCs w:val="26"/>
                <w:rtl/>
              </w:rPr>
              <w:t>التخفيضات الزمنية</w:t>
            </w:r>
          </w:p>
        </w:tc>
      </w:tr>
      <w:tr w:rsidR="001F4AD9" w:rsidRPr="00372A40" w14:paraId="3D44D9BD" w14:textId="77777777" w:rsidTr="007A4024">
        <w:tc>
          <w:tcPr>
            <w:tcW w:w="0" w:type="auto"/>
            <w:tcMar>
              <w:top w:w="15" w:type="dxa"/>
              <w:left w:w="0" w:type="dxa"/>
              <w:bottom w:w="15" w:type="dxa"/>
              <w:right w:w="15" w:type="dxa"/>
            </w:tcMar>
            <w:vAlign w:val="center"/>
            <w:hideMark/>
          </w:tcPr>
          <w:p w14:paraId="54E43338" w14:textId="77777777" w:rsidR="001F4AD9" w:rsidRPr="00463A64" w:rsidRDefault="001F4AD9" w:rsidP="00463A64">
            <w:pPr>
              <w:bidi/>
              <w:jc w:val="center"/>
              <w:rPr>
                <w:rFonts w:ascii="Simplified Arabic" w:hAnsi="Simplified Arabic" w:cs="Simplified Arabic"/>
                <w:sz w:val="26"/>
                <w:szCs w:val="26"/>
                <w:lang w:bidi="ar-QA"/>
              </w:rPr>
            </w:pPr>
            <w:r w:rsidRPr="00463A64">
              <w:rPr>
                <w:rFonts w:ascii="Simplified Arabic" w:hAnsi="Simplified Arabic" w:cs="Simplified Arabic"/>
                <w:sz w:val="26"/>
                <w:szCs w:val="26"/>
                <w:lang w:bidi="ar-QA"/>
              </w:rPr>
              <w:t xml:space="preserve">– </w:t>
            </w:r>
            <w:r w:rsidRPr="00463A64">
              <w:rPr>
                <w:rFonts w:ascii="Simplified Arabic" w:hAnsi="Simplified Arabic" w:cs="Simplified Arabic"/>
                <w:sz w:val="26"/>
                <w:szCs w:val="26"/>
                <w:rtl/>
              </w:rPr>
              <w:t>قد يتسبب في تراجع المبيعات بعد انتهاء فترة التخفيض</w:t>
            </w:r>
            <w:r w:rsidRPr="00463A64">
              <w:rPr>
                <w:rFonts w:ascii="Simplified Arabic" w:hAnsi="Simplified Arabic" w:cs="Simplified Arabic"/>
                <w:sz w:val="26"/>
                <w:szCs w:val="26"/>
                <w:lang w:bidi="ar-QA"/>
              </w:rPr>
              <w:t>.</w:t>
            </w:r>
            <w:r w:rsidRPr="00463A64">
              <w:rPr>
                <w:rFonts w:ascii="Simplified Arabic" w:hAnsi="Simplified Arabic" w:cs="Simplified Arabic"/>
                <w:sz w:val="26"/>
                <w:szCs w:val="26"/>
                <w:lang w:bidi="ar-QA"/>
              </w:rPr>
              <w:br/>
              <w:t xml:space="preserve">– </w:t>
            </w:r>
            <w:r w:rsidRPr="00463A64">
              <w:rPr>
                <w:rFonts w:ascii="Simplified Arabic" w:hAnsi="Simplified Arabic" w:cs="Simplified Arabic"/>
                <w:sz w:val="26"/>
                <w:szCs w:val="26"/>
                <w:rtl/>
              </w:rPr>
              <w:t>قد يؤدي إلى تجميد المخزون إذا لم يتم التخطيط بدقة لعملية التسعير الترويجي</w:t>
            </w:r>
            <w:r w:rsidRPr="00463A64">
              <w:rPr>
                <w:rFonts w:ascii="Simplified Arabic" w:hAnsi="Simplified Arabic" w:cs="Simplified Arabic"/>
                <w:sz w:val="26"/>
                <w:szCs w:val="26"/>
                <w:lang w:bidi="ar-QA"/>
              </w:rPr>
              <w:t>.</w:t>
            </w:r>
            <w:r w:rsidRPr="00463A64">
              <w:rPr>
                <w:rFonts w:ascii="Simplified Arabic" w:hAnsi="Simplified Arabic" w:cs="Simplified Arabic"/>
                <w:sz w:val="26"/>
                <w:szCs w:val="26"/>
                <w:lang w:bidi="ar-QA"/>
              </w:rPr>
              <w:br/>
              <w:t xml:space="preserve">– </w:t>
            </w:r>
            <w:r w:rsidRPr="00463A64">
              <w:rPr>
                <w:rFonts w:ascii="Simplified Arabic" w:hAnsi="Simplified Arabic" w:cs="Simplified Arabic"/>
                <w:sz w:val="26"/>
                <w:szCs w:val="26"/>
                <w:rtl/>
              </w:rPr>
              <w:t>يمكن أن يتسبب في تخفيض هامش الربح للشركة</w:t>
            </w:r>
            <w:r w:rsidRPr="00463A64">
              <w:rPr>
                <w:rFonts w:ascii="Simplified Arabic" w:hAnsi="Simplified Arabic" w:cs="Simplified Arabic"/>
                <w:sz w:val="26"/>
                <w:szCs w:val="26"/>
                <w:lang w:bidi="ar-QA"/>
              </w:rPr>
              <w:t>.</w:t>
            </w:r>
          </w:p>
        </w:tc>
        <w:tc>
          <w:tcPr>
            <w:tcW w:w="0" w:type="auto"/>
            <w:vAlign w:val="center"/>
            <w:hideMark/>
          </w:tcPr>
          <w:p w14:paraId="518DDB70" w14:textId="77777777" w:rsidR="001F4AD9" w:rsidRPr="00463A64" w:rsidRDefault="001F4AD9" w:rsidP="00463A64">
            <w:pPr>
              <w:bidi/>
              <w:jc w:val="center"/>
              <w:rPr>
                <w:rFonts w:ascii="Simplified Arabic" w:hAnsi="Simplified Arabic" w:cs="Simplified Arabic"/>
                <w:sz w:val="26"/>
                <w:szCs w:val="26"/>
                <w:lang w:bidi="ar-QA"/>
              </w:rPr>
            </w:pPr>
            <w:r w:rsidRPr="00463A64">
              <w:rPr>
                <w:rFonts w:ascii="Simplified Arabic" w:hAnsi="Simplified Arabic" w:cs="Simplified Arabic"/>
                <w:sz w:val="26"/>
                <w:szCs w:val="26"/>
                <w:lang w:bidi="ar-QA"/>
              </w:rPr>
              <w:t xml:space="preserve">– </w:t>
            </w:r>
            <w:r w:rsidRPr="00463A64">
              <w:rPr>
                <w:rFonts w:ascii="Simplified Arabic" w:hAnsi="Simplified Arabic" w:cs="Simplified Arabic"/>
                <w:sz w:val="26"/>
                <w:szCs w:val="26"/>
                <w:rtl/>
              </w:rPr>
              <w:t>تشجيع العملاء على شراء كميات أكبر للاستفادة من الخصم</w:t>
            </w:r>
            <w:r w:rsidRPr="00463A64">
              <w:rPr>
                <w:rFonts w:ascii="Simplified Arabic" w:hAnsi="Simplified Arabic" w:cs="Simplified Arabic"/>
                <w:sz w:val="26"/>
                <w:szCs w:val="26"/>
                <w:lang w:bidi="ar-QA"/>
              </w:rPr>
              <w:t>.</w:t>
            </w:r>
            <w:r w:rsidRPr="00463A64">
              <w:rPr>
                <w:rFonts w:ascii="Simplified Arabic" w:hAnsi="Simplified Arabic" w:cs="Simplified Arabic"/>
                <w:sz w:val="26"/>
                <w:szCs w:val="26"/>
                <w:lang w:bidi="ar-QA"/>
              </w:rPr>
              <w:br/>
              <w:t xml:space="preserve">– </w:t>
            </w:r>
            <w:r w:rsidRPr="00463A64">
              <w:rPr>
                <w:rFonts w:ascii="Simplified Arabic" w:hAnsi="Simplified Arabic" w:cs="Simplified Arabic"/>
                <w:sz w:val="26"/>
                <w:szCs w:val="26"/>
                <w:rtl/>
              </w:rPr>
              <w:t>زيادة معدلات الشراء والطلب على المنتج</w:t>
            </w:r>
            <w:r w:rsidRPr="00463A64">
              <w:rPr>
                <w:rFonts w:ascii="Simplified Arabic" w:hAnsi="Simplified Arabic" w:cs="Simplified Arabic"/>
                <w:sz w:val="26"/>
                <w:szCs w:val="26"/>
                <w:lang w:bidi="ar-QA"/>
              </w:rPr>
              <w:t>.</w:t>
            </w:r>
            <w:r w:rsidRPr="00463A64">
              <w:rPr>
                <w:rFonts w:ascii="Simplified Arabic" w:hAnsi="Simplified Arabic" w:cs="Simplified Arabic"/>
                <w:sz w:val="26"/>
                <w:szCs w:val="26"/>
                <w:lang w:bidi="ar-QA"/>
              </w:rPr>
              <w:br/>
              <w:t xml:space="preserve">– </w:t>
            </w:r>
            <w:r w:rsidRPr="00463A64">
              <w:rPr>
                <w:rFonts w:ascii="Simplified Arabic" w:hAnsi="Simplified Arabic" w:cs="Simplified Arabic"/>
                <w:sz w:val="26"/>
                <w:szCs w:val="26"/>
                <w:rtl/>
              </w:rPr>
              <w:t>تحسين عمليات التوريد والتخزين لدى التجار</w:t>
            </w:r>
            <w:r w:rsidRPr="00463A64">
              <w:rPr>
                <w:rFonts w:ascii="Simplified Arabic" w:hAnsi="Simplified Arabic" w:cs="Simplified Arabic"/>
                <w:sz w:val="26"/>
                <w:szCs w:val="26"/>
                <w:lang w:bidi="ar-QA"/>
              </w:rPr>
              <w:t>.</w:t>
            </w:r>
            <w:r w:rsidRPr="00463A64">
              <w:rPr>
                <w:rFonts w:ascii="Simplified Arabic" w:hAnsi="Simplified Arabic" w:cs="Simplified Arabic"/>
                <w:sz w:val="26"/>
                <w:szCs w:val="26"/>
                <w:lang w:bidi="ar-QA"/>
              </w:rPr>
              <w:br/>
              <w:t xml:space="preserve">– </w:t>
            </w:r>
            <w:r w:rsidRPr="00463A64">
              <w:rPr>
                <w:rFonts w:ascii="Simplified Arabic" w:hAnsi="Simplified Arabic" w:cs="Simplified Arabic"/>
                <w:sz w:val="26"/>
                <w:szCs w:val="26"/>
                <w:rtl/>
              </w:rPr>
              <w:t>تحقيق مبيعات كبيرة في وقت قصير</w:t>
            </w:r>
            <w:r w:rsidRPr="00463A64">
              <w:rPr>
                <w:rFonts w:ascii="Simplified Arabic" w:hAnsi="Simplified Arabic" w:cs="Simplified Arabic"/>
                <w:sz w:val="26"/>
                <w:szCs w:val="26"/>
                <w:lang w:bidi="ar-QA"/>
              </w:rPr>
              <w:t>.</w:t>
            </w:r>
          </w:p>
        </w:tc>
        <w:tc>
          <w:tcPr>
            <w:tcW w:w="0" w:type="auto"/>
            <w:vAlign w:val="center"/>
            <w:hideMark/>
          </w:tcPr>
          <w:p w14:paraId="4A282756" w14:textId="77777777" w:rsidR="001F4AD9" w:rsidRPr="00463A64" w:rsidRDefault="001F4AD9" w:rsidP="00463A64">
            <w:pPr>
              <w:bidi/>
              <w:jc w:val="center"/>
              <w:rPr>
                <w:rFonts w:ascii="Simplified Arabic" w:hAnsi="Simplified Arabic" w:cs="Simplified Arabic"/>
                <w:sz w:val="26"/>
                <w:szCs w:val="26"/>
                <w:lang w:bidi="ar-QA"/>
              </w:rPr>
            </w:pPr>
            <w:r w:rsidRPr="00463A64">
              <w:rPr>
                <w:rFonts w:ascii="Simplified Arabic" w:hAnsi="Simplified Arabic" w:cs="Simplified Arabic"/>
                <w:sz w:val="26"/>
                <w:szCs w:val="26"/>
                <w:rtl/>
              </w:rPr>
              <w:t>تخفيض الأسعار عند شراء كميات كبيرة</w:t>
            </w:r>
          </w:p>
        </w:tc>
        <w:tc>
          <w:tcPr>
            <w:tcW w:w="0" w:type="auto"/>
            <w:vAlign w:val="center"/>
            <w:hideMark/>
          </w:tcPr>
          <w:p w14:paraId="0179EB4F" w14:textId="77777777" w:rsidR="001F4AD9" w:rsidRPr="00463A64" w:rsidRDefault="001F4AD9" w:rsidP="00463A64">
            <w:pPr>
              <w:bidi/>
              <w:jc w:val="center"/>
              <w:rPr>
                <w:rFonts w:ascii="Simplified Arabic" w:hAnsi="Simplified Arabic" w:cs="Simplified Arabic"/>
                <w:sz w:val="26"/>
                <w:szCs w:val="26"/>
                <w:lang w:bidi="ar-QA"/>
              </w:rPr>
            </w:pPr>
            <w:r w:rsidRPr="00463A64">
              <w:rPr>
                <w:rFonts w:ascii="Simplified Arabic" w:hAnsi="Simplified Arabic" w:cs="Simplified Arabic"/>
                <w:sz w:val="26"/>
                <w:szCs w:val="26"/>
                <w:rtl/>
              </w:rPr>
              <w:t>التخفيضات الكمية</w:t>
            </w:r>
          </w:p>
        </w:tc>
      </w:tr>
      <w:tr w:rsidR="001F4AD9" w:rsidRPr="00372A40" w14:paraId="514FD7D5" w14:textId="77777777" w:rsidTr="007A4024">
        <w:tc>
          <w:tcPr>
            <w:tcW w:w="0" w:type="auto"/>
            <w:tcMar>
              <w:top w:w="15" w:type="dxa"/>
              <w:left w:w="0" w:type="dxa"/>
              <w:bottom w:w="15" w:type="dxa"/>
              <w:right w:w="15" w:type="dxa"/>
            </w:tcMar>
            <w:vAlign w:val="center"/>
            <w:hideMark/>
          </w:tcPr>
          <w:p w14:paraId="15620FAA" w14:textId="77777777" w:rsidR="001F4AD9" w:rsidRPr="00463A64" w:rsidRDefault="001F4AD9" w:rsidP="00463A64">
            <w:pPr>
              <w:bidi/>
              <w:jc w:val="center"/>
              <w:rPr>
                <w:rFonts w:ascii="Simplified Arabic" w:hAnsi="Simplified Arabic" w:cs="Simplified Arabic"/>
                <w:sz w:val="26"/>
                <w:szCs w:val="26"/>
                <w:lang w:bidi="ar-QA"/>
              </w:rPr>
            </w:pPr>
            <w:r w:rsidRPr="00463A64">
              <w:rPr>
                <w:rFonts w:ascii="Simplified Arabic" w:hAnsi="Simplified Arabic" w:cs="Simplified Arabic"/>
                <w:sz w:val="26"/>
                <w:szCs w:val="26"/>
                <w:lang w:bidi="ar-QA"/>
              </w:rPr>
              <w:t xml:space="preserve">– </w:t>
            </w:r>
            <w:r w:rsidRPr="00463A64">
              <w:rPr>
                <w:rFonts w:ascii="Simplified Arabic" w:hAnsi="Simplified Arabic" w:cs="Simplified Arabic"/>
                <w:sz w:val="26"/>
                <w:szCs w:val="26"/>
                <w:rtl/>
              </w:rPr>
              <w:t>قد يؤدي إلى زيادة تكاليف التسويق والإنتاج بسبب تقديم الهدايا</w:t>
            </w:r>
            <w:r w:rsidRPr="00463A64">
              <w:rPr>
                <w:rFonts w:ascii="Simplified Arabic" w:hAnsi="Simplified Arabic" w:cs="Simplified Arabic"/>
                <w:sz w:val="26"/>
                <w:szCs w:val="26"/>
                <w:lang w:bidi="ar-QA"/>
              </w:rPr>
              <w:t>.</w:t>
            </w:r>
            <w:r w:rsidRPr="00463A64">
              <w:rPr>
                <w:rFonts w:ascii="Simplified Arabic" w:hAnsi="Simplified Arabic" w:cs="Simplified Arabic"/>
                <w:sz w:val="26"/>
                <w:szCs w:val="26"/>
                <w:lang w:bidi="ar-QA"/>
              </w:rPr>
              <w:br/>
              <w:t xml:space="preserve">– </w:t>
            </w:r>
            <w:r w:rsidRPr="00463A64">
              <w:rPr>
                <w:rFonts w:ascii="Simplified Arabic" w:hAnsi="Simplified Arabic" w:cs="Simplified Arabic"/>
                <w:sz w:val="26"/>
                <w:szCs w:val="26"/>
                <w:rtl/>
              </w:rPr>
              <w:t>يمكن أن يقلل من هامش الربح بشكل مؤقت</w:t>
            </w:r>
            <w:r w:rsidRPr="00463A64">
              <w:rPr>
                <w:rFonts w:ascii="Simplified Arabic" w:hAnsi="Simplified Arabic" w:cs="Simplified Arabic"/>
                <w:sz w:val="26"/>
                <w:szCs w:val="26"/>
                <w:lang w:bidi="ar-QA"/>
              </w:rPr>
              <w:t>.</w:t>
            </w:r>
            <w:r w:rsidRPr="00463A64">
              <w:rPr>
                <w:rFonts w:ascii="Simplified Arabic" w:hAnsi="Simplified Arabic" w:cs="Simplified Arabic"/>
                <w:sz w:val="26"/>
                <w:szCs w:val="26"/>
                <w:lang w:bidi="ar-QA"/>
              </w:rPr>
              <w:br/>
              <w:t xml:space="preserve">– </w:t>
            </w:r>
            <w:r w:rsidRPr="00463A64">
              <w:rPr>
                <w:rFonts w:ascii="Simplified Arabic" w:hAnsi="Simplified Arabic" w:cs="Simplified Arabic"/>
                <w:sz w:val="26"/>
                <w:szCs w:val="26"/>
                <w:rtl/>
              </w:rPr>
              <w:t>يمكن أن يؤدي إلى زيادة الطلب وتأخر عملية التسليم في فترات مزدحمة</w:t>
            </w:r>
            <w:r w:rsidRPr="00463A64">
              <w:rPr>
                <w:rFonts w:ascii="Simplified Arabic" w:hAnsi="Simplified Arabic" w:cs="Simplified Arabic"/>
                <w:sz w:val="26"/>
                <w:szCs w:val="26"/>
                <w:lang w:bidi="ar-QA"/>
              </w:rPr>
              <w:t>.</w:t>
            </w:r>
          </w:p>
        </w:tc>
        <w:tc>
          <w:tcPr>
            <w:tcW w:w="0" w:type="auto"/>
            <w:vAlign w:val="center"/>
            <w:hideMark/>
          </w:tcPr>
          <w:p w14:paraId="6DFFB031" w14:textId="77777777" w:rsidR="001F4AD9" w:rsidRPr="00463A64" w:rsidRDefault="001F4AD9" w:rsidP="00463A64">
            <w:pPr>
              <w:bidi/>
              <w:jc w:val="center"/>
              <w:rPr>
                <w:rFonts w:ascii="Simplified Arabic" w:hAnsi="Simplified Arabic" w:cs="Simplified Arabic"/>
                <w:sz w:val="26"/>
                <w:szCs w:val="26"/>
                <w:lang w:bidi="ar-QA"/>
              </w:rPr>
            </w:pPr>
            <w:r w:rsidRPr="00463A64">
              <w:rPr>
                <w:rFonts w:ascii="Simplified Arabic" w:hAnsi="Simplified Arabic" w:cs="Simplified Arabic"/>
                <w:sz w:val="26"/>
                <w:szCs w:val="26"/>
                <w:lang w:bidi="ar-QA"/>
              </w:rPr>
              <w:t xml:space="preserve">– </w:t>
            </w:r>
            <w:r w:rsidRPr="00463A64">
              <w:rPr>
                <w:rFonts w:ascii="Simplified Arabic" w:hAnsi="Simplified Arabic" w:cs="Simplified Arabic"/>
                <w:sz w:val="26"/>
                <w:szCs w:val="26"/>
                <w:rtl/>
              </w:rPr>
              <w:t>يشجع العملاء على الشراء للحصول على الهدايا المجانية</w:t>
            </w:r>
            <w:r w:rsidRPr="00463A64">
              <w:rPr>
                <w:rFonts w:ascii="Simplified Arabic" w:hAnsi="Simplified Arabic" w:cs="Simplified Arabic"/>
                <w:sz w:val="26"/>
                <w:szCs w:val="26"/>
                <w:lang w:bidi="ar-QA"/>
              </w:rPr>
              <w:t>.</w:t>
            </w:r>
            <w:r w:rsidRPr="00463A64">
              <w:rPr>
                <w:rFonts w:ascii="Simplified Arabic" w:hAnsi="Simplified Arabic" w:cs="Simplified Arabic"/>
                <w:sz w:val="26"/>
                <w:szCs w:val="26"/>
                <w:lang w:bidi="ar-QA"/>
              </w:rPr>
              <w:br/>
              <w:t xml:space="preserve">– </w:t>
            </w:r>
            <w:r w:rsidRPr="00463A64">
              <w:rPr>
                <w:rFonts w:ascii="Simplified Arabic" w:hAnsi="Simplified Arabic" w:cs="Simplified Arabic"/>
                <w:sz w:val="26"/>
                <w:szCs w:val="26"/>
                <w:rtl/>
              </w:rPr>
              <w:t>يساهم في تجربة إيجابية للعملاء وتعزز الولاء للعلامة التجارية</w:t>
            </w:r>
            <w:r w:rsidRPr="00463A64">
              <w:rPr>
                <w:rFonts w:ascii="Simplified Arabic" w:hAnsi="Simplified Arabic" w:cs="Simplified Arabic"/>
                <w:sz w:val="26"/>
                <w:szCs w:val="26"/>
                <w:lang w:bidi="ar-QA"/>
              </w:rPr>
              <w:t>.</w:t>
            </w:r>
            <w:r w:rsidRPr="00463A64">
              <w:rPr>
                <w:rFonts w:ascii="Simplified Arabic" w:hAnsi="Simplified Arabic" w:cs="Simplified Arabic"/>
                <w:sz w:val="26"/>
                <w:szCs w:val="26"/>
                <w:lang w:bidi="ar-QA"/>
              </w:rPr>
              <w:br/>
              <w:t xml:space="preserve">– </w:t>
            </w:r>
            <w:r w:rsidRPr="00463A64">
              <w:rPr>
                <w:rFonts w:ascii="Simplified Arabic" w:hAnsi="Simplified Arabic" w:cs="Simplified Arabic"/>
                <w:sz w:val="26"/>
                <w:szCs w:val="26"/>
                <w:rtl/>
              </w:rPr>
              <w:t xml:space="preserve">يعزز العملاء على تجربة </w:t>
            </w:r>
            <w:r w:rsidRPr="00463A64">
              <w:rPr>
                <w:rFonts w:ascii="Simplified Arabic" w:hAnsi="Simplified Arabic" w:cs="Simplified Arabic"/>
                <w:sz w:val="26"/>
                <w:szCs w:val="26"/>
                <w:rtl/>
              </w:rPr>
              <w:lastRenderedPageBreak/>
              <w:t>منتج جديد عبر تقديم عينات مجانية</w:t>
            </w:r>
            <w:r w:rsidRPr="00463A64">
              <w:rPr>
                <w:rFonts w:ascii="Simplified Arabic" w:hAnsi="Simplified Arabic" w:cs="Simplified Arabic"/>
                <w:sz w:val="26"/>
                <w:szCs w:val="26"/>
                <w:lang w:bidi="ar-QA"/>
              </w:rPr>
              <w:t>.</w:t>
            </w:r>
          </w:p>
        </w:tc>
        <w:tc>
          <w:tcPr>
            <w:tcW w:w="0" w:type="auto"/>
            <w:vAlign w:val="center"/>
            <w:hideMark/>
          </w:tcPr>
          <w:p w14:paraId="051733ED" w14:textId="77777777" w:rsidR="001F4AD9" w:rsidRPr="00463A64" w:rsidRDefault="001F4AD9" w:rsidP="00463A64">
            <w:pPr>
              <w:bidi/>
              <w:jc w:val="center"/>
              <w:rPr>
                <w:rFonts w:ascii="Simplified Arabic" w:hAnsi="Simplified Arabic" w:cs="Simplified Arabic"/>
                <w:sz w:val="26"/>
                <w:szCs w:val="26"/>
                <w:lang w:bidi="ar-QA"/>
              </w:rPr>
            </w:pPr>
            <w:r w:rsidRPr="00463A64">
              <w:rPr>
                <w:rFonts w:ascii="Simplified Arabic" w:hAnsi="Simplified Arabic" w:cs="Simplified Arabic"/>
                <w:sz w:val="26"/>
                <w:szCs w:val="26"/>
                <w:rtl/>
              </w:rPr>
              <w:lastRenderedPageBreak/>
              <w:t>تقديم هدايا مجانية مع المشتريات</w:t>
            </w:r>
          </w:p>
        </w:tc>
        <w:tc>
          <w:tcPr>
            <w:tcW w:w="0" w:type="auto"/>
            <w:vAlign w:val="center"/>
            <w:hideMark/>
          </w:tcPr>
          <w:p w14:paraId="662FC2C4" w14:textId="77777777" w:rsidR="001F4AD9" w:rsidRPr="00463A64" w:rsidRDefault="001F4AD9" w:rsidP="00463A64">
            <w:pPr>
              <w:bidi/>
              <w:jc w:val="center"/>
              <w:rPr>
                <w:rFonts w:ascii="Simplified Arabic" w:hAnsi="Simplified Arabic" w:cs="Simplified Arabic"/>
                <w:sz w:val="26"/>
                <w:szCs w:val="26"/>
                <w:lang w:bidi="ar-QA"/>
              </w:rPr>
            </w:pPr>
            <w:r w:rsidRPr="00463A64">
              <w:rPr>
                <w:rFonts w:ascii="Simplified Arabic" w:hAnsi="Simplified Arabic" w:cs="Simplified Arabic"/>
                <w:sz w:val="26"/>
                <w:szCs w:val="26"/>
                <w:rtl/>
              </w:rPr>
              <w:t>الهدايا والعينات</w:t>
            </w:r>
          </w:p>
        </w:tc>
      </w:tr>
      <w:tr w:rsidR="001F4AD9" w:rsidRPr="00372A40" w14:paraId="043D1D41" w14:textId="77777777" w:rsidTr="007A4024">
        <w:tc>
          <w:tcPr>
            <w:tcW w:w="0" w:type="auto"/>
            <w:tcMar>
              <w:top w:w="15" w:type="dxa"/>
              <w:left w:w="0" w:type="dxa"/>
              <w:bottom w:w="15" w:type="dxa"/>
              <w:right w:w="15" w:type="dxa"/>
            </w:tcMar>
            <w:vAlign w:val="center"/>
            <w:hideMark/>
          </w:tcPr>
          <w:p w14:paraId="7F17DF2A" w14:textId="77777777" w:rsidR="001F4AD9" w:rsidRPr="00463A64" w:rsidRDefault="001F4AD9" w:rsidP="00463A64">
            <w:pPr>
              <w:bidi/>
              <w:jc w:val="center"/>
              <w:rPr>
                <w:rFonts w:ascii="Simplified Arabic" w:hAnsi="Simplified Arabic" w:cs="Simplified Arabic"/>
                <w:sz w:val="26"/>
                <w:szCs w:val="26"/>
                <w:lang w:bidi="ar-QA"/>
              </w:rPr>
            </w:pPr>
            <w:r w:rsidRPr="00463A64">
              <w:rPr>
                <w:rFonts w:ascii="Simplified Arabic" w:hAnsi="Simplified Arabic" w:cs="Simplified Arabic"/>
                <w:sz w:val="26"/>
                <w:szCs w:val="26"/>
                <w:lang w:bidi="ar-QA"/>
              </w:rPr>
              <w:t xml:space="preserve">– </w:t>
            </w:r>
            <w:r w:rsidRPr="00463A64">
              <w:rPr>
                <w:rFonts w:ascii="Simplified Arabic" w:hAnsi="Simplified Arabic" w:cs="Simplified Arabic"/>
                <w:sz w:val="26"/>
                <w:szCs w:val="26"/>
                <w:rtl/>
              </w:rPr>
              <w:t>يمكن أن تقلل من هامش الربح بشكل مؤقت خلال فترات التخفيض</w:t>
            </w:r>
            <w:r w:rsidRPr="00463A64">
              <w:rPr>
                <w:rFonts w:ascii="Simplified Arabic" w:hAnsi="Simplified Arabic" w:cs="Simplified Arabic"/>
                <w:sz w:val="26"/>
                <w:szCs w:val="26"/>
                <w:lang w:bidi="ar-QA"/>
              </w:rPr>
              <w:t>.</w:t>
            </w:r>
            <w:r w:rsidRPr="00463A64">
              <w:rPr>
                <w:rFonts w:ascii="Simplified Arabic" w:hAnsi="Simplified Arabic" w:cs="Simplified Arabic"/>
                <w:sz w:val="26"/>
                <w:szCs w:val="26"/>
                <w:lang w:bidi="ar-QA"/>
              </w:rPr>
              <w:br/>
              <w:t xml:space="preserve">– </w:t>
            </w:r>
            <w:r w:rsidRPr="00463A64">
              <w:rPr>
                <w:rFonts w:ascii="Simplified Arabic" w:hAnsi="Simplified Arabic" w:cs="Simplified Arabic"/>
                <w:sz w:val="26"/>
                <w:szCs w:val="26"/>
                <w:rtl/>
              </w:rPr>
              <w:t>يمكن أن يؤدي إلى تراجع المبيعات بعد انتهاء فترة التخفيض</w:t>
            </w:r>
            <w:r w:rsidRPr="00463A64">
              <w:rPr>
                <w:rFonts w:ascii="Simplified Arabic" w:hAnsi="Simplified Arabic" w:cs="Simplified Arabic"/>
                <w:sz w:val="26"/>
                <w:szCs w:val="26"/>
                <w:lang w:bidi="ar-QA"/>
              </w:rPr>
              <w:t>.</w:t>
            </w:r>
            <w:r w:rsidRPr="00463A64">
              <w:rPr>
                <w:rFonts w:ascii="Simplified Arabic" w:hAnsi="Simplified Arabic" w:cs="Simplified Arabic"/>
                <w:sz w:val="26"/>
                <w:szCs w:val="26"/>
                <w:lang w:bidi="ar-QA"/>
              </w:rPr>
              <w:br/>
              <w:t xml:space="preserve">– </w:t>
            </w:r>
            <w:r w:rsidRPr="00463A64">
              <w:rPr>
                <w:rFonts w:ascii="Simplified Arabic" w:hAnsi="Simplified Arabic" w:cs="Simplified Arabic"/>
                <w:sz w:val="26"/>
                <w:szCs w:val="26"/>
                <w:rtl/>
              </w:rPr>
              <w:t>قد يؤثر على الاستقرار المالي للشركة نظرًا لعدم استمرارية الإيرادات</w:t>
            </w:r>
            <w:r w:rsidRPr="00463A64">
              <w:rPr>
                <w:rFonts w:ascii="Simplified Arabic" w:hAnsi="Simplified Arabic" w:cs="Simplified Arabic"/>
                <w:sz w:val="26"/>
                <w:szCs w:val="26"/>
                <w:lang w:bidi="ar-QA"/>
              </w:rPr>
              <w:t>.</w:t>
            </w:r>
          </w:p>
        </w:tc>
        <w:tc>
          <w:tcPr>
            <w:tcW w:w="0" w:type="auto"/>
            <w:vAlign w:val="center"/>
            <w:hideMark/>
          </w:tcPr>
          <w:p w14:paraId="51D957D3" w14:textId="77777777" w:rsidR="001F4AD9" w:rsidRPr="00463A64" w:rsidRDefault="001F4AD9" w:rsidP="00463A64">
            <w:pPr>
              <w:bidi/>
              <w:jc w:val="center"/>
              <w:rPr>
                <w:rFonts w:ascii="Simplified Arabic" w:hAnsi="Simplified Arabic" w:cs="Simplified Arabic"/>
                <w:sz w:val="26"/>
                <w:szCs w:val="26"/>
                <w:lang w:bidi="ar-QA"/>
              </w:rPr>
            </w:pPr>
            <w:r w:rsidRPr="00463A64">
              <w:rPr>
                <w:rFonts w:ascii="Simplified Arabic" w:hAnsi="Simplified Arabic" w:cs="Simplified Arabic"/>
                <w:sz w:val="26"/>
                <w:szCs w:val="26"/>
                <w:lang w:bidi="ar-QA"/>
              </w:rPr>
              <w:t xml:space="preserve">– </w:t>
            </w:r>
            <w:r w:rsidRPr="00463A64">
              <w:rPr>
                <w:rFonts w:ascii="Simplified Arabic" w:hAnsi="Simplified Arabic" w:cs="Simplified Arabic"/>
                <w:sz w:val="26"/>
                <w:szCs w:val="26"/>
                <w:rtl/>
              </w:rPr>
              <w:t>تجذب العملاء خلال المواسم والمناسبات الخاصة</w:t>
            </w:r>
            <w:r w:rsidRPr="00463A64">
              <w:rPr>
                <w:rFonts w:ascii="Simplified Arabic" w:hAnsi="Simplified Arabic" w:cs="Simplified Arabic"/>
                <w:sz w:val="26"/>
                <w:szCs w:val="26"/>
                <w:lang w:bidi="ar-QA"/>
              </w:rPr>
              <w:t>.</w:t>
            </w:r>
            <w:r w:rsidRPr="00463A64">
              <w:rPr>
                <w:rFonts w:ascii="Simplified Arabic" w:hAnsi="Simplified Arabic" w:cs="Simplified Arabic"/>
                <w:sz w:val="26"/>
                <w:szCs w:val="26"/>
                <w:lang w:bidi="ar-QA"/>
              </w:rPr>
              <w:br/>
              <w:t xml:space="preserve">– </w:t>
            </w:r>
            <w:r w:rsidRPr="00463A64">
              <w:rPr>
                <w:rFonts w:ascii="Simplified Arabic" w:hAnsi="Simplified Arabic" w:cs="Simplified Arabic"/>
                <w:sz w:val="26"/>
                <w:szCs w:val="26"/>
                <w:rtl/>
              </w:rPr>
              <w:t>تزيد من حجم المبيعات والإقبال على المنتجات في تلك الفترات</w:t>
            </w:r>
            <w:r w:rsidRPr="00463A64">
              <w:rPr>
                <w:rFonts w:ascii="Simplified Arabic" w:hAnsi="Simplified Arabic" w:cs="Simplified Arabic"/>
                <w:sz w:val="26"/>
                <w:szCs w:val="26"/>
                <w:lang w:bidi="ar-QA"/>
              </w:rPr>
              <w:t>.</w:t>
            </w:r>
            <w:r w:rsidRPr="00463A64">
              <w:rPr>
                <w:rFonts w:ascii="Simplified Arabic" w:hAnsi="Simplified Arabic" w:cs="Simplified Arabic"/>
                <w:sz w:val="26"/>
                <w:szCs w:val="26"/>
                <w:lang w:bidi="ar-QA"/>
              </w:rPr>
              <w:br/>
              <w:t xml:space="preserve">– </w:t>
            </w:r>
            <w:r w:rsidRPr="00463A64">
              <w:rPr>
                <w:rFonts w:ascii="Simplified Arabic" w:hAnsi="Simplified Arabic" w:cs="Simplified Arabic"/>
                <w:sz w:val="26"/>
                <w:szCs w:val="26"/>
                <w:rtl/>
              </w:rPr>
              <w:t>تعزز التواجد الاجتماعي والتفاعل مع العملاء في أوقات معينة من العام</w:t>
            </w:r>
            <w:r w:rsidRPr="00463A64">
              <w:rPr>
                <w:rFonts w:ascii="Simplified Arabic" w:hAnsi="Simplified Arabic" w:cs="Simplified Arabic"/>
                <w:sz w:val="26"/>
                <w:szCs w:val="26"/>
                <w:lang w:bidi="ar-QA"/>
              </w:rPr>
              <w:t>.</w:t>
            </w:r>
          </w:p>
        </w:tc>
        <w:tc>
          <w:tcPr>
            <w:tcW w:w="0" w:type="auto"/>
            <w:vAlign w:val="center"/>
            <w:hideMark/>
          </w:tcPr>
          <w:p w14:paraId="1A0B2660" w14:textId="77777777" w:rsidR="001F4AD9" w:rsidRPr="00463A64" w:rsidRDefault="001F4AD9" w:rsidP="00463A64">
            <w:pPr>
              <w:bidi/>
              <w:jc w:val="center"/>
              <w:rPr>
                <w:rFonts w:ascii="Simplified Arabic" w:hAnsi="Simplified Arabic" w:cs="Simplified Arabic"/>
                <w:sz w:val="26"/>
                <w:szCs w:val="26"/>
                <w:lang w:bidi="ar-QA"/>
              </w:rPr>
            </w:pPr>
            <w:r w:rsidRPr="00463A64">
              <w:rPr>
                <w:rFonts w:ascii="Simplified Arabic" w:hAnsi="Simplified Arabic" w:cs="Simplified Arabic"/>
                <w:sz w:val="26"/>
                <w:szCs w:val="26"/>
                <w:rtl/>
              </w:rPr>
              <w:t>تخفيض الأسعار في مواسم معينة أو مناسبات خاصة</w:t>
            </w:r>
          </w:p>
        </w:tc>
        <w:tc>
          <w:tcPr>
            <w:tcW w:w="0" w:type="auto"/>
            <w:vAlign w:val="center"/>
            <w:hideMark/>
          </w:tcPr>
          <w:p w14:paraId="38CBF9DB" w14:textId="77777777" w:rsidR="001F4AD9" w:rsidRPr="00463A64" w:rsidRDefault="001F4AD9" w:rsidP="00463A64">
            <w:pPr>
              <w:bidi/>
              <w:jc w:val="center"/>
              <w:rPr>
                <w:rFonts w:ascii="Simplified Arabic" w:hAnsi="Simplified Arabic" w:cs="Simplified Arabic"/>
                <w:sz w:val="26"/>
                <w:szCs w:val="26"/>
                <w:lang w:bidi="ar-QA"/>
              </w:rPr>
            </w:pPr>
            <w:r w:rsidRPr="00463A64">
              <w:rPr>
                <w:rFonts w:ascii="Simplified Arabic" w:hAnsi="Simplified Arabic" w:cs="Simplified Arabic"/>
                <w:sz w:val="26"/>
                <w:szCs w:val="26"/>
                <w:rtl/>
              </w:rPr>
              <w:t>التخفيضات الموسمية</w:t>
            </w:r>
          </w:p>
        </w:tc>
      </w:tr>
      <w:tr w:rsidR="001F4AD9" w:rsidRPr="00372A40" w14:paraId="384AE15D" w14:textId="77777777" w:rsidTr="007A4024">
        <w:tc>
          <w:tcPr>
            <w:tcW w:w="0" w:type="auto"/>
            <w:tcMar>
              <w:top w:w="15" w:type="dxa"/>
              <w:left w:w="0" w:type="dxa"/>
              <w:bottom w:w="15" w:type="dxa"/>
              <w:right w:w="15" w:type="dxa"/>
            </w:tcMar>
            <w:vAlign w:val="center"/>
            <w:hideMark/>
          </w:tcPr>
          <w:p w14:paraId="37980029" w14:textId="77777777" w:rsidR="001F4AD9" w:rsidRPr="00463A64" w:rsidRDefault="001F4AD9" w:rsidP="00463A64">
            <w:pPr>
              <w:bidi/>
              <w:jc w:val="center"/>
              <w:rPr>
                <w:rFonts w:ascii="Simplified Arabic" w:hAnsi="Simplified Arabic" w:cs="Simplified Arabic"/>
                <w:sz w:val="26"/>
                <w:szCs w:val="26"/>
                <w:lang w:bidi="ar-QA"/>
              </w:rPr>
            </w:pPr>
            <w:r w:rsidRPr="00463A64">
              <w:rPr>
                <w:rFonts w:ascii="Simplified Arabic" w:hAnsi="Simplified Arabic" w:cs="Simplified Arabic"/>
                <w:sz w:val="26"/>
                <w:szCs w:val="26"/>
                <w:lang w:bidi="ar-QA"/>
              </w:rPr>
              <w:t xml:space="preserve">– </w:t>
            </w:r>
            <w:r w:rsidRPr="00463A64">
              <w:rPr>
                <w:rFonts w:ascii="Simplified Arabic" w:hAnsi="Simplified Arabic" w:cs="Simplified Arabic"/>
                <w:sz w:val="26"/>
                <w:szCs w:val="26"/>
                <w:rtl/>
              </w:rPr>
              <w:t>قد يؤدي إلى تراجع هامش الربح بشكل مؤقت</w:t>
            </w:r>
            <w:r w:rsidRPr="00463A64">
              <w:rPr>
                <w:rFonts w:ascii="Simplified Arabic" w:hAnsi="Simplified Arabic" w:cs="Simplified Arabic"/>
                <w:sz w:val="26"/>
                <w:szCs w:val="26"/>
                <w:lang w:bidi="ar-QA"/>
              </w:rPr>
              <w:t>.</w:t>
            </w:r>
            <w:r w:rsidRPr="00463A64">
              <w:rPr>
                <w:rFonts w:ascii="Simplified Arabic" w:hAnsi="Simplified Arabic" w:cs="Simplified Arabic"/>
                <w:sz w:val="26"/>
                <w:szCs w:val="26"/>
                <w:lang w:bidi="ar-QA"/>
              </w:rPr>
              <w:br/>
              <w:t xml:space="preserve">– </w:t>
            </w:r>
            <w:r w:rsidRPr="00463A64">
              <w:rPr>
                <w:rFonts w:ascii="Simplified Arabic" w:hAnsi="Simplified Arabic" w:cs="Simplified Arabic"/>
                <w:sz w:val="26"/>
                <w:szCs w:val="26"/>
                <w:rtl/>
              </w:rPr>
              <w:t>قد يؤدي إلى تراجع المبيعات بعد انتهاء فترة الخصم</w:t>
            </w:r>
            <w:r w:rsidRPr="00463A64">
              <w:rPr>
                <w:rFonts w:ascii="Simplified Arabic" w:hAnsi="Simplified Arabic" w:cs="Simplified Arabic"/>
                <w:sz w:val="26"/>
                <w:szCs w:val="26"/>
                <w:lang w:bidi="ar-QA"/>
              </w:rPr>
              <w:t>.</w:t>
            </w:r>
            <w:r w:rsidRPr="00463A64">
              <w:rPr>
                <w:rFonts w:ascii="Simplified Arabic" w:hAnsi="Simplified Arabic" w:cs="Simplified Arabic"/>
                <w:sz w:val="26"/>
                <w:szCs w:val="26"/>
                <w:lang w:bidi="ar-QA"/>
              </w:rPr>
              <w:br/>
              <w:t xml:space="preserve">– </w:t>
            </w:r>
            <w:r w:rsidRPr="00463A64">
              <w:rPr>
                <w:rFonts w:ascii="Simplified Arabic" w:hAnsi="Simplified Arabic" w:cs="Simplified Arabic"/>
                <w:sz w:val="26"/>
                <w:szCs w:val="26"/>
                <w:rtl/>
              </w:rPr>
              <w:t>يمكن أن يؤثر على الإيرادات المستقبلية إذا اعتمدت الشركة بشكل كبير على الخصومات</w:t>
            </w:r>
            <w:r w:rsidRPr="00463A64">
              <w:rPr>
                <w:rFonts w:ascii="Simplified Arabic" w:hAnsi="Simplified Arabic" w:cs="Simplified Arabic"/>
                <w:sz w:val="26"/>
                <w:szCs w:val="26"/>
                <w:lang w:bidi="ar-QA"/>
              </w:rPr>
              <w:t>.</w:t>
            </w:r>
          </w:p>
        </w:tc>
        <w:tc>
          <w:tcPr>
            <w:tcW w:w="0" w:type="auto"/>
            <w:vAlign w:val="center"/>
            <w:hideMark/>
          </w:tcPr>
          <w:p w14:paraId="5D4AEB8D" w14:textId="77777777" w:rsidR="001F4AD9" w:rsidRPr="00463A64" w:rsidRDefault="001F4AD9" w:rsidP="00463A64">
            <w:pPr>
              <w:bidi/>
              <w:jc w:val="center"/>
              <w:rPr>
                <w:rFonts w:ascii="Simplified Arabic" w:hAnsi="Simplified Arabic" w:cs="Simplified Arabic"/>
                <w:sz w:val="26"/>
                <w:szCs w:val="26"/>
                <w:lang w:bidi="ar-QA"/>
              </w:rPr>
            </w:pPr>
            <w:r w:rsidRPr="00463A64">
              <w:rPr>
                <w:rFonts w:ascii="Simplified Arabic" w:hAnsi="Simplified Arabic" w:cs="Simplified Arabic"/>
                <w:sz w:val="26"/>
                <w:szCs w:val="26"/>
                <w:lang w:bidi="ar-QA"/>
              </w:rPr>
              <w:t xml:space="preserve">– </w:t>
            </w:r>
            <w:r w:rsidRPr="00463A64">
              <w:rPr>
                <w:rFonts w:ascii="Simplified Arabic" w:hAnsi="Simplified Arabic" w:cs="Simplified Arabic"/>
                <w:sz w:val="26"/>
                <w:szCs w:val="26"/>
                <w:rtl/>
              </w:rPr>
              <w:t>يشجع العملاء على شراء المنتجات المحددة للاستفادة من الخصم</w:t>
            </w:r>
            <w:r w:rsidRPr="00463A64">
              <w:rPr>
                <w:rFonts w:ascii="Simplified Arabic" w:hAnsi="Simplified Arabic" w:cs="Simplified Arabic"/>
                <w:sz w:val="26"/>
                <w:szCs w:val="26"/>
                <w:lang w:bidi="ar-QA"/>
              </w:rPr>
              <w:t>.</w:t>
            </w:r>
            <w:r w:rsidRPr="00463A64">
              <w:rPr>
                <w:rFonts w:ascii="Simplified Arabic" w:hAnsi="Simplified Arabic" w:cs="Simplified Arabic"/>
                <w:sz w:val="26"/>
                <w:szCs w:val="26"/>
                <w:lang w:bidi="ar-QA"/>
              </w:rPr>
              <w:br/>
              <w:t xml:space="preserve">– </w:t>
            </w:r>
            <w:r w:rsidRPr="00463A64">
              <w:rPr>
                <w:rFonts w:ascii="Simplified Arabic" w:hAnsi="Simplified Arabic" w:cs="Simplified Arabic"/>
                <w:sz w:val="26"/>
                <w:szCs w:val="26"/>
                <w:rtl/>
              </w:rPr>
              <w:t>يعزز الولاء للعلامة التجارية من خلال تقديم الخصومات للعملاء الدائمين</w:t>
            </w:r>
            <w:r w:rsidRPr="00463A64">
              <w:rPr>
                <w:rFonts w:ascii="Simplified Arabic" w:hAnsi="Simplified Arabic" w:cs="Simplified Arabic"/>
                <w:sz w:val="26"/>
                <w:szCs w:val="26"/>
                <w:lang w:bidi="ar-QA"/>
              </w:rPr>
              <w:t>.</w:t>
            </w:r>
            <w:r w:rsidRPr="00463A64">
              <w:rPr>
                <w:rFonts w:ascii="Simplified Arabic" w:hAnsi="Simplified Arabic" w:cs="Simplified Arabic"/>
                <w:sz w:val="26"/>
                <w:szCs w:val="26"/>
                <w:lang w:bidi="ar-QA"/>
              </w:rPr>
              <w:br/>
              <w:t xml:space="preserve">– </w:t>
            </w:r>
            <w:r w:rsidRPr="00463A64">
              <w:rPr>
                <w:rFonts w:ascii="Simplified Arabic" w:hAnsi="Simplified Arabic" w:cs="Simplified Arabic"/>
                <w:sz w:val="26"/>
                <w:szCs w:val="26"/>
                <w:rtl/>
              </w:rPr>
              <w:t>يحفز العملاء على استكشاف منتجات جديدة</w:t>
            </w:r>
            <w:r w:rsidRPr="00463A64">
              <w:rPr>
                <w:rFonts w:ascii="Simplified Arabic" w:hAnsi="Simplified Arabic" w:cs="Simplified Arabic"/>
                <w:sz w:val="26"/>
                <w:szCs w:val="26"/>
                <w:lang w:bidi="ar-QA"/>
              </w:rPr>
              <w:t>.</w:t>
            </w:r>
          </w:p>
        </w:tc>
        <w:tc>
          <w:tcPr>
            <w:tcW w:w="0" w:type="auto"/>
            <w:vAlign w:val="center"/>
            <w:hideMark/>
          </w:tcPr>
          <w:p w14:paraId="1E3B6514" w14:textId="77777777" w:rsidR="001F4AD9" w:rsidRPr="00463A64" w:rsidRDefault="001F4AD9" w:rsidP="00463A64">
            <w:pPr>
              <w:bidi/>
              <w:jc w:val="center"/>
              <w:rPr>
                <w:rFonts w:ascii="Simplified Arabic" w:hAnsi="Simplified Arabic" w:cs="Simplified Arabic"/>
                <w:sz w:val="26"/>
                <w:szCs w:val="26"/>
                <w:lang w:bidi="ar-QA"/>
              </w:rPr>
            </w:pPr>
            <w:r w:rsidRPr="00463A64">
              <w:rPr>
                <w:rFonts w:ascii="Simplified Arabic" w:hAnsi="Simplified Arabic" w:cs="Simplified Arabic"/>
                <w:sz w:val="26"/>
                <w:szCs w:val="26"/>
                <w:rtl/>
              </w:rPr>
              <w:t>تقديم خصومات عند شراء سلع محددة</w:t>
            </w:r>
          </w:p>
        </w:tc>
        <w:tc>
          <w:tcPr>
            <w:tcW w:w="0" w:type="auto"/>
            <w:vAlign w:val="center"/>
            <w:hideMark/>
          </w:tcPr>
          <w:p w14:paraId="67A17679" w14:textId="77777777" w:rsidR="001F4AD9" w:rsidRPr="00463A64" w:rsidRDefault="001F4AD9" w:rsidP="00463A64">
            <w:pPr>
              <w:keepNext/>
              <w:bidi/>
              <w:jc w:val="center"/>
              <w:rPr>
                <w:rFonts w:ascii="Simplified Arabic" w:hAnsi="Simplified Arabic" w:cs="Simplified Arabic"/>
                <w:sz w:val="26"/>
                <w:szCs w:val="26"/>
                <w:lang w:bidi="ar-QA"/>
              </w:rPr>
            </w:pPr>
            <w:r w:rsidRPr="00463A64">
              <w:rPr>
                <w:rFonts w:ascii="Simplified Arabic" w:hAnsi="Simplified Arabic" w:cs="Simplified Arabic"/>
                <w:sz w:val="26"/>
                <w:szCs w:val="26"/>
                <w:rtl/>
              </w:rPr>
              <w:t>الخصومات القيمية</w:t>
            </w:r>
          </w:p>
        </w:tc>
      </w:tr>
    </w:tbl>
    <w:p w14:paraId="38B9008A" w14:textId="7D762D70" w:rsidR="003D4566" w:rsidRPr="003D4566" w:rsidRDefault="003D4566" w:rsidP="00EA2EB6">
      <w:pPr>
        <w:pStyle w:val="Lgende"/>
        <w:rPr>
          <w:rtl/>
          <w:lang w:bidi="ar-QA"/>
        </w:rPr>
      </w:pPr>
      <w:bookmarkStart w:id="53" w:name="_Toc198057349"/>
      <w:bookmarkStart w:id="54" w:name="_Toc198332329"/>
      <w:r w:rsidRPr="003D4566">
        <w:rPr>
          <w:rtl/>
        </w:rPr>
        <w:t xml:space="preserve">جدول </w:t>
      </w:r>
      <w:fldSimple w:instr=" SEQ جدول \* ARABIC ">
        <w:r w:rsidR="00150CC4">
          <w:rPr>
            <w:noProof/>
          </w:rPr>
          <w:t>1</w:t>
        </w:r>
      </w:fldSimple>
      <w:r w:rsidRPr="003D4566">
        <w:rPr>
          <w:rtl/>
          <w:lang w:bidi="ar-QA"/>
        </w:rPr>
        <w:t xml:space="preserve"> : مزايا وعيوب كل نوع من أنواع الأسعار الترويجية</w:t>
      </w:r>
      <w:r w:rsidRPr="003D4566">
        <w:rPr>
          <w:rtl/>
          <w:lang w:bidi="ar-QA"/>
        </w:rPr>
        <w:br/>
        <w:t>المصدر:</w:t>
      </w:r>
      <w:r w:rsidR="00463A64">
        <w:rPr>
          <w:rFonts w:hint="cs"/>
          <w:rtl/>
          <w:lang w:bidi="ar-QA"/>
        </w:rPr>
        <w:t xml:space="preserve"> من إعداد الطالبين بالاعتماد على المرجع:</w:t>
      </w:r>
      <w:r w:rsidRPr="003D4566">
        <w:rPr>
          <w:rtl/>
          <w:lang w:bidi="ar-QA"/>
        </w:rPr>
        <w:t xml:space="preserve"> </w:t>
      </w:r>
      <w:bookmarkEnd w:id="53"/>
      <w:sdt>
        <w:sdtPr>
          <w:rPr>
            <w:rtl/>
            <w:lang w:bidi="ar-QA"/>
          </w:rPr>
          <w:id w:val="1762333353"/>
          <w:citation/>
        </w:sdtPr>
        <w:sdtContent>
          <w:r w:rsidR="00463A64">
            <w:rPr>
              <w:rtl/>
              <w:lang w:bidi="ar-QA"/>
            </w:rPr>
            <w:fldChar w:fldCharType="begin"/>
          </w:r>
          <w:r w:rsidR="00C8513F">
            <w:rPr>
              <w:lang w:bidi="ar-QA"/>
            </w:rPr>
            <w:instrText xml:space="preserve">CITATION </w:instrText>
          </w:r>
          <w:r w:rsidR="00C8513F">
            <w:rPr>
              <w:rtl/>
              <w:lang w:bidi="ar-QA"/>
            </w:rPr>
            <w:instrText>الم23</w:instrText>
          </w:r>
          <w:r w:rsidR="00C8513F">
            <w:rPr>
              <w:lang w:bidi="ar-QA"/>
            </w:rPr>
            <w:instrText xml:space="preserve"> \l 16385 </w:instrText>
          </w:r>
          <w:r w:rsidR="00463A64">
            <w:rPr>
              <w:rtl/>
              <w:lang w:bidi="ar-QA"/>
            </w:rPr>
            <w:fldChar w:fldCharType="separate"/>
          </w:r>
          <w:r w:rsidR="00C8513F">
            <w:rPr>
              <w:rFonts w:hint="cs"/>
              <w:noProof/>
              <w:rtl/>
              <w:lang w:bidi="ar-QA"/>
            </w:rPr>
            <w:t>(العربي، 2023)</w:t>
          </w:r>
          <w:r w:rsidR="00463A64">
            <w:rPr>
              <w:rtl/>
              <w:lang w:bidi="ar-QA"/>
            </w:rPr>
            <w:fldChar w:fldCharType="end"/>
          </w:r>
        </w:sdtContent>
      </w:sdt>
      <w:bookmarkEnd w:id="54"/>
    </w:p>
    <w:p w14:paraId="10062A84" w14:textId="0CDE962C" w:rsidR="001F4AD9" w:rsidRPr="00D318C8" w:rsidRDefault="00797AD1" w:rsidP="00797AD1">
      <w:pPr>
        <w:bidi/>
        <w:outlineLvl w:val="2"/>
        <w:rPr>
          <w:rFonts w:ascii="Simplified Arabic" w:hAnsi="Simplified Arabic" w:cs="Simplified Arabic"/>
          <w:b/>
          <w:bCs/>
          <w:sz w:val="26"/>
          <w:szCs w:val="26"/>
          <w:lang w:val="en-US"/>
        </w:rPr>
      </w:pPr>
      <w:bookmarkStart w:id="55" w:name="_Toc198249592"/>
      <w:bookmarkStart w:id="56" w:name="_Toc198386177"/>
      <w:r>
        <w:rPr>
          <w:rFonts w:ascii="Simplified Arabic" w:hAnsi="Simplified Arabic" w:cs="Simplified Arabic" w:hint="cs"/>
          <w:b/>
          <w:bCs/>
          <w:sz w:val="26"/>
          <w:szCs w:val="26"/>
          <w:rtl/>
          <w:lang w:val="en-GB" w:bidi="ar-QA"/>
        </w:rPr>
        <w:t xml:space="preserve">المطلب الرابع: </w:t>
      </w:r>
      <w:r w:rsidR="001F4AD9" w:rsidRPr="00D318C8">
        <w:rPr>
          <w:rFonts w:ascii="Simplified Arabic" w:hAnsi="Simplified Arabic" w:cs="Simplified Arabic"/>
          <w:b/>
          <w:bCs/>
          <w:sz w:val="26"/>
          <w:szCs w:val="26"/>
          <w:rtl/>
          <w:lang w:val="en-GB" w:bidi="ar-QA"/>
        </w:rPr>
        <w:t>تحديات</w:t>
      </w:r>
      <w:r w:rsidR="001F4AD9" w:rsidRPr="00D318C8">
        <w:rPr>
          <w:rFonts w:ascii="Simplified Arabic" w:hAnsi="Simplified Arabic" w:cs="Simplified Arabic"/>
          <w:b/>
          <w:bCs/>
          <w:sz w:val="26"/>
          <w:szCs w:val="26"/>
          <w:rtl/>
        </w:rPr>
        <w:t xml:space="preserve"> ال</w:t>
      </w:r>
      <w:r w:rsidR="001F4AD9">
        <w:rPr>
          <w:rFonts w:ascii="Simplified Arabic" w:hAnsi="Simplified Arabic" w:cs="Simplified Arabic" w:hint="cs"/>
          <w:b/>
          <w:bCs/>
          <w:sz w:val="26"/>
          <w:szCs w:val="26"/>
          <w:rtl/>
        </w:rPr>
        <w:t>سع</w:t>
      </w:r>
      <w:r w:rsidR="001F4AD9" w:rsidRPr="00D318C8">
        <w:rPr>
          <w:rFonts w:ascii="Simplified Arabic" w:hAnsi="Simplified Arabic" w:cs="Simplified Arabic"/>
          <w:b/>
          <w:bCs/>
          <w:sz w:val="26"/>
          <w:szCs w:val="26"/>
          <w:rtl/>
        </w:rPr>
        <w:t>ر الترويجي</w:t>
      </w:r>
      <w:bookmarkEnd w:id="55"/>
      <w:bookmarkEnd w:id="56"/>
      <w:r w:rsidR="001F4AD9" w:rsidRPr="00D318C8">
        <w:rPr>
          <w:rFonts w:ascii="Simplified Arabic" w:hAnsi="Simplified Arabic" w:cs="Simplified Arabic"/>
          <w:b/>
          <w:bCs/>
          <w:sz w:val="26"/>
          <w:szCs w:val="26"/>
          <w:rtl/>
        </w:rPr>
        <w:t xml:space="preserve"> </w:t>
      </w:r>
    </w:p>
    <w:p w14:paraId="5799CC6A" w14:textId="77777777" w:rsidR="001F4AD9" w:rsidRPr="00D318C8" w:rsidRDefault="001F4AD9" w:rsidP="002076B5">
      <w:pPr>
        <w:bidi/>
        <w:jc w:val="both"/>
        <w:rPr>
          <w:rFonts w:ascii="Simplified Arabic" w:hAnsi="Simplified Arabic" w:cs="Simplified Arabic"/>
          <w:sz w:val="26"/>
          <w:szCs w:val="26"/>
          <w:lang w:val="en-US"/>
        </w:rPr>
      </w:pPr>
      <w:r w:rsidRPr="00D318C8">
        <w:rPr>
          <w:rFonts w:ascii="Simplified Arabic" w:hAnsi="Simplified Arabic" w:cs="Simplified Arabic"/>
          <w:sz w:val="26"/>
          <w:szCs w:val="26"/>
          <w:rtl/>
        </w:rPr>
        <w:t>عند تنفيذه بشكل صحيح، يمكن أن يعزز التسعير الترويجي حجم المبيعات وولاء العملاء بشكل كبير من خلال استراتيجيات متقدمة، وتحسين العروض، ومفاوضات التمويل، وتقييم النتائج. ومع ذلك، تعتمد العديد من العلامات التجارية على جداول البيانات اليدوية لتخطيط التسعير الترويجي، وهي عملية تستغرق وقتًا طويلاً وعرضة للأخطاء. غالبًا ما يؤدي ذلك إلى تفويت الفرص وعدم كفاية مستويات المخزون، مما يقلل من فعالية المبادرات التسويقية</w:t>
      </w:r>
      <w:r w:rsidRPr="00D318C8">
        <w:rPr>
          <w:rFonts w:ascii="Simplified Arabic" w:hAnsi="Simplified Arabic" w:cs="Simplified Arabic"/>
          <w:sz w:val="26"/>
          <w:szCs w:val="26"/>
        </w:rPr>
        <w:t>.</w:t>
      </w:r>
    </w:p>
    <w:p w14:paraId="4243DCC5" w14:textId="77777777" w:rsidR="001F4AD9" w:rsidRPr="00D318C8" w:rsidRDefault="001F4AD9" w:rsidP="002076B5">
      <w:pPr>
        <w:bidi/>
        <w:jc w:val="both"/>
        <w:rPr>
          <w:rFonts w:ascii="Simplified Arabic" w:hAnsi="Simplified Arabic" w:cs="Simplified Arabic"/>
          <w:sz w:val="26"/>
          <w:szCs w:val="26"/>
          <w:lang w:val="en-US"/>
        </w:rPr>
      </w:pPr>
      <w:r w:rsidRPr="00D318C8">
        <w:rPr>
          <w:rFonts w:ascii="Simplified Arabic" w:hAnsi="Simplified Arabic" w:cs="Simplified Arabic"/>
          <w:sz w:val="26"/>
          <w:szCs w:val="26"/>
          <w:rtl/>
        </w:rPr>
        <w:lastRenderedPageBreak/>
        <w:t>يواجه التسعير الترويجي أيضًا تحديات متعددة، بدءًا من تعقيدات إدارة البيانات والقيود التكنولوجية، ووصولاً إلى تحقيق التوازن بين جذب العملاء بالخصومات والحفاظ على صورة العلامة التجارية. الفشل في التعامل مع هذه التحديات قد يؤدي إلى انخفاض المبيعات وعدم رضا العملاء</w:t>
      </w:r>
      <w:r w:rsidRPr="00D318C8">
        <w:rPr>
          <w:rFonts w:ascii="Simplified Arabic" w:hAnsi="Simplified Arabic" w:cs="Simplified Arabic"/>
          <w:sz w:val="26"/>
          <w:szCs w:val="26"/>
        </w:rPr>
        <w:t>.</w:t>
      </w:r>
    </w:p>
    <w:p w14:paraId="40793860" w14:textId="77777777" w:rsidR="001F4AD9" w:rsidRPr="00D318C8" w:rsidRDefault="001F4AD9" w:rsidP="001F4AD9">
      <w:pPr>
        <w:bidi/>
        <w:rPr>
          <w:rFonts w:ascii="Simplified Arabic" w:hAnsi="Simplified Arabic" w:cs="Simplified Arabic"/>
          <w:b/>
          <w:bCs/>
          <w:sz w:val="26"/>
          <w:szCs w:val="26"/>
          <w:rtl/>
        </w:rPr>
      </w:pPr>
      <w:r w:rsidRPr="00D318C8">
        <w:rPr>
          <w:rFonts w:ascii="Simplified Arabic" w:hAnsi="Simplified Arabic" w:cs="Simplified Arabic"/>
          <w:b/>
          <w:bCs/>
          <w:sz w:val="26"/>
          <w:szCs w:val="26"/>
          <w:rtl/>
        </w:rPr>
        <w:t>صعوبة تقييم نتائج ال</w:t>
      </w:r>
      <w:r>
        <w:rPr>
          <w:rFonts w:ascii="Simplified Arabic" w:hAnsi="Simplified Arabic" w:cs="Simplified Arabic" w:hint="cs"/>
          <w:b/>
          <w:bCs/>
          <w:sz w:val="26"/>
          <w:szCs w:val="26"/>
          <w:rtl/>
        </w:rPr>
        <w:t>سع</w:t>
      </w:r>
      <w:r w:rsidRPr="00D318C8">
        <w:rPr>
          <w:rFonts w:ascii="Simplified Arabic" w:hAnsi="Simplified Arabic" w:cs="Simplified Arabic"/>
          <w:b/>
          <w:bCs/>
          <w:sz w:val="26"/>
          <w:szCs w:val="26"/>
          <w:rtl/>
        </w:rPr>
        <w:t>ر الترويجي السابق</w:t>
      </w:r>
    </w:p>
    <w:p w14:paraId="6277794D" w14:textId="27ECC3BB" w:rsidR="001F4AD9" w:rsidRPr="00D318C8" w:rsidRDefault="001F4AD9" w:rsidP="002076B5">
      <w:pPr>
        <w:bidi/>
        <w:jc w:val="both"/>
        <w:rPr>
          <w:rFonts w:ascii="Simplified Arabic" w:hAnsi="Simplified Arabic" w:cs="Simplified Arabic"/>
          <w:sz w:val="26"/>
          <w:szCs w:val="26"/>
          <w:rtl/>
        </w:rPr>
      </w:pPr>
      <w:r w:rsidRPr="00D318C8">
        <w:rPr>
          <w:rFonts w:ascii="Simplified Arabic" w:hAnsi="Simplified Arabic" w:cs="Simplified Arabic"/>
          <w:sz w:val="26"/>
          <w:szCs w:val="26"/>
          <w:rtl/>
        </w:rPr>
        <w:t>يعد قياس التأثير الحقيقي لـ التسعير الترويجي على المبيعات والربحية وجذب العملاء أو الاحتفاظ بهم أمرًا معقدًا. يتطلب ذلك تحليلات قوية وقدرة على ربط النتائج مباشرة بالعروض الترويجية</w:t>
      </w:r>
      <w:r w:rsidRPr="00D318C8">
        <w:rPr>
          <w:rFonts w:ascii="Simplified Arabic" w:hAnsi="Simplified Arabic" w:cs="Simplified Arabic"/>
          <w:sz w:val="26"/>
          <w:szCs w:val="26"/>
        </w:rPr>
        <w:t>.</w:t>
      </w:r>
    </w:p>
    <w:p w14:paraId="5E1C06E1" w14:textId="5233CA82" w:rsidR="001F4AD9" w:rsidRPr="00D318C8" w:rsidRDefault="001F4AD9" w:rsidP="002076B5">
      <w:pPr>
        <w:bidi/>
        <w:jc w:val="both"/>
        <w:rPr>
          <w:rFonts w:ascii="Simplified Arabic" w:hAnsi="Simplified Arabic" w:cs="Simplified Arabic"/>
          <w:sz w:val="26"/>
          <w:szCs w:val="26"/>
          <w:rtl/>
        </w:rPr>
      </w:pPr>
      <w:r w:rsidRPr="00D318C8">
        <w:rPr>
          <w:rFonts w:ascii="Simplified Arabic" w:hAnsi="Simplified Arabic" w:cs="Simplified Arabic"/>
          <w:sz w:val="26"/>
          <w:szCs w:val="26"/>
          <w:rtl/>
        </w:rPr>
        <w:t>يعتمد التخطيط اليدوي على التخمين ويؤدي إلى عدم الكفاءة. قد يؤدي التقليل من تقدير الطلب إلى نفاد المخزون، بينما يؤدي المبالغة في التقدير إلى زيادة المخزون. كلا السيناريوهين يمكن أن يؤثرا سلبًا على رضا العملاء والربحية</w:t>
      </w:r>
      <w:r w:rsidRPr="00D318C8">
        <w:rPr>
          <w:rFonts w:ascii="Simplified Arabic" w:hAnsi="Simplified Arabic" w:cs="Simplified Arabic"/>
          <w:sz w:val="26"/>
          <w:szCs w:val="26"/>
        </w:rPr>
        <w:t>.</w:t>
      </w:r>
    </w:p>
    <w:p w14:paraId="7440C20C" w14:textId="0454E643" w:rsidR="001F4AD9" w:rsidRPr="00D318C8" w:rsidRDefault="001F4AD9" w:rsidP="001F4AD9">
      <w:pPr>
        <w:bidi/>
        <w:rPr>
          <w:rFonts w:ascii="Simplified Arabic" w:hAnsi="Simplified Arabic" w:cs="Simplified Arabic"/>
          <w:b/>
          <w:bCs/>
          <w:sz w:val="26"/>
          <w:szCs w:val="26"/>
          <w:rtl/>
        </w:rPr>
      </w:pPr>
      <w:r w:rsidRPr="00D318C8">
        <w:rPr>
          <w:rFonts w:ascii="Simplified Arabic" w:hAnsi="Simplified Arabic" w:cs="Simplified Arabic"/>
          <w:b/>
          <w:bCs/>
          <w:sz w:val="26"/>
          <w:szCs w:val="26"/>
          <w:rtl/>
        </w:rPr>
        <w:t>تخطيط ال</w:t>
      </w:r>
      <w:r>
        <w:rPr>
          <w:rFonts w:ascii="Simplified Arabic" w:hAnsi="Simplified Arabic" w:cs="Simplified Arabic" w:hint="cs"/>
          <w:b/>
          <w:bCs/>
          <w:sz w:val="26"/>
          <w:szCs w:val="26"/>
          <w:rtl/>
        </w:rPr>
        <w:t>سع</w:t>
      </w:r>
      <w:r w:rsidRPr="00D318C8">
        <w:rPr>
          <w:rFonts w:ascii="Simplified Arabic" w:hAnsi="Simplified Arabic" w:cs="Simplified Arabic"/>
          <w:b/>
          <w:bCs/>
          <w:sz w:val="26"/>
          <w:szCs w:val="26"/>
          <w:rtl/>
        </w:rPr>
        <w:t>ر الترويجي</w:t>
      </w:r>
    </w:p>
    <w:p w14:paraId="749AE28A" w14:textId="411DA2FE" w:rsidR="001F4AD9" w:rsidRPr="00D318C8" w:rsidRDefault="001F4AD9" w:rsidP="002076B5">
      <w:pPr>
        <w:bidi/>
        <w:jc w:val="both"/>
        <w:rPr>
          <w:rFonts w:ascii="Simplified Arabic" w:hAnsi="Simplified Arabic" w:cs="Simplified Arabic"/>
          <w:sz w:val="26"/>
          <w:szCs w:val="26"/>
          <w:rtl/>
        </w:rPr>
      </w:pPr>
      <w:r w:rsidRPr="00D318C8">
        <w:rPr>
          <w:rFonts w:ascii="Simplified Arabic" w:hAnsi="Simplified Arabic" w:cs="Simplified Arabic"/>
          <w:sz w:val="26"/>
          <w:szCs w:val="26"/>
          <w:rtl/>
        </w:rPr>
        <w:t>من الشائع أن يتم التعامل مع التسعير والعروض الترويجية من قبل فرق منفصلة تعمل بأنظمة مختلفة، مما يؤدي إلى عدم التنسيق بين الأنظمة ويعيق عمليات التعاون بين الفرق</w:t>
      </w:r>
      <w:r w:rsidRPr="00D318C8">
        <w:rPr>
          <w:rFonts w:ascii="Simplified Arabic" w:hAnsi="Simplified Arabic" w:cs="Simplified Arabic"/>
          <w:sz w:val="26"/>
          <w:szCs w:val="26"/>
        </w:rPr>
        <w:t>.</w:t>
      </w:r>
    </w:p>
    <w:p w14:paraId="7BCA4F89" w14:textId="2902BDBF" w:rsidR="001F4AD9" w:rsidRPr="00D318C8" w:rsidRDefault="001F4AD9" w:rsidP="002076B5">
      <w:pPr>
        <w:bidi/>
        <w:jc w:val="both"/>
        <w:rPr>
          <w:rFonts w:ascii="Simplified Arabic" w:hAnsi="Simplified Arabic" w:cs="Simplified Arabic"/>
          <w:sz w:val="26"/>
          <w:szCs w:val="26"/>
          <w:rtl/>
        </w:rPr>
      </w:pPr>
      <w:r w:rsidRPr="00D318C8">
        <w:rPr>
          <w:rFonts w:ascii="Simplified Arabic" w:hAnsi="Simplified Arabic" w:cs="Simplified Arabic"/>
          <w:sz w:val="26"/>
          <w:szCs w:val="26"/>
          <w:rtl/>
        </w:rPr>
        <w:t>تزيد التعقيدات غير الضرورية عند التنسيق بين الأقسام من احتمالية حدوث اختلالات في التسعير الترويجي</w:t>
      </w:r>
      <w:r w:rsidRPr="00D318C8">
        <w:rPr>
          <w:rFonts w:ascii="Simplified Arabic" w:hAnsi="Simplified Arabic" w:cs="Simplified Arabic"/>
          <w:sz w:val="26"/>
          <w:szCs w:val="26"/>
        </w:rPr>
        <w:t>.</w:t>
      </w:r>
    </w:p>
    <w:p w14:paraId="6F953434" w14:textId="69360933" w:rsidR="001F4AD9" w:rsidRPr="00D318C8" w:rsidRDefault="001F4AD9" w:rsidP="002076B5">
      <w:pPr>
        <w:bidi/>
        <w:jc w:val="both"/>
        <w:rPr>
          <w:rFonts w:ascii="Simplified Arabic" w:hAnsi="Simplified Arabic" w:cs="Simplified Arabic"/>
          <w:sz w:val="26"/>
          <w:szCs w:val="26"/>
          <w:rtl/>
        </w:rPr>
      </w:pPr>
      <w:r w:rsidRPr="00D318C8">
        <w:rPr>
          <w:rFonts w:ascii="Simplified Arabic" w:hAnsi="Simplified Arabic" w:cs="Simplified Arabic"/>
          <w:sz w:val="26"/>
          <w:szCs w:val="26"/>
          <w:rtl/>
        </w:rPr>
        <w:t>يتطلب تنفيذ استراتيجيات التسعير الترويجي التنسيق بين عدة أقسام، بما في ذلك التسويق والمبيعات وسلسلة التوريد والتمويل. قد يؤدي عدم التنسيق بين هذه الأقسام إلى تحديات في التنفيذ وتقليل العوائد من الجهود الترويجية</w:t>
      </w:r>
      <w:r w:rsidRPr="00D318C8">
        <w:rPr>
          <w:rFonts w:ascii="Simplified Arabic" w:hAnsi="Simplified Arabic" w:cs="Simplified Arabic"/>
          <w:sz w:val="26"/>
          <w:szCs w:val="26"/>
        </w:rPr>
        <w:t>.</w:t>
      </w:r>
    </w:p>
    <w:p w14:paraId="4A008F40" w14:textId="77777777" w:rsidR="001F4AD9" w:rsidRPr="00D318C8" w:rsidRDefault="001F4AD9" w:rsidP="001F4AD9">
      <w:pPr>
        <w:bidi/>
        <w:rPr>
          <w:rFonts w:ascii="Simplified Arabic" w:hAnsi="Simplified Arabic" w:cs="Simplified Arabic"/>
          <w:b/>
          <w:bCs/>
          <w:sz w:val="26"/>
          <w:szCs w:val="26"/>
          <w:rtl/>
        </w:rPr>
      </w:pPr>
      <w:r w:rsidRPr="00D318C8">
        <w:rPr>
          <w:rFonts w:ascii="Simplified Arabic" w:hAnsi="Simplified Arabic" w:cs="Simplified Arabic"/>
          <w:b/>
          <w:bCs/>
          <w:sz w:val="26"/>
          <w:szCs w:val="26"/>
          <w:rtl/>
        </w:rPr>
        <w:t>التحديات التكنولوجية والبيانات</w:t>
      </w:r>
    </w:p>
    <w:p w14:paraId="79AAB2ED" w14:textId="54FA9902" w:rsidR="001F4AD9" w:rsidRPr="00D318C8" w:rsidRDefault="001F4AD9" w:rsidP="003D4566">
      <w:pPr>
        <w:bidi/>
        <w:jc w:val="both"/>
        <w:rPr>
          <w:rFonts w:ascii="Simplified Arabic" w:hAnsi="Simplified Arabic" w:cs="Simplified Arabic"/>
          <w:sz w:val="26"/>
          <w:szCs w:val="26"/>
          <w:rtl/>
        </w:rPr>
      </w:pPr>
      <w:r w:rsidRPr="00D318C8">
        <w:rPr>
          <w:rFonts w:ascii="Simplified Arabic" w:hAnsi="Simplified Arabic" w:cs="Simplified Arabic"/>
          <w:sz w:val="26"/>
          <w:szCs w:val="26"/>
          <w:rtl/>
        </w:rPr>
        <w:t>تنشأ التحديات التكنولوجية والبيانات من تشتت البيانات وعدم اكتمالها. على سبيل المثال، قد تشمل هذه التحديات عدم وجود بيانات دقيقة عن العروض الترويجية الجارية، أو العناصر المدرجة في النشرات، أو نسبة العناصر المباعة التي تم اختيارها من العروض الترويجية مقابل تلك المعروضة بشكل عادي</w:t>
      </w:r>
      <w:r w:rsidRPr="00D318C8">
        <w:rPr>
          <w:rFonts w:ascii="Simplified Arabic" w:hAnsi="Simplified Arabic" w:cs="Simplified Arabic"/>
          <w:sz w:val="26"/>
          <w:szCs w:val="26"/>
        </w:rPr>
        <w:t>.</w:t>
      </w:r>
    </w:p>
    <w:p w14:paraId="05E8FDF4" w14:textId="340216EF" w:rsidR="001F4AD9" w:rsidRPr="00D318C8" w:rsidRDefault="001F4AD9" w:rsidP="002076B5">
      <w:pPr>
        <w:bidi/>
        <w:jc w:val="both"/>
        <w:rPr>
          <w:rFonts w:ascii="Simplified Arabic" w:hAnsi="Simplified Arabic" w:cs="Simplified Arabic"/>
          <w:sz w:val="26"/>
          <w:szCs w:val="26"/>
          <w:rtl/>
        </w:rPr>
      </w:pPr>
      <w:r w:rsidRPr="00D318C8">
        <w:rPr>
          <w:rFonts w:ascii="Simplified Arabic" w:hAnsi="Simplified Arabic" w:cs="Simplified Arabic"/>
          <w:sz w:val="26"/>
          <w:szCs w:val="26"/>
          <w:rtl/>
        </w:rPr>
        <w:t>بالإضافة إلى ذلك، تنتشر العمليات والمسؤوليات عبر الأقسام المختلفة خلال دورة تخطيط التسعير الترويجي. يؤدي هذا التشتت غالبًا إلى عدم اكتمال البيانات المهمة أو توزيعها عبر جداول بيانات فردية، مما يصعب تقييم أداء التسعير الترويجي وتحديد العوامل التي يمكن أن تحسن الأداء المستقبلي</w:t>
      </w:r>
      <w:r w:rsidRPr="00D318C8">
        <w:rPr>
          <w:rFonts w:ascii="Simplified Arabic" w:hAnsi="Simplified Arabic" w:cs="Simplified Arabic"/>
          <w:sz w:val="26"/>
          <w:szCs w:val="26"/>
        </w:rPr>
        <w:t>.</w:t>
      </w:r>
    </w:p>
    <w:p w14:paraId="353F8FA6" w14:textId="590BC7F0" w:rsidR="001F4AD9" w:rsidRPr="00D318C8" w:rsidRDefault="001F4AD9" w:rsidP="002076B5">
      <w:pPr>
        <w:bidi/>
        <w:jc w:val="both"/>
        <w:rPr>
          <w:rFonts w:ascii="Simplified Arabic" w:hAnsi="Simplified Arabic" w:cs="Simplified Arabic"/>
          <w:sz w:val="26"/>
          <w:szCs w:val="26"/>
          <w:rtl/>
        </w:rPr>
      </w:pPr>
      <w:r w:rsidRPr="00D318C8">
        <w:rPr>
          <w:rFonts w:ascii="Simplified Arabic" w:hAnsi="Simplified Arabic" w:cs="Simplified Arabic"/>
          <w:sz w:val="26"/>
          <w:szCs w:val="26"/>
          <w:rtl/>
        </w:rPr>
        <w:t>يترك عدم القدرة على اختبار السيناريوهات المختلفة وتحديد مستويات الخصم المثلى التسعير الترويجي للتخمين. يتطلب استخدام تحليلات البيانات والذكاء الاصطناعي في التسعير الترويجي بنية تحتية تكنولوجية متطورة وقدرات إدارة بيانات، مما قد يمثل تحديًا تشغيليًا كبيرًا لبعض تجار التجزئة</w:t>
      </w:r>
      <w:r w:rsidRPr="00D318C8">
        <w:rPr>
          <w:rFonts w:ascii="Simplified Arabic" w:hAnsi="Simplified Arabic" w:cs="Simplified Arabic"/>
          <w:sz w:val="26"/>
          <w:szCs w:val="26"/>
        </w:rPr>
        <w:t>.</w:t>
      </w:r>
    </w:p>
    <w:p w14:paraId="6276AE91" w14:textId="77777777" w:rsidR="001F4AD9" w:rsidRPr="00D318C8" w:rsidRDefault="001F4AD9" w:rsidP="001F4AD9">
      <w:pPr>
        <w:bidi/>
        <w:rPr>
          <w:rFonts w:ascii="Simplified Arabic" w:hAnsi="Simplified Arabic" w:cs="Simplified Arabic"/>
          <w:b/>
          <w:bCs/>
          <w:sz w:val="26"/>
          <w:szCs w:val="26"/>
          <w:rtl/>
        </w:rPr>
      </w:pPr>
      <w:r w:rsidRPr="00D318C8">
        <w:rPr>
          <w:rFonts w:ascii="Simplified Arabic" w:hAnsi="Simplified Arabic" w:cs="Simplified Arabic"/>
          <w:b/>
          <w:bCs/>
          <w:sz w:val="26"/>
          <w:szCs w:val="26"/>
          <w:rtl/>
        </w:rPr>
        <w:lastRenderedPageBreak/>
        <w:t>توقع ردود فعل العملاء والمنافسين</w:t>
      </w:r>
    </w:p>
    <w:p w14:paraId="7E13D3A7" w14:textId="77777777" w:rsidR="001F4AD9" w:rsidRPr="00D318C8" w:rsidRDefault="001F4AD9" w:rsidP="002076B5">
      <w:pPr>
        <w:bidi/>
        <w:jc w:val="both"/>
        <w:rPr>
          <w:rFonts w:ascii="Simplified Arabic" w:hAnsi="Simplified Arabic" w:cs="Simplified Arabic"/>
          <w:sz w:val="26"/>
          <w:szCs w:val="26"/>
          <w:rtl/>
        </w:rPr>
      </w:pPr>
      <w:r w:rsidRPr="00D318C8">
        <w:rPr>
          <w:rFonts w:ascii="Simplified Arabic" w:hAnsi="Simplified Arabic" w:cs="Simplified Arabic"/>
          <w:sz w:val="26"/>
          <w:szCs w:val="26"/>
          <w:rtl/>
        </w:rPr>
        <w:t>غالبًا ما يحجب التسعير الترويجي القيمة الحقيقية للمنتجات، مما يجعل العملاء يتسوقون بناءً على العروض فقط، ويحول التسعير الترويجي إلى عادة يصعب على تجار التجزئة التخلص منها</w:t>
      </w:r>
      <w:r w:rsidRPr="00D318C8">
        <w:rPr>
          <w:rFonts w:ascii="Simplified Arabic" w:hAnsi="Simplified Arabic" w:cs="Simplified Arabic"/>
          <w:sz w:val="26"/>
          <w:szCs w:val="26"/>
        </w:rPr>
        <w:t>.</w:t>
      </w:r>
    </w:p>
    <w:p w14:paraId="59ABABD9" w14:textId="77777777" w:rsidR="001F4AD9" w:rsidRPr="00D318C8" w:rsidRDefault="001F4AD9" w:rsidP="002076B5">
      <w:pPr>
        <w:bidi/>
        <w:jc w:val="both"/>
        <w:rPr>
          <w:rFonts w:ascii="Simplified Arabic" w:hAnsi="Simplified Arabic" w:cs="Simplified Arabic"/>
          <w:sz w:val="26"/>
          <w:szCs w:val="26"/>
          <w:rtl/>
        </w:rPr>
      </w:pPr>
      <w:r w:rsidRPr="00D318C8">
        <w:rPr>
          <w:rFonts w:ascii="Simplified Arabic" w:hAnsi="Simplified Arabic" w:cs="Simplified Arabic"/>
          <w:sz w:val="26"/>
          <w:szCs w:val="26"/>
          <w:rtl/>
        </w:rPr>
        <w:t>بدون فهم واضح لأداء المنتج، يصبح التسعير الترويجي هو القاعدة، وقد يؤدي إلى التلاعب غير المقصود بالطلب. يمكن أن تؤدي العروض المتكررة إلى توقع العملاء للخصومات وتأخير الشراء حتى العرض التالي، مما يؤثر على دورات المبيعات العادية والربحية</w:t>
      </w:r>
      <w:r w:rsidRPr="00D318C8">
        <w:rPr>
          <w:rFonts w:ascii="Simplified Arabic" w:hAnsi="Simplified Arabic" w:cs="Simplified Arabic"/>
          <w:sz w:val="26"/>
          <w:szCs w:val="26"/>
        </w:rPr>
        <w:t>.</w:t>
      </w:r>
    </w:p>
    <w:p w14:paraId="29EC792D" w14:textId="77777777" w:rsidR="001F4AD9" w:rsidRPr="00D318C8" w:rsidRDefault="001F4AD9" w:rsidP="002076B5">
      <w:pPr>
        <w:bidi/>
        <w:jc w:val="both"/>
        <w:rPr>
          <w:rFonts w:ascii="Simplified Arabic" w:hAnsi="Simplified Arabic" w:cs="Simplified Arabic"/>
          <w:sz w:val="26"/>
          <w:szCs w:val="26"/>
          <w:rtl/>
        </w:rPr>
      </w:pPr>
      <w:r w:rsidRPr="00D318C8">
        <w:rPr>
          <w:rFonts w:ascii="Simplified Arabic" w:hAnsi="Simplified Arabic" w:cs="Simplified Arabic"/>
          <w:sz w:val="26"/>
          <w:szCs w:val="26"/>
          <w:rtl/>
        </w:rPr>
        <w:t>قد يؤدي التسعير الترويجي أيضًا إلى انخفاض مبيعات العناصر غير المخفضة، حيث يختار العملاء المنتجات الأرخص المدرجة في العروض. يمكن أن يقلل هذا التأثير من الربحية الإجمالية للعرض الترويجي</w:t>
      </w:r>
      <w:r w:rsidRPr="00D318C8">
        <w:rPr>
          <w:rFonts w:ascii="Simplified Arabic" w:hAnsi="Simplified Arabic" w:cs="Simplified Arabic"/>
          <w:sz w:val="26"/>
          <w:szCs w:val="26"/>
        </w:rPr>
        <w:t>.</w:t>
      </w:r>
    </w:p>
    <w:p w14:paraId="6FF188EA" w14:textId="77777777" w:rsidR="001F4AD9" w:rsidRPr="00D318C8" w:rsidRDefault="001F4AD9" w:rsidP="002076B5">
      <w:pPr>
        <w:bidi/>
        <w:jc w:val="both"/>
        <w:rPr>
          <w:rFonts w:ascii="Simplified Arabic" w:hAnsi="Simplified Arabic" w:cs="Simplified Arabic"/>
          <w:sz w:val="26"/>
          <w:szCs w:val="26"/>
          <w:rtl/>
        </w:rPr>
      </w:pPr>
      <w:r w:rsidRPr="00D318C8">
        <w:rPr>
          <w:rFonts w:ascii="Simplified Arabic" w:hAnsi="Simplified Arabic" w:cs="Simplified Arabic"/>
          <w:sz w:val="26"/>
          <w:szCs w:val="26"/>
          <w:rtl/>
        </w:rPr>
        <w:t>يمكن أن تتعثر أيضًا في حروب الأسعار مع المنافسين. في الأسواق شديدة التنافسية، قد يؤدي التسعير الترويجي إلى حروب أسعار حيث يستمر تجار التجزئة في خفض الأسعار، مما يؤدي إلى تآكل الهوامش على مستوى الصناعة وخلق سباق نحو القاع، حيث لا يفوز أحد</w:t>
      </w:r>
      <w:r w:rsidRPr="00D318C8">
        <w:rPr>
          <w:rFonts w:ascii="Simplified Arabic" w:hAnsi="Simplified Arabic" w:cs="Simplified Arabic"/>
          <w:sz w:val="26"/>
          <w:szCs w:val="26"/>
        </w:rPr>
        <w:t>.</w:t>
      </w:r>
    </w:p>
    <w:p w14:paraId="201E637C" w14:textId="77777777" w:rsidR="001F4AD9" w:rsidRPr="00D318C8" w:rsidRDefault="001F4AD9" w:rsidP="002076B5">
      <w:pPr>
        <w:bidi/>
        <w:jc w:val="both"/>
        <w:rPr>
          <w:rFonts w:ascii="Simplified Arabic" w:hAnsi="Simplified Arabic" w:cs="Simplified Arabic"/>
          <w:sz w:val="26"/>
          <w:szCs w:val="26"/>
          <w:rtl/>
        </w:rPr>
      </w:pPr>
      <w:r w:rsidRPr="00D318C8">
        <w:rPr>
          <w:rFonts w:ascii="Simplified Arabic" w:hAnsi="Simplified Arabic" w:cs="Simplified Arabic"/>
          <w:sz w:val="26"/>
          <w:szCs w:val="26"/>
          <w:rtl/>
        </w:rPr>
        <w:t>يمكن أن تؤدي الخصومات المتكررة أو المبالغ فيها إلى الإضرار بسمعة العلامة التجارية، مما يجعل العملاء ينظرون إليها على أنها منخفضة الجودة أو رخيصة. تحقيق التوازن بين الحفاظ على قيمة العلامة التجارية واستخدام التسعير الترويجي هو أمر دقيق</w:t>
      </w:r>
      <w:r w:rsidRPr="00D318C8">
        <w:rPr>
          <w:rFonts w:ascii="Simplified Arabic" w:hAnsi="Simplified Arabic" w:cs="Simplified Arabic"/>
          <w:sz w:val="26"/>
          <w:szCs w:val="26"/>
        </w:rPr>
        <w:t>.</w:t>
      </w:r>
    </w:p>
    <w:p w14:paraId="6ED254FA" w14:textId="228C3DEA" w:rsidR="001F4AD9" w:rsidRPr="003D4566" w:rsidRDefault="001F4AD9" w:rsidP="003D4566">
      <w:pPr>
        <w:bidi/>
        <w:jc w:val="both"/>
        <w:rPr>
          <w:rFonts w:ascii="Simplified Arabic" w:hAnsi="Simplified Arabic" w:cs="Simplified Arabic"/>
          <w:sz w:val="26"/>
          <w:szCs w:val="26"/>
          <w:rtl/>
        </w:rPr>
      </w:pPr>
      <w:r w:rsidRPr="00D318C8">
        <w:rPr>
          <w:rFonts w:ascii="Simplified Arabic" w:hAnsi="Simplified Arabic" w:cs="Simplified Arabic"/>
          <w:sz w:val="26"/>
          <w:szCs w:val="26"/>
          <w:rtl/>
        </w:rPr>
        <w:t>وأخيرًا، التفاعل مع الموردين. غالبًا ما يرعى الموردون (خاصة لمنتجات العلامات التجارية) التسعير الترويجي، مما قد يؤثر على توازن القوى بينهم وبين تجار التجزئة. يتمتع الموردون بنفوذ لأن تجار التجزئة يعتمدون على منتجاتهم ودعمهم المالي للعروض الترويجية. يتم تعزيز هذا النفوذ من خلال العلامات التجارية القوية والشراكات الاستراتيجية. غالبًا ما ترتبط قوة التفاوض بحجم تاجر التجزئة وحصته السوقية</w:t>
      </w:r>
      <w:sdt>
        <w:sdtPr>
          <w:rPr>
            <w:rFonts w:ascii="Simplified Arabic" w:hAnsi="Simplified Arabic" w:cs="Simplified Arabic"/>
            <w:sz w:val="26"/>
            <w:szCs w:val="26"/>
            <w:rtl/>
          </w:rPr>
          <w:id w:val="-1234077175"/>
          <w:citation/>
        </w:sdtPr>
        <w:sdtContent>
          <w:r w:rsidR="00B3185D">
            <w:rPr>
              <w:rFonts w:ascii="Simplified Arabic" w:hAnsi="Simplified Arabic" w:cs="Simplified Arabic"/>
              <w:sz w:val="26"/>
              <w:szCs w:val="26"/>
              <w:rtl/>
            </w:rPr>
            <w:fldChar w:fldCharType="begin"/>
          </w:r>
          <w:r w:rsidR="00C8513F">
            <w:rPr>
              <w:rFonts w:ascii="Simplified Arabic" w:hAnsi="Simplified Arabic" w:cs="Simplified Arabic"/>
              <w:sz w:val="26"/>
              <w:szCs w:val="26"/>
              <w:lang w:val="en-GB"/>
            </w:rPr>
            <w:instrText xml:space="preserve">CITATION Mar24 \l 2057 </w:instrText>
          </w:r>
          <w:r w:rsidR="00B3185D">
            <w:rPr>
              <w:rFonts w:ascii="Simplified Arabic" w:hAnsi="Simplified Arabic" w:cs="Simplified Arabic"/>
              <w:sz w:val="26"/>
              <w:szCs w:val="26"/>
              <w:rtl/>
            </w:rPr>
            <w:fldChar w:fldCharType="separate"/>
          </w:r>
          <w:r w:rsidR="00C8513F">
            <w:rPr>
              <w:rFonts w:ascii="Simplified Arabic" w:hAnsi="Simplified Arabic" w:cs="Simplified Arabic"/>
              <w:noProof/>
              <w:sz w:val="26"/>
              <w:szCs w:val="26"/>
              <w:rtl/>
            </w:rPr>
            <w:t xml:space="preserve"> </w:t>
          </w:r>
          <w:r w:rsidR="00C8513F" w:rsidRPr="00C8513F">
            <w:rPr>
              <w:rFonts w:ascii="Simplified Arabic" w:hAnsi="Simplified Arabic" w:cs="Simplified Arabic"/>
              <w:noProof/>
              <w:sz w:val="26"/>
              <w:szCs w:val="26"/>
            </w:rPr>
            <w:t>(Willgert, 2024)</w:t>
          </w:r>
          <w:r w:rsidR="00B3185D">
            <w:rPr>
              <w:rFonts w:ascii="Simplified Arabic" w:hAnsi="Simplified Arabic" w:cs="Simplified Arabic"/>
              <w:sz w:val="26"/>
              <w:szCs w:val="26"/>
              <w:rtl/>
            </w:rPr>
            <w:fldChar w:fldCharType="end"/>
          </w:r>
        </w:sdtContent>
      </w:sdt>
      <w:r w:rsidR="00B3185D">
        <w:rPr>
          <w:rFonts w:ascii="Simplified Arabic" w:hAnsi="Simplified Arabic" w:cs="Simplified Arabic" w:hint="cs"/>
          <w:sz w:val="26"/>
          <w:szCs w:val="26"/>
          <w:rtl/>
        </w:rPr>
        <w:t>.</w:t>
      </w:r>
    </w:p>
    <w:p w14:paraId="1612E080" w14:textId="77777777" w:rsidR="001F4AD9" w:rsidRPr="000A4313" w:rsidRDefault="001F4AD9" w:rsidP="00797AD1">
      <w:pPr>
        <w:bidi/>
        <w:jc w:val="both"/>
        <w:outlineLvl w:val="1"/>
        <w:rPr>
          <w:rFonts w:ascii="Simplified Arabic" w:hAnsi="Simplified Arabic" w:cs="Simplified Arabic"/>
          <w:b/>
          <w:bCs/>
          <w:sz w:val="26"/>
          <w:szCs w:val="26"/>
          <w:lang w:val="en-GB" w:bidi="ar-QA"/>
        </w:rPr>
      </w:pPr>
      <w:bookmarkStart w:id="57" w:name="_Toc198249593"/>
      <w:bookmarkStart w:id="58" w:name="_Toc198386178"/>
      <w:r w:rsidRPr="000A4313">
        <w:rPr>
          <w:rFonts w:ascii="Simplified Arabic" w:hAnsi="Simplified Arabic" w:cs="Simplified Arabic"/>
          <w:b/>
          <w:bCs/>
          <w:sz w:val="26"/>
          <w:szCs w:val="26"/>
          <w:rtl/>
          <w:lang w:val="en-GB" w:bidi="ar-QA"/>
        </w:rPr>
        <w:t>الخلاصة</w:t>
      </w:r>
      <w:bookmarkEnd w:id="57"/>
      <w:bookmarkEnd w:id="58"/>
    </w:p>
    <w:p w14:paraId="6D3B54B5" w14:textId="6BE23C64" w:rsidR="001F4AD9" w:rsidRPr="000A4313" w:rsidRDefault="001F4AD9" w:rsidP="001F4AD9">
      <w:pPr>
        <w:bidi/>
        <w:jc w:val="both"/>
        <w:rPr>
          <w:rFonts w:ascii="Simplified Arabic" w:hAnsi="Simplified Arabic" w:cs="Simplified Arabic"/>
          <w:sz w:val="26"/>
          <w:szCs w:val="26"/>
          <w:lang w:val="en-GB" w:bidi="ar-QA"/>
        </w:rPr>
      </w:pPr>
      <w:r w:rsidRPr="00C27F3D">
        <w:rPr>
          <w:rFonts w:ascii="Simplified Arabic" w:hAnsi="Simplified Arabic" w:cs="Simplified Arabic"/>
          <w:sz w:val="26"/>
          <w:szCs w:val="26"/>
          <w:rtl/>
          <w:lang w:val="en-GB" w:bidi="ar-QA"/>
        </w:rPr>
        <w:t>في نهاية هذا الفصل، يمكن استخلاص أن السعر يُعد عنصرًا أساسيًا في المزيج التسويقي، حيث يؤثر بشكل مباشر على موقع الشركة التنافسي في السوق. من خلال المبحث الأول، تم التطرق إلى مفهوم السعر، ودوره في المزيج التسويقي، وأنواعه المختلفة، بالإضافة إلى استراتيجيات التسعير التي تعتمدها الشركات لتحقيق أهدافها التسويقية. أما في المبحث الثاني، فقد تم التركيز على السعر الترويجي كأحد الاستراتيجيات الفعالة لتحفيز المبيعات وجذب العملاء، حيث تم تعريفه، ومناقشة استراتيجياته المختلفة، مع تسليط الضوء على مزاياه وعيوبه، بالإضافة إلى التحديات التي قد تواجه تطبيقه.</w:t>
      </w:r>
    </w:p>
    <w:p w14:paraId="182D852A" w14:textId="6133BF2A" w:rsidR="001F4AD9" w:rsidRPr="00D318C8" w:rsidRDefault="001F4AD9" w:rsidP="001F4AD9">
      <w:pPr>
        <w:bidi/>
        <w:jc w:val="both"/>
        <w:rPr>
          <w:rFonts w:ascii="Simplified Arabic" w:hAnsi="Simplified Arabic" w:cs="Simplified Arabic"/>
          <w:sz w:val="26"/>
          <w:szCs w:val="26"/>
          <w:rtl/>
          <w:lang w:val="en-GB" w:bidi="ar-QA"/>
        </w:rPr>
      </w:pPr>
      <w:r w:rsidRPr="00C27F3D">
        <w:rPr>
          <w:rFonts w:ascii="Simplified Arabic" w:hAnsi="Simplified Arabic" w:cs="Simplified Arabic"/>
          <w:sz w:val="26"/>
          <w:szCs w:val="26"/>
          <w:rtl/>
          <w:lang w:val="en-GB" w:bidi="ar-QA"/>
        </w:rPr>
        <w:lastRenderedPageBreak/>
        <w:t>بشكل عام، يظهر أن السعر الترويجي يمكن أن يكون أداة قوية لتعزيز المبيعات وتحقيق أهداف تسويقية قصيرة المدى، لكنه يتطلب تطبيقًا مدروسًا لتجنب الآثار السلبية المحتملة على صورة العلامة التجارية أو ربحية الشركة على المدى الطويل. لذا، يجب على الشركات أن تدمج استراتيجيات التسعير الترويجي ضمن خططها التسويقية الشاملة، مع مراعاة الظروف السوقية واحتياجات العملاء لتحقيق النجاح المستدام</w:t>
      </w:r>
      <w:r w:rsidR="00E06830">
        <w:rPr>
          <w:rFonts w:ascii="Simplified Arabic" w:hAnsi="Simplified Arabic" w:cs="Simplified Arabic" w:hint="cs"/>
          <w:sz w:val="26"/>
          <w:szCs w:val="26"/>
          <w:rtl/>
          <w:lang w:val="en-GB" w:bidi="ar-QA"/>
        </w:rPr>
        <w:t>.</w:t>
      </w:r>
    </w:p>
    <w:p w14:paraId="255A54D5" w14:textId="77777777" w:rsidR="001F4AD9" w:rsidRDefault="001F4AD9" w:rsidP="001F4AD9">
      <w:pPr>
        <w:bidi/>
        <w:jc w:val="both"/>
        <w:rPr>
          <w:rFonts w:ascii="Simplified Arabic" w:hAnsi="Simplified Arabic" w:cs="Simplified Arabic"/>
          <w:b/>
          <w:bCs/>
          <w:sz w:val="26"/>
          <w:szCs w:val="26"/>
          <w:rtl/>
          <w:lang w:val="en-GB" w:bidi="ar-QA"/>
        </w:rPr>
      </w:pPr>
    </w:p>
    <w:p w14:paraId="1575282D" w14:textId="77777777" w:rsidR="001F4AD9" w:rsidRDefault="001F4AD9" w:rsidP="001F4AD9">
      <w:pPr>
        <w:suppressAutoHyphens w:val="0"/>
        <w:autoSpaceDN/>
        <w:spacing w:line="278" w:lineRule="auto"/>
        <w:rPr>
          <w:rFonts w:ascii="Simplified Arabic" w:hAnsi="Simplified Arabic" w:cs="Simplified Arabic"/>
          <w:b/>
          <w:bCs/>
          <w:sz w:val="26"/>
          <w:szCs w:val="26"/>
          <w:rtl/>
          <w:lang w:val="en-GB" w:bidi="ar-QA"/>
        </w:rPr>
      </w:pPr>
      <w:r>
        <w:rPr>
          <w:rFonts w:ascii="Simplified Arabic" w:hAnsi="Simplified Arabic" w:cs="Simplified Arabic"/>
          <w:b/>
          <w:bCs/>
          <w:sz w:val="26"/>
          <w:szCs w:val="26"/>
          <w:rtl/>
          <w:lang w:val="en-GB" w:bidi="ar-QA"/>
        </w:rPr>
        <w:br w:type="page"/>
      </w:r>
    </w:p>
    <w:bookmarkStart w:id="59" w:name="_Toc198386179"/>
    <w:bookmarkStart w:id="60" w:name="_Toc198249594"/>
    <w:p w14:paraId="07A03763" w14:textId="173CBDBA" w:rsidR="00003F6F" w:rsidRDefault="006C21AA" w:rsidP="00003F6F">
      <w:pPr>
        <w:bidi/>
        <w:jc w:val="center"/>
        <w:outlineLvl w:val="0"/>
        <w:rPr>
          <w:rFonts w:ascii="Simplified Arabic" w:hAnsi="Simplified Arabic" w:cs="Simplified Arabic"/>
          <w:b/>
          <w:bCs/>
          <w:sz w:val="144"/>
          <w:szCs w:val="144"/>
          <w:rtl/>
          <w:lang w:bidi="ar-QA"/>
        </w:rPr>
      </w:pPr>
      <w:r>
        <w:rPr>
          <w:rFonts w:ascii="Simplified Arabic" w:hAnsi="Simplified Arabic" w:cs="Simplified Arabic"/>
          <w:b/>
          <w:bCs/>
          <w:noProof/>
          <w:sz w:val="26"/>
          <w:szCs w:val="26"/>
          <w:rtl/>
          <w:lang w:val="ar-SA"/>
          <w14:ligatures w14:val="standardContextual"/>
        </w:rPr>
        <w:lastRenderedPageBreak/>
        <mc:AlternateContent>
          <mc:Choice Requires="wps">
            <w:drawing>
              <wp:anchor distT="0" distB="0" distL="114300" distR="114300" simplePos="0" relativeHeight="251746304" behindDoc="0" locked="0" layoutInCell="1" allowOverlap="1" wp14:anchorId="10474F88" wp14:editId="7A75B74E">
                <wp:simplePos x="0" y="0"/>
                <wp:positionH relativeFrom="column">
                  <wp:posOffset>-198783</wp:posOffset>
                </wp:positionH>
                <wp:positionV relativeFrom="paragraph">
                  <wp:posOffset>-707666</wp:posOffset>
                </wp:positionV>
                <wp:extent cx="6197600" cy="558800"/>
                <wp:effectExtent l="0" t="0" r="0" b="0"/>
                <wp:wrapNone/>
                <wp:docPr id="1510767341" name="Rectangle 25"/>
                <wp:cNvGraphicFramePr/>
                <a:graphic xmlns:a="http://schemas.openxmlformats.org/drawingml/2006/main">
                  <a:graphicData uri="http://schemas.microsoft.com/office/word/2010/wordprocessingShape">
                    <wps:wsp>
                      <wps:cNvSpPr/>
                      <wps:spPr>
                        <a:xfrm>
                          <a:off x="0" y="0"/>
                          <a:ext cx="6197600" cy="558800"/>
                        </a:xfrm>
                        <a:prstGeom prst="rect">
                          <a:avLst/>
                        </a:prstGeom>
                        <a:solidFill>
                          <a:schemeClr val="bg1"/>
                        </a:solidFill>
                        <a:ln>
                          <a:noFill/>
                        </a:ln>
                      </wps:spPr>
                      <wps:style>
                        <a:lnRef idx="2">
                          <a:schemeClr val="dk1"/>
                        </a:lnRef>
                        <a:fillRef idx="1">
                          <a:schemeClr val="lt1"/>
                        </a:fillRef>
                        <a:effectRef idx="0">
                          <a:schemeClr val="dk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047736F6" id="Rectangle 25" o:spid="_x0000_s1026" style="position:absolute;margin-left:-15.65pt;margin-top:-55.7pt;width:488pt;height:44pt;z-index:25174630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" fillcolor="white [3212]" stroked="f" strokeweight="1pt"/>
            </w:pict>
          </mc:Fallback>
        </mc:AlternateContent>
      </w:r>
      <w:bookmarkEnd w:id="59"/>
    </w:p>
    <w:bookmarkStart w:id="61" w:name="_Toc198385425"/>
    <w:bookmarkStart w:id="62" w:name="_Toc198385558"/>
    <w:bookmarkStart w:id="63" w:name="_Toc198386180"/>
    <w:p w14:paraId="0A63E1DE" w14:textId="3F416839" w:rsidR="000668DF" w:rsidRDefault="000668DF" w:rsidP="00003F6F">
      <w:pPr>
        <w:bidi/>
        <w:jc w:val="center"/>
        <w:outlineLvl w:val="0"/>
        <w:rPr>
          <w:rFonts w:ascii="Simplified Arabic" w:hAnsi="Simplified Arabic" w:cs="Simplified Arabic"/>
          <w:b/>
          <w:bCs/>
          <w:sz w:val="96"/>
          <w:szCs w:val="96"/>
          <w:rtl/>
        </w:rPr>
      </w:pPr>
      <w:r w:rsidRPr="00003F6F">
        <w:rPr>
          <w:rFonts w:ascii="Simplified Arabic" w:hAnsi="Simplified Arabic" w:cs="Simplified Arabic" w:hint="cs"/>
          <w:b/>
          <w:bCs/>
          <w:noProof/>
          <w:sz w:val="144"/>
          <w:szCs w:val="144"/>
          <w:rtl/>
          <w:lang w:val="ar-QA" w:bidi="ar-QA"/>
          <w14:ligatures w14:val="standardContextual"/>
        </w:rPr>
        <mc:AlternateContent>
          <mc:Choice Requires="wps">
            <w:drawing>
              <wp:anchor distT="0" distB="0" distL="114300" distR="114300" simplePos="0" relativeHeight="251692032" behindDoc="0" locked="0" layoutInCell="1" allowOverlap="1" wp14:anchorId="76621555" wp14:editId="7F4DCECC">
                <wp:simplePos x="0" y="0"/>
                <wp:positionH relativeFrom="margin">
                  <wp:posOffset>-494030</wp:posOffset>
                </wp:positionH>
                <wp:positionV relativeFrom="paragraph">
                  <wp:posOffset>1045210</wp:posOffset>
                </wp:positionV>
                <wp:extent cx="6667500" cy="2273300"/>
                <wp:effectExtent l="38100" t="38100" r="38100" b="31750"/>
                <wp:wrapNone/>
                <wp:docPr id="984406021" name="Rectangle : coins arrondis 12"/>
                <wp:cNvGraphicFramePr/>
                <a:graphic xmlns:a="http://schemas.openxmlformats.org/drawingml/2006/main">
                  <a:graphicData uri="http://schemas.microsoft.com/office/word/2010/wordprocessingShape">
                    <wps:wsp>
                      <wps:cNvSpPr/>
                      <wps:spPr>
                        <a:xfrm>
                          <a:off x="0" y="0"/>
                          <a:ext cx="6667500" cy="2273300"/>
                        </a:xfrm>
                        <a:prstGeom prst="roundRect">
                          <a:avLst/>
                        </a:prstGeom>
                        <a:noFill/>
                        <a:ln w="76200">
                          <a:solidFill>
                            <a:schemeClr val="accent5"/>
                          </a:solidFill>
                        </a:ln>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oundrect w14:anchorId="344895C3" id="Rectangle : coins arrondis 12" o:spid="_x0000_s1026" style="position:absolute;margin-left:-38.9pt;margin-top:82.3pt;width:525pt;height:179pt;z-index:251692032;visibility:visible;mso-wrap-style:square;mso-height-percent:0;mso-wrap-distance-left:9pt;mso-wrap-distance-top:0;mso-wrap-distance-right:9pt;mso-wrap-distance-bottom:0;mso-position-horizontal:absolute;mso-position-horizontal-relative:margin;mso-position-vertical:absolute;mso-position-vertical-relative:text;mso-height-percent:0;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" filled="f" strokecolor="#5b9bd5 [3208]" strokeweight="6pt">
                <v:stroke joinstyle="miter"/>
                <w10:wrap anchorx="margin"/>
              </v:roundrect>
            </w:pict>
          </mc:Fallback>
        </mc:AlternateContent>
      </w:r>
      <w:bookmarkEnd w:id="61"/>
      <w:bookmarkEnd w:id="62"/>
      <w:bookmarkEnd w:id="63"/>
    </w:p>
    <w:p w14:paraId="2D5D4046" w14:textId="0960A9AF" w:rsidR="001F4AD9" w:rsidRPr="007A4024" w:rsidRDefault="001F4AD9" w:rsidP="007A4024">
      <w:pPr>
        <w:pStyle w:val="Titre1"/>
        <w:bidi/>
        <w:jc w:val="center"/>
        <w:rPr>
          <w:b/>
          <w:bCs/>
          <w:color w:val="auto"/>
          <w:sz w:val="96"/>
          <w:szCs w:val="96"/>
          <w:rtl/>
        </w:rPr>
      </w:pPr>
      <w:bookmarkStart w:id="64" w:name="_Toc198386181"/>
      <w:r w:rsidRPr="007A4024">
        <w:rPr>
          <w:b/>
          <w:bCs/>
          <w:color w:val="auto"/>
          <w:sz w:val="96"/>
          <w:szCs w:val="96"/>
          <w:rtl/>
        </w:rPr>
        <w:t>الفصل الثاني</w:t>
      </w:r>
      <w:bookmarkEnd w:id="60"/>
      <w:r w:rsidR="00003F6F" w:rsidRPr="007A4024">
        <w:rPr>
          <w:rFonts w:hint="cs"/>
          <w:b/>
          <w:bCs/>
          <w:color w:val="auto"/>
          <w:sz w:val="96"/>
          <w:szCs w:val="96"/>
          <w:rtl/>
        </w:rPr>
        <w:t>:</w:t>
      </w:r>
      <w:bookmarkStart w:id="65" w:name="_Toc198249595"/>
      <w:r w:rsidR="007A4024" w:rsidRPr="007A4024">
        <w:rPr>
          <w:rFonts w:hint="cs"/>
          <w:b/>
          <w:bCs/>
          <w:color w:val="auto"/>
          <w:sz w:val="96"/>
          <w:szCs w:val="96"/>
          <w:rtl/>
        </w:rPr>
        <w:t xml:space="preserve"> </w:t>
      </w:r>
      <w:r w:rsidRPr="007A4024">
        <w:rPr>
          <w:b/>
          <w:bCs/>
          <w:color w:val="auto"/>
          <w:sz w:val="96"/>
          <w:szCs w:val="96"/>
          <w:rtl/>
        </w:rPr>
        <w:t>مبيعات المنتجات الغذائية</w:t>
      </w:r>
      <w:bookmarkEnd w:id="64"/>
      <w:bookmarkEnd w:id="65"/>
    </w:p>
    <w:p w14:paraId="6D779BB0" w14:textId="77777777" w:rsidR="001F4AD9" w:rsidRDefault="001F4AD9" w:rsidP="001F4AD9">
      <w:pPr>
        <w:bidi/>
        <w:jc w:val="both"/>
        <w:rPr>
          <w:rFonts w:ascii="Simplified Arabic" w:hAnsi="Simplified Arabic" w:cs="Simplified Arabic"/>
          <w:b/>
          <w:bCs/>
          <w:sz w:val="26"/>
          <w:szCs w:val="26"/>
          <w:rtl/>
          <w:lang w:val="en-GB" w:bidi="ar-QA"/>
        </w:rPr>
      </w:pPr>
    </w:p>
    <w:p w14:paraId="209C9C1C" w14:textId="77777777" w:rsidR="001F4AD9" w:rsidRDefault="001F4AD9" w:rsidP="001F4AD9">
      <w:pPr>
        <w:suppressAutoHyphens w:val="0"/>
        <w:autoSpaceDN/>
        <w:spacing w:line="278" w:lineRule="auto"/>
        <w:rPr>
          <w:rFonts w:ascii="Simplified Arabic" w:hAnsi="Simplified Arabic" w:cs="Simplified Arabic"/>
          <w:b/>
          <w:bCs/>
          <w:sz w:val="26"/>
          <w:szCs w:val="26"/>
          <w:rtl/>
          <w:lang w:val="en-GB" w:bidi="ar-QA"/>
        </w:rPr>
      </w:pPr>
      <w:r>
        <w:rPr>
          <w:rFonts w:ascii="Simplified Arabic" w:hAnsi="Simplified Arabic" w:cs="Simplified Arabic"/>
          <w:b/>
          <w:bCs/>
          <w:sz w:val="26"/>
          <w:szCs w:val="26"/>
          <w:rtl/>
          <w:lang w:val="en-GB" w:bidi="ar-QA"/>
        </w:rPr>
        <w:br w:type="page"/>
      </w:r>
    </w:p>
    <w:p w14:paraId="331DAAAD" w14:textId="00778A9C" w:rsidR="001F4AD9" w:rsidRDefault="00797AD1" w:rsidP="00797AD1">
      <w:pPr>
        <w:bidi/>
        <w:jc w:val="both"/>
        <w:outlineLvl w:val="1"/>
        <w:rPr>
          <w:rFonts w:ascii="Simplified Arabic" w:hAnsi="Simplified Arabic" w:cs="Simplified Arabic"/>
          <w:b/>
          <w:bCs/>
          <w:sz w:val="26"/>
          <w:szCs w:val="26"/>
          <w:rtl/>
          <w:lang w:val="en-GB" w:bidi="ar-QA"/>
        </w:rPr>
      </w:pPr>
      <w:bookmarkStart w:id="66" w:name="_Toc198249596"/>
      <w:bookmarkStart w:id="67" w:name="_Toc198386182"/>
      <w:r>
        <w:rPr>
          <w:rFonts w:ascii="Simplified Arabic" w:hAnsi="Simplified Arabic" w:cs="Simplified Arabic" w:hint="cs"/>
          <w:b/>
          <w:bCs/>
          <w:sz w:val="26"/>
          <w:szCs w:val="26"/>
          <w:rtl/>
          <w:lang w:val="en-GB" w:bidi="ar-QA"/>
        </w:rPr>
        <w:lastRenderedPageBreak/>
        <w:t>تمهيد</w:t>
      </w:r>
      <w:bookmarkEnd w:id="66"/>
      <w:bookmarkEnd w:id="67"/>
    </w:p>
    <w:p w14:paraId="142973C9" w14:textId="03145019" w:rsidR="001F4AD9" w:rsidRDefault="001F4AD9" w:rsidP="001F4AD9">
      <w:pPr>
        <w:bidi/>
        <w:jc w:val="both"/>
        <w:rPr>
          <w:rFonts w:ascii="Simplified Arabic" w:hAnsi="Simplified Arabic" w:cs="Simplified Arabic"/>
          <w:sz w:val="26"/>
          <w:szCs w:val="26"/>
          <w:rtl/>
          <w:lang w:val="en-GB" w:bidi="ar-QA"/>
        </w:rPr>
      </w:pPr>
      <w:r>
        <w:rPr>
          <w:rFonts w:ascii="Simplified Arabic" w:hAnsi="Simplified Arabic" w:cs="Simplified Arabic" w:hint="cs"/>
          <w:sz w:val="26"/>
          <w:szCs w:val="26"/>
          <w:rtl/>
          <w:lang w:val="en-GB" w:bidi="ar-QA"/>
        </w:rPr>
        <w:t>تعتبر المبيعات من أهم العناصر التي توليها الشركات أهمية كبيرة</w:t>
      </w:r>
      <w:r w:rsidR="00E06830">
        <w:rPr>
          <w:rFonts w:ascii="Simplified Arabic" w:hAnsi="Simplified Arabic" w:cs="Simplified Arabic" w:hint="cs"/>
          <w:sz w:val="26"/>
          <w:szCs w:val="26"/>
          <w:rtl/>
          <w:lang w:val="en-GB" w:bidi="ar-QA"/>
        </w:rPr>
        <w:t>،</w:t>
      </w:r>
      <w:r>
        <w:rPr>
          <w:rFonts w:ascii="Simplified Arabic" w:hAnsi="Simplified Arabic" w:cs="Simplified Arabic" w:hint="cs"/>
          <w:sz w:val="26"/>
          <w:szCs w:val="26"/>
          <w:rtl/>
          <w:lang w:val="en-GB" w:bidi="ar-QA"/>
        </w:rPr>
        <w:t xml:space="preserve"> فهي التي تحدد مستوى نجاحها وتؤثر على ربحيتها</w:t>
      </w:r>
      <w:r w:rsidR="00E06830">
        <w:rPr>
          <w:rFonts w:ascii="Simplified Arabic" w:hAnsi="Simplified Arabic" w:cs="Simplified Arabic" w:hint="cs"/>
          <w:sz w:val="26"/>
          <w:szCs w:val="26"/>
          <w:rtl/>
          <w:lang w:val="en-GB" w:bidi="ar-QA"/>
        </w:rPr>
        <w:t>.</w:t>
      </w:r>
      <w:r>
        <w:rPr>
          <w:rFonts w:ascii="Simplified Arabic" w:hAnsi="Simplified Arabic" w:cs="Simplified Arabic" w:hint="cs"/>
          <w:sz w:val="26"/>
          <w:szCs w:val="26"/>
          <w:rtl/>
          <w:lang w:val="en-GB" w:bidi="ar-QA"/>
        </w:rPr>
        <w:t xml:space="preserve"> </w:t>
      </w:r>
    </w:p>
    <w:p w14:paraId="154B9DB2" w14:textId="13847692" w:rsidR="001F4AD9" w:rsidRDefault="001F4AD9" w:rsidP="001F4AD9">
      <w:pPr>
        <w:bidi/>
        <w:jc w:val="both"/>
        <w:rPr>
          <w:rFonts w:ascii="Simplified Arabic" w:hAnsi="Simplified Arabic" w:cs="Simplified Arabic"/>
          <w:sz w:val="26"/>
          <w:szCs w:val="26"/>
          <w:rtl/>
          <w:lang w:val="en-GB" w:bidi="ar-QA"/>
        </w:rPr>
      </w:pPr>
      <w:r>
        <w:rPr>
          <w:rFonts w:ascii="Simplified Arabic" w:hAnsi="Simplified Arabic" w:cs="Simplified Arabic" w:hint="cs"/>
          <w:sz w:val="26"/>
          <w:szCs w:val="26"/>
          <w:rtl/>
          <w:lang w:val="en-GB" w:bidi="ar-QA"/>
        </w:rPr>
        <w:t>نريد من خلال هذا الفصل تسليط الضوء على المبيعات في قطاع المنتجات الغذائية من خلال فهم المبيعات وإدارتها وطرق تنشيطها</w:t>
      </w:r>
      <w:r w:rsidR="00E06830">
        <w:rPr>
          <w:rFonts w:ascii="Simplified Arabic" w:hAnsi="Simplified Arabic" w:cs="Simplified Arabic" w:hint="cs"/>
          <w:sz w:val="26"/>
          <w:szCs w:val="26"/>
          <w:rtl/>
          <w:lang w:val="en-GB" w:bidi="ar-QA"/>
        </w:rPr>
        <w:t>،</w:t>
      </w:r>
      <w:r>
        <w:rPr>
          <w:rFonts w:ascii="Simplified Arabic" w:hAnsi="Simplified Arabic" w:cs="Simplified Arabic" w:hint="cs"/>
          <w:sz w:val="26"/>
          <w:szCs w:val="26"/>
          <w:rtl/>
          <w:lang w:val="en-GB" w:bidi="ar-QA"/>
        </w:rPr>
        <w:t xml:space="preserve"> ومن ثم التركيز على موضوع المنتجات الغذائية والخصائص المختلفة للمنتج الغذائي من خلال المبحثين التاليين:</w:t>
      </w:r>
    </w:p>
    <w:p w14:paraId="10ED6792" w14:textId="5BC582EC" w:rsidR="001F4AD9" w:rsidRPr="007825F0" w:rsidRDefault="001F4AD9" w:rsidP="001F4AD9">
      <w:pPr>
        <w:bidi/>
        <w:jc w:val="both"/>
        <w:rPr>
          <w:rFonts w:ascii="Simplified Arabic" w:hAnsi="Simplified Arabic" w:cs="Simplified Arabic"/>
          <w:sz w:val="26"/>
          <w:szCs w:val="26"/>
          <w:rtl/>
          <w:lang w:val="en-GB" w:bidi="ar-QA"/>
        </w:rPr>
      </w:pPr>
      <w:r w:rsidRPr="007825F0">
        <w:rPr>
          <w:rFonts w:ascii="Simplified Arabic" w:hAnsi="Simplified Arabic" w:cs="Simplified Arabic" w:hint="cs"/>
          <w:sz w:val="26"/>
          <w:szCs w:val="26"/>
          <w:rtl/>
          <w:lang w:val="en-GB" w:bidi="ar-QA"/>
        </w:rPr>
        <w:t>المبحث الأول: المبيعات</w:t>
      </w:r>
    </w:p>
    <w:p w14:paraId="7EAAFE76" w14:textId="433C874D" w:rsidR="001F4AD9" w:rsidRPr="007825F0" w:rsidRDefault="001F4AD9" w:rsidP="001F4AD9">
      <w:pPr>
        <w:bidi/>
        <w:jc w:val="both"/>
        <w:rPr>
          <w:rFonts w:ascii="Simplified Arabic" w:hAnsi="Simplified Arabic" w:cs="Simplified Arabic"/>
          <w:sz w:val="26"/>
          <w:szCs w:val="26"/>
          <w:rtl/>
          <w:lang w:val="en-GB" w:bidi="ar-QA"/>
        </w:rPr>
      </w:pPr>
      <w:r w:rsidRPr="007825F0">
        <w:rPr>
          <w:rFonts w:ascii="Simplified Arabic" w:hAnsi="Simplified Arabic" w:cs="Simplified Arabic" w:hint="cs"/>
          <w:sz w:val="26"/>
          <w:szCs w:val="26"/>
          <w:rtl/>
          <w:lang w:val="en-GB" w:bidi="ar-QA"/>
        </w:rPr>
        <w:t>المبحث الثاني: المنتجات الغذائية</w:t>
      </w:r>
    </w:p>
    <w:p w14:paraId="00F0FE71" w14:textId="77777777" w:rsidR="001F4AD9" w:rsidRPr="00D6248F" w:rsidRDefault="001F4AD9" w:rsidP="001F4AD9">
      <w:pPr>
        <w:bidi/>
        <w:jc w:val="both"/>
        <w:rPr>
          <w:rFonts w:ascii="Simplified Arabic" w:hAnsi="Simplified Arabic" w:cs="Simplified Arabic"/>
          <w:b/>
          <w:bCs/>
          <w:sz w:val="26"/>
          <w:szCs w:val="26"/>
          <w:rtl/>
          <w:lang w:val="en-GB" w:bidi="ar-QA"/>
        </w:rPr>
      </w:pPr>
    </w:p>
    <w:p w14:paraId="385DD50C" w14:textId="041F8093" w:rsidR="001F4AD9" w:rsidRPr="00D318C8" w:rsidRDefault="001F4AD9" w:rsidP="00797AD1">
      <w:pPr>
        <w:bidi/>
        <w:jc w:val="both"/>
        <w:outlineLvl w:val="1"/>
        <w:rPr>
          <w:rFonts w:ascii="Simplified Arabic" w:hAnsi="Simplified Arabic" w:cs="Simplified Arabic"/>
          <w:b/>
          <w:bCs/>
          <w:sz w:val="26"/>
          <w:szCs w:val="26"/>
          <w:rtl/>
          <w:lang w:val="en-GB" w:bidi="ar-QA"/>
        </w:rPr>
      </w:pPr>
      <w:bookmarkStart w:id="68" w:name="_Toc198249597"/>
      <w:bookmarkStart w:id="69" w:name="_Toc198386183"/>
      <w:r w:rsidRPr="00D318C8">
        <w:rPr>
          <w:rFonts w:ascii="Simplified Arabic" w:hAnsi="Simplified Arabic" w:cs="Simplified Arabic"/>
          <w:b/>
          <w:bCs/>
          <w:sz w:val="26"/>
          <w:szCs w:val="26"/>
          <w:rtl/>
          <w:lang w:val="en-GB" w:bidi="ar-QA"/>
        </w:rPr>
        <w:t>المبحث الأول: المبيعات</w:t>
      </w:r>
      <w:bookmarkEnd w:id="68"/>
      <w:bookmarkEnd w:id="69"/>
    </w:p>
    <w:p w14:paraId="02C2F658" w14:textId="1C7325B9" w:rsidR="001F4AD9" w:rsidRDefault="001F4AD9" w:rsidP="00797AD1">
      <w:pPr>
        <w:bidi/>
        <w:outlineLvl w:val="2"/>
        <w:rPr>
          <w:rFonts w:ascii="Simplified Arabic" w:hAnsi="Simplified Arabic" w:cs="Simplified Arabic"/>
          <w:b/>
          <w:bCs/>
          <w:sz w:val="26"/>
          <w:szCs w:val="26"/>
        </w:rPr>
      </w:pPr>
      <w:bookmarkStart w:id="70" w:name="_Toc198249598"/>
      <w:bookmarkStart w:id="71" w:name="_Toc198386184"/>
      <w:r w:rsidRPr="00D318C8">
        <w:rPr>
          <w:rFonts w:ascii="Simplified Arabic" w:hAnsi="Simplified Arabic" w:cs="Simplified Arabic"/>
          <w:b/>
          <w:bCs/>
          <w:sz w:val="26"/>
          <w:szCs w:val="26"/>
          <w:rtl/>
        </w:rPr>
        <w:t>المطلب الأول:</w:t>
      </w:r>
      <w:r w:rsidR="00E06830">
        <w:rPr>
          <w:rFonts w:ascii="Simplified Arabic" w:hAnsi="Simplified Arabic" w:cs="Simplified Arabic" w:hint="cs"/>
          <w:b/>
          <w:bCs/>
          <w:sz w:val="26"/>
          <w:szCs w:val="26"/>
          <w:rtl/>
        </w:rPr>
        <w:t xml:space="preserve"> </w:t>
      </w:r>
      <w:r>
        <w:rPr>
          <w:rFonts w:ascii="Simplified Arabic" w:hAnsi="Simplified Arabic" w:cs="Simplified Arabic" w:hint="cs"/>
          <w:b/>
          <w:bCs/>
          <w:sz w:val="26"/>
          <w:szCs w:val="26"/>
          <w:rtl/>
        </w:rPr>
        <w:t>مفهوم و</w:t>
      </w:r>
      <w:r w:rsidRPr="00D318C8">
        <w:rPr>
          <w:rFonts w:ascii="Simplified Arabic" w:hAnsi="Simplified Arabic" w:cs="Simplified Arabic"/>
          <w:b/>
          <w:bCs/>
          <w:sz w:val="26"/>
          <w:szCs w:val="26"/>
          <w:rtl/>
        </w:rPr>
        <w:t>نشأة المبيعات</w:t>
      </w:r>
      <w:r w:rsidRPr="00D318C8">
        <w:rPr>
          <w:rFonts w:ascii="Simplified Arabic" w:hAnsi="Simplified Arabic" w:cs="Simplified Arabic"/>
          <w:b/>
          <w:bCs/>
          <w:sz w:val="26"/>
          <w:szCs w:val="26"/>
        </w:rPr>
        <w:t>:</w:t>
      </w:r>
      <w:bookmarkEnd w:id="70"/>
      <w:bookmarkEnd w:id="71"/>
    </w:p>
    <w:p w14:paraId="0C7149C4" w14:textId="19398B65" w:rsidR="001F4AD9" w:rsidRDefault="001F4AD9" w:rsidP="001F4AD9">
      <w:pPr>
        <w:bidi/>
        <w:rPr>
          <w:rFonts w:ascii="Simplified Arabic" w:hAnsi="Simplified Arabic" w:cs="Simplified Arabic"/>
          <w:sz w:val="26"/>
          <w:szCs w:val="26"/>
          <w:rtl/>
        </w:rPr>
      </w:pPr>
      <w:r w:rsidRPr="000370B4">
        <w:rPr>
          <w:rFonts w:ascii="Simplified Arabic" w:hAnsi="Simplified Arabic" w:cs="Simplified Arabic" w:hint="cs"/>
          <w:b/>
          <w:bCs/>
          <w:sz w:val="26"/>
          <w:szCs w:val="26"/>
          <w:rtl/>
          <w:lang w:bidi="ar-QA"/>
        </w:rPr>
        <w:t>أولا: مفهوم المبيعات</w:t>
      </w:r>
    </w:p>
    <w:p w14:paraId="712795BB" w14:textId="77777777" w:rsidR="001F4AD9" w:rsidRPr="000370B4" w:rsidRDefault="001F4AD9" w:rsidP="00E06830">
      <w:pPr>
        <w:bidi/>
        <w:jc w:val="both"/>
        <w:rPr>
          <w:rFonts w:ascii="Simplified Arabic" w:hAnsi="Simplified Arabic" w:cs="Simplified Arabic"/>
          <w:sz w:val="26"/>
          <w:szCs w:val="26"/>
        </w:rPr>
      </w:pPr>
      <w:r w:rsidRPr="000370B4">
        <w:rPr>
          <w:rFonts w:ascii="Simplified Arabic" w:hAnsi="Simplified Arabic" w:cs="Simplified Arabic"/>
          <w:sz w:val="26"/>
          <w:szCs w:val="26"/>
          <w:rtl/>
        </w:rPr>
        <w:t>يمكن تعريف المبيعات ببساطة على أنها تبادل المال مقابل المنتجات أو الخدمات. لكن في عالم الأعمال، المبيعات هي أكثر من ذلك؛ إنها مجموعة من الأنشطة المتكاملة التي تقوم بها الشركات لمساعدة العملاء على اكتشاف وشراء منتجاتهم أو خدماتهم. هذه الأنشطة تختلف من شركة لأخرى، ولكنها تشمل عادةً</w:t>
      </w:r>
      <w:r w:rsidRPr="000370B4">
        <w:rPr>
          <w:rFonts w:ascii="Simplified Arabic" w:hAnsi="Simplified Arabic" w:cs="Simplified Arabic"/>
          <w:sz w:val="26"/>
          <w:szCs w:val="26"/>
        </w:rPr>
        <w:t>:</w:t>
      </w:r>
    </w:p>
    <w:p w14:paraId="16A81A3E" w14:textId="77777777" w:rsidR="001F4AD9" w:rsidRPr="000370B4" w:rsidRDefault="001F4AD9">
      <w:pPr>
        <w:numPr>
          <w:ilvl w:val="0"/>
          <w:numId w:val="43"/>
        </w:numPr>
        <w:bidi/>
        <w:jc w:val="both"/>
        <w:rPr>
          <w:rFonts w:ascii="Simplified Arabic" w:hAnsi="Simplified Arabic" w:cs="Simplified Arabic"/>
          <w:sz w:val="26"/>
          <w:szCs w:val="26"/>
        </w:rPr>
      </w:pPr>
      <w:r w:rsidRPr="000370B4">
        <w:rPr>
          <w:rFonts w:ascii="Simplified Arabic" w:hAnsi="Simplified Arabic" w:cs="Simplified Arabic"/>
          <w:b/>
          <w:bCs/>
          <w:sz w:val="26"/>
          <w:szCs w:val="26"/>
          <w:rtl/>
        </w:rPr>
        <w:t>البحث عن العملاء المحتملين</w:t>
      </w:r>
      <w:r w:rsidRPr="000370B4">
        <w:rPr>
          <w:rFonts w:ascii="Simplified Arabic" w:hAnsi="Simplified Arabic" w:cs="Simplified Arabic"/>
          <w:b/>
          <w:bCs/>
          <w:sz w:val="26"/>
          <w:szCs w:val="26"/>
        </w:rPr>
        <w:t>:</w:t>
      </w:r>
      <w:r w:rsidRPr="000370B4">
        <w:rPr>
          <w:rFonts w:ascii="Simplified Arabic" w:hAnsi="Simplified Arabic" w:cs="Simplified Arabic"/>
          <w:sz w:val="26"/>
          <w:szCs w:val="26"/>
        </w:rPr>
        <w:t xml:space="preserve"> </w:t>
      </w:r>
      <w:r w:rsidRPr="000370B4">
        <w:rPr>
          <w:rFonts w:ascii="Simplified Arabic" w:hAnsi="Simplified Arabic" w:cs="Simplified Arabic"/>
          <w:sz w:val="26"/>
          <w:szCs w:val="26"/>
          <w:rtl/>
        </w:rPr>
        <w:t>تحديد العملاء الذين قد يكونون مهتمين بمنتجاتك أو خدماتك</w:t>
      </w:r>
      <w:r w:rsidRPr="000370B4">
        <w:rPr>
          <w:rFonts w:ascii="Simplified Arabic" w:hAnsi="Simplified Arabic" w:cs="Simplified Arabic"/>
          <w:sz w:val="26"/>
          <w:szCs w:val="26"/>
        </w:rPr>
        <w:t>.</w:t>
      </w:r>
    </w:p>
    <w:p w14:paraId="4A0375B2" w14:textId="77777777" w:rsidR="001F4AD9" w:rsidRPr="000370B4" w:rsidRDefault="001F4AD9">
      <w:pPr>
        <w:numPr>
          <w:ilvl w:val="0"/>
          <w:numId w:val="43"/>
        </w:numPr>
        <w:bidi/>
        <w:jc w:val="both"/>
        <w:rPr>
          <w:rFonts w:ascii="Simplified Arabic" w:hAnsi="Simplified Arabic" w:cs="Simplified Arabic"/>
          <w:sz w:val="26"/>
          <w:szCs w:val="26"/>
        </w:rPr>
      </w:pPr>
      <w:r w:rsidRPr="000370B4">
        <w:rPr>
          <w:rFonts w:ascii="Simplified Arabic" w:hAnsi="Simplified Arabic" w:cs="Simplified Arabic"/>
          <w:b/>
          <w:bCs/>
          <w:sz w:val="26"/>
          <w:szCs w:val="26"/>
          <w:rtl/>
        </w:rPr>
        <w:t>تطوير شخصية المشتري</w:t>
      </w:r>
      <w:r w:rsidRPr="000370B4">
        <w:rPr>
          <w:rFonts w:ascii="Simplified Arabic" w:hAnsi="Simplified Arabic" w:cs="Simplified Arabic"/>
          <w:b/>
          <w:bCs/>
          <w:sz w:val="26"/>
          <w:szCs w:val="26"/>
        </w:rPr>
        <w:t>:</w:t>
      </w:r>
      <w:r w:rsidRPr="000370B4">
        <w:rPr>
          <w:rFonts w:ascii="Simplified Arabic" w:hAnsi="Simplified Arabic" w:cs="Simplified Arabic"/>
          <w:sz w:val="26"/>
          <w:szCs w:val="26"/>
        </w:rPr>
        <w:t xml:space="preserve"> </w:t>
      </w:r>
      <w:r w:rsidRPr="000370B4">
        <w:rPr>
          <w:rFonts w:ascii="Simplified Arabic" w:hAnsi="Simplified Arabic" w:cs="Simplified Arabic"/>
          <w:sz w:val="26"/>
          <w:szCs w:val="26"/>
          <w:rtl/>
        </w:rPr>
        <w:t>إنشاء نموذج مثالي لعميلك، يشمل احتياجاته وتفضيلاته وخصائصه</w:t>
      </w:r>
      <w:r w:rsidRPr="000370B4">
        <w:rPr>
          <w:rFonts w:ascii="Simplified Arabic" w:hAnsi="Simplified Arabic" w:cs="Simplified Arabic"/>
          <w:sz w:val="26"/>
          <w:szCs w:val="26"/>
        </w:rPr>
        <w:t>.</w:t>
      </w:r>
    </w:p>
    <w:p w14:paraId="01C6F7D9" w14:textId="77777777" w:rsidR="001F4AD9" w:rsidRPr="000370B4" w:rsidRDefault="001F4AD9">
      <w:pPr>
        <w:numPr>
          <w:ilvl w:val="0"/>
          <w:numId w:val="43"/>
        </w:numPr>
        <w:bidi/>
        <w:jc w:val="both"/>
        <w:rPr>
          <w:rFonts w:ascii="Simplified Arabic" w:hAnsi="Simplified Arabic" w:cs="Simplified Arabic"/>
          <w:sz w:val="26"/>
          <w:szCs w:val="26"/>
        </w:rPr>
      </w:pPr>
      <w:r w:rsidRPr="000370B4">
        <w:rPr>
          <w:rFonts w:ascii="Simplified Arabic" w:hAnsi="Simplified Arabic" w:cs="Simplified Arabic"/>
          <w:b/>
          <w:bCs/>
          <w:sz w:val="26"/>
          <w:szCs w:val="26"/>
          <w:rtl/>
        </w:rPr>
        <w:t>تحديد جودة العملاء المحتملين</w:t>
      </w:r>
      <w:r w:rsidRPr="000370B4">
        <w:rPr>
          <w:rFonts w:ascii="Simplified Arabic" w:hAnsi="Simplified Arabic" w:cs="Simplified Arabic"/>
          <w:b/>
          <w:bCs/>
          <w:sz w:val="26"/>
          <w:szCs w:val="26"/>
        </w:rPr>
        <w:t>:</w:t>
      </w:r>
      <w:r w:rsidRPr="000370B4">
        <w:rPr>
          <w:rFonts w:ascii="Simplified Arabic" w:hAnsi="Simplified Arabic" w:cs="Simplified Arabic"/>
          <w:sz w:val="26"/>
          <w:szCs w:val="26"/>
        </w:rPr>
        <w:t xml:space="preserve"> </w:t>
      </w:r>
      <w:r w:rsidRPr="000370B4">
        <w:rPr>
          <w:rFonts w:ascii="Simplified Arabic" w:hAnsi="Simplified Arabic" w:cs="Simplified Arabic"/>
          <w:sz w:val="26"/>
          <w:szCs w:val="26"/>
          <w:rtl/>
        </w:rPr>
        <w:t>تقييم العملاء المحتملين لتحديد مدى استعدادهم للشراء</w:t>
      </w:r>
      <w:r w:rsidRPr="000370B4">
        <w:rPr>
          <w:rFonts w:ascii="Simplified Arabic" w:hAnsi="Simplified Arabic" w:cs="Simplified Arabic"/>
          <w:sz w:val="26"/>
          <w:szCs w:val="26"/>
        </w:rPr>
        <w:t>.</w:t>
      </w:r>
    </w:p>
    <w:p w14:paraId="491EEC90" w14:textId="77777777" w:rsidR="001F4AD9" w:rsidRPr="000370B4" w:rsidRDefault="001F4AD9">
      <w:pPr>
        <w:numPr>
          <w:ilvl w:val="0"/>
          <w:numId w:val="43"/>
        </w:numPr>
        <w:bidi/>
        <w:jc w:val="both"/>
        <w:rPr>
          <w:rFonts w:ascii="Simplified Arabic" w:hAnsi="Simplified Arabic" w:cs="Simplified Arabic"/>
          <w:sz w:val="26"/>
          <w:szCs w:val="26"/>
        </w:rPr>
      </w:pPr>
      <w:r w:rsidRPr="000370B4">
        <w:rPr>
          <w:rFonts w:ascii="Simplified Arabic" w:hAnsi="Simplified Arabic" w:cs="Simplified Arabic"/>
          <w:b/>
          <w:bCs/>
          <w:sz w:val="26"/>
          <w:szCs w:val="26"/>
          <w:rtl/>
        </w:rPr>
        <w:t>عروض المنتج</w:t>
      </w:r>
      <w:r w:rsidRPr="000370B4">
        <w:rPr>
          <w:rFonts w:ascii="Simplified Arabic" w:hAnsi="Simplified Arabic" w:cs="Simplified Arabic"/>
          <w:b/>
          <w:bCs/>
          <w:sz w:val="26"/>
          <w:szCs w:val="26"/>
        </w:rPr>
        <w:t>:</w:t>
      </w:r>
      <w:r w:rsidRPr="000370B4">
        <w:rPr>
          <w:rFonts w:ascii="Simplified Arabic" w:hAnsi="Simplified Arabic" w:cs="Simplified Arabic"/>
          <w:sz w:val="26"/>
          <w:szCs w:val="26"/>
        </w:rPr>
        <w:t xml:space="preserve"> </w:t>
      </w:r>
      <w:r w:rsidRPr="000370B4">
        <w:rPr>
          <w:rFonts w:ascii="Simplified Arabic" w:hAnsi="Simplified Arabic" w:cs="Simplified Arabic"/>
          <w:sz w:val="26"/>
          <w:szCs w:val="26"/>
          <w:rtl/>
        </w:rPr>
        <w:t>تقديم عروض توضيحية للمنتج أو الخدمة لإبراز فوائدها وميزاتها</w:t>
      </w:r>
      <w:r w:rsidRPr="000370B4">
        <w:rPr>
          <w:rFonts w:ascii="Simplified Arabic" w:hAnsi="Simplified Arabic" w:cs="Simplified Arabic"/>
          <w:sz w:val="26"/>
          <w:szCs w:val="26"/>
        </w:rPr>
        <w:t>.</w:t>
      </w:r>
    </w:p>
    <w:p w14:paraId="42663B03" w14:textId="77777777" w:rsidR="001F4AD9" w:rsidRPr="000370B4" w:rsidRDefault="001F4AD9">
      <w:pPr>
        <w:numPr>
          <w:ilvl w:val="0"/>
          <w:numId w:val="43"/>
        </w:numPr>
        <w:bidi/>
        <w:jc w:val="both"/>
        <w:rPr>
          <w:rFonts w:ascii="Simplified Arabic" w:hAnsi="Simplified Arabic" w:cs="Simplified Arabic"/>
          <w:sz w:val="26"/>
          <w:szCs w:val="26"/>
        </w:rPr>
      </w:pPr>
      <w:r w:rsidRPr="000370B4">
        <w:rPr>
          <w:rFonts w:ascii="Simplified Arabic" w:hAnsi="Simplified Arabic" w:cs="Simplified Arabic"/>
          <w:b/>
          <w:bCs/>
          <w:sz w:val="26"/>
          <w:szCs w:val="26"/>
          <w:rtl/>
        </w:rPr>
        <w:t>بناء العلاقات</w:t>
      </w:r>
      <w:r w:rsidRPr="000370B4">
        <w:rPr>
          <w:rFonts w:ascii="Simplified Arabic" w:hAnsi="Simplified Arabic" w:cs="Simplified Arabic"/>
          <w:b/>
          <w:bCs/>
          <w:sz w:val="26"/>
          <w:szCs w:val="26"/>
        </w:rPr>
        <w:t>:</w:t>
      </w:r>
      <w:r w:rsidRPr="000370B4">
        <w:rPr>
          <w:rFonts w:ascii="Simplified Arabic" w:hAnsi="Simplified Arabic" w:cs="Simplified Arabic"/>
          <w:sz w:val="26"/>
          <w:szCs w:val="26"/>
        </w:rPr>
        <w:t xml:space="preserve"> </w:t>
      </w:r>
      <w:r w:rsidRPr="000370B4">
        <w:rPr>
          <w:rFonts w:ascii="Simplified Arabic" w:hAnsi="Simplified Arabic" w:cs="Simplified Arabic"/>
          <w:sz w:val="26"/>
          <w:szCs w:val="26"/>
          <w:rtl/>
        </w:rPr>
        <w:t>إنشاء علاقات شخصية قوية مع العملاء لتعزيز الثقة والولاء</w:t>
      </w:r>
      <w:r w:rsidRPr="000370B4">
        <w:rPr>
          <w:rFonts w:ascii="Simplified Arabic" w:hAnsi="Simplified Arabic" w:cs="Simplified Arabic"/>
          <w:sz w:val="26"/>
          <w:szCs w:val="26"/>
        </w:rPr>
        <w:t>.</w:t>
      </w:r>
    </w:p>
    <w:p w14:paraId="66F2C5BE" w14:textId="77777777" w:rsidR="001F4AD9" w:rsidRPr="000370B4" w:rsidRDefault="001F4AD9">
      <w:pPr>
        <w:numPr>
          <w:ilvl w:val="0"/>
          <w:numId w:val="43"/>
        </w:numPr>
        <w:bidi/>
        <w:jc w:val="both"/>
        <w:rPr>
          <w:rFonts w:ascii="Simplified Arabic" w:hAnsi="Simplified Arabic" w:cs="Simplified Arabic"/>
          <w:sz w:val="26"/>
          <w:szCs w:val="26"/>
        </w:rPr>
      </w:pPr>
      <w:r w:rsidRPr="000370B4">
        <w:rPr>
          <w:rFonts w:ascii="Simplified Arabic" w:hAnsi="Simplified Arabic" w:cs="Simplified Arabic"/>
          <w:b/>
          <w:bCs/>
          <w:sz w:val="26"/>
          <w:szCs w:val="26"/>
          <w:rtl/>
        </w:rPr>
        <w:t>كتابة العروض</w:t>
      </w:r>
      <w:r w:rsidRPr="000370B4">
        <w:rPr>
          <w:rFonts w:ascii="Simplified Arabic" w:hAnsi="Simplified Arabic" w:cs="Simplified Arabic"/>
          <w:b/>
          <w:bCs/>
          <w:sz w:val="26"/>
          <w:szCs w:val="26"/>
        </w:rPr>
        <w:t>:</w:t>
      </w:r>
      <w:r w:rsidRPr="000370B4">
        <w:rPr>
          <w:rFonts w:ascii="Simplified Arabic" w:hAnsi="Simplified Arabic" w:cs="Simplified Arabic"/>
          <w:sz w:val="26"/>
          <w:szCs w:val="26"/>
        </w:rPr>
        <w:t xml:space="preserve"> </w:t>
      </w:r>
      <w:r w:rsidRPr="000370B4">
        <w:rPr>
          <w:rFonts w:ascii="Simplified Arabic" w:hAnsi="Simplified Arabic" w:cs="Simplified Arabic"/>
          <w:sz w:val="26"/>
          <w:szCs w:val="26"/>
          <w:rtl/>
        </w:rPr>
        <w:t>إعداد مقترحات مفصلة للعملاء المحتملين، تتضمن الأسعار والشروط</w:t>
      </w:r>
      <w:r w:rsidRPr="000370B4">
        <w:rPr>
          <w:rFonts w:ascii="Simplified Arabic" w:hAnsi="Simplified Arabic" w:cs="Simplified Arabic"/>
          <w:sz w:val="26"/>
          <w:szCs w:val="26"/>
        </w:rPr>
        <w:t>.</w:t>
      </w:r>
    </w:p>
    <w:p w14:paraId="0A98FA32" w14:textId="77777777" w:rsidR="001F4AD9" w:rsidRPr="000370B4" w:rsidRDefault="001F4AD9">
      <w:pPr>
        <w:numPr>
          <w:ilvl w:val="0"/>
          <w:numId w:val="43"/>
        </w:numPr>
        <w:bidi/>
        <w:jc w:val="both"/>
        <w:rPr>
          <w:rFonts w:ascii="Simplified Arabic" w:hAnsi="Simplified Arabic" w:cs="Simplified Arabic"/>
          <w:sz w:val="26"/>
          <w:szCs w:val="26"/>
        </w:rPr>
      </w:pPr>
      <w:r w:rsidRPr="000370B4">
        <w:rPr>
          <w:rFonts w:ascii="Simplified Arabic" w:hAnsi="Simplified Arabic" w:cs="Simplified Arabic"/>
          <w:b/>
          <w:bCs/>
          <w:sz w:val="26"/>
          <w:szCs w:val="26"/>
          <w:rtl/>
        </w:rPr>
        <w:t>التفاوض</w:t>
      </w:r>
      <w:r w:rsidRPr="000370B4">
        <w:rPr>
          <w:rFonts w:ascii="Simplified Arabic" w:hAnsi="Simplified Arabic" w:cs="Simplified Arabic"/>
          <w:b/>
          <w:bCs/>
          <w:sz w:val="26"/>
          <w:szCs w:val="26"/>
        </w:rPr>
        <w:t>:</w:t>
      </w:r>
      <w:r w:rsidRPr="000370B4">
        <w:rPr>
          <w:rFonts w:ascii="Simplified Arabic" w:hAnsi="Simplified Arabic" w:cs="Simplified Arabic"/>
          <w:sz w:val="26"/>
          <w:szCs w:val="26"/>
        </w:rPr>
        <w:t xml:space="preserve"> </w:t>
      </w:r>
      <w:r w:rsidRPr="000370B4">
        <w:rPr>
          <w:rFonts w:ascii="Simplified Arabic" w:hAnsi="Simplified Arabic" w:cs="Simplified Arabic"/>
          <w:sz w:val="26"/>
          <w:szCs w:val="26"/>
          <w:rtl/>
        </w:rPr>
        <w:t>مناقشة الأسعار والشروط مع العملاء للوصول إلى اتفاق مرضٍ للطرفين</w:t>
      </w:r>
      <w:r w:rsidRPr="000370B4">
        <w:rPr>
          <w:rFonts w:ascii="Simplified Arabic" w:hAnsi="Simplified Arabic" w:cs="Simplified Arabic"/>
          <w:sz w:val="26"/>
          <w:szCs w:val="26"/>
        </w:rPr>
        <w:t>.</w:t>
      </w:r>
    </w:p>
    <w:p w14:paraId="29C3006B" w14:textId="77777777" w:rsidR="001F4AD9" w:rsidRPr="000370B4" w:rsidRDefault="001F4AD9">
      <w:pPr>
        <w:numPr>
          <w:ilvl w:val="0"/>
          <w:numId w:val="43"/>
        </w:numPr>
        <w:bidi/>
        <w:jc w:val="both"/>
        <w:rPr>
          <w:rFonts w:ascii="Simplified Arabic" w:hAnsi="Simplified Arabic" w:cs="Simplified Arabic"/>
          <w:sz w:val="26"/>
          <w:szCs w:val="26"/>
        </w:rPr>
      </w:pPr>
      <w:r w:rsidRPr="000370B4">
        <w:rPr>
          <w:rFonts w:ascii="Simplified Arabic" w:hAnsi="Simplified Arabic" w:cs="Simplified Arabic"/>
          <w:b/>
          <w:bCs/>
          <w:sz w:val="26"/>
          <w:szCs w:val="26"/>
          <w:rtl/>
        </w:rPr>
        <w:t>إتمام المعاملات</w:t>
      </w:r>
      <w:r w:rsidRPr="000370B4">
        <w:rPr>
          <w:rFonts w:ascii="Simplified Arabic" w:hAnsi="Simplified Arabic" w:cs="Simplified Arabic"/>
          <w:b/>
          <w:bCs/>
          <w:sz w:val="26"/>
          <w:szCs w:val="26"/>
        </w:rPr>
        <w:t>:</w:t>
      </w:r>
      <w:r w:rsidRPr="000370B4">
        <w:rPr>
          <w:rFonts w:ascii="Simplified Arabic" w:hAnsi="Simplified Arabic" w:cs="Simplified Arabic"/>
          <w:sz w:val="26"/>
          <w:szCs w:val="26"/>
        </w:rPr>
        <w:t xml:space="preserve"> </w:t>
      </w:r>
      <w:r w:rsidRPr="000370B4">
        <w:rPr>
          <w:rFonts w:ascii="Simplified Arabic" w:hAnsi="Simplified Arabic" w:cs="Simplified Arabic"/>
          <w:sz w:val="26"/>
          <w:szCs w:val="26"/>
          <w:rtl/>
        </w:rPr>
        <w:t>إكمال عملية البيع وتسهيل الدفع وتسليم المنتج أو الخدمة</w:t>
      </w:r>
      <w:r w:rsidRPr="000370B4">
        <w:rPr>
          <w:rFonts w:ascii="Simplified Arabic" w:hAnsi="Simplified Arabic" w:cs="Simplified Arabic"/>
          <w:sz w:val="26"/>
          <w:szCs w:val="26"/>
        </w:rPr>
        <w:t>.</w:t>
      </w:r>
    </w:p>
    <w:p w14:paraId="38F3E1D0" w14:textId="2993A97C" w:rsidR="001F4AD9" w:rsidRPr="000370B4" w:rsidRDefault="001F4AD9">
      <w:pPr>
        <w:numPr>
          <w:ilvl w:val="0"/>
          <w:numId w:val="43"/>
        </w:numPr>
        <w:bidi/>
        <w:jc w:val="both"/>
        <w:rPr>
          <w:rFonts w:ascii="Simplified Arabic" w:hAnsi="Simplified Arabic" w:cs="Simplified Arabic"/>
          <w:sz w:val="26"/>
          <w:szCs w:val="26"/>
        </w:rPr>
      </w:pPr>
      <w:r w:rsidRPr="000370B4">
        <w:rPr>
          <w:rFonts w:ascii="Simplified Arabic" w:hAnsi="Simplified Arabic" w:cs="Simplified Arabic"/>
          <w:b/>
          <w:bCs/>
          <w:sz w:val="26"/>
          <w:szCs w:val="26"/>
          <w:rtl/>
        </w:rPr>
        <w:lastRenderedPageBreak/>
        <w:t>البيع الإضافي والتقاطع</w:t>
      </w:r>
      <w:r w:rsidR="00E06830">
        <w:rPr>
          <w:rFonts w:ascii="Simplified Arabic" w:hAnsi="Simplified Arabic" w:cs="Simplified Arabic" w:hint="cs"/>
          <w:b/>
          <w:bCs/>
          <w:sz w:val="26"/>
          <w:szCs w:val="26"/>
          <w:rtl/>
        </w:rPr>
        <w:t xml:space="preserve">ي: </w:t>
      </w:r>
      <w:r w:rsidRPr="000370B4">
        <w:rPr>
          <w:rFonts w:ascii="Simplified Arabic" w:hAnsi="Simplified Arabic" w:cs="Simplified Arabic"/>
          <w:sz w:val="26"/>
          <w:szCs w:val="26"/>
          <w:rtl/>
        </w:rPr>
        <w:t>اقتراح منتجات أو خدمات إضافية للعملاء الحاليين لزيادة قيمة الصفقة</w:t>
      </w:r>
      <w:r w:rsidRPr="000370B4">
        <w:rPr>
          <w:rFonts w:ascii="Simplified Arabic" w:hAnsi="Simplified Arabic" w:cs="Simplified Arabic"/>
          <w:sz w:val="26"/>
          <w:szCs w:val="26"/>
        </w:rPr>
        <w:t>.</w:t>
      </w:r>
    </w:p>
    <w:p w14:paraId="7F2AB356" w14:textId="77777777" w:rsidR="001F4AD9" w:rsidRPr="000370B4" w:rsidRDefault="001F4AD9">
      <w:pPr>
        <w:numPr>
          <w:ilvl w:val="0"/>
          <w:numId w:val="43"/>
        </w:numPr>
        <w:bidi/>
        <w:jc w:val="both"/>
        <w:rPr>
          <w:rFonts w:ascii="Simplified Arabic" w:hAnsi="Simplified Arabic" w:cs="Simplified Arabic"/>
          <w:sz w:val="26"/>
          <w:szCs w:val="26"/>
        </w:rPr>
      </w:pPr>
      <w:r w:rsidRPr="000370B4">
        <w:rPr>
          <w:rFonts w:ascii="Simplified Arabic" w:hAnsi="Simplified Arabic" w:cs="Simplified Arabic"/>
          <w:b/>
          <w:bCs/>
          <w:sz w:val="26"/>
          <w:szCs w:val="26"/>
          <w:rtl/>
        </w:rPr>
        <w:t>تسليم العملاء</w:t>
      </w:r>
      <w:r w:rsidRPr="000370B4">
        <w:rPr>
          <w:rFonts w:ascii="Simplified Arabic" w:hAnsi="Simplified Arabic" w:cs="Simplified Arabic"/>
          <w:b/>
          <w:bCs/>
          <w:sz w:val="26"/>
          <w:szCs w:val="26"/>
        </w:rPr>
        <w:t>:</w:t>
      </w:r>
      <w:r w:rsidRPr="000370B4">
        <w:rPr>
          <w:rFonts w:ascii="Simplified Arabic" w:hAnsi="Simplified Arabic" w:cs="Simplified Arabic"/>
          <w:sz w:val="26"/>
          <w:szCs w:val="26"/>
        </w:rPr>
        <w:t xml:space="preserve"> </w:t>
      </w:r>
      <w:r w:rsidRPr="000370B4">
        <w:rPr>
          <w:rFonts w:ascii="Simplified Arabic" w:hAnsi="Simplified Arabic" w:cs="Simplified Arabic"/>
          <w:sz w:val="26"/>
          <w:szCs w:val="26"/>
          <w:rtl/>
        </w:rPr>
        <w:t>تحويل العملاء إلى فريق خدمة العملاء لضمان حصولهم على الدعم اللازم بعد الشراء</w:t>
      </w:r>
      <w:r w:rsidRPr="000370B4">
        <w:rPr>
          <w:rFonts w:ascii="Simplified Arabic" w:hAnsi="Simplified Arabic" w:cs="Simplified Arabic"/>
          <w:sz w:val="26"/>
          <w:szCs w:val="26"/>
        </w:rPr>
        <w:t>.</w:t>
      </w:r>
    </w:p>
    <w:p w14:paraId="242EF516" w14:textId="77777777" w:rsidR="001F4AD9" w:rsidRPr="000370B4" w:rsidRDefault="001F4AD9" w:rsidP="00E06830">
      <w:pPr>
        <w:bidi/>
        <w:jc w:val="both"/>
        <w:rPr>
          <w:rFonts w:ascii="Simplified Arabic" w:hAnsi="Simplified Arabic" w:cs="Simplified Arabic"/>
          <w:sz w:val="26"/>
          <w:szCs w:val="26"/>
        </w:rPr>
      </w:pPr>
      <w:r w:rsidRPr="000370B4">
        <w:rPr>
          <w:rFonts w:ascii="Simplified Arabic" w:hAnsi="Simplified Arabic" w:cs="Simplified Arabic"/>
          <w:sz w:val="26"/>
          <w:szCs w:val="26"/>
          <w:rtl/>
        </w:rPr>
        <w:t>يشير مصطلح "المبيعات" أيضًا إلى الفريق المسؤول عن تنفيذ هذه الأنشطة. الهدف الرئيسي لفريق المبيعات هو تحقيق الإيرادات وزيادة نمو الشركة</w:t>
      </w:r>
      <w:r w:rsidRPr="000370B4">
        <w:rPr>
          <w:rFonts w:ascii="Simplified Arabic" w:hAnsi="Simplified Arabic" w:cs="Simplified Arabic"/>
          <w:sz w:val="26"/>
          <w:szCs w:val="26"/>
        </w:rPr>
        <w:t>.</w:t>
      </w:r>
    </w:p>
    <w:p w14:paraId="387D16CC" w14:textId="77777777" w:rsidR="001F4AD9" w:rsidRDefault="001F4AD9" w:rsidP="00E06830">
      <w:pPr>
        <w:bidi/>
        <w:jc w:val="both"/>
        <w:rPr>
          <w:rFonts w:ascii="Simplified Arabic" w:hAnsi="Simplified Arabic" w:cs="Simplified Arabic"/>
          <w:sz w:val="26"/>
          <w:szCs w:val="26"/>
          <w:rtl/>
        </w:rPr>
      </w:pPr>
      <w:r w:rsidRPr="000370B4">
        <w:rPr>
          <w:rFonts w:ascii="Simplified Arabic" w:hAnsi="Simplified Arabic" w:cs="Simplified Arabic"/>
          <w:sz w:val="26"/>
          <w:szCs w:val="26"/>
          <w:rtl/>
        </w:rPr>
        <w:t>تعتمد معظم الشركات على منهجية محددة أو عملية مبيعات مُثبتة. تلعب خطة المبيعات دورًا حيويًا في توجيه مندوبي المبيعات، حيث تساعدهم على التركيز على رعاية العملاء المحتملين وتجنب إضاعة الموارد على مهام غير ضرورية</w:t>
      </w:r>
      <w:r w:rsidRPr="000370B4">
        <w:rPr>
          <w:rFonts w:ascii="Simplified Arabic" w:hAnsi="Simplified Arabic" w:cs="Simplified Arabic"/>
          <w:sz w:val="26"/>
          <w:szCs w:val="26"/>
        </w:rPr>
        <w:t>.</w:t>
      </w:r>
    </w:p>
    <w:p w14:paraId="31E066BA" w14:textId="20D9C713" w:rsidR="001F4AD9" w:rsidRPr="000370B4" w:rsidRDefault="001F4AD9" w:rsidP="001F4AD9">
      <w:pPr>
        <w:bidi/>
        <w:rPr>
          <w:rFonts w:ascii="Simplified Arabic" w:hAnsi="Simplified Arabic" w:cs="Simplified Arabic"/>
          <w:sz w:val="26"/>
          <w:szCs w:val="26"/>
        </w:rPr>
      </w:pPr>
      <w:r w:rsidRPr="000370B4">
        <w:rPr>
          <w:rFonts w:ascii="Simplified Arabic" w:hAnsi="Simplified Arabic" w:cs="Simplified Arabic"/>
          <w:b/>
          <w:bCs/>
          <w:sz w:val="26"/>
          <w:szCs w:val="26"/>
          <w:rtl/>
        </w:rPr>
        <w:t>مسميات أخرى للمبيعات</w:t>
      </w:r>
      <w:r w:rsidR="00E06830">
        <w:rPr>
          <w:rFonts w:ascii="Simplified Arabic" w:hAnsi="Simplified Arabic" w:cs="Simplified Arabic" w:hint="cs"/>
          <w:b/>
          <w:bCs/>
          <w:sz w:val="26"/>
          <w:szCs w:val="26"/>
          <w:rtl/>
        </w:rPr>
        <w:t>:</w:t>
      </w:r>
    </w:p>
    <w:p w14:paraId="08D1C684" w14:textId="5ED11937" w:rsidR="001F4AD9" w:rsidRPr="000370B4" w:rsidRDefault="001F4AD9" w:rsidP="00E06830">
      <w:pPr>
        <w:bidi/>
        <w:jc w:val="both"/>
        <w:rPr>
          <w:rFonts w:ascii="Simplified Arabic" w:hAnsi="Simplified Arabic" w:cs="Simplified Arabic"/>
          <w:sz w:val="26"/>
          <w:szCs w:val="26"/>
          <w:lang w:bidi="ar-QA"/>
        </w:rPr>
      </w:pPr>
      <w:r w:rsidRPr="000370B4">
        <w:rPr>
          <w:rFonts w:ascii="Simplified Arabic" w:hAnsi="Simplified Arabic" w:cs="Simplified Arabic"/>
          <w:sz w:val="26"/>
          <w:szCs w:val="26"/>
          <w:rtl/>
        </w:rPr>
        <w:t>قد تستخدم الشركات مسميات مختلفة للإشارة إلى المبيعات، مثل "التجارة" أو "البيع". كما يمكن استخدام مصطلحات مثل "المعاملات" أو "التجارة بالتجزئة" كمرادفات للمبيعات</w:t>
      </w:r>
      <w:sdt>
        <w:sdtPr>
          <w:rPr>
            <w:rFonts w:ascii="Simplified Arabic" w:hAnsi="Simplified Arabic" w:cs="Simplified Arabic"/>
            <w:sz w:val="26"/>
            <w:szCs w:val="26"/>
            <w:rtl/>
          </w:rPr>
          <w:id w:val="963236773"/>
          <w:citation/>
        </w:sdtPr>
        <w:sdtContent>
          <w:r w:rsidR="00A97C7F">
            <w:rPr>
              <w:rFonts w:ascii="Simplified Arabic" w:hAnsi="Simplified Arabic" w:cs="Simplified Arabic"/>
              <w:sz w:val="26"/>
              <w:szCs w:val="26"/>
              <w:rtl/>
            </w:rPr>
            <w:fldChar w:fldCharType="begin"/>
          </w:r>
          <w:r w:rsidR="00A97C7F">
            <w:rPr>
              <w:rFonts w:ascii="Simplified Arabic" w:hAnsi="Simplified Arabic" w:cs="Simplified Arabic"/>
              <w:sz w:val="26"/>
              <w:szCs w:val="26"/>
              <w:rtl/>
              <w:lang w:bidi="ar-QA"/>
            </w:rPr>
            <w:instrText xml:space="preserve"> </w:instrText>
          </w:r>
          <w:r w:rsidR="00A97C7F">
            <w:rPr>
              <w:rFonts w:ascii="Simplified Arabic" w:hAnsi="Simplified Arabic" w:cs="Simplified Arabic" w:hint="cs"/>
              <w:sz w:val="26"/>
              <w:szCs w:val="26"/>
              <w:lang w:bidi="ar-QA"/>
            </w:rPr>
            <w:instrText>CITATION</w:instrText>
          </w:r>
          <w:r w:rsidR="00A97C7F">
            <w:rPr>
              <w:rFonts w:ascii="Simplified Arabic" w:hAnsi="Simplified Arabic" w:cs="Simplified Arabic" w:hint="cs"/>
              <w:sz w:val="26"/>
              <w:szCs w:val="26"/>
              <w:rtl/>
              <w:lang w:bidi="ar-QA"/>
            </w:rPr>
            <w:instrText xml:space="preserve"> </w:instrText>
          </w:r>
          <w:r w:rsidR="00A97C7F">
            <w:rPr>
              <w:rFonts w:ascii="Simplified Arabic" w:hAnsi="Simplified Arabic" w:cs="Simplified Arabic" w:hint="cs"/>
              <w:sz w:val="26"/>
              <w:szCs w:val="26"/>
              <w:lang w:bidi="ar-QA"/>
            </w:rPr>
            <w:instrText>And23 \l 16385</w:instrText>
          </w:r>
          <w:r w:rsidR="00A97C7F">
            <w:rPr>
              <w:rFonts w:ascii="Simplified Arabic" w:hAnsi="Simplified Arabic" w:cs="Simplified Arabic"/>
              <w:sz w:val="26"/>
              <w:szCs w:val="26"/>
              <w:rtl/>
              <w:lang w:bidi="ar-QA"/>
            </w:rPr>
            <w:instrText xml:space="preserve"> </w:instrText>
          </w:r>
          <w:r w:rsidR="00A97C7F">
            <w:rPr>
              <w:rFonts w:ascii="Simplified Arabic" w:hAnsi="Simplified Arabic" w:cs="Simplified Arabic"/>
              <w:sz w:val="26"/>
              <w:szCs w:val="26"/>
              <w:rtl/>
            </w:rPr>
            <w:fldChar w:fldCharType="separate"/>
          </w:r>
          <w:r w:rsidR="00A62945">
            <w:rPr>
              <w:rFonts w:ascii="Simplified Arabic" w:hAnsi="Simplified Arabic" w:cs="Simplified Arabic"/>
              <w:noProof/>
              <w:sz w:val="26"/>
              <w:szCs w:val="26"/>
              <w:rtl/>
              <w:lang w:bidi="ar-QA"/>
            </w:rPr>
            <w:t xml:space="preserve"> </w:t>
          </w:r>
          <w:r w:rsidR="00A62945" w:rsidRPr="00A62945">
            <w:rPr>
              <w:rFonts w:ascii="Simplified Arabic" w:hAnsi="Simplified Arabic" w:cs="Simplified Arabic" w:hint="cs"/>
              <w:noProof/>
              <w:sz w:val="26"/>
              <w:szCs w:val="26"/>
              <w:rtl/>
              <w:lang w:bidi="ar-QA"/>
            </w:rPr>
            <w:t>(</w:t>
          </w:r>
          <w:r w:rsidR="00A62945" w:rsidRPr="00A62945">
            <w:rPr>
              <w:rFonts w:ascii="Simplified Arabic" w:hAnsi="Simplified Arabic" w:cs="Simplified Arabic" w:hint="cs"/>
              <w:noProof/>
              <w:sz w:val="26"/>
              <w:szCs w:val="26"/>
              <w:lang w:bidi="ar-QA"/>
            </w:rPr>
            <w:t>Prezoto</w:t>
          </w:r>
          <w:r w:rsidR="00A62945" w:rsidRPr="00A62945">
            <w:rPr>
              <w:rFonts w:ascii="Simplified Arabic" w:hAnsi="Simplified Arabic" w:cs="Simplified Arabic" w:hint="cs"/>
              <w:noProof/>
              <w:sz w:val="26"/>
              <w:szCs w:val="26"/>
              <w:rtl/>
              <w:lang w:bidi="ar-QA"/>
            </w:rPr>
            <w:t>، 2023)</w:t>
          </w:r>
          <w:r w:rsidR="00A97C7F">
            <w:rPr>
              <w:rFonts w:ascii="Simplified Arabic" w:hAnsi="Simplified Arabic" w:cs="Simplified Arabic"/>
              <w:sz w:val="26"/>
              <w:szCs w:val="26"/>
              <w:rtl/>
            </w:rPr>
            <w:fldChar w:fldCharType="end"/>
          </w:r>
        </w:sdtContent>
      </w:sdt>
      <w:r w:rsidR="00A97C7F">
        <w:rPr>
          <w:rFonts w:ascii="Simplified Arabic" w:hAnsi="Simplified Arabic" w:cs="Simplified Arabic" w:hint="cs"/>
          <w:sz w:val="26"/>
          <w:szCs w:val="26"/>
          <w:rtl/>
          <w:lang w:bidi="ar-QA"/>
        </w:rPr>
        <w:t>.</w:t>
      </w:r>
    </w:p>
    <w:p w14:paraId="5EDAC3EC" w14:textId="77777777" w:rsidR="00E06830" w:rsidRDefault="001F4AD9" w:rsidP="001F4AD9">
      <w:pPr>
        <w:bidi/>
        <w:rPr>
          <w:rFonts w:ascii="Simplified Arabic" w:hAnsi="Simplified Arabic" w:cs="Simplified Arabic"/>
          <w:sz w:val="26"/>
          <w:szCs w:val="26"/>
          <w:rtl/>
        </w:rPr>
      </w:pPr>
      <w:r w:rsidRPr="000370B4">
        <w:rPr>
          <w:rFonts w:ascii="Simplified Arabic" w:hAnsi="Simplified Arabic" w:cs="Simplified Arabic" w:hint="cs"/>
          <w:b/>
          <w:bCs/>
          <w:sz w:val="26"/>
          <w:szCs w:val="26"/>
          <w:rtl/>
        </w:rPr>
        <w:t>ثانيا: نشأة المبيعات</w:t>
      </w:r>
    </w:p>
    <w:p w14:paraId="0607664C" w14:textId="3C17245C" w:rsidR="001F4AD9" w:rsidRPr="000370B4" w:rsidRDefault="001F4AD9" w:rsidP="00E06830">
      <w:pPr>
        <w:bidi/>
        <w:jc w:val="both"/>
        <w:rPr>
          <w:rFonts w:ascii="Simplified Arabic" w:hAnsi="Simplified Arabic" w:cs="Simplified Arabic"/>
          <w:sz w:val="26"/>
          <w:szCs w:val="26"/>
        </w:rPr>
      </w:pPr>
      <w:r w:rsidRPr="00D318C8">
        <w:rPr>
          <w:rFonts w:ascii="Simplified Arabic" w:hAnsi="Simplified Arabic" w:cs="Simplified Arabic"/>
          <w:sz w:val="26"/>
          <w:szCs w:val="26"/>
          <w:rtl/>
        </w:rPr>
        <w:t>تشير الآثار القديمة المكتشفة إلى أن ممارسة عمليات البيع تعود إلى آلاف السنين، حيث مارس الإنسان التجارة في مختلف الحضارات منذ ما قبل التاريخ. وتشير العديد من الكتابات القديمة إلى أن الناس في العصور القديمة ابتكروا شبكات تجارية معقدة. وقد تم اكتشاف النقود حوالي سنة 600 ق.م، مما مكّن الناس من الانتقال من نظام المقايضة إلى استخدام النقود في البيع والشراء، مما أدى إلى توسع التجارة وتطور عمليات البيع</w:t>
      </w:r>
      <w:r w:rsidRPr="00D318C8">
        <w:rPr>
          <w:rFonts w:ascii="Simplified Arabic" w:hAnsi="Simplified Arabic" w:cs="Simplified Arabic"/>
          <w:sz w:val="26"/>
          <w:szCs w:val="26"/>
        </w:rPr>
        <w:t>.</w:t>
      </w:r>
    </w:p>
    <w:p w14:paraId="64EC21DC" w14:textId="77777777" w:rsidR="001F4AD9" w:rsidRPr="00D318C8" w:rsidRDefault="001F4AD9" w:rsidP="00E06830">
      <w:pPr>
        <w:bidi/>
        <w:jc w:val="both"/>
        <w:rPr>
          <w:rFonts w:ascii="Simplified Arabic" w:hAnsi="Simplified Arabic" w:cs="Simplified Arabic"/>
          <w:sz w:val="26"/>
          <w:szCs w:val="26"/>
        </w:rPr>
      </w:pPr>
      <w:r w:rsidRPr="00D318C8">
        <w:rPr>
          <w:rFonts w:ascii="Simplified Arabic" w:hAnsi="Simplified Arabic" w:cs="Simplified Arabic"/>
          <w:sz w:val="26"/>
          <w:szCs w:val="26"/>
          <w:rtl/>
        </w:rPr>
        <w:t>في غرب أوروبا، تمت ممارسة العمليات التجارية بشكل محدود خلال الفترة من القرن الخامس إلى القرن الثاني عشر الميلادي. كان معظم الناس يعتمدون على توفير احتياجاتهم الأساسية بأنفسهم، مثل زراعة الغذاء، وحياكة الملابس، وصناعة الأدوات التي يحتاجونها في حياتهم اليومية. أما في العالم الإسلامي، فقد شهدت التجارة وحركة البيع والشراء ازدهارًا كبيرًا خلال هذه الفترة، حيث ازداد نشاط الأسواق ونقل السلع بين مدن العالم الإسلامي وخارجه</w:t>
      </w:r>
      <w:r w:rsidRPr="00D318C8">
        <w:rPr>
          <w:rFonts w:ascii="Simplified Arabic" w:hAnsi="Simplified Arabic" w:cs="Simplified Arabic"/>
          <w:sz w:val="26"/>
          <w:szCs w:val="26"/>
        </w:rPr>
        <w:t>.</w:t>
      </w:r>
    </w:p>
    <w:p w14:paraId="51DBF439" w14:textId="77777777" w:rsidR="001F4AD9" w:rsidRPr="00D318C8" w:rsidRDefault="001F4AD9" w:rsidP="00E06830">
      <w:pPr>
        <w:bidi/>
        <w:jc w:val="both"/>
        <w:rPr>
          <w:rFonts w:ascii="Simplified Arabic" w:hAnsi="Simplified Arabic" w:cs="Simplified Arabic"/>
          <w:sz w:val="26"/>
          <w:szCs w:val="26"/>
        </w:rPr>
      </w:pPr>
      <w:r w:rsidRPr="00D318C8">
        <w:rPr>
          <w:rFonts w:ascii="Simplified Arabic" w:hAnsi="Simplified Arabic" w:cs="Simplified Arabic"/>
          <w:sz w:val="26"/>
          <w:szCs w:val="26"/>
          <w:rtl/>
        </w:rPr>
        <w:t>مع ازديار النشاط التجاري في القرنين الثاني عشر والثالث عشر، بدأ بعض سكان المدن بالتخصص في إنتاج سلع معينة. فمثلًا، كان الإسكافي يصنع الأحذية، والخياط يحيك الثياب، وصانع الأدوات ينتج الأدوات المعدنية. كما بدأ بعض التجار بإنتاج كميات كبيرة من السلع مثل المجوهرات والأحذية بقصد بيعها لتجار التجزئة، الذين كانوا يتنقلون بين المدن لبيعها وتسويقها</w:t>
      </w:r>
      <w:r w:rsidRPr="00D318C8">
        <w:rPr>
          <w:rFonts w:ascii="Simplified Arabic" w:hAnsi="Simplified Arabic" w:cs="Simplified Arabic"/>
          <w:sz w:val="26"/>
          <w:szCs w:val="26"/>
        </w:rPr>
        <w:t>.</w:t>
      </w:r>
    </w:p>
    <w:p w14:paraId="7E351FD8" w14:textId="77777777" w:rsidR="001F4AD9" w:rsidRPr="00D318C8" w:rsidRDefault="001F4AD9" w:rsidP="00E06830">
      <w:pPr>
        <w:bidi/>
        <w:jc w:val="both"/>
        <w:rPr>
          <w:rFonts w:ascii="Simplified Arabic" w:hAnsi="Simplified Arabic" w:cs="Simplified Arabic"/>
          <w:sz w:val="26"/>
          <w:szCs w:val="26"/>
        </w:rPr>
      </w:pPr>
      <w:r w:rsidRPr="00D318C8">
        <w:rPr>
          <w:rFonts w:ascii="Simplified Arabic" w:hAnsi="Simplified Arabic" w:cs="Simplified Arabic"/>
          <w:sz w:val="26"/>
          <w:szCs w:val="26"/>
          <w:rtl/>
        </w:rPr>
        <w:t xml:space="preserve">لقد كانت ممارسة البيع منذ آلاف السنين عاملاً أساسيًا في تنمية اقتصاد العديد من الشعوب وتطويرها. ومع مرور العصور، أصبح البائعون أكثر مهارة في إقناع الجمهور بشراء سلع جديدة وأفضل. ومن الأمثلة على ذلك، قيام </w:t>
      </w:r>
      <w:r w:rsidRPr="00D318C8">
        <w:rPr>
          <w:rFonts w:ascii="Simplified Arabic" w:hAnsi="Simplified Arabic" w:cs="Simplified Arabic"/>
          <w:sz w:val="26"/>
          <w:szCs w:val="26"/>
          <w:rtl/>
        </w:rPr>
        <w:lastRenderedPageBreak/>
        <w:t>الجمهور في البداية بالتردد في شراء بعض السلع مثل السيارات وأجهزة التلفاز، ولكن بعد جهود البيع المكثفة، أصبحت هذه السلع مقبولة على نطاق واسع</w:t>
      </w:r>
      <w:r w:rsidRPr="00D318C8">
        <w:rPr>
          <w:rFonts w:ascii="Simplified Arabic" w:hAnsi="Simplified Arabic" w:cs="Simplified Arabic"/>
          <w:sz w:val="26"/>
          <w:szCs w:val="26"/>
        </w:rPr>
        <w:t>.</w:t>
      </w:r>
    </w:p>
    <w:p w14:paraId="5713AC4F" w14:textId="77777777" w:rsidR="001F4AD9" w:rsidRPr="00D318C8" w:rsidRDefault="001F4AD9" w:rsidP="00E06830">
      <w:pPr>
        <w:bidi/>
        <w:jc w:val="both"/>
        <w:rPr>
          <w:rFonts w:ascii="Simplified Arabic" w:hAnsi="Simplified Arabic" w:cs="Simplified Arabic"/>
          <w:sz w:val="26"/>
          <w:szCs w:val="26"/>
        </w:rPr>
      </w:pPr>
      <w:r w:rsidRPr="00D318C8">
        <w:rPr>
          <w:rFonts w:ascii="Simplified Arabic" w:hAnsi="Simplified Arabic" w:cs="Simplified Arabic"/>
          <w:sz w:val="26"/>
          <w:szCs w:val="26"/>
          <w:rtl/>
        </w:rPr>
        <w:t>في العصر الحديث، يتم عادةً شراء وبيع السلع من خلال تجار التجزئة والمجمعات التجارية والأسواق المركزية. وفي كثير من الأحيان، يتم تداول السلعة عدة مرات قبل أن تصل إلى المستهلك النهائي</w:t>
      </w:r>
      <w:r w:rsidRPr="00D318C8">
        <w:rPr>
          <w:rFonts w:ascii="Simplified Arabic" w:hAnsi="Simplified Arabic" w:cs="Simplified Arabic"/>
          <w:sz w:val="26"/>
          <w:szCs w:val="26"/>
        </w:rPr>
        <w:t>.</w:t>
      </w:r>
    </w:p>
    <w:p w14:paraId="28C642DE" w14:textId="1F53CF01" w:rsidR="001F4AD9" w:rsidRPr="00D318C8" w:rsidRDefault="001F4AD9" w:rsidP="001F4AD9">
      <w:pPr>
        <w:bidi/>
        <w:jc w:val="both"/>
        <w:rPr>
          <w:rFonts w:ascii="Simplified Arabic" w:hAnsi="Simplified Arabic" w:cs="Simplified Arabic"/>
          <w:b/>
          <w:bCs/>
          <w:sz w:val="26"/>
          <w:szCs w:val="26"/>
        </w:rPr>
      </w:pPr>
      <w:r w:rsidRPr="00D318C8">
        <w:rPr>
          <w:rFonts w:ascii="Simplified Arabic" w:hAnsi="Simplified Arabic" w:cs="Simplified Arabic"/>
          <w:b/>
          <w:bCs/>
          <w:sz w:val="26"/>
          <w:szCs w:val="26"/>
          <w:rtl/>
        </w:rPr>
        <w:t>تطور</w:t>
      </w:r>
      <w:r w:rsidR="00E06830">
        <w:rPr>
          <w:rFonts w:ascii="Simplified Arabic" w:hAnsi="Simplified Arabic" w:cs="Simplified Arabic" w:hint="cs"/>
          <w:b/>
          <w:bCs/>
          <w:sz w:val="26"/>
          <w:szCs w:val="26"/>
          <w:rtl/>
        </w:rPr>
        <w:t xml:space="preserve"> </w:t>
      </w:r>
      <w:r w:rsidRPr="00D318C8">
        <w:rPr>
          <w:rFonts w:ascii="Simplified Arabic" w:hAnsi="Simplified Arabic" w:cs="Simplified Arabic"/>
          <w:b/>
          <w:bCs/>
          <w:sz w:val="26"/>
          <w:szCs w:val="26"/>
          <w:rtl/>
        </w:rPr>
        <w:t>عملية البيع</w:t>
      </w:r>
      <w:r w:rsidRPr="00D318C8">
        <w:rPr>
          <w:rFonts w:ascii="Simplified Arabic" w:hAnsi="Simplified Arabic" w:cs="Simplified Arabic"/>
          <w:b/>
          <w:bCs/>
          <w:sz w:val="26"/>
          <w:szCs w:val="26"/>
        </w:rPr>
        <w:t>:</w:t>
      </w:r>
    </w:p>
    <w:p w14:paraId="59001544" w14:textId="77777777" w:rsidR="001F4AD9" w:rsidRPr="00D318C8" w:rsidRDefault="001F4AD9" w:rsidP="001F4AD9">
      <w:pPr>
        <w:bidi/>
        <w:jc w:val="both"/>
        <w:rPr>
          <w:rFonts w:ascii="Simplified Arabic" w:hAnsi="Simplified Arabic" w:cs="Simplified Arabic"/>
          <w:sz w:val="26"/>
          <w:szCs w:val="26"/>
        </w:rPr>
      </w:pPr>
      <w:r w:rsidRPr="00D318C8">
        <w:rPr>
          <w:rFonts w:ascii="Simplified Arabic" w:hAnsi="Simplified Arabic" w:cs="Simplified Arabic"/>
          <w:sz w:val="26"/>
          <w:szCs w:val="26"/>
          <w:rtl/>
        </w:rPr>
        <w:t>تعتبر عملية البيع من أقدم الوظائف التسويقية، حيث بدأت بنظام المقايضة وتطورت مع ظهور النقود. وقد ارتبط تطور إدارة المبيعات بالتطور التكنولوجي وتطور عمليات الإنتاج والأنشطة التسويقية</w:t>
      </w:r>
      <w:r w:rsidRPr="00D318C8">
        <w:rPr>
          <w:rFonts w:ascii="Simplified Arabic" w:hAnsi="Simplified Arabic" w:cs="Simplified Arabic"/>
          <w:sz w:val="26"/>
          <w:szCs w:val="26"/>
        </w:rPr>
        <w:t>.</w:t>
      </w:r>
    </w:p>
    <w:p w14:paraId="44644D37" w14:textId="77777777" w:rsidR="00E06830" w:rsidRDefault="001F4AD9">
      <w:pPr>
        <w:numPr>
          <w:ilvl w:val="0"/>
          <w:numId w:val="7"/>
        </w:numPr>
        <w:bidi/>
        <w:ind w:left="360"/>
        <w:jc w:val="both"/>
        <w:rPr>
          <w:rFonts w:ascii="Simplified Arabic" w:hAnsi="Simplified Arabic" w:cs="Simplified Arabic"/>
          <w:sz w:val="26"/>
          <w:szCs w:val="26"/>
        </w:rPr>
      </w:pPr>
      <w:r w:rsidRPr="00E06830">
        <w:rPr>
          <w:rFonts w:ascii="Simplified Arabic" w:hAnsi="Simplified Arabic" w:cs="Simplified Arabic"/>
          <w:b/>
          <w:bCs/>
          <w:sz w:val="26"/>
          <w:szCs w:val="26"/>
          <w:rtl/>
        </w:rPr>
        <w:t>مرحلة المفهوم الإنتاجي</w:t>
      </w:r>
      <w:r w:rsidRPr="00E06830">
        <w:rPr>
          <w:rFonts w:ascii="Simplified Arabic" w:hAnsi="Simplified Arabic" w:cs="Simplified Arabic"/>
          <w:sz w:val="26"/>
          <w:szCs w:val="26"/>
        </w:rPr>
        <w:t>:</w:t>
      </w:r>
    </w:p>
    <w:p w14:paraId="796B46B7" w14:textId="2E167391" w:rsidR="001F4AD9" w:rsidRPr="00E06830" w:rsidRDefault="001F4AD9" w:rsidP="00E06830">
      <w:pPr>
        <w:bidi/>
        <w:jc w:val="both"/>
        <w:rPr>
          <w:rFonts w:ascii="Simplified Arabic" w:hAnsi="Simplified Arabic" w:cs="Simplified Arabic"/>
          <w:sz w:val="26"/>
          <w:szCs w:val="26"/>
        </w:rPr>
      </w:pPr>
      <w:r w:rsidRPr="00E06830">
        <w:rPr>
          <w:rFonts w:ascii="Simplified Arabic" w:hAnsi="Simplified Arabic" w:cs="Simplified Arabic"/>
          <w:sz w:val="26"/>
          <w:szCs w:val="26"/>
          <w:rtl/>
        </w:rPr>
        <w:t>في هذه المرحلة، كانت الجهود مركزة على العملية الإنتاجية وزيادة الإنتاج، حيث تفوق كمية العرض على الطلب. وكان الاعتقاد السائد أن الأفراد يشترون أي شيء يُنتج، مما جعل المنظمات الإنتاجية تعتمد على بيع منتجاتها من خلال الوكلاء دون الحاجة إلى جهود تسويقية إضافية</w:t>
      </w:r>
      <w:r w:rsidRPr="00E06830">
        <w:rPr>
          <w:rFonts w:ascii="Simplified Arabic" w:hAnsi="Simplified Arabic" w:cs="Simplified Arabic"/>
          <w:sz w:val="26"/>
          <w:szCs w:val="26"/>
        </w:rPr>
        <w:t>.</w:t>
      </w:r>
    </w:p>
    <w:p w14:paraId="2384E579" w14:textId="77777777" w:rsidR="001F4AD9" w:rsidRPr="00D318C8" w:rsidRDefault="001F4AD9">
      <w:pPr>
        <w:numPr>
          <w:ilvl w:val="0"/>
          <w:numId w:val="7"/>
        </w:numPr>
        <w:bidi/>
        <w:jc w:val="both"/>
        <w:rPr>
          <w:rFonts w:ascii="Simplified Arabic" w:hAnsi="Simplified Arabic" w:cs="Simplified Arabic"/>
          <w:sz w:val="26"/>
          <w:szCs w:val="26"/>
        </w:rPr>
      </w:pPr>
      <w:r w:rsidRPr="00D318C8">
        <w:rPr>
          <w:rFonts w:ascii="Simplified Arabic" w:hAnsi="Simplified Arabic" w:cs="Simplified Arabic"/>
          <w:b/>
          <w:bCs/>
          <w:sz w:val="26"/>
          <w:szCs w:val="26"/>
          <w:rtl/>
        </w:rPr>
        <w:t>مرحلة المفهوم البيعي</w:t>
      </w:r>
      <w:r w:rsidRPr="00D318C8">
        <w:rPr>
          <w:rFonts w:ascii="Simplified Arabic" w:hAnsi="Simplified Arabic" w:cs="Simplified Arabic"/>
          <w:sz w:val="26"/>
          <w:szCs w:val="26"/>
        </w:rPr>
        <w:t>:</w:t>
      </w:r>
    </w:p>
    <w:p w14:paraId="3C642AB3" w14:textId="2E8924E1" w:rsidR="001F4AD9" w:rsidRPr="00D318C8" w:rsidRDefault="001F4AD9" w:rsidP="001F4AD9">
      <w:pPr>
        <w:bidi/>
        <w:ind w:left="360"/>
        <w:jc w:val="both"/>
        <w:rPr>
          <w:rFonts w:ascii="Simplified Arabic" w:hAnsi="Simplified Arabic" w:cs="Simplified Arabic"/>
          <w:sz w:val="26"/>
          <w:szCs w:val="26"/>
        </w:rPr>
      </w:pPr>
      <w:r w:rsidRPr="00D318C8">
        <w:rPr>
          <w:rFonts w:ascii="Simplified Arabic" w:hAnsi="Simplified Arabic" w:cs="Simplified Arabic"/>
          <w:sz w:val="26"/>
          <w:szCs w:val="26"/>
          <w:rtl/>
        </w:rPr>
        <w:t>مع التطور التكنولوجي وزيادة الإنتاج، أصبح العرض يقارب الطلب، مما دفع المنظمات إلى التركيز على جهود البيع لإقناع الأفراد بالشراء. كما بدأت هذه المنظمات في القيام بأنشطة إعلانية والتعرف على حاجات الأفراد وطبيعة المنافسة في السوق</w:t>
      </w:r>
      <w:r w:rsidRPr="00D318C8">
        <w:rPr>
          <w:rFonts w:ascii="Simplified Arabic" w:hAnsi="Simplified Arabic" w:cs="Simplified Arabic"/>
          <w:sz w:val="26"/>
          <w:szCs w:val="26"/>
        </w:rPr>
        <w:t>.</w:t>
      </w:r>
    </w:p>
    <w:p w14:paraId="69C6E366" w14:textId="77777777" w:rsidR="001F4AD9" w:rsidRPr="00D318C8" w:rsidRDefault="001F4AD9">
      <w:pPr>
        <w:numPr>
          <w:ilvl w:val="0"/>
          <w:numId w:val="7"/>
        </w:numPr>
        <w:bidi/>
        <w:jc w:val="both"/>
        <w:rPr>
          <w:rFonts w:ascii="Simplified Arabic" w:hAnsi="Simplified Arabic" w:cs="Simplified Arabic"/>
          <w:sz w:val="26"/>
          <w:szCs w:val="26"/>
        </w:rPr>
      </w:pPr>
      <w:r w:rsidRPr="00D318C8">
        <w:rPr>
          <w:rFonts w:ascii="Simplified Arabic" w:hAnsi="Simplified Arabic" w:cs="Simplified Arabic"/>
          <w:b/>
          <w:bCs/>
          <w:sz w:val="26"/>
          <w:szCs w:val="26"/>
          <w:rtl/>
        </w:rPr>
        <w:t>مرحلة المفهوم التسويقي الحديث</w:t>
      </w:r>
      <w:r w:rsidRPr="00D318C8">
        <w:rPr>
          <w:rFonts w:ascii="Simplified Arabic" w:hAnsi="Simplified Arabic" w:cs="Simplified Arabic"/>
          <w:sz w:val="26"/>
          <w:szCs w:val="26"/>
        </w:rPr>
        <w:t>:</w:t>
      </w:r>
    </w:p>
    <w:p w14:paraId="55B823D7" w14:textId="073178A5" w:rsidR="001F4AD9" w:rsidRPr="00D318C8" w:rsidRDefault="001F4AD9" w:rsidP="00E06830">
      <w:pPr>
        <w:bidi/>
        <w:ind w:left="360"/>
        <w:jc w:val="both"/>
        <w:rPr>
          <w:rFonts w:ascii="Simplified Arabic" w:hAnsi="Simplified Arabic" w:cs="Simplified Arabic"/>
          <w:sz w:val="26"/>
          <w:szCs w:val="26"/>
          <w:rtl/>
        </w:rPr>
      </w:pPr>
      <w:r w:rsidRPr="00D318C8">
        <w:rPr>
          <w:rFonts w:ascii="Simplified Arabic" w:hAnsi="Simplified Arabic" w:cs="Simplified Arabic"/>
          <w:sz w:val="26"/>
          <w:szCs w:val="26"/>
          <w:rtl/>
        </w:rPr>
        <w:t>في هذه المرحلة، تم التركيز على السوق والأنشطة البيعية والترويجية والتوزيعية، مع الاهتمام بخصائص المنتج والتعبئة والتغليف والتسعير. كما تم الاهتمام بدراسة حاجات ورغبات المستهلكين، مما أدى إلى إنشاء إدارة متخصصة بالتسويق، وأصبحت إدارة المبيعات جزءًا من هذه الإدارة</w:t>
      </w:r>
      <w:sdt>
        <w:sdtPr>
          <w:rPr>
            <w:rFonts w:ascii="Simplified Arabic" w:hAnsi="Simplified Arabic" w:cs="Simplified Arabic"/>
            <w:sz w:val="26"/>
            <w:szCs w:val="26"/>
            <w:rtl/>
          </w:rPr>
          <w:id w:val="644393791"/>
          <w:citation/>
        </w:sdtPr>
        <w:sdtContent>
          <w:r w:rsidR="00A97C7F">
            <w:rPr>
              <w:rFonts w:ascii="Simplified Arabic" w:hAnsi="Simplified Arabic" w:cs="Simplified Arabic"/>
              <w:sz w:val="26"/>
              <w:szCs w:val="26"/>
              <w:rtl/>
            </w:rPr>
            <w:fldChar w:fldCharType="begin"/>
          </w:r>
          <w:r w:rsidR="00920999">
            <w:rPr>
              <w:rFonts w:ascii="Simplified Arabic" w:hAnsi="Simplified Arabic" w:cs="Simplified Arabic"/>
              <w:sz w:val="26"/>
              <w:szCs w:val="26"/>
              <w:lang w:bidi="ar-QA"/>
            </w:rPr>
            <w:instrText>CITATION</w:instrText>
          </w:r>
          <w:r w:rsidR="00920999">
            <w:rPr>
              <w:rFonts w:ascii="Simplified Arabic" w:hAnsi="Simplified Arabic" w:cs="Simplified Arabic"/>
              <w:sz w:val="26"/>
              <w:szCs w:val="26"/>
              <w:rtl/>
              <w:lang w:bidi="ar-QA"/>
            </w:rPr>
            <w:instrText xml:space="preserve"> شرف19 \</w:instrText>
          </w:r>
          <w:r w:rsidR="00920999">
            <w:rPr>
              <w:rFonts w:ascii="Simplified Arabic" w:hAnsi="Simplified Arabic" w:cs="Simplified Arabic"/>
              <w:sz w:val="26"/>
              <w:szCs w:val="26"/>
              <w:lang w:bidi="ar-QA"/>
            </w:rPr>
            <w:instrText>p 105-107 \l 16385</w:instrText>
          </w:r>
          <w:r w:rsidR="00920999">
            <w:rPr>
              <w:rFonts w:ascii="Simplified Arabic" w:hAnsi="Simplified Arabic" w:cs="Simplified Arabic"/>
              <w:sz w:val="26"/>
              <w:szCs w:val="26"/>
              <w:rtl/>
              <w:lang w:bidi="ar-QA"/>
            </w:rPr>
            <w:instrText xml:space="preserve"> </w:instrText>
          </w:r>
          <w:r w:rsidR="00A97C7F">
            <w:rPr>
              <w:rFonts w:ascii="Simplified Arabic" w:hAnsi="Simplified Arabic" w:cs="Simplified Arabic"/>
              <w:sz w:val="26"/>
              <w:szCs w:val="26"/>
              <w:rtl/>
            </w:rPr>
            <w:fldChar w:fldCharType="separate"/>
          </w:r>
          <w:r w:rsidR="00A62945">
            <w:rPr>
              <w:rFonts w:ascii="Simplified Arabic" w:hAnsi="Simplified Arabic" w:cs="Simplified Arabic"/>
              <w:noProof/>
              <w:sz w:val="26"/>
              <w:szCs w:val="26"/>
              <w:rtl/>
            </w:rPr>
            <w:t xml:space="preserve"> </w:t>
          </w:r>
          <w:r w:rsidR="00A62945" w:rsidRPr="00A62945">
            <w:rPr>
              <w:rFonts w:ascii="Simplified Arabic" w:hAnsi="Simplified Arabic" w:cs="Simplified Arabic" w:hint="cs"/>
              <w:noProof/>
              <w:sz w:val="26"/>
              <w:szCs w:val="26"/>
              <w:rtl/>
            </w:rPr>
            <w:t>(حسن ش.، 2019، الصفحات 105-107)</w:t>
          </w:r>
          <w:r w:rsidR="00A97C7F">
            <w:rPr>
              <w:rFonts w:ascii="Simplified Arabic" w:hAnsi="Simplified Arabic" w:cs="Simplified Arabic"/>
              <w:sz w:val="26"/>
              <w:szCs w:val="26"/>
              <w:rtl/>
            </w:rPr>
            <w:fldChar w:fldCharType="end"/>
          </w:r>
        </w:sdtContent>
      </w:sdt>
      <w:r w:rsidR="00A97C7F">
        <w:rPr>
          <w:rFonts w:ascii="Simplified Arabic" w:hAnsi="Simplified Arabic" w:cs="Simplified Arabic" w:hint="cs"/>
          <w:sz w:val="26"/>
          <w:szCs w:val="26"/>
          <w:rtl/>
        </w:rPr>
        <w:t>.</w:t>
      </w:r>
    </w:p>
    <w:p w14:paraId="1443E44C" w14:textId="3DAF79B2" w:rsidR="001F4AD9" w:rsidRPr="00D318C8" w:rsidRDefault="001F4AD9" w:rsidP="00797AD1">
      <w:pPr>
        <w:bidi/>
        <w:jc w:val="both"/>
        <w:outlineLvl w:val="2"/>
        <w:rPr>
          <w:rFonts w:ascii="Simplified Arabic" w:hAnsi="Simplified Arabic" w:cs="Simplified Arabic"/>
          <w:b/>
          <w:bCs/>
          <w:sz w:val="26"/>
          <w:szCs w:val="26"/>
          <w:rtl/>
        </w:rPr>
      </w:pPr>
      <w:bookmarkStart w:id="72" w:name="_Toc198249599"/>
      <w:bookmarkStart w:id="73" w:name="_Toc198386185"/>
      <w:r w:rsidRPr="00D318C8">
        <w:rPr>
          <w:rFonts w:ascii="Simplified Arabic" w:hAnsi="Simplified Arabic" w:cs="Simplified Arabic"/>
          <w:b/>
          <w:bCs/>
          <w:sz w:val="26"/>
          <w:szCs w:val="26"/>
          <w:rtl/>
        </w:rPr>
        <w:t>المطلب الثاني: إدارة المبيعات</w:t>
      </w:r>
      <w:bookmarkEnd w:id="72"/>
      <w:bookmarkEnd w:id="73"/>
    </w:p>
    <w:p w14:paraId="0B99EE63" w14:textId="77777777" w:rsidR="001F4AD9" w:rsidRPr="00D318C8" w:rsidRDefault="001F4AD9" w:rsidP="001F4AD9">
      <w:pPr>
        <w:bidi/>
        <w:jc w:val="both"/>
        <w:rPr>
          <w:rFonts w:ascii="Simplified Arabic" w:hAnsi="Simplified Arabic" w:cs="Simplified Arabic"/>
          <w:b/>
          <w:bCs/>
          <w:sz w:val="26"/>
          <w:szCs w:val="26"/>
        </w:rPr>
      </w:pPr>
      <w:r w:rsidRPr="00D318C8">
        <w:rPr>
          <w:rFonts w:ascii="Simplified Arabic" w:hAnsi="Simplified Arabic" w:cs="Simplified Arabic"/>
          <w:b/>
          <w:bCs/>
          <w:sz w:val="26"/>
          <w:szCs w:val="26"/>
          <w:rtl/>
        </w:rPr>
        <w:t>تعريف إدارة المبيعات</w:t>
      </w:r>
      <w:r w:rsidRPr="00D318C8">
        <w:rPr>
          <w:rFonts w:ascii="Simplified Arabic" w:hAnsi="Simplified Arabic" w:cs="Simplified Arabic"/>
          <w:b/>
          <w:bCs/>
          <w:sz w:val="26"/>
          <w:szCs w:val="26"/>
        </w:rPr>
        <w:t>:</w:t>
      </w:r>
    </w:p>
    <w:p w14:paraId="2B5AF6FA" w14:textId="77777777" w:rsidR="001F4AD9" w:rsidRPr="00D318C8" w:rsidRDefault="001F4AD9" w:rsidP="001F4AD9">
      <w:pPr>
        <w:bidi/>
        <w:jc w:val="both"/>
        <w:rPr>
          <w:rFonts w:ascii="Simplified Arabic" w:hAnsi="Simplified Arabic" w:cs="Simplified Arabic"/>
          <w:sz w:val="26"/>
          <w:szCs w:val="26"/>
        </w:rPr>
      </w:pPr>
      <w:r w:rsidRPr="00D318C8">
        <w:rPr>
          <w:rFonts w:ascii="Simplified Arabic" w:hAnsi="Simplified Arabic" w:cs="Simplified Arabic"/>
          <w:sz w:val="26"/>
          <w:szCs w:val="26"/>
          <w:rtl/>
        </w:rPr>
        <w:t>تعددت التعريفات التي تتناول إدارة المبيعات، وندرج منها ما يلي</w:t>
      </w:r>
      <w:r w:rsidRPr="00D318C8">
        <w:rPr>
          <w:rFonts w:ascii="Simplified Arabic" w:hAnsi="Simplified Arabic" w:cs="Simplified Arabic"/>
          <w:sz w:val="26"/>
          <w:szCs w:val="26"/>
        </w:rPr>
        <w:t>:</w:t>
      </w:r>
    </w:p>
    <w:p w14:paraId="5BC19256" w14:textId="03F89CB7" w:rsidR="001F4AD9" w:rsidRDefault="001F4AD9">
      <w:pPr>
        <w:numPr>
          <w:ilvl w:val="0"/>
          <w:numId w:val="8"/>
        </w:numPr>
        <w:bidi/>
        <w:jc w:val="both"/>
        <w:rPr>
          <w:rFonts w:ascii="Simplified Arabic" w:hAnsi="Simplified Arabic" w:cs="Simplified Arabic"/>
          <w:sz w:val="26"/>
          <w:szCs w:val="26"/>
        </w:rPr>
      </w:pPr>
      <w:r w:rsidRPr="00494C23">
        <w:rPr>
          <w:rFonts w:ascii="Simplified Arabic" w:hAnsi="Simplified Arabic" w:cs="Simplified Arabic"/>
          <w:sz w:val="26"/>
          <w:szCs w:val="26"/>
          <w:rtl/>
        </w:rPr>
        <w:lastRenderedPageBreak/>
        <w:t xml:space="preserve">: </w:t>
      </w:r>
      <w:r w:rsidR="00F86179">
        <w:rPr>
          <w:rFonts w:ascii="Simplified Arabic" w:hAnsi="Simplified Arabic" w:cs="Simplified Arabic" w:hint="cs"/>
          <w:sz w:val="26"/>
          <w:szCs w:val="26"/>
          <w:rtl/>
        </w:rPr>
        <w:t>"</w:t>
      </w:r>
      <w:r w:rsidRPr="00494C23">
        <w:rPr>
          <w:rFonts w:ascii="Simplified Arabic" w:hAnsi="Simplified Arabic" w:cs="Simplified Arabic"/>
          <w:sz w:val="26"/>
          <w:szCs w:val="26"/>
          <w:rtl/>
        </w:rPr>
        <w:t>هي تلك الجهة الادارية المسؤولة عن القيام أعمال التخطيط والتنظيم والتوجيه والرقابة على العملية البيعية</w:t>
      </w:r>
      <w:r w:rsidR="00F86179">
        <w:rPr>
          <w:rFonts w:ascii="Simplified Arabic" w:hAnsi="Simplified Arabic" w:cs="Simplified Arabic" w:hint="cs"/>
          <w:sz w:val="26"/>
          <w:szCs w:val="26"/>
          <w:rtl/>
        </w:rPr>
        <w:t>"</w:t>
      </w:r>
      <w:sdt>
        <w:sdtPr>
          <w:rPr>
            <w:rFonts w:ascii="Simplified Arabic" w:hAnsi="Simplified Arabic" w:cs="Simplified Arabic"/>
            <w:sz w:val="26"/>
            <w:szCs w:val="26"/>
            <w:rtl/>
          </w:rPr>
          <w:id w:val="140550129"/>
          <w:citation/>
        </w:sdtPr>
        <w:sdtContent>
          <w:r w:rsidR="00920999">
            <w:rPr>
              <w:rFonts w:ascii="Simplified Arabic" w:hAnsi="Simplified Arabic" w:cs="Simplified Arabic"/>
              <w:sz w:val="26"/>
              <w:szCs w:val="26"/>
              <w:rtl/>
            </w:rPr>
            <w:fldChar w:fldCharType="begin"/>
          </w:r>
          <w:r w:rsidR="00920999">
            <w:rPr>
              <w:rFonts w:ascii="Simplified Arabic" w:hAnsi="Simplified Arabic" w:cs="Simplified Arabic"/>
              <w:sz w:val="26"/>
              <w:szCs w:val="26"/>
              <w:lang w:bidi="ar-QA"/>
            </w:rPr>
            <w:instrText>CITATION</w:instrText>
          </w:r>
          <w:r w:rsidR="00920999">
            <w:rPr>
              <w:rFonts w:ascii="Simplified Arabic" w:hAnsi="Simplified Arabic" w:cs="Simplified Arabic"/>
              <w:sz w:val="26"/>
              <w:szCs w:val="26"/>
              <w:rtl/>
              <w:lang w:bidi="ar-QA"/>
            </w:rPr>
            <w:instrText xml:space="preserve"> محم08 \</w:instrText>
          </w:r>
          <w:r w:rsidR="00920999">
            <w:rPr>
              <w:rFonts w:ascii="Simplified Arabic" w:hAnsi="Simplified Arabic" w:cs="Simplified Arabic"/>
              <w:sz w:val="26"/>
              <w:szCs w:val="26"/>
              <w:lang w:bidi="ar-QA"/>
            </w:rPr>
            <w:instrText>p 47 \l 16385</w:instrText>
          </w:r>
          <w:r w:rsidR="00920999">
            <w:rPr>
              <w:rFonts w:ascii="Simplified Arabic" w:hAnsi="Simplified Arabic" w:cs="Simplified Arabic"/>
              <w:sz w:val="26"/>
              <w:szCs w:val="26"/>
              <w:rtl/>
              <w:lang w:bidi="ar-QA"/>
            </w:rPr>
            <w:instrText xml:space="preserve"> </w:instrText>
          </w:r>
          <w:r w:rsidR="00920999">
            <w:rPr>
              <w:rFonts w:ascii="Simplified Arabic" w:hAnsi="Simplified Arabic" w:cs="Simplified Arabic"/>
              <w:sz w:val="26"/>
              <w:szCs w:val="26"/>
              <w:rtl/>
            </w:rPr>
            <w:fldChar w:fldCharType="separate"/>
          </w:r>
          <w:r w:rsidR="00A62945">
            <w:rPr>
              <w:rFonts w:ascii="Simplified Arabic" w:hAnsi="Simplified Arabic" w:cs="Simplified Arabic"/>
              <w:noProof/>
              <w:sz w:val="26"/>
              <w:szCs w:val="26"/>
              <w:rtl/>
            </w:rPr>
            <w:t xml:space="preserve"> </w:t>
          </w:r>
          <w:r w:rsidR="00A62945" w:rsidRPr="00A62945">
            <w:rPr>
              <w:rFonts w:ascii="Simplified Arabic" w:hAnsi="Simplified Arabic" w:cs="Simplified Arabic" w:hint="cs"/>
              <w:noProof/>
              <w:sz w:val="26"/>
              <w:szCs w:val="26"/>
              <w:rtl/>
            </w:rPr>
            <w:t>(الصيرفى، 2008، صفحة 47)</w:t>
          </w:r>
          <w:r w:rsidR="00920999">
            <w:rPr>
              <w:rFonts w:ascii="Simplified Arabic" w:hAnsi="Simplified Arabic" w:cs="Simplified Arabic"/>
              <w:sz w:val="26"/>
              <w:szCs w:val="26"/>
              <w:rtl/>
            </w:rPr>
            <w:fldChar w:fldCharType="end"/>
          </w:r>
        </w:sdtContent>
      </w:sdt>
      <w:r w:rsidRPr="00494C23">
        <w:rPr>
          <w:rFonts w:ascii="Simplified Arabic" w:hAnsi="Simplified Arabic" w:cs="Simplified Arabic"/>
          <w:sz w:val="26"/>
          <w:szCs w:val="26"/>
          <w:rtl/>
        </w:rPr>
        <w:t>.</w:t>
      </w:r>
    </w:p>
    <w:p w14:paraId="27F819E5" w14:textId="1DF9DA71" w:rsidR="001F4AD9" w:rsidRDefault="00F86179">
      <w:pPr>
        <w:numPr>
          <w:ilvl w:val="0"/>
          <w:numId w:val="8"/>
        </w:numPr>
        <w:bidi/>
        <w:jc w:val="both"/>
        <w:rPr>
          <w:rFonts w:ascii="Simplified Arabic" w:hAnsi="Simplified Arabic" w:cs="Simplified Arabic"/>
          <w:sz w:val="26"/>
          <w:szCs w:val="26"/>
        </w:rPr>
      </w:pPr>
      <w:r>
        <w:rPr>
          <w:rFonts w:ascii="Simplified Arabic" w:hAnsi="Simplified Arabic" w:cs="Simplified Arabic" w:hint="cs"/>
          <w:sz w:val="26"/>
          <w:szCs w:val="26"/>
          <w:rtl/>
        </w:rPr>
        <w:t>"</w:t>
      </w:r>
      <w:r w:rsidR="001F4AD9" w:rsidRPr="00494C23">
        <w:rPr>
          <w:rFonts w:ascii="Simplified Arabic" w:hAnsi="Simplified Arabic" w:cs="Simplified Arabic"/>
          <w:sz w:val="26"/>
          <w:szCs w:val="26"/>
          <w:rtl/>
        </w:rPr>
        <w:t>هي الإدارة المختصة في القيام بأعمال التخطيط الاستراتيجي وتنظيم القوي البيعية في التوظيف والاختيار والتحفيز ثم تقييم أداء الأنشطة والبرامج البيعية لتحقيق الأهداف البيعية للمنظمة</w:t>
      </w:r>
      <w:r>
        <w:rPr>
          <w:rFonts w:ascii="Simplified Arabic" w:hAnsi="Simplified Arabic" w:cs="Simplified Arabic" w:hint="cs"/>
          <w:sz w:val="26"/>
          <w:szCs w:val="26"/>
          <w:rtl/>
        </w:rPr>
        <w:t>"</w:t>
      </w:r>
      <w:sdt>
        <w:sdtPr>
          <w:rPr>
            <w:rFonts w:ascii="Simplified Arabic" w:hAnsi="Simplified Arabic" w:cs="Simplified Arabic"/>
            <w:sz w:val="26"/>
            <w:szCs w:val="26"/>
            <w:rtl/>
          </w:rPr>
          <w:id w:val="758176908"/>
          <w:citation/>
        </w:sdtPr>
        <w:sdtContent>
          <w:r w:rsidR="00920999">
            <w:rPr>
              <w:rFonts w:ascii="Simplified Arabic" w:hAnsi="Simplified Arabic" w:cs="Simplified Arabic"/>
              <w:sz w:val="26"/>
              <w:szCs w:val="26"/>
              <w:rtl/>
            </w:rPr>
            <w:fldChar w:fldCharType="begin"/>
          </w:r>
          <w:r w:rsidR="00920999">
            <w:rPr>
              <w:rFonts w:ascii="Simplified Arabic" w:hAnsi="Simplified Arabic" w:cs="Simplified Arabic"/>
              <w:sz w:val="26"/>
              <w:szCs w:val="26"/>
              <w:lang w:bidi="ar-QA"/>
            </w:rPr>
            <w:instrText>CITATION</w:instrText>
          </w:r>
          <w:r w:rsidR="00920999">
            <w:rPr>
              <w:rFonts w:ascii="Simplified Arabic" w:hAnsi="Simplified Arabic" w:cs="Simplified Arabic"/>
              <w:sz w:val="26"/>
              <w:szCs w:val="26"/>
              <w:rtl/>
              <w:lang w:bidi="ar-QA"/>
            </w:rPr>
            <w:instrText xml:space="preserve"> الس11 \</w:instrText>
          </w:r>
          <w:r w:rsidR="00920999">
            <w:rPr>
              <w:rFonts w:ascii="Simplified Arabic" w:hAnsi="Simplified Arabic" w:cs="Simplified Arabic"/>
              <w:sz w:val="26"/>
              <w:szCs w:val="26"/>
              <w:lang w:bidi="ar-QA"/>
            </w:rPr>
            <w:instrText>p 33 \l 16385</w:instrText>
          </w:r>
          <w:r w:rsidR="00920999">
            <w:rPr>
              <w:rFonts w:ascii="Simplified Arabic" w:hAnsi="Simplified Arabic" w:cs="Simplified Arabic"/>
              <w:sz w:val="26"/>
              <w:szCs w:val="26"/>
              <w:rtl/>
              <w:lang w:bidi="ar-QA"/>
            </w:rPr>
            <w:instrText xml:space="preserve"> </w:instrText>
          </w:r>
          <w:r w:rsidR="00920999">
            <w:rPr>
              <w:rFonts w:ascii="Simplified Arabic" w:hAnsi="Simplified Arabic" w:cs="Simplified Arabic"/>
              <w:sz w:val="26"/>
              <w:szCs w:val="26"/>
              <w:rtl/>
            </w:rPr>
            <w:fldChar w:fldCharType="separate"/>
          </w:r>
          <w:r w:rsidR="00A62945">
            <w:rPr>
              <w:rFonts w:ascii="Simplified Arabic" w:hAnsi="Simplified Arabic" w:cs="Simplified Arabic"/>
              <w:noProof/>
              <w:sz w:val="26"/>
              <w:szCs w:val="26"/>
              <w:rtl/>
            </w:rPr>
            <w:t xml:space="preserve"> </w:t>
          </w:r>
          <w:r w:rsidR="00A62945" w:rsidRPr="00A62945">
            <w:rPr>
              <w:rFonts w:ascii="Simplified Arabic" w:hAnsi="Simplified Arabic" w:cs="Simplified Arabic" w:hint="cs"/>
              <w:noProof/>
              <w:sz w:val="26"/>
              <w:szCs w:val="26"/>
              <w:rtl/>
            </w:rPr>
            <w:t>(الرزاق، 2011، صفحة 33)</w:t>
          </w:r>
          <w:r w:rsidR="00920999">
            <w:rPr>
              <w:rFonts w:ascii="Simplified Arabic" w:hAnsi="Simplified Arabic" w:cs="Simplified Arabic"/>
              <w:sz w:val="26"/>
              <w:szCs w:val="26"/>
              <w:rtl/>
            </w:rPr>
            <w:fldChar w:fldCharType="end"/>
          </w:r>
        </w:sdtContent>
      </w:sdt>
      <w:r w:rsidR="00920999">
        <w:rPr>
          <w:rFonts w:ascii="Simplified Arabic" w:hAnsi="Simplified Arabic" w:cs="Simplified Arabic" w:hint="cs"/>
          <w:sz w:val="26"/>
          <w:szCs w:val="26"/>
          <w:rtl/>
        </w:rPr>
        <w:t>.</w:t>
      </w:r>
    </w:p>
    <w:p w14:paraId="2EDBE431" w14:textId="00A4FB7D" w:rsidR="001F4AD9" w:rsidRDefault="00F86179">
      <w:pPr>
        <w:numPr>
          <w:ilvl w:val="0"/>
          <w:numId w:val="8"/>
        </w:numPr>
        <w:bidi/>
        <w:jc w:val="both"/>
        <w:rPr>
          <w:rFonts w:ascii="Simplified Arabic" w:hAnsi="Simplified Arabic" w:cs="Simplified Arabic"/>
          <w:sz w:val="26"/>
          <w:szCs w:val="26"/>
        </w:rPr>
      </w:pPr>
      <w:r>
        <w:rPr>
          <w:rFonts w:ascii="Simplified Arabic" w:hAnsi="Simplified Arabic" w:cs="Simplified Arabic" w:hint="cs"/>
          <w:sz w:val="26"/>
          <w:szCs w:val="26"/>
          <w:rtl/>
        </w:rPr>
        <w:t>"</w:t>
      </w:r>
      <w:r w:rsidR="001F4AD9" w:rsidRPr="00494C23">
        <w:rPr>
          <w:rFonts w:ascii="Simplified Arabic" w:hAnsi="Simplified Arabic" w:cs="Simplified Arabic"/>
          <w:sz w:val="26"/>
          <w:szCs w:val="26"/>
          <w:rtl/>
        </w:rPr>
        <w:t xml:space="preserve">هي الجهة المسئولة عن القيام بأعمال التخطيط والتنفيذ والرقابة على برنامج البيع الشخصي المصمم </w:t>
      </w:r>
      <w:r w:rsidR="00E06830" w:rsidRPr="00494C23">
        <w:rPr>
          <w:rFonts w:ascii="Simplified Arabic" w:hAnsi="Simplified Arabic" w:cs="Simplified Arabic" w:hint="cs"/>
          <w:sz w:val="26"/>
          <w:szCs w:val="26"/>
          <w:rtl/>
        </w:rPr>
        <w:t>لإنجاز</w:t>
      </w:r>
      <w:r w:rsidR="001F4AD9" w:rsidRPr="00494C23">
        <w:rPr>
          <w:rFonts w:ascii="Simplified Arabic" w:hAnsi="Simplified Arabic" w:cs="Simplified Arabic"/>
          <w:sz w:val="26"/>
          <w:szCs w:val="26"/>
          <w:rtl/>
        </w:rPr>
        <w:t xml:space="preserve"> وتحقي</w:t>
      </w:r>
      <w:r w:rsidR="001F4AD9">
        <w:rPr>
          <w:rFonts w:ascii="Simplified Arabic" w:hAnsi="Simplified Arabic" w:cs="Simplified Arabic" w:hint="cs"/>
          <w:sz w:val="26"/>
          <w:szCs w:val="26"/>
          <w:rtl/>
        </w:rPr>
        <w:t>ق</w:t>
      </w:r>
      <w:r w:rsidR="001F4AD9" w:rsidRPr="00494C23">
        <w:rPr>
          <w:rFonts w:ascii="Simplified Arabic" w:hAnsi="Simplified Arabic" w:cs="Simplified Arabic"/>
          <w:sz w:val="26"/>
          <w:szCs w:val="26"/>
          <w:rtl/>
        </w:rPr>
        <w:t xml:space="preserve"> الأهداف البيعية للمنظمة</w:t>
      </w:r>
      <w:r>
        <w:rPr>
          <w:rFonts w:ascii="Simplified Arabic" w:hAnsi="Simplified Arabic" w:cs="Simplified Arabic" w:hint="cs"/>
          <w:sz w:val="26"/>
          <w:szCs w:val="26"/>
          <w:rtl/>
        </w:rPr>
        <w:t>"</w:t>
      </w:r>
      <w:sdt>
        <w:sdtPr>
          <w:rPr>
            <w:rFonts w:ascii="Simplified Arabic" w:hAnsi="Simplified Arabic" w:cs="Simplified Arabic"/>
            <w:sz w:val="26"/>
            <w:szCs w:val="26"/>
            <w:rtl/>
          </w:rPr>
          <w:id w:val="1628743039"/>
          <w:citation/>
        </w:sdtPr>
        <w:sdtContent>
          <w:r w:rsidR="00E85735">
            <w:rPr>
              <w:rFonts w:ascii="Simplified Arabic" w:hAnsi="Simplified Arabic" w:cs="Simplified Arabic"/>
              <w:sz w:val="26"/>
              <w:szCs w:val="26"/>
              <w:rtl/>
            </w:rPr>
            <w:fldChar w:fldCharType="begin"/>
          </w:r>
          <w:r w:rsidR="00E85735">
            <w:rPr>
              <w:rFonts w:ascii="Simplified Arabic" w:hAnsi="Simplified Arabic" w:cs="Simplified Arabic"/>
              <w:sz w:val="26"/>
              <w:szCs w:val="26"/>
              <w:lang w:bidi="ar-QA"/>
            </w:rPr>
            <w:instrText>CITATION</w:instrText>
          </w:r>
          <w:r w:rsidR="00E85735">
            <w:rPr>
              <w:rFonts w:ascii="Simplified Arabic" w:hAnsi="Simplified Arabic" w:cs="Simplified Arabic"/>
              <w:sz w:val="26"/>
              <w:szCs w:val="26"/>
              <w:rtl/>
              <w:lang w:bidi="ar-QA"/>
            </w:rPr>
            <w:instrText xml:space="preserve"> محم081 \</w:instrText>
          </w:r>
          <w:r w:rsidR="00E85735">
            <w:rPr>
              <w:rFonts w:ascii="Simplified Arabic" w:hAnsi="Simplified Arabic" w:cs="Simplified Arabic"/>
              <w:sz w:val="26"/>
              <w:szCs w:val="26"/>
              <w:lang w:bidi="ar-QA"/>
            </w:rPr>
            <w:instrText>p 19 \l 16385</w:instrText>
          </w:r>
          <w:r w:rsidR="00E85735">
            <w:rPr>
              <w:rFonts w:ascii="Simplified Arabic" w:hAnsi="Simplified Arabic" w:cs="Simplified Arabic"/>
              <w:sz w:val="26"/>
              <w:szCs w:val="26"/>
              <w:rtl/>
              <w:lang w:bidi="ar-QA"/>
            </w:rPr>
            <w:instrText xml:space="preserve"> </w:instrText>
          </w:r>
          <w:r w:rsidR="00E85735">
            <w:rPr>
              <w:rFonts w:ascii="Simplified Arabic" w:hAnsi="Simplified Arabic" w:cs="Simplified Arabic"/>
              <w:sz w:val="26"/>
              <w:szCs w:val="26"/>
              <w:rtl/>
            </w:rPr>
            <w:fldChar w:fldCharType="separate"/>
          </w:r>
          <w:r w:rsidR="00A62945">
            <w:rPr>
              <w:rFonts w:ascii="Simplified Arabic" w:hAnsi="Simplified Arabic" w:cs="Simplified Arabic"/>
              <w:noProof/>
              <w:sz w:val="26"/>
              <w:szCs w:val="26"/>
              <w:rtl/>
            </w:rPr>
            <w:t xml:space="preserve"> </w:t>
          </w:r>
          <w:r w:rsidR="00A62945" w:rsidRPr="00A62945">
            <w:rPr>
              <w:rFonts w:ascii="Simplified Arabic" w:hAnsi="Simplified Arabic" w:cs="Simplified Arabic" w:hint="cs"/>
              <w:noProof/>
              <w:sz w:val="26"/>
              <w:szCs w:val="26"/>
              <w:rtl/>
            </w:rPr>
            <w:t>(سمارة، 2008، صفحة 19)</w:t>
          </w:r>
          <w:r w:rsidR="00E85735">
            <w:rPr>
              <w:rFonts w:ascii="Simplified Arabic" w:hAnsi="Simplified Arabic" w:cs="Simplified Arabic"/>
              <w:sz w:val="26"/>
              <w:szCs w:val="26"/>
              <w:rtl/>
            </w:rPr>
            <w:fldChar w:fldCharType="end"/>
          </w:r>
        </w:sdtContent>
      </w:sdt>
      <w:r w:rsidR="00920999">
        <w:rPr>
          <w:rFonts w:ascii="Simplified Arabic" w:hAnsi="Simplified Arabic" w:cs="Simplified Arabic" w:hint="cs"/>
          <w:sz w:val="26"/>
          <w:szCs w:val="26"/>
          <w:rtl/>
        </w:rPr>
        <w:t>.</w:t>
      </w:r>
    </w:p>
    <w:p w14:paraId="2CD28C3D" w14:textId="62F67999" w:rsidR="001F4AD9" w:rsidRDefault="00F86179">
      <w:pPr>
        <w:numPr>
          <w:ilvl w:val="0"/>
          <w:numId w:val="8"/>
        </w:numPr>
        <w:bidi/>
        <w:jc w:val="both"/>
        <w:rPr>
          <w:rFonts w:ascii="Simplified Arabic" w:hAnsi="Simplified Arabic" w:cs="Simplified Arabic"/>
          <w:sz w:val="26"/>
          <w:szCs w:val="26"/>
        </w:rPr>
      </w:pPr>
      <w:r>
        <w:rPr>
          <w:rFonts w:ascii="Simplified Arabic" w:hAnsi="Simplified Arabic" w:cs="Simplified Arabic" w:hint="cs"/>
          <w:sz w:val="26"/>
          <w:szCs w:val="26"/>
          <w:rtl/>
        </w:rPr>
        <w:t>"</w:t>
      </w:r>
      <w:r w:rsidR="001F4AD9" w:rsidRPr="00494C23">
        <w:rPr>
          <w:rFonts w:ascii="Simplified Arabic" w:hAnsi="Simplified Arabic" w:cs="Simplified Arabic"/>
          <w:sz w:val="26"/>
          <w:szCs w:val="26"/>
          <w:rtl/>
        </w:rPr>
        <w:t>هي الجهة المركزية التي تدير وظيفة البيع الشخصي الذي يشكل عنصرا أساسيا من عناصر المزيج الترويجي، والمزيج البيعي، لأي منظمة "</w:t>
      </w:r>
      <w:sdt>
        <w:sdtPr>
          <w:rPr>
            <w:rFonts w:ascii="Simplified Arabic" w:hAnsi="Simplified Arabic" w:cs="Simplified Arabic"/>
            <w:sz w:val="26"/>
            <w:szCs w:val="26"/>
            <w:rtl/>
          </w:rPr>
          <w:id w:val="-181513119"/>
          <w:citation/>
        </w:sdtPr>
        <w:sdtContent>
          <w:r>
            <w:rPr>
              <w:rFonts w:ascii="Simplified Arabic" w:hAnsi="Simplified Arabic" w:cs="Simplified Arabic"/>
              <w:sz w:val="26"/>
              <w:szCs w:val="26"/>
              <w:rtl/>
            </w:rPr>
            <w:fldChar w:fldCharType="begin"/>
          </w:r>
          <w:r>
            <w:rPr>
              <w:rFonts w:ascii="Simplified Arabic" w:hAnsi="Simplified Arabic" w:cs="Simplified Arabic"/>
              <w:sz w:val="26"/>
              <w:szCs w:val="26"/>
              <w:lang w:bidi="ar-QA"/>
            </w:rPr>
            <w:instrText>CITATION</w:instrText>
          </w:r>
          <w:r>
            <w:rPr>
              <w:rFonts w:ascii="Simplified Arabic" w:hAnsi="Simplified Arabic" w:cs="Simplified Arabic"/>
              <w:sz w:val="26"/>
              <w:szCs w:val="26"/>
              <w:rtl/>
              <w:lang w:bidi="ar-QA"/>
            </w:rPr>
            <w:instrText xml:space="preserve"> علي09 \</w:instrText>
          </w:r>
          <w:r>
            <w:rPr>
              <w:rFonts w:ascii="Simplified Arabic" w:hAnsi="Simplified Arabic" w:cs="Simplified Arabic"/>
              <w:sz w:val="26"/>
              <w:szCs w:val="26"/>
              <w:lang w:bidi="ar-QA"/>
            </w:rPr>
            <w:instrText>p 50 \l 16385</w:instrText>
          </w:r>
          <w:r>
            <w:rPr>
              <w:rFonts w:ascii="Simplified Arabic" w:hAnsi="Simplified Arabic" w:cs="Simplified Arabic"/>
              <w:sz w:val="26"/>
              <w:szCs w:val="26"/>
              <w:rtl/>
              <w:lang w:bidi="ar-QA"/>
            </w:rPr>
            <w:instrText xml:space="preserve"> </w:instrText>
          </w:r>
          <w:r>
            <w:rPr>
              <w:rFonts w:ascii="Simplified Arabic" w:hAnsi="Simplified Arabic" w:cs="Simplified Arabic"/>
              <w:sz w:val="26"/>
              <w:szCs w:val="26"/>
              <w:rtl/>
            </w:rPr>
            <w:fldChar w:fldCharType="separate"/>
          </w:r>
          <w:r w:rsidR="00A62945">
            <w:rPr>
              <w:rFonts w:ascii="Simplified Arabic" w:hAnsi="Simplified Arabic" w:cs="Simplified Arabic"/>
              <w:noProof/>
              <w:sz w:val="26"/>
              <w:szCs w:val="26"/>
              <w:rtl/>
            </w:rPr>
            <w:t xml:space="preserve"> </w:t>
          </w:r>
          <w:r w:rsidR="00A62945" w:rsidRPr="00A62945">
            <w:rPr>
              <w:rFonts w:ascii="Simplified Arabic" w:hAnsi="Simplified Arabic" w:cs="Simplified Arabic" w:hint="cs"/>
              <w:noProof/>
              <w:sz w:val="26"/>
              <w:szCs w:val="26"/>
              <w:rtl/>
            </w:rPr>
            <w:t>(الزغبي، 2009، صفحة 50)</w:t>
          </w:r>
          <w:r>
            <w:rPr>
              <w:rFonts w:ascii="Simplified Arabic" w:hAnsi="Simplified Arabic" w:cs="Simplified Arabic"/>
              <w:sz w:val="26"/>
              <w:szCs w:val="26"/>
              <w:rtl/>
            </w:rPr>
            <w:fldChar w:fldCharType="end"/>
          </w:r>
        </w:sdtContent>
      </w:sdt>
      <w:r>
        <w:rPr>
          <w:rFonts w:ascii="Simplified Arabic" w:hAnsi="Simplified Arabic" w:cs="Simplified Arabic" w:hint="cs"/>
          <w:sz w:val="26"/>
          <w:szCs w:val="26"/>
          <w:rtl/>
        </w:rPr>
        <w:t>.</w:t>
      </w:r>
    </w:p>
    <w:p w14:paraId="41CB2FBD" w14:textId="0B7451BC" w:rsidR="001F4AD9" w:rsidRPr="00E06830" w:rsidRDefault="005170AC">
      <w:pPr>
        <w:numPr>
          <w:ilvl w:val="0"/>
          <w:numId w:val="8"/>
        </w:numPr>
        <w:bidi/>
        <w:jc w:val="both"/>
        <w:rPr>
          <w:rFonts w:ascii="Simplified Arabic" w:hAnsi="Simplified Arabic" w:cs="Simplified Arabic"/>
          <w:sz w:val="26"/>
          <w:szCs w:val="26"/>
        </w:rPr>
      </w:pPr>
      <w:r>
        <w:rPr>
          <w:rFonts w:ascii="Simplified Arabic" w:hAnsi="Simplified Arabic" w:cs="Simplified Arabic" w:hint="cs"/>
          <w:sz w:val="26"/>
          <w:szCs w:val="26"/>
          <w:rtl/>
        </w:rPr>
        <w:t>و</w:t>
      </w:r>
      <w:r w:rsidR="001F4AD9" w:rsidRPr="00494C23">
        <w:rPr>
          <w:rFonts w:ascii="Simplified Arabic" w:hAnsi="Simplified Arabic" w:cs="Simplified Arabic"/>
          <w:sz w:val="26"/>
          <w:szCs w:val="26"/>
          <w:rtl/>
        </w:rPr>
        <w:t>هي الجهة المركزية المسئولة عن أعمال ونشاطات التنظيم والتخطيط والتنفيذ والرقابة على برنامج المبيعات واتخاذ</w:t>
      </w:r>
      <w:r w:rsidR="001F4AD9">
        <w:rPr>
          <w:rFonts w:ascii="Simplified Arabic" w:hAnsi="Simplified Arabic" w:cs="Simplified Arabic" w:hint="cs"/>
          <w:sz w:val="26"/>
          <w:szCs w:val="26"/>
          <w:rtl/>
        </w:rPr>
        <w:t xml:space="preserve"> </w:t>
      </w:r>
      <w:r w:rsidR="001F4AD9" w:rsidRPr="00494C23">
        <w:rPr>
          <w:rFonts w:ascii="Simplified Arabic" w:hAnsi="Simplified Arabic" w:cs="Simplified Arabic"/>
          <w:sz w:val="26"/>
          <w:szCs w:val="26"/>
          <w:rtl/>
        </w:rPr>
        <w:t xml:space="preserve">القرارات تحقيقا لأهداف المنظمة البيعية ضمن استراتيجيها العامة </w:t>
      </w:r>
      <w:sdt>
        <w:sdtPr>
          <w:rPr>
            <w:rFonts w:ascii="Simplified Arabic" w:hAnsi="Simplified Arabic" w:cs="Simplified Arabic"/>
            <w:sz w:val="26"/>
            <w:szCs w:val="26"/>
            <w:rtl/>
          </w:rPr>
          <w:id w:val="-1921162135"/>
          <w:citation/>
        </w:sdtPr>
        <w:sdtContent>
          <w:r w:rsidR="00F86179">
            <w:rPr>
              <w:rFonts w:ascii="Simplified Arabic" w:hAnsi="Simplified Arabic" w:cs="Simplified Arabic"/>
              <w:sz w:val="26"/>
              <w:szCs w:val="26"/>
              <w:rtl/>
            </w:rPr>
            <w:fldChar w:fldCharType="begin"/>
          </w:r>
          <w:r w:rsidR="004A07C8">
            <w:rPr>
              <w:rFonts w:ascii="Simplified Arabic" w:hAnsi="Simplified Arabic" w:cs="Simplified Arabic"/>
              <w:sz w:val="26"/>
              <w:szCs w:val="26"/>
              <w:lang w:bidi="ar-QA"/>
            </w:rPr>
            <w:instrText>CITATION</w:instrText>
          </w:r>
          <w:r w:rsidR="004A07C8">
            <w:rPr>
              <w:rFonts w:ascii="Simplified Arabic" w:hAnsi="Simplified Arabic" w:cs="Simplified Arabic"/>
              <w:sz w:val="26"/>
              <w:szCs w:val="26"/>
              <w:rtl/>
              <w:lang w:bidi="ar-QA"/>
            </w:rPr>
            <w:instrText xml:space="preserve"> علي09 \</w:instrText>
          </w:r>
          <w:r w:rsidR="004A07C8">
            <w:rPr>
              <w:rFonts w:ascii="Simplified Arabic" w:hAnsi="Simplified Arabic" w:cs="Simplified Arabic"/>
              <w:sz w:val="26"/>
              <w:szCs w:val="26"/>
              <w:lang w:bidi="ar-QA"/>
            </w:rPr>
            <w:instrText>p 50 \l 16385</w:instrText>
          </w:r>
          <w:r w:rsidR="004A07C8">
            <w:rPr>
              <w:rFonts w:ascii="Simplified Arabic" w:hAnsi="Simplified Arabic" w:cs="Simplified Arabic"/>
              <w:sz w:val="26"/>
              <w:szCs w:val="26"/>
              <w:rtl/>
              <w:lang w:bidi="ar-QA"/>
            </w:rPr>
            <w:instrText xml:space="preserve"> </w:instrText>
          </w:r>
          <w:r w:rsidR="00F86179">
            <w:rPr>
              <w:rFonts w:ascii="Simplified Arabic" w:hAnsi="Simplified Arabic" w:cs="Simplified Arabic"/>
              <w:sz w:val="26"/>
              <w:szCs w:val="26"/>
              <w:rtl/>
            </w:rPr>
            <w:fldChar w:fldCharType="separate"/>
          </w:r>
          <w:r w:rsidR="00A62945" w:rsidRPr="00A62945">
            <w:rPr>
              <w:rFonts w:ascii="Simplified Arabic" w:hAnsi="Simplified Arabic" w:cs="Simplified Arabic" w:hint="cs"/>
              <w:noProof/>
              <w:sz w:val="26"/>
              <w:szCs w:val="26"/>
              <w:rtl/>
            </w:rPr>
            <w:t>(الزغبي، 2009، صفحة 50)</w:t>
          </w:r>
          <w:r w:rsidR="00F86179">
            <w:rPr>
              <w:rFonts w:ascii="Simplified Arabic" w:hAnsi="Simplified Arabic" w:cs="Simplified Arabic"/>
              <w:sz w:val="26"/>
              <w:szCs w:val="26"/>
              <w:rtl/>
            </w:rPr>
            <w:fldChar w:fldCharType="end"/>
          </w:r>
        </w:sdtContent>
      </w:sdt>
      <w:r w:rsidR="001F4AD9" w:rsidRPr="00494C23">
        <w:rPr>
          <w:rFonts w:ascii="Simplified Arabic" w:hAnsi="Simplified Arabic" w:cs="Simplified Arabic"/>
          <w:sz w:val="26"/>
          <w:szCs w:val="26"/>
          <w:rtl/>
        </w:rPr>
        <w:t>.</w:t>
      </w:r>
    </w:p>
    <w:p w14:paraId="2AF33B01" w14:textId="77777777" w:rsidR="001F4AD9" w:rsidRPr="00D318C8" w:rsidRDefault="001F4AD9" w:rsidP="001F4AD9">
      <w:pPr>
        <w:bidi/>
        <w:jc w:val="both"/>
        <w:rPr>
          <w:rFonts w:ascii="Simplified Arabic" w:hAnsi="Simplified Arabic" w:cs="Simplified Arabic"/>
          <w:sz w:val="26"/>
          <w:szCs w:val="26"/>
        </w:rPr>
      </w:pPr>
      <w:r w:rsidRPr="00D318C8">
        <w:rPr>
          <w:rFonts w:ascii="Simplified Arabic" w:hAnsi="Simplified Arabic" w:cs="Simplified Arabic"/>
          <w:b/>
          <w:bCs/>
          <w:sz w:val="26"/>
          <w:szCs w:val="26"/>
          <w:rtl/>
        </w:rPr>
        <w:t>أهداف إدارة المبيعات</w:t>
      </w:r>
      <w:r w:rsidRPr="00D318C8">
        <w:rPr>
          <w:rFonts w:ascii="Simplified Arabic" w:hAnsi="Simplified Arabic" w:cs="Simplified Arabic"/>
          <w:b/>
          <w:bCs/>
          <w:sz w:val="26"/>
          <w:szCs w:val="26"/>
        </w:rPr>
        <w:t>:</w:t>
      </w:r>
    </w:p>
    <w:p w14:paraId="502B6AEE" w14:textId="77777777" w:rsidR="001F4AD9" w:rsidRPr="00D318C8" w:rsidRDefault="001F4AD9" w:rsidP="001F4AD9">
      <w:pPr>
        <w:bidi/>
        <w:jc w:val="both"/>
        <w:rPr>
          <w:rFonts w:ascii="Simplified Arabic" w:hAnsi="Simplified Arabic" w:cs="Simplified Arabic"/>
          <w:sz w:val="26"/>
          <w:szCs w:val="26"/>
        </w:rPr>
      </w:pPr>
      <w:r w:rsidRPr="00D318C8">
        <w:rPr>
          <w:rFonts w:ascii="Simplified Arabic" w:hAnsi="Simplified Arabic" w:cs="Simplified Arabic"/>
          <w:sz w:val="26"/>
          <w:szCs w:val="26"/>
          <w:rtl/>
        </w:rPr>
        <w:t>تسعى إدارة المبيعات، كونها إحدى الإدارات الفرعية للإدارة التسويقية، إلى تحقيق أهداف المنظمة التسويقية من خلال ما يلي</w:t>
      </w:r>
      <w:r w:rsidRPr="00D318C8">
        <w:rPr>
          <w:rFonts w:ascii="Simplified Arabic" w:hAnsi="Simplified Arabic" w:cs="Simplified Arabic"/>
          <w:sz w:val="26"/>
          <w:szCs w:val="26"/>
        </w:rPr>
        <w:t>:</w:t>
      </w:r>
    </w:p>
    <w:p w14:paraId="2CB216EF" w14:textId="77777777" w:rsidR="001F4AD9" w:rsidRPr="00D318C8" w:rsidRDefault="001F4AD9">
      <w:pPr>
        <w:numPr>
          <w:ilvl w:val="0"/>
          <w:numId w:val="9"/>
        </w:numPr>
        <w:bidi/>
        <w:jc w:val="both"/>
        <w:rPr>
          <w:rFonts w:ascii="Simplified Arabic" w:hAnsi="Simplified Arabic" w:cs="Simplified Arabic"/>
          <w:sz w:val="26"/>
          <w:szCs w:val="26"/>
        </w:rPr>
      </w:pPr>
      <w:r w:rsidRPr="00D318C8">
        <w:rPr>
          <w:rFonts w:ascii="Simplified Arabic" w:hAnsi="Simplified Arabic" w:cs="Simplified Arabic"/>
          <w:b/>
          <w:bCs/>
          <w:sz w:val="26"/>
          <w:szCs w:val="26"/>
          <w:rtl/>
        </w:rPr>
        <w:t>زيادة حجم المبيعات</w:t>
      </w:r>
      <w:r w:rsidRPr="00D318C8">
        <w:rPr>
          <w:rFonts w:ascii="Simplified Arabic" w:hAnsi="Simplified Arabic" w:cs="Simplified Arabic"/>
          <w:sz w:val="26"/>
          <w:szCs w:val="26"/>
        </w:rPr>
        <w:t>:</w:t>
      </w:r>
    </w:p>
    <w:p w14:paraId="4726ACEF" w14:textId="7C050EB6" w:rsidR="001F4AD9" w:rsidRPr="00D318C8" w:rsidRDefault="001F4AD9" w:rsidP="001F4AD9">
      <w:pPr>
        <w:bidi/>
        <w:ind w:left="360"/>
        <w:jc w:val="both"/>
        <w:rPr>
          <w:rFonts w:ascii="Simplified Arabic" w:hAnsi="Simplified Arabic" w:cs="Simplified Arabic"/>
          <w:sz w:val="26"/>
          <w:szCs w:val="26"/>
        </w:rPr>
      </w:pPr>
      <w:r w:rsidRPr="00D318C8">
        <w:rPr>
          <w:rFonts w:ascii="Simplified Arabic" w:hAnsi="Simplified Arabic" w:cs="Simplified Arabic"/>
          <w:sz w:val="26"/>
          <w:szCs w:val="26"/>
          <w:rtl/>
        </w:rPr>
        <w:t>يُعد هذا الهدف من أهم الأهداف التي تسعى إدارة المبيعات إلى تحقيقها بالتنسيق مع الإدارة التسويقية. فزيادة حجم المبيعات لا تتحقق إلا من خلال التكامل مع كافة الأنشطة التسويقية التي تنبثق عن عناصر المزيج التسويقي (المنتج، السعر، التوزيع، الترويج)</w:t>
      </w:r>
      <w:r w:rsidRPr="00D318C8">
        <w:rPr>
          <w:rFonts w:ascii="Simplified Arabic" w:hAnsi="Simplified Arabic" w:cs="Simplified Arabic"/>
          <w:sz w:val="26"/>
          <w:szCs w:val="26"/>
        </w:rPr>
        <w:t>.</w:t>
      </w:r>
    </w:p>
    <w:p w14:paraId="31C52C0F" w14:textId="77777777" w:rsidR="001F4AD9" w:rsidRPr="00D318C8" w:rsidRDefault="001F4AD9">
      <w:pPr>
        <w:numPr>
          <w:ilvl w:val="0"/>
          <w:numId w:val="9"/>
        </w:numPr>
        <w:bidi/>
        <w:jc w:val="both"/>
        <w:rPr>
          <w:rFonts w:ascii="Simplified Arabic" w:hAnsi="Simplified Arabic" w:cs="Simplified Arabic"/>
          <w:sz w:val="26"/>
          <w:szCs w:val="26"/>
        </w:rPr>
      </w:pPr>
      <w:r w:rsidRPr="00D318C8">
        <w:rPr>
          <w:rFonts w:ascii="Simplified Arabic" w:hAnsi="Simplified Arabic" w:cs="Simplified Arabic"/>
          <w:b/>
          <w:bCs/>
          <w:sz w:val="26"/>
          <w:szCs w:val="26"/>
          <w:rtl/>
        </w:rPr>
        <w:t>زيادة الأرباح</w:t>
      </w:r>
      <w:r w:rsidRPr="00D318C8">
        <w:rPr>
          <w:rFonts w:ascii="Simplified Arabic" w:hAnsi="Simplified Arabic" w:cs="Simplified Arabic"/>
          <w:sz w:val="26"/>
          <w:szCs w:val="26"/>
        </w:rPr>
        <w:t>:</w:t>
      </w:r>
    </w:p>
    <w:p w14:paraId="7438101E" w14:textId="69125460" w:rsidR="001F4AD9" w:rsidRDefault="001F4AD9" w:rsidP="001F4AD9">
      <w:pPr>
        <w:bidi/>
        <w:ind w:left="360"/>
        <w:jc w:val="both"/>
        <w:rPr>
          <w:rFonts w:ascii="Simplified Arabic" w:hAnsi="Simplified Arabic" w:cs="Simplified Arabic"/>
          <w:sz w:val="26"/>
          <w:szCs w:val="26"/>
          <w:rtl/>
        </w:rPr>
      </w:pPr>
      <w:r w:rsidRPr="00D318C8">
        <w:rPr>
          <w:rFonts w:ascii="Simplified Arabic" w:hAnsi="Simplified Arabic" w:cs="Simplified Arabic"/>
          <w:sz w:val="26"/>
          <w:szCs w:val="26"/>
          <w:rtl/>
        </w:rPr>
        <w:t>كلما سعت إدارة المبيعات إلى تعظيم مبيعاتها في السوق، أدى ذلك إلى زيادة أرباح المنظمة. ولا يتحقق هذا الهدف إلا بتوفر إدارة بيعية كفؤة وفعالة قادرة على تنفيذ الاستراتيجيات البيعية بكفاءة</w:t>
      </w:r>
      <w:r w:rsidRPr="00D318C8">
        <w:rPr>
          <w:rFonts w:ascii="Simplified Arabic" w:hAnsi="Simplified Arabic" w:cs="Simplified Arabic"/>
          <w:sz w:val="26"/>
          <w:szCs w:val="26"/>
        </w:rPr>
        <w:t>.</w:t>
      </w:r>
    </w:p>
    <w:p w14:paraId="6D61D524" w14:textId="77777777" w:rsidR="00097454" w:rsidRDefault="00097454" w:rsidP="00097454">
      <w:pPr>
        <w:bidi/>
        <w:ind w:left="360"/>
        <w:jc w:val="both"/>
        <w:rPr>
          <w:rFonts w:ascii="Simplified Arabic" w:hAnsi="Simplified Arabic" w:cs="Simplified Arabic"/>
          <w:sz w:val="26"/>
          <w:szCs w:val="26"/>
          <w:rtl/>
        </w:rPr>
      </w:pPr>
    </w:p>
    <w:p w14:paraId="080D360D" w14:textId="77777777" w:rsidR="00097454" w:rsidRDefault="00097454" w:rsidP="00097454">
      <w:pPr>
        <w:bidi/>
        <w:ind w:left="360"/>
        <w:jc w:val="both"/>
        <w:rPr>
          <w:rFonts w:ascii="Simplified Arabic" w:hAnsi="Simplified Arabic" w:cs="Simplified Arabic"/>
          <w:sz w:val="26"/>
          <w:szCs w:val="26"/>
          <w:rtl/>
        </w:rPr>
      </w:pPr>
    </w:p>
    <w:p w14:paraId="50CFACEF" w14:textId="77777777" w:rsidR="00097454" w:rsidRPr="00D318C8" w:rsidRDefault="00097454" w:rsidP="00097454">
      <w:pPr>
        <w:bidi/>
        <w:ind w:left="360"/>
        <w:jc w:val="both"/>
        <w:rPr>
          <w:rFonts w:ascii="Simplified Arabic" w:hAnsi="Simplified Arabic" w:cs="Simplified Arabic"/>
          <w:sz w:val="26"/>
          <w:szCs w:val="26"/>
        </w:rPr>
      </w:pPr>
    </w:p>
    <w:p w14:paraId="25CF327B" w14:textId="77777777" w:rsidR="001F4AD9" w:rsidRPr="00D318C8" w:rsidRDefault="001F4AD9">
      <w:pPr>
        <w:numPr>
          <w:ilvl w:val="0"/>
          <w:numId w:val="9"/>
        </w:numPr>
        <w:bidi/>
        <w:jc w:val="both"/>
        <w:rPr>
          <w:rFonts w:ascii="Simplified Arabic" w:hAnsi="Simplified Arabic" w:cs="Simplified Arabic"/>
          <w:sz w:val="26"/>
          <w:szCs w:val="26"/>
        </w:rPr>
      </w:pPr>
      <w:r w:rsidRPr="00D318C8">
        <w:rPr>
          <w:rFonts w:ascii="Simplified Arabic" w:hAnsi="Simplified Arabic" w:cs="Simplified Arabic"/>
          <w:b/>
          <w:bCs/>
          <w:sz w:val="26"/>
          <w:szCs w:val="26"/>
          <w:rtl/>
        </w:rPr>
        <w:t>التطور والنمو</w:t>
      </w:r>
      <w:r w:rsidRPr="00D318C8">
        <w:rPr>
          <w:rFonts w:ascii="Simplified Arabic" w:hAnsi="Simplified Arabic" w:cs="Simplified Arabic"/>
          <w:sz w:val="26"/>
          <w:szCs w:val="26"/>
        </w:rPr>
        <w:t>:</w:t>
      </w:r>
    </w:p>
    <w:p w14:paraId="0C56B7EE" w14:textId="3F99AF7B" w:rsidR="001F4AD9" w:rsidRDefault="001F4AD9" w:rsidP="008E74EC">
      <w:pPr>
        <w:bidi/>
        <w:ind w:left="360"/>
        <w:jc w:val="both"/>
        <w:rPr>
          <w:rFonts w:ascii="Simplified Arabic" w:hAnsi="Simplified Arabic" w:cs="Simplified Arabic"/>
          <w:sz w:val="26"/>
          <w:szCs w:val="26"/>
          <w:rtl/>
          <w:lang w:bidi="ar-QA"/>
        </w:rPr>
      </w:pPr>
      <w:r w:rsidRPr="00D318C8">
        <w:rPr>
          <w:rFonts w:ascii="Simplified Arabic" w:hAnsi="Simplified Arabic" w:cs="Simplified Arabic"/>
          <w:sz w:val="26"/>
          <w:szCs w:val="26"/>
          <w:rtl/>
        </w:rPr>
        <w:t>كلما تم تحقيق زيادة في المبيعات وتعظيم الأرباح، ساهم ذلك في تعزيز قدرات وإمكانات وموارد المنشأة. وبالتالي، يتم رسم برامج التطوير والنمو من خلال تضافر جهود جميع الإدارات الأخرى مع الإدارة البيعية، مما يعزز مكانة المنظمة في السوق ويساهم في نموها المستدام</w:t>
      </w:r>
      <w:sdt>
        <w:sdtPr>
          <w:rPr>
            <w:rFonts w:ascii="Simplified Arabic" w:hAnsi="Simplified Arabic" w:cs="Simplified Arabic"/>
            <w:sz w:val="26"/>
            <w:szCs w:val="26"/>
            <w:rtl/>
          </w:rPr>
          <w:id w:val="1059599845"/>
          <w:citation/>
        </w:sdtPr>
        <w:sdtContent>
          <w:r w:rsidR="00885F3E">
            <w:rPr>
              <w:rFonts w:ascii="Simplified Arabic" w:hAnsi="Simplified Arabic" w:cs="Simplified Arabic"/>
              <w:sz w:val="26"/>
              <w:szCs w:val="26"/>
              <w:rtl/>
            </w:rPr>
            <w:fldChar w:fldCharType="begin"/>
          </w:r>
          <w:r w:rsidR="008E74EC">
            <w:rPr>
              <w:rFonts w:ascii="Simplified Arabic" w:hAnsi="Simplified Arabic" w:cs="Simplified Arabic"/>
              <w:sz w:val="26"/>
              <w:szCs w:val="26"/>
              <w:lang w:bidi="ar-QA"/>
            </w:rPr>
            <w:instrText>CITATION</w:instrText>
          </w:r>
          <w:r w:rsidR="008E74EC">
            <w:rPr>
              <w:rFonts w:ascii="Simplified Arabic" w:hAnsi="Simplified Arabic" w:cs="Simplified Arabic"/>
              <w:sz w:val="26"/>
              <w:szCs w:val="26"/>
              <w:rtl/>
              <w:lang w:bidi="ar-QA"/>
            </w:rPr>
            <w:instrText xml:space="preserve"> هذل23 \</w:instrText>
          </w:r>
          <w:r w:rsidR="008E74EC">
            <w:rPr>
              <w:rFonts w:ascii="Simplified Arabic" w:hAnsi="Simplified Arabic" w:cs="Simplified Arabic"/>
              <w:sz w:val="26"/>
              <w:szCs w:val="26"/>
              <w:lang w:bidi="ar-QA"/>
            </w:rPr>
            <w:instrText>p 84-85 \l 16385</w:instrText>
          </w:r>
          <w:r w:rsidR="008E74EC">
            <w:rPr>
              <w:rFonts w:ascii="Simplified Arabic" w:hAnsi="Simplified Arabic" w:cs="Simplified Arabic"/>
              <w:sz w:val="26"/>
              <w:szCs w:val="26"/>
              <w:rtl/>
              <w:lang w:bidi="ar-QA"/>
            </w:rPr>
            <w:instrText xml:space="preserve"> </w:instrText>
          </w:r>
          <w:r w:rsidR="00885F3E">
            <w:rPr>
              <w:rFonts w:ascii="Simplified Arabic" w:hAnsi="Simplified Arabic" w:cs="Simplified Arabic"/>
              <w:sz w:val="26"/>
              <w:szCs w:val="26"/>
              <w:rtl/>
            </w:rPr>
            <w:fldChar w:fldCharType="separate"/>
          </w:r>
          <w:r w:rsidR="00A62945">
            <w:rPr>
              <w:rFonts w:ascii="Simplified Arabic" w:hAnsi="Simplified Arabic" w:cs="Simplified Arabic"/>
              <w:noProof/>
              <w:sz w:val="26"/>
              <w:szCs w:val="26"/>
              <w:rtl/>
            </w:rPr>
            <w:t xml:space="preserve"> </w:t>
          </w:r>
          <w:r w:rsidR="00A62945" w:rsidRPr="00A62945">
            <w:rPr>
              <w:rFonts w:ascii="Simplified Arabic" w:hAnsi="Simplified Arabic" w:cs="Simplified Arabic" w:hint="cs"/>
              <w:noProof/>
              <w:sz w:val="26"/>
              <w:szCs w:val="26"/>
              <w:rtl/>
            </w:rPr>
            <w:t>(فواز، 2023، الصفحات 84-85)</w:t>
          </w:r>
          <w:r w:rsidR="00885F3E">
            <w:rPr>
              <w:rFonts w:ascii="Simplified Arabic" w:hAnsi="Simplified Arabic" w:cs="Simplified Arabic"/>
              <w:sz w:val="26"/>
              <w:szCs w:val="26"/>
              <w:rtl/>
            </w:rPr>
            <w:fldChar w:fldCharType="end"/>
          </w:r>
        </w:sdtContent>
      </w:sdt>
      <w:r w:rsidR="00885F3E">
        <w:rPr>
          <w:rFonts w:ascii="Simplified Arabic" w:hAnsi="Simplified Arabic" w:cs="Simplified Arabic" w:hint="cs"/>
          <w:sz w:val="26"/>
          <w:szCs w:val="26"/>
          <w:rtl/>
          <w:lang w:bidi="ar-QA"/>
        </w:rPr>
        <w:t>.</w:t>
      </w:r>
    </w:p>
    <w:p w14:paraId="78144955" w14:textId="77777777" w:rsidR="001F4AD9" w:rsidRPr="00D318C8" w:rsidRDefault="001F4AD9">
      <w:pPr>
        <w:numPr>
          <w:ilvl w:val="0"/>
          <w:numId w:val="9"/>
        </w:numPr>
        <w:bidi/>
        <w:jc w:val="both"/>
        <w:rPr>
          <w:rFonts w:ascii="Simplified Arabic" w:hAnsi="Simplified Arabic" w:cs="Simplified Arabic"/>
          <w:b/>
          <w:bCs/>
          <w:sz w:val="26"/>
          <w:szCs w:val="26"/>
        </w:rPr>
      </w:pPr>
      <w:r w:rsidRPr="00D318C8">
        <w:rPr>
          <w:rFonts w:ascii="Simplified Arabic" w:hAnsi="Simplified Arabic" w:cs="Simplified Arabic"/>
          <w:b/>
          <w:bCs/>
          <w:sz w:val="26"/>
          <w:szCs w:val="26"/>
          <w:rtl/>
        </w:rPr>
        <w:t>الحصول على عملاء دائمين:</w:t>
      </w:r>
    </w:p>
    <w:p w14:paraId="3D4E296E" w14:textId="77777777" w:rsidR="001F4AD9" w:rsidRPr="00D318C8" w:rsidRDefault="001F4AD9" w:rsidP="001F4AD9">
      <w:pPr>
        <w:bidi/>
        <w:ind w:left="720"/>
        <w:jc w:val="both"/>
        <w:rPr>
          <w:rFonts w:ascii="Simplified Arabic" w:hAnsi="Simplified Arabic" w:cs="Simplified Arabic"/>
          <w:sz w:val="26"/>
          <w:szCs w:val="26"/>
        </w:rPr>
      </w:pPr>
      <w:r w:rsidRPr="00D318C8">
        <w:rPr>
          <w:rFonts w:ascii="Simplified Arabic" w:hAnsi="Simplified Arabic" w:cs="Simplified Arabic"/>
          <w:sz w:val="26"/>
          <w:szCs w:val="26"/>
          <w:rtl/>
        </w:rPr>
        <w:t>تُعتبر الأهداف طويلة المدى من أبرز أهداف إدارة المبيعات، حيث تسعى إلى الحفاظ على العملاء لأطول فترة ممكنة. يتم ذلك من خلال تقديم منتجات عالية الجودة وإنشاء حملات تسويقية موسعة تهدف إلى تعزيز ولاء العملاء. كما أن خدمات ما بعد البيع تلعب دورًا كبيرًا في تحقيق رضا العملاء، حيث يشعرون باهتمام الشركة بآرائهم وتفضيلاتهم، مما يؤدي إلى تحسين المنتجات بناءً على ردود أفعالهم.</w:t>
      </w:r>
    </w:p>
    <w:p w14:paraId="7A983BFF" w14:textId="77777777" w:rsidR="001F4AD9" w:rsidRPr="00D318C8" w:rsidRDefault="001F4AD9">
      <w:pPr>
        <w:numPr>
          <w:ilvl w:val="0"/>
          <w:numId w:val="9"/>
        </w:numPr>
        <w:bidi/>
        <w:jc w:val="both"/>
        <w:rPr>
          <w:rFonts w:ascii="Simplified Arabic" w:hAnsi="Simplified Arabic" w:cs="Simplified Arabic"/>
          <w:b/>
          <w:bCs/>
          <w:sz w:val="26"/>
          <w:szCs w:val="26"/>
        </w:rPr>
      </w:pPr>
      <w:r w:rsidRPr="00D318C8">
        <w:rPr>
          <w:rFonts w:ascii="Simplified Arabic" w:hAnsi="Simplified Arabic" w:cs="Simplified Arabic"/>
          <w:b/>
          <w:bCs/>
          <w:sz w:val="26"/>
          <w:szCs w:val="26"/>
          <w:rtl/>
        </w:rPr>
        <w:t>العثور على عملاء جدد:</w:t>
      </w:r>
    </w:p>
    <w:p w14:paraId="3D429A13" w14:textId="77777777" w:rsidR="001F4AD9" w:rsidRPr="00D318C8" w:rsidRDefault="001F4AD9" w:rsidP="001F4AD9">
      <w:pPr>
        <w:bidi/>
        <w:ind w:left="720"/>
        <w:jc w:val="both"/>
        <w:rPr>
          <w:rFonts w:ascii="Simplified Arabic" w:hAnsi="Simplified Arabic" w:cs="Simplified Arabic"/>
          <w:sz w:val="26"/>
          <w:szCs w:val="26"/>
        </w:rPr>
      </w:pPr>
      <w:r w:rsidRPr="00D318C8">
        <w:rPr>
          <w:rFonts w:ascii="Simplified Arabic" w:hAnsi="Simplified Arabic" w:cs="Simplified Arabic"/>
          <w:sz w:val="26"/>
          <w:szCs w:val="26"/>
          <w:rtl/>
        </w:rPr>
        <w:t>لا يكفي لنمو الشركات الاعتماد على العملاء الدائمين فقط، بل يجب عليها البحث عن طرق واستراتيجيات فعالة لجذب عملاء جدد. هذا يساعد في تحقيق مبيعات أكبر وبالتالي زيادة الأرباح. يتطلب ذلك تدريب فريق المبيعات على تحديد العملاء المحتملين وإقناعهم بفوائد المنتج أو الخدمة المقدمة. كما أن تقديم خدمات ما بعد البيع وعروض خاصة للعملاء الجدد يعزز من ولائهم للشركة.</w:t>
      </w:r>
    </w:p>
    <w:p w14:paraId="3F1DAF3B" w14:textId="77777777" w:rsidR="001F4AD9" w:rsidRPr="00D318C8" w:rsidRDefault="001F4AD9">
      <w:pPr>
        <w:numPr>
          <w:ilvl w:val="0"/>
          <w:numId w:val="9"/>
        </w:numPr>
        <w:bidi/>
        <w:jc w:val="both"/>
        <w:rPr>
          <w:rFonts w:ascii="Simplified Arabic" w:hAnsi="Simplified Arabic" w:cs="Simplified Arabic"/>
          <w:b/>
          <w:bCs/>
          <w:sz w:val="26"/>
          <w:szCs w:val="26"/>
        </w:rPr>
      </w:pPr>
      <w:r w:rsidRPr="00D318C8">
        <w:rPr>
          <w:rFonts w:ascii="Simplified Arabic" w:hAnsi="Simplified Arabic" w:cs="Simplified Arabic"/>
          <w:b/>
          <w:bCs/>
          <w:sz w:val="26"/>
          <w:szCs w:val="26"/>
          <w:rtl/>
        </w:rPr>
        <w:t>الحصول على مكانة متميزة في السوق:</w:t>
      </w:r>
    </w:p>
    <w:p w14:paraId="70D84C96" w14:textId="77777777" w:rsidR="001F4AD9" w:rsidRPr="00D318C8" w:rsidRDefault="001F4AD9" w:rsidP="001F4AD9">
      <w:pPr>
        <w:bidi/>
        <w:ind w:left="720"/>
        <w:jc w:val="both"/>
        <w:rPr>
          <w:rFonts w:ascii="Simplified Arabic" w:hAnsi="Simplified Arabic" w:cs="Simplified Arabic"/>
          <w:sz w:val="26"/>
          <w:szCs w:val="26"/>
        </w:rPr>
      </w:pPr>
      <w:r w:rsidRPr="00D318C8">
        <w:rPr>
          <w:rFonts w:ascii="Simplified Arabic" w:hAnsi="Simplified Arabic" w:cs="Simplified Arabic"/>
          <w:sz w:val="26"/>
          <w:szCs w:val="26"/>
          <w:rtl/>
        </w:rPr>
        <w:t>تسعى كل شركة أو مؤسسة إلى تحقيق مكانة متميزة في السوق، مما يساعدها في تحقيق أهدافها على المدى القصير والطويل. يتم ذلك من خلال تقديم منتجات متميزة بأعلى درجات الجودة، بالإضافة إلى وجود خدمة عملاء محترفة وفعّالة. يتطلب هذا الأمر جهودًا كبيرة من الشركة بشكل عام وفريق المبيعات بشكل خاص، حيث يجب أن يكونوا قادرين على تقديم قيمة مضافة للعملاء والمنافسة بفعالية في السوق.</w:t>
      </w:r>
    </w:p>
    <w:p w14:paraId="38CBBFC6" w14:textId="77777777" w:rsidR="001F4AD9" w:rsidRPr="00D318C8" w:rsidRDefault="001F4AD9" w:rsidP="001F4AD9">
      <w:pPr>
        <w:bidi/>
        <w:jc w:val="both"/>
        <w:rPr>
          <w:rFonts w:ascii="Simplified Arabic" w:hAnsi="Simplified Arabic" w:cs="Simplified Arabic"/>
          <w:b/>
          <w:bCs/>
          <w:sz w:val="26"/>
          <w:szCs w:val="26"/>
        </w:rPr>
      </w:pPr>
      <w:r w:rsidRPr="00D318C8">
        <w:rPr>
          <w:rFonts w:ascii="Simplified Arabic" w:hAnsi="Simplified Arabic" w:cs="Simplified Arabic"/>
          <w:b/>
          <w:bCs/>
          <w:sz w:val="26"/>
          <w:szCs w:val="26"/>
          <w:rtl/>
        </w:rPr>
        <w:t>أهمية إدارة المبيعات في الشركات</w:t>
      </w:r>
      <w:r w:rsidRPr="00D318C8">
        <w:rPr>
          <w:rFonts w:ascii="Simplified Arabic" w:hAnsi="Simplified Arabic" w:cs="Simplified Arabic"/>
          <w:b/>
          <w:bCs/>
          <w:sz w:val="26"/>
          <w:szCs w:val="26"/>
        </w:rPr>
        <w:t>:</w:t>
      </w:r>
    </w:p>
    <w:p w14:paraId="7B88E757" w14:textId="77777777" w:rsidR="001F4AD9" w:rsidRDefault="001F4AD9" w:rsidP="001F4AD9">
      <w:pPr>
        <w:bidi/>
        <w:jc w:val="both"/>
        <w:rPr>
          <w:rFonts w:ascii="Simplified Arabic" w:hAnsi="Simplified Arabic" w:cs="Simplified Arabic"/>
          <w:sz w:val="26"/>
          <w:szCs w:val="26"/>
        </w:rPr>
      </w:pPr>
      <w:r w:rsidRPr="00D318C8">
        <w:rPr>
          <w:rFonts w:ascii="Simplified Arabic" w:hAnsi="Simplified Arabic" w:cs="Simplified Arabic"/>
          <w:sz w:val="26"/>
          <w:szCs w:val="26"/>
          <w:rtl/>
        </w:rPr>
        <w:t>تُعتبر إدارة المبيعات من أهم الإدارات في أي مؤسسة، حيث تلعب دورًا محوريًا في زيادة أرباح الشركة وتحقيق أهدافها الاستراتيجية. وفيما يلي أبرز نقاط الأهمية لإدارة المبيعات</w:t>
      </w:r>
      <w:r w:rsidRPr="00D318C8">
        <w:rPr>
          <w:rFonts w:ascii="Simplified Arabic" w:hAnsi="Simplified Arabic" w:cs="Simplified Arabic"/>
          <w:sz w:val="26"/>
          <w:szCs w:val="26"/>
        </w:rPr>
        <w:t>:</w:t>
      </w:r>
    </w:p>
    <w:p w14:paraId="3D30CBF5" w14:textId="77777777" w:rsidR="006C21AA" w:rsidRPr="00D318C8" w:rsidRDefault="006C21AA" w:rsidP="006C21AA">
      <w:pPr>
        <w:bidi/>
        <w:jc w:val="both"/>
        <w:rPr>
          <w:rFonts w:ascii="Simplified Arabic" w:hAnsi="Simplified Arabic" w:cs="Simplified Arabic"/>
          <w:sz w:val="26"/>
          <w:szCs w:val="26"/>
        </w:rPr>
      </w:pPr>
    </w:p>
    <w:p w14:paraId="4E2001B2" w14:textId="77777777" w:rsidR="001F4AD9" w:rsidRPr="00D318C8" w:rsidRDefault="001F4AD9">
      <w:pPr>
        <w:numPr>
          <w:ilvl w:val="0"/>
          <w:numId w:val="10"/>
        </w:numPr>
        <w:bidi/>
        <w:jc w:val="both"/>
        <w:rPr>
          <w:rFonts w:ascii="Simplified Arabic" w:hAnsi="Simplified Arabic" w:cs="Simplified Arabic"/>
          <w:sz w:val="26"/>
          <w:szCs w:val="26"/>
        </w:rPr>
      </w:pPr>
      <w:r w:rsidRPr="00D318C8">
        <w:rPr>
          <w:rFonts w:ascii="Simplified Arabic" w:hAnsi="Simplified Arabic" w:cs="Simplified Arabic"/>
          <w:b/>
          <w:bCs/>
          <w:sz w:val="26"/>
          <w:szCs w:val="26"/>
          <w:rtl/>
        </w:rPr>
        <w:lastRenderedPageBreak/>
        <w:t>تحقيق الأهداف العليا</w:t>
      </w:r>
      <w:r w:rsidRPr="00D318C8">
        <w:rPr>
          <w:rFonts w:ascii="Simplified Arabic" w:hAnsi="Simplified Arabic" w:cs="Simplified Arabic"/>
          <w:sz w:val="26"/>
          <w:szCs w:val="26"/>
        </w:rPr>
        <w:t>:</w:t>
      </w:r>
    </w:p>
    <w:p w14:paraId="3CEDE4B4" w14:textId="35709AB8" w:rsidR="001F4AD9" w:rsidRPr="00D318C8" w:rsidRDefault="001F4AD9" w:rsidP="00E06830">
      <w:pPr>
        <w:bidi/>
        <w:jc w:val="both"/>
        <w:rPr>
          <w:rFonts w:ascii="Simplified Arabic" w:hAnsi="Simplified Arabic" w:cs="Simplified Arabic"/>
          <w:sz w:val="26"/>
          <w:szCs w:val="26"/>
        </w:rPr>
      </w:pPr>
      <w:r w:rsidRPr="00D318C8">
        <w:rPr>
          <w:rFonts w:ascii="Simplified Arabic" w:hAnsi="Simplified Arabic" w:cs="Simplified Arabic"/>
          <w:sz w:val="26"/>
          <w:szCs w:val="26"/>
          <w:rtl/>
        </w:rPr>
        <w:t>تساهم إدارة المبيعات في تنفيذ الخطط والاستراتيجيات التي تضعها الإدارة العليا، بهدف إرضاء العملاء، زيادة الانتشار في السوق، وزيادة الأرباح</w:t>
      </w:r>
      <w:r w:rsidRPr="00D318C8">
        <w:rPr>
          <w:rFonts w:ascii="Simplified Arabic" w:hAnsi="Simplified Arabic" w:cs="Simplified Arabic"/>
          <w:sz w:val="26"/>
          <w:szCs w:val="26"/>
        </w:rPr>
        <w:t>.</w:t>
      </w:r>
    </w:p>
    <w:p w14:paraId="0D6B9B78" w14:textId="77777777" w:rsidR="001F4AD9" w:rsidRPr="00D318C8" w:rsidRDefault="001F4AD9">
      <w:pPr>
        <w:numPr>
          <w:ilvl w:val="0"/>
          <w:numId w:val="10"/>
        </w:numPr>
        <w:bidi/>
        <w:jc w:val="both"/>
        <w:rPr>
          <w:rFonts w:ascii="Simplified Arabic" w:hAnsi="Simplified Arabic" w:cs="Simplified Arabic"/>
          <w:sz w:val="26"/>
          <w:szCs w:val="26"/>
        </w:rPr>
      </w:pPr>
      <w:r w:rsidRPr="00D318C8">
        <w:rPr>
          <w:rFonts w:ascii="Simplified Arabic" w:hAnsi="Simplified Arabic" w:cs="Simplified Arabic"/>
          <w:b/>
          <w:bCs/>
          <w:sz w:val="26"/>
          <w:szCs w:val="26"/>
          <w:rtl/>
        </w:rPr>
        <w:t>مراقبة مسؤولي المبيعات</w:t>
      </w:r>
      <w:r w:rsidRPr="00D318C8">
        <w:rPr>
          <w:rFonts w:ascii="Simplified Arabic" w:hAnsi="Simplified Arabic" w:cs="Simplified Arabic"/>
          <w:sz w:val="26"/>
          <w:szCs w:val="26"/>
        </w:rPr>
        <w:t>:</w:t>
      </w:r>
    </w:p>
    <w:p w14:paraId="74380868" w14:textId="3BEC4D9A" w:rsidR="001F4AD9" w:rsidRDefault="001F4AD9" w:rsidP="00E06830">
      <w:pPr>
        <w:bidi/>
        <w:jc w:val="both"/>
        <w:rPr>
          <w:rFonts w:ascii="Simplified Arabic" w:hAnsi="Simplified Arabic" w:cs="Simplified Arabic"/>
          <w:sz w:val="26"/>
          <w:szCs w:val="26"/>
          <w:rtl/>
        </w:rPr>
      </w:pPr>
      <w:r w:rsidRPr="00D318C8">
        <w:rPr>
          <w:rFonts w:ascii="Simplified Arabic" w:hAnsi="Simplified Arabic" w:cs="Simplified Arabic"/>
          <w:sz w:val="26"/>
          <w:szCs w:val="26"/>
          <w:rtl/>
        </w:rPr>
        <w:t>يتكون فريق المبيعات من مجموعة من الموظفين الذين يقومون بمهام متنوعة. تقوم إدارة المبيعات بمراقبة أداء الفريق وتنظيم العمل والأنشطة بين أعضائه لضمان تحقيق الأهداف بكفاءة</w:t>
      </w:r>
      <w:r w:rsidRPr="00D318C8">
        <w:rPr>
          <w:rFonts w:ascii="Simplified Arabic" w:hAnsi="Simplified Arabic" w:cs="Simplified Arabic"/>
          <w:sz w:val="26"/>
          <w:szCs w:val="26"/>
        </w:rPr>
        <w:t>.</w:t>
      </w:r>
    </w:p>
    <w:p w14:paraId="24A7785E" w14:textId="77777777" w:rsidR="001F4AD9" w:rsidRPr="00D318C8" w:rsidRDefault="001F4AD9">
      <w:pPr>
        <w:numPr>
          <w:ilvl w:val="0"/>
          <w:numId w:val="10"/>
        </w:numPr>
        <w:bidi/>
        <w:jc w:val="both"/>
        <w:rPr>
          <w:rFonts w:ascii="Simplified Arabic" w:hAnsi="Simplified Arabic" w:cs="Simplified Arabic"/>
          <w:sz w:val="26"/>
          <w:szCs w:val="26"/>
        </w:rPr>
      </w:pPr>
      <w:r w:rsidRPr="00D318C8">
        <w:rPr>
          <w:rFonts w:ascii="Simplified Arabic" w:hAnsi="Simplified Arabic" w:cs="Simplified Arabic"/>
          <w:b/>
          <w:bCs/>
          <w:sz w:val="26"/>
          <w:szCs w:val="26"/>
          <w:rtl/>
        </w:rPr>
        <w:t>التخطيط الأفضل</w:t>
      </w:r>
      <w:r w:rsidRPr="00D318C8">
        <w:rPr>
          <w:rFonts w:ascii="Simplified Arabic" w:hAnsi="Simplified Arabic" w:cs="Simplified Arabic"/>
          <w:sz w:val="26"/>
          <w:szCs w:val="26"/>
        </w:rPr>
        <w:t>:</w:t>
      </w:r>
    </w:p>
    <w:p w14:paraId="47C167EB" w14:textId="7369CEBB" w:rsidR="001F4AD9" w:rsidRPr="00D318C8" w:rsidRDefault="001F4AD9" w:rsidP="00E06830">
      <w:pPr>
        <w:bidi/>
        <w:jc w:val="both"/>
        <w:rPr>
          <w:rFonts w:ascii="Simplified Arabic" w:hAnsi="Simplified Arabic" w:cs="Simplified Arabic"/>
          <w:sz w:val="26"/>
          <w:szCs w:val="26"/>
        </w:rPr>
      </w:pPr>
      <w:r w:rsidRPr="00D318C8">
        <w:rPr>
          <w:rFonts w:ascii="Simplified Arabic" w:hAnsi="Simplified Arabic" w:cs="Simplified Arabic"/>
          <w:sz w:val="26"/>
          <w:szCs w:val="26"/>
          <w:rtl/>
        </w:rPr>
        <w:t>تقوم إدارة المبيعات بصياغة الأهداف والاستراتيجيات البيعية، وتحديد الميزانية المناسبة وفقًا لرؤية الإدارة العليا، مما يساهم في تحقيق النتائج المرجوة</w:t>
      </w:r>
      <w:r w:rsidRPr="00D318C8">
        <w:rPr>
          <w:rFonts w:ascii="Simplified Arabic" w:hAnsi="Simplified Arabic" w:cs="Simplified Arabic"/>
          <w:sz w:val="26"/>
          <w:szCs w:val="26"/>
        </w:rPr>
        <w:t>.</w:t>
      </w:r>
    </w:p>
    <w:p w14:paraId="61BC7DEF" w14:textId="77777777" w:rsidR="001F4AD9" w:rsidRPr="00D318C8" w:rsidRDefault="001F4AD9">
      <w:pPr>
        <w:numPr>
          <w:ilvl w:val="0"/>
          <w:numId w:val="10"/>
        </w:numPr>
        <w:bidi/>
        <w:jc w:val="both"/>
        <w:rPr>
          <w:rFonts w:ascii="Simplified Arabic" w:hAnsi="Simplified Arabic" w:cs="Simplified Arabic"/>
          <w:sz w:val="26"/>
          <w:szCs w:val="26"/>
        </w:rPr>
      </w:pPr>
      <w:r w:rsidRPr="00D318C8">
        <w:rPr>
          <w:rFonts w:ascii="Simplified Arabic" w:hAnsi="Simplified Arabic" w:cs="Simplified Arabic"/>
          <w:b/>
          <w:bCs/>
          <w:sz w:val="26"/>
          <w:szCs w:val="26"/>
          <w:rtl/>
        </w:rPr>
        <w:t>توثيق العلاقات مع العملاء</w:t>
      </w:r>
      <w:r w:rsidRPr="00D318C8">
        <w:rPr>
          <w:rFonts w:ascii="Simplified Arabic" w:hAnsi="Simplified Arabic" w:cs="Simplified Arabic"/>
          <w:sz w:val="26"/>
          <w:szCs w:val="26"/>
        </w:rPr>
        <w:t>:</w:t>
      </w:r>
    </w:p>
    <w:p w14:paraId="17381251" w14:textId="3D2CC835" w:rsidR="001F4AD9" w:rsidRPr="00D318C8" w:rsidRDefault="001F4AD9" w:rsidP="00E06830">
      <w:pPr>
        <w:bidi/>
        <w:jc w:val="both"/>
        <w:rPr>
          <w:rFonts w:ascii="Simplified Arabic" w:hAnsi="Simplified Arabic" w:cs="Simplified Arabic"/>
          <w:sz w:val="26"/>
          <w:szCs w:val="26"/>
        </w:rPr>
      </w:pPr>
      <w:r w:rsidRPr="00D318C8">
        <w:rPr>
          <w:rFonts w:ascii="Simplified Arabic" w:hAnsi="Simplified Arabic" w:cs="Simplified Arabic"/>
          <w:sz w:val="26"/>
          <w:szCs w:val="26"/>
          <w:rtl/>
        </w:rPr>
        <w:t>يعمل موظفو فريق المبيعات على بناء علاقات قوية مع العملاء، مما يساهم في زيادة المبيعات وتعزيز ولاء العملاء، وبالتالي زيادة الأرباح</w:t>
      </w:r>
      <w:r w:rsidRPr="00D318C8">
        <w:rPr>
          <w:rFonts w:ascii="Simplified Arabic" w:hAnsi="Simplified Arabic" w:cs="Simplified Arabic"/>
          <w:sz w:val="26"/>
          <w:szCs w:val="26"/>
        </w:rPr>
        <w:t>.</w:t>
      </w:r>
    </w:p>
    <w:p w14:paraId="5D2374C2" w14:textId="77777777" w:rsidR="001F4AD9" w:rsidRPr="00D318C8" w:rsidRDefault="001F4AD9">
      <w:pPr>
        <w:numPr>
          <w:ilvl w:val="0"/>
          <w:numId w:val="10"/>
        </w:numPr>
        <w:bidi/>
        <w:jc w:val="both"/>
        <w:rPr>
          <w:rFonts w:ascii="Simplified Arabic" w:hAnsi="Simplified Arabic" w:cs="Simplified Arabic"/>
          <w:sz w:val="26"/>
          <w:szCs w:val="26"/>
        </w:rPr>
      </w:pPr>
      <w:r w:rsidRPr="00D318C8">
        <w:rPr>
          <w:rFonts w:ascii="Simplified Arabic" w:hAnsi="Simplified Arabic" w:cs="Simplified Arabic"/>
          <w:b/>
          <w:bCs/>
          <w:sz w:val="26"/>
          <w:szCs w:val="26"/>
          <w:rtl/>
        </w:rPr>
        <w:t>تحسين التوزيع</w:t>
      </w:r>
      <w:r w:rsidRPr="00D318C8">
        <w:rPr>
          <w:rFonts w:ascii="Simplified Arabic" w:hAnsi="Simplified Arabic" w:cs="Simplified Arabic"/>
          <w:sz w:val="26"/>
          <w:szCs w:val="26"/>
        </w:rPr>
        <w:t>:</w:t>
      </w:r>
    </w:p>
    <w:p w14:paraId="34430D52" w14:textId="7A095EDC" w:rsidR="001F4AD9" w:rsidRPr="00D318C8" w:rsidRDefault="001F4AD9" w:rsidP="00E06830">
      <w:pPr>
        <w:bidi/>
        <w:jc w:val="both"/>
        <w:rPr>
          <w:rFonts w:ascii="Simplified Arabic" w:hAnsi="Simplified Arabic" w:cs="Simplified Arabic"/>
          <w:sz w:val="26"/>
          <w:szCs w:val="26"/>
        </w:rPr>
      </w:pPr>
      <w:r w:rsidRPr="00D318C8">
        <w:rPr>
          <w:rFonts w:ascii="Simplified Arabic" w:hAnsi="Simplified Arabic" w:cs="Simplified Arabic"/>
          <w:sz w:val="26"/>
          <w:szCs w:val="26"/>
          <w:rtl/>
        </w:rPr>
        <w:t>يهدف فريق المبيعات إلى تحديد المشكلات التي تعوق عملية التوزيع وإيجاد حلول فعالة لها، مما يضمن وصول المنتجات إلى العملاء بشكل سلس وفعّال</w:t>
      </w:r>
      <w:r w:rsidRPr="00D318C8">
        <w:rPr>
          <w:rFonts w:ascii="Simplified Arabic" w:hAnsi="Simplified Arabic" w:cs="Simplified Arabic"/>
          <w:sz w:val="26"/>
          <w:szCs w:val="26"/>
        </w:rPr>
        <w:t>.</w:t>
      </w:r>
    </w:p>
    <w:p w14:paraId="0B62CA46" w14:textId="77777777" w:rsidR="001F4AD9" w:rsidRPr="00D318C8" w:rsidRDefault="001F4AD9">
      <w:pPr>
        <w:numPr>
          <w:ilvl w:val="0"/>
          <w:numId w:val="10"/>
        </w:numPr>
        <w:bidi/>
        <w:jc w:val="both"/>
        <w:rPr>
          <w:rFonts w:ascii="Simplified Arabic" w:hAnsi="Simplified Arabic" w:cs="Simplified Arabic"/>
          <w:sz w:val="26"/>
          <w:szCs w:val="26"/>
        </w:rPr>
      </w:pPr>
      <w:r w:rsidRPr="00D318C8">
        <w:rPr>
          <w:rFonts w:ascii="Simplified Arabic" w:hAnsi="Simplified Arabic" w:cs="Simplified Arabic"/>
          <w:b/>
          <w:bCs/>
          <w:sz w:val="26"/>
          <w:szCs w:val="26"/>
          <w:rtl/>
        </w:rPr>
        <w:t>مساعدة الإدارة العليا</w:t>
      </w:r>
      <w:r w:rsidRPr="00D318C8">
        <w:rPr>
          <w:rFonts w:ascii="Simplified Arabic" w:hAnsi="Simplified Arabic" w:cs="Simplified Arabic"/>
          <w:sz w:val="26"/>
          <w:szCs w:val="26"/>
        </w:rPr>
        <w:t>:</w:t>
      </w:r>
    </w:p>
    <w:p w14:paraId="67F69DD8" w14:textId="5489144F" w:rsidR="001F4AD9" w:rsidRPr="00D318C8" w:rsidRDefault="001F4AD9" w:rsidP="00E06830">
      <w:pPr>
        <w:bidi/>
        <w:jc w:val="both"/>
        <w:rPr>
          <w:rFonts w:ascii="Simplified Arabic" w:hAnsi="Simplified Arabic" w:cs="Simplified Arabic"/>
          <w:sz w:val="26"/>
          <w:szCs w:val="26"/>
        </w:rPr>
      </w:pPr>
      <w:r w:rsidRPr="00D318C8">
        <w:rPr>
          <w:rFonts w:ascii="Simplified Arabic" w:hAnsi="Simplified Arabic" w:cs="Simplified Arabic"/>
          <w:sz w:val="26"/>
          <w:szCs w:val="26"/>
          <w:rtl/>
        </w:rPr>
        <w:t>تقدم إدارة المبيعات تقارير دورية للإدارة العليا تحتوي على مقارنة بين النتائج المخطط لها والنتائج الفعلية. هذه التقارير تساعد الإدارة في اتخاذ القرارات الحاسمة، مثل توسيع الأعمال أو إيقافها</w:t>
      </w:r>
      <w:r w:rsidRPr="00D318C8">
        <w:rPr>
          <w:rFonts w:ascii="Simplified Arabic" w:hAnsi="Simplified Arabic" w:cs="Simplified Arabic"/>
          <w:sz w:val="26"/>
          <w:szCs w:val="26"/>
        </w:rPr>
        <w:t>.</w:t>
      </w:r>
    </w:p>
    <w:p w14:paraId="7B124D11" w14:textId="77777777" w:rsidR="001F4AD9" w:rsidRPr="00D318C8" w:rsidRDefault="001F4AD9">
      <w:pPr>
        <w:numPr>
          <w:ilvl w:val="0"/>
          <w:numId w:val="10"/>
        </w:numPr>
        <w:bidi/>
        <w:jc w:val="both"/>
        <w:rPr>
          <w:rFonts w:ascii="Simplified Arabic" w:hAnsi="Simplified Arabic" w:cs="Simplified Arabic"/>
          <w:sz w:val="26"/>
          <w:szCs w:val="26"/>
        </w:rPr>
      </w:pPr>
      <w:r w:rsidRPr="00D318C8">
        <w:rPr>
          <w:rFonts w:ascii="Simplified Arabic" w:hAnsi="Simplified Arabic" w:cs="Simplified Arabic"/>
          <w:b/>
          <w:bCs/>
          <w:sz w:val="26"/>
          <w:szCs w:val="26"/>
          <w:rtl/>
        </w:rPr>
        <w:t>تعظيم الأرباح</w:t>
      </w:r>
      <w:r w:rsidRPr="00D318C8">
        <w:rPr>
          <w:rFonts w:ascii="Simplified Arabic" w:hAnsi="Simplified Arabic" w:cs="Simplified Arabic"/>
          <w:sz w:val="26"/>
          <w:szCs w:val="26"/>
        </w:rPr>
        <w:t>:</w:t>
      </w:r>
    </w:p>
    <w:p w14:paraId="50BBF5EF" w14:textId="2A8ACF80" w:rsidR="006C21AA" w:rsidRDefault="001F4AD9" w:rsidP="006C21AA">
      <w:pPr>
        <w:bidi/>
        <w:jc w:val="both"/>
        <w:rPr>
          <w:rFonts w:ascii="Simplified Arabic" w:hAnsi="Simplified Arabic" w:cs="Simplified Arabic"/>
          <w:sz w:val="26"/>
          <w:szCs w:val="26"/>
        </w:rPr>
      </w:pPr>
      <w:r w:rsidRPr="00D318C8">
        <w:rPr>
          <w:rFonts w:ascii="Simplified Arabic" w:hAnsi="Simplified Arabic" w:cs="Simplified Arabic"/>
          <w:sz w:val="26"/>
          <w:szCs w:val="26"/>
          <w:rtl/>
        </w:rPr>
        <w:t>يسعى فريق المبيعات باستمرار إلى البحث عن طرق مبتكرة لزيادة المبيعات والأرباح، مما يعزز من نمو الشركة وربحيتها</w:t>
      </w:r>
      <w:r w:rsidRPr="00D318C8">
        <w:rPr>
          <w:rFonts w:ascii="Simplified Arabic" w:hAnsi="Simplified Arabic" w:cs="Simplified Arabic"/>
          <w:sz w:val="26"/>
          <w:szCs w:val="26"/>
        </w:rPr>
        <w:t>.</w:t>
      </w:r>
    </w:p>
    <w:p w14:paraId="1433AC7E" w14:textId="77777777" w:rsidR="006C21AA" w:rsidRDefault="006C21AA" w:rsidP="006C21AA">
      <w:pPr>
        <w:bidi/>
        <w:jc w:val="both"/>
        <w:rPr>
          <w:rFonts w:ascii="Simplified Arabic" w:hAnsi="Simplified Arabic" w:cs="Simplified Arabic"/>
          <w:sz w:val="26"/>
          <w:szCs w:val="26"/>
        </w:rPr>
      </w:pPr>
    </w:p>
    <w:p w14:paraId="6EA99535" w14:textId="77777777" w:rsidR="006C21AA" w:rsidRPr="00D318C8" w:rsidRDefault="006C21AA" w:rsidP="006C21AA">
      <w:pPr>
        <w:bidi/>
        <w:jc w:val="both"/>
        <w:rPr>
          <w:rFonts w:ascii="Simplified Arabic" w:hAnsi="Simplified Arabic" w:cs="Simplified Arabic"/>
          <w:sz w:val="26"/>
          <w:szCs w:val="26"/>
        </w:rPr>
      </w:pPr>
    </w:p>
    <w:p w14:paraId="578117CF" w14:textId="77777777" w:rsidR="001F4AD9" w:rsidRPr="00D318C8" w:rsidRDefault="001F4AD9">
      <w:pPr>
        <w:numPr>
          <w:ilvl w:val="0"/>
          <w:numId w:val="10"/>
        </w:numPr>
        <w:bidi/>
        <w:jc w:val="both"/>
        <w:rPr>
          <w:rFonts w:ascii="Simplified Arabic" w:hAnsi="Simplified Arabic" w:cs="Simplified Arabic"/>
          <w:sz w:val="26"/>
          <w:szCs w:val="26"/>
        </w:rPr>
      </w:pPr>
      <w:r w:rsidRPr="00D318C8">
        <w:rPr>
          <w:rFonts w:ascii="Simplified Arabic" w:hAnsi="Simplified Arabic" w:cs="Simplified Arabic"/>
          <w:b/>
          <w:bCs/>
          <w:sz w:val="26"/>
          <w:szCs w:val="26"/>
          <w:rtl/>
        </w:rPr>
        <w:lastRenderedPageBreak/>
        <w:t>تطوير المنتج أو الخدمة</w:t>
      </w:r>
      <w:r w:rsidRPr="00D318C8">
        <w:rPr>
          <w:rFonts w:ascii="Simplified Arabic" w:hAnsi="Simplified Arabic" w:cs="Simplified Arabic"/>
          <w:sz w:val="26"/>
          <w:szCs w:val="26"/>
        </w:rPr>
        <w:t>:</w:t>
      </w:r>
    </w:p>
    <w:p w14:paraId="0E7B49DA" w14:textId="09DDC506" w:rsidR="001F4AD9" w:rsidRPr="00D318C8" w:rsidRDefault="001F4AD9" w:rsidP="00E06830">
      <w:pPr>
        <w:bidi/>
        <w:jc w:val="both"/>
        <w:rPr>
          <w:rFonts w:ascii="Simplified Arabic" w:hAnsi="Simplified Arabic" w:cs="Simplified Arabic"/>
          <w:sz w:val="26"/>
          <w:szCs w:val="26"/>
          <w:rtl/>
        </w:rPr>
      </w:pPr>
      <w:r w:rsidRPr="00D318C8">
        <w:rPr>
          <w:rFonts w:ascii="Simplified Arabic" w:hAnsi="Simplified Arabic" w:cs="Simplified Arabic"/>
          <w:sz w:val="26"/>
          <w:szCs w:val="26"/>
          <w:rtl/>
        </w:rPr>
        <w:t>من خلال التواصل المستمر مع العملاء، يمكن لفريق المبيعات التعرف على أوجه القصور في المنتج أو الخدمة، بالإضافة إلى تفضيلات العملاء. يتم إبلاغ الإدارة بهذه المعلومات لتحسين المنتج وزيادة مبيعاته، مما يؤدي إلى تحقيق أرباح أكبر</w:t>
      </w:r>
      <w:sdt>
        <w:sdtPr>
          <w:rPr>
            <w:rFonts w:ascii="Simplified Arabic" w:hAnsi="Simplified Arabic" w:cs="Simplified Arabic"/>
            <w:sz w:val="26"/>
            <w:szCs w:val="26"/>
            <w:rtl/>
          </w:rPr>
          <w:id w:val="1768040370"/>
          <w:citation/>
        </w:sdtPr>
        <w:sdtContent>
          <w:r w:rsidR="008E74EC">
            <w:rPr>
              <w:rFonts w:ascii="Simplified Arabic" w:hAnsi="Simplified Arabic" w:cs="Simplified Arabic"/>
              <w:sz w:val="26"/>
              <w:szCs w:val="26"/>
              <w:rtl/>
            </w:rPr>
            <w:fldChar w:fldCharType="begin"/>
          </w:r>
          <w:r w:rsidR="008E74EC">
            <w:rPr>
              <w:rFonts w:ascii="Simplified Arabic" w:hAnsi="Simplified Arabic" w:cs="Simplified Arabic"/>
              <w:sz w:val="26"/>
              <w:szCs w:val="26"/>
              <w:rtl/>
              <w:lang w:bidi="ar-QA"/>
            </w:rPr>
            <w:instrText xml:space="preserve"> </w:instrText>
          </w:r>
          <w:r w:rsidR="008E74EC">
            <w:rPr>
              <w:rFonts w:ascii="Simplified Arabic" w:hAnsi="Simplified Arabic" w:cs="Simplified Arabic" w:hint="cs"/>
              <w:sz w:val="26"/>
              <w:szCs w:val="26"/>
              <w:lang w:bidi="ar-QA"/>
            </w:rPr>
            <w:instrText>CITATION</w:instrText>
          </w:r>
          <w:r w:rsidR="008E74EC">
            <w:rPr>
              <w:rFonts w:ascii="Simplified Arabic" w:hAnsi="Simplified Arabic" w:cs="Simplified Arabic" w:hint="cs"/>
              <w:sz w:val="26"/>
              <w:szCs w:val="26"/>
              <w:rtl/>
              <w:lang w:bidi="ar-QA"/>
            </w:rPr>
            <w:instrText xml:space="preserve"> فري22 \</w:instrText>
          </w:r>
          <w:r w:rsidR="008E74EC">
            <w:rPr>
              <w:rFonts w:ascii="Simplified Arabic" w:hAnsi="Simplified Arabic" w:cs="Simplified Arabic" w:hint="cs"/>
              <w:sz w:val="26"/>
              <w:szCs w:val="26"/>
              <w:lang w:bidi="ar-QA"/>
            </w:rPr>
            <w:instrText>l 16385</w:instrText>
          </w:r>
          <w:r w:rsidR="008E74EC">
            <w:rPr>
              <w:rFonts w:ascii="Simplified Arabic" w:hAnsi="Simplified Arabic" w:cs="Simplified Arabic"/>
              <w:sz w:val="26"/>
              <w:szCs w:val="26"/>
              <w:rtl/>
              <w:lang w:bidi="ar-QA"/>
            </w:rPr>
            <w:instrText xml:space="preserve"> </w:instrText>
          </w:r>
          <w:r w:rsidR="008E74EC">
            <w:rPr>
              <w:rFonts w:ascii="Simplified Arabic" w:hAnsi="Simplified Arabic" w:cs="Simplified Arabic"/>
              <w:sz w:val="26"/>
              <w:szCs w:val="26"/>
              <w:rtl/>
            </w:rPr>
            <w:fldChar w:fldCharType="separate"/>
          </w:r>
          <w:r w:rsidR="00A62945">
            <w:rPr>
              <w:rFonts w:ascii="Simplified Arabic" w:hAnsi="Simplified Arabic" w:cs="Simplified Arabic"/>
              <w:noProof/>
              <w:sz w:val="26"/>
              <w:szCs w:val="26"/>
              <w:rtl/>
              <w:lang w:bidi="ar-QA"/>
            </w:rPr>
            <w:t xml:space="preserve"> </w:t>
          </w:r>
          <w:r w:rsidR="00A62945" w:rsidRPr="00A62945">
            <w:rPr>
              <w:rFonts w:ascii="Simplified Arabic" w:hAnsi="Simplified Arabic" w:cs="Simplified Arabic" w:hint="cs"/>
              <w:noProof/>
              <w:sz w:val="26"/>
              <w:szCs w:val="26"/>
              <w:rtl/>
              <w:lang w:bidi="ar-QA"/>
            </w:rPr>
            <w:t>(دفترة، 2022)</w:t>
          </w:r>
          <w:r w:rsidR="008E74EC">
            <w:rPr>
              <w:rFonts w:ascii="Simplified Arabic" w:hAnsi="Simplified Arabic" w:cs="Simplified Arabic"/>
              <w:sz w:val="26"/>
              <w:szCs w:val="26"/>
              <w:rtl/>
            </w:rPr>
            <w:fldChar w:fldCharType="end"/>
          </w:r>
        </w:sdtContent>
      </w:sdt>
      <w:r w:rsidR="008E74EC">
        <w:rPr>
          <w:rFonts w:ascii="Simplified Arabic" w:hAnsi="Simplified Arabic" w:cs="Simplified Arabic" w:hint="cs"/>
          <w:sz w:val="26"/>
          <w:szCs w:val="26"/>
          <w:rtl/>
        </w:rPr>
        <w:t>.</w:t>
      </w:r>
    </w:p>
    <w:p w14:paraId="6A114894" w14:textId="77777777" w:rsidR="001F4AD9" w:rsidRPr="00D318C8" w:rsidRDefault="001F4AD9" w:rsidP="001F4AD9">
      <w:pPr>
        <w:bidi/>
        <w:jc w:val="both"/>
        <w:rPr>
          <w:rFonts w:ascii="Simplified Arabic" w:hAnsi="Simplified Arabic" w:cs="Simplified Arabic"/>
          <w:b/>
          <w:bCs/>
          <w:sz w:val="26"/>
          <w:szCs w:val="26"/>
        </w:rPr>
      </w:pPr>
      <w:r w:rsidRPr="00D318C8">
        <w:rPr>
          <w:rFonts w:ascii="Simplified Arabic" w:hAnsi="Simplified Arabic" w:cs="Simplified Arabic"/>
          <w:b/>
          <w:bCs/>
          <w:sz w:val="26"/>
          <w:szCs w:val="26"/>
          <w:rtl/>
        </w:rPr>
        <w:t>المسؤوليات السبعة لإدارة المبيعات</w:t>
      </w:r>
      <w:r w:rsidRPr="00D318C8">
        <w:rPr>
          <w:rFonts w:ascii="Simplified Arabic" w:hAnsi="Simplified Arabic" w:cs="Simplified Arabic"/>
          <w:b/>
          <w:bCs/>
          <w:sz w:val="26"/>
          <w:szCs w:val="26"/>
        </w:rPr>
        <w:t>:</w:t>
      </w:r>
    </w:p>
    <w:p w14:paraId="341A39B9" w14:textId="77777777" w:rsidR="001F4AD9" w:rsidRPr="00D318C8" w:rsidRDefault="001F4AD9" w:rsidP="001F4AD9">
      <w:pPr>
        <w:bidi/>
        <w:jc w:val="both"/>
        <w:rPr>
          <w:rFonts w:ascii="Simplified Arabic" w:hAnsi="Simplified Arabic" w:cs="Simplified Arabic"/>
          <w:sz w:val="26"/>
          <w:szCs w:val="26"/>
        </w:rPr>
      </w:pPr>
      <w:r w:rsidRPr="00D318C8">
        <w:rPr>
          <w:rFonts w:ascii="Simplified Arabic" w:hAnsi="Simplified Arabic" w:cs="Simplified Arabic"/>
          <w:sz w:val="26"/>
          <w:szCs w:val="26"/>
          <w:rtl/>
        </w:rPr>
        <w:t>تتولى إدارة المبيعات مسؤوليات متعددة تتراوح بين المستويات التكتيكية والاستراتيجية. وفيما يلي توضيح للمسؤوليات الرئيسية وفقًا للمستويات المختلفة</w:t>
      </w:r>
      <w:r w:rsidRPr="00D318C8">
        <w:rPr>
          <w:rFonts w:ascii="Simplified Arabic" w:hAnsi="Simplified Arabic" w:cs="Simplified Arabic"/>
          <w:sz w:val="26"/>
          <w:szCs w:val="26"/>
        </w:rPr>
        <w:t>:</w:t>
      </w:r>
    </w:p>
    <w:p w14:paraId="6D252D85" w14:textId="77777777" w:rsidR="001F4AD9" w:rsidRPr="00D318C8" w:rsidRDefault="001F4AD9">
      <w:pPr>
        <w:numPr>
          <w:ilvl w:val="0"/>
          <w:numId w:val="11"/>
        </w:numPr>
        <w:bidi/>
        <w:jc w:val="both"/>
        <w:rPr>
          <w:rFonts w:ascii="Simplified Arabic" w:hAnsi="Simplified Arabic" w:cs="Simplified Arabic"/>
          <w:sz w:val="26"/>
          <w:szCs w:val="26"/>
        </w:rPr>
      </w:pPr>
      <w:r w:rsidRPr="00D318C8">
        <w:rPr>
          <w:rFonts w:ascii="Simplified Arabic" w:hAnsi="Simplified Arabic" w:cs="Simplified Arabic"/>
          <w:b/>
          <w:bCs/>
          <w:sz w:val="26"/>
          <w:szCs w:val="26"/>
          <w:rtl/>
        </w:rPr>
        <w:t>المستوى 7: التخطيط والخدمات الاستشارية</w:t>
      </w:r>
    </w:p>
    <w:p w14:paraId="465033D0" w14:textId="77777777" w:rsidR="001F4AD9" w:rsidRPr="00D318C8" w:rsidRDefault="001F4AD9">
      <w:pPr>
        <w:numPr>
          <w:ilvl w:val="1"/>
          <w:numId w:val="11"/>
        </w:numPr>
        <w:bidi/>
        <w:jc w:val="both"/>
        <w:rPr>
          <w:rFonts w:ascii="Simplified Arabic" w:hAnsi="Simplified Arabic" w:cs="Simplified Arabic"/>
          <w:sz w:val="26"/>
          <w:szCs w:val="26"/>
        </w:rPr>
      </w:pPr>
      <w:r w:rsidRPr="00D318C8">
        <w:rPr>
          <w:rFonts w:ascii="Simplified Arabic" w:hAnsi="Simplified Arabic" w:cs="Simplified Arabic"/>
          <w:sz w:val="26"/>
          <w:szCs w:val="26"/>
          <w:rtl/>
        </w:rPr>
        <w:t>أعمال تتطلب مهارات بيع إبداعية وغير ملموسة</w:t>
      </w:r>
      <w:r w:rsidRPr="00D318C8">
        <w:rPr>
          <w:rFonts w:ascii="Simplified Arabic" w:hAnsi="Simplified Arabic" w:cs="Simplified Arabic"/>
          <w:sz w:val="26"/>
          <w:szCs w:val="26"/>
        </w:rPr>
        <w:t>.</w:t>
      </w:r>
    </w:p>
    <w:p w14:paraId="0DE08D01" w14:textId="77777777" w:rsidR="001F4AD9" w:rsidRPr="00D318C8" w:rsidRDefault="001F4AD9">
      <w:pPr>
        <w:numPr>
          <w:ilvl w:val="1"/>
          <w:numId w:val="11"/>
        </w:numPr>
        <w:bidi/>
        <w:jc w:val="both"/>
        <w:rPr>
          <w:rFonts w:ascii="Simplified Arabic" w:hAnsi="Simplified Arabic" w:cs="Simplified Arabic"/>
          <w:sz w:val="26"/>
          <w:szCs w:val="26"/>
        </w:rPr>
      </w:pPr>
      <w:r w:rsidRPr="00D318C8">
        <w:rPr>
          <w:rFonts w:ascii="Simplified Arabic" w:hAnsi="Simplified Arabic" w:cs="Simplified Arabic"/>
          <w:sz w:val="26"/>
          <w:szCs w:val="26"/>
          <w:rtl/>
        </w:rPr>
        <w:t>التركيز على تقديم استشارات وحلول مخصصة للعملاء</w:t>
      </w:r>
      <w:r w:rsidRPr="00D318C8">
        <w:rPr>
          <w:rFonts w:ascii="Simplified Arabic" w:hAnsi="Simplified Arabic" w:cs="Simplified Arabic"/>
          <w:sz w:val="26"/>
          <w:szCs w:val="26"/>
        </w:rPr>
        <w:t>.</w:t>
      </w:r>
    </w:p>
    <w:p w14:paraId="7A8E1C0D" w14:textId="77777777" w:rsidR="001F4AD9" w:rsidRPr="00D318C8" w:rsidRDefault="001F4AD9">
      <w:pPr>
        <w:numPr>
          <w:ilvl w:val="0"/>
          <w:numId w:val="11"/>
        </w:numPr>
        <w:bidi/>
        <w:jc w:val="both"/>
        <w:rPr>
          <w:rFonts w:ascii="Simplified Arabic" w:hAnsi="Simplified Arabic" w:cs="Simplified Arabic"/>
          <w:sz w:val="26"/>
          <w:szCs w:val="26"/>
        </w:rPr>
      </w:pPr>
      <w:r w:rsidRPr="00D318C8">
        <w:rPr>
          <w:rFonts w:ascii="Simplified Arabic" w:hAnsi="Simplified Arabic" w:cs="Simplified Arabic"/>
          <w:b/>
          <w:bCs/>
          <w:sz w:val="26"/>
          <w:szCs w:val="26"/>
          <w:rtl/>
        </w:rPr>
        <w:t>المستوى 6: العميل غير الواعي بالحاجة</w:t>
      </w:r>
    </w:p>
    <w:p w14:paraId="38D723DF" w14:textId="77777777" w:rsidR="001F4AD9" w:rsidRPr="00D318C8" w:rsidRDefault="001F4AD9">
      <w:pPr>
        <w:numPr>
          <w:ilvl w:val="1"/>
          <w:numId w:val="11"/>
        </w:numPr>
        <w:bidi/>
        <w:jc w:val="both"/>
        <w:rPr>
          <w:rFonts w:ascii="Simplified Arabic" w:hAnsi="Simplified Arabic" w:cs="Simplified Arabic"/>
          <w:sz w:val="26"/>
          <w:szCs w:val="26"/>
        </w:rPr>
      </w:pPr>
      <w:r w:rsidRPr="00D318C8">
        <w:rPr>
          <w:rFonts w:ascii="Simplified Arabic" w:hAnsi="Simplified Arabic" w:cs="Simplified Arabic"/>
          <w:sz w:val="26"/>
          <w:szCs w:val="26"/>
          <w:rtl/>
        </w:rPr>
        <w:t>أعمال بيع تتطلب مهارات إبداعية لإقناع العميل باحتياجاته</w:t>
      </w:r>
      <w:r w:rsidRPr="00D318C8">
        <w:rPr>
          <w:rFonts w:ascii="Simplified Arabic" w:hAnsi="Simplified Arabic" w:cs="Simplified Arabic"/>
          <w:sz w:val="26"/>
          <w:szCs w:val="26"/>
        </w:rPr>
        <w:t>.</w:t>
      </w:r>
    </w:p>
    <w:p w14:paraId="3087F34F" w14:textId="77777777" w:rsidR="001F4AD9" w:rsidRPr="00D318C8" w:rsidRDefault="001F4AD9">
      <w:pPr>
        <w:numPr>
          <w:ilvl w:val="1"/>
          <w:numId w:val="11"/>
        </w:numPr>
        <w:bidi/>
        <w:jc w:val="both"/>
        <w:rPr>
          <w:rFonts w:ascii="Simplified Arabic" w:hAnsi="Simplified Arabic" w:cs="Simplified Arabic"/>
          <w:sz w:val="26"/>
          <w:szCs w:val="26"/>
        </w:rPr>
      </w:pPr>
      <w:r w:rsidRPr="00D318C8">
        <w:rPr>
          <w:rFonts w:ascii="Simplified Arabic" w:hAnsi="Simplified Arabic" w:cs="Simplified Arabic"/>
          <w:sz w:val="26"/>
          <w:szCs w:val="26"/>
          <w:rtl/>
        </w:rPr>
        <w:t>التركيز على الموضوعات والحسابات المعقدة</w:t>
      </w:r>
      <w:r w:rsidRPr="00D318C8">
        <w:rPr>
          <w:rFonts w:ascii="Simplified Arabic" w:hAnsi="Simplified Arabic" w:cs="Simplified Arabic"/>
          <w:sz w:val="26"/>
          <w:szCs w:val="26"/>
        </w:rPr>
        <w:t>.</w:t>
      </w:r>
    </w:p>
    <w:p w14:paraId="6A8DFA9C" w14:textId="77777777" w:rsidR="001F4AD9" w:rsidRPr="00D318C8" w:rsidRDefault="001F4AD9">
      <w:pPr>
        <w:numPr>
          <w:ilvl w:val="0"/>
          <w:numId w:val="11"/>
        </w:numPr>
        <w:bidi/>
        <w:jc w:val="both"/>
        <w:rPr>
          <w:rFonts w:ascii="Simplified Arabic" w:hAnsi="Simplified Arabic" w:cs="Simplified Arabic"/>
          <w:sz w:val="26"/>
          <w:szCs w:val="26"/>
        </w:rPr>
      </w:pPr>
      <w:r w:rsidRPr="00D318C8">
        <w:rPr>
          <w:rFonts w:ascii="Simplified Arabic" w:hAnsi="Simplified Arabic" w:cs="Simplified Arabic"/>
          <w:b/>
          <w:bCs/>
          <w:sz w:val="26"/>
          <w:szCs w:val="26"/>
          <w:rtl/>
        </w:rPr>
        <w:t>المستوى 5: بيع الأجهزة والأشياء المعقدة</w:t>
      </w:r>
    </w:p>
    <w:p w14:paraId="63D41580" w14:textId="77777777" w:rsidR="001F4AD9" w:rsidRPr="00D318C8" w:rsidRDefault="001F4AD9">
      <w:pPr>
        <w:numPr>
          <w:ilvl w:val="1"/>
          <w:numId w:val="11"/>
        </w:numPr>
        <w:bidi/>
        <w:jc w:val="both"/>
        <w:rPr>
          <w:rFonts w:ascii="Simplified Arabic" w:hAnsi="Simplified Arabic" w:cs="Simplified Arabic"/>
          <w:sz w:val="26"/>
          <w:szCs w:val="26"/>
        </w:rPr>
      </w:pPr>
      <w:r w:rsidRPr="00D318C8">
        <w:rPr>
          <w:rFonts w:ascii="Simplified Arabic" w:hAnsi="Simplified Arabic" w:cs="Simplified Arabic"/>
          <w:sz w:val="26"/>
          <w:szCs w:val="26"/>
          <w:rtl/>
        </w:rPr>
        <w:t>أعمال تركز على المعلومات الفنية والنفسية لإقناع العميل</w:t>
      </w:r>
      <w:r w:rsidRPr="00D318C8">
        <w:rPr>
          <w:rFonts w:ascii="Simplified Arabic" w:hAnsi="Simplified Arabic" w:cs="Simplified Arabic"/>
          <w:sz w:val="26"/>
          <w:szCs w:val="26"/>
        </w:rPr>
        <w:t>.</w:t>
      </w:r>
    </w:p>
    <w:p w14:paraId="5A49BFBE" w14:textId="77777777" w:rsidR="001F4AD9" w:rsidRPr="00D318C8" w:rsidRDefault="001F4AD9">
      <w:pPr>
        <w:numPr>
          <w:ilvl w:val="1"/>
          <w:numId w:val="11"/>
        </w:numPr>
        <w:bidi/>
        <w:jc w:val="both"/>
        <w:rPr>
          <w:rFonts w:ascii="Simplified Arabic" w:hAnsi="Simplified Arabic" w:cs="Simplified Arabic"/>
          <w:sz w:val="26"/>
          <w:szCs w:val="26"/>
        </w:rPr>
      </w:pPr>
      <w:r w:rsidRPr="00D318C8">
        <w:rPr>
          <w:rFonts w:ascii="Simplified Arabic" w:hAnsi="Simplified Arabic" w:cs="Simplified Arabic"/>
          <w:sz w:val="26"/>
          <w:szCs w:val="26"/>
          <w:rtl/>
        </w:rPr>
        <w:t>تتطلب فهمًا عميقًا للمنتج واحتياجات العميل</w:t>
      </w:r>
      <w:r w:rsidRPr="00D318C8">
        <w:rPr>
          <w:rFonts w:ascii="Simplified Arabic" w:hAnsi="Simplified Arabic" w:cs="Simplified Arabic"/>
          <w:sz w:val="26"/>
          <w:szCs w:val="26"/>
        </w:rPr>
        <w:t>.</w:t>
      </w:r>
    </w:p>
    <w:p w14:paraId="5A4DB99C" w14:textId="77777777" w:rsidR="001F4AD9" w:rsidRPr="00D318C8" w:rsidRDefault="001F4AD9">
      <w:pPr>
        <w:numPr>
          <w:ilvl w:val="0"/>
          <w:numId w:val="11"/>
        </w:numPr>
        <w:bidi/>
        <w:jc w:val="both"/>
        <w:rPr>
          <w:rFonts w:ascii="Simplified Arabic" w:hAnsi="Simplified Arabic" w:cs="Simplified Arabic"/>
          <w:sz w:val="26"/>
          <w:szCs w:val="26"/>
        </w:rPr>
      </w:pPr>
      <w:r w:rsidRPr="00D318C8">
        <w:rPr>
          <w:rFonts w:ascii="Simplified Arabic" w:hAnsi="Simplified Arabic" w:cs="Simplified Arabic"/>
          <w:b/>
          <w:bCs/>
          <w:sz w:val="26"/>
          <w:szCs w:val="26"/>
          <w:rtl/>
        </w:rPr>
        <w:t>المستوى 4: أعمال الترويج وتقدير المبيعات</w:t>
      </w:r>
    </w:p>
    <w:p w14:paraId="72D66A7D" w14:textId="77777777" w:rsidR="001F4AD9" w:rsidRPr="00D318C8" w:rsidRDefault="001F4AD9">
      <w:pPr>
        <w:numPr>
          <w:ilvl w:val="1"/>
          <w:numId w:val="11"/>
        </w:numPr>
        <w:bidi/>
        <w:jc w:val="both"/>
        <w:rPr>
          <w:rFonts w:ascii="Simplified Arabic" w:hAnsi="Simplified Arabic" w:cs="Simplified Arabic"/>
          <w:sz w:val="26"/>
          <w:szCs w:val="26"/>
        </w:rPr>
      </w:pPr>
      <w:r w:rsidRPr="00D318C8">
        <w:rPr>
          <w:rFonts w:ascii="Simplified Arabic" w:hAnsi="Simplified Arabic" w:cs="Simplified Arabic"/>
          <w:sz w:val="26"/>
          <w:szCs w:val="26"/>
          <w:rtl/>
        </w:rPr>
        <w:t>أعمال لا يتلقى فيها رجل المبيعات أوامر مباشرة، بل يعتمد على نفسه</w:t>
      </w:r>
      <w:r w:rsidRPr="00D318C8">
        <w:rPr>
          <w:rFonts w:ascii="Simplified Arabic" w:hAnsi="Simplified Arabic" w:cs="Simplified Arabic"/>
          <w:sz w:val="26"/>
          <w:szCs w:val="26"/>
        </w:rPr>
        <w:t>.</w:t>
      </w:r>
    </w:p>
    <w:p w14:paraId="26C02EEE" w14:textId="77777777" w:rsidR="001F4AD9" w:rsidRPr="00D318C8" w:rsidRDefault="001F4AD9">
      <w:pPr>
        <w:numPr>
          <w:ilvl w:val="1"/>
          <w:numId w:val="11"/>
        </w:numPr>
        <w:bidi/>
        <w:jc w:val="both"/>
        <w:rPr>
          <w:rFonts w:ascii="Simplified Arabic" w:hAnsi="Simplified Arabic" w:cs="Simplified Arabic"/>
          <w:sz w:val="26"/>
          <w:szCs w:val="26"/>
        </w:rPr>
      </w:pPr>
      <w:r w:rsidRPr="00D318C8">
        <w:rPr>
          <w:rFonts w:ascii="Simplified Arabic" w:hAnsi="Simplified Arabic" w:cs="Simplified Arabic"/>
          <w:sz w:val="26"/>
          <w:szCs w:val="26"/>
          <w:rtl/>
        </w:rPr>
        <w:t>التركيز على الترويج وتحقيق الأهداف البيعية</w:t>
      </w:r>
      <w:r w:rsidRPr="00D318C8">
        <w:rPr>
          <w:rFonts w:ascii="Simplified Arabic" w:hAnsi="Simplified Arabic" w:cs="Simplified Arabic"/>
          <w:sz w:val="26"/>
          <w:szCs w:val="26"/>
        </w:rPr>
        <w:t>.</w:t>
      </w:r>
    </w:p>
    <w:p w14:paraId="35D51B21" w14:textId="77777777" w:rsidR="001F4AD9" w:rsidRPr="00D318C8" w:rsidRDefault="001F4AD9">
      <w:pPr>
        <w:numPr>
          <w:ilvl w:val="0"/>
          <w:numId w:val="11"/>
        </w:numPr>
        <w:bidi/>
        <w:jc w:val="both"/>
        <w:rPr>
          <w:rFonts w:ascii="Simplified Arabic" w:hAnsi="Simplified Arabic" w:cs="Simplified Arabic"/>
          <w:sz w:val="26"/>
          <w:szCs w:val="26"/>
        </w:rPr>
      </w:pPr>
      <w:r w:rsidRPr="00D318C8">
        <w:rPr>
          <w:rFonts w:ascii="Simplified Arabic" w:hAnsi="Simplified Arabic" w:cs="Simplified Arabic"/>
          <w:b/>
          <w:bCs/>
          <w:sz w:val="26"/>
          <w:szCs w:val="26"/>
          <w:rtl/>
        </w:rPr>
        <w:t>المستوى 3: البيع الخارجي</w:t>
      </w:r>
    </w:p>
    <w:p w14:paraId="4B7EA372" w14:textId="77777777" w:rsidR="001F4AD9" w:rsidRPr="00D318C8" w:rsidRDefault="001F4AD9">
      <w:pPr>
        <w:numPr>
          <w:ilvl w:val="1"/>
          <w:numId w:val="11"/>
        </w:numPr>
        <w:bidi/>
        <w:jc w:val="both"/>
        <w:rPr>
          <w:rFonts w:ascii="Simplified Arabic" w:hAnsi="Simplified Arabic" w:cs="Simplified Arabic"/>
          <w:sz w:val="26"/>
          <w:szCs w:val="26"/>
        </w:rPr>
      </w:pPr>
      <w:r w:rsidRPr="00D318C8">
        <w:rPr>
          <w:rFonts w:ascii="Simplified Arabic" w:hAnsi="Simplified Arabic" w:cs="Simplified Arabic"/>
          <w:sz w:val="26"/>
          <w:szCs w:val="26"/>
          <w:rtl/>
        </w:rPr>
        <w:t>أعمال تتطلب الذهاب إلى العملاء بناءً على أوامر محددة</w:t>
      </w:r>
      <w:r w:rsidRPr="00D318C8">
        <w:rPr>
          <w:rFonts w:ascii="Simplified Arabic" w:hAnsi="Simplified Arabic" w:cs="Simplified Arabic"/>
          <w:sz w:val="26"/>
          <w:szCs w:val="26"/>
        </w:rPr>
        <w:t>.</w:t>
      </w:r>
    </w:p>
    <w:p w14:paraId="545119D0" w14:textId="77777777" w:rsidR="001F4AD9" w:rsidRDefault="001F4AD9">
      <w:pPr>
        <w:numPr>
          <w:ilvl w:val="1"/>
          <w:numId w:val="11"/>
        </w:numPr>
        <w:bidi/>
        <w:jc w:val="both"/>
        <w:rPr>
          <w:rFonts w:ascii="Simplified Arabic" w:hAnsi="Simplified Arabic" w:cs="Simplified Arabic"/>
          <w:sz w:val="26"/>
          <w:szCs w:val="26"/>
        </w:rPr>
      </w:pPr>
      <w:r w:rsidRPr="00D318C8">
        <w:rPr>
          <w:rFonts w:ascii="Simplified Arabic" w:hAnsi="Simplified Arabic" w:cs="Simplified Arabic"/>
          <w:sz w:val="26"/>
          <w:szCs w:val="26"/>
          <w:rtl/>
        </w:rPr>
        <w:t>التركيز على التفاعل المباشر مع العملاء</w:t>
      </w:r>
      <w:r w:rsidRPr="00D318C8">
        <w:rPr>
          <w:rFonts w:ascii="Simplified Arabic" w:hAnsi="Simplified Arabic" w:cs="Simplified Arabic"/>
          <w:sz w:val="26"/>
          <w:szCs w:val="26"/>
        </w:rPr>
        <w:t>.</w:t>
      </w:r>
    </w:p>
    <w:p w14:paraId="4530D681" w14:textId="77777777" w:rsidR="00097454" w:rsidRPr="00D318C8" w:rsidRDefault="00097454" w:rsidP="00097454">
      <w:pPr>
        <w:bidi/>
        <w:jc w:val="both"/>
        <w:rPr>
          <w:rFonts w:ascii="Simplified Arabic" w:hAnsi="Simplified Arabic" w:cs="Simplified Arabic"/>
          <w:sz w:val="26"/>
          <w:szCs w:val="26"/>
        </w:rPr>
      </w:pPr>
    </w:p>
    <w:p w14:paraId="465832C1" w14:textId="77777777" w:rsidR="001F4AD9" w:rsidRPr="00D318C8" w:rsidRDefault="001F4AD9">
      <w:pPr>
        <w:numPr>
          <w:ilvl w:val="0"/>
          <w:numId w:val="11"/>
        </w:numPr>
        <w:bidi/>
        <w:jc w:val="both"/>
        <w:rPr>
          <w:rFonts w:ascii="Simplified Arabic" w:hAnsi="Simplified Arabic" w:cs="Simplified Arabic"/>
          <w:sz w:val="26"/>
          <w:szCs w:val="26"/>
        </w:rPr>
      </w:pPr>
      <w:r w:rsidRPr="00D318C8">
        <w:rPr>
          <w:rFonts w:ascii="Simplified Arabic" w:hAnsi="Simplified Arabic" w:cs="Simplified Arabic"/>
          <w:b/>
          <w:bCs/>
          <w:sz w:val="26"/>
          <w:szCs w:val="26"/>
          <w:rtl/>
        </w:rPr>
        <w:t>المستوى 2: مساعد بائع</w:t>
      </w:r>
    </w:p>
    <w:p w14:paraId="409FE90F" w14:textId="77777777" w:rsidR="001F4AD9" w:rsidRPr="00D318C8" w:rsidRDefault="001F4AD9">
      <w:pPr>
        <w:numPr>
          <w:ilvl w:val="1"/>
          <w:numId w:val="11"/>
        </w:numPr>
        <w:bidi/>
        <w:jc w:val="both"/>
        <w:rPr>
          <w:rFonts w:ascii="Simplified Arabic" w:hAnsi="Simplified Arabic" w:cs="Simplified Arabic"/>
          <w:sz w:val="26"/>
          <w:szCs w:val="26"/>
        </w:rPr>
      </w:pPr>
      <w:r w:rsidRPr="00D318C8">
        <w:rPr>
          <w:rFonts w:ascii="Simplified Arabic" w:hAnsi="Simplified Arabic" w:cs="Simplified Arabic"/>
          <w:sz w:val="26"/>
          <w:szCs w:val="26"/>
          <w:rtl/>
        </w:rPr>
        <w:t>عمليات يقوم فيها الفرد بتنفيذ أوامر الآخرين</w:t>
      </w:r>
      <w:r w:rsidRPr="00D318C8">
        <w:rPr>
          <w:rFonts w:ascii="Simplified Arabic" w:hAnsi="Simplified Arabic" w:cs="Simplified Arabic"/>
          <w:sz w:val="26"/>
          <w:szCs w:val="26"/>
        </w:rPr>
        <w:t>.</w:t>
      </w:r>
    </w:p>
    <w:p w14:paraId="51BCC136" w14:textId="77777777" w:rsidR="001F4AD9" w:rsidRPr="00D318C8" w:rsidRDefault="001F4AD9">
      <w:pPr>
        <w:numPr>
          <w:ilvl w:val="1"/>
          <w:numId w:val="11"/>
        </w:numPr>
        <w:bidi/>
        <w:jc w:val="both"/>
        <w:rPr>
          <w:rFonts w:ascii="Simplified Arabic" w:hAnsi="Simplified Arabic" w:cs="Simplified Arabic"/>
          <w:sz w:val="26"/>
          <w:szCs w:val="26"/>
        </w:rPr>
      </w:pPr>
      <w:r w:rsidRPr="00D318C8">
        <w:rPr>
          <w:rFonts w:ascii="Simplified Arabic" w:hAnsi="Simplified Arabic" w:cs="Simplified Arabic"/>
          <w:sz w:val="26"/>
          <w:szCs w:val="26"/>
          <w:rtl/>
        </w:rPr>
        <w:t>دور داعم لفريق المبيعات</w:t>
      </w:r>
      <w:r w:rsidRPr="00D318C8">
        <w:rPr>
          <w:rFonts w:ascii="Simplified Arabic" w:hAnsi="Simplified Arabic" w:cs="Simplified Arabic"/>
          <w:sz w:val="26"/>
          <w:szCs w:val="26"/>
        </w:rPr>
        <w:t>.</w:t>
      </w:r>
    </w:p>
    <w:p w14:paraId="514D0983" w14:textId="77777777" w:rsidR="001F4AD9" w:rsidRPr="00D318C8" w:rsidRDefault="001F4AD9">
      <w:pPr>
        <w:numPr>
          <w:ilvl w:val="0"/>
          <w:numId w:val="11"/>
        </w:numPr>
        <w:bidi/>
        <w:jc w:val="both"/>
        <w:rPr>
          <w:rFonts w:ascii="Simplified Arabic" w:hAnsi="Simplified Arabic" w:cs="Simplified Arabic"/>
          <w:sz w:val="26"/>
          <w:szCs w:val="26"/>
        </w:rPr>
      </w:pPr>
      <w:r w:rsidRPr="00D318C8">
        <w:rPr>
          <w:rFonts w:ascii="Simplified Arabic" w:hAnsi="Simplified Arabic" w:cs="Simplified Arabic"/>
          <w:b/>
          <w:bCs/>
          <w:sz w:val="26"/>
          <w:szCs w:val="26"/>
          <w:rtl/>
        </w:rPr>
        <w:t>المستوى 1: تسليم البضائع</w:t>
      </w:r>
    </w:p>
    <w:p w14:paraId="1372B8B7" w14:textId="77777777" w:rsidR="001F4AD9" w:rsidRPr="00D318C8" w:rsidRDefault="001F4AD9">
      <w:pPr>
        <w:numPr>
          <w:ilvl w:val="1"/>
          <w:numId w:val="11"/>
        </w:numPr>
        <w:bidi/>
        <w:jc w:val="both"/>
        <w:rPr>
          <w:rFonts w:ascii="Simplified Arabic" w:hAnsi="Simplified Arabic" w:cs="Simplified Arabic"/>
          <w:sz w:val="26"/>
          <w:szCs w:val="26"/>
        </w:rPr>
      </w:pPr>
      <w:r w:rsidRPr="00D318C8">
        <w:rPr>
          <w:rFonts w:ascii="Simplified Arabic" w:hAnsi="Simplified Arabic" w:cs="Simplified Arabic"/>
          <w:sz w:val="26"/>
          <w:szCs w:val="26"/>
          <w:rtl/>
        </w:rPr>
        <w:t>أعمال ذات مسؤولية ثانوية</w:t>
      </w:r>
      <w:r w:rsidRPr="00D318C8">
        <w:rPr>
          <w:rFonts w:ascii="Simplified Arabic" w:hAnsi="Simplified Arabic" w:cs="Simplified Arabic"/>
          <w:sz w:val="26"/>
          <w:szCs w:val="26"/>
        </w:rPr>
        <w:t>.</w:t>
      </w:r>
    </w:p>
    <w:p w14:paraId="3324FAF4" w14:textId="4A0F3737" w:rsidR="001F4AD9" w:rsidRPr="00D318C8" w:rsidRDefault="001F4AD9">
      <w:pPr>
        <w:numPr>
          <w:ilvl w:val="1"/>
          <w:numId w:val="11"/>
        </w:numPr>
        <w:bidi/>
        <w:jc w:val="both"/>
        <w:rPr>
          <w:rFonts w:ascii="Simplified Arabic" w:hAnsi="Simplified Arabic" w:cs="Simplified Arabic"/>
          <w:sz w:val="26"/>
          <w:szCs w:val="26"/>
        </w:rPr>
      </w:pPr>
      <w:r w:rsidRPr="00D318C8">
        <w:rPr>
          <w:rFonts w:ascii="Simplified Arabic" w:hAnsi="Simplified Arabic" w:cs="Simplified Arabic"/>
          <w:sz w:val="26"/>
          <w:szCs w:val="26"/>
          <w:rtl/>
        </w:rPr>
        <w:t>التركيز على تنفيذ المهام التشغيلية مثل تسليم المنتجات</w:t>
      </w:r>
      <w:sdt>
        <w:sdtPr>
          <w:rPr>
            <w:rFonts w:ascii="Simplified Arabic" w:hAnsi="Simplified Arabic" w:cs="Simplified Arabic"/>
            <w:sz w:val="26"/>
            <w:szCs w:val="26"/>
            <w:rtl/>
          </w:rPr>
          <w:id w:val="890702203"/>
          <w:citation/>
        </w:sdtPr>
        <w:sdtContent>
          <w:r w:rsidR="008E74EC">
            <w:rPr>
              <w:rFonts w:ascii="Simplified Arabic" w:hAnsi="Simplified Arabic" w:cs="Simplified Arabic"/>
              <w:sz w:val="26"/>
              <w:szCs w:val="26"/>
              <w:rtl/>
            </w:rPr>
            <w:fldChar w:fldCharType="begin"/>
          </w:r>
          <w:r w:rsidR="008E74EC">
            <w:rPr>
              <w:rFonts w:ascii="Simplified Arabic" w:hAnsi="Simplified Arabic" w:cs="Simplified Arabic"/>
              <w:sz w:val="26"/>
              <w:szCs w:val="26"/>
              <w:lang w:bidi="ar-QA"/>
            </w:rPr>
            <w:instrText>CITATION</w:instrText>
          </w:r>
          <w:r w:rsidR="008E74EC">
            <w:rPr>
              <w:rFonts w:ascii="Simplified Arabic" w:hAnsi="Simplified Arabic" w:cs="Simplified Arabic"/>
              <w:sz w:val="26"/>
              <w:szCs w:val="26"/>
              <w:rtl/>
              <w:lang w:bidi="ar-QA"/>
            </w:rPr>
            <w:instrText xml:space="preserve"> هذل23 \</w:instrText>
          </w:r>
          <w:r w:rsidR="008E74EC">
            <w:rPr>
              <w:rFonts w:ascii="Simplified Arabic" w:hAnsi="Simplified Arabic" w:cs="Simplified Arabic"/>
              <w:sz w:val="26"/>
              <w:szCs w:val="26"/>
              <w:lang w:bidi="ar-QA"/>
            </w:rPr>
            <w:instrText>p 86 \l 16385</w:instrText>
          </w:r>
          <w:r w:rsidR="008E74EC">
            <w:rPr>
              <w:rFonts w:ascii="Simplified Arabic" w:hAnsi="Simplified Arabic" w:cs="Simplified Arabic"/>
              <w:sz w:val="26"/>
              <w:szCs w:val="26"/>
              <w:rtl/>
              <w:lang w:bidi="ar-QA"/>
            </w:rPr>
            <w:instrText xml:space="preserve"> </w:instrText>
          </w:r>
          <w:r w:rsidR="008E74EC">
            <w:rPr>
              <w:rFonts w:ascii="Simplified Arabic" w:hAnsi="Simplified Arabic" w:cs="Simplified Arabic"/>
              <w:sz w:val="26"/>
              <w:szCs w:val="26"/>
              <w:rtl/>
            </w:rPr>
            <w:fldChar w:fldCharType="separate"/>
          </w:r>
          <w:r w:rsidR="00A62945">
            <w:rPr>
              <w:rFonts w:ascii="Simplified Arabic" w:hAnsi="Simplified Arabic" w:cs="Simplified Arabic"/>
              <w:noProof/>
              <w:sz w:val="26"/>
              <w:szCs w:val="26"/>
              <w:rtl/>
            </w:rPr>
            <w:t xml:space="preserve"> </w:t>
          </w:r>
          <w:r w:rsidR="00A62945" w:rsidRPr="00A62945">
            <w:rPr>
              <w:rFonts w:ascii="Simplified Arabic" w:hAnsi="Simplified Arabic" w:cs="Simplified Arabic" w:hint="cs"/>
              <w:noProof/>
              <w:sz w:val="26"/>
              <w:szCs w:val="26"/>
              <w:rtl/>
            </w:rPr>
            <w:t>(فواز، 2023، صفحة 86)</w:t>
          </w:r>
          <w:r w:rsidR="008E74EC">
            <w:rPr>
              <w:rFonts w:ascii="Simplified Arabic" w:hAnsi="Simplified Arabic" w:cs="Simplified Arabic"/>
              <w:sz w:val="26"/>
              <w:szCs w:val="26"/>
              <w:rtl/>
            </w:rPr>
            <w:fldChar w:fldCharType="end"/>
          </w:r>
        </w:sdtContent>
      </w:sdt>
      <w:r w:rsidR="008E74EC">
        <w:rPr>
          <w:rFonts w:ascii="Simplified Arabic" w:hAnsi="Simplified Arabic" w:cs="Simplified Arabic" w:hint="cs"/>
          <w:sz w:val="26"/>
          <w:szCs w:val="26"/>
          <w:rtl/>
        </w:rPr>
        <w:t>.</w:t>
      </w:r>
    </w:p>
    <w:p w14:paraId="2CBC3E81" w14:textId="77777777" w:rsidR="001F4AD9" w:rsidRPr="00D318C8" w:rsidRDefault="001F4AD9" w:rsidP="001F4AD9">
      <w:pPr>
        <w:bidi/>
        <w:jc w:val="both"/>
        <w:rPr>
          <w:rFonts w:ascii="Simplified Arabic" w:hAnsi="Simplified Arabic" w:cs="Simplified Arabic"/>
          <w:sz w:val="26"/>
          <w:szCs w:val="26"/>
          <w:rtl/>
        </w:rPr>
      </w:pPr>
    </w:p>
    <w:p w14:paraId="72E8833C" w14:textId="77777777" w:rsidR="00CF0992" w:rsidRDefault="001F4AD9" w:rsidP="00CF0992">
      <w:pPr>
        <w:keepNext/>
        <w:bidi/>
        <w:jc w:val="both"/>
      </w:pPr>
      <w:r w:rsidRPr="00D318C8">
        <w:rPr>
          <w:rFonts w:ascii="Simplified Arabic" w:hAnsi="Simplified Arabic" w:cs="Simplified Arabic"/>
          <w:noProof/>
          <w:sz w:val="26"/>
          <w:szCs w:val="26"/>
          <w14:ligatures w14:val="standardContextual"/>
        </w:rPr>
        <w:drawing>
          <wp:inline distT="0" distB="0" distL="0" distR="0" wp14:anchorId="7C3B4BB6" wp14:editId="7304F677">
            <wp:extent cx="6718852" cy="4299266"/>
            <wp:effectExtent l="0" t="0" r="6350" b="6350"/>
            <wp:docPr id="1514262655"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14262655" name=""/>
                    <pic:cNvPicPr/>
                  </pic:nvPicPr>
                  <pic:blipFill>
                    <a:blip r:embed="rId14"/>
                    <a:stretch>
                      <a:fillRect/>
                    </a:stretch>
                  </pic:blipFill>
                  <pic:spPr>
                    <a:xfrm>
                      <a:off x="0" y="0"/>
                      <a:ext cx="6742503" cy="4314400"/>
                    </a:xfrm>
                    <a:prstGeom prst="rect">
                      <a:avLst/>
                    </a:prstGeom>
                  </pic:spPr>
                </pic:pic>
              </a:graphicData>
            </a:graphic>
          </wp:inline>
        </w:drawing>
      </w:r>
    </w:p>
    <w:p w14:paraId="4CB6A8DD" w14:textId="5E1166A8" w:rsidR="001F4AD9" w:rsidRPr="00CF0992" w:rsidRDefault="00CF0992" w:rsidP="00EA2EB6">
      <w:pPr>
        <w:pStyle w:val="Lgende"/>
      </w:pPr>
      <w:bookmarkStart w:id="74" w:name="_Toc198332450"/>
      <w:r w:rsidRPr="00CF0992">
        <w:rPr>
          <w:rtl/>
        </w:rPr>
        <w:t xml:space="preserve">رسم توضيحي </w:t>
      </w:r>
      <w:fldSimple w:instr=" SEQ رسم_توضيحي \* ARABIC ">
        <w:r w:rsidR="00150CC4">
          <w:rPr>
            <w:noProof/>
          </w:rPr>
          <w:t>1</w:t>
        </w:r>
      </w:fldSimple>
      <w:r w:rsidRPr="00CF0992">
        <w:rPr>
          <w:noProof/>
          <w:rtl/>
          <w:lang w:bidi="ar-QA"/>
        </w:rPr>
        <w:t xml:space="preserve"> : المسؤوليات السبع لإدارة المبيعات</w:t>
      </w:r>
      <w:r w:rsidRPr="00CF0992">
        <w:rPr>
          <w:noProof/>
          <w:rtl/>
          <w:lang w:bidi="ar-QA"/>
        </w:rPr>
        <w:br/>
        <w:t xml:space="preserve">المصدر: </w:t>
      </w:r>
      <w:sdt>
        <w:sdtPr>
          <w:rPr>
            <w:noProof/>
            <w:rtl/>
            <w:lang w:bidi="ar-QA"/>
          </w:rPr>
          <w:id w:val="1329714278"/>
          <w:citation/>
        </w:sdtPr>
        <w:sdtContent>
          <w:r w:rsidR="00C12D10">
            <w:rPr>
              <w:noProof/>
              <w:rtl/>
              <w:lang w:bidi="ar-QA"/>
            </w:rPr>
            <w:fldChar w:fldCharType="begin"/>
          </w:r>
          <w:r w:rsidR="00C12D10">
            <w:rPr>
              <w:noProof/>
              <w:lang w:bidi="ar-QA"/>
            </w:rPr>
            <w:instrText>CITATION</w:instrText>
          </w:r>
          <w:r w:rsidR="00C12D10">
            <w:rPr>
              <w:noProof/>
              <w:rtl/>
              <w:lang w:bidi="ar-QA"/>
            </w:rPr>
            <w:instrText xml:space="preserve"> هذل23 \</w:instrText>
          </w:r>
          <w:r w:rsidR="00C12D10">
            <w:rPr>
              <w:noProof/>
              <w:lang w:bidi="ar-QA"/>
            </w:rPr>
            <w:instrText>p 86 \l 16385</w:instrText>
          </w:r>
          <w:r w:rsidR="00C12D10">
            <w:rPr>
              <w:noProof/>
              <w:rtl/>
              <w:lang w:bidi="ar-QA"/>
            </w:rPr>
            <w:instrText xml:space="preserve"> </w:instrText>
          </w:r>
          <w:r w:rsidR="00C12D10">
            <w:rPr>
              <w:noProof/>
              <w:rtl/>
              <w:lang w:bidi="ar-QA"/>
            </w:rPr>
            <w:fldChar w:fldCharType="separate"/>
          </w:r>
          <w:r w:rsidR="00A62945">
            <w:rPr>
              <w:rFonts w:hint="cs"/>
              <w:noProof/>
              <w:rtl/>
              <w:lang w:bidi="ar-QA"/>
            </w:rPr>
            <w:t>(فواز، 2023، صفحة 86)</w:t>
          </w:r>
          <w:r w:rsidR="00C12D10">
            <w:rPr>
              <w:noProof/>
              <w:rtl/>
              <w:lang w:bidi="ar-QA"/>
            </w:rPr>
            <w:fldChar w:fldCharType="end"/>
          </w:r>
        </w:sdtContent>
      </w:sdt>
      <w:bookmarkEnd w:id="74"/>
    </w:p>
    <w:p w14:paraId="43F7A0F8" w14:textId="77777777" w:rsidR="006C21AA" w:rsidRDefault="006C21AA" w:rsidP="00797AD1">
      <w:pPr>
        <w:bidi/>
        <w:jc w:val="both"/>
        <w:outlineLvl w:val="2"/>
        <w:rPr>
          <w:rFonts w:ascii="Simplified Arabic" w:hAnsi="Simplified Arabic" w:cs="Simplified Arabic"/>
          <w:b/>
          <w:bCs/>
          <w:sz w:val="26"/>
          <w:szCs w:val="26"/>
        </w:rPr>
      </w:pPr>
      <w:bookmarkStart w:id="75" w:name="_Toc198249600"/>
    </w:p>
    <w:p w14:paraId="6670246D" w14:textId="36465A01" w:rsidR="001F4AD9" w:rsidRPr="00D318C8" w:rsidRDefault="001F4AD9" w:rsidP="006C21AA">
      <w:pPr>
        <w:bidi/>
        <w:jc w:val="both"/>
        <w:outlineLvl w:val="2"/>
        <w:rPr>
          <w:rFonts w:ascii="Simplified Arabic" w:hAnsi="Simplified Arabic" w:cs="Simplified Arabic"/>
          <w:b/>
          <w:bCs/>
          <w:sz w:val="26"/>
          <w:szCs w:val="26"/>
          <w:rtl/>
        </w:rPr>
      </w:pPr>
      <w:bookmarkStart w:id="76" w:name="_Toc198386186"/>
      <w:r w:rsidRPr="00D318C8">
        <w:rPr>
          <w:rFonts w:ascii="Simplified Arabic" w:hAnsi="Simplified Arabic" w:cs="Simplified Arabic"/>
          <w:b/>
          <w:bCs/>
          <w:sz w:val="26"/>
          <w:szCs w:val="26"/>
          <w:rtl/>
        </w:rPr>
        <w:lastRenderedPageBreak/>
        <w:t>المطلب الثالث: تنشيط المبيعات</w:t>
      </w:r>
      <w:bookmarkEnd w:id="75"/>
      <w:bookmarkEnd w:id="76"/>
    </w:p>
    <w:p w14:paraId="7732556B" w14:textId="77777777" w:rsidR="001F4AD9" w:rsidRDefault="001F4AD9" w:rsidP="001F4AD9">
      <w:pPr>
        <w:bidi/>
        <w:jc w:val="both"/>
        <w:rPr>
          <w:rFonts w:ascii="Simplified Arabic" w:hAnsi="Simplified Arabic" w:cs="Simplified Arabic"/>
          <w:b/>
          <w:bCs/>
          <w:sz w:val="26"/>
          <w:szCs w:val="26"/>
          <w:rtl/>
        </w:rPr>
      </w:pPr>
      <w:r>
        <w:rPr>
          <w:rFonts w:ascii="Simplified Arabic" w:hAnsi="Simplified Arabic" w:cs="Simplified Arabic" w:hint="cs"/>
          <w:b/>
          <w:bCs/>
          <w:sz w:val="26"/>
          <w:szCs w:val="26"/>
          <w:rtl/>
        </w:rPr>
        <w:t>مفهوم</w:t>
      </w:r>
      <w:r w:rsidRPr="00D318C8">
        <w:rPr>
          <w:rFonts w:ascii="Simplified Arabic" w:hAnsi="Simplified Arabic" w:cs="Simplified Arabic"/>
          <w:b/>
          <w:bCs/>
          <w:sz w:val="26"/>
          <w:szCs w:val="26"/>
          <w:rtl/>
        </w:rPr>
        <w:t xml:space="preserve"> تنشيط المبيعات</w:t>
      </w:r>
      <w:r w:rsidRPr="00D318C8">
        <w:rPr>
          <w:rFonts w:ascii="Simplified Arabic" w:hAnsi="Simplified Arabic" w:cs="Simplified Arabic"/>
          <w:b/>
          <w:bCs/>
          <w:sz w:val="26"/>
          <w:szCs w:val="26"/>
        </w:rPr>
        <w:t>:</w:t>
      </w:r>
    </w:p>
    <w:p w14:paraId="6103D252" w14:textId="3F16917C" w:rsidR="001F4AD9" w:rsidRPr="00187FE9" w:rsidRDefault="001F4AD9" w:rsidP="001F4AD9">
      <w:pPr>
        <w:bidi/>
        <w:jc w:val="both"/>
        <w:rPr>
          <w:rFonts w:ascii="Simplified Arabic" w:hAnsi="Simplified Arabic" w:cs="Simplified Arabic"/>
          <w:sz w:val="26"/>
          <w:szCs w:val="26"/>
        </w:rPr>
      </w:pPr>
      <w:r w:rsidRPr="00187FE9">
        <w:rPr>
          <w:rFonts w:ascii="Simplified Arabic" w:hAnsi="Simplified Arabic" w:cs="Simplified Arabic" w:hint="cs"/>
          <w:sz w:val="26"/>
          <w:szCs w:val="26"/>
          <w:rtl/>
        </w:rPr>
        <w:t>لتنشيط المبيعات عدة مفاهيم منها:</w:t>
      </w:r>
    </w:p>
    <w:p w14:paraId="6AA875B8" w14:textId="77777777" w:rsidR="001F4AD9" w:rsidRPr="00D318C8" w:rsidRDefault="001F4AD9">
      <w:pPr>
        <w:numPr>
          <w:ilvl w:val="0"/>
          <w:numId w:val="12"/>
        </w:numPr>
        <w:bidi/>
        <w:jc w:val="both"/>
        <w:rPr>
          <w:rFonts w:ascii="Simplified Arabic" w:hAnsi="Simplified Arabic" w:cs="Simplified Arabic"/>
          <w:sz w:val="26"/>
          <w:szCs w:val="26"/>
        </w:rPr>
      </w:pPr>
      <w:r w:rsidRPr="00D318C8">
        <w:rPr>
          <w:rFonts w:ascii="Simplified Arabic" w:hAnsi="Simplified Arabic" w:cs="Simplified Arabic"/>
          <w:sz w:val="26"/>
          <w:szCs w:val="26"/>
          <w:rtl/>
        </w:rPr>
        <w:t>كافة الأنشطة الترويجية ما عدا الإعلان، البيع الشخصي، العلاقات العامة، والدعاية</w:t>
      </w:r>
      <w:r w:rsidRPr="00D318C8">
        <w:rPr>
          <w:rFonts w:ascii="Simplified Arabic" w:hAnsi="Simplified Arabic" w:cs="Simplified Arabic"/>
          <w:sz w:val="26"/>
          <w:szCs w:val="26"/>
        </w:rPr>
        <w:t>.</w:t>
      </w:r>
    </w:p>
    <w:p w14:paraId="5BB8FD31" w14:textId="77777777" w:rsidR="001F4AD9" w:rsidRPr="00D318C8" w:rsidRDefault="001F4AD9">
      <w:pPr>
        <w:numPr>
          <w:ilvl w:val="0"/>
          <w:numId w:val="12"/>
        </w:numPr>
        <w:bidi/>
        <w:jc w:val="both"/>
        <w:rPr>
          <w:rFonts w:ascii="Simplified Arabic" w:hAnsi="Simplified Arabic" w:cs="Simplified Arabic"/>
          <w:sz w:val="26"/>
          <w:szCs w:val="26"/>
        </w:rPr>
      </w:pPr>
      <w:r w:rsidRPr="00D318C8">
        <w:rPr>
          <w:rFonts w:ascii="Simplified Arabic" w:hAnsi="Simplified Arabic" w:cs="Simplified Arabic"/>
          <w:sz w:val="26"/>
          <w:szCs w:val="26"/>
          <w:rtl/>
        </w:rPr>
        <w:t>مجموع التقنيات الموجهة لإثارة الطلب في المدى القصير، وذلك بزيادة معدل أو مستوى شراء السلع والخدمات من قبل المستهلكين أو الوسطاء التجاريين</w:t>
      </w:r>
      <w:r w:rsidRPr="00D318C8">
        <w:rPr>
          <w:rFonts w:ascii="Simplified Arabic" w:hAnsi="Simplified Arabic" w:cs="Simplified Arabic"/>
          <w:sz w:val="26"/>
          <w:szCs w:val="26"/>
        </w:rPr>
        <w:t>.</w:t>
      </w:r>
    </w:p>
    <w:p w14:paraId="62D62979" w14:textId="77777777" w:rsidR="001F4AD9" w:rsidRPr="00D318C8" w:rsidRDefault="001F4AD9">
      <w:pPr>
        <w:numPr>
          <w:ilvl w:val="0"/>
          <w:numId w:val="12"/>
        </w:numPr>
        <w:bidi/>
        <w:jc w:val="both"/>
        <w:rPr>
          <w:rFonts w:ascii="Simplified Arabic" w:hAnsi="Simplified Arabic" w:cs="Simplified Arabic"/>
          <w:sz w:val="26"/>
          <w:szCs w:val="26"/>
        </w:rPr>
      </w:pPr>
      <w:r w:rsidRPr="00D318C8">
        <w:rPr>
          <w:rFonts w:ascii="Simplified Arabic" w:hAnsi="Simplified Arabic" w:cs="Simplified Arabic"/>
          <w:sz w:val="26"/>
          <w:szCs w:val="26"/>
          <w:rtl/>
        </w:rPr>
        <w:t>العنصر الفعال من بين عناصر المزيج الترويجي، والذي يظهر على نطاق واسع في البيئة التجارية التي تتسم بالشمولية والفعالية، خاصة في ظل المنافسة القوية وتدفق مستمر للسلع والخدمات</w:t>
      </w:r>
      <w:r w:rsidRPr="00D318C8">
        <w:rPr>
          <w:rFonts w:ascii="Simplified Arabic" w:hAnsi="Simplified Arabic" w:cs="Simplified Arabic"/>
          <w:sz w:val="26"/>
          <w:szCs w:val="26"/>
        </w:rPr>
        <w:t>.</w:t>
      </w:r>
    </w:p>
    <w:p w14:paraId="4D01FDA5" w14:textId="77777777" w:rsidR="001F4AD9" w:rsidRPr="00D318C8" w:rsidRDefault="001F4AD9">
      <w:pPr>
        <w:numPr>
          <w:ilvl w:val="0"/>
          <w:numId w:val="12"/>
        </w:numPr>
        <w:bidi/>
        <w:jc w:val="both"/>
        <w:rPr>
          <w:rFonts w:ascii="Simplified Arabic" w:hAnsi="Simplified Arabic" w:cs="Simplified Arabic"/>
          <w:sz w:val="26"/>
          <w:szCs w:val="26"/>
        </w:rPr>
      </w:pPr>
      <w:r w:rsidRPr="00D318C8">
        <w:rPr>
          <w:rFonts w:ascii="Simplified Arabic" w:hAnsi="Simplified Arabic" w:cs="Simplified Arabic"/>
          <w:sz w:val="26"/>
          <w:szCs w:val="26"/>
          <w:rtl/>
        </w:rPr>
        <w:t>مجموعة النشاطات التسويقية التي تقوم بها المؤسسة بهدف إثارة الطلب على منتجاتها في المدى القصير</w:t>
      </w:r>
      <w:r w:rsidRPr="00D318C8">
        <w:rPr>
          <w:rFonts w:ascii="Simplified Arabic" w:hAnsi="Simplified Arabic" w:cs="Simplified Arabic"/>
          <w:sz w:val="26"/>
          <w:szCs w:val="26"/>
        </w:rPr>
        <w:t>.</w:t>
      </w:r>
    </w:p>
    <w:p w14:paraId="606C71FD" w14:textId="77777777" w:rsidR="001F4AD9" w:rsidRPr="00D318C8" w:rsidRDefault="001F4AD9">
      <w:pPr>
        <w:numPr>
          <w:ilvl w:val="0"/>
          <w:numId w:val="12"/>
        </w:numPr>
        <w:bidi/>
        <w:jc w:val="both"/>
        <w:rPr>
          <w:rFonts w:ascii="Simplified Arabic" w:hAnsi="Simplified Arabic" w:cs="Simplified Arabic"/>
          <w:sz w:val="26"/>
          <w:szCs w:val="26"/>
        </w:rPr>
      </w:pPr>
      <w:r w:rsidRPr="00D318C8">
        <w:rPr>
          <w:rFonts w:ascii="Simplified Arabic" w:hAnsi="Simplified Arabic" w:cs="Simplified Arabic"/>
          <w:sz w:val="26"/>
          <w:szCs w:val="26"/>
          <w:rtl/>
        </w:rPr>
        <w:t>النشاط الذي يستخدم كحافز مباشر لشراء أو تجربة سلعة أو خدمة، ويمكن توجيهه إلى المستهلكين والوسطاء والبائعين</w:t>
      </w:r>
      <w:r w:rsidRPr="00D318C8">
        <w:rPr>
          <w:rFonts w:ascii="Simplified Arabic" w:hAnsi="Simplified Arabic" w:cs="Simplified Arabic"/>
          <w:sz w:val="26"/>
          <w:szCs w:val="26"/>
        </w:rPr>
        <w:t>.</w:t>
      </w:r>
    </w:p>
    <w:p w14:paraId="3B5DE8F4" w14:textId="77777777" w:rsidR="001F4AD9" w:rsidRPr="00D318C8" w:rsidRDefault="001F4AD9">
      <w:pPr>
        <w:numPr>
          <w:ilvl w:val="0"/>
          <w:numId w:val="12"/>
        </w:numPr>
        <w:bidi/>
        <w:jc w:val="both"/>
        <w:rPr>
          <w:rFonts w:ascii="Simplified Arabic" w:hAnsi="Simplified Arabic" w:cs="Simplified Arabic"/>
          <w:sz w:val="26"/>
          <w:szCs w:val="26"/>
        </w:rPr>
      </w:pPr>
      <w:r w:rsidRPr="00D318C8">
        <w:rPr>
          <w:rFonts w:ascii="Simplified Arabic" w:hAnsi="Simplified Arabic" w:cs="Simplified Arabic"/>
          <w:sz w:val="26"/>
          <w:szCs w:val="26"/>
          <w:rtl/>
        </w:rPr>
        <w:t>كافة الأنشطة التسويقية التي يمكن من خلالها إضافة قيمة معينة إلى السلعة أو الخدمة لفترة زمنية محددة، وذلك لاستمالة السلوك الشرائي للمستهلكين وزيادة عدد الموزعين</w:t>
      </w:r>
      <w:r w:rsidRPr="00D318C8">
        <w:rPr>
          <w:rFonts w:ascii="Simplified Arabic" w:hAnsi="Simplified Arabic" w:cs="Simplified Arabic"/>
          <w:sz w:val="26"/>
          <w:szCs w:val="26"/>
        </w:rPr>
        <w:t>.</w:t>
      </w:r>
    </w:p>
    <w:p w14:paraId="1CBE9DA7" w14:textId="77777777" w:rsidR="001F4AD9" w:rsidRPr="00D318C8" w:rsidRDefault="001F4AD9" w:rsidP="001F4AD9">
      <w:pPr>
        <w:bidi/>
        <w:jc w:val="both"/>
        <w:rPr>
          <w:rFonts w:ascii="Simplified Arabic" w:hAnsi="Simplified Arabic" w:cs="Simplified Arabic"/>
          <w:b/>
          <w:bCs/>
          <w:sz w:val="26"/>
          <w:szCs w:val="26"/>
          <w:rtl/>
        </w:rPr>
      </w:pPr>
      <w:r w:rsidRPr="00D318C8">
        <w:rPr>
          <w:rFonts w:ascii="Simplified Arabic" w:hAnsi="Simplified Arabic" w:cs="Simplified Arabic"/>
          <w:b/>
          <w:bCs/>
          <w:sz w:val="26"/>
          <w:szCs w:val="26"/>
          <w:rtl/>
        </w:rPr>
        <w:t>ثانيًا: العوامل المساعدة على ظهور تنشيط المبيعات</w:t>
      </w:r>
    </w:p>
    <w:p w14:paraId="57B2CE4F" w14:textId="77777777" w:rsidR="001F4AD9" w:rsidRPr="00D318C8" w:rsidRDefault="001F4AD9" w:rsidP="001F4AD9">
      <w:pPr>
        <w:bidi/>
        <w:jc w:val="both"/>
        <w:rPr>
          <w:rFonts w:ascii="Simplified Arabic" w:hAnsi="Simplified Arabic" w:cs="Simplified Arabic"/>
          <w:sz w:val="26"/>
          <w:szCs w:val="26"/>
          <w:rtl/>
        </w:rPr>
      </w:pPr>
      <w:r w:rsidRPr="00D318C8">
        <w:rPr>
          <w:rFonts w:ascii="Simplified Arabic" w:hAnsi="Simplified Arabic" w:cs="Simplified Arabic"/>
          <w:sz w:val="26"/>
          <w:szCs w:val="26"/>
          <w:rtl/>
        </w:rPr>
        <w:t>تتمحور أهم العوامل التي ساعدت على إبراز أهمية ودور تنشيط المبيعات في المؤسسات فيما يلي</w:t>
      </w:r>
      <w:r w:rsidRPr="00D318C8">
        <w:rPr>
          <w:rFonts w:ascii="Simplified Arabic" w:hAnsi="Simplified Arabic" w:cs="Simplified Arabic"/>
          <w:sz w:val="26"/>
          <w:szCs w:val="26"/>
        </w:rPr>
        <w:t>:</w:t>
      </w:r>
    </w:p>
    <w:p w14:paraId="01A180D9" w14:textId="77777777" w:rsidR="001F4AD9" w:rsidRPr="00D318C8" w:rsidRDefault="001F4AD9" w:rsidP="001F4AD9">
      <w:pPr>
        <w:bidi/>
        <w:jc w:val="both"/>
        <w:rPr>
          <w:rFonts w:ascii="Simplified Arabic" w:hAnsi="Simplified Arabic" w:cs="Simplified Arabic"/>
          <w:b/>
          <w:bCs/>
          <w:sz w:val="26"/>
          <w:szCs w:val="26"/>
          <w:rtl/>
        </w:rPr>
      </w:pPr>
      <w:r w:rsidRPr="00D318C8">
        <w:rPr>
          <w:rFonts w:ascii="Simplified Arabic" w:hAnsi="Simplified Arabic" w:cs="Simplified Arabic"/>
          <w:b/>
          <w:bCs/>
          <w:sz w:val="26"/>
          <w:szCs w:val="26"/>
          <w:rtl/>
        </w:rPr>
        <w:t>1</w:t>
      </w:r>
      <w:r w:rsidRPr="00D318C8">
        <w:rPr>
          <w:rFonts w:ascii="Simplified Arabic" w:hAnsi="Simplified Arabic" w:cs="Simplified Arabic"/>
          <w:b/>
          <w:bCs/>
          <w:sz w:val="26"/>
          <w:szCs w:val="26"/>
        </w:rPr>
        <w:t xml:space="preserve">. </w:t>
      </w:r>
      <w:r w:rsidRPr="00D318C8">
        <w:rPr>
          <w:rFonts w:ascii="Simplified Arabic" w:hAnsi="Simplified Arabic" w:cs="Simplified Arabic"/>
          <w:b/>
          <w:bCs/>
          <w:sz w:val="26"/>
          <w:szCs w:val="26"/>
          <w:rtl/>
        </w:rPr>
        <w:t>حدة المنافسة</w:t>
      </w:r>
      <w:r w:rsidRPr="00D318C8">
        <w:rPr>
          <w:rFonts w:ascii="Simplified Arabic" w:hAnsi="Simplified Arabic" w:cs="Simplified Arabic"/>
          <w:b/>
          <w:bCs/>
          <w:sz w:val="26"/>
          <w:szCs w:val="26"/>
        </w:rPr>
        <w:t>:</w:t>
      </w:r>
    </w:p>
    <w:p w14:paraId="2BD8B7A3" w14:textId="77777777" w:rsidR="001F4AD9" w:rsidRPr="00D318C8" w:rsidRDefault="001F4AD9" w:rsidP="001F4AD9">
      <w:pPr>
        <w:bidi/>
        <w:jc w:val="both"/>
        <w:rPr>
          <w:rFonts w:ascii="Simplified Arabic" w:hAnsi="Simplified Arabic" w:cs="Simplified Arabic"/>
          <w:sz w:val="26"/>
          <w:szCs w:val="26"/>
          <w:rtl/>
        </w:rPr>
      </w:pPr>
      <w:r w:rsidRPr="00D318C8">
        <w:rPr>
          <w:rFonts w:ascii="Simplified Arabic" w:hAnsi="Simplified Arabic" w:cs="Simplified Arabic"/>
          <w:sz w:val="26"/>
          <w:szCs w:val="26"/>
          <w:rtl/>
        </w:rPr>
        <w:t>شهدت المنافسة في الأسواق تطورًا كبيرًا في الآونة الأخيرة، مما دفع المؤسسات إلى اعتماد تقنيات متنوعة لتنشيط المبيعات. أصبحت المؤسسات بحاجة إلى وسائل دفاعية للحفاظ على موقعها التنافسي وسط العلامات التجارية المختلفة، مما أدى إلى ظهور أساليب جديدة لتنشيط المبيعات</w:t>
      </w:r>
      <w:r w:rsidRPr="00D318C8">
        <w:rPr>
          <w:rFonts w:ascii="Simplified Arabic" w:hAnsi="Simplified Arabic" w:cs="Simplified Arabic"/>
          <w:sz w:val="26"/>
          <w:szCs w:val="26"/>
        </w:rPr>
        <w:t>.</w:t>
      </w:r>
    </w:p>
    <w:p w14:paraId="3409A18A" w14:textId="77777777" w:rsidR="001F4AD9" w:rsidRPr="00D318C8" w:rsidRDefault="001F4AD9" w:rsidP="001F4AD9">
      <w:pPr>
        <w:bidi/>
        <w:jc w:val="both"/>
        <w:rPr>
          <w:rFonts w:ascii="Simplified Arabic" w:hAnsi="Simplified Arabic" w:cs="Simplified Arabic"/>
          <w:b/>
          <w:bCs/>
          <w:sz w:val="26"/>
          <w:szCs w:val="26"/>
          <w:rtl/>
        </w:rPr>
      </w:pPr>
      <w:r w:rsidRPr="00D318C8">
        <w:rPr>
          <w:rFonts w:ascii="Simplified Arabic" w:hAnsi="Simplified Arabic" w:cs="Simplified Arabic"/>
          <w:b/>
          <w:bCs/>
          <w:sz w:val="26"/>
          <w:szCs w:val="26"/>
          <w:rtl/>
        </w:rPr>
        <w:t>2</w:t>
      </w:r>
      <w:r w:rsidRPr="00D318C8">
        <w:rPr>
          <w:rFonts w:ascii="Simplified Arabic" w:hAnsi="Simplified Arabic" w:cs="Simplified Arabic"/>
          <w:b/>
          <w:bCs/>
          <w:sz w:val="26"/>
          <w:szCs w:val="26"/>
        </w:rPr>
        <w:t xml:space="preserve">. </w:t>
      </w:r>
      <w:r w:rsidRPr="00D318C8">
        <w:rPr>
          <w:rFonts w:ascii="Simplified Arabic" w:hAnsi="Simplified Arabic" w:cs="Simplified Arabic"/>
          <w:b/>
          <w:bCs/>
          <w:sz w:val="26"/>
          <w:szCs w:val="26"/>
          <w:rtl/>
        </w:rPr>
        <w:t>إدخال منتج جديد</w:t>
      </w:r>
      <w:r w:rsidRPr="00D318C8">
        <w:rPr>
          <w:rFonts w:ascii="Simplified Arabic" w:hAnsi="Simplified Arabic" w:cs="Simplified Arabic"/>
          <w:b/>
          <w:bCs/>
          <w:sz w:val="26"/>
          <w:szCs w:val="26"/>
        </w:rPr>
        <w:t>:</w:t>
      </w:r>
    </w:p>
    <w:p w14:paraId="7086E862" w14:textId="77777777" w:rsidR="001F4AD9" w:rsidRPr="00D318C8" w:rsidRDefault="001F4AD9" w:rsidP="001F4AD9">
      <w:pPr>
        <w:bidi/>
        <w:jc w:val="both"/>
        <w:rPr>
          <w:rFonts w:ascii="Simplified Arabic" w:hAnsi="Simplified Arabic" w:cs="Simplified Arabic"/>
          <w:sz w:val="26"/>
          <w:szCs w:val="26"/>
          <w:rtl/>
        </w:rPr>
      </w:pPr>
      <w:r w:rsidRPr="00D318C8">
        <w:rPr>
          <w:rFonts w:ascii="Simplified Arabic" w:hAnsi="Simplified Arabic" w:cs="Simplified Arabic"/>
          <w:sz w:val="26"/>
          <w:szCs w:val="26"/>
          <w:rtl/>
        </w:rPr>
        <w:t>عند إطلاق منتج جديد في السوق، خاصة في ظل المنافسة الشديدة، تبحث المؤسسات عن طرق لتعديل المنتج وتكييفه مع تطور أذواق المستهلكين. حتى في حالة عدم معرفة رد فعل المستهلكين المبدئي، يتم الاعتماد على تقنيات تنشيط المبيعات مثل العينات المجانية والكوبونات لتشجيع التجربة والشراء</w:t>
      </w:r>
      <w:r w:rsidRPr="00D318C8">
        <w:rPr>
          <w:rFonts w:ascii="Simplified Arabic" w:hAnsi="Simplified Arabic" w:cs="Simplified Arabic"/>
          <w:sz w:val="26"/>
          <w:szCs w:val="26"/>
        </w:rPr>
        <w:t>.</w:t>
      </w:r>
    </w:p>
    <w:p w14:paraId="028DF779" w14:textId="77777777" w:rsidR="001F4AD9" w:rsidRPr="00D318C8" w:rsidRDefault="001F4AD9" w:rsidP="001F4AD9">
      <w:pPr>
        <w:bidi/>
        <w:jc w:val="both"/>
        <w:rPr>
          <w:rFonts w:ascii="Simplified Arabic" w:hAnsi="Simplified Arabic" w:cs="Simplified Arabic"/>
          <w:b/>
          <w:bCs/>
          <w:sz w:val="26"/>
          <w:szCs w:val="26"/>
          <w:rtl/>
        </w:rPr>
      </w:pPr>
      <w:r w:rsidRPr="00D318C8">
        <w:rPr>
          <w:rFonts w:ascii="Simplified Arabic" w:hAnsi="Simplified Arabic" w:cs="Simplified Arabic"/>
          <w:b/>
          <w:bCs/>
          <w:sz w:val="26"/>
          <w:szCs w:val="26"/>
          <w:rtl/>
        </w:rPr>
        <w:lastRenderedPageBreak/>
        <w:t>3</w:t>
      </w:r>
      <w:r w:rsidRPr="00D318C8">
        <w:rPr>
          <w:rFonts w:ascii="Simplified Arabic" w:hAnsi="Simplified Arabic" w:cs="Simplified Arabic"/>
          <w:b/>
          <w:bCs/>
          <w:sz w:val="26"/>
          <w:szCs w:val="26"/>
        </w:rPr>
        <w:t xml:space="preserve">. </w:t>
      </w:r>
      <w:r w:rsidRPr="00D318C8">
        <w:rPr>
          <w:rFonts w:ascii="Simplified Arabic" w:hAnsi="Simplified Arabic" w:cs="Simplified Arabic"/>
          <w:b/>
          <w:bCs/>
          <w:sz w:val="26"/>
          <w:szCs w:val="26"/>
          <w:rtl/>
        </w:rPr>
        <w:t>التكلفة المرتفعة للإعلان</w:t>
      </w:r>
      <w:r w:rsidRPr="00D318C8">
        <w:rPr>
          <w:rFonts w:ascii="Simplified Arabic" w:hAnsi="Simplified Arabic" w:cs="Simplified Arabic"/>
          <w:b/>
          <w:bCs/>
          <w:sz w:val="26"/>
          <w:szCs w:val="26"/>
        </w:rPr>
        <w:t>:</w:t>
      </w:r>
    </w:p>
    <w:p w14:paraId="1B5B7C34" w14:textId="77777777" w:rsidR="001F4AD9" w:rsidRDefault="001F4AD9" w:rsidP="001F4AD9">
      <w:pPr>
        <w:bidi/>
        <w:jc w:val="both"/>
        <w:rPr>
          <w:rFonts w:ascii="Simplified Arabic" w:hAnsi="Simplified Arabic" w:cs="Simplified Arabic"/>
          <w:sz w:val="26"/>
          <w:szCs w:val="26"/>
          <w:rtl/>
        </w:rPr>
      </w:pPr>
      <w:r w:rsidRPr="00D318C8">
        <w:rPr>
          <w:rFonts w:ascii="Simplified Arabic" w:hAnsi="Simplified Arabic" w:cs="Simplified Arabic"/>
          <w:sz w:val="26"/>
          <w:szCs w:val="26"/>
          <w:rtl/>
        </w:rPr>
        <w:t>أظهرت دراسات أن تكاليف الإعلان آخذة في الارتفاع بشكل مستمر، مما يجعل تنشيط المبيعات خيارًا أكثر اقتصادية وفعالية. المؤسسات التي تسعى لدعم منتجاتها بشكل دائم تفضل استخدام وسائل مرنة ومنخفضة التكلفة مقارنة بالإعلانات التقليدية</w:t>
      </w:r>
      <w:r w:rsidRPr="00D318C8">
        <w:rPr>
          <w:rFonts w:ascii="Simplified Arabic" w:hAnsi="Simplified Arabic" w:cs="Simplified Arabic"/>
          <w:sz w:val="26"/>
          <w:szCs w:val="26"/>
        </w:rPr>
        <w:t>.</w:t>
      </w:r>
    </w:p>
    <w:p w14:paraId="1FB8A6EB" w14:textId="77777777" w:rsidR="001F4AD9" w:rsidRPr="00D318C8" w:rsidRDefault="001F4AD9" w:rsidP="001F4AD9">
      <w:pPr>
        <w:bidi/>
        <w:jc w:val="both"/>
        <w:rPr>
          <w:rFonts w:ascii="Simplified Arabic" w:hAnsi="Simplified Arabic" w:cs="Simplified Arabic"/>
          <w:b/>
          <w:bCs/>
          <w:sz w:val="26"/>
          <w:szCs w:val="26"/>
          <w:rtl/>
        </w:rPr>
      </w:pPr>
      <w:r w:rsidRPr="00D318C8">
        <w:rPr>
          <w:rFonts w:ascii="Simplified Arabic" w:hAnsi="Simplified Arabic" w:cs="Simplified Arabic"/>
          <w:b/>
          <w:bCs/>
          <w:sz w:val="26"/>
          <w:szCs w:val="26"/>
          <w:rtl/>
        </w:rPr>
        <w:t>4</w:t>
      </w:r>
      <w:r w:rsidRPr="00D318C8">
        <w:rPr>
          <w:rFonts w:ascii="Simplified Arabic" w:hAnsi="Simplified Arabic" w:cs="Simplified Arabic"/>
          <w:b/>
          <w:bCs/>
          <w:sz w:val="26"/>
          <w:szCs w:val="26"/>
        </w:rPr>
        <w:t xml:space="preserve">. </w:t>
      </w:r>
      <w:r w:rsidRPr="00D318C8">
        <w:rPr>
          <w:rFonts w:ascii="Simplified Arabic" w:hAnsi="Simplified Arabic" w:cs="Simplified Arabic"/>
          <w:b/>
          <w:bCs/>
          <w:sz w:val="26"/>
          <w:szCs w:val="26"/>
          <w:rtl/>
        </w:rPr>
        <w:t>توسيع أشكال التوزيع الحديثة</w:t>
      </w:r>
      <w:r w:rsidRPr="00D318C8">
        <w:rPr>
          <w:rFonts w:ascii="Simplified Arabic" w:hAnsi="Simplified Arabic" w:cs="Simplified Arabic"/>
          <w:b/>
          <w:bCs/>
          <w:sz w:val="26"/>
          <w:szCs w:val="26"/>
        </w:rPr>
        <w:t>:</w:t>
      </w:r>
    </w:p>
    <w:p w14:paraId="09E84F8E" w14:textId="77777777" w:rsidR="001F4AD9" w:rsidRPr="00D318C8" w:rsidRDefault="001F4AD9" w:rsidP="001F4AD9">
      <w:pPr>
        <w:bidi/>
        <w:jc w:val="both"/>
        <w:rPr>
          <w:rFonts w:ascii="Simplified Arabic" w:hAnsi="Simplified Arabic" w:cs="Simplified Arabic"/>
          <w:sz w:val="26"/>
          <w:szCs w:val="26"/>
          <w:rtl/>
        </w:rPr>
      </w:pPr>
      <w:r w:rsidRPr="00D318C8">
        <w:rPr>
          <w:rFonts w:ascii="Simplified Arabic" w:hAnsi="Simplified Arabic" w:cs="Simplified Arabic"/>
          <w:sz w:val="26"/>
          <w:szCs w:val="26"/>
          <w:rtl/>
        </w:rPr>
        <w:t>أدى تطور قنوات التوزيع إلى ظهور تقنيات جديدة لتنشيط المبيعات. بعض المؤسسات استطاعت تحقيق ميزة تنافسية من خلال الإدارة الفعالة لقنوات التوزيع، مما ساهم في زيادة فعالية أنشطة تنشيط المبيعات</w:t>
      </w:r>
      <w:r w:rsidRPr="00D318C8">
        <w:rPr>
          <w:rFonts w:ascii="Simplified Arabic" w:hAnsi="Simplified Arabic" w:cs="Simplified Arabic"/>
          <w:sz w:val="26"/>
          <w:szCs w:val="26"/>
        </w:rPr>
        <w:t>.</w:t>
      </w:r>
    </w:p>
    <w:p w14:paraId="4E66F184" w14:textId="24983543" w:rsidR="000E53D3" w:rsidRPr="00097454" w:rsidRDefault="00097454" w:rsidP="00097454">
      <w:pPr>
        <w:bidi/>
        <w:jc w:val="both"/>
        <w:rPr>
          <w:rFonts w:ascii="Simplified Arabic" w:hAnsi="Simplified Arabic" w:cs="Simplified Arabic"/>
          <w:b/>
          <w:bCs/>
          <w:sz w:val="26"/>
          <w:szCs w:val="26"/>
          <w:rtl/>
        </w:rPr>
      </w:pPr>
      <w:r>
        <w:rPr>
          <w:rFonts w:ascii="Simplified Arabic" w:hAnsi="Simplified Arabic" w:cs="Simplified Arabic" w:hint="cs"/>
          <w:b/>
          <w:bCs/>
          <w:sz w:val="26"/>
          <w:szCs w:val="26"/>
          <w:rtl/>
        </w:rPr>
        <w:t xml:space="preserve">5. </w:t>
      </w:r>
      <w:r w:rsidR="001F4AD9" w:rsidRPr="00097454">
        <w:rPr>
          <w:rFonts w:ascii="Simplified Arabic" w:hAnsi="Simplified Arabic" w:cs="Simplified Arabic"/>
          <w:b/>
          <w:bCs/>
          <w:sz w:val="26"/>
          <w:szCs w:val="26"/>
          <w:rtl/>
        </w:rPr>
        <w:t>تغير أذواق المستهلكين</w:t>
      </w:r>
      <w:r w:rsidR="001F4AD9" w:rsidRPr="00097454">
        <w:rPr>
          <w:rFonts w:ascii="Simplified Arabic" w:hAnsi="Simplified Arabic" w:cs="Simplified Arabic"/>
          <w:b/>
          <w:bCs/>
          <w:sz w:val="26"/>
          <w:szCs w:val="26"/>
        </w:rPr>
        <w:t>:</w:t>
      </w:r>
    </w:p>
    <w:p w14:paraId="09B6EA94" w14:textId="77777777" w:rsidR="000E53D3" w:rsidRDefault="001F4AD9" w:rsidP="000E53D3">
      <w:pPr>
        <w:bidi/>
        <w:ind w:left="360"/>
        <w:jc w:val="both"/>
        <w:rPr>
          <w:rFonts w:ascii="Simplified Arabic" w:hAnsi="Simplified Arabic" w:cs="Simplified Arabic"/>
          <w:sz w:val="26"/>
          <w:szCs w:val="26"/>
          <w:rtl/>
        </w:rPr>
      </w:pPr>
      <w:r w:rsidRPr="000E53D3">
        <w:rPr>
          <w:rFonts w:ascii="Simplified Arabic" w:hAnsi="Simplified Arabic" w:cs="Simplified Arabic"/>
          <w:sz w:val="26"/>
          <w:szCs w:val="26"/>
          <w:rtl/>
        </w:rPr>
        <w:t>أصبح المستهلكون أكثر تقبلاً لتغيير العلامات التجارية التي يستخدمونها، مقارنة بالماضي حيث كانوا أكثر ولاءً لعلامات معينة.</w:t>
      </w:r>
    </w:p>
    <w:p w14:paraId="3B5FB920" w14:textId="7C05E88A" w:rsidR="001F4AD9" w:rsidRPr="000E53D3" w:rsidRDefault="001F4AD9" w:rsidP="000E53D3">
      <w:pPr>
        <w:bidi/>
        <w:ind w:left="360"/>
        <w:jc w:val="both"/>
        <w:rPr>
          <w:rFonts w:ascii="Simplified Arabic" w:hAnsi="Simplified Arabic" w:cs="Simplified Arabic"/>
          <w:b/>
          <w:bCs/>
          <w:sz w:val="26"/>
          <w:szCs w:val="26"/>
          <w:rtl/>
        </w:rPr>
      </w:pPr>
      <w:r w:rsidRPr="000E53D3">
        <w:rPr>
          <w:rFonts w:ascii="Simplified Arabic" w:hAnsi="Simplified Arabic" w:cs="Simplified Arabic"/>
          <w:sz w:val="26"/>
          <w:szCs w:val="26"/>
          <w:rtl/>
        </w:rPr>
        <w:t xml:space="preserve"> هذا التغير في السلوك دفع المؤسسات إلى تطوير تقنيات تنشيط المبيعات لجذب المستهلكين وإقناعهم بشراء منتجاتها</w:t>
      </w:r>
      <w:r w:rsidRPr="000E53D3">
        <w:rPr>
          <w:rFonts w:ascii="Simplified Arabic" w:hAnsi="Simplified Arabic" w:cs="Simplified Arabic"/>
          <w:sz w:val="26"/>
          <w:szCs w:val="26"/>
        </w:rPr>
        <w:t>.</w:t>
      </w:r>
    </w:p>
    <w:p w14:paraId="624DCD46" w14:textId="77777777" w:rsidR="001F4AD9" w:rsidRPr="00D318C8" w:rsidRDefault="001F4AD9" w:rsidP="001F4AD9">
      <w:pPr>
        <w:bidi/>
        <w:jc w:val="both"/>
        <w:rPr>
          <w:rFonts w:ascii="Simplified Arabic" w:hAnsi="Simplified Arabic" w:cs="Simplified Arabic"/>
          <w:b/>
          <w:bCs/>
          <w:sz w:val="26"/>
          <w:szCs w:val="26"/>
          <w:rtl/>
        </w:rPr>
      </w:pPr>
      <w:r w:rsidRPr="00D318C8">
        <w:rPr>
          <w:rFonts w:ascii="Simplified Arabic" w:hAnsi="Simplified Arabic" w:cs="Simplified Arabic"/>
          <w:b/>
          <w:bCs/>
          <w:sz w:val="26"/>
          <w:szCs w:val="26"/>
          <w:rtl/>
        </w:rPr>
        <w:t>6</w:t>
      </w:r>
      <w:r w:rsidRPr="00D318C8">
        <w:rPr>
          <w:rFonts w:ascii="Simplified Arabic" w:hAnsi="Simplified Arabic" w:cs="Simplified Arabic"/>
          <w:b/>
          <w:bCs/>
          <w:sz w:val="26"/>
          <w:szCs w:val="26"/>
        </w:rPr>
        <w:t xml:space="preserve">. </w:t>
      </w:r>
      <w:r w:rsidRPr="00D318C8">
        <w:rPr>
          <w:rFonts w:ascii="Simplified Arabic" w:hAnsi="Simplified Arabic" w:cs="Simplified Arabic"/>
          <w:b/>
          <w:bCs/>
          <w:sz w:val="26"/>
          <w:szCs w:val="26"/>
          <w:rtl/>
        </w:rPr>
        <w:t>التطور التكنولوجي والاقتصادي</w:t>
      </w:r>
      <w:r w:rsidRPr="00D318C8">
        <w:rPr>
          <w:rFonts w:ascii="Simplified Arabic" w:hAnsi="Simplified Arabic" w:cs="Simplified Arabic"/>
          <w:b/>
          <w:bCs/>
          <w:sz w:val="26"/>
          <w:szCs w:val="26"/>
        </w:rPr>
        <w:t>:</w:t>
      </w:r>
    </w:p>
    <w:p w14:paraId="5DC8EFAA" w14:textId="77777777" w:rsidR="001F4AD9" w:rsidRPr="00D318C8" w:rsidRDefault="001F4AD9" w:rsidP="001F4AD9">
      <w:pPr>
        <w:bidi/>
        <w:jc w:val="both"/>
        <w:rPr>
          <w:rFonts w:ascii="Simplified Arabic" w:hAnsi="Simplified Arabic" w:cs="Simplified Arabic"/>
          <w:sz w:val="26"/>
          <w:szCs w:val="26"/>
          <w:rtl/>
        </w:rPr>
      </w:pPr>
      <w:r w:rsidRPr="00D318C8">
        <w:rPr>
          <w:rFonts w:ascii="Simplified Arabic" w:hAnsi="Simplified Arabic" w:cs="Simplified Arabic"/>
          <w:sz w:val="26"/>
          <w:szCs w:val="26"/>
          <w:rtl/>
        </w:rPr>
        <w:t>ساهم التقدم التكنولوجي والاقتصادي في تطوير أساليب تنشيط المبيعات. بالإضافة إلى ذلك، أدت التغيرات الاجتماعية والثقافية إلى ظهور أشكال جديدة للتأثير على المستهلكين، مثل زيادة قبول فكرة الترويج كوسيلة فعالة لزيادة الأرباح</w:t>
      </w:r>
      <w:r w:rsidRPr="00D318C8">
        <w:rPr>
          <w:rFonts w:ascii="Simplified Arabic" w:hAnsi="Simplified Arabic" w:cs="Simplified Arabic"/>
          <w:sz w:val="26"/>
          <w:szCs w:val="26"/>
        </w:rPr>
        <w:t>.</w:t>
      </w:r>
    </w:p>
    <w:p w14:paraId="009F228E" w14:textId="77777777" w:rsidR="001F4AD9" w:rsidRPr="00D318C8" w:rsidRDefault="001F4AD9" w:rsidP="001F4AD9">
      <w:pPr>
        <w:bidi/>
        <w:jc w:val="both"/>
        <w:rPr>
          <w:rFonts w:ascii="Simplified Arabic" w:hAnsi="Simplified Arabic" w:cs="Simplified Arabic"/>
          <w:b/>
          <w:bCs/>
          <w:sz w:val="26"/>
          <w:szCs w:val="26"/>
          <w:rtl/>
        </w:rPr>
      </w:pPr>
      <w:r w:rsidRPr="00D318C8">
        <w:rPr>
          <w:rFonts w:ascii="Simplified Arabic" w:hAnsi="Simplified Arabic" w:cs="Simplified Arabic"/>
          <w:b/>
          <w:bCs/>
          <w:sz w:val="26"/>
          <w:szCs w:val="26"/>
          <w:rtl/>
        </w:rPr>
        <w:t>7</w:t>
      </w:r>
      <w:r w:rsidRPr="00D318C8">
        <w:rPr>
          <w:rFonts w:ascii="Simplified Arabic" w:hAnsi="Simplified Arabic" w:cs="Simplified Arabic"/>
          <w:b/>
          <w:bCs/>
          <w:sz w:val="26"/>
          <w:szCs w:val="26"/>
        </w:rPr>
        <w:t xml:space="preserve">. </w:t>
      </w:r>
      <w:r w:rsidRPr="00D318C8">
        <w:rPr>
          <w:rFonts w:ascii="Simplified Arabic" w:hAnsi="Simplified Arabic" w:cs="Simplified Arabic"/>
          <w:b/>
          <w:bCs/>
          <w:sz w:val="26"/>
          <w:szCs w:val="26"/>
          <w:rtl/>
        </w:rPr>
        <w:t>زيادة عدد الأسماء التجارية</w:t>
      </w:r>
      <w:r w:rsidRPr="00D318C8">
        <w:rPr>
          <w:rFonts w:ascii="Simplified Arabic" w:hAnsi="Simplified Arabic" w:cs="Simplified Arabic"/>
          <w:b/>
          <w:bCs/>
          <w:sz w:val="26"/>
          <w:szCs w:val="26"/>
        </w:rPr>
        <w:t>:</w:t>
      </w:r>
    </w:p>
    <w:p w14:paraId="73FD543C" w14:textId="77777777" w:rsidR="001F4AD9" w:rsidRPr="00D318C8" w:rsidRDefault="001F4AD9" w:rsidP="001F4AD9">
      <w:pPr>
        <w:bidi/>
        <w:jc w:val="both"/>
        <w:rPr>
          <w:rFonts w:ascii="Simplified Arabic" w:hAnsi="Simplified Arabic" w:cs="Simplified Arabic"/>
          <w:sz w:val="26"/>
          <w:szCs w:val="26"/>
          <w:rtl/>
        </w:rPr>
      </w:pPr>
      <w:r w:rsidRPr="00D318C8">
        <w:rPr>
          <w:rFonts w:ascii="Simplified Arabic" w:hAnsi="Simplified Arabic" w:cs="Simplified Arabic"/>
          <w:sz w:val="26"/>
          <w:szCs w:val="26"/>
          <w:rtl/>
        </w:rPr>
        <w:t>مع زيادة عدد العلامات التجارية في الأسواق، أصبحت المنافسة أكثر شراسة، مما دفع المؤسسات إلى اعتماد تقنيات تنشيط المبيعات لتمييز منتجاتها عن المنافسين</w:t>
      </w:r>
      <w:r w:rsidRPr="00D318C8">
        <w:rPr>
          <w:rFonts w:ascii="Simplified Arabic" w:hAnsi="Simplified Arabic" w:cs="Simplified Arabic"/>
          <w:sz w:val="26"/>
          <w:szCs w:val="26"/>
        </w:rPr>
        <w:t>.</w:t>
      </w:r>
    </w:p>
    <w:p w14:paraId="589579E8" w14:textId="77777777" w:rsidR="001F4AD9" w:rsidRPr="00D318C8" w:rsidRDefault="001F4AD9" w:rsidP="001F4AD9">
      <w:pPr>
        <w:bidi/>
        <w:jc w:val="both"/>
        <w:rPr>
          <w:rFonts w:ascii="Simplified Arabic" w:hAnsi="Simplified Arabic" w:cs="Simplified Arabic"/>
          <w:b/>
          <w:bCs/>
          <w:sz w:val="26"/>
          <w:szCs w:val="26"/>
          <w:rtl/>
        </w:rPr>
      </w:pPr>
      <w:r w:rsidRPr="00D318C8">
        <w:rPr>
          <w:rFonts w:ascii="Simplified Arabic" w:hAnsi="Simplified Arabic" w:cs="Simplified Arabic"/>
          <w:b/>
          <w:bCs/>
          <w:sz w:val="26"/>
          <w:szCs w:val="26"/>
          <w:rtl/>
        </w:rPr>
        <w:t>8</w:t>
      </w:r>
      <w:r w:rsidRPr="00D318C8">
        <w:rPr>
          <w:rFonts w:ascii="Simplified Arabic" w:hAnsi="Simplified Arabic" w:cs="Simplified Arabic"/>
          <w:b/>
          <w:bCs/>
          <w:sz w:val="26"/>
          <w:szCs w:val="26"/>
        </w:rPr>
        <w:t xml:space="preserve">. </w:t>
      </w:r>
      <w:r w:rsidRPr="00D318C8">
        <w:rPr>
          <w:rFonts w:ascii="Simplified Arabic" w:hAnsi="Simplified Arabic" w:cs="Simplified Arabic"/>
          <w:b/>
          <w:bCs/>
          <w:sz w:val="26"/>
          <w:szCs w:val="26"/>
          <w:rtl/>
        </w:rPr>
        <w:t>التغيرات الاجتماعية</w:t>
      </w:r>
      <w:r w:rsidRPr="00D318C8">
        <w:rPr>
          <w:rFonts w:ascii="Simplified Arabic" w:hAnsi="Simplified Arabic" w:cs="Simplified Arabic"/>
          <w:b/>
          <w:bCs/>
          <w:sz w:val="26"/>
          <w:szCs w:val="26"/>
        </w:rPr>
        <w:t>:</w:t>
      </w:r>
    </w:p>
    <w:p w14:paraId="7F7B7B4D" w14:textId="43B314E7" w:rsidR="001F4AD9" w:rsidRPr="00D318C8" w:rsidRDefault="001F4AD9" w:rsidP="008E74EC">
      <w:pPr>
        <w:bidi/>
        <w:jc w:val="both"/>
        <w:rPr>
          <w:rFonts w:ascii="Simplified Arabic" w:hAnsi="Simplified Arabic" w:cs="Simplified Arabic"/>
          <w:sz w:val="26"/>
          <w:szCs w:val="26"/>
          <w:rtl/>
        </w:rPr>
      </w:pPr>
      <w:r w:rsidRPr="00D318C8">
        <w:rPr>
          <w:rFonts w:ascii="Simplified Arabic" w:hAnsi="Simplified Arabic" w:cs="Simplified Arabic"/>
          <w:sz w:val="26"/>
          <w:szCs w:val="26"/>
          <w:rtl/>
        </w:rPr>
        <w:t>أدت التغيرات الاجتماعية، مثل عيش المستهلكين في تجمعات سكنية كبيرة وتوجه المرأة إلى العمل، إلى تغير أنماط الشراء. أصبح المستهلكون يفضلون الشراء من المراكز التجارية الكبيرة أو عبر البيع المباشر، مما استدعى تطوير أساليب ترويجية تدعم هذه الأنماط</w:t>
      </w:r>
      <w:sdt>
        <w:sdtPr>
          <w:rPr>
            <w:rFonts w:ascii="Simplified Arabic" w:hAnsi="Simplified Arabic" w:cs="Simplified Arabic"/>
            <w:sz w:val="26"/>
            <w:szCs w:val="26"/>
            <w:rtl/>
          </w:rPr>
          <w:id w:val="952369601"/>
          <w:citation/>
        </w:sdtPr>
        <w:sdtContent>
          <w:r w:rsidR="008E74EC">
            <w:rPr>
              <w:rFonts w:ascii="Simplified Arabic" w:hAnsi="Simplified Arabic" w:cs="Simplified Arabic"/>
              <w:sz w:val="26"/>
              <w:szCs w:val="26"/>
              <w:rtl/>
            </w:rPr>
            <w:fldChar w:fldCharType="begin"/>
          </w:r>
          <w:r w:rsidR="00AF11F6">
            <w:rPr>
              <w:rFonts w:ascii="Simplified Arabic" w:hAnsi="Simplified Arabic" w:cs="Simplified Arabic"/>
              <w:sz w:val="26"/>
              <w:szCs w:val="26"/>
              <w:lang w:bidi="ar-QA"/>
            </w:rPr>
            <w:instrText>CITATION</w:instrText>
          </w:r>
          <w:r w:rsidR="00AF11F6">
            <w:rPr>
              <w:rFonts w:ascii="Simplified Arabic" w:hAnsi="Simplified Arabic" w:cs="Simplified Arabic"/>
              <w:sz w:val="26"/>
              <w:szCs w:val="26"/>
              <w:rtl/>
              <w:lang w:bidi="ar-QA"/>
            </w:rPr>
            <w:instrText xml:space="preserve"> بلخ16 \</w:instrText>
          </w:r>
          <w:r w:rsidR="00AF11F6">
            <w:rPr>
              <w:rFonts w:ascii="Simplified Arabic" w:hAnsi="Simplified Arabic" w:cs="Simplified Arabic"/>
              <w:sz w:val="26"/>
              <w:szCs w:val="26"/>
              <w:lang w:bidi="ar-QA"/>
            </w:rPr>
            <w:instrText>p 17-21 \l 16385</w:instrText>
          </w:r>
          <w:r w:rsidR="00AF11F6">
            <w:rPr>
              <w:rFonts w:ascii="Simplified Arabic" w:hAnsi="Simplified Arabic" w:cs="Simplified Arabic"/>
              <w:sz w:val="26"/>
              <w:szCs w:val="26"/>
              <w:rtl/>
              <w:lang w:bidi="ar-QA"/>
            </w:rPr>
            <w:instrText xml:space="preserve"> </w:instrText>
          </w:r>
          <w:r w:rsidR="008E74EC">
            <w:rPr>
              <w:rFonts w:ascii="Simplified Arabic" w:hAnsi="Simplified Arabic" w:cs="Simplified Arabic"/>
              <w:sz w:val="26"/>
              <w:szCs w:val="26"/>
              <w:rtl/>
            </w:rPr>
            <w:fldChar w:fldCharType="separate"/>
          </w:r>
          <w:r w:rsidR="00A62945">
            <w:rPr>
              <w:rFonts w:ascii="Simplified Arabic" w:hAnsi="Simplified Arabic" w:cs="Simplified Arabic"/>
              <w:noProof/>
              <w:sz w:val="26"/>
              <w:szCs w:val="26"/>
              <w:rtl/>
            </w:rPr>
            <w:t xml:space="preserve"> </w:t>
          </w:r>
          <w:r w:rsidR="00A62945" w:rsidRPr="00A62945">
            <w:rPr>
              <w:rFonts w:ascii="Simplified Arabic" w:hAnsi="Simplified Arabic" w:cs="Simplified Arabic" w:hint="cs"/>
              <w:noProof/>
              <w:sz w:val="26"/>
              <w:szCs w:val="26"/>
              <w:rtl/>
            </w:rPr>
            <w:t>(سعاد، 2016، الصفحات 17-21)</w:t>
          </w:r>
          <w:r w:rsidR="008E74EC">
            <w:rPr>
              <w:rFonts w:ascii="Simplified Arabic" w:hAnsi="Simplified Arabic" w:cs="Simplified Arabic"/>
              <w:sz w:val="26"/>
              <w:szCs w:val="26"/>
              <w:rtl/>
            </w:rPr>
            <w:fldChar w:fldCharType="end"/>
          </w:r>
        </w:sdtContent>
      </w:sdt>
      <w:r w:rsidR="008E74EC">
        <w:rPr>
          <w:rFonts w:ascii="Simplified Arabic" w:hAnsi="Simplified Arabic" w:cs="Simplified Arabic" w:hint="cs"/>
          <w:sz w:val="26"/>
          <w:szCs w:val="26"/>
          <w:rtl/>
        </w:rPr>
        <w:t>.</w:t>
      </w:r>
    </w:p>
    <w:p w14:paraId="75C57292" w14:textId="77777777" w:rsidR="00097454" w:rsidRDefault="00097454" w:rsidP="001F4AD9">
      <w:pPr>
        <w:bidi/>
        <w:jc w:val="both"/>
        <w:rPr>
          <w:rFonts w:ascii="Simplified Arabic" w:hAnsi="Simplified Arabic" w:cs="Simplified Arabic"/>
          <w:b/>
          <w:bCs/>
          <w:sz w:val="26"/>
          <w:szCs w:val="26"/>
          <w:rtl/>
        </w:rPr>
      </w:pPr>
    </w:p>
    <w:p w14:paraId="226FC731" w14:textId="77777777" w:rsidR="00097454" w:rsidRDefault="00097454" w:rsidP="00097454">
      <w:pPr>
        <w:bidi/>
        <w:jc w:val="both"/>
        <w:rPr>
          <w:rFonts w:ascii="Simplified Arabic" w:hAnsi="Simplified Arabic" w:cs="Simplified Arabic"/>
          <w:b/>
          <w:bCs/>
          <w:sz w:val="26"/>
          <w:szCs w:val="26"/>
          <w:rtl/>
        </w:rPr>
      </w:pPr>
    </w:p>
    <w:p w14:paraId="3F362C10" w14:textId="57EC61C6" w:rsidR="001F4AD9" w:rsidRPr="00D318C8" w:rsidRDefault="001F4AD9" w:rsidP="00097454">
      <w:pPr>
        <w:bidi/>
        <w:jc w:val="both"/>
        <w:rPr>
          <w:rFonts w:ascii="Simplified Arabic" w:hAnsi="Simplified Arabic" w:cs="Simplified Arabic"/>
          <w:b/>
          <w:bCs/>
          <w:sz w:val="26"/>
          <w:szCs w:val="26"/>
          <w:rtl/>
        </w:rPr>
      </w:pPr>
      <w:r w:rsidRPr="00D318C8">
        <w:rPr>
          <w:rFonts w:ascii="Simplified Arabic" w:hAnsi="Simplified Arabic" w:cs="Simplified Arabic"/>
          <w:b/>
          <w:bCs/>
          <w:sz w:val="26"/>
          <w:szCs w:val="26"/>
          <w:rtl/>
        </w:rPr>
        <w:t>أدوات تنشيط المبيعات</w:t>
      </w:r>
    </w:p>
    <w:p w14:paraId="1C453BA7" w14:textId="77777777" w:rsidR="001F4AD9" w:rsidRPr="00D318C8" w:rsidRDefault="001F4AD9" w:rsidP="001F4AD9">
      <w:pPr>
        <w:bidi/>
        <w:jc w:val="both"/>
        <w:rPr>
          <w:rFonts w:ascii="Simplified Arabic" w:hAnsi="Simplified Arabic" w:cs="Simplified Arabic"/>
          <w:b/>
          <w:bCs/>
          <w:sz w:val="26"/>
          <w:szCs w:val="26"/>
          <w:rtl/>
        </w:rPr>
      </w:pPr>
      <w:r w:rsidRPr="00D318C8">
        <w:rPr>
          <w:rFonts w:ascii="Simplified Arabic" w:hAnsi="Simplified Arabic" w:cs="Simplified Arabic"/>
          <w:b/>
          <w:bCs/>
          <w:sz w:val="26"/>
          <w:szCs w:val="26"/>
          <w:rtl/>
        </w:rPr>
        <w:t>1</w:t>
      </w:r>
      <w:r w:rsidRPr="00D318C8">
        <w:rPr>
          <w:rFonts w:ascii="Simplified Arabic" w:hAnsi="Simplified Arabic" w:cs="Simplified Arabic"/>
          <w:b/>
          <w:bCs/>
          <w:sz w:val="26"/>
          <w:szCs w:val="26"/>
        </w:rPr>
        <w:t xml:space="preserve">. </w:t>
      </w:r>
      <w:r w:rsidRPr="00D318C8">
        <w:rPr>
          <w:rFonts w:ascii="Simplified Arabic" w:hAnsi="Simplified Arabic" w:cs="Simplified Arabic"/>
          <w:b/>
          <w:bCs/>
          <w:sz w:val="26"/>
          <w:szCs w:val="26"/>
          <w:rtl/>
        </w:rPr>
        <w:t>العينات المجانية</w:t>
      </w:r>
    </w:p>
    <w:p w14:paraId="270E4757" w14:textId="77777777" w:rsidR="001F4AD9" w:rsidRPr="00D318C8" w:rsidRDefault="001F4AD9" w:rsidP="001F4AD9">
      <w:pPr>
        <w:bidi/>
        <w:jc w:val="both"/>
        <w:rPr>
          <w:rFonts w:ascii="Simplified Arabic" w:hAnsi="Simplified Arabic" w:cs="Simplified Arabic"/>
          <w:sz w:val="26"/>
          <w:szCs w:val="26"/>
          <w:rtl/>
        </w:rPr>
      </w:pPr>
      <w:r w:rsidRPr="00D318C8">
        <w:rPr>
          <w:rFonts w:ascii="Simplified Arabic" w:hAnsi="Simplified Arabic" w:cs="Simplified Arabic"/>
          <w:sz w:val="26"/>
          <w:szCs w:val="26"/>
          <w:rtl/>
        </w:rPr>
        <w:t>تُعتبر العينات المجانية من أكثر الأدوات فعالية في تقديم المنتجات الجديدة، رغم أنها من أكثرها تكلفة</w:t>
      </w:r>
      <w:r w:rsidRPr="00D318C8">
        <w:rPr>
          <w:rFonts w:ascii="Simplified Arabic" w:hAnsi="Simplified Arabic" w:cs="Simplified Arabic"/>
          <w:sz w:val="26"/>
          <w:szCs w:val="26"/>
        </w:rPr>
        <w:t xml:space="preserve">. </w:t>
      </w:r>
      <w:r w:rsidRPr="00D318C8">
        <w:rPr>
          <w:rFonts w:ascii="Simplified Arabic" w:hAnsi="Simplified Arabic" w:cs="Simplified Arabic"/>
          <w:sz w:val="26"/>
          <w:szCs w:val="26"/>
          <w:rtl/>
        </w:rPr>
        <w:t>وتتمثل فكرة العينات المجانية في تقديم كميات صغيرة من المنتج للمستهلكين مجانًا، مما يتيح لهم فرصة تجربة المنتج دون أي تكلفة، وبالتالي زيادة احتمالية شرائه في المستقبل. تُناسب هذه الطريقة المنتجات الاستهلاكية مثل المنظفات والمواد الغذائية</w:t>
      </w:r>
      <w:r w:rsidRPr="00D318C8">
        <w:rPr>
          <w:rFonts w:ascii="Simplified Arabic" w:hAnsi="Simplified Arabic" w:cs="Simplified Arabic"/>
          <w:sz w:val="26"/>
          <w:szCs w:val="26"/>
        </w:rPr>
        <w:t>.</w:t>
      </w:r>
    </w:p>
    <w:p w14:paraId="69D3ADFE" w14:textId="77777777" w:rsidR="001F4AD9" w:rsidRPr="00D318C8" w:rsidRDefault="001F4AD9" w:rsidP="001F4AD9">
      <w:pPr>
        <w:bidi/>
        <w:jc w:val="both"/>
        <w:rPr>
          <w:rFonts w:ascii="Simplified Arabic" w:hAnsi="Simplified Arabic" w:cs="Simplified Arabic"/>
          <w:sz w:val="26"/>
          <w:szCs w:val="26"/>
          <w:rtl/>
        </w:rPr>
      </w:pPr>
      <w:r w:rsidRPr="00D318C8">
        <w:rPr>
          <w:rFonts w:ascii="Simplified Arabic" w:hAnsi="Simplified Arabic" w:cs="Simplified Arabic"/>
          <w:sz w:val="26"/>
          <w:szCs w:val="26"/>
          <w:rtl/>
        </w:rPr>
        <w:t>من مميزات العينات المجانية:</w:t>
      </w:r>
    </w:p>
    <w:p w14:paraId="78C6DDDC" w14:textId="77777777" w:rsidR="001F4AD9" w:rsidRPr="00D318C8" w:rsidRDefault="001F4AD9" w:rsidP="001F4AD9">
      <w:pPr>
        <w:bidi/>
        <w:jc w:val="both"/>
        <w:rPr>
          <w:rFonts w:ascii="Simplified Arabic" w:hAnsi="Simplified Arabic" w:cs="Simplified Arabic"/>
          <w:sz w:val="26"/>
          <w:szCs w:val="26"/>
          <w:rtl/>
        </w:rPr>
      </w:pPr>
      <w:r w:rsidRPr="00D318C8">
        <w:rPr>
          <w:rFonts w:ascii="Simplified Arabic" w:hAnsi="Simplified Arabic" w:cs="Simplified Arabic"/>
          <w:sz w:val="26"/>
          <w:szCs w:val="26"/>
          <w:rtl/>
        </w:rPr>
        <w:t>تتيح للمستهلك تجربة المنتج في جو إيجابي دون أي تكلفة</w:t>
      </w:r>
      <w:r w:rsidRPr="00D318C8">
        <w:rPr>
          <w:rFonts w:ascii="Simplified Arabic" w:hAnsi="Simplified Arabic" w:cs="Simplified Arabic"/>
          <w:sz w:val="26"/>
          <w:szCs w:val="26"/>
        </w:rPr>
        <w:t>.</w:t>
      </w:r>
    </w:p>
    <w:p w14:paraId="003A330B" w14:textId="77777777" w:rsidR="001F4AD9" w:rsidRPr="00D318C8" w:rsidRDefault="001F4AD9" w:rsidP="001F4AD9">
      <w:pPr>
        <w:bidi/>
        <w:jc w:val="both"/>
        <w:rPr>
          <w:rFonts w:ascii="Simplified Arabic" w:hAnsi="Simplified Arabic" w:cs="Simplified Arabic"/>
          <w:sz w:val="26"/>
          <w:szCs w:val="26"/>
          <w:rtl/>
        </w:rPr>
      </w:pPr>
      <w:r w:rsidRPr="00D318C8">
        <w:rPr>
          <w:rFonts w:ascii="Simplified Arabic" w:hAnsi="Simplified Arabic" w:cs="Simplified Arabic"/>
          <w:sz w:val="26"/>
          <w:szCs w:val="26"/>
          <w:rtl/>
        </w:rPr>
        <w:t>تسمح للمستهلك بالمقارنة بين المنتج الجديد والمنتجات التي يستخدمها حاليًا</w:t>
      </w:r>
      <w:r w:rsidRPr="00D318C8">
        <w:rPr>
          <w:rFonts w:ascii="Simplified Arabic" w:hAnsi="Simplified Arabic" w:cs="Simplified Arabic"/>
          <w:sz w:val="26"/>
          <w:szCs w:val="26"/>
        </w:rPr>
        <w:t>.</w:t>
      </w:r>
    </w:p>
    <w:p w14:paraId="53C4D2AF" w14:textId="77777777" w:rsidR="001F4AD9" w:rsidRPr="00D318C8" w:rsidRDefault="001F4AD9" w:rsidP="001F4AD9">
      <w:pPr>
        <w:bidi/>
        <w:jc w:val="both"/>
        <w:rPr>
          <w:rFonts w:ascii="Simplified Arabic" w:hAnsi="Simplified Arabic" w:cs="Simplified Arabic"/>
          <w:sz w:val="26"/>
          <w:szCs w:val="26"/>
          <w:rtl/>
        </w:rPr>
      </w:pPr>
      <w:r w:rsidRPr="00D318C8">
        <w:rPr>
          <w:rFonts w:ascii="Simplified Arabic" w:hAnsi="Simplified Arabic" w:cs="Simplified Arabic"/>
          <w:sz w:val="26"/>
          <w:szCs w:val="26"/>
          <w:rtl/>
        </w:rPr>
        <w:t>تُذكر المستهلك الذي تحول لاستخدام منتج منافس بمزايا منتج المؤسسة</w:t>
      </w:r>
      <w:r w:rsidRPr="00D318C8">
        <w:rPr>
          <w:rFonts w:ascii="Simplified Arabic" w:hAnsi="Simplified Arabic" w:cs="Simplified Arabic"/>
          <w:sz w:val="26"/>
          <w:szCs w:val="26"/>
        </w:rPr>
        <w:t>.</w:t>
      </w:r>
    </w:p>
    <w:p w14:paraId="40D36B6D" w14:textId="77777777" w:rsidR="001F4AD9" w:rsidRPr="00D318C8" w:rsidRDefault="001F4AD9" w:rsidP="001F4AD9">
      <w:pPr>
        <w:bidi/>
        <w:jc w:val="both"/>
        <w:rPr>
          <w:rFonts w:ascii="Simplified Arabic" w:hAnsi="Simplified Arabic" w:cs="Simplified Arabic"/>
          <w:sz w:val="26"/>
          <w:szCs w:val="26"/>
          <w:rtl/>
        </w:rPr>
      </w:pPr>
      <w:r w:rsidRPr="00D318C8">
        <w:rPr>
          <w:rFonts w:ascii="Simplified Arabic" w:hAnsi="Simplified Arabic" w:cs="Simplified Arabic"/>
          <w:sz w:val="26"/>
          <w:szCs w:val="26"/>
          <w:rtl/>
        </w:rPr>
        <w:t>أما عيوبها فتتمثل في عدم إمكانية تطبيقها على المنتجات الموجودة في السوق لفترة طويلة، أو المنتجات عالية السعر، أو المنتجات سريعة التلف</w:t>
      </w:r>
      <w:r w:rsidRPr="00D318C8">
        <w:rPr>
          <w:rFonts w:ascii="Simplified Arabic" w:hAnsi="Simplified Arabic" w:cs="Simplified Arabic"/>
          <w:sz w:val="26"/>
          <w:szCs w:val="26"/>
        </w:rPr>
        <w:t>.</w:t>
      </w:r>
    </w:p>
    <w:p w14:paraId="09CD1363" w14:textId="77777777" w:rsidR="001F4AD9" w:rsidRPr="00D318C8" w:rsidRDefault="001F4AD9" w:rsidP="001F4AD9">
      <w:pPr>
        <w:bidi/>
        <w:jc w:val="both"/>
        <w:rPr>
          <w:rFonts w:ascii="Simplified Arabic" w:hAnsi="Simplified Arabic" w:cs="Simplified Arabic"/>
          <w:b/>
          <w:bCs/>
          <w:sz w:val="26"/>
          <w:szCs w:val="26"/>
          <w:rtl/>
        </w:rPr>
      </w:pPr>
      <w:r w:rsidRPr="00D318C8">
        <w:rPr>
          <w:rFonts w:ascii="Simplified Arabic" w:hAnsi="Simplified Arabic" w:cs="Simplified Arabic"/>
          <w:b/>
          <w:bCs/>
          <w:sz w:val="26"/>
          <w:szCs w:val="26"/>
          <w:rtl/>
        </w:rPr>
        <w:t>2</w:t>
      </w:r>
      <w:r w:rsidRPr="00D318C8">
        <w:rPr>
          <w:rFonts w:ascii="Simplified Arabic" w:hAnsi="Simplified Arabic" w:cs="Simplified Arabic"/>
          <w:b/>
          <w:bCs/>
          <w:sz w:val="26"/>
          <w:szCs w:val="26"/>
        </w:rPr>
        <w:t xml:space="preserve">. </w:t>
      </w:r>
      <w:r w:rsidRPr="00D318C8">
        <w:rPr>
          <w:rFonts w:ascii="Simplified Arabic" w:hAnsi="Simplified Arabic" w:cs="Simplified Arabic"/>
          <w:b/>
          <w:bCs/>
          <w:sz w:val="26"/>
          <w:szCs w:val="26"/>
          <w:rtl/>
        </w:rPr>
        <w:t>القسائم (الكوبونات)</w:t>
      </w:r>
    </w:p>
    <w:p w14:paraId="1B6D67D4" w14:textId="77777777" w:rsidR="001F4AD9" w:rsidRPr="00D318C8" w:rsidRDefault="001F4AD9" w:rsidP="001F4AD9">
      <w:pPr>
        <w:bidi/>
        <w:jc w:val="both"/>
        <w:rPr>
          <w:rFonts w:ascii="Simplified Arabic" w:hAnsi="Simplified Arabic" w:cs="Simplified Arabic"/>
          <w:sz w:val="26"/>
          <w:szCs w:val="26"/>
          <w:rtl/>
        </w:rPr>
      </w:pPr>
      <w:r w:rsidRPr="00D318C8">
        <w:rPr>
          <w:rFonts w:ascii="Simplified Arabic" w:hAnsi="Simplified Arabic" w:cs="Simplified Arabic"/>
          <w:sz w:val="26"/>
          <w:szCs w:val="26"/>
          <w:rtl/>
        </w:rPr>
        <w:t>القسائم هي وثائق أو كوبونات تمنح حاملها الحق في الحصول على خصم عند شراء منتج محدد. يقوم تاجر التجزئة بتحصيل القسائم من المستهلكين واسترداد قيمتها من المنتج الأساسي. ومع ذلك، قد يواجه بعض المستهلكين صعوبة في الحصول على الخصم من تاجر التجزئة، مما يجعل هذه الطريقة غير محبذة لدى البعض</w:t>
      </w:r>
      <w:r w:rsidRPr="00D318C8">
        <w:rPr>
          <w:rFonts w:ascii="Simplified Arabic" w:hAnsi="Simplified Arabic" w:cs="Simplified Arabic"/>
          <w:sz w:val="26"/>
          <w:szCs w:val="26"/>
        </w:rPr>
        <w:t>.</w:t>
      </w:r>
    </w:p>
    <w:p w14:paraId="4F34DF98" w14:textId="77777777" w:rsidR="001F4AD9" w:rsidRPr="00D318C8" w:rsidRDefault="001F4AD9" w:rsidP="001F4AD9">
      <w:pPr>
        <w:bidi/>
        <w:jc w:val="both"/>
        <w:rPr>
          <w:rFonts w:ascii="Simplified Arabic" w:hAnsi="Simplified Arabic" w:cs="Simplified Arabic"/>
          <w:b/>
          <w:bCs/>
          <w:sz w:val="26"/>
          <w:szCs w:val="26"/>
          <w:rtl/>
        </w:rPr>
      </w:pPr>
      <w:r w:rsidRPr="00D318C8">
        <w:rPr>
          <w:rFonts w:ascii="Simplified Arabic" w:hAnsi="Simplified Arabic" w:cs="Simplified Arabic"/>
          <w:b/>
          <w:bCs/>
          <w:sz w:val="26"/>
          <w:szCs w:val="26"/>
          <w:rtl/>
        </w:rPr>
        <w:t>أشكال القسائم</w:t>
      </w:r>
      <w:r w:rsidRPr="00D318C8">
        <w:rPr>
          <w:rFonts w:ascii="Simplified Arabic" w:hAnsi="Simplified Arabic" w:cs="Simplified Arabic"/>
          <w:b/>
          <w:bCs/>
          <w:sz w:val="26"/>
          <w:szCs w:val="26"/>
        </w:rPr>
        <w:t>:</w:t>
      </w:r>
    </w:p>
    <w:p w14:paraId="3A72B12C" w14:textId="77777777" w:rsidR="001F4AD9" w:rsidRPr="00D318C8" w:rsidRDefault="001F4AD9" w:rsidP="001F4AD9">
      <w:pPr>
        <w:bidi/>
        <w:jc w:val="both"/>
        <w:rPr>
          <w:rFonts w:ascii="Simplified Arabic" w:hAnsi="Simplified Arabic" w:cs="Simplified Arabic"/>
          <w:sz w:val="26"/>
          <w:szCs w:val="26"/>
          <w:rtl/>
        </w:rPr>
      </w:pPr>
      <w:r w:rsidRPr="00D318C8">
        <w:rPr>
          <w:rFonts w:ascii="Simplified Arabic" w:hAnsi="Simplified Arabic" w:cs="Simplified Arabic"/>
          <w:sz w:val="26"/>
          <w:szCs w:val="26"/>
          <w:rtl/>
        </w:rPr>
        <w:t>يمكن للمستهلك تجميع عدد معين من القسائم واستبدالها بمنتج أو هدية معينة</w:t>
      </w:r>
      <w:r w:rsidRPr="00D318C8">
        <w:rPr>
          <w:rFonts w:ascii="Simplified Arabic" w:hAnsi="Simplified Arabic" w:cs="Simplified Arabic"/>
          <w:sz w:val="26"/>
          <w:szCs w:val="26"/>
        </w:rPr>
        <w:t>.</w:t>
      </w:r>
    </w:p>
    <w:p w14:paraId="5D03AE7D" w14:textId="77777777" w:rsidR="001F4AD9" w:rsidRPr="00D318C8" w:rsidRDefault="001F4AD9" w:rsidP="001F4AD9">
      <w:pPr>
        <w:bidi/>
        <w:jc w:val="both"/>
        <w:rPr>
          <w:rFonts w:ascii="Simplified Arabic" w:hAnsi="Simplified Arabic" w:cs="Simplified Arabic"/>
          <w:sz w:val="26"/>
          <w:szCs w:val="26"/>
          <w:rtl/>
        </w:rPr>
      </w:pPr>
      <w:r w:rsidRPr="00D318C8">
        <w:rPr>
          <w:rFonts w:ascii="Simplified Arabic" w:hAnsi="Simplified Arabic" w:cs="Simplified Arabic"/>
          <w:sz w:val="26"/>
          <w:szCs w:val="26"/>
          <w:rtl/>
        </w:rPr>
        <w:t xml:space="preserve">تشجع هذه الطريقة المستهلك على زيادة عدد مرات الشراء لتجميع القسائم. </w:t>
      </w:r>
    </w:p>
    <w:p w14:paraId="7149D284" w14:textId="77777777" w:rsidR="001F4AD9" w:rsidRPr="00D318C8" w:rsidRDefault="001F4AD9" w:rsidP="001F4AD9">
      <w:pPr>
        <w:bidi/>
        <w:jc w:val="both"/>
        <w:rPr>
          <w:rFonts w:ascii="Simplified Arabic" w:hAnsi="Simplified Arabic" w:cs="Simplified Arabic"/>
          <w:b/>
          <w:bCs/>
          <w:sz w:val="26"/>
          <w:szCs w:val="26"/>
          <w:rtl/>
        </w:rPr>
      </w:pPr>
      <w:r w:rsidRPr="00D318C8">
        <w:rPr>
          <w:rFonts w:ascii="Simplified Arabic" w:hAnsi="Simplified Arabic" w:cs="Simplified Arabic"/>
          <w:b/>
          <w:bCs/>
          <w:sz w:val="26"/>
          <w:szCs w:val="26"/>
          <w:rtl/>
        </w:rPr>
        <w:t>3</w:t>
      </w:r>
      <w:r w:rsidRPr="00D318C8">
        <w:rPr>
          <w:rFonts w:ascii="Simplified Arabic" w:hAnsi="Simplified Arabic" w:cs="Simplified Arabic"/>
          <w:b/>
          <w:bCs/>
          <w:sz w:val="26"/>
          <w:szCs w:val="26"/>
        </w:rPr>
        <w:t xml:space="preserve">. </w:t>
      </w:r>
      <w:r w:rsidRPr="00D318C8">
        <w:rPr>
          <w:rFonts w:ascii="Simplified Arabic" w:hAnsi="Simplified Arabic" w:cs="Simplified Arabic"/>
          <w:b/>
          <w:bCs/>
          <w:sz w:val="26"/>
          <w:szCs w:val="26"/>
          <w:rtl/>
        </w:rPr>
        <w:t>خصومات السعر</w:t>
      </w:r>
    </w:p>
    <w:p w14:paraId="381DFB61" w14:textId="77777777" w:rsidR="001F4AD9" w:rsidRDefault="001F4AD9" w:rsidP="001F4AD9">
      <w:pPr>
        <w:bidi/>
        <w:jc w:val="both"/>
        <w:rPr>
          <w:rFonts w:ascii="Simplified Arabic" w:hAnsi="Simplified Arabic" w:cs="Simplified Arabic"/>
          <w:sz w:val="26"/>
          <w:szCs w:val="26"/>
          <w:rtl/>
        </w:rPr>
      </w:pPr>
      <w:r w:rsidRPr="00D318C8">
        <w:rPr>
          <w:rFonts w:ascii="Simplified Arabic" w:hAnsi="Simplified Arabic" w:cs="Simplified Arabic"/>
          <w:sz w:val="26"/>
          <w:szCs w:val="26"/>
          <w:rtl/>
        </w:rPr>
        <w:t>تلجأ بعض المنظمات إلى تقديم خصومات على الأسعار في أوقات محددة، مثل نهاية المواسم. يهدف خصم السعر إلى تحفيز المستهلك على الشراء، خاصة المستهلك غير الموالِي للعلامة التجارية</w:t>
      </w:r>
      <w:r w:rsidRPr="00D318C8">
        <w:rPr>
          <w:rFonts w:ascii="Simplified Arabic" w:hAnsi="Simplified Arabic" w:cs="Simplified Arabic"/>
          <w:sz w:val="26"/>
          <w:szCs w:val="26"/>
        </w:rPr>
        <w:t>.</w:t>
      </w:r>
    </w:p>
    <w:p w14:paraId="5843C4D3" w14:textId="77777777" w:rsidR="00097454" w:rsidRPr="00D318C8" w:rsidRDefault="00097454" w:rsidP="00097454">
      <w:pPr>
        <w:bidi/>
        <w:jc w:val="both"/>
        <w:rPr>
          <w:rFonts w:ascii="Simplified Arabic" w:hAnsi="Simplified Arabic" w:cs="Simplified Arabic"/>
          <w:sz w:val="26"/>
          <w:szCs w:val="26"/>
          <w:rtl/>
        </w:rPr>
      </w:pPr>
    </w:p>
    <w:p w14:paraId="71418197" w14:textId="77777777" w:rsidR="001F4AD9" w:rsidRPr="00D318C8" w:rsidRDefault="001F4AD9" w:rsidP="001F4AD9">
      <w:pPr>
        <w:bidi/>
        <w:jc w:val="both"/>
        <w:rPr>
          <w:rFonts w:ascii="Simplified Arabic" w:hAnsi="Simplified Arabic" w:cs="Simplified Arabic"/>
          <w:b/>
          <w:bCs/>
          <w:sz w:val="26"/>
          <w:szCs w:val="26"/>
          <w:rtl/>
        </w:rPr>
      </w:pPr>
      <w:r w:rsidRPr="00D318C8">
        <w:rPr>
          <w:rFonts w:ascii="Simplified Arabic" w:hAnsi="Simplified Arabic" w:cs="Simplified Arabic"/>
          <w:b/>
          <w:bCs/>
          <w:sz w:val="26"/>
          <w:szCs w:val="26"/>
          <w:rtl/>
        </w:rPr>
        <w:t>فوائد خصومات السعر</w:t>
      </w:r>
      <w:r w:rsidRPr="00D318C8">
        <w:rPr>
          <w:rFonts w:ascii="Simplified Arabic" w:hAnsi="Simplified Arabic" w:cs="Simplified Arabic"/>
          <w:b/>
          <w:bCs/>
          <w:sz w:val="26"/>
          <w:szCs w:val="26"/>
        </w:rPr>
        <w:t>:</w:t>
      </w:r>
    </w:p>
    <w:p w14:paraId="79157763" w14:textId="77777777" w:rsidR="001F4AD9" w:rsidRPr="00D318C8" w:rsidRDefault="001F4AD9" w:rsidP="001F4AD9">
      <w:pPr>
        <w:bidi/>
        <w:jc w:val="both"/>
        <w:rPr>
          <w:rFonts w:ascii="Simplified Arabic" w:hAnsi="Simplified Arabic" w:cs="Simplified Arabic"/>
          <w:sz w:val="26"/>
          <w:szCs w:val="26"/>
          <w:rtl/>
        </w:rPr>
      </w:pPr>
      <w:r w:rsidRPr="00D318C8">
        <w:rPr>
          <w:rFonts w:ascii="Simplified Arabic" w:hAnsi="Simplified Arabic" w:cs="Simplified Arabic"/>
          <w:sz w:val="26"/>
          <w:szCs w:val="26"/>
          <w:rtl/>
        </w:rPr>
        <w:t>تشجع المستهلك على تجربة المنتج</w:t>
      </w:r>
      <w:r w:rsidRPr="00D318C8">
        <w:rPr>
          <w:rFonts w:ascii="Simplified Arabic" w:hAnsi="Simplified Arabic" w:cs="Simplified Arabic"/>
          <w:sz w:val="26"/>
          <w:szCs w:val="26"/>
        </w:rPr>
        <w:t>.</w:t>
      </w:r>
    </w:p>
    <w:p w14:paraId="479202C8" w14:textId="5CEF7F3B" w:rsidR="001F4AD9" w:rsidRPr="00D318C8" w:rsidRDefault="001F4AD9" w:rsidP="001F4AD9">
      <w:pPr>
        <w:bidi/>
        <w:jc w:val="both"/>
        <w:rPr>
          <w:rFonts w:ascii="Simplified Arabic" w:hAnsi="Simplified Arabic" w:cs="Simplified Arabic"/>
          <w:sz w:val="26"/>
          <w:szCs w:val="26"/>
          <w:rtl/>
          <w:lang w:bidi="ar-QA"/>
        </w:rPr>
      </w:pPr>
      <w:r w:rsidRPr="00D318C8">
        <w:rPr>
          <w:rFonts w:ascii="Simplified Arabic" w:hAnsi="Simplified Arabic" w:cs="Simplified Arabic"/>
          <w:sz w:val="26"/>
          <w:szCs w:val="26"/>
          <w:rtl/>
        </w:rPr>
        <w:t>يمكن أن تزيد من ولاء المستهلك للعلامة التجارية</w:t>
      </w:r>
      <w:r w:rsidRPr="00D318C8">
        <w:rPr>
          <w:rFonts w:ascii="Simplified Arabic" w:hAnsi="Simplified Arabic" w:cs="Simplified Arabic"/>
          <w:sz w:val="26"/>
          <w:szCs w:val="26"/>
        </w:rPr>
        <w:t>.</w:t>
      </w:r>
    </w:p>
    <w:p w14:paraId="47818933" w14:textId="77777777" w:rsidR="001F4AD9" w:rsidRPr="00D318C8" w:rsidRDefault="001F4AD9" w:rsidP="001F4AD9">
      <w:pPr>
        <w:bidi/>
        <w:jc w:val="both"/>
        <w:rPr>
          <w:rFonts w:ascii="Simplified Arabic" w:hAnsi="Simplified Arabic" w:cs="Simplified Arabic"/>
          <w:b/>
          <w:bCs/>
          <w:sz w:val="26"/>
          <w:szCs w:val="26"/>
          <w:rtl/>
        </w:rPr>
      </w:pPr>
      <w:r w:rsidRPr="00D318C8">
        <w:rPr>
          <w:rFonts w:ascii="Simplified Arabic" w:hAnsi="Simplified Arabic" w:cs="Simplified Arabic"/>
          <w:b/>
          <w:bCs/>
          <w:sz w:val="26"/>
          <w:szCs w:val="26"/>
          <w:rtl/>
        </w:rPr>
        <w:t>4</w:t>
      </w:r>
      <w:r w:rsidRPr="00D318C8">
        <w:rPr>
          <w:rFonts w:ascii="Simplified Arabic" w:hAnsi="Simplified Arabic" w:cs="Simplified Arabic"/>
          <w:b/>
          <w:bCs/>
          <w:sz w:val="26"/>
          <w:szCs w:val="26"/>
        </w:rPr>
        <w:t xml:space="preserve">. </w:t>
      </w:r>
      <w:r w:rsidRPr="00D318C8">
        <w:rPr>
          <w:rFonts w:ascii="Simplified Arabic" w:hAnsi="Simplified Arabic" w:cs="Simplified Arabic"/>
          <w:b/>
          <w:bCs/>
          <w:sz w:val="26"/>
          <w:szCs w:val="26"/>
          <w:rtl/>
        </w:rPr>
        <w:t>شراء سلعة والحصول على أخرى مجانًا</w:t>
      </w:r>
    </w:p>
    <w:p w14:paraId="4F793B80" w14:textId="77777777" w:rsidR="001F4AD9" w:rsidRPr="00D318C8" w:rsidRDefault="001F4AD9" w:rsidP="001F4AD9">
      <w:pPr>
        <w:bidi/>
        <w:jc w:val="both"/>
        <w:rPr>
          <w:rFonts w:ascii="Simplified Arabic" w:hAnsi="Simplified Arabic" w:cs="Simplified Arabic"/>
          <w:sz w:val="26"/>
          <w:szCs w:val="26"/>
          <w:rtl/>
        </w:rPr>
      </w:pPr>
      <w:r w:rsidRPr="00D318C8">
        <w:rPr>
          <w:rFonts w:ascii="Simplified Arabic" w:hAnsi="Simplified Arabic" w:cs="Simplified Arabic"/>
          <w:sz w:val="26"/>
          <w:szCs w:val="26"/>
          <w:rtl/>
        </w:rPr>
        <w:t>تتضمن هذه العروض تقديم سلعة للمستهلك بالسعر العادي، مع إعطائه سلعة أخرى مجانًا. تزيد هذه العروض من القيمة التي يحصل عليها المستهلك، مما يشجعه على الشراء</w:t>
      </w:r>
      <w:r w:rsidRPr="00D318C8">
        <w:rPr>
          <w:rFonts w:ascii="Simplified Arabic" w:hAnsi="Simplified Arabic" w:cs="Simplified Arabic"/>
          <w:sz w:val="26"/>
          <w:szCs w:val="26"/>
        </w:rPr>
        <w:t>.</w:t>
      </w:r>
    </w:p>
    <w:p w14:paraId="78EC6C65" w14:textId="77777777" w:rsidR="001F4AD9" w:rsidRPr="00D318C8" w:rsidRDefault="001F4AD9" w:rsidP="001F4AD9">
      <w:pPr>
        <w:bidi/>
        <w:jc w:val="both"/>
        <w:rPr>
          <w:rFonts w:ascii="Simplified Arabic" w:hAnsi="Simplified Arabic" w:cs="Simplified Arabic"/>
          <w:b/>
          <w:bCs/>
          <w:sz w:val="26"/>
          <w:szCs w:val="26"/>
          <w:rtl/>
        </w:rPr>
      </w:pPr>
      <w:r w:rsidRPr="00D318C8">
        <w:rPr>
          <w:rFonts w:ascii="Simplified Arabic" w:hAnsi="Simplified Arabic" w:cs="Simplified Arabic"/>
          <w:b/>
          <w:bCs/>
          <w:sz w:val="26"/>
          <w:szCs w:val="26"/>
          <w:rtl/>
        </w:rPr>
        <w:t>تأثير هذه العروض</w:t>
      </w:r>
      <w:r w:rsidRPr="00D318C8">
        <w:rPr>
          <w:rFonts w:ascii="Simplified Arabic" w:hAnsi="Simplified Arabic" w:cs="Simplified Arabic"/>
          <w:b/>
          <w:bCs/>
          <w:sz w:val="26"/>
          <w:szCs w:val="26"/>
        </w:rPr>
        <w:t>:</w:t>
      </w:r>
    </w:p>
    <w:p w14:paraId="21076929" w14:textId="77777777" w:rsidR="001F4AD9" w:rsidRPr="00D318C8" w:rsidRDefault="001F4AD9" w:rsidP="001F4AD9">
      <w:pPr>
        <w:bidi/>
        <w:jc w:val="both"/>
        <w:rPr>
          <w:rFonts w:ascii="Simplified Arabic" w:hAnsi="Simplified Arabic" w:cs="Simplified Arabic"/>
          <w:sz w:val="26"/>
          <w:szCs w:val="26"/>
          <w:rtl/>
        </w:rPr>
      </w:pPr>
      <w:r w:rsidRPr="00D318C8">
        <w:rPr>
          <w:rFonts w:ascii="Simplified Arabic" w:hAnsi="Simplified Arabic" w:cs="Simplified Arabic"/>
          <w:sz w:val="26"/>
          <w:szCs w:val="26"/>
          <w:rtl/>
        </w:rPr>
        <w:t>تشير بعض الدراسات إلى وجود علاقة إيجابية بين هذه العروض وزيادة الكمية المشتراة</w:t>
      </w:r>
      <w:r w:rsidRPr="00D318C8">
        <w:rPr>
          <w:rFonts w:ascii="Simplified Arabic" w:hAnsi="Simplified Arabic" w:cs="Simplified Arabic"/>
          <w:sz w:val="26"/>
          <w:szCs w:val="26"/>
        </w:rPr>
        <w:t>.</w:t>
      </w:r>
    </w:p>
    <w:p w14:paraId="345A1726" w14:textId="65E19E9A" w:rsidR="001F4AD9" w:rsidRDefault="001F4AD9" w:rsidP="001F4AD9">
      <w:pPr>
        <w:bidi/>
        <w:jc w:val="both"/>
        <w:rPr>
          <w:rFonts w:ascii="Simplified Arabic" w:hAnsi="Simplified Arabic" w:cs="Simplified Arabic"/>
          <w:sz w:val="26"/>
          <w:szCs w:val="26"/>
          <w:rtl/>
        </w:rPr>
      </w:pPr>
      <w:r w:rsidRPr="00D318C8">
        <w:rPr>
          <w:rFonts w:ascii="Simplified Arabic" w:hAnsi="Simplified Arabic" w:cs="Simplified Arabic"/>
          <w:sz w:val="26"/>
          <w:szCs w:val="26"/>
          <w:rtl/>
        </w:rPr>
        <w:t>ومع ذلك، تشير دراسات أخرى إلى عدم وجود تأثير كبير لهذه العروض على قرارات الشراء</w:t>
      </w:r>
      <w:r w:rsidRPr="00D318C8">
        <w:rPr>
          <w:rFonts w:ascii="Simplified Arabic" w:hAnsi="Simplified Arabic" w:cs="Simplified Arabic"/>
          <w:sz w:val="26"/>
          <w:szCs w:val="26"/>
        </w:rPr>
        <w:t>.</w:t>
      </w:r>
    </w:p>
    <w:p w14:paraId="7F36CAB1" w14:textId="77777777" w:rsidR="001F4AD9" w:rsidRPr="00D318C8" w:rsidRDefault="001F4AD9" w:rsidP="001F4AD9">
      <w:pPr>
        <w:bidi/>
        <w:jc w:val="both"/>
        <w:rPr>
          <w:rFonts w:ascii="Simplified Arabic" w:hAnsi="Simplified Arabic" w:cs="Simplified Arabic"/>
          <w:b/>
          <w:bCs/>
          <w:sz w:val="26"/>
          <w:szCs w:val="26"/>
          <w:rtl/>
        </w:rPr>
      </w:pPr>
      <w:r w:rsidRPr="00D318C8">
        <w:rPr>
          <w:rFonts w:ascii="Simplified Arabic" w:hAnsi="Simplified Arabic" w:cs="Simplified Arabic"/>
          <w:b/>
          <w:bCs/>
          <w:sz w:val="26"/>
          <w:szCs w:val="26"/>
          <w:rtl/>
        </w:rPr>
        <w:t>5</w:t>
      </w:r>
      <w:r w:rsidRPr="00D318C8">
        <w:rPr>
          <w:rFonts w:ascii="Simplified Arabic" w:hAnsi="Simplified Arabic" w:cs="Simplified Arabic"/>
          <w:b/>
          <w:bCs/>
          <w:sz w:val="26"/>
          <w:szCs w:val="26"/>
        </w:rPr>
        <w:t xml:space="preserve">. </w:t>
      </w:r>
      <w:r w:rsidRPr="00D318C8">
        <w:rPr>
          <w:rFonts w:ascii="Simplified Arabic" w:hAnsi="Simplified Arabic" w:cs="Simplified Arabic"/>
          <w:b/>
          <w:bCs/>
          <w:sz w:val="26"/>
          <w:szCs w:val="26"/>
          <w:rtl/>
        </w:rPr>
        <w:t>الهدايا</w:t>
      </w:r>
    </w:p>
    <w:p w14:paraId="740AE9D9" w14:textId="77777777" w:rsidR="001F4AD9" w:rsidRPr="00D318C8" w:rsidRDefault="001F4AD9" w:rsidP="001F4AD9">
      <w:pPr>
        <w:bidi/>
        <w:jc w:val="both"/>
        <w:rPr>
          <w:rFonts w:ascii="Simplified Arabic" w:hAnsi="Simplified Arabic" w:cs="Simplified Arabic"/>
          <w:sz w:val="26"/>
          <w:szCs w:val="26"/>
          <w:rtl/>
        </w:rPr>
      </w:pPr>
      <w:r w:rsidRPr="00D318C8">
        <w:rPr>
          <w:rFonts w:ascii="Simplified Arabic" w:hAnsi="Simplified Arabic" w:cs="Simplified Arabic"/>
          <w:sz w:val="26"/>
          <w:szCs w:val="26"/>
          <w:rtl/>
        </w:rPr>
        <w:t>الهدايا هي منتجات تُقدم بتكلفة منخفضة أو مجانًا كحافز لشراء منتج محدد. غالبًا ما تكون الهدايا مرتبطة بالمنتج الأساسي، إما داخل العبوة أو على العبوة نفسها</w:t>
      </w:r>
      <w:r w:rsidRPr="00D318C8">
        <w:rPr>
          <w:rFonts w:ascii="Simplified Arabic" w:hAnsi="Simplified Arabic" w:cs="Simplified Arabic"/>
          <w:sz w:val="26"/>
          <w:szCs w:val="26"/>
        </w:rPr>
        <w:t>.</w:t>
      </w:r>
    </w:p>
    <w:p w14:paraId="61BA2C48" w14:textId="77777777" w:rsidR="001F4AD9" w:rsidRPr="00D318C8" w:rsidRDefault="001F4AD9" w:rsidP="001F4AD9">
      <w:pPr>
        <w:bidi/>
        <w:jc w:val="both"/>
        <w:rPr>
          <w:rFonts w:ascii="Simplified Arabic" w:hAnsi="Simplified Arabic" w:cs="Simplified Arabic"/>
          <w:b/>
          <w:bCs/>
          <w:sz w:val="26"/>
          <w:szCs w:val="26"/>
          <w:rtl/>
        </w:rPr>
      </w:pPr>
      <w:r w:rsidRPr="00D318C8">
        <w:rPr>
          <w:rFonts w:ascii="Simplified Arabic" w:hAnsi="Simplified Arabic" w:cs="Simplified Arabic"/>
          <w:b/>
          <w:bCs/>
          <w:sz w:val="26"/>
          <w:szCs w:val="26"/>
          <w:rtl/>
        </w:rPr>
        <w:t>فوائد الهدايا</w:t>
      </w:r>
      <w:r w:rsidRPr="00D318C8">
        <w:rPr>
          <w:rFonts w:ascii="Simplified Arabic" w:hAnsi="Simplified Arabic" w:cs="Simplified Arabic"/>
          <w:b/>
          <w:bCs/>
          <w:sz w:val="26"/>
          <w:szCs w:val="26"/>
        </w:rPr>
        <w:t>:</w:t>
      </w:r>
    </w:p>
    <w:p w14:paraId="3E41A923" w14:textId="77777777" w:rsidR="001F4AD9" w:rsidRPr="00D318C8" w:rsidRDefault="001F4AD9" w:rsidP="001F4AD9">
      <w:pPr>
        <w:bidi/>
        <w:jc w:val="both"/>
        <w:rPr>
          <w:rFonts w:ascii="Simplified Arabic" w:hAnsi="Simplified Arabic" w:cs="Simplified Arabic"/>
          <w:sz w:val="26"/>
          <w:szCs w:val="26"/>
          <w:rtl/>
        </w:rPr>
      </w:pPr>
      <w:r w:rsidRPr="00D318C8">
        <w:rPr>
          <w:rFonts w:ascii="Simplified Arabic" w:hAnsi="Simplified Arabic" w:cs="Simplified Arabic"/>
          <w:sz w:val="26"/>
          <w:szCs w:val="26"/>
          <w:rtl/>
        </w:rPr>
        <w:t>تضيف قيمة ومتعة للمنتج</w:t>
      </w:r>
      <w:r w:rsidRPr="00D318C8">
        <w:rPr>
          <w:rFonts w:ascii="Simplified Arabic" w:hAnsi="Simplified Arabic" w:cs="Simplified Arabic"/>
          <w:sz w:val="26"/>
          <w:szCs w:val="26"/>
        </w:rPr>
        <w:t>.</w:t>
      </w:r>
    </w:p>
    <w:p w14:paraId="78027B87" w14:textId="77777777" w:rsidR="001F4AD9" w:rsidRPr="00D318C8" w:rsidRDefault="001F4AD9" w:rsidP="001F4AD9">
      <w:pPr>
        <w:bidi/>
        <w:jc w:val="both"/>
        <w:rPr>
          <w:rFonts w:ascii="Simplified Arabic" w:hAnsi="Simplified Arabic" w:cs="Simplified Arabic"/>
          <w:sz w:val="26"/>
          <w:szCs w:val="26"/>
          <w:rtl/>
        </w:rPr>
      </w:pPr>
      <w:r w:rsidRPr="00D318C8">
        <w:rPr>
          <w:rFonts w:ascii="Simplified Arabic" w:hAnsi="Simplified Arabic" w:cs="Simplified Arabic"/>
          <w:sz w:val="26"/>
          <w:szCs w:val="26"/>
          <w:rtl/>
        </w:rPr>
        <w:t>يمكن أن تكون وسيلة ترويجية فعالة للمنتج</w:t>
      </w:r>
    </w:p>
    <w:p w14:paraId="1249E5C1" w14:textId="77777777" w:rsidR="001F4AD9" w:rsidRPr="00D318C8" w:rsidRDefault="001F4AD9" w:rsidP="001F4AD9">
      <w:pPr>
        <w:bidi/>
        <w:jc w:val="both"/>
        <w:rPr>
          <w:rFonts w:ascii="Simplified Arabic" w:hAnsi="Simplified Arabic" w:cs="Simplified Arabic"/>
          <w:b/>
          <w:bCs/>
          <w:sz w:val="26"/>
          <w:szCs w:val="26"/>
          <w:rtl/>
        </w:rPr>
      </w:pPr>
      <w:r w:rsidRPr="00D318C8">
        <w:rPr>
          <w:rFonts w:ascii="Simplified Arabic" w:hAnsi="Simplified Arabic" w:cs="Simplified Arabic"/>
          <w:b/>
          <w:bCs/>
          <w:sz w:val="26"/>
          <w:szCs w:val="26"/>
          <w:rtl/>
        </w:rPr>
        <w:t>6</w:t>
      </w:r>
      <w:r w:rsidRPr="00D318C8">
        <w:rPr>
          <w:rFonts w:ascii="Simplified Arabic" w:hAnsi="Simplified Arabic" w:cs="Simplified Arabic"/>
          <w:b/>
          <w:bCs/>
          <w:sz w:val="26"/>
          <w:szCs w:val="26"/>
        </w:rPr>
        <w:t xml:space="preserve">. </w:t>
      </w:r>
      <w:r w:rsidRPr="00D318C8">
        <w:rPr>
          <w:rFonts w:ascii="Simplified Arabic" w:hAnsi="Simplified Arabic" w:cs="Simplified Arabic"/>
          <w:b/>
          <w:bCs/>
          <w:sz w:val="26"/>
          <w:szCs w:val="26"/>
          <w:rtl/>
        </w:rPr>
        <w:t>كمية مجانية إضافية</w:t>
      </w:r>
    </w:p>
    <w:p w14:paraId="37FFCC65" w14:textId="77777777" w:rsidR="001F4AD9" w:rsidRPr="00D318C8" w:rsidRDefault="001F4AD9" w:rsidP="001F4AD9">
      <w:pPr>
        <w:bidi/>
        <w:jc w:val="both"/>
        <w:rPr>
          <w:rFonts w:ascii="Simplified Arabic" w:hAnsi="Simplified Arabic" w:cs="Simplified Arabic"/>
          <w:sz w:val="26"/>
          <w:szCs w:val="26"/>
          <w:rtl/>
        </w:rPr>
      </w:pPr>
      <w:r w:rsidRPr="00D318C8">
        <w:rPr>
          <w:rFonts w:ascii="Simplified Arabic" w:hAnsi="Simplified Arabic" w:cs="Simplified Arabic"/>
          <w:sz w:val="26"/>
          <w:szCs w:val="26"/>
          <w:rtl/>
        </w:rPr>
        <w:t>تقوم الشركات بتقديم عروض تمنح المستهلك كمية إضافية من المنتج مجانًا، إما كنسبة من الوزن أو عدد الوحدات</w:t>
      </w:r>
      <w:r w:rsidRPr="00D318C8">
        <w:rPr>
          <w:rFonts w:ascii="Simplified Arabic" w:hAnsi="Simplified Arabic" w:cs="Simplified Arabic"/>
          <w:sz w:val="26"/>
          <w:szCs w:val="26"/>
        </w:rPr>
        <w:t>.</w:t>
      </w:r>
    </w:p>
    <w:p w14:paraId="6B5109C4" w14:textId="77777777" w:rsidR="001F4AD9" w:rsidRPr="00D318C8" w:rsidRDefault="001F4AD9" w:rsidP="001F4AD9">
      <w:pPr>
        <w:bidi/>
        <w:jc w:val="both"/>
        <w:rPr>
          <w:rFonts w:ascii="Simplified Arabic" w:hAnsi="Simplified Arabic" w:cs="Simplified Arabic"/>
          <w:b/>
          <w:bCs/>
          <w:sz w:val="26"/>
          <w:szCs w:val="26"/>
          <w:rtl/>
        </w:rPr>
      </w:pPr>
      <w:r w:rsidRPr="00D318C8">
        <w:rPr>
          <w:rFonts w:ascii="Simplified Arabic" w:hAnsi="Simplified Arabic" w:cs="Simplified Arabic"/>
          <w:b/>
          <w:bCs/>
          <w:sz w:val="26"/>
          <w:szCs w:val="26"/>
          <w:rtl/>
        </w:rPr>
        <w:t>فوائد هذه العروض</w:t>
      </w:r>
      <w:r w:rsidRPr="00D318C8">
        <w:rPr>
          <w:rFonts w:ascii="Simplified Arabic" w:hAnsi="Simplified Arabic" w:cs="Simplified Arabic"/>
          <w:b/>
          <w:bCs/>
          <w:sz w:val="26"/>
          <w:szCs w:val="26"/>
        </w:rPr>
        <w:t>:</w:t>
      </w:r>
    </w:p>
    <w:p w14:paraId="1EF0A48F" w14:textId="77777777" w:rsidR="001F4AD9" w:rsidRPr="00D318C8" w:rsidRDefault="001F4AD9" w:rsidP="001F4AD9">
      <w:pPr>
        <w:bidi/>
        <w:jc w:val="both"/>
        <w:rPr>
          <w:rFonts w:ascii="Simplified Arabic" w:hAnsi="Simplified Arabic" w:cs="Simplified Arabic"/>
          <w:sz w:val="26"/>
          <w:szCs w:val="26"/>
          <w:rtl/>
        </w:rPr>
      </w:pPr>
      <w:r w:rsidRPr="00D318C8">
        <w:rPr>
          <w:rFonts w:ascii="Simplified Arabic" w:hAnsi="Simplified Arabic" w:cs="Simplified Arabic"/>
          <w:sz w:val="26"/>
          <w:szCs w:val="26"/>
          <w:rtl/>
        </w:rPr>
        <w:t>تشكل حافزًا قويًا للشراء، خاصة عندما يكون المستهلك على دراية بالمنتج</w:t>
      </w:r>
      <w:r w:rsidRPr="00D318C8">
        <w:rPr>
          <w:rFonts w:ascii="Simplified Arabic" w:hAnsi="Simplified Arabic" w:cs="Simplified Arabic"/>
          <w:sz w:val="26"/>
          <w:szCs w:val="26"/>
        </w:rPr>
        <w:t>.</w:t>
      </w:r>
    </w:p>
    <w:p w14:paraId="10E5BB46" w14:textId="1F9A6CF0" w:rsidR="001F4AD9" w:rsidRDefault="001F4AD9" w:rsidP="001F4AD9">
      <w:pPr>
        <w:bidi/>
        <w:jc w:val="both"/>
        <w:rPr>
          <w:rFonts w:ascii="Simplified Arabic" w:hAnsi="Simplified Arabic" w:cs="Simplified Arabic"/>
          <w:sz w:val="26"/>
          <w:szCs w:val="26"/>
          <w:rtl/>
        </w:rPr>
      </w:pPr>
      <w:r w:rsidRPr="00D318C8">
        <w:rPr>
          <w:rFonts w:ascii="Simplified Arabic" w:hAnsi="Simplified Arabic" w:cs="Simplified Arabic"/>
          <w:sz w:val="26"/>
          <w:szCs w:val="26"/>
          <w:rtl/>
        </w:rPr>
        <w:t>تزيد من القيمة التي يحصل عليها المستهلك</w:t>
      </w:r>
      <w:sdt>
        <w:sdtPr>
          <w:rPr>
            <w:rFonts w:ascii="Simplified Arabic" w:hAnsi="Simplified Arabic" w:cs="Simplified Arabic"/>
            <w:sz w:val="26"/>
            <w:szCs w:val="26"/>
            <w:rtl/>
          </w:rPr>
          <w:id w:val="-1500879428"/>
          <w:citation/>
        </w:sdtPr>
        <w:sdtContent>
          <w:r w:rsidR="00AF11F6">
            <w:rPr>
              <w:rFonts w:ascii="Simplified Arabic" w:hAnsi="Simplified Arabic" w:cs="Simplified Arabic"/>
              <w:sz w:val="26"/>
              <w:szCs w:val="26"/>
              <w:rtl/>
            </w:rPr>
            <w:fldChar w:fldCharType="begin"/>
          </w:r>
          <w:r w:rsidR="00AF11F6">
            <w:rPr>
              <w:rFonts w:ascii="Simplified Arabic" w:hAnsi="Simplified Arabic" w:cs="Simplified Arabic"/>
              <w:sz w:val="26"/>
              <w:szCs w:val="26"/>
              <w:rtl/>
              <w:lang w:bidi="ar-QA"/>
            </w:rPr>
            <w:instrText xml:space="preserve"> </w:instrText>
          </w:r>
          <w:r w:rsidR="00AF11F6">
            <w:rPr>
              <w:rFonts w:ascii="Simplified Arabic" w:hAnsi="Simplified Arabic" w:cs="Simplified Arabic" w:hint="cs"/>
              <w:sz w:val="26"/>
              <w:szCs w:val="26"/>
              <w:lang w:bidi="ar-QA"/>
            </w:rPr>
            <w:instrText>CITATION</w:instrText>
          </w:r>
          <w:r w:rsidR="00AF11F6">
            <w:rPr>
              <w:rFonts w:ascii="Simplified Arabic" w:hAnsi="Simplified Arabic" w:cs="Simplified Arabic" w:hint="cs"/>
              <w:sz w:val="26"/>
              <w:szCs w:val="26"/>
              <w:rtl/>
              <w:lang w:bidi="ar-QA"/>
            </w:rPr>
            <w:instrText xml:space="preserve"> عبي21 \</w:instrText>
          </w:r>
          <w:r w:rsidR="00AF11F6">
            <w:rPr>
              <w:rFonts w:ascii="Simplified Arabic" w:hAnsi="Simplified Arabic" w:cs="Simplified Arabic" w:hint="cs"/>
              <w:sz w:val="26"/>
              <w:szCs w:val="26"/>
              <w:lang w:bidi="ar-QA"/>
            </w:rPr>
            <w:instrText>l 16385</w:instrText>
          </w:r>
          <w:r w:rsidR="00AF11F6">
            <w:rPr>
              <w:rFonts w:ascii="Simplified Arabic" w:hAnsi="Simplified Arabic" w:cs="Simplified Arabic"/>
              <w:sz w:val="26"/>
              <w:szCs w:val="26"/>
              <w:rtl/>
              <w:lang w:bidi="ar-QA"/>
            </w:rPr>
            <w:instrText xml:space="preserve"> </w:instrText>
          </w:r>
          <w:r w:rsidR="00AF11F6">
            <w:rPr>
              <w:rFonts w:ascii="Simplified Arabic" w:hAnsi="Simplified Arabic" w:cs="Simplified Arabic"/>
              <w:sz w:val="26"/>
              <w:szCs w:val="26"/>
              <w:rtl/>
            </w:rPr>
            <w:fldChar w:fldCharType="separate"/>
          </w:r>
          <w:r w:rsidR="00A62945">
            <w:rPr>
              <w:rFonts w:ascii="Simplified Arabic" w:hAnsi="Simplified Arabic" w:cs="Simplified Arabic"/>
              <w:noProof/>
              <w:sz w:val="26"/>
              <w:szCs w:val="26"/>
              <w:rtl/>
              <w:lang w:bidi="ar-QA"/>
            </w:rPr>
            <w:t xml:space="preserve"> </w:t>
          </w:r>
          <w:r w:rsidR="00A62945" w:rsidRPr="00A62945">
            <w:rPr>
              <w:rFonts w:ascii="Simplified Arabic" w:hAnsi="Simplified Arabic" w:cs="Simplified Arabic" w:hint="cs"/>
              <w:noProof/>
              <w:sz w:val="26"/>
              <w:szCs w:val="26"/>
              <w:rtl/>
              <w:lang w:bidi="ar-QA"/>
            </w:rPr>
            <w:t>(زيداني، 2021)</w:t>
          </w:r>
          <w:r w:rsidR="00AF11F6">
            <w:rPr>
              <w:rFonts w:ascii="Simplified Arabic" w:hAnsi="Simplified Arabic" w:cs="Simplified Arabic"/>
              <w:sz w:val="26"/>
              <w:szCs w:val="26"/>
              <w:rtl/>
            </w:rPr>
            <w:fldChar w:fldCharType="end"/>
          </w:r>
        </w:sdtContent>
      </w:sdt>
      <w:r w:rsidRPr="00D318C8">
        <w:rPr>
          <w:rFonts w:ascii="Simplified Arabic" w:hAnsi="Simplified Arabic" w:cs="Simplified Arabic"/>
          <w:sz w:val="26"/>
          <w:szCs w:val="26"/>
          <w:rtl/>
        </w:rPr>
        <w:t xml:space="preserve">. </w:t>
      </w:r>
    </w:p>
    <w:p w14:paraId="4C4FC257" w14:textId="77777777" w:rsidR="00097454" w:rsidRDefault="00097454" w:rsidP="00097454">
      <w:pPr>
        <w:bidi/>
        <w:jc w:val="both"/>
        <w:rPr>
          <w:rFonts w:ascii="Simplified Arabic" w:hAnsi="Simplified Arabic" w:cs="Simplified Arabic"/>
          <w:sz w:val="26"/>
          <w:szCs w:val="26"/>
          <w:rtl/>
        </w:rPr>
      </w:pPr>
    </w:p>
    <w:p w14:paraId="03761DD1" w14:textId="77777777" w:rsidR="00097454" w:rsidRPr="00D318C8" w:rsidRDefault="00097454" w:rsidP="00097454">
      <w:pPr>
        <w:bidi/>
        <w:jc w:val="both"/>
        <w:rPr>
          <w:rFonts w:ascii="Simplified Arabic" w:hAnsi="Simplified Arabic" w:cs="Simplified Arabic"/>
          <w:sz w:val="26"/>
          <w:szCs w:val="26"/>
          <w:rtl/>
          <w:cs/>
        </w:rPr>
      </w:pPr>
    </w:p>
    <w:p w14:paraId="467E5E8B" w14:textId="5FD81BE2" w:rsidR="001F4AD9" w:rsidRPr="00D318C8" w:rsidRDefault="001F4AD9" w:rsidP="00797AD1">
      <w:pPr>
        <w:bidi/>
        <w:jc w:val="both"/>
        <w:outlineLvl w:val="1"/>
        <w:rPr>
          <w:rFonts w:ascii="Simplified Arabic" w:hAnsi="Simplified Arabic" w:cs="Simplified Arabic"/>
          <w:b/>
          <w:bCs/>
          <w:sz w:val="26"/>
          <w:szCs w:val="26"/>
          <w:lang w:bidi="ar-QA"/>
        </w:rPr>
      </w:pPr>
      <w:bookmarkStart w:id="77" w:name="_Toc198249601"/>
      <w:bookmarkStart w:id="78" w:name="_Toc198386187"/>
      <w:r w:rsidRPr="00D318C8">
        <w:rPr>
          <w:rFonts w:ascii="Simplified Arabic" w:hAnsi="Simplified Arabic" w:cs="Simplified Arabic"/>
          <w:b/>
          <w:bCs/>
          <w:sz w:val="26"/>
          <w:szCs w:val="26"/>
          <w:rtl/>
          <w:lang w:bidi="ar-QA"/>
        </w:rPr>
        <w:t>المبحث الثاني: المنتجات الغذائية</w:t>
      </w:r>
      <w:bookmarkEnd w:id="77"/>
      <w:bookmarkEnd w:id="78"/>
    </w:p>
    <w:p w14:paraId="78FDE677" w14:textId="00B2A524" w:rsidR="001F4AD9" w:rsidRPr="00D318C8" w:rsidRDefault="001F4AD9" w:rsidP="00797AD1">
      <w:pPr>
        <w:bidi/>
        <w:jc w:val="both"/>
        <w:outlineLvl w:val="2"/>
        <w:rPr>
          <w:rFonts w:ascii="Simplified Arabic" w:hAnsi="Simplified Arabic" w:cs="Simplified Arabic"/>
          <w:sz w:val="26"/>
          <w:szCs w:val="26"/>
          <w:rtl/>
          <w:lang w:bidi="ar-QA"/>
        </w:rPr>
      </w:pPr>
      <w:bookmarkStart w:id="79" w:name="_Toc198249602"/>
      <w:bookmarkStart w:id="80" w:name="_Toc198386188"/>
      <w:r w:rsidRPr="00D318C8">
        <w:rPr>
          <w:rFonts w:ascii="Simplified Arabic" w:hAnsi="Simplified Arabic" w:cs="Simplified Arabic"/>
          <w:b/>
          <w:bCs/>
          <w:sz w:val="26"/>
          <w:szCs w:val="26"/>
          <w:rtl/>
          <w:lang w:bidi="ar-QA"/>
        </w:rPr>
        <w:t>المطلب الأول: عموميات حول المنتجات</w:t>
      </w:r>
      <w:bookmarkEnd w:id="79"/>
      <w:bookmarkEnd w:id="80"/>
    </w:p>
    <w:p w14:paraId="3F7F599E" w14:textId="77777777" w:rsidR="001F4AD9" w:rsidRPr="00D318C8" w:rsidRDefault="001F4AD9" w:rsidP="001F4AD9">
      <w:pPr>
        <w:bidi/>
        <w:rPr>
          <w:rFonts w:ascii="Simplified Arabic" w:hAnsi="Simplified Arabic" w:cs="Simplified Arabic"/>
          <w:b/>
          <w:bCs/>
          <w:sz w:val="26"/>
          <w:szCs w:val="26"/>
          <w:lang w:bidi="ar-QA"/>
        </w:rPr>
      </w:pPr>
      <w:r w:rsidRPr="00D318C8">
        <w:rPr>
          <w:rFonts w:ascii="Simplified Arabic" w:hAnsi="Simplified Arabic" w:cs="Simplified Arabic"/>
          <w:b/>
          <w:bCs/>
          <w:sz w:val="26"/>
          <w:szCs w:val="26"/>
          <w:rtl/>
        </w:rPr>
        <w:t>أولاً: مفهوم السلع</w:t>
      </w:r>
    </w:p>
    <w:p w14:paraId="139DDBF1" w14:textId="21E1CD18" w:rsidR="001F4AD9" w:rsidRDefault="001F4AD9" w:rsidP="00E06830">
      <w:pPr>
        <w:bidi/>
        <w:jc w:val="both"/>
        <w:rPr>
          <w:rFonts w:ascii="Simplified Arabic" w:hAnsi="Simplified Arabic" w:cs="Simplified Arabic"/>
          <w:sz w:val="26"/>
          <w:szCs w:val="26"/>
          <w:rtl/>
        </w:rPr>
      </w:pPr>
      <w:r w:rsidRPr="00200329">
        <w:rPr>
          <w:rFonts w:ascii="Simplified Arabic" w:hAnsi="Simplified Arabic" w:cs="Simplified Arabic"/>
          <w:sz w:val="26"/>
          <w:szCs w:val="26"/>
          <w:rtl/>
        </w:rPr>
        <w:t>يعرفها " نعيم العيد عاشور ' و ' رشيد نمرة عودة: بأنها مزيج من الصفات الملموسة وغير الملموسة والذي يتم تصميمه لإشباع حاجات ورغبات الأسواق المستهدفة</w:t>
      </w:r>
      <w:sdt>
        <w:sdtPr>
          <w:rPr>
            <w:rFonts w:ascii="Simplified Arabic" w:hAnsi="Simplified Arabic" w:cs="Simplified Arabic"/>
            <w:sz w:val="26"/>
            <w:szCs w:val="26"/>
            <w:rtl/>
          </w:rPr>
          <w:id w:val="798504043"/>
          <w:citation/>
        </w:sdtPr>
        <w:sdtContent>
          <w:r w:rsidR="00AF11F6">
            <w:rPr>
              <w:rFonts w:ascii="Simplified Arabic" w:hAnsi="Simplified Arabic" w:cs="Simplified Arabic"/>
              <w:sz w:val="26"/>
              <w:szCs w:val="26"/>
              <w:rtl/>
            </w:rPr>
            <w:fldChar w:fldCharType="begin"/>
          </w:r>
          <w:r w:rsidR="00AF11F6">
            <w:rPr>
              <w:rFonts w:ascii="Simplified Arabic" w:hAnsi="Simplified Arabic" w:cs="Simplified Arabic"/>
              <w:sz w:val="26"/>
              <w:szCs w:val="26"/>
              <w:lang w:bidi="ar-QA"/>
            </w:rPr>
            <w:instrText>CITATION</w:instrText>
          </w:r>
          <w:r w:rsidR="00AF11F6">
            <w:rPr>
              <w:rFonts w:ascii="Simplified Arabic" w:hAnsi="Simplified Arabic" w:cs="Simplified Arabic"/>
              <w:sz w:val="26"/>
              <w:szCs w:val="26"/>
              <w:rtl/>
              <w:lang w:bidi="ar-QA"/>
            </w:rPr>
            <w:instrText xml:space="preserve"> نعي06 \</w:instrText>
          </w:r>
          <w:r w:rsidR="00AF11F6">
            <w:rPr>
              <w:rFonts w:ascii="Simplified Arabic" w:hAnsi="Simplified Arabic" w:cs="Simplified Arabic"/>
              <w:sz w:val="26"/>
              <w:szCs w:val="26"/>
              <w:lang w:bidi="ar-QA"/>
            </w:rPr>
            <w:instrText>p 71 \l 16385</w:instrText>
          </w:r>
          <w:r w:rsidR="00AF11F6">
            <w:rPr>
              <w:rFonts w:ascii="Simplified Arabic" w:hAnsi="Simplified Arabic" w:cs="Simplified Arabic"/>
              <w:sz w:val="26"/>
              <w:szCs w:val="26"/>
              <w:rtl/>
              <w:lang w:bidi="ar-QA"/>
            </w:rPr>
            <w:instrText xml:space="preserve"> </w:instrText>
          </w:r>
          <w:r w:rsidR="00AF11F6">
            <w:rPr>
              <w:rFonts w:ascii="Simplified Arabic" w:hAnsi="Simplified Arabic" w:cs="Simplified Arabic"/>
              <w:sz w:val="26"/>
              <w:szCs w:val="26"/>
              <w:rtl/>
            </w:rPr>
            <w:fldChar w:fldCharType="separate"/>
          </w:r>
          <w:r w:rsidR="00A62945">
            <w:rPr>
              <w:rFonts w:ascii="Simplified Arabic" w:hAnsi="Simplified Arabic" w:cs="Simplified Arabic"/>
              <w:noProof/>
              <w:sz w:val="26"/>
              <w:szCs w:val="26"/>
              <w:rtl/>
            </w:rPr>
            <w:t xml:space="preserve"> </w:t>
          </w:r>
          <w:r w:rsidR="00A62945" w:rsidRPr="00A62945">
            <w:rPr>
              <w:rFonts w:ascii="Simplified Arabic" w:hAnsi="Simplified Arabic" w:cs="Simplified Arabic" w:hint="cs"/>
              <w:noProof/>
              <w:sz w:val="26"/>
              <w:szCs w:val="26"/>
              <w:rtl/>
            </w:rPr>
            <w:t>(نعيم العبد عاشور، 2006، صفحة 71)</w:t>
          </w:r>
          <w:r w:rsidR="00AF11F6">
            <w:rPr>
              <w:rFonts w:ascii="Simplified Arabic" w:hAnsi="Simplified Arabic" w:cs="Simplified Arabic"/>
              <w:sz w:val="26"/>
              <w:szCs w:val="26"/>
              <w:rtl/>
            </w:rPr>
            <w:fldChar w:fldCharType="end"/>
          </w:r>
        </w:sdtContent>
      </w:sdt>
      <w:r w:rsidRPr="00200329">
        <w:rPr>
          <w:rFonts w:ascii="Simplified Arabic" w:hAnsi="Simplified Arabic" w:cs="Simplified Arabic"/>
          <w:sz w:val="26"/>
          <w:szCs w:val="26"/>
          <w:rtl/>
        </w:rPr>
        <w:t>.</w:t>
      </w:r>
    </w:p>
    <w:p w14:paraId="11C8DA35" w14:textId="4DC0513D" w:rsidR="001F4AD9" w:rsidRDefault="001F4AD9" w:rsidP="00E06830">
      <w:pPr>
        <w:bidi/>
        <w:jc w:val="both"/>
        <w:rPr>
          <w:rFonts w:ascii="Simplified Arabic" w:hAnsi="Simplified Arabic" w:cs="Simplified Arabic"/>
          <w:sz w:val="26"/>
          <w:szCs w:val="26"/>
          <w:rtl/>
        </w:rPr>
      </w:pPr>
      <w:r w:rsidRPr="00200329">
        <w:rPr>
          <w:rFonts w:ascii="Simplified Arabic" w:hAnsi="Simplified Arabic" w:cs="Simplified Arabic"/>
          <w:sz w:val="26"/>
          <w:szCs w:val="26"/>
          <w:rtl/>
        </w:rPr>
        <w:t xml:space="preserve">ويعرفها " علي موسى الددا 2: بأنها الشيء الذي يحمل خصائص وصفات ملموسة وغير ملموسة يمكن عرضها في السوق بهدف جذب الانتباه، حيث </w:t>
      </w:r>
      <w:r>
        <w:rPr>
          <w:rFonts w:ascii="Simplified Arabic" w:hAnsi="Simplified Arabic" w:cs="Simplified Arabic" w:hint="cs"/>
          <w:sz w:val="26"/>
          <w:szCs w:val="26"/>
          <w:rtl/>
        </w:rPr>
        <w:t xml:space="preserve">يلبي </w:t>
      </w:r>
      <w:r w:rsidRPr="00200329">
        <w:rPr>
          <w:rFonts w:ascii="Simplified Arabic" w:hAnsi="Simplified Arabic" w:cs="Simplified Arabic"/>
          <w:sz w:val="26"/>
          <w:szCs w:val="26"/>
          <w:rtl/>
        </w:rPr>
        <w:t>هذا الشيء حاجات ورغبات إنسانية مادية</w:t>
      </w:r>
      <w:r>
        <w:rPr>
          <w:rFonts w:ascii="Simplified Arabic" w:hAnsi="Simplified Arabic" w:cs="Simplified Arabic" w:hint="cs"/>
          <w:sz w:val="26"/>
          <w:szCs w:val="26"/>
          <w:rtl/>
        </w:rPr>
        <w:t xml:space="preserve"> أو خدمية</w:t>
      </w:r>
      <w:sdt>
        <w:sdtPr>
          <w:rPr>
            <w:rFonts w:ascii="Simplified Arabic" w:hAnsi="Simplified Arabic" w:cs="Simplified Arabic" w:hint="cs"/>
            <w:sz w:val="26"/>
            <w:szCs w:val="26"/>
            <w:rtl/>
          </w:rPr>
          <w:id w:val="-1647807175"/>
          <w:citation/>
        </w:sdtPr>
        <w:sdtContent>
          <w:r w:rsidR="005C5401">
            <w:rPr>
              <w:rFonts w:ascii="Simplified Arabic" w:hAnsi="Simplified Arabic" w:cs="Simplified Arabic"/>
              <w:sz w:val="26"/>
              <w:szCs w:val="26"/>
              <w:rtl/>
            </w:rPr>
            <w:fldChar w:fldCharType="begin"/>
          </w:r>
          <w:r w:rsidR="006D2E38">
            <w:rPr>
              <w:rFonts w:ascii="Simplified Arabic" w:hAnsi="Simplified Arabic" w:cs="Simplified Arabic"/>
              <w:sz w:val="26"/>
              <w:szCs w:val="26"/>
              <w:lang w:bidi="ar-QA"/>
            </w:rPr>
            <w:instrText>CITATION</w:instrText>
          </w:r>
          <w:r w:rsidR="006D2E38">
            <w:rPr>
              <w:rFonts w:ascii="Simplified Arabic" w:hAnsi="Simplified Arabic" w:cs="Simplified Arabic"/>
              <w:sz w:val="26"/>
              <w:szCs w:val="26"/>
              <w:rtl/>
              <w:lang w:bidi="ar-QA"/>
            </w:rPr>
            <w:instrText xml:space="preserve"> علي131 \</w:instrText>
          </w:r>
          <w:r w:rsidR="006D2E38">
            <w:rPr>
              <w:rFonts w:ascii="Simplified Arabic" w:hAnsi="Simplified Arabic" w:cs="Simplified Arabic"/>
              <w:sz w:val="26"/>
              <w:szCs w:val="26"/>
              <w:lang w:bidi="ar-QA"/>
            </w:rPr>
            <w:instrText>p 110 \l 16385</w:instrText>
          </w:r>
          <w:r w:rsidR="006D2E38">
            <w:rPr>
              <w:rFonts w:ascii="Simplified Arabic" w:hAnsi="Simplified Arabic" w:cs="Simplified Arabic"/>
              <w:sz w:val="26"/>
              <w:szCs w:val="26"/>
              <w:rtl/>
              <w:lang w:bidi="ar-QA"/>
            </w:rPr>
            <w:instrText xml:space="preserve"> </w:instrText>
          </w:r>
          <w:r w:rsidR="005C5401">
            <w:rPr>
              <w:rFonts w:ascii="Simplified Arabic" w:hAnsi="Simplified Arabic" w:cs="Simplified Arabic"/>
              <w:sz w:val="26"/>
              <w:szCs w:val="26"/>
              <w:rtl/>
            </w:rPr>
            <w:fldChar w:fldCharType="separate"/>
          </w:r>
          <w:r w:rsidR="00A62945">
            <w:rPr>
              <w:rFonts w:ascii="Simplified Arabic" w:hAnsi="Simplified Arabic" w:cs="Simplified Arabic"/>
              <w:noProof/>
              <w:sz w:val="26"/>
              <w:szCs w:val="26"/>
              <w:rtl/>
            </w:rPr>
            <w:t xml:space="preserve"> </w:t>
          </w:r>
          <w:r w:rsidR="00A62945" w:rsidRPr="00A62945">
            <w:rPr>
              <w:rFonts w:ascii="Simplified Arabic" w:hAnsi="Simplified Arabic" w:cs="Simplified Arabic" w:hint="cs"/>
              <w:noProof/>
              <w:sz w:val="26"/>
              <w:szCs w:val="26"/>
              <w:rtl/>
            </w:rPr>
            <w:t>(الددا، 2013، صفحة 110)</w:t>
          </w:r>
          <w:r w:rsidR="005C5401">
            <w:rPr>
              <w:rFonts w:ascii="Simplified Arabic" w:hAnsi="Simplified Arabic" w:cs="Simplified Arabic"/>
              <w:sz w:val="26"/>
              <w:szCs w:val="26"/>
              <w:rtl/>
            </w:rPr>
            <w:fldChar w:fldCharType="end"/>
          </w:r>
        </w:sdtContent>
      </w:sdt>
      <w:r w:rsidR="005C5401">
        <w:rPr>
          <w:rFonts w:ascii="Simplified Arabic" w:hAnsi="Simplified Arabic" w:cs="Simplified Arabic" w:hint="cs"/>
          <w:sz w:val="26"/>
          <w:szCs w:val="26"/>
          <w:rtl/>
        </w:rPr>
        <w:t>.</w:t>
      </w:r>
    </w:p>
    <w:p w14:paraId="6B6E4A05" w14:textId="65EA465E" w:rsidR="001F4AD9" w:rsidRPr="00D318C8" w:rsidRDefault="001F4AD9" w:rsidP="006704D3">
      <w:pPr>
        <w:bidi/>
        <w:jc w:val="both"/>
        <w:rPr>
          <w:rFonts w:ascii="Simplified Arabic" w:hAnsi="Simplified Arabic" w:cs="Simplified Arabic"/>
          <w:b/>
          <w:bCs/>
          <w:sz w:val="26"/>
          <w:szCs w:val="26"/>
          <w:lang w:bidi="ar-QA"/>
        </w:rPr>
      </w:pPr>
      <w:r w:rsidRPr="00D318C8">
        <w:rPr>
          <w:rFonts w:ascii="Simplified Arabic" w:hAnsi="Simplified Arabic" w:cs="Simplified Arabic"/>
          <w:b/>
          <w:bCs/>
          <w:sz w:val="26"/>
          <w:szCs w:val="26"/>
          <w:rtl/>
        </w:rPr>
        <w:t>ثانيًا: تصنيف السلع</w:t>
      </w:r>
      <w:r w:rsidR="00E06830">
        <w:rPr>
          <w:rFonts w:ascii="Simplified Arabic" w:hAnsi="Simplified Arabic" w:cs="Simplified Arabic" w:hint="cs"/>
          <w:b/>
          <w:bCs/>
          <w:sz w:val="26"/>
          <w:szCs w:val="26"/>
          <w:rtl/>
        </w:rPr>
        <w:t>:</w:t>
      </w:r>
    </w:p>
    <w:p w14:paraId="011A99DB" w14:textId="77777777" w:rsidR="001F4AD9" w:rsidRDefault="001F4AD9" w:rsidP="006704D3">
      <w:pPr>
        <w:bidi/>
        <w:jc w:val="both"/>
        <w:rPr>
          <w:rFonts w:ascii="Simplified Arabic" w:hAnsi="Simplified Arabic" w:cs="Simplified Arabic"/>
          <w:sz w:val="26"/>
          <w:szCs w:val="26"/>
          <w:rtl/>
          <w:lang w:bidi="ar-QA"/>
        </w:rPr>
      </w:pPr>
      <w:r w:rsidRPr="00D318C8">
        <w:rPr>
          <w:rFonts w:ascii="Simplified Arabic" w:hAnsi="Simplified Arabic" w:cs="Simplified Arabic"/>
          <w:sz w:val="26"/>
          <w:szCs w:val="26"/>
          <w:rtl/>
        </w:rPr>
        <w:t>يمكن تصنيف السلع وفقًا للغرض من الشراء أو الاستخدام إلى نوعين رئيسيين</w:t>
      </w:r>
      <w:r w:rsidRPr="00D318C8">
        <w:rPr>
          <w:rFonts w:ascii="Simplified Arabic" w:hAnsi="Simplified Arabic" w:cs="Simplified Arabic"/>
          <w:sz w:val="26"/>
          <w:szCs w:val="26"/>
          <w:lang w:bidi="ar-QA"/>
        </w:rPr>
        <w:t>:</w:t>
      </w:r>
    </w:p>
    <w:p w14:paraId="748D19BB" w14:textId="009C8A7E" w:rsidR="001F4AD9" w:rsidRPr="00C12D10" w:rsidRDefault="00C12D10" w:rsidP="00C12D10">
      <w:pPr>
        <w:bidi/>
        <w:jc w:val="both"/>
        <w:rPr>
          <w:rFonts w:ascii="Simplified Arabic" w:hAnsi="Simplified Arabic" w:cs="Simplified Arabic"/>
          <w:b/>
          <w:bCs/>
          <w:sz w:val="26"/>
          <w:szCs w:val="26"/>
          <w:lang w:bidi="ar-QA"/>
        </w:rPr>
      </w:pPr>
      <w:r w:rsidRPr="00C12D10">
        <w:rPr>
          <w:rFonts w:ascii="Simplified Arabic" w:hAnsi="Simplified Arabic" w:cs="Simplified Arabic" w:hint="cs"/>
          <w:b/>
          <w:bCs/>
          <w:sz w:val="26"/>
          <w:szCs w:val="26"/>
          <w:rtl/>
        </w:rPr>
        <w:t>1.</w:t>
      </w:r>
      <w:r>
        <w:rPr>
          <w:rFonts w:ascii="Simplified Arabic" w:hAnsi="Simplified Arabic" w:cs="Simplified Arabic"/>
          <w:b/>
          <w:bCs/>
          <w:sz w:val="26"/>
          <w:szCs w:val="26"/>
          <w:rtl/>
        </w:rPr>
        <w:t xml:space="preserve"> </w:t>
      </w:r>
      <w:r w:rsidR="001F4AD9" w:rsidRPr="00C12D10">
        <w:rPr>
          <w:rFonts w:ascii="Simplified Arabic" w:hAnsi="Simplified Arabic" w:cs="Simplified Arabic"/>
          <w:b/>
          <w:bCs/>
          <w:sz w:val="26"/>
          <w:szCs w:val="26"/>
          <w:rtl/>
        </w:rPr>
        <w:t>السلع الاستهلاكية</w:t>
      </w:r>
      <w:r w:rsidR="00E06830" w:rsidRPr="00C12D10">
        <w:rPr>
          <w:rFonts w:ascii="Simplified Arabic" w:hAnsi="Simplified Arabic" w:cs="Simplified Arabic" w:hint="cs"/>
          <w:b/>
          <w:bCs/>
          <w:sz w:val="26"/>
          <w:szCs w:val="26"/>
          <w:rtl/>
        </w:rPr>
        <w:t>:</w:t>
      </w:r>
    </w:p>
    <w:p w14:paraId="64211D75" w14:textId="4906472E" w:rsidR="001F4AD9" w:rsidRPr="00D318C8" w:rsidRDefault="001F4AD9" w:rsidP="00F27B3B">
      <w:pPr>
        <w:bidi/>
        <w:jc w:val="both"/>
        <w:rPr>
          <w:rFonts w:ascii="Simplified Arabic" w:hAnsi="Simplified Arabic" w:cs="Simplified Arabic"/>
          <w:sz w:val="26"/>
          <w:szCs w:val="26"/>
          <w:lang w:bidi="ar-QA"/>
        </w:rPr>
      </w:pPr>
      <w:r w:rsidRPr="00D318C8">
        <w:rPr>
          <w:rFonts w:ascii="Simplified Arabic" w:hAnsi="Simplified Arabic" w:cs="Simplified Arabic"/>
          <w:sz w:val="26"/>
          <w:szCs w:val="26"/>
          <w:rtl/>
        </w:rPr>
        <w:t>وهي السلع التي يشتريها المستهلك النهائي لاستهلاكه الشخصي أو العائلي. وتُقسم السلع الاستهلاكية وفقًا لعادات الشراء إلى</w:t>
      </w:r>
      <w:r w:rsidRPr="00D318C8">
        <w:rPr>
          <w:rFonts w:ascii="Simplified Arabic" w:hAnsi="Simplified Arabic" w:cs="Simplified Arabic"/>
          <w:sz w:val="26"/>
          <w:szCs w:val="26"/>
          <w:lang w:bidi="ar-QA"/>
        </w:rPr>
        <w:t>:</w:t>
      </w:r>
    </w:p>
    <w:p w14:paraId="7E78E808" w14:textId="7F6A6440" w:rsidR="00E06830" w:rsidRPr="00E06830" w:rsidRDefault="001F4AD9">
      <w:pPr>
        <w:pStyle w:val="Paragraphedeliste"/>
        <w:numPr>
          <w:ilvl w:val="1"/>
          <w:numId w:val="40"/>
        </w:numPr>
        <w:bidi/>
        <w:jc w:val="both"/>
        <w:rPr>
          <w:rFonts w:ascii="Simplified Arabic" w:hAnsi="Simplified Arabic" w:cs="Simplified Arabic"/>
          <w:sz w:val="26"/>
          <w:szCs w:val="26"/>
          <w:rtl/>
        </w:rPr>
      </w:pPr>
      <w:r w:rsidRPr="00E06830">
        <w:rPr>
          <w:rFonts w:ascii="Simplified Arabic" w:hAnsi="Simplified Arabic" w:cs="Simplified Arabic"/>
          <w:b/>
          <w:bCs/>
          <w:sz w:val="26"/>
          <w:szCs w:val="26"/>
          <w:rtl/>
        </w:rPr>
        <w:t>السلع الميسرة</w:t>
      </w:r>
      <w:r w:rsidR="00E06830" w:rsidRPr="00E06830">
        <w:rPr>
          <w:rFonts w:ascii="Simplified Arabic" w:hAnsi="Simplified Arabic" w:cs="Simplified Arabic" w:hint="cs"/>
          <w:sz w:val="26"/>
          <w:szCs w:val="26"/>
          <w:rtl/>
        </w:rPr>
        <w:t>:</w:t>
      </w:r>
    </w:p>
    <w:p w14:paraId="657406EA" w14:textId="32A009F9" w:rsidR="001F4AD9" w:rsidRPr="00E06830" w:rsidRDefault="001F4AD9" w:rsidP="006704D3">
      <w:pPr>
        <w:bidi/>
        <w:jc w:val="both"/>
        <w:rPr>
          <w:rFonts w:ascii="Simplified Arabic" w:hAnsi="Simplified Arabic" w:cs="Simplified Arabic"/>
          <w:sz w:val="26"/>
          <w:szCs w:val="26"/>
          <w:lang w:bidi="ar-QA"/>
        </w:rPr>
      </w:pPr>
      <w:r w:rsidRPr="00E06830">
        <w:rPr>
          <w:rFonts w:ascii="Simplified Arabic" w:hAnsi="Simplified Arabic" w:cs="Simplified Arabic"/>
          <w:sz w:val="26"/>
          <w:szCs w:val="26"/>
          <w:rtl/>
        </w:rPr>
        <w:t>تُشترى هذه السلع بشكل متكرر وفوري وبأقل جهد ممكن. من أمثلتها معجون الأسنان، الصحف، والصابون. تتميز هذه السلع بأسعارها المنخفضة وحجمها الصغير، كما أنها متوفرة في أماكن قريبة من المستهلك. عملية شرائها روتينية ولا تتطلب مقارنة بين البدائل، ومعدل دوران بيعها مرتفع بينما هامش ربحها قليل</w:t>
      </w:r>
      <w:r w:rsidRPr="00E06830">
        <w:rPr>
          <w:rFonts w:ascii="Simplified Arabic" w:hAnsi="Simplified Arabic" w:cs="Simplified Arabic"/>
          <w:sz w:val="26"/>
          <w:szCs w:val="26"/>
          <w:lang w:bidi="ar-QA"/>
        </w:rPr>
        <w:t>.</w:t>
      </w:r>
    </w:p>
    <w:p w14:paraId="09F3622B" w14:textId="5909B2BC" w:rsidR="00E06830" w:rsidRPr="00E06830" w:rsidRDefault="001F4AD9">
      <w:pPr>
        <w:pStyle w:val="Paragraphedeliste"/>
        <w:numPr>
          <w:ilvl w:val="1"/>
          <w:numId w:val="40"/>
        </w:numPr>
        <w:bidi/>
        <w:jc w:val="both"/>
        <w:rPr>
          <w:rFonts w:ascii="Simplified Arabic" w:hAnsi="Simplified Arabic" w:cs="Simplified Arabic"/>
          <w:b/>
          <w:bCs/>
          <w:sz w:val="26"/>
          <w:szCs w:val="26"/>
          <w:rtl/>
        </w:rPr>
      </w:pPr>
      <w:r w:rsidRPr="00E06830">
        <w:rPr>
          <w:rFonts w:ascii="Simplified Arabic" w:hAnsi="Simplified Arabic" w:cs="Simplified Arabic"/>
          <w:b/>
          <w:bCs/>
          <w:sz w:val="26"/>
          <w:szCs w:val="26"/>
          <w:rtl/>
        </w:rPr>
        <w:t>سلع التسوق</w:t>
      </w:r>
      <w:r w:rsidR="00E06830" w:rsidRPr="00E06830">
        <w:rPr>
          <w:rFonts w:ascii="Simplified Arabic" w:hAnsi="Simplified Arabic" w:cs="Simplified Arabic" w:hint="cs"/>
          <w:b/>
          <w:bCs/>
          <w:sz w:val="26"/>
          <w:szCs w:val="26"/>
          <w:rtl/>
        </w:rPr>
        <w:t>:</w:t>
      </w:r>
    </w:p>
    <w:p w14:paraId="7445AC28" w14:textId="2FEA5DF6" w:rsidR="006704D3" w:rsidRDefault="001F4AD9" w:rsidP="006704D3">
      <w:pPr>
        <w:bidi/>
        <w:jc w:val="both"/>
        <w:rPr>
          <w:rFonts w:ascii="Simplified Arabic" w:hAnsi="Simplified Arabic" w:cs="Simplified Arabic"/>
          <w:sz w:val="26"/>
          <w:szCs w:val="26"/>
          <w:rtl/>
          <w:lang w:bidi="ar-QA"/>
        </w:rPr>
      </w:pPr>
      <w:r w:rsidRPr="00E06830">
        <w:rPr>
          <w:rFonts w:ascii="Simplified Arabic" w:hAnsi="Simplified Arabic" w:cs="Simplified Arabic"/>
          <w:sz w:val="26"/>
          <w:szCs w:val="26"/>
          <w:rtl/>
        </w:rPr>
        <w:t>تُشترى هذه السلع بعد إجراء مقارنات بين عدة متاجر من حيث السعر والنوعية. من أمثلتها الأحذية، الملابس، والأدوات المنزلية. تتميز بأسعارها المرتفعة نسبيًا مقارنة بالسلع الميسرة، ومعدل دوران بيعها منخفض بينما هامش ربحها مرتفع. تتطلب جهدًا ووقتًا لشرائها، كما تحتاج إلى اهتمام بالشكل والتصميم</w:t>
      </w:r>
      <w:r w:rsidRPr="00E06830">
        <w:rPr>
          <w:rFonts w:ascii="Simplified Arabic" w:hAnsi="Simplified Arabic" w:cs="Simplified Arabic"/>
          <w:sz w:val="26"/>
          <w:szCs w:val="26"/>
          <w:lang w:bidi="ar-QA"/>
        </w:rPr>
        <w:t>.</w:t>
      </w:r>
    </w:p>
    <w:p w14:paraId="12CDE04E" w14:textId="77777777" w:rsidR="00097454" w:rsidRDefault="00097454" w:rsidP="00097454">
      <w:pPr>
        <w:bidi/>
        <w:jc w:val="both"/>
        <w:rPr>
          <w:rFonts w:ascii="Simplified Arabic" w:hAnsi="Simplified Arabic" w:cs="Simplified Arabic"/>
          <w:sz w:val="26"/>
          <w:szCs w:val="26"/>
          <w:rtl/>
          <w:lang w:bidi="ar-QA"/>
        </w:rPr>
      </w:pPr>
    </w:p>
    <w:p w14:paraId="247097EE" w14:textId="77777777" w:rsidR="00097454" w:rsidRPr="00E06830" w:rsidRDefault="00097454" w:rsidP="00097454">
      <w:pPr>
        <w:bidi/>
        <w:jc w:val="both"/>
        <w:rPr>
          <w:rFonts w:ascii="Simplified Arabic" w:hAnsi="Simplified Arabic" w:cs="Simplified Arabic"/>
          <w:sz w:val="26"/>
          <w:szCs w:val="26"/>
          <w:lang w:bidi="ar-QA"/>
        </w:rPr>
      </w:pPr>
    </w:p>
    <w:p w14:paraId="5FCF5049" w14:textId="211FC547" w:rsidR="006704D3" w:rsidRDefault="006704D3" w:rsidP="006704D3">
      <w:pPr>
        <w:bidi/>
        <w:jc w:val="both"/>
        <w:rPr>
          <w:rFonts w:ascii="Simplified Arabic" w:hAnsi="Simplified Arabic" w:cs="Simplified Arabic"/>
          <w:sz w:val="26"/>
          <w:szCs w:val="26"/>
          <w:rtl/>
        </w:rPr>
      </w:pPr>
      <w:r>
        <w:rPr>
          <w:rFonts w:ascii="Simplified Arabic" w:hAnsi="Simplified Arabic" w:cs="Simplified Arabic" w:hint="cs"/>
          <w:b/>
          <w:bCs/>
          <w:sz w:val="26"/>
          <w:szCs w:val="26"/>
          <w:rtl/>
        </w:rPr>
        <w:t xml:space="preserve">            </w:t>
      </w:r>
      <w:r w:rsidR="001F4AD9" w:rsidRPr="00D318C8">
        <w:rPr>
          <w:rFonts w:ascii="Simplified Arabic" w:hAnsi="Simplified Arabic" w:cs="Simplified Arabic"/>
          <w:b/>
          <w:bCs/>
          <w:sz w:val="26"/>
          <w:szCs w:val="26"/>
          <w:rtl/>
        </w:rPr>
        <w:t>ج) السلع الخاصة</w:t>
      </w:r>
      <w:r w:rsidR="00E06830">
        <w:rPr>
          <w:rFonts w:ascii="Simplified Arabic" w:hAnsi="Simplified Arabic" w:cs="Simplified Arabic" w:hint="cs"/>
          <w:b/>
          <w:bCs/>
          <w:sz w:val="26"/>
          <w:szCs w:val="26"/>
          <w:rtl/>
        </w:rPr>
        <w:t>:</w:t>
      </w:r>
      <w:r w:rsidR="001F4AD9" w:rsidRPr="00D318C8">
        <w:rPr>
          <w:rFonts w:ascii="Simplified Arabic" w:hAnsi="Simplified Arabic" w:cs="Simplified Arabic"/>
          <w:sz w:val="26"/>
          <w:szCs w:val="26"/>
          <w:rtl/>
        </w:rPr>
        <w:t xml:space="preserve"> </w:t>
      </w:r>
    </w:p>
    <w:p w14:paraId="667884BB" w14:textId="18C0B057" w:rsidR="001F4AD9" w:rsidRPr="00D318C8" w:rsidRDefault="001F4AD9" w:rsidP="006704D3">
      <w:pPr>
        <w:bidi/>
        <w:jc w:val="both"/>
        <w:rPr>
          <w:rFonts w:ascii="Simplified Arabic" w:hAnsi="Simplified Arabic" w:cs="Simplified Arabic"/>
          <w:sz w:val="26"/>
          <w:szCs w:val="26"/>
        </w:rPr>
      </w:pPr>
      <w:r w:rsidRPr="00D318C8">
        <w:rPr>
          <w:rFonts w:ascii="Simplified Arabic" w:hAnsi="Simplified Arabic" w:cs="Simplified Arabic"/>
          <w:sz w:val="26"/>
          <w:szCs w:val="26"/>
          <w:rtl/>
        </w:rPr>
        <w:t>تتميز هذه السلع بخصائص فريدة تجعلها مميزة عن غيرها. من أمثلتها السيارات، المجوهرات، والأجهزة الإلكترونية. تحقق معدل ربح مرتفعًا نسبيًا، وتُباع في أسواق محدودة. تتطلب جهدًا كبيرًا للحصول عليها، وعملية الشراء لا تتكرر إلا بفترات زمنية متباعدة</w:t>
      </w:r>
      <w:r w:rsidRPr="00D318C8">
        <w:rPr>
          <w:rFonts w:ascii="Simplified Arabic" w:hAnsi="Simplified Arabic" w:cs="Simplified Arabic"/>
          <w:sz w:val="26"/>
          <w:szCs w:val="26"/>
          <w:lang w:bidi="ar-QA"/>
        </w:rPr>
        <w:t>.</w:t>
      </w:r>
    </w:p>
    <w:p w14:paraId="3888DEF0" w14:textId="143EDD66" w:rsidR="001F4AD9" w:rsidRPr="00D318C8" w:rsidRDefault="001F4AD9" w:rsidP="006704D3">
      <w:pPr>
        <w:bidi/>
        <w:jc w:val="both"/>
        <w:rPr>
          <w:rFonts w:ascii="Simplified Arabic" w:hAnsi="Simplified Arabic" w:cs="Simplified Arabic"/>
          <w:b/>
          <w:bCs/>
          <w:sz w:val="26"/>
          <w:szCs w:val="26"/>
          <w:lang w:bidi="ar-QA"/>
        </w:rPr>
      </w:pPr>
      <w:r w:rsidRPr="00D318C8">
        <w:rPr>
          <w:rFonts w:ascii="Simplified Arabic" w:hAnsi="Simplified Arabic" w:cs="Simplified Arabic"/>
          <w:b/>
          <w:bCs/>
          <w:sz w:val="26"/>
          <w:szCs w:val="26"/>
          <w:rtl/>
          <w:lang w:bidi="ar-QA"/>
        </w:rPr>
        <w:t>2.</w:t>
      </w:r>
      <w:r w:rsidRPr="00D318C8">
        <w:rPr>
          <w:rFonts w:ascii="Simplified Arabic" w:hAnsi="Simplified Arabic" w:cs="Simplified Arabic"/>
          <w:b/>
          <w:bCs/>
          <w:sz w:val="26"/>
          <w:szCs w:val="26"/>
          <w:lang w:bidi="ar-QA"/>
        </w:rPr>
        <w:t> </w:t>
      </w:r>
      <w:r w:rsidRPr="00D318C8">
        <w:rPr>
          <w:rFonts w:ascii="Simplified Arabic" w:hAnsi="Simplified Arabic" w:cs="Simplified Arabic"/>
          <w:b/>
          <w:bCs/>
          <w:sz w:val="26"/>
          <w:szCs w:val="26"/>
          <w:rtl/>
        </w:rPr>
        <w:t>السلع الصناعية أو الإنتاجية</w:t>
      </w:r>
      <w:r w:rsidR="00E06830">
        <w:rPr>
          <w:rFonts w:ascii="Simplified Arabic" w:hAnsi="Simplified Arabic" w:cs="Simplified Arabic" w:hint="cs"/>
          <w:b/>
          <w:bCs/>
          <w:sz w:val="26"/>
          <w:szCs w:val="26"/>
          <w:rtl/>
        </w:rPr>
        <w:t>:</w:t>
      </w:r>
    </w:p>
    <w:p w14:paraId="75DD7154" w14:textId="77777777" w:rsidR="001F4AD9" w:rsidRPr="00D318C8" w:rsidRDefault="001F4AD9" w:rsidP="006704D3">
      <w:pPr>
        <w:bidi/>
        <w:jc w:val="both"/>
        <w:rPr>
          <w:rFonts w:ascii="Simplified Arabic" w:hAnsi="Simplified Arabic" w:cs="Simplified Arabic"/>
          <w:sz w:val="26"/>
          <w:szCs w:val="26"/>
          <w:lang w:bidi="ar-QA"/>
        </w:rPr>
      </w:pPr>
      <w:r w:rsidRPr="00D318C8">
        <w:rPr>
          <w:rFonts w:ascii="Simplified Arabic" w:hAnsi="Simplified Arabic" w:cs="Simplified Arabic"/>
          <w:sz w:val="26"/>
          <w:szCs w:val="26"/>
          <w:rtl/>
        </w:rPr>
        <w:t>وهي السلع التي تُستخدم في العمليات الصناعية وتُشترى من قبل المصانع والمؤسسات الحكومية وغيرها. تُستخدم هذه السلع لإنتاج سلع أخرى، ويمكن تقسيمها إلى</w:t>
      </w:r>
      <w:r w:rsidRPr="00D318C8">
        <w:rPr>
          <w:rFonts w:ascii="Simplified Arabic" w:hAnsi="Simplified Arabic" w:cs="Simplified Arabic"/>
          <w:sz w:val="26"/>
          <w:szCs w:val="26"/>
          <w:lang w:bidi="ar-QA"/>
        </w:rPr>
        <w:t>:</w:t>
      </w:r>
    </w:p>
    <w:p w14:paraId="5C3D20F6" w14:textId="302652B6" w:rsidR="006704D3" w:rsidRPr="006704D3" w:rsidRDefault="001F4AD9">
      <w:pPr>
        <w:pStyle w:val="Paragraphedeliste"/>
        <w:numPr>
          <w:ilvl w:val="1"/>
          <w:numId w:val="39"/>
        </w:numPr>
        <w:bidi/>
        <w:jc w:val="both"/>
        <w:rPr>
          <w:rFonts w:ascii="Simplified Arabic" w:hAnsi="Simplified Arabic" w:cs="Simplified Arabic"/>
          <w:b/>
          <w:bCs/>
          <w:sz w:val="26"/>
          <w:szCs w:val="26"/>
          <w:rtl/>
        </w:rPr>
      </w:pPr>
      <w:r w:rsidRPr="006704D3">
        <w:rPr>
          <w:rFonts w:ascii="Simplified Arabic" w:hAnsi="Simplified Arabic" w:cs="Simplified Arabic"/>
          <w:b/>
          <w:bCs/>
          <w:sz w:val="26"/>
          <w:szCs w:val="26"/>
          <w:rtl/>
        </w:rPr>
        <w:t>المعدات الثقيلة</w:t>
      </w:r>
    </w:p>
    <w:p w14:paraId="4B51A30B" w14:textId="0D27FEC2" w:rsidR="001F4AD9" w:rsidRPr="006704D3" w:rsidRDefault="001F4AD9" w:rsidP="006704D3">
      <w:pPr>
        <w:bidi/>
        <w:jc w:val="both"/>
        <w:rPr>
          <w:rFonts w:ascii="Simplified Arabic" w:hAnsi="Simplified Arabic" w:cs="Simplified Arabic"/>
          <w:sz w:val="26"/>
          <w:szCs w:val="26"/>
          <w:lang w:bidi="ar-QA"/>
        </w:rPr>
      </w:pPr>
      <w:r w:rsidRPr="006704D3">
        <w:rPr>
          <w:rFonts w:ascii="Simplified Arabic" w:hAnsi="Simplified Arabic" w:cs="Simplified Arabic"/>
          <w:sz w:val="26"/>
          <w:szCs w:val="26"/>
          <w:rtl/>
        </w:rPr>
        <w:t>تُعتبر من الأصول الثابتة في المؤسسة، مثل الشاحنات وآلات النقل الداخلي</w:t>
      </w:r>
      <w:r w:rsidRPr="006704D3">
        <w:rPr>
          <w:rFonts w:ascii="Simplified Arabic" w:hAnsi="Simplified Arabic" w:cs="Simplified Arabic"/>
          <w:sz w:val="26"/>
          <w:szCs w:val="26"/>
          <w:lang w:bidi="ar-QA"/>
        </w:rPr>
        <w:t>.</w:t>
      </w:r>
    </w:p>
    <w:p w14:paraId="08F0082C" w14:textId="7B76273E" w:rsidR="006704D3" w:rsidRPr="006704D3" w:rsidRDefault="001F4AD9">
      <w:pPr>
        <w:pStyle w:val="Paragraphedeliste"/>
        <w:numPr>
          <w:ilvl w:val="1"/>
          <w:numId w:val="39"/>
        </w:numPr>
        <w:bidi/>
        <w:jc w:val="both"/>
        <w:rPr>
          <w:rFonts w:ascii="Simplified Arabic" w:hAnsi="Simplified Arabic" w:cs="Simplified Arabic"/>
          <w:b/>
          <w:bCs/>
          <w:sz w:val="26"/>
          <w:szCs w:val="26"/>
          <w:rtl/>
        </w:rPr>
      </w:pPr>
      <w:r w:rsidRPr="006704D3">
        <w:rPr>
          <w:rFonts w:ascii="Simplified Arabic" w:hAnsi="Simplified Arabic" w:cs="Simplified Arabic"/>
          <w:b/>
          <w:bCs/>
          <w:sz w:val="26"/>
          <w:szCs w:val="26"/>
          <w:rtl/>
        </w:rPr>
        <w:t>المعدات الخفيفة</w:t>
      </w:r>
    </w:p>
    <w:p w14:paraId="15E8BCD5" w14:textId="6F971307" w:rsidR="001F4AD9" w:rsidRPr="006704D3" w:rsidRDefault="001F4AD9" w:rsidP="006704D3">
      <w:pPr>
        <w:bidi/>
        <w:jc w:val="both"/>
        <w:rPr>
          <w:rFonts w:ascii="Simplified Arabic" w:hAnsi="Simplified Arabic" w:cs="Simplified Arabic"/>
          <w:sz w:val="26"/>
          <w:szCs w:val="26"/>
          <w:lang w:bidi="ar-QA"/>
        </w:rPr>
      </w:pPr>
      <w:r w:rsidRPr="006704D3">
        <w:rPr>
          <w:rFonts w:ascii="Simplified Arabic" w:hAnsi="Simplified Arabic" w:cs="Simplified Arabic"/>
          <w:sz w:val="26"/>
          <w:szCs w:val="26"/>
          <w:rtl/>
        </w:rPr>
        <w:t>تُستخدم في عمليات الإنتاج والتشغيل، مثل الآلات الحاسبة وأدوات القياس</w:t>
      </w:r>
      <w:r w:rsidRPr="006704D3">
        <w:rPr>
          <w:rFonts w:ascii="Simplified Arabic" w:hAnsi="Simplified Arabic" w:cs="Simplified Arabic"/>
          <w:sz w:val="26"/>
          <w:szCs w:val="26"/>
          <w:lang w:bidi="ar-QA"/>
        </w:rPr>
        <w:t>.</w:t>
      </w:r>
    </w:p>
    <w:p w14:paraId="4D5EE3DF" w14:textId="473C3B0C" w:rsidR="006704D3" w:rsidRDefault="006704D3" w:rsidP="006704D3">
      <w:pPr>
        <w:bidi/>
        <w:jc w:val="both"/>
        <w:rPr>
          <w:rFonts w:ascii="Simplified Arabic" w:hAnsi="Simplified Arabic" w:cs="Simplified Arabic"/>
          <w:b/>
          <w:bCs/>
          <w:sz w:val="26"/>
          <w:szCs w:val="26"/>
          <w:rtl/>
        </w:rPr>
      </w:pPr>
      <w:r>
        <w:rPr>
          <w:rFonts w:ascii="Simplified Arabic" w:hAnsi="Simplified Arabic" w:cs="Simplified Arabic" w:hint="cs"/>
          <w:b/>
          <w:bCs/>
          <w:sz w:val="26"/>
          <w:szCs w:val="26"/>
          <w:rtl/>
        </w:rPr>
        <w:t xml:space="preserve">             </w:t>
      </w:r>
      <w:r w:rsidR="001F4AD9" w:rsidRPr="00D318C8">
        <w:rPr>
          <w:rFonts w:ascii="Simplified Arabic" w:hAnsi="Simplified Arabic" w:cs="Simplified Arabic"/>
          <w:b/>
          <w:bCs/>
          <w:sz w:val="26"/>
          <w:szCs w:val="26"/>
          <w:rtl/>
        </w:rPr>
        <w:t>ج) مواد البناء</w:t>
      </w:r>
    </w:p>
    <w:p w14:paraId="1CA0F712" w14:textId="6CB21B14" w:rsidR="001F4AD9" w:rsidRPr="00D318C8" w:rsidRDefault="001F4AD9" w:rsidP="006704D3">
      <w:pPr>
        <w:bidi/>
        <w:jc w:val="both"/>
        <w:rPr>
          <w:rFonts w:ascii="Simplified Arabic" w:hAnsi="Simplified Arabic" w:cs="Simplified Arabic"/>
          <w:sz w:val="26"/>
          <w:szCs w:val="26"/>
          <w:lang w:bidi="ar-QA"/>
        </w:rPr>
      </w:pPr>
      <w:r w:rsidRPr="00D318C8">
        <w:rPr>
          <w:rFonts w:ascii="Simplified Arabic" w:hAnsi="Simplified Arabic" w:cs="Simplified Arabic"/>
          <w:sz w:val="26"/>
          <w:szCs w:val="26"/>
          <w:rtl/>
        </w:rPr>
        <w:t>تشمل مواد البناء المختلفة والمواد الداخلة في التصنيع</w:t>
      </w:r>
      <w:r w:rsidRPr="00D318C8">
        <w:rPr>
          <w:rFonts w:ascii="Simplified Arabic" w:hAnsi="Simplified Arabic" w:cs="Simplified Arabic"/>
          <w:sz w:val="26"/>
          <w:szCs w:val="26"/>
          <w:lang w:bidi="ar-QA"/>
        </w:rPr>
        <w:t>.</w:t>
      </w:r>
    </w:p>
    <w:p w14:paraId="47F0E18C" w14:textId="4186B5C6" w:rsidR="006704D3" w:rsidRDefault="006704D3" w:rsidP="006704D3">
      <w:pPr>
        <w:bidi/>
        <w:jc w:val="both"/>
        <w:rPr>
          <w:rFonts w:ascii="Simplified Arabic" w:hAnsi="Simplified Arabic" w:cs="Simplified Arabic"/>
          <w:b/>
          <w:bCs/>
          <w:sz w:val="26"/>
          <w:szCs w:val="26"/>
          <w:rtl/>
        </w:rPr>
      </w:pPr>
      <w:r>
        <w:rPr>
          <w:rFonts w:ascii="Simplified Arabic" w:hAnsi="Simplified Arabic" w:cs="Simplified Arabic" w:hint="cs"/>
          <w:b/>
          <w:bCs/>
          <w:sz w:val="26"/>
          <w:szCs w:val="26"/>
          <w:rtl/>
        </w:rPr>
        <w:t xml:space="preserve">             </w:t>
      </w:r>
      <w:r w:rsidR="001F4AD9" w:rsidRPr="00D318C8">
        <w:rPr>
          <w:rFonts w:ascii="Simplified Arabic" w:hAnsi="Simplified Arabic" w:cs="Simplified Arabic"/>
          <w:b/>
          <w:bCs/>
          <w:sz w:val="26"/>
          <w:szCs w:val="26"/>
          <w:rtl/>
        </w:rPr>
        <w:t>د) المواد الخام</w:t>
      </w:r>
    </w:p>
    <w:p w14:paraId="66333026" w14:textId="7F09A04E" w:rsidR="001F4AD9" w:rsidRPr="00D318C8" w:rsidRDefault="001F4AD9" w:rsidP="006704D3">
      <w:pPr>
        <w:bidi/>
        <w:jc w:val="both"/>
        <w:rPr>
          <w:rFonts w:ascii="Simplified Arabic" w:hAnsi="Simplified Arabic" w:cs="Simplified Arabic"/>
          <w:sz w:val="26"/>
          <w:szCs w:val="26"/>
          <w:lang w:bidi="ar-QA"/>
        </w:rPr>
      </w:pPr>
      <w:r w:rsidRPr="00D318C8">
        <w:rPr>
          <w:rFonts w:ascii="Simplified Arabic" w:hAnsi="Simplified Arabic" w:cs="Simplified Arabic"/>
          <w:sz w:val="26"/>
          <w:szCs w:val="26"/>
          <w:rtl/>
        </w:rPr>
        <w:t>تدخل في إنتاج السلع النهائية، مثل المنتجات الزراعية والبترول</w:t>
      </w:r>
      <w:r w:rsidRPr="00D318C8">
        <w:rPr>
          <w:rFonts w:ascii="Simplified Arabic" w:hAnsi="Simplified Arabic" w:cs="Simplified Arabic"/>
          <w:sz w:val="26"/>
          <w:szCs w:val="26"/>
          <w:lang w:bidi="ar-QA"/>
        </w:rPr>
        <w:t>.</w:t>
      </w:r>
    </w:p>
    <w:p w14:paraId="68E1E759" w14:textId="77777777" w:rsidR="006704D3" w:rsidRDefault="006704D3" w:rsidP="006704D3">
      <w:pPr>
        <w:bidi/>
        <w:jc w:val="both"/>
        <w:rPr>
          <w:rFonts w:ascii="Simplified Arabic" w:hAnsi="Simplified Arabic" w:cs="Simplified Arabic"/>
          <w:b/>
          <w:bCs/>
          <w:sz w:val="26"/>
          <w:szCs w:val="26"/>
          <w:rtl/>
        </w:rPr>
      </w:pPr>
      <w:r>
        <w:rPr>
          <w:rFonts w:ascii="Simplified Arabic" w:hAnsi="Simplified Arabic" w:cs="Simplified Arabic" w:hint="cs"/>
          <w:b/>
          <w:bCs/>
          <w:sz w:val="26"/>
          <w:szCs w:val="26"/>
          <w:rtl/>
        </w:rPr>
        <w:t xml:space="preserve">            </w:t>
      </w:r>
      <w:r w:rsidR="001F4AD9" w:rsidRPr="00D318C8">
        <w:rPr>
          <w:rFonts w:ascii="Simplified Arabic" w:hAnsi="Simplified Arabic" w:cs="Simplified Arabic"/>
          <w:b/>
          <w:bCs/>
          <w:sz w:val="26"/>
          <w:szCs w:val="26"/>
          <w:rtl/>
        </w:rPr>
        <w:t>هـ) مهمات التشغيل والصيانة</w:t>
      </w:r>
    </w:p>
    <w:p w14:paraId="54CB0E00" w14:textId="3D753E8A" w:rsidR="001F4AD9" w:rsidRPr="00D318C8" w:rsidRDefault="001F4AD9" w:rsidP="006704D3">
      <w:pPr>
        <w:bidi/>
        <w:jc w:val="both"/>
        <w:rPr>
          <w:rFonts w:ascii="Simplified Arabic" w:hAnsi="Simplified Arabic" w:cs="Simplified Arabic"/>
          <w:sz w:val="26"/>
          <w:szCs w:val="26"/>
          <w:lang w:bidi="ar-QA"/>
        </w:rPr>
      </w:pPr>
      <w:r w:rsidRPr="00D318C8">
        <w:rPr>
          <w:rFonts w:ascii="Simplified Arabic" w:hAnsi="Simplified Arabic" w:cs="Simplified Arabic"/>
          <w:sz w:val="26"/>
          <w:szCs w:val="26"/>
          <w:rtl/>
        </w:rPr>
        <w:t>تُستخدم للمساعدة في الإنتاج وصيانة الآلات، مثل الزيوت ومواد التنظيف</w:t>
      </w:r>
      <w:r w:rsidRPr="00D318C8">
        <w:rPr>
          <w:rFonts w:ascii="Simplified Arabic" w:hAnsi="Simplified Arabic" w:cs="Simplified Arabic"/>
          <w:sz w:val="26"/>
          <w:szCs w:val="26"/>
          <w:lang w:bidi="ar-QA"/>
        </w:rPr>
        <w:t>.</w:t>
      </w:r>
    </w:p>
    <w:p w14:paraId="7F7D9ACF" w14:textId="77777777" w:rsidR="006704D3" w:rsidRDefault="006704D3" w:rsidP="006704D3">
      <w:pPr>
        <w:bidi/>
        <w:jc w:val="both"/>
        <w:rPr>
          <w:rFonts w:ascii="Simplified Arabic" w:hAnsi="Simplified Arabic" w:cs="Simplified Arabic"/>
          <w:b/>
          <w:bCs/>
          <w:sz w:val="26"/>
          <w:szCs w:val="26"/>
          <w:rtl/>
        </w:rPr>
      </w:pPr>
      <w:r>
        <w:rPr>
          <w:rFonts w:ascii="Simplified Arabic" w:hAnsi="Simplified Arabic" w:cs="Simplified Arabic" w:hint="cs"/>
          <w:b/>
          <w:bCs/>
          <w:sz w:val="26"/>
          <w:szCs w:val="26"/>
          <w:rtl/>
        </w:rPr>
        <w:t xml:space="preserve">            </w:t>
      </w:r>
      <w:r w:rsidR="001F4AD9" w:rsidRPr="00D318C8">
        <w:rPr>
          <w:rFonts w:ascii="Simplified Arabic" w:hAnsi="Simplified Arabic" w:cs="Simplified Arabic"/>
          <w:b/>
          <w:bCs/>
          <w:sz w:val="26"/>
          <w:szCs w:val="26"/>
          <w:rtl/>
        </w:rPr>
        <w:t>و) الخدمات</w:t>
      </w:r>
    </w:p>
    <w:p w14:paraId="0CE4FAEF" w14:textId="10A9032B" w:rsidR="001F4AD9" w:rsidRPr="00D318C8" w:rsidRDefault="001F4AD9" w:rsidP="006704D3">
      <w:pPr>
        <w:bidi/>
        <w:jc w:val="both"/>
        <w:rPr>
          <w:rFonts w:ascii="Simplified Arabic" w:hAnsi="Simplified Arabic" w:cs="Simplified Arabic"/>
          <w:sz w:val="26"/>
          <w:szCs w:val="26"/>
          <w:lang w:bidi="ar-QA"/>
        </w:rPr>
      </w:pPr>
      <w:r w:rsidRPr="00D318C8">
        <w:rPr>
          <w:rFonts w:ascii="Simplified Arabic" w:hAnsi="Simplified Arabic" w:cs="Simplified Arabic"/>
          <w:sz w:val="26"/>
          <w:szCs w:val="26"/>
          <w:rtl/>
        </w:rPr>
        <w:t>تشمل الخدمات الصناعية والخدمات الأخرى</w:t>
      </w:r>
      <w:r w:rsidRPr="00D318C8">
        <w:rPr>
          <w:rFonts w:ascii="Simplified Arabic" w:hAnsi="Simplified Arabic" w:cs="Simplified Arabic"/>
          <w:sz w:val="26"/>
          <w:szCs w:val="26"/>
          <w:lang w:bidi="ar-QA"/>
        </w:rPr>
        <w:t>.</w:t>
      </w:r>
    </w:p>
    <w:p w14:paraId="477B49A3" w14:textId="77777777" w:rsidR="001F4AD9" w:rsidRDefault="001F4AD9" w:rsidP="006704D3">
      <w:pPr>
        <w:bidi/>
        <w:jc w:val="both"/>
        <w:rPr>
          <w:rFonts w:ascii="Simplified Arabic" w:hAnsi="Simplified Arabic" w:cs="Simplified Arabic"/>
          <w:sz w:val="26"/>
          <w:szCs w:val="26"/>
          <w:rtl/>
          <w:lang w:bidi="ar-QA"/>
        </w:rPr>
      </w:pPr>
      <w:r w:rsidRPr="00D318C8">
        <w:rPr>
          <w:rFonts w:ascii="Simplified Arabic" w:hAnsi="Simplified Arabic" w:cs="Simplified Arabic"/>
          <w:sz w:val="26"/>
          <w:szCs w:val="26"/>
          <w:rtl/>
        </w:rPr>
        <w:t>تتميز السلع الصناعية بحجم الطلب الكبير، ومعدل تكرار الشراء المنخفض، وعدد المشترين المحدود. دوافع الشراء عقلانية ومدروسة، وتُستخدم طرق توزيع متخصصة لهذه السلع</w:t>
      </w:r>
      <w:r w:rsidRPr="00D318C8">
        <w:rPr>
          <w:rFonts w:ascii="Simplified Arabic" w:hAnsi="Simplified Arabic" w:cs="Simplified Arabic"/>
          <w:sz w:val="26"/>
          <w:szCs w:val="26"/>
          <w:lang w:bidi="ar-QA"/>
        </w:rPr>
        <w:t>.</w:t>
      </w:r>
    </w:p>
    <w:p w14:paraId="10D0FB75" w14:textId="77777777" w:rsidR="00097454" w:rsidRPr="00D318C8" w:rsidRDefault="00097454" w:rsidP="00097454">
      <w:pPr>
        <w:bidi/>
        <w:jc w:val="both"/>
        <w:rPr>
          <w:rFonts w:ascii="Simplified Arabic" w:hAnsi="Simplified Arabic" w:cs="Simplified Arabic"/>
          <w:sz w:val="26"/>
          <w:szCs w:val="26"/>
          <w:lang w:bidi="ar-QA"/>
        </w:rPr>
      </w:pPr>
    </w:p>
    <w:p w14:paraId="5FC4CF80" w14:textId="77777777" w:rsidR="001F4AD9" w:rsidRPr="00D318C8" w:rsidRDefault="001F4AD9" w:rsidP="006704D3">
      <w:pPr>
        <w:bidi/>
        <w:jc w:val="both"/>
        <w:rPr>
          <w:rFonts w:ascii="Simplified Arabic" w:hAnsi="Simplified Arabic" w:cs="Simplified Arabic"/>
          <w:b/>
          <w:bCs/>
          <w:sz w:val="26"/>
          <w:szCs w:val="26"/>
          <w:lang w:bidi="ar-QA"/>
        </w:rPr>
      </w:pPr>
      <w:r w:rsidRPr="00D318C8">
        <w:rPr>
          <w:rFonts w:ascii="Simplified Arabic" w:hAnsi="Simplified Arabic" w:cs="Simplified Arabic"/>
          <w:b/>
          <w:bCs/>
          <w:sz w:val="26"/>
          <w:szCs w:val="26"/>
          <w:rtl/>
        </w:rPr>
        <w:t>ثالثًا: دورة حياة السلعة</w:t>
      </w:r>
    </w:p>
    <w:p w14:paraId="1C5940D0" w14:textId="77777777" w:rsidR="001F4AD9" w:rsidRPr="00D318C8" w:rsidRDefault="001F4AD9" w:rsidP="006704D3">
      <w:pPr>
        <w:bidi/>
        <w:jc w:val="both"/>
        <w:rPr>
          <w:rFonts w:ascii="Simplified Arabic" w:hAnsi="Simplified Arabic" w:cs="Simplified Arabic"/>
          <w:sz w:val="26"/>
          <w:szCs w:val="26"/>
          <w:lang w:bidi="ar-QA"/>
        </w:rPr>
      </w:pPr>
      <w:r w:rsidRPr="00D318C8">
        <w:rPr>
          <w:rFonts w:ascii="Simplified Arabic" w:hAnsi="Simplified Arabic" w:cs="Simplified Arabic"/>
          <w:sz w:val="26"/>
          <w:szCs w:val="26"/>
          <w:rtl/>
        </w:rPr>
        <w:t>تمر السلع بدورة حياة تتكون من أربع مراحل رئيسية</w:t>
      </w:r>
      <w:r w:rsidRPr="00D318C8">
        <w:rPr>
          <w:rFonts w:ascii="Simplified Arabic" w:hAnsi="Simplified Arabic" w:cs="Simplified Arabic"/>
          <w:sz w:val="26"/>
          <w:szCs w:val="26"/>
          <w:lang w:bidi="ar-QA"/>
        </w:rPr>
        <w:t>:</w:t>
      </w:r>
    </w:p>
    <w:p w14:paraId="632DC894" w14:textId="6E74B872" w:rsidR="006704D3" w:rsidRPr="006704D3" w:rsidRDefault="001F4AD9">
      <w:pPr>
        <w:pStyle w:val="Paragraphedeliste"/>
        <w:numPr>
          <w:ilvl w:val="1"/>
          <w:numId w:val="38"/>
        </w:numPr>
        <w:bidi/>
        <w:jc w:val="both"/>
        <w:rPr>
          <w:rFonts w:ascii="Simplified Arabic" w:hAnsi="Simplified Arabic" w:cs="Simplified Arabic"/>
          <w:b/>
          <w:bCs/>
          <w:sz w:val="26"/>
          <w:szCs w:val="26"/>
          <w:rtl/>
        </w:rPr>
      </w:pPr>
      <w:r w:rsidRPr="006704D3">
        <w:rPr>
          <w:rFonts w:ascii="Simplified Arabic" w:hAnsi="Simplified Arabic" w:cs="Simplified Arabic"/>
          <w:b/>
          <w:bCs/>
          <w:sz w:val="26"/>
          <w:szCs w:val="26"/>
          <w:rtl/>
        </w:rPr>
        <w:t>مرحلة التقديم إلى السوق</w:t>
      </w:r>
    </w:p>
    <w:p w14:paraId="271820D7" w14:textId="1F42FDF2" w:rsidR="001F4AD9" w:rsidRPr="006704D3" w:rsidRDefault="001F4AD9" w:rsidP="006704D3">
      <w:pPr>
        <w:bidi/>
        <w:jc w:val="both"/>
        <w:rPr>
          <w:rFonts w:ascii="Simplified Arabic" w:hAnsi="Simplified Arabic" w:cs="Simplified Arabic"/>
          <w:sz w:val="26"/>
          <w:szCs w:val="26"/>
          <w:lang w:bidi="ar-QA"/>
        </w:rPr>
      </w:pPr>
      <w:r w:rsidRPr="006704D3">
        <w:rPr>
          <w:rFonts w:ascii="Simplified Arabic" w:hAnsi="Simplified Arabic" w:cs="Simplified Arabic"/>
          <w:sz w:val="26"/>
          <w:szCs w:val="26"/>
          <w:rtl/>
        </w:rPr>
        <w:t>في هذه المرحلة، يتم طرح السلعة في السوق. تنمو المبيعات ببطء بسبب قلة الوعي بالمنتج، وقد تتحمل المنظمة خسائر بسبب تكاليف الترويج والتوزيع</w:t>
      </w:r>
      <w:r w:rsidRPr="006704D3">
        <w:rPr>
          <w:rFonts w:ascii="Simplified Arabic" w:hAnsi="Simplified Arabic" w:cs="Simplified Arabic"/>
          <w:sz w:val="26"/>
          <w:szCs w:val="26"/>
          <w:lang w:bidi="ar-QA"/>
        </w:rPr>
        <w:t>.</w:t>
      </w:r>
    </w:p>
    <w:p w14:paraId="05F97699" w14:textId="4E476D99" w:rsidR="006704D3" w:rsidRPr="006704D3" w:rsidRDefault="001F4AD9">
      <w:pPr>
        <w:pStyle w:val="Paragraphedeliste"/>
        <w:numPr>
          <w:ilvl w:val="1"/>
          <w:numId w:val="38"/>
        </w:numPr>
        <w:bidi/>
        <w:jc w:val="both"/>
        <w:rPr>
          <w:rFonts w:ascii="Simplified Arabic" w:hAnsi="Simplified Arabic" w:cs="Simplified Arabic"/>
          <w:b/>
          <w:bCs/>
          <w:sz w:val="26"/>
          <w:szCs w:val="26"/>
          <w:rtl/>
        </w:rPr>
      </w:pPr>
      <w:r w:rsidRPr="006704D3">
        <w:rPr>
          <w:rFonts w:ascii="Simplified Arabic" w:hAnsi="Simplified Arabic" w:cs="Simplified Arabic"/>
          <w:b/>
          <w:bCs/>
          <w:sz w:val="26"/>
          <w:szCs w:val="26"/>
          <w:rtl/>
        </w:rPr>
        <w:t>مرحلة النمو</w:t>
      </w:r>
    </w:p>
    <w:p w14:paraId="63B09133" w14:textId="1F000280" w:rsidR="001F4AD9" w:rsidRPr="006704D3" w:rsidRDefault="001F4AD9" w:rsidP="006704D3">
      <w:pPr>
        <w:bidi/>
        <w:jc w:val="both"/>
        <w:rPr>
          <w:rFonts w:ascii="Simplified Arabic" w:hAnsi="Simplified Arabic" w:cs="Simplified Arabic"/>
          <w:sz w:val="26"/>
          <w:szCs w:val="26"/>
          <w:lang w:bidi="ar-QA"/>
        </w:rPr>
      </w:pPr>
      <w:r w:rsidRPr="006704D3">
        <w:rPr>
          <w:rFonts w:ascii="Simplified Arabic" w:hAnsi="Simplified Arabic" w:cs="Simplified Arabic"/>
          <w:sz w:val="26"/>
          <w:szCs w:val="26"/>
          <w:rtl/>
        </w:rPr>
        <w:t>تبدأ المبيعات في الازدياد بسرعة، وتبدأ المنظمة بتحقيق أرباح. تظهر المنافسة مع دخول منتجات مشابهة إلى السوق</w:t>
      </w:r>
      <w:r w:rsidRPr="006704D3">
        <w:rPr>
          <w:rFonts w:ascii="Simplified Arabic" w:hAnsi="Simplified Arabic" w:cs="Simplified Arabic"/>
          <w:sz w:val="26"/>
          <w:szCs w:val="26"/>
          <w:lang w:bidi="ar-QA"/>
        </w:rPr>
        <w:t>.</w:t>
      </w:r>
    </w:p>
    <w:p w14:paraId="0A43797E" w14:textId="59988CCC" w:rsidR="006704D3" w:rsidRPr="006704D3" w:rsidRDefault="001F4AD9">
      <w:pPr>
        <w:pStyle w:val="Paragraphedeliste"/>
        <w:numPr>
          <w:ilvl w:val="1"/>
          <w:numId w:val="38"/>
        </w:numPr>
        <w:bidi/>
        <w:jc w:val="both"/>
        <w:rPr>
          <w:rFonts w:ascii="Simplified Arabic" w:hAnsi="Simplified Arabic" w:cs="Simplified Arabic"/>
          <w:b/>
          <w:bCs/>
          <w:sz w:val="26"/>
          <w:szCs w:val="26"/>
          <w:rtl/>
        </w:rPr>
      </w:pPr>
      <w:r w:rsidRPr="006704D3">
        <w:rPr>
          <w:rFonts w:ascii="Simplified Arabic" w:hAnsi="Simplified Arabic" w:cs="Simplified Arabic"/>
          <w:b/>
          <w:bCs/>
          <w:sz w:val="26"/>
          <w:szCs w:val="26"/>
          <w:rtl/>
        </w:rPr>
        <w:t>مرحلة النضج</w:t>
      </w:r>
    </w:p>
    <w:p w14:paraId="07BF3B1B" w14:textId="38C5AF0B" w:rsidR="001F4AD9" w:rsidRPr="006704D3" w:rsidRDefault="001F4AD9" w:rsidP="006704D3">
      <w:pPr>
        <w:bidi/>
        <w:jc w:val="both"/>
        <w:rPr>
          <w:rFonts w:ascii="Simplified Arabic" w:hAnsi="Simplified Arabic" w:cs="Simplified Arabic"/>
          <w:sz w:val="26"/>
          <w:szCs w:val="26"/>
          <w:lang w:bidi="ar-QA"/>
        </w:rPr>
      </w:pPr>
      <w:r w:rsidRPr="006704D3">
        <w:rPr>
          <w:rFonts w:ascii="Simplified Arabic" w:hAnsi="Simplified Arabic" w:cs="Simplified Arabic"/>
          <w:sz w:val="26"/>
          <w:szCs w:val="26"/>
          <w:rtl/>
        </w:rPr>
        <w:t>تصل المبيعات إلى ذروتها في هذه المرحلة، وتصبح المنافسة أكثر حدة. تنخفض الأرباح بسبب انخفاض الأسعار</w:t>
      </w:r>
      <w:r w:rsidRPr="006704D3">
        <w:rPr>
          <w:rFonts w:ascii="Simplified Arabic" w:hAnsi="Simplified Arabic" w:cs="Simplified Arabic"/>
          <w:sz w:val="26"/>
          <w:szCs w:val="26"/>
          <w:lang w:bidi="ar-QA"/>
        </w:rPr>
        <w:t>.</w:t>
      </w:r>
    </w:p>
    <w:p w14:paraId="4EC14E73" w14:textId="68EB8337" w:rsidR="006704D3" w:rsidRPr="006704D3" w:rsidRDefault="001F4AD9">
      <w:pPr>
        <w:pStyle w:val="Paragraphedeliste"/>
        <w:numPr>
          <w:ilvl w:val="1"/>
          <w:numId w:val="38"/>
        </w:numPr>
        <w:bidi/>
        <w:jc w:val="both"/>
        <w:rPr>
          <w:rFonts w:ascii="Simplified Arabic" w:hAnsi="Simplified Arabic" w:cs="Simplified Arabic"/>
          <w:b/>
          <w:bCs/>
          <w:sz w:val="26"/>
          <w:szCs w:val="26"/>
          <w:rtl/>
        </w:rPr>
      </w:pPr>
      <w:r w:rsidRPr="006704D3">
        <w:rPr>
          <w:rFonts w:ascii="Simplified Arabic" w:hAnsi="Simplified Arabic" w:cs="Simplified Arabic"/>
          <w:b/>
          <w:bCs/>
          <w:sz w:val="26"/>
          <w:szCs w:val="26"/>
          <w:rtl/>
        </w:rPr>
        <w:t>مرحلة الانحدار</w:t>
      </w:r>
    </w:p>
    <w:p w14:paraId="75295577" w14:textId="67232F64" w:rsidR="00747CAC" w:rsidRPr="005628C0" w:rsidRDefault="001F4AD9" w:rsidP="005628C0">
      <w:pPr>
        <w:bidi/>
        <w:jc w:val="both"/>
        <w:rPr>
          <w:rFonts w:ascii="Simplified Arabic" w:hAnsi="Simplified Arabic" w:cs="Simplified Arabic"/>
          <w:sz w:val="26"/>
          <w:szCs w:val="26"/>
          <w:rtl/>
          <w:cs/>
          <w:lang w:val="en-GB" w:bidi="ar-QA"/>
        </w:rPr>
      </w:pPr>
      <w:r w:rsidRPr="006704D3">
        <w:rPr>
          <w:rFonts w:ascii="Simplified Arabic" w:hAnsi="Simplified Arabic" w:cs="Simplified Arabic"/>
          <w:sz w:val="26"/>
          <w:szCs w:val="26"/>
          <w:rtl/>
        </w:rPr>
        <w:t>تبدأ المبيعات والأرباح في الانخفاض بشكل سريع. تظهر منتجات جديدة تحل محل المنتجات القديمة، مما يتطلب التخطيط لإيقاف المنتج أو تطويره</w:t>
      </w:r>
      <w:sdt>
        <w:sdtPr>
          <w:rPr>
            <w:rtl/>
          </w:rPr>
          <w:id w:val="-342469420"/>
          <w:citation/>
        </w:sdtPr>
        <w:sdtContent>
          <w:r w:rsidR="00D74C09" w:rsidRPr="006704D3">
            <w:rPr>
              <w:rFonts w:ascii="Simplified Arabic" w:hAnsi="Simplified Arabic" w:cs="Simplified Arabic"/>
              <w:sz w:val="26"/>
              <w:szCs w:val="26"/>
              <w:rtl/>
            </w:rPr>
            <w:fldChar w:fldCharType="begin"/>
          </w:r>
          <w:r w:rsidR="00F9521B" w:rsidRPr="006704D3">
            <w:rPr>
              <w:rFonts w:ascii="Simplified Arabic" w:hAnsi="Simplified Arabic" w:cs="Simplified Arabic"/>
              <w:sz w:val="26"/>
              <w:szCs w:val="26"/>
              <w:lang w:bidi="ar-QA"/>
            </w:rPr>
            <w:instrText xml:space="preserve">CITATION </w:instrText>
          </w:r>
          <w:r w:rsidR="00F9521B" w:rsidRPr="006704D3">
            <w:rPr>
              <w:rFonts w:ascii="Simplified Arabic" w:hAnsi="Simplified Arabic" w:cs="Simplified Arabic"/>
              <w:sz w:val="26"/>
              <w:szCs w:val="26"/>
              <w:rtl/>
              <w:lang w:bidi="ar-QA"/>
            </w:rPr>
            <w:instrText>صوم171</w:instrText>
          </w:r>
          <w:r w:rsidR="00F9521B" w:rsidRPr="006704D3">
            <w:rPr>
              <w:rFonts w:ascii="Simplified Arabic" w:hAnsi="Simplified Arabic" w:cs="Simplified Arabic"/>
              <w:sz w:val="26"/>
              <w:szCs w:val="26"/>
              <w:lang w:bidi="ar-QA"/>
            </w:rPr>
            <w:instrText xml:space="preserve"> \p 29-33 \l 16385 </w:instrText>
          </w:r>
          <w:r w:rsidR="00D74C09" w:rsidRPr="006704D3">
            <w:rPr>
              <w:rFonts w:ascii="Simplified Arabic" w:hAnsi="Simplified Arabic" w:cs="Simplified Arabic"/>
              <w:sz w:val="26"/>
              <w:szCs w:val="26"/>
              <w:rtl/>
            </w:rPr>
            <w:fldChar w:fldCharType="separate"/>
          </w:r>
          <w:r w:rsidR="00A62945">
            <w:rPr>
              <w:rFonts w:ascii="Simplified Arabic" w:hAnsi="Simplified Arabic" w:cs="Simplified Arabic"/>
              <w:noProof/>
              <w:sz w:val="26"/>
              <w:szCs w:val="26"/>
              <w:rtl/>
            </w:rPr>
            <w:t xml:space="preserve"> </w:t>
          </w:r>
          <w:r w:rsidR="00A62945" w:rsidRPr="00A62945">
            <w:rPr>
              <w:rFonts w:ascii="Simplified Arabic" w:hAnsi="Simplified Arabic" w:cs="Simplified Arabic" w:hint="cs"/>
              <w:noProof/>
              <w:sz w:val="26"/>
              <w:szCs w:val="26"/>
              <w:rtl/>
            </w:rPr>
            <w:t>(لرباح، 2017، الصفحات 29-33)</w:t>
          </w:r>
          <w:r w:rsidR="00D74C09" w:rsidRPr="006704D3">
            <w:rPr>
              <w:rFonts w:ascii="Simplified Arabic" w:hAnsi="Simplified Arabic" w:cs="Simplified Arabic"/>
              <w:sz w:val="26"/>
              <w:szCs w:val="26"/>
              <w:rtl/>
            </w:rPr>
            <w:fldChar w:fldCharType="end"/>
          </w:r>
        </w:sdtContent>
      </w:sdt>
      <w:r w:rsidR="006D2E38" w:rsidRPr="006704D3">
        <w:rPr>
          <w:rFonts w:ascii="Simplified Arabic" w:hAnsi="Simplified Arabic" w:cs="Simplified Arabic" w:hint="cs"/>
          <w:sz w:val="26"/>
          <w:szCs w:val="26"/>
          <w:rtl/>
          <w:lang w:val="en-GB" w:bidi="ar-QA"/>
        </w:rPr>
        <w:t>.</w:t>
      </w:r>
      <w:bookmarkStart w:id="81" w:name="_Toc198249603"/>
    </w:p>
    <w:p w14:paraId="388A33EE" w14:textId="07FC4D2C" w:rsidR="001F4AD9" w:rsidRPr="00D318C8" w:rsidRDefault="001F4AD9" w:rsidP="00747CAC">
      <w:pPr>
        <w:bidi/>
        <w:jc w:val="both"/>
        <w:outlineLvl w:val="2"/>
        <w:rPr>
          <w:rFonts w:ascii="Simplified Arabic" w:hAnsi="Simplified Arabic" w:cs="Simplified Arabic"/>
          <w:b/>
          <w:bCs/>
          <w:sz w:val="26"/>
          <w:szCs w:val="26"/>
          <w:lang w:bidi="ar-QA"/>
        </w:rPr>
      </w:pPr>
      <w:bookmarkStart w:id="82" w:name="_Toc198386189"/>
      <w:r w:rsidRPr="00D318C8">
        <w:rPr>
          <w:rFonts w:ascii="Simplified Arabic" w:hAnsi="Simplified Arabic" w:cs="Simplified Arabic"/>
          <w:b/>
          <w:bCs/>
          <w:sz w:val="26"/>
          <w:szCs w:val="26"/>
          <w:rtl/>
          <w:cs/>
          <w:lang w:bidi="ar-QA"/>
        </w:rPr>
        <w:t xml:space="preserve">المطلب الثاني: </w:t>
      </w:r>
      <w:r w:rsidR="000D4489">
        <w:rPr>
          <w:rFonts w:ascii="Simplified Arabic" w:hAnsi="Simplified Arabic" w:cs="Simplified Arabic" w:hint="cs"/>
          <w:b/>
          <w:bCs/>
          <w:sz w:val="26"/>
          <w:szCs w:val="26"/>
          <w:rtl/>
          <w:cs/>
          <w:lang w:bidi="ar-QA"/>
        </w:rPr>
        <w:t>مفهوم وخصائص</w:t>
      </w:r>
      <w:r w:rsidRPr="00D318C8">
        <w:rPr>
          <w:rFonts w:ascii="Simplified Arabic" w:hAnsi="Simplified Arabic" w:cs="Simplified Arabic"/>
          <w:b/>
          <w:bCs/>
          <w:sz w:val="26"/>
          <w:szCs w:val="26"/>
          <w:rtl/>
          <w:cs/>
          <w:lang w:bidi="ar-QA"/>
        </w:rPr>
        <w:t xml:space="preserve"> المنتجات الغذائية</w:t>
      </w:r>
      <w:bookmarkEnd w:id="81"/>
      <w:bookmarkEnd w:id="82"/>
    </w:p>
    <w:p w14:paraId="28F70562" w14:textId="77777777" w:rsidR="001F4AD9" w:rsidRPr="00D318C8" w:rsidRDefault="001F4AD9" w:rsidP="001F4AD9">
      <w:pPr>
        <w:bidi/>
        <w:jc w:val="both"/>
        <w:rPr>
          <w:rFonts w:ascii="Simplified Arabic" w:hAnsi="Simplified Arabic" w:cs="Simplified Arabic"/>
          <w:b/>
          <w:bCs/>
          <w:sz w:val="26"/>
          <w:szCs w:val="26"/>
          <w:lang w:bidi="ar-QA"/>
        </w:rPr>
      </w:pPr>
      <w:r w:rsidRPr="00D318C8">
        <w:rPr>
          <w:rFonts w:ascii="Simplified Arabic" w:hAnsi="Simplified Arabic" w:cs="Simplified Arabic"/>
          <w:b/>
          <w:bCs/>
          <w:sz w:val="26"/>
          <w:szCs w:val="26"/>
          <w:rtl/>
        </w:rPr>
        <w:t>مفهوم المنتج الغذائي</w:t>
      </w:r>
      <w:r w:rsidRPr="00D318C8">
        <w:rPr>
          <w:rFonts w:ascii="Simplified Arabic" w:hAnsi="Simplified Arabic" w:cs="Simplified Arabic"/>
          <w:b/>
          <w:bCs/>
          <w:sz w:val="26"/>
          <w:szCs w:val="26"/>
          <w:lang w:bidi="ar-QA"/>
        </w:rPr>
        <w:t>:</w:t>
      </w:r>
    </w:p>
    <w:p w14:paraId="279644DD" w14:textId="77777777" w:rsidR="001F4AD9" w:rsidRPr="00D318C8" w:rsidRDefault="001F4AD9" w:rsidP="001F4AD9">
      <w:pPr>
        <w:bidi/>
        <w:jc w:val="both"/>
        <w:rPr>
          <w:rFonts w:ascii="Simplified Arabic" w:hAnsi="Simplified Arabic" w:cs="Simplified Arabic"/>
          <w:sz w:val="26"/>
          <w:szCs w:val="26"/>
          <w:lang w:bidi="ar-QA"/>
        </w:rPr>
      </w:pPr>
      <w:r w:rsidRPr="00D318C8">
        <w:rPr>
          <w:rFonts w:ascii="Simplified Arabic" w:hAnsi="Simplified Arabic" w:cs="Simplified Arabic"/>
          <w:sz w:val="26"/>
          <w:szCs w:val="26"/>
          <w:rtl/>
        </w:rPr>
        <w:t>تُعرف المنتجات الغذائية بأنها جميع المواد الصلبة والسائلة التي تدخل القناة الهضمية للإنسان، ويستخدمها الجسم في بناء خلاياه وممارسة مختلف الأنشطة، مما يساهم في الحفاظ على بقائه.</w:t>
      </w:r>
    </w:p>
    <w:p w14:paraId="4ADC97F8" w14:textId="77777777" w:rsidR="001F4AD9" w:rsidRPr="00D318C8" w:rsidRDefault="001F4AD9" w:rsidP="001F4AD9">
      <w:pPr>
        <w:bidi/>
        <w:jc w:val="both"/>
        <w:rPr>
          <w:rFonts w:ascii="Simplified Arabic" w:hAnsi="Simplified Arabic" w:cs="Simplified Arabic"/>
          <w:sz w:val="26"/>
          <w:szCs w:val="26"/>
          <w:lang w:bidi="ar-QA"/>
        </w:rPr>
      </w:pPr>
      <w:r w:rsidRPr="00D318C8">
        <w:rPr>
          <w:rFonts w:ascii="Simplified Arabic" w:hAnsi="Simplified Arabic" w:cs="Simplified Arabic"/>
          <w:sz w:val="26"/>
          <w:szCs w:val="26"/>
          <w:rtl/>
        </w:rPr>
        <w:t>وترتبط سلامة المنتجات الغذائية بخمسة أبعاد رئيسية، وهي</w:t>
      </w:r>
      <w:r w:rsidRPr="00D318C8">
        <w:rPr>
          <w:rFonts w:ascii="Simplified Arabic" w:hAnsi="Simplified Arabic" w:cs="Simplified Arabic"/>
          <w:sz w:val="26"/>
          <w:szCs w:val="26"/>
          <w:lang w:bidi="ar-QA"/>
        </w:rPr>
        <w:t>:</w:t>
      </w:r>
    </w:p>
    <w:p w14:paraId="0BBEDC17" w14:textId="77777777" w:rsidR="001F4AD9" w:rsidRPr="00D318C8" w:rsidRDefault="001F4AD9">
      <w:pPr>
        <w:numPr>
          <w:ilvl w:val="0"/>
          <w:numId w:val="18"/>
        </w:numPr>
        <w:bidi/>
        <w:jc w:val="both"/>
        <w:rPr>
          <w:rFonts w:ascii="Simplified Arabic" w:hAnsi="Simplified Arabic" w:cs="Simplified Arabic"/>
          <w:sz w:val="26"/>
          <w:szCs w:val="26"/>
          <w:lang w:bidi="ar-QA"/>
        </w:rPr>
      </w:pPr>
      <w:r w:rsidRPr="00D318C8">
        <w:rPr>
          <w:rFonts w:ascii="Simplified Arabic" w:hAnsi="Simplified Arabic" w:cs="Simplified Arabic"/>
          <w:b/>
          <w:bCs/>
          <w:sz w:val="26"/>
          <w:szCs w:val="26"/>
          <w:rtl/>
        </w:rPr>
        <w:t>بعد الذوق</w:t>
      </w:r>
      <w:r w:rsidRPr="00D318C8">
        <w:rPr>
          <w:rFonts w:ascii="Simplified Arabic" w:hAnsi="Simplified Arabic" w:cs="Simplified Arabic"/>
          <w:b/>
          <w:bCs/>
          <w:sz w:val="26"/>
          <w:szCs w:val="26"/>
          <w:lang w:bidi="ar-QA"/>
        </w:rPr>
        <w:t>:</w:t>
      </w:r>
      <w:r w:rsidRPr="00D318C8">
        <w:rPr>
          <w:rFonts w:ascii="Simplified Arabic" w:hAnsi="Simplified Arabic" w:cs="Simplified Arabic"/>
          <w:sz w:val="26"/>
          <w:szCs w:val="26"/>
          <w:lang w:bidi="ar-QA"/>
        </w:rPr>
        <w:t xml:space="preserve"> </w:t>
      </w:r>
      <w:r w:rsidRPr="00D318C8">
        <w:rPr>
          <w:rFonts w:ascii="Simplified Arabic" w:hAnsi="Simplified Arabic" w:cs="Simplified Arabic"/>
          <w:sz w:val="26"/>
          <w:szCs w:val="26"/>
          <w:rtl/>
        </w:rPr>
        <w:t>يجب أن يكون المنتج مقبولاً من حيث النكهة والملمس، بحيث يستجيب لما يعرف بلذة الطعام. يُعتبر هذا البعد أساسياً للمنتجات الغذائية</w:t>
      </w:r>
      <w:r w:rsidRPr="00D318C8">
        <w:rPr>
          <w:rFonts w:ascii="Simplified Arabic" w:hAnsi="Simplified Arabic" w:cs="Simplified Arabic"/>
          <w:sz w:val="26"/>
          <w:szCs w:val="26"/>
          <w:lang w:bidi="ar-QA"/>
        </w:rPr>
        <w:t>.</w:t>
      </w:r>
    </w:p>
    <w:p w14:paraId="340E0D69" w14:textId="77777777" w:rsidR="001F4AD9" w:rsidRPr="00D318C8" w:rsidRDefault="001F4AD9">
      <w:pPr>
        <w:numPr>
          <w:ilvl w:val="0"/>
          <w:numId w:val="18"/>
        </w:numPr>
        <w:bidi/>
        <w:jc w:val="both"/>
        <w:rPr>
          <w:rFonts w:ascii="Simplified Arabic" w:hAnsi="Simplified Arabic" w:cs="Simplified Arabic"/>
          <w:sz w:val="26"/>
          <w:szCs w:val="26"/>
          <w:lang w:bidi="ar-QA"/>
        </w:rPr>
      </w:pPr>
      <w:r w:rsidRPr="00D318C8">
        <w:rPr>
          <w:rFonts w:ascii="Simplified Arabic" w:hAnsi="Simplified Arabic" w:cs="Simplified Arabic"/>
          <w:b/>
          <w:bCs/>
          <w:sz w:val="26"/>
          <w:szCs w:val="26"/>
          <w:rtl/>
        </w:rPr>
        <w:t>البعد الصحي</w:t>
      </w:r>
      <w:r w:rsidRPr="00D318C8">
        <w:rPr>
          <w:rFonts w:ascii="Simplified Arabic" w:hAnsi="Simplified Arabic" w:cs="Simplified Arabic"/>
          <w:b/>
          <w:bCs/>
          <w:sz w:val="26"/>
          <w:szCs w:val="26"/>
          <w:lang w:bidi="ar-QA"/>
        </w:rPr>
        <w:t>:</w:t>
      </w:r>
      <w:r w:rsidRPr="00D318C8">
        <w:rPr>
          <w:rFonts w:ascii="Simplified Arabic" w:hAnsi="Simplified Arabic" w:cs="Simplified Arabic"/>
          <w:sz w:val="26"/>
          <w:szCs w:val="26"/>
          <w:lang w:bidi="ar-QA"/>
        </w:rPr>
        <w:t xml:space="preserve"> </w:t>
      </w:r>
      <w:r w:rsidRPr="00D318C8">
        <w:rPr>
          <w:rFonts w:ascii="Simplified Arabic" w:hAnsi="Simplified Arabic" w:cs="Simplified Arabic"/>
          <w:sz w:val="26"/>
          <w:szCs w:val="26"/>
          <w:rtl/>
        </w:rPr>
        <w:t>يجب أن يكون تأثير المنتج ذا جانب صحي (آمن صحيًا) وجانب غذائي (مغذٍ)</w:t>
      </w:r>
      <w:r w:rsidRPr="00D318C8">
        <w:rPr>
          <w:rFonts w:ascii="Simplified Arabic" w:hAnsi="Simplified Arabic" w:cs="Simplified Arabic"/>
          <w:sz w:val="26"/>
          <w:szCs w:val="26"/>
          <w:lang w:bidi="ar-QA"/>
        </w:rPr>
        <w:t>.</w:t>
      </w:r>
    </w:p>
    <w:p w14:paraId="1A2551AF" w14:textId="77777777" w:rsidR="001F4AD9" w:rsidRPr="00D318C8" w:rsidRDefault="001F4AD9">
      <w:pPr>
        <w:numPr>
          <w:ilvl w:val="0"/>
          <w:numId w:val="18"/>
        </w:numPr>
        <w:bidi/>
        <w:jc w:val="both"/>
        <w:rPr>
          <w:rFonts w:ascii="Simplified Arabic" w:hAnsi="Simplified Arabic" w:cs="Simplified Arabic"/>
          <w:sz w:val="26"/>
          <w:szCs w:val="26"/>
          <w:lang w:bidi="ar-QA"/>
        </w:rPr>
      </w:pPr>
      <w:r w:rsidRPr="00D318C8">
        <w:rPr>
          <w:rFonts w:ascii="Simplified Arabic" w:hAnsi="Simplified Arabic" w:cs="Simplified Arabic"/>
          <w:b/>
          <w:bCs/>
          <w:sz w:val="26"/>
          <w:szCs w:val="26"/>
          <w:rtl/>
        </w:rPr>
        <w:lastRenderedPageBreak/>
        <w:t>بعد الاستعمال</w:t>
      </w:r>
      <w:r w:rsidRPr="00D318C8">
        <w:rPr>
          <w:rFonts w:ascii="Simplified Arabic" w:hAnsi="Simplified Arabic" w:cs="Simplified Arabic"/>
          <w:b/>
          <w:bCs/>
          <w:sz w:val="26"/>
          <w:szCs w:val="26"/>
          <w:lang w:bidi="ar-QA"/>
        </w:rPr>
        <w:t>:</w:t>
      </w:r>
      <w:r w:rsidRPr="00D318C8">
        <w:rPr>
          <w:rFonts w:ascii="Simplified Arabic" w:hAnsi="Simplified Arabic" w:cs="Simplified Arabic"/>
          <w:sz w:val="26"/>
          <w:szCs w:val="26"/>
          <w:lang w:bidi="ar-QA"/>
        </w:rPr>
        <w:t xml:space="preserve"> </w:t>
      </w:r>
      <w:r w:rsidRPr="00D318C8">
        <w:rPr>
          <w:rFonts w:ascii="Simplified Arabic" w:hAnsi="Simplified Arabic" w:cs="Simplified Arabic"/>
          <w:sz w:val="26"/>
          <w:szCs w:val="26"/>
          <w:rtl/>
        </w:rPr>
        <w:t>يجب أن يكون المنتج سهل النقل ولا يحتاج إلى مساحات كبيرة للتخزين، ولا يسبب مشاكل في التخزين. كما يمكن استعمال الأغلفة لأغراض أخرى، ويجب أن يكون سهل التحضير والطهي</w:t>
      </w:r>
      <w:r w:rsidRPr="00D318C8">
        <w:rPr>
          <w:rFonts w:ascii="Simplified Arabic" w:hAnsi="Simplified Arabic" w:cs="Simplified Arabic"/>
          <w:sz w:val="26"/>
          <w:szCs w:val="26"/>
          <w:lang w:bidi="ar-QA"/>
        </w:rPr>
        <w:t>.</w:t>
      </w:r>
    </w:p>
    <w:p w14:paraId="24BB6691" w14:textId="77777777" w:rsidR="001F4AD9" w:rsidRPr="00D318C8" w:rsidRDefault="001F4AD9">
      <w:pPr>
        <w:numPr>
          <w:ilvl w:val="0"/>
          <w:numId w:val="18"/>
        </w:numPr>
        <w:bidi/>
        <w:jc w:val="both"/>
        <w:rPr>
          <w:rFonts w:ascii="Simplified Arabic" w:hAnsi="Simplified Arabic" w:cs="Simplified Arabic"/>
          <w:sz w:val="26"/>
          <w:szCs w:val="26"/>
          <w:lang w:bidi="ar-QA"/>
        </w:rPr>
      </w:pPr>
      <w:r w:rsidRPr="00D318C8">
        <w:rPr>
          <w:rFonts w:ascii="Simplified Arabic" w:hAnsi="Simplified Arabic" w:cs="Simplified Arabic"/>
          <w:b/>
          <w:bCs/>
          <w:sz w:val="26"/>
          <w:szCs w:val="26"/>
          <w:rtl/>
        </w:rPr>
        <w:t>البعد الاجتماعي والثقافي</w:t>
      </w:r>
      <w:r w:rsidRPr="00D318C8">
        <w:rPr>
          <w:rFonts w:ascii="Simplified Arabic" w:hAnsi="Simplified Arabic" w:cs="Simplified Arabic"/>
          <w:b/>
          <w:bCs/>
          <w:sz w:val="26"/>
          <w:szCs w:val="26"/>
          <w:lang w:bidi="ar-QA"/>
        </w:rPr>
        <w:t>:</w:t>
      </w:r>
      <w:r w:rsidRPr="00D318C8">
        <w:rPr>
          <w:rFonts w:ascii="Simplified Arabic" w:hAnsi="Simplified Arabic" w:cs="Simplified Arabic"/>
          <w:sz w:val="26"/>
          <w:szCs w:val="26"/>
          <w:lang w:bidi="ar-QA"/>
        </w:rPr>
        <w:t xml:space="preserve"> </w:t>
      </w:r>
      <w:r w:rsidRPr="00D318C8">
        <w:rPr>
          <w:rFonts w:ascii="Simplified Arabic" w:hAnsi="Simplified Arabic" w:cs="Simplified Arabic"/>
          <w:sz w:val="26"/>
          <w:szCs w:val="26"/>
          <w:rtl/>
        </w:rPr>
        <w:t>يجب أن يكون الغذاء مقبولاً ثقافيًا، بمعنى أن يتماشى مع القيم الدينية وخصائص البلد أو المنطقة</w:t>
      </w:r>
      <w:r w:rsidRPr="00D318C8">
        <w:rPr>
          <w:rFonts w:ascii="Simplified Arabic" w:hAnsi="Simplified Arabic" w:cs="Simplified Arabic"/>
          <w:sz w:val="26"/>
          <w:szCs w:val="26"/>
          <w:lang w:bidi="ar-QA"/>
        </w:rPr>
        <w:t>.</w:t>
      </w:r>
    </w:p>
    <w:p w14:paraId="51908CEF" w14:textId="132E2027" w:rsidR="001F4AD9" w:rsidRPr="00F9521B" w:rsidRDefault="001F4AD9">
      <w:pPr>
        <w:numPr>
          <w:ilvl w:val="0"/>
          <w:numId w:val="18"/>
        </w:numPr>
        <w:bidi/>
        <w:jc w:val="both"/>
        <w:rPr>
          <w:rFonts w:ascii="Simplified Arabic" w:hAnsi="Simplified Arabic" w:cs="Simplified Arabic"/>
          <w:sz w:val="26"/>
          <w:szCs w:val="26"/>
          <w:rtl/>
          <w:lang w:bidi="ar-QA"/>
        </w:rPr>
      </w:pPr>
      <w:r w:rsidRPr="00D318C8">
        <w:rPr>
          <w:rFonts w:ascii="Simplified Arabic" w:hAnsi="Simplified Arabic" w:cs="Simplified Arabic"/>
          <w:b/>
          <w:bCs/>
          <w:sz w:val="26"/>
          <w:szCs w:val="26"/>
          <w:rtl/>
        </w:rPr>
        <w:t>البعد الأخلاقي</w:t>
      </w:r>
      <w:r w:rsidRPr="00D318C8">
        <w:rPr>
          <w:rFonts w:ascii="Simplified Arabic" w:hAnsi="Simplified Arabic" w:cs="Simplified Arabic"/>
          <w:b/>
          <w:bCs/>
          <w:sz w:val="26"/>
          <w:szCs w:val="26"/>
          <w:lang w:bidi="ar-QA"/>
        </w:rPr>
        <w:t>:</w:t>
      </w:r>
      <w:r w:rsidRPr="00D318C8">
        <w:rPr>
          <w:rFonts w:ascii="Simplified Arabic" w:hAnsi="Simplified Arabic" w:cs="Simplified Arabic"/>
          <w:sz w:val="26"/>
          <w:szCs w:val="26"/>
          <w:lang w:bidi="ar-QA"/>
        </w:rPr>
        <w:t xml:space="preserve"> </w:t>
      </w:r>
      <w:r w:rsidRPr="00D318C8">
        <w:rPr>
          <w:rFonts w:ascii="Simplified Arabic" w:hAnsi="Simplified Arabic" w:cs="Simplified Arabic"/>
          <w:sz w:val="26"/>
          <w:szCs w:val="26"/>
          <w:rtl/>
        </w:rPr>
        <w:t>وهو بعد يلقى اهتمامًا متزايدًا في العديد من المجتمعات، ويتعلق بمدى مطابقة ظروف الإنتاج للمقاييس الأخلاقية، مثل تجنب عمالة الأطفال، ومراعاة تأثير النفايات وبقايا المنتج على البيئة والمحيط بعد الاستهلاك</w:t>
      </w:r>
      <w:sdt>
        <w:sdtPr>
          <w:rPr>
            <w:rFonts w:ascii="Simplified Arabic" w:hAnsi="Simplified Arabic" w:cs="Simplified Arabic"/>
            <w:sz w:val="26"/>
            <w:szCs w:val="26"/>
            <w:rtl/>
          </w:rPr>
          <w:id w:val="-201556420"/>
          <w:citation/>
        </w:sdtPr>
        <w:sdtContent>
          <w:r w:rsidR="002E5AE2">
            <w:rPr>
              <w:rFonts w:ascii="Simplified Arabic" w:hAnsi="Simplified Arabic" w:cs="Simplified Arabic"/>
              <w:sz w:val="26"/>
              <w:szCs w:val="26"/>
              <w:rtl/>
            </w:rPr>
            <w:fldChar w:fldCharType="begin"/>
          </w:r>
          <w:r w:rsidR="00F9521B">
            <w:rPr>
              <w:rFonts w:ascii="Simplified Arabic" w:hAnsi="Simplified Arabic" w:cs="Simplified Arabic"/>
              <w:sz w:val="26"/>
              <w:szCs w:val="26"/>
              <w:lang w:bidi="ar-QA"/>
            </w:rPr>
            <w:instrText xml:space="preserve">CITATION </w:instrText>
          </w:r>
          <w:r w:rsidR="00F9521B">
            <w:rPr>
              <w:rFonts w:ascii="Simplified Arabic" w:hAnsi="Simplified Arabic" w:cs="Simplified Arabic"/>
              <w:sz w:val="26"/>
              <w:szCs w:val="26"/>
              <w:rtl/>
              <w:lang w:bidi="ar-QA"/>
            </w:rPr>
            <w:instrText>يون22</w:instrText>
          </w:r>
          <w:r w:rsidR="00F9521B">
            <w:rPr>
              <w:rFonts w:ascii="Simplified Arabic" w:hAnsi="Simplified Arabic" w:cs="Simplified Arabic"/>
              <w:sz w:val="26"/>
              <w:szCs w:val="26"/>
              <w:lang w:bidi="ar-QA"/>
            </w:rPr>
            <w:instrText xml:space="preserve"> \l 16385 </w:instrText>
          </w:r>
          <w:r w:rsidR="002E5AE2">
            <w:rPr>
              <w:rFonts w:ascii="Simplified Arabic" w:hAnsi="Simplified Arabic" w:cs="Simplified Arabic"/>
              <w:sz w:val="26"/>
              <w:szCs w:val="26"/>
              <w:rtl/>
            </w:rPr>
            <w:fldChar w:fldCharType="separate"/>
          </w:r>
          <w:r w:rsidR="00A62945">
            <w:rPr>
              <w:rFonts w:ascii="Simplified Arabic" w:hAnsi="Simplified Arabic" w:cs="Simplified Arabic"/>
              <w:noProof/>
              <w:sz w:val="26"/>
              <w:szCs w:val="26"/>
              <w:rtl/>
            </w:rPr>
            <w:t xml:space="preserve"> </w:t>
          </w:r>
          <w:r w:rsidR="00A62945" w:rsidRPr="00A62945">
            <w:rPr>
              <w:rFonts w:ascii="Simplified Arabic" w:hAnsi="Simplified Arabic" w:cs="Simplified Arabic" w:hint="cs"/>
              <w:noProof/>
              <w:sz w:val="26"/>
              <w:szCs w:val="26"/>
              <w:rtl/>
            </w:rPr>
            <w:t>(يونسي، 2022)</w:t>
          </w:r>
          <w:r w:rsidR="002E5AE2">
            <w:rPr>
              <w:rFonts w:ascii="Simplified Arabic" w:hAnsi="Simplified Arabic" w:cs="Simplified Arabic"/>
              <w:sz w:val="26"/>
              <w:szCs w:val="26"/>
              <w:rtl/>
            </w:rPr>
            <w:fldChar w:fldCharType="end"/>
          </w:r>
        </w:sdtContent>
      </w:sdt>
      <w:r w:rsidR="002E5AE2">
        <w:rPr>
          <w:rFonts w:ascii="Simplified Arabic" w:hAnsi="Simplified Arabic" w:cs="Simplified Arabic" w:hint="cs"/>
          <w:sz w:val="26"/>
          <w:szCs w:val="26"/>
          <w:rtl/>
          <w:lang w:bidi="ar-QA"/>
        </w:rPr>
        <w:t>.</w:t>
      </w:r>
    </w:p>
    <w:p w14:paraId="317B846B" w14:textId="02819B1E" w:rsidR="001F4AD9" w:rsidRPr="000D4489" w:rsidRDefault="001F4AD9" w:rsidP="001F4AD9">
      <w:pPr>
        <w:bidi/>
        <w:jc w:val="both"/>
        <w:rPr>
          <w:rFonts w:ascii="Simplified Arabic" w:hAnsi="Simplified Arabic" w:cs="Simplified Arabic"/>
          <w:b/>
          <w:bCs/>
          <w:sz w:val="26"/>
          <w:szCs w:val="26"/>
          <w:rtl/>
          <w:lang w:bidi="ar-QA"/>
        </w:rPr>
      </w:pPr>
      <w:r w:rsidRPr="000D4489">
        <w:rPr>
          <w:rFonts w:ascii="Simplified Arabic" w:hAnsi="Simplified Arabic" w:cs="Simplified Arabic"/>
          <w:b/>
          <w:bCs/>
          <w:sz w:val="26"/>
          <w:szCs w:val="26"/>
          <w:rtl/>
          <w:lang w:bidi="ar-QA"/>
        </w:rPr>
        <w:t>خصائص المنتج الغذائي:</w:t>
      </w:r>
    </w:p>
    <w:p w14:paraId="6A93BD4F" w14:textId="4BBE3D1E" w:rsidR="001F4AD9" w:rsidRPr="00D318C8" w:rsidRDefault="001F4AD9" w:rsidP="001F4AD9">
      <w:pPr>
        <w:bidi/>
        <w:jc w:val="both"/>
        <w:rPr>
          <w:rFonts w:ascii="Simplified Arabic" w:hAnsi="Simplified Arabic" w:cs="Simplified Arabic"/>
          <w:b/>
          <w:bCs/>
          <w:sz w:val="26"/>
          <w:szCs w:val="26"/>
          <w:lang w:bidi="ar-QA"/>
        </w:rPr>
      </w:pPr>
      <w:r w:rsidRPr="00D318C8">
        <w:rPr>
          <w:rFonts w:ascii="Simplified Arabic" w:hAnsi="Simplified Arabic" w:cs="Simplified Arabic"/>
          <w:b/>
          <w:bCs/>
          <w:sz w:val="26"/>
          <w:szCs w:val="26"/>
          <w:lang w:bidi="ar-QA"/>
        </w:rPr>
        <w:t>1</w:t>
      </w:r>
      <w:r w:rsidR="006704D3">
        <w:rPr>
          <w:rFonts w:ascii="Simplified Arabic" w:hAnsi="Simplified Arabic" w:cs="Simplified Arabic" w:hint="cs"/>
          <w:b/>
          <w:bCs/>
          <w:sz w:val="26"/>
          <w:szCs w:val="26"/>
          <w:rtl/>
          <w:lang w:bidi="ar-QA"/>
        </w:rPr>
        <w:t>.</w:t>
      </w:r>
      <w:r w:rsidRPr="00D318C8">
        <w:rPr>
          <w:rFonts w:ascii="Simplified Arabic" w:hAnsi="Simplified Arabic" w:cs="Simplified Arabic"/>
          <w:b/>
          <w:bCs/>
          <w:sz w:val="26"/>
          <w:szCs w:val="26"/>
          <w:rtl/>
        </w:rPr>
        <w:t>الخصائص الحسية</w:t>
      </w:r>
    </w:p>
    <w:p w14:paraId="40D261A1" w14:textId="1F4961CE" w:rsidR="001F4AD9" w:rsidRPr="00D318C8" w:rsidRDefault="001F4AD9">
      <w:pPr>
        <w:numPr>
          <w:ilvl w:val="0"/>
          <w:numId w:val="19"/>
        </w:numPr>
        <w:bidi/>
        <w:jc w:val="both"/>
        <w:rPr>
          <w:rFonts w:ascii="Simplified Arabic" w:hAnsi="Simplified Arabic" w:cs="Simplified Arabic"/>
          <w:sz w:val="26"/>
          <w:szCs w:val="26"/>
          <w:lang w:bidi="ar-QA"/>
        </w:rPr>
      </w:pPr>
      <w:r w:rsidRPr="00D318C8">
        <w:rPr>
          <w:rFonts w:ascii="Simplified Arabic" w:hAnsi="Simplified Arabic" w:cs="Simplified Arabic"/>
          <w:b/>
          <w:bCs/>
          <w:sz w:val="26"/>
          <w:szCs w:val="26"/>
          <w:rtl/>
        </w:rPr>
        <w:t>الطعم</w:t>
      </w:r>
      <w:r w:rsidRPr="00D318C8">
        <w:rPr>
          <w:rFonts w:ascii="Simplified Arabic" w:hAnsi="Simplified Arabic" w:cs="Simplified Arabic"/>
          <w:sz w:val="26"/>
          <w:szCs w:val="26"/>
          <w:lang w:bidi="ar-QA"/>
        </w:rPr>
        <w:t xml:space="preserve">: </w:t>
      </w:r>
      <w:r w:rsidRPr="00D318C8">
        <w:rPr>
          <w:rFonts w:ascii="Simplified Arabic" w:hAnsi="Simplified Arabic" w:cs="Simplified Arabic"/>
          <w:sz w:val="26"/>
          <w:szCs w:val="26"/>
          <w:rtl/>
        </w:rPr>
        <w:t xml:space="preserve">يعتبر الطعم العامل الأكثر ديناميكية في تحديد القبول الغذائي، حيث يرتبط الطعم الحلو بوفرة السعرات الحرارية، بينما يرتبط </w:t>
      </w:r>
      <w:r w:rsidR="00C12D10">
        <w:rPr>
          <w:rFonts w:ascii="Simplified Arabic" w:hAnsi="Simplified Arabic" w:cs="Simplified Arabic" w:hint="cs"/>
          <w:sz w:val="26"/>
          <w:szCs w:val="26"/>
          <w:rtl/>
        </w:rPr>
        <w:t>ال</w:t>
      </w:r>
      <w:r w:rsidRPr="00D318C8">
        <w:rPr>
          <w:rFonts w:ascii="Simplified Arabic" w:hAnsi="Simplified Arabic" w:cs="Simplified Arabic"/>
          <w:sz w:val="26"/>
          <w:szCs w:val="26"/>
          <w:rtl/>
        </w:rPr>
        <w:t xml:space="preserve">طعم </w:t>
      </w:r>
      <w:r w:rsidR="00C12D10">
        <w:rPr>
          <w:rFonts w:ascii="Simplified Arabic" w:hAnsi="Simplified Arabic" w:cs="Simplified Arabic" w:hint="cs"/>
          <w:sz w:val="26"/>
          <w:szCs w:val="26"/>
          <w:rtl/>
        </w:rPr>
        <w:t>المالح</w:t>
      </w:r>
      <w:r w:rsidRPr="00D318C8">
        <w:rPr>
          <w:rFonts w:ascii="Simplified Arabic" w:hAnsi="Simplified Arabic" w:cs="Simplified Arabic"/>
          <w:sz w:val="26"/>
          <w:szCs w:val="26"/>
          <w:rtl/>
        </w:rPr>
        <w:t xml:space="preserve"> بوجود البروتين</w:t>
      </w:r>
      <w:r w:rsidRPr="00D318C8">
        <w:rPr>
          <w:rFonts w:ascii="Simplified Arabic" w:hAnsi="Simplified Arabic" w:cs="Simplified Arabic"/>
          <w:sz w:val="26"/>
          <w:szCs w:val="26"/>
          <w:lang w:bidi="ar-QA"/>
        </w:rPr>
        <w:t>.</w:t>
      </w:r>
    </w:p>
    <w:p w14:paraId="61F846D6" w14:textId="77777777" w:rsidR="001F4AD9" w:rsidRPr="00D318C8" w:rsidRDefault="001F4AD9">
      <w:pPr>
        <w:numPr>
          <w:ilvl w:val="0"/>
          <w:numId w:val="19"/>
        </w:numPr>
        <w:bidi/>
        <w:jc w:val="both"/>
        <w:rPr>
          <w:rFonts w:ascii="Simplified Arabic" w:hAnsi="Simplified Arabic" w:cs="Simplified Arabic"/>
          <w:sz w:val="26"/>
          <w:szCs w:val="26"/>
          <w:lang w:bidi="ar-QA"/>
        </w:rPr>
      </w:pPr>
      <w:r w:rsidRPr="00D318C8">
        <w:rPr>
          <w:rFonts w:ascii="Simplified Arabic" w:hAnsi="Simplified Arabic" w:cs="Simplified Arabic"/>
          <w:b/>
          <w:bCs/>
          <w:sz w:val="26"/>
          <w:szCs w:val="26"/>
          <w:rtl/>
        </w:rPr>
        <w:t>النكهة</w:t>
      </w:r>
      <w:r w:rsidRPr="00D318C8">
        <w:rPr>
          <w:rFonts w:ascii="Simplified Arabic" w:hAnsi="Simplified Arabic" w:cs="Simplified Arabic"/>
          <w:sz w:val="26"/>
          <w:szCs w:val="26"/>
          <w:lang w:bidi="ar-QA"/>
        </w:rPr>
        <w:t xml:space="preserve">: </w:t>
      </w:r>
      <w:r w:rsidRPr="00D318C8">
        <w:rPr>
          <w:rFonts w:ascii="Simplified Arabic" w:hAnsi="Simplified Arabic" w:cs="Simplified Arabic"/>
          <w:sz w:val="26"/>
          <w:szCs w:val="26"/>
          <w:rtl/>
        </w:rPr>
        <w:t>تتأثر النكهة بالطعم، الرائحة، الملمس، والإشارات البصرية والسمعية</w:t>
      </w:r>
      <w:r w:rsidRPr="00D318C8">
        <w:rPr>
          <w:rFonts w:ascii="Simplified Arabic" w:hAnsi="Simplified Arabic" w:cs="Simplified Arabic"/>
          <w:sz w:val="26"/>
          <w:szCs w:val="26"/>
          <w:lang w:bidi="ar-QA"/>
        </w:rPr>
        <w:t>.</w:t>
      </w:r>
    </w:p>
    <w:p w14:paraId="0CC2686C" w14:textId="77777777" w:rsidR="001F4AD9" w:rsidRPr="00D318C8" w:rsidRDefault="001F4AD9">
      <w:pPr>
        <w:numPr>
          <w:ilvl w:val="0"/>
          <w:numId w:val="19"/>
        </w:numPr>
        <w:bidi/>
        <w:jc w:val="both"/>
        <w:rPr>
          <w:rFonts w:ascii="Simplified Arabic" w:hAnsi="Simplified Arabic" w:cs="Simplified Arabic"/>
          <w:sz w:val="26"/>
          <w:szCs w:val="26"/>
          <w:lang w:bidi="ar-QA"/>
        </w:rPr>
      </w:pPr>
      <w:r w:rsidRPr="00D318C8">
        <w:rPr>
          <w:rFonts w:ascii="Simplified Arabic" w:hAnsi="Simplified Arabic" w:cs="Simplified Arabic"/>
          <w:b/>
          <w:bCs/>
          <w:sz w:val="26"/>
          <w:szCs w:val="26"/>
          <w:rtl/>
        </w:rPr>
        <w:t>الرائحة</w:t>
      </w:r>
      <w:r w:rsidRPr="00D318C8">
        <w:rPr>
          <w:rFonts w:ascii="Simplified Arabic" w:hAnsi="Simplified Arabic" w:cs="Simplified Arabic"/>
          <w:sz w:val="26"/>
          <w:szCs w:val="26"/>
          <w:lang w:bidi="ar-QA"/>
        </w:rPr>
        <w:t xml:space="preserve">: </w:t>
      </w:r>
      <w:r w:rsidRPr="00D318C8">
        <w:rPr>
          <w:rFonts w:ascii="Simplified Arabic" w:hAnsi="Simplified Arabic" w:cs="Simplified Arabic"/>
          <w:sz w:val="26"/>
          <w:szCs w:val="26"/>
          <w:rtl/>
        </w:rPr>
        <w:t>تلعب دورًا مهمًا في اختيار الطعام، حيث يتم إدراكها بسرعة وتؤثر على التجربة العاطفية للطعام</w:t>
      </w:r>
      <w:r w:rsidRPr="00D318C8">
        <w:rPr>
          <w:rFonts w:ascii="Simplified Arabic" w:hAnsi="Simplified Arabic" w:cs="Simplified Arabic"/>
          <w:sz w:val="26"/>
          <w:szCs w:val="26"/>
          <w:lang w:bidi="ar-QA"/>
        </w:rPr>
        <w:t>.</w:t>
      </w:r>
    </w:p>
    <w:p w14:paraId="192CA132" w14:textId="77777777" w:rsidR="001F4AD9" w:rsidRPr="00D318C8" w:rsidRDefault="001F4AD9">
      <w:pPr>
        <w:numPr>
          <w:ilvl w:val="0"/>
          <w:numId w:val="19"/>
        </w:numPr>
        <w:bidi/>
        <w:jc w:val="both"/>
        <w:rPr>
          <w:rFonts w:ascii="Simplified Arabic" w:hAnsi="Simplified Arabic" w:cs="Simplified Arabic"/>
          <w:sz w:val="26"/>
          <w:szCs w:val="26"/>
          <w:lang w:bidi="ar-QA"/>
        </w:rPr>
      </w:pPr>
      <w:r w:rsidRPr="00D318C8">
        <w:rPr>
          <w:rFonts w:ascii="Simplified Arabic" w:hAnsi="Simplified Arabic" w:cs="Simplified Arabic"/>
          <w:b/>
          <w:bCs/>
          <w:sz w:val="26"/>
          <w:szCs w:val="26"/>
          <w:rtl/>
        </w:rPr>
        <w:t>الملمس</w:t>
      </w:r>
      <w:r w:rsidRPr="00D318C8">
        <w:rPr>
          <w:rFonts w:ascii="Simplified Arabic" w:hAnsi="Simplified Arabic" w:cs="Simplified Arabic"/>
          <w:sz w:val="26"/>
          <w:szCs w:val="26"/>
          <w:lang w:bidi="ar-QA"/>
        </w:rPr>
        <w:t xml:space="preserve">: </w:t>
      </w:r>
      <w:r w:rsidRPr="00D318C8">
        <w:rPr>
          <w:rFonts w:ascii="Simplified Arabic" w:hAnsi="Simplified Arabic" w:cs="Simplified Arabic"/>
          <w:sz w:val="26"/>
          <w:szCs w:val="26"/>
          <w:rtl/>
        </w:rPr>
        <w:t>يؤثر الملمس على قبول الطعام، حيث ترتبط الأطعمة الأكثر صلابة، مضغًا، وكريمية بالشعور بالشبع والقيمة الغذائية</w:t>
      </w:r>
      <w:r w:rsidRPr="00D318C8">
        <w:rPr>
          <w:rFonts w:ascii="Simplified Arabic" w:hAnsi="Simplified Arabic" w:cs="Simplified Arabic"/>
          <w:sz w:val="26"/>
          <w:szCs w:val="26"/>
          <w:lang w:bidi="ar-QA"/>
        </w:rPr>
        <w:t>.</w:t>
      </w:r>
    </w:p>
    <w:p w14:paraId="6030CA36" w14:textId="77777777" w:rsidR="001F4AD9" w:rsidRPr="00D318C8" w:rsidRDefault="001F4AD9">
      <w:pPr>
        <w:numPr>
          <w:ilvl w:val="0"/>
          <w:numId w:val="19"/>
        </w:numPr>
        <w:bidi/>
        <w:jc w:val="both"/>
        <w:rPr>
          <w:rFonts w:ascii="Simplified Arabic" w:hAnsi="Simplified Arabic" w:cs="Simplified Arabic"/>
          <w:sz w:val="26"/>
          <w:szCs w:val="26"/>
          <w:lang w:bidi="ar-QA"/>
        </w:rPr>
      </w:pPr>
      <w:r w:rsidRPr="00D318C8">
        <w:rPr>
          <w:rFonts w:ascii="Simplified Arabic" w:hAnsi="Simplified Arabic" w:cs="Simplified Arabic"/>
          <w:b/>
          <w:bCs/>
          <w:sz w:val="26"/>
          <w:szCs w:val="26"/>
          <w:rtl/>
        </w:rPr>
        <w:t>الإشارات البصرية</w:t>
      </w:r>
      <w:r w:rsidRPr="00D318C8">
        <w:rPr>
          <w:rFonts w:ascii="Simplified Arabic" w:hAnsi="Simplified Arabic" w:cs="Simplified Arabic"/>
          <w:sz w:val="26"/>
          <w:szCs w:val="26"/>
          <w:lang w:bidi="ar-QA"/>
        </w:rPr>
        <w:t xml:space="preserve">: </w:t>
      </w:r>
      <w:r w:rsidRPr="00D318C8">
        <w:rPr>
          <w:rFonts w:ascii="Simplified Arabic" w:hAnsi="Simplified Arabic" w:cs="Simplified Arabic"/>
          <w:sz w:val="26"/>
          <w:szCs w:val="26"/>
          <w:rtl/>
        </w:rPr>
        <w:t>تؤثر على اختيار حجم الوجبة وتقييم الطعام مقارنة بالتجارب السابقة</w:t>
      </w:r>
      <w:r w:rsidRPr="00D318C8">
        <w:rPr>
          <w:rFonts w:ascii="Simplified Arabic" w:hAnsi="Simplified Arabic" w:cs="Simplified Arabic"/>
          <w:sz w:val="26"/>
          <w:szCs w:val="26"/>
          <w:lang w:bidi="ar-QA"/>
        </w:rPr>
        <w:t>.</w:t>
      </w:r>
    </w:p>
    <w:p w14:paraId="4ACA6BA8" w14:textId="77777777" w:rsidR="001F4AD9" w:rsidRPr="00D318C8" w:rsidRDefault="001F4AD9">
      <w:pPr>
        <w:numPr>
          <w:ilvl w:val="0"/>
          <w:numId w:val="19"/>
        </w:numPr>
        <w:bidi/>
        <w:jc w:val="both"/>
        <w:rPr>
          <w:rFonts w:ascii="Simplified Arabic" w:hAnsi="Simplified Arabic" w:cs="Simplified Arabic"/>
          <w:sz w:val="26"/>
          <w:szCs w:val="26"/>
          <w:lang w:bidi="ar-QA"/>
        </w:rPr>
      </w:pPr>
      <w:r w:rsidRPr="00D318C8">
        <w:rPr>
          <w:rFonts w:ascii="Simplified Arabic" w:hAnsi="Simplified Arabic" w:cs="Simplified Arabic"/>
          <w:b/>
          <w:bCs/>
          <w:sz w:val="26"/>
          <w:szCs w:val="26"/>
          <w:rtl/>
        </w:rPr>
        <w:t>الإشارات السمعية</w:t>
      </w:r>
      <w:r w:rsidRPr="00D318C8">
        <w:rPr>
          <w:rFonts w:ascii="Simplified Arabic" w:hAnsi="Simplified Arabic" w:cs="Simplified Arabic"/>
          <w:sz w:val="26"/>
          <w:szCs w:val="26"/>
          <w:lang w:bidi="ar-QA"/>
        </w:rPr>
        <w:t xml:space="preserve">: </w:t>
      </w:r>
      <w:r w:rsidRPr="00D318C8">
        <w:rPr>
          <w:rFonts w:ascii="Simplified Arabic" w:hAnsi="Simplified Arabic" w:cs="Simplified Arabic"/>
          <w:sz w:val="26"/>
          <w:szCs w:val="26"/>
          <w:rtl/>
        </w:rPr>
        <w:t>مثل صوت المضغ أو العض، يجب أن تتوافق مع طبيعة الطعام</w:t>
      </w:r>
      <w:r w:rsidRPr="00D318C8">
        <w:rPr>
          <w:rFonts w:ascii="Simplified Arabic" w:hAnsi="Simplified Arabic" w:cs="Simplified Arabic"/>
          <w:sz w:val="26"/>
          <w:szCs w:val="26"/>
          <w:lang w:bidi="ar-QA"/>
        </w:rPr>
        <w:t>.</w:t>
      </w:r>
    </w:p>
    <w:p w14:paraId="5290F767" w14:textId="6FB6BACE" w:rsidR="001F4AD9" w:rsidRPr="00D318C8" w:rsidRDefault="001F4AD9" w:rsidP="001F4AD9">
      <w:pPr>
        <w:bidi/>
        <w:jc w:val="both"/>
        <w:rPr>
          <w:rFonts w:ascii="Simplified Arabic" w:hAnsi="Simplified Arabic" w:cs="Simplified Arabic"/>
          <w:b/>
          <w:bCs/>
          <w:sz w:val="26"/>
          <w:szCs w:val="26"/>
          <w:lang w:bidi="ar-QA"/>
        </w:rPr>
      </w:pPr>
      <w:r w:rsidRPr="00D318C8">
        <w:rPr>
          <w:rFonts w:ascii="Simplified Arabic" w:hAnsi="Simplified Arabic" w:cs="Simplified Arabic"/>
          <w:b/>
          <w:bCs/>
          <w:sz w:val="26"/>
          <w:szCs w:val="26"/>
          <w:lang w:bidi="ar-QA"/>
        </w:rPr>
        <w:t>2</w:t>
      </w:r>
      <w:r w:rsidR="006704D3">
        <w:rPr>
          <w:rFonts w:ascii="Simplified Arabic" w:hAnsi="Simplified Arabic" w:cs="Simplified Arabic" w:hint="cs"/>
          <w:b/>
          <w:bCs/>
          <w:sz w:val="26"/>
          <w:szCs w:val="26"/>
          <w:rtl/>
          <w:lang w:bidi="ar-QA"/>
        </w:rPr>
        <w:t>.</w:t>
      </w:r>
      <w:r w:rsidRPr="00D318C8">
        <w:rPr>
          <w:rFonts w:ascii="Simplified Arabic" w:hAnsi="Simplified Arabic" w:cs="Simplified Arabic"/>
          <w:b/>
          <w:bCs/>
          <w:sz w:val="26"/>
          <w:szCs w:val="26"/>
          <w:rtl/>
        </w:rPr>
        <w:t>الخصائص الفيزيائية الكيميائية</w:t>
      </w:r>
    </w:p>
    <w:p w14:paraId="1E700F6C" w14:textId="77777777" w:rsidR="001F4AD9" w:rsidRPr="00D318C8" w:rsidRDefault="001F4AD9">
      <w:pPr>
        <w:numPr>
          <w:ilvl w:val="0"/>
          <w:numId w:val="20"/>
        </w:numPr>
        <w:bidi/>
        <w:jc w:val="both"/>
        <w:rPr>
          <w:rFonts w:ascii="Simplified Arabic" w:hAnsi="Simplified Arabic" w:cs="Simplified Arabic"/>
          <w:sz w:val="26"/>
          <w:szCs w:val="26"/>
          <w:lang w:bidi="ar-QA"/>
        </w:rPr>
      </w:pPr>
      <w:r w:rsidRPr="00D318C8">
        <w:rPr>
          <w:rFonts w:ascii="Simplified Arabic" w:hAnsi="Simplified Arabic" w:cs="Simplified Arabic"/>
          <w:b/>
          <w:bCs/>
          <w:sz w:val="26"/>
          <w:szCs w:val="26"/>
          <w:rtl/>
        </w:rPr>
        <w:t>البنية المجهرية</w:t>
      </w:r>
      <w:r w:rsidRPr="00D318C8">
        <w:rPr>
          <w:rFonts w:ascii="Simplified Arabic" w:hAnsi="Simplified Arabic" w:cs="Simplified Arabic"/>
          <w:sz w:val="26"/>
          <w:szCs w:val="26"/>
          <w:lang w:bidi="ar-QA"/>
        </w:rPr>
        <w:t xml:space="preserve">: </w:t>
      </w:r>
      <w:r w:rsidRPr="00D318C8">
        <w:rPr>
          <w:rFonts w:ascii="Simplified Arabic" w:hAnsi="Simplified Arabic" w:cs="Simplified Arabic"/>
          <w:sz w:val="26"/>
          <w:szCs w:val="26"/>
          <w:rtl/>
        </w:rPr>
        <w:t>تؤثر على الخصائص الحسية والقيمة الغذائية للطعام</w:t>
      </w:r>
      <w:r w:rsidRPr="00D318C8">
        <w:rPr>
          <w:rFonts w:ascii="Simplified Arabic" w:hAnsi="Simplified Arabic" w:cs="Simplified Arabic"/>
          <w:sz w:val="26"/>
          <w:szCs w:val="26"/>
          <w:lang w:bidi="ar-QA"/>
        </w:rPr>
        <w:t>.</w:t>
      </w:r>
    </w:p>
    <w:p w14:paraId="4C0C7661" w14:textId="77777777" w:rsidR="001F4AD9" w:rsidRPr="00D318C8" w:rsidRDefault="001F4AD9">
      <w:pPr>
        <w:numPr>
          <w:ilvl w:val="0"/>
          <w:numId w:val="20"/>
        </w:numPr>
        <w:bidi/>
        <w:jc w:val="both"/>
        <w:rPr>
          <w:rFonts w:ascii="Simplified Arabic" w:hAnsi="Simplified Arabic" w:cs="Simplified Arabic"/>
          <w:sz w:val="26"/>
          <w:szCs w:val="26"/>
          <w:lang w:bidi="ar-QA"/>
        </w:rPr>
      </w:pPr>
      <w:r w:rsidRPr="00D318C8">
        <w:rPr>
          <w:rFonts w:ascii="Simplified Arabic" w:hAnsi="Simplified Arabic" w:cs="Simplified Arabic"/>
          <w:b/>
          <w:bCs/>
          <w:sz w:val="26"/>
          <w:szCs w:val="26"/>
          <w:rtl/>
        </w:rPr>
        <w:t>التجانس</w:t>
      </w:r>
      <w:r w:rsidRPr="00D318C8">
        <w:rPr>
          <w:rFonts w:ascii="Simplified Arabic" w:hAnsi="Simplified Arabic" w:cs="Simplified Arabic"/>
          <w:sz w:val="26"/>
          <w:szCs w:val="26"/>
          <w:lang w:bidi="ar-QA"/>
        </w:rPr>
        <w:t xml:space="preserve">: </w:t>
      </w:r>
      <w:r w:rsidRPr="00D318C8">
        <w:rPr>
          <w:rFonts w:ascii="Simplified Arabic" w:hAnsi="Simplified Arabic" w:cs="Simplified Arabic"/>
          <w:sz w:val="26"/>
          <w:szCs w:val="26"/>
          <w:rtl/>
        </w:rPr>
        <w:t>يلعب دورًا في تحديد نسيج الطعام وقوامه</w:t>
      </w:r>
      <w:r w:rsidRPr="00D318C8">
        <w:rPr>
          <w:rFonts w:ascii="Simplified Arabic" w:hAnsi="Simplified Arabic" w:cs="Simplified Arabic"/>
          <w:sz w:val="26"/>
          <w:szCs w:val="26"/>
          <w:lang w:bidi="ar-QA"/>
        </w:rPr>
        <w:t>.</w:t>
      </w:r>
    </w:p>
    <w:p w14:paraId="15264068" w14:textId="77777777" w:rsidR="001F4AD9" w:rsidRPr="00D318C8" w:rsidRDefault="001F4AD9">
      <w:pPr>
        <w:numPr>
          <w:ilvl w:val="0"/>
          <w:numId w:val="20"/>
        </w:numPr>
        <w:bidi/>
        <w:jc w:val="both"/>
        <w:rPr>
          <w:rFonts w:ascii="Simplified Arabic" w:hAnsi="Simplified Arabic" w:cs="Simplified Arabic"/>
          <w:sz w:val="26"/>
          <w:szCs w:val="26"/>
          <w:lang w:bidi="ar-QA"/>
        </w:rPr>
      </w:pPr>
      <w:r w:rsidRPr="00D318C8">
        <w:rPr>
          <w:rFonts w:ascii="Simplified Arabic" w:hAnsi="Simplified Arabic" w:cs="Simplified Arabic"/>
          <w:b/>
          <w:bCs/>
          <w:sz w:val="26"/>
          <w:szCs w:val="26"/>
          <w:rtl/>
        </w:rPr>
        <w:t>خصائص المستحلبات</w:t>
      </w:r>
      <w:r w:rsidRPr="00D318C8">
        <w:rPr>
          <w:rFonts w:ascii="Simplified Arabic" w:hAnsi="Simplified Arabic" w:cs="Simplified Arabic"/>
          <w:sz w:val="26"/>
          <w:szCs w:val="26"/>
          <w:lang w:bidi="ar-QA"/>
        </w:rPr>
        <w:t xml:space="preserve">: </w:t>
      </w:r>
      <w:r w:rsidRPr="00D318C8">
        <w:rPr>
          <w:rFonts w:ascii="Simplified Arabic" w:hAnsi="Simplified Arabic" w:cs="Simplified Arabic"/>
          <w:sz w:val="26"/>
          <w:szCs w:val="26"/>
          <w:rtl/>
        </w:rPr>
        <w:t>تؤثر على استقرار الطعام وإدراكه الحسي</w:t>
      </w:r>
      <w:r w:rsidRPr="00D318C8">
        <w:rPr>
          <w:rFonts w:ascii="Simplified Arabic" w:hAnsi="Simplified Arabic" w:cs="Simplified Arabic"/>
          <w:sz w:val="26"/>
          <w:szCs w:val="26"/>
          <w:lang w:bidi="ar-QA"/>
        </w:rPr>
        <w:t>.</w:t>
      </w:r>
    </w:p>
    <w:p w14:paraId="77818F19" w14:textId="61BFB458" w:rsidR="001F4AD9" w:rsidRPr="00D318C8" w:rsidRDefault="001F4AD9" w:rsidP="001F4AD9">
      <w:pPr>
        <w:bidi/>
        <w:jc w:val="both"/>
        <w:rPr>
          <w:rFonts w:ascii="Simplified Arabic" w:hAnsi="Simplified Arabic" w:cs="Simplified Arabic"/>
          <w:b/>
          <w:bCs/>
          <w:sz w:val="26"/>
          <w:szCs w:val="26"/>
          <w:lang w:bidi="ar-QA"/>
        </w:rPr>
      </w:pPr>
      <w:r w:rsidRPr="00D318C8">
        <w:rPr>
          <w:rFonts w:ascii="Simplified Arabic" w:hAnsi="Simplified Arabic" w:cs="Simplified Arabic"/>
          <w:b/>
          <w:bCs/>
          <w:sz w:val="26"/>
          <w:szCs w:val="26"/>
          <w:lang w:bidi="ar-QA"/>
        </w:rPr>
        <w:t>3</w:t>
      </w:r>
      <w:r w:rsidR="006704D3">
        <w:rPr>
          <w:rFonts w:ascii="Simplified Arabic" w:hAnsi="Simplified Arabic" w:cs="Simplified Arabic" w:hint="cs"/>
          <w:b/>
          <w:bCs/>
          <w:sz w:val="26"/>
          <w:szCs w:val="26"/>
          <w:rtl/>
          <w:lang w:bidi="ar-QA"/>
        </w:rPr>
        <w:t>.</w:t>
      </w:r>
      <w:r w:rsidRPr="00D318C8">
        <w:rPr>
          <w:rFonts w:ascii="Simplified Arabic" w:hAnsi="Simplified Arabic" w:cs="Simplified Arabic"/>
          <w:b/>
          <w:bCs/>
          <w:sz w:val="26"/>
          <w:szCs w:val="26"/>
          <w:rtl/>
        </w:rPr>
        <w:t>خصائص التغليف</w:t>
      </w:r>
    </w:p>
    <w:p w14:paraId="405BB090" w14:textId="77777777" w:rsidR="001F4AD9" w:rsidRPr="00D318C8" w:rsidRDefault="001F4AD9">
      <w:pPr>
        <w:numPr>
          <w:ilvl w:val="0"/>
          <w:numId w:val="21"/>
        </w:numPr>
        <w:bidi/>
        <w:jc w:val="both"/>
        <w:rPr>
          <w:rFonts w:ascii="Simplified Arabic" w:hAnsi="Simplified Arabic" w:cs="Simplified Arabic"/>
          <w:sz w:val="26"/>
          <w:szCs w:val="26"/>
          <w:lang w:bidi="ar-QA"/>
        </w:rPr>
      </w:pPr>
      <w:r w:rsidRPr="00D318C8">
        <w:rPr>
          <w:rFonts w:ascii="Simplified Arabic" w:hAnsi="Simplified Arabic" w:cs="Simplified Arabic"/>
          <w:b/>
          <w:bCs/>
          <w:sz w:val="26"/>
          <w:szCs w:val="26"/>
          <w:rtl/>
        </w:rPr>
        <w:t>الحماية</w:t>
      </w:r>
      <w:r w:rsidRPr="00D318C8">
        <w:rPr>
          <w:rFonts w:ascii="Simplified Arabic" w:hAnsi="Simplified Arabic" w:cs="Simplified Arabic"/>
          <w:sz w:val="26"/>
          <w:szCs w:val="26"/>
          <w:lang w:bidi="ar-QA"/>
        </w:rPr>
        <w:t xml:space="preserve">: </w:t>
      </w:r>
      <w:r w:rsidRPr="00D318C8">
        <w:rPr>
          <w:rFonts w:ascii="Simplified Arabic" w:hAnsi="Simplified Arabic" w:cs="Simplified Arabic"/>
          <w:sz w:val="26"/>
          <w:szCs w:val="26"/>
          <w:rtl/>
        </w:rPr>
        <w:t>يحمي الطعام من التلف الفيزيائي، الكيميائي، والميكروبي</w:t>
      </w:r>
      <w:r w:rsidRPr="00D318C8">
        <w:rPr>
          <w:rFonts w:ascii="Simplified Arabic" w:hAnsi="Simplified Arabic" w:cs="Simplified Arabic"/>
          <w:sz w:val="26"/>
          <w:szCs w:val="26"/>
          <w:lang w:bidi="ar-QA"/>
        </w:rPr>
        <w:t>.</w:t>
      </w:r>
    </w:p>
    <w:p w14:paraId="18914F2B" w14:textId="77777777" w:rsidR="001F4AD9" w:rsidRPr="00D318C8" w:rsidRDefault="001F4AD9">
      <w:pPr>
        <w:numPr>
          <w:ilvl w:val="0"/>
          <w:numId w:val="21"/>
        </w:numPr>
        <w:bidi/>
        <w:jc w:val="both"/>
        <w:rPr>
          <w:rFonts w:ascii="Simplified Arabic" w:hAnsi="Simplified Arabic" w:cs="Simplified Arabic"/>
          <w:sz w:val="26"/>
          <w:szCs w:val="26"/>
          <w:lang w:bidi="ar-QA"/>
        </w:rPr>
      </w:pPr>
      <w:r w:rsidRPr="00D318C8">
        <w:rPr>
          <w:rFonts w:ascii="Simplified Arabic" w:hAnsi="Simplified Arabic" w:cs="Simplified Arabic"/>
          <w:b/>
          <w:bCs/>
          <w:sz w:val="26"/>
          <w:szCs w:val="26"/>
          <w:rtl/>
        </w:rPr>
        <w:lastRenderedPageBreak/>
        <w:t>الجماليات</w:t>
      </w:r>
      <w:r w:rsidRPr="00D318C8">
        <w:rPr>
          <w:rFonts w:ascii="Simplified Arabic" w:hAnsi="Simplified Arabic" w:cs="Simplified Arabic"/>
          <w:sz w:val="26"/>
          <w:szCs w:val="26"/>
          <w:lang w:bidi="ar-QA"/>
        </w:rPr>
        <w:t xml:space="preserve">: </w:t>
      </w:r>
      <w:r w:rsidRPr="00D318C8">
        <w:rPr>
          <w:rFonts w:ascii="Simplified Arabic" w:hAnsi="Simplified Arabic" w:cs="Simplified Arabic"/>
          <w:sz w:val="26"/>
          <w:szCs w:val="26"/>
          <w:rtl/>
        </w:rPr>
        <w:t>تشمل الألوان، الرسومات، والصور المطبوعة على العبوة، والتي تؤثر على جاذبية المنتج</w:t>
      </w:r>
      <w:r w:rsidRPr="00D318C8">
        <w:rPr>
          <w:rFonts w:ascii="Simplified Arabic" w:hAnsi="Simplified Arabic" w:cs="Simplified Arabic"/>
          <w:sz w:val="26"/>
          <w:szCs w:val="26"/>
          <w:lang w:bidi="ar-QA"/>
        </w:rPr>
        <w:t>.</w:t>
      </w:r>
    </w:p>
    <w:p w14:paraId="1996E9B5" w14:textId="77777777" w:rsidR="001F4AD9" w:rsidRPr="00D318C8" w:rsidRDefault="001F4AD9">
      <w:pPr>
        <w:numPr>
          <w:ilvl w:val="0"/>
          <w:numId w:val="21"/>
        </w:numPr>
        <w:bidi/>
        <w:jc w:val="both"/>
        <w:rPr>
          <w:rFonts w:ascii="Simplified Arabic" w:hAnsi="Simplified Arabic" w:cs="Simplified Arabic"/>
          <w:sz w:val="26"/>
          <w:szCs w:val="26"/>
          <w:lang w:bidi="ar-QA"/>
        </w:rPr>
      </w:pPr>
      <w:r w:rsidRPr="00D318C8">
        <w:rPr>
          <w:rFonts w:ascii="Simplified Arabic" w:hAnsi="Simplified Arabic" w:cs="Simplified Arabic"/>
          <w:b/>
          <w:bCs/>
          <w:sz w:val="26"/>
          <w:szCs w:val="26"/>
          <w:rtl/>
        </w:rPr>
        <w:t>الوظائف</w:t>
      </w:r>
      <w:r w:rsidRPr="00D318C8">
        <w:rPr>
          <w:rFonts w:ascii="Simplified Arabic" w:hAnsi="Simplified Arabic" w:cs="Simplified Arabic"/>
          <w:sz w:val="26"/>
          <w:szCs w:val="26"/>
          <w:lang w:bidi="ar-QA"/>
        </w:rPr>
        <w:t xml:space="preserve">: </w:t>
      </w:r>
      <w:r w:rsidRPr="00D318C8">
        <w:rPr>
          <w:rFonts w:ascii="Simplified Arabic" w:hAnsi="Simplified Arabic" w:cs="Simplified Arabic"/>
          <w:sz w:val="26"/>
          <w:szCs w:val="26"/>
          <w:rtl/>
        </w:rPr>
        <w:t>مثل إمكانية الإغلاق مرة أخرى، سهولة الفتح، وراحة التخزين والنقل</w:t>
      </w:r>
      <w:r w:rsidRPr="00D318C8">
        <w:rPr>
          <w:rFonts w:ascii="Simplified Arabic" w:hAnsi="Simplified Arabic" w:cs="Simplified Arabic"/>
          <w:sz w:val="26"/>
          <w:szCs w:val="26"/>
          <w:lang w:bidi="ar-QA"/>
        </w:rPr>
        <w:t>.</w:t>
      </w:r>
    </w:p>
    <w:p w14:paraId="4D908A5D" w14:textId="77777777" w:rsidR="001F4AD9" w:rsidRPr="00D318C8" w:rsidRDefault="001F4AD9">
      <w:pPr>
        <w:numPr>
          <w:ilvl w:val="0"/>
          <w:numId w:val="21"/>
        </w:numPr>
        <w:bidi/>
        <w:jc w:val="both"/>
        <w:rPr>
          <w:rFonts w:ascii="Simplified Arabic" w:hAnsi="Simplified Arabic" w:cs="Simplified Arabic"/>
          <w:sz w:val="26"/>
          <w:szCs w:val="26"/>
          <w:lang w:bidi="ar-QA"/>
        </w:rPr>
      </w:pPr>
      <w:r w:rsidRPr="00D318C8">
        <w:rPr>
          <w:rFonts w:ascii="Simplified Arabic" w:hAnsi="Simplified Arabic" w:cs="Simplified Arabic"/>
          <w:b/>
          <w:bCs/>
          <w:sz w:val="26"/>
          <w:szCs w:val="26"/>
          <w:rtl/>
        </w:rPr>
        <w:t>الاستدامة</w:t>
      </w:r>
      <w:r w:rsidRPr="00D318C8">
        <w:rPr>
          <w:rFonts w:ascii="Simplified Arabic" w:hAnsi="Simplified Arabic" w:cs="Simplified Arabic"/>
          <w:sz w:val="26"/>
          <w:szCs w:val="26"/>
          <w:lang w:bidi="ar-QA"/>
        </w:rPr>
        <w:t xml:space="preserve">: </w:t>
      </w:r>
      <w:r w:rsidRPr="00D318C8">
        <w:rPr>
          <w:rFonts w:ascii="Simplified Arabic" w:hAnsi="Simplified Arabic" w:cs="Simplified Arabic"/>
          <w:sz w:val="26"/>
          <w:szCs w:val="26"/>
          <w:rtl/>
        </w:rPr>
        <w:t>استخدام مواد قابلة للتحلل أو قابلة لإعادة التدوير لتقليل الأثر البيئي</w:t>
      </w:r>
      <w:r w:rsidRPr="00D318C8">
        <w:rPr>
          <w:rFonts w:ascii="Simplified Arabic" w:hAnsi="Simplified Arabic" w:cs="Simplified Arabic"/>
          <w:sz w:val="26"/>
          <w:szCs w:val="26"/>
          <w:lang w:bidi="ar-QA"/>
        </w:rPr>
        <w:t>.</w:t>
      </w:r>
    </w:p>
    <w:p w14:paraId="3D18E1CF" w14:textId="77777777" w:rsidR="001F4AD9" w:rsidRPr="00D318C8" w:rsidRDefault="001F4AD9">
      <w:pPr>
        <w:numPr>
          <w:ilvl w:val="0"/>
          <w:numId w:val="21"/>
        </w:numPr>
        <w:bidi/>
        <w:jc w:val="both"/>
        <w:rPr>
          <w:rFonts w:ascii="Simplified Arabic" w:hAnsi="Simplified Arabic" w:cs="Simplified Arabic"/>
          <w:sz w:val="26"/>
          <w:szCs w:val="26"/>
          <w:lang w:bidi="ar-QA"/>
        </w:rPr>
      </w:pPr>
      <w:r w:rsidRPr="00D318C8">
        <w:rPr>
          <w:rFonts w:ascii="Simplified Arabic" w:hAnsi="Simplified Arabic" w:cs="Simplified Arabic"/>
          <w:b/>
          <w:bCs/>
          <w:sz w:val="26"/>
          <w:szCs w:val="26"/>
          <w:rtl/>
        </w:rPr>
        <w:t>التغليف النشط والذكي</w:t>
      </w:r>
      <w:r w:rsidRPr="00D318C8">
        <w:rPr>
          <w:rFonts w:ascii="Simplified Arabic" w:hAnsi="Simplified Arabic" w:cs="Simplified Arabic"/>
          <w:sz w:val="26"/>
          <w:szCs w:val="26"/>
          <w:lang w:bidi="ar-QA"/>
        </w:rPr>
        <w:t xml:space="preserve">: </w:t>
      </w:r>
      <w:r w:rsidRPr="00D318C8">
        <w:rPr>
          <w:rFonts w:ascii="Simplified Arabic" w:hAnsi="Simplified Arabic" w:cs="Simplified Arabic"/>
          <w:sz w:val="26"/>
          <w:szCs w:val="26"/>
          <w:rtl/>
        </w:rPr>
        <w:t>يطيل العمر الافتراضي للطعام ويوفر معلومات عن جودته</w:t>
      </w:r>
      <w:r w:rsidRPr="00D318C8">
        <w:rPr>
          <w:rFonts w:ascii="Simplified Arabic" w:hAnsi="Simplified Arabic" w:cs="Simplified Arabic"/>
          <w:sz w:val="26"/>
          <w:szCs w:val="26"/>
          <w:lang w:bidi="ar-QA"/>
        </w:rPr>
        <w:t>.</w:t>
      </w:r>
    </w:p>
    <w:p w14:paraId="7E9B9BBC" w14:textId="687E6068" w:rsidR="001F4AD9" w:rsidRPr="00D318C8" w:rsidRDefault="001F4AD9" w:rsidP="001F4AD9">
      <w:pPr>
        <w:bidi/>
        <w:jc w:val="both"/>
        <w:rPr>
          <w:rFonts w:ascii="Simplified Arabic" w:hAnsi="Simplified Arabic" w:cs="Simplified Arabic"/>
          <w:b/>
          <w:bCs/>
          <w:sz w:val="26"/>
          <w:szCs w:val="26"/>
          <w:lang w:bidi="ar-QA"/>
        </w:rPr>
      </w:pPr>
      <w:r w:rsidRPr="00D318C8">
        <w:rPr>
          <w:rFonts w:ascii="Simplified Arabic" w:hAnsi="Simplified Arabic" w:cs="Simplified Arabic"/>
          <w:b/>
          <w:bCs/>
          <w:sz w:val="26"/>
          <w:szCs w:val="26"/>
          <w:lang w:bidi="ar-QA"/>
        </w:rPr>
        <w:t>4</w:t>
      </w:r>
      <w:r w:rsidR="006704D3">
        <w:rPr>
          <w:rFonts w:ascii="Simplified Arabic" w:hAnsi="Simplified Arabic" w:cs="Simplified Arabic" w:hint="cs"/>
          <w:b/>
          <w:bCs/>
          <w:sz w:val="26"/>
          <w:szCs w:val="26"/>
          <w:rtl/>
          <w:lang w:bidi="ar-QA"/>
        </w:rPr>
        <w:t>.</w:t>
      </w:r>
      <w:r w:rsidRPr="00D318C8">
        <w:rPr>
          <w:rFonts w:ascii="Simplified Arabic" w:hAnsi="Simplified Arabic" w:cs="Simplified Arabic"/>
          <w:b/>
          <w:bCs/>
          <w:sz w:val="26"/>
          <w:szCs w:val="26"/>
          <w:rtl/>
        </w:rPr>
        <w:t>الخصائص الغذائية</w:t>
      </w:r>
    </w:p>
    <w:p w14:paraId="32B27DD3" w14:textId="6A9077F6" w:rsidR="001F4AD9" w:rsidRPr="00D318C8" w:rsidRDefault="001F4AD9">
      <w:pPr>
        <w:numPr>
          <w:ilvl w:val="0"/>
          <w:numId w:val="22"/>
        </w:numPr>
        <w:bidi/>
        <w:jc w:val="both"/>
        <w:rPr>
          <w:rFonts w:ascii="Simplified Arabic" w:hAnsi="Simplified Arabic" w:cs="Simplified Arabic"/>
          <w:sz w:val="26"/>
          <w:szCs w:val="26"/>
          <w:lang w:bidi="ar-QA"/>
        </w:rPr>
      </w:pPr>
      <w:r w:rsidRPr="00D318C8">
        <w:rPr>
          <w:rFonts w:ascii="Simplified Arabic" w:hAnsi="Simplified Arabic" w:cs="Simplified Arabic"/>
          <w:b/>
          <w:bCs/>
          <w:sz w:val="26"/>
          <w:szCs w:val="26"/>
          <w:rtl/>
        </w:rPr>
        <w:t>القيمة الغذائية</w:t>
      </w:r>
      <w:r w:rsidRPr="00D318C8">
        <w:rPr>
          <w:rFonts w:ascii="Simplified Arabic" w:hAnsi="Simplified Arabic" w:cs="Simplified Arabic"/>
          <w:sz w:val="26"/>
          <w:szCs w:val="26"/>
          <w:lang w:bidi="ar-QA"/>
        </w:rPr>
        <w:t xml:space="preserve">: </w:t>
      </w:r>
      <w:r w:rsidRPr="00D318C8">
        <w:rPr>
          <w:rFonts w:ascii="Simplified Arabic" w:hAnsi="Simplified Arabic" w:cs="Simplified Arabic"/>
          <w:sz w:val="26"/>
          <w:szCs w:val="26"/>
          <w:rtl/>
        </w:rPr>
        <w:t>ترتبط بالطعم والملمس، حيث يرتبط الطعم الحلو بالسعرات الحرارية و</w:t>
      </w:r>
      <w:r w:rsidR="00C12D10">
        <w:rPr>
          <w:rFonts w:ascii="Simplified Arabic" w:hAnsi="Simplified Arabic" w:cs="Simplified Arabic" w:hint="cs"/>
          <w:sz w:val="26"/>
          <w:szCs w:val="26"/>
          <w:rtl/>
        </w:rPr>
        <w:t>ال</w:t>
      </w:r>
      <w:r w:rsidRPr="00D318C8">
        <w:rPr>
          <w:rFonts w:ascii="Simplified Arabic" w:hAnsi="Simplified Arabic" w:cs="Simplified Arabic"/>
          <w:sz w:val="26"/>
          <w:szCs w:val="26"/>
          <w:rtl/>
        </w:rPr>
        <w:t>طعم ال</w:t>
      </w:r>
      <w:r w:rsidR="00C12D10">
        <w:rPr>
          <w:rFonts w:ascii="Simplified Arabic" w:hAnsi="Simplified Arabic" w:cs="Simplified Arabic" w:hint="cs"/>
          <w:sz w:val="26"/>
          <w:szCs w:val="26"/>
          <w:rtl/>
        </w:rPr>
        <w:t>مالح</w:t>
      </w:r>
      <w:r w:rsidRPr="00D318C8">
        <w:rPr>
          <w:rFonts w:ascii="Simplified Arabic" w:hAnsi="Simplified Arabic" w:cs="Simplified Arabic"/>
          <w:sz w:val="26"/>
          <w:szCs w:val="26"/>
          <w:rtl/>
        </w:rPr>
        <w:t xml:space="preserve"> بالبروتين</w:t>
      </w:r>
      <w:r w:rsidRPr="00D318C8">
        <w:rPr>
          <w:rFonts w:ascii="Simplified Arabic" w:hAnsi="Simplified Arabic" w:cs="Simplified Arabic"/>
          <w:sz w:val="26"/>
          <w:szCs w:val="26"/>
          <w:lang w:bidi="ar-QA"/>
        </w:rPr>
        <w:t>.</w:t>
      </w:r>
    </w:p>
    <w:p w14:paraId="0491CB51" w14:textId="77777777" w:rsidR="001F4AD9" w:rsidRPr="00D318C8" w:rsidRDefault="001F4AD9">
      <w:pPr>
        <w:numPr>
          <w:ilvl w:val="0"/>
          <w:numId w:val="22"/>
        </w:numPr>
        <w:bidi/>
        <w:jc w:val="both"/>
        <w:rPr>
          <w:rFonts w:ascii="Simplified Arabic" w:hAnsi="Simplified Arabic" w:cs="Simplified Arabic"/>
          <w:sz w:val="26"/>
          <w:szCs w:val="26"/>
          <w:lang w:bidi="ar-QA"/>
        </w:rPr>
      </w:pPr>
      <w:r w:rsidRPr="00D318C8">
        <w:rPr>
          <w:rFonts w:ascii="Simplified Arabic" w:hAnsi="Simplified Arabic" w:cs="Simplified Arabic"/>
          <w:b/>
          <w:bCs/>
          <w:sz w:val="26"/>
          <w:szCs w:val="26"/>
          <w:rtl/>
        </w:rPr>
        <w:t>المكونات الصحية</w:t>
      </w:r>
      <w:r w:rsidRPr="00D318C8">
        <w:rPr>
          <w:rFonts w:ascii="Simplified Arabic" w:hAnsi="Simplified Arabic" w:cs="Simplified Arabic"/>
          <w:sz w:val="26"/>
          <w:szCs w:val="26"/>
          <w:lang w:bidi="ar-QA"/>
        </w:rPr>
        <w:t xml:space="preserve">: </w:t>
      </w:r>
      <w:r w:rsidRPr="00D318C8">
        <w:rPr>
          <w:rFonts w:ascii="Simplified Arabic" w:hAnsi="Simplified Arabic" w:cs="Simplified Arabic"/>
          <w:sz w:val="26"/>
          <w:szCs w:val="26"/>
          <w:rtl/>
        </w:rPr>
        <w:t>مثل الأطعمة قليلة الدهون، الصوديوم، والسكر</w:t>
      </w:r>
      <w:r w:rsidRPr="00D318C8">
        <w:rPr>
          <w:rFonts w:ascii="Simplified Arabic" w:hAnsi="Simplified Arabic" w:cs="Simplified Arabic"/>
          <w:sz w:val="26"/>
          <w:szCs w:val="26"/>
          <w:lang w:bidi="ar-QA"/>
        </w:rPr>
        <w:t>.</w:t>
      </w:r>
    </w:p>
    <w:p w14:paraId="683196B9" w14:textId="77777777" w:rsidR="001F4AD9" w:rsidRPr="00D318C8" w:rsidRDefault="001F4AD9">
      <w:pPr>
        <w:numPr>
          <w:ilvl w:val="0"/>
          <w:numId w:val="22"/>
        </w:numPr>
        <w:bidi/>
        <w:jc w:val="both"/>
        <w:rPr>
          <w:rFonts w:ascii="Simplified Arabic" w:hAnsi="Simplified Arabic" w:cs="Simplified Arabic"/>
          <w:sz w:val="26"/>
          <w:szCs w:val="26"/>
          <w:lang w:bidi="ar-QA"/>
        </w:rPr>
      </w:pPr>
      <w:r w:rsidRPr="00D318C8">
        <w:rPr>
          <w:rFonts w:ascii="Simplified Arabic" w:hAnsi="Simplified Arabic" w:cs="Simplified Arabic"/>
          <w:b/>
          <w:bCs/>
          <w:sz w:val="26"/>
          <w:szCs w:val="26"/>
          <w:rtl/>
        </w:rPr>
        <w:t>الطعام الوظيفي</w:t>
      </w:r>
      <w:r w:rsidRPr="00D318C8">
        <w:rPr>
          <w:rFonts w:ascii="Simplified Arabic" w:hAnsi="Simplified Arabic" w:cs="Simplified Arabic"/>
          <w:sz w:val="26"/>
          <w:szCs w:val="26"/>
          <w:lang w:bidi="ar-QA"/>
        </w:rPr>
        <w:t xml:space="preserve">: </w:t>
      </w:r>
      <w:r w:rsidRPr="00D318C8">
        <w:rPr>
          <w:rFonts w:ascii="Simplified Arabic" w:hAnsi="Simplified Arabic" w:cs="Simplified Arabic"/>
          <w:sz w:val="26"/>
          <w:szCs w:val="26"/>
          <w:rtl/>
        </w:rPr>
        <w:t>منتجات تدعي فوائد صحية إضافية، مثل المكملات الغذائية</w:t>
      </w:r>
      <w:r w:rsidRPr="00D318C8">
        <w:rPr>
          <w:rFonts w:ascii="Simplified Arabic" w:hAnsi="Simplified Arabic" w:cs="Simplified Arabic"/>
          <w:sz w:val="26"/>
          <w:szCs w:val="26"/>
          <w:lang w:bidi="ar-QA"/>
        </w:rPr>
        <w:t>.</w:t>
      </w:r>
    </w:p>
    <w:p w14:paraId="51702F2B" w14:textId="284B130F" w:rsidR="001F4AD9" w:rsidRPr="00D318C8" w:rsidRDefault="001F4AD9" w:rsidP="001F4AD9">
      <w:pPr>
        <w:bidi/>
        <w:jc w:val="both"/>
        <w:rPr>
          <w:rFonts w:ascii="Simplified Arabic" w:hAnsi="Simplified Arabic" w:cs="Simplified Arabic"/>
          <w:b/>
          <w:bCs/>
          <w:sz w:val="26"/>
          <w:szCs w:val="26"/>
          <w:lang w:bidi="ar-QA"/>
        </w:rPr>
      </w:pPr>
      <w:r w:rsidRPr="00D318C8">
        <w:rPr>
          <w:rFonts w:ascii="Simplified Arabic" w:hAnsi="Simplified Arabic" w:cs="Simplified Arabic"/>
          <w:b/>
          <w:bCs/>
          <w:sz w:val="26"/>
          <w:szCs w:val="26"/>
          <w:lang w:bidi="ar-QA"/>
        </w:rPr>
        <w:t>5</w:t>
      </w:r>
      <w:r w:rsidR="006704D3">
        <w:rPr>
          <w:rFonts w:ascii="Simplified Arabic" w:hAnsi="Simplified Arabic" w:cs="Simplified Arabic" w:hint="cs"/>
          <w:b/>
          <w:bCs/>
          <w:sz w:val="26"/>
          <w:szCs w:val="26"/>
          <w:rtl/>
          <w:lang w:bidi="ar-QA"/>
        </w:rPr>
        <w:t>.</w:t>
      </w:r>
      <w:r w:rsidRPr="00D318C8">
        <w:rPr>
          <w:rFonts w:ascii="Simplified Arabic" w:hAnsi="Simplified Arabic" w:cs="Simplified Arabic"/>
          <w:b/>
          <w:bCs/>
          <w:sz w:val="26"/>
          <w:szCs w:val="26"/>
          <w:rtl/>
        </w:rPr>
        <w:t>الخصائص العاطفية والنفسية</w:t>
      </w:r>
    </w:p>
    <w:p w14:paraId="57CE570B" w14:textId="77777777" w:rsidR="001F4AD9" w:rsidRPr="00D318C8" w:rsidRDefault="001F4AD9">
      <w:pPr>
        <w:numPr>
          <w:ilvl w:val="0"/>
          <w:numId w:val="23"/>
        </w:numPr>
        <w:bidi/>
        <w:jc w:val="both"/>
        <w:rPr>
          <w:rFonts w:ascii="Simplified Arabic" w:hAnsi="Simplified Arabic" w:cs="Simplified Arabic"/>
          <w:sz w:val="26"/>
          <w:szCs w:val="26"/>
          <w:lang w:bidi="ar-QA"/>
        </w:rPr>
      </w:pPr>
      <w:r w:rsidRPr="00D318C8">
        <w:rPr>
          <w:rFonts w:ascii="Simplified Arabic" w:hAnsi="Simplified Arabic" w:cs="Simplified Arabic"/>
          <w:b/>
          <w:bCs/>
          <w:sz w:val="26"/>
          <w:szCs w:val="26"/>
          <w:rtl/>
        </w:rPr>
        <w:t>التجربة العاطفية</w:t>
      </w:r>
      <w:r w:rsidRPr="00D318C8">
        <w:rPr>
          <w:rFonts w:ascii="Simplified Arabic" w:hAnsi="Simplified Arabic" w:cs="Simplified Arabic"/>
          <w:sz w:val="26"/>
          <w:szCs w:val="26"/>
          <w:lang w:bidi="ar-QA"/>
        </w:rPr>
        <w:t xml:space="preserve">: </w:t>
      </w:r>
      <w:r w:rsidRPr="00D318C8">
        <w:rPr>
          <w:rFonts w:ascii="Simplified Arabic" w:hAnsi="Simplified Arabic" w:cs="Simplified Arabic"/>
          <w:sz w:val="26"/>
          <w:szCs w:val="26"/>
          <w:rtl/>
        </w:rPr>
        <w:t>تؤثر على قبول الطعام، حيث تهدف العلامات التجارية إلى خلق ارتباط عاطفي مع المستهلك</w:t>
      </w:r>
      <w:r w:rsidRPr="00D318C8">
        <w:rPr>
          <w:rFonts w:ascii="Simplified Arabic" w:hAnsi="Simplified Arabic" w:cs="Simplified Arabic"/>
          <w:sz w:val="26"/>
          <w:szCs w:val="26"/>
          <w:lang w:bidi="ar-QA"/>
        </w:rPr>
        <w:t>.</w:t>
      </w:r>
    </w:p>
    <w:p w14:paraId="21EE1358" w14:textId="77777777" w:rsidR="001F4AD9" w:rsidRPr="00D318C8" w:rsidRDefault="001F4AD9">
      <w:pPr>
        <w:numPr>
          <w:ilvl w:val="0"/>
          <w:numId w:val="23"/>
        </w:numPr>
        <w:bidi/>
        <w:jc w:val="both"/>
        <w:rPr>
          <w:rFonts w:ascii="Simplified Arabic" w:hAnsi="Simplified Arabic" w:cs="Simplified Arabic"/>
          <w:sz w:val="26"/>
          <w:szCs w:val="26"/>
          <w:lang w:bidi="ar-QA"/>
        </w:rPr>
      </w:pPr>
      <w:r w:rsidRPr="00D318C8">
        <w:rPr>
          <w:rFonts w:ascii="Simplified Arabic" w:hAnsi="Simplified Arabic" w:cs="Simplified Arabic"/>
          <w:b/>
          <w:bCs/>
          <w:sz w:val="26"/>
          <w:szCs w:val="26"/>
          <w:rtl/>
        </w:rPr>
        <w:t>الاستدعاء الحسي</w:t>
      </w:r>
      <w:r w:rsidRPr="00D318C8">
        <w:rPr>
          <w:rFonts w:ascii="Simplified Arabic" w:hAnsi="Simplified Arabic" w:cs="Simplified Arabic"/>
          <w:sz w:val="26"/>
          <w:szCs w:val="26"/>
          <w:lang w:bidi="ar-QA"/>
        </w:rPr>
        <w:t xml:space="preserve">: </w:t>
      </w:r>
      <w:r w:rsidRPr="00D318C8">
        <w:rPr>
          <w:rFonts w:ascii="Simplified Arabic" w:hAnsi="Simplified Arabic" w:cs="Simplified Arabic"/>
          <w:sz w:val="26"/>
          <w:szCs w:val="26"/>
          <w:rtl/>
        </w:rPr>
        <w:t>تصميم المنتجات لتعزيز الذكريات الحسية المرتبطة بالعلامة التجارية</w:t>
      </w:r>
      <w:r w:rsidRPr="00D318C8">
        <w:rPr>
          <w:rFonts w:ascii="Simplified Arabic" w:hAnsi="Simplified Arabic" w:cs="Simplified Arabic"/>
          <w:sz w:val="26"/>
          <w:szCs w:val="26"/>
          <w:lang w:bidi="ar-QA"/>
        </w:rPr>
        <w:t>.</w:t>
      </w:r>
    </w:p>
    <w:p w14:paraId="4568E259" w14:textId="49527558" w:rsidR="001F4AD9" w:rsidRPr="00D318C8" w:rsidRDefault="00C12D10" w:rsidP="001F4AD9">
      <w:pPr>
        <w:bidi/>
        <w:jc w:val="both"/>
        <w:rPr>
          <w:rFonts w:ascii="Simplified Arabic" w:hAnsi="Simplified Arabic" w:cs="Simplified Arabic"/>
          <w:b/>
          <w:bCs/>
          <w:sz w:val="26"/>
          <w:szCs w:val="26"/>
          <w:lang w:bidi="ar-QA"/>
        </w:rPr>
      </w:pPr>
      <w:r>
        <w:rPr>
          <w:rFonts w:ascii="Simplified Arabic" w:hAnsi="Simplified Arabic" w:cs="Simplified Arabic" w:hint="cs"/>
          <w:b/>
          <w:bCs/>
          <w:sz w:val="26"/>
          <w:szCs w:val="26"/>
          <w:rtl/>
          <w:lang w:bidi="ar-QA"/>
        </w:rPr>
        <w:t>6.</w:t>
      </w:r>
      <w:r w:rsidR="001F4AD9" w:rsidRPr="00D318C8">
        <w:rPr>
          <w:rFonts w:ascii="Simplified Arabic" w:hAnsi="Simplified Arabic" w:cs="Simplified Arabic"/>
          <w:b/>
          <w:bCs/>
          <w:sz w:val="26"/>
          <w:szCs w:val="26"/>
          <w:rtl/>
        </w:rPr>
        <w:t>الخصائص البيئية والأخلاقية</w:t>
      </w:r>
    </w:p>
    <w:p w14:paraId="63C03FD4" w14:textId="77777777" w:rsidR="001F4AD9" w:rsidRPr="00D318C8" w:rsidRDefault="001F4AD9">
      <w:pPr>
        <w:numPr>
          <w:ilvl w:val="0"/>
          <w:numId w:val="24"/>
        </w:numPr>
        <w:bidi/>
        <w:jc w:val="both"/>
        <w:rPr>
          <w:rFonts w:ascii="Simplified Arabic" w:hAnsi="Simplified Arabic" w:cs="Simplified Arabic"/>
          <w:sz w:val="26"/>
          <w:szCs w:val="26"/>
          <w:lang w:bidi="ar-QA"/>
        </w:rPr>
      </w:pPr>
      <w:r w:rsidRPr="00D318C8">
        <w:rPr>
          <w:rFonts w:ascii="Simplified Arabic" w:hAnsi="Simplified Arabic" w:cs="Simplified Arabic"/>
          <w:b/>
          <w:bCs/>
          <w:sz w:val="26"/>
          <w:szCs w:val="26"/>
          <w:rtl/>
        </w:rPr>
        <w:t>الاستدامة</w:t>
      </w:r>
      <w:r w:rsidRPr="00D318C8">
        <w:rPr>
          <w:rFonts w:ascii="Simplified Arabic" w:hAnsi="Simplified Arabic" w:cs="Simplified Arabic"/>
          <w:sz w:val="26"/>
          <w:szCs w:val="26"/>
          <w:lang w:bidi="ar-QA"/>
        </w:rPr>
        <w:t xml:space="preserve">: </w:t>
      </w:r>
      <w:r w:rsidRPr="00D318C8">
        <w:rPr>
          <w:rFonts w:ascii="Simplified Arabic" w:hAnsi="Simplified Arabic" w:cs="Simplified Arabic"/>
          <w:sz w:val="26"/>
          <w:szCs w:val="26"/>
          <w:rtl/>
        </w:rPr>
        <w:t>استخدام مواد صديقة للبيئة في التغليف والإنتاج</w:t>
      </w:r>
      <w:r w:rsidRPr="00D318C8">
        <w:rPr>
          <w:rFonts w:ascii="Simplified Arabic" w:hAnsi="Simplified Arabic" w:cs="Simplified Arabic"/>
          <w:sz w:val="26"/>
          <w:szCs w:val="26"/>
          <w:lang w:bidi="ar-QA"/>
        </w:rPr>
        <w:t>.</w:t>
      </w:r>
    </w:p>
    <w:p w14:paraId="615D9D80" w14:textId="77777777" w:rsidR="001F4AD9" w:rsidRPr="00D318C8" w:rsidRDefault="001F4AD9">
      <w:pPr>
        <w:numPr>
          <w:ilvl w:val="0"/>
          <w:numId w:val="24"/>
        </w:numPr>
        <w:bidi/>
        <w:jc w:val="both"/>
        <w:rPr>
          <w:rFonts w:ascii="Simplified Arabic" w:hAnsi="Simplified Arabic" w:cs="Simplified Arabic"/>
          <w:sz w:val="26"/>
          <w:szCs w:val="26"/>
          <w:lang w:bidi="ar-QA"/>
        </w:rPr>
      </w:pPr>
      <w:r w:rsidRPr="00D318C8">
        <w:rPr>
          <w:rFonts w:ascii="Simplified Arabic" w:hAnsi="Simplified Arabic" w:cs="Simplified Arabic"/>
          <w:b/>
          <w:bCs/>
          <w:sz w:val="26"/>
          <w:szCs w:val="26"/>
          <w:rtl/>
        </w:rPr>
        <w:t>الأخلاقيات</w:t>
      </w:r>
      <w:r w:rsidRPr="00D318C8">
        <w:rPr>
          <w:rFonts w:ascii="Simplified Arabic" w:hAnsi="Simplified Arabic" w:cs="Simplified Arabic"/>
          <w:sz w:val="26"/>
          <w:szCs w:val="26"/>
          <w:lang w:bidi="ar-QA"/>
        </w:rPr>
        <w:t xml:space="preserve">: </w:t>
      </w:r>
      <w:r w:rsidRPr="00D318C8">
        <w:rPr>
          <w:rFonts w:ascii="Simplified Arabic" w:hAnsi="Simplified Arabic" w:cs="Simplified Arabic"/>
          <w:sz w:val="26"/>
          <w:szCs w:val="26"/>
          <w:rtl/>
        </w:rPr>
        <w:t>مثل الأطعمة النباتية أو البديلة للحوم التي تقلل من الانبعاثات الكربونية</w:t>
      </w:r>
      <w:r w:rsidRPr="00D318C8">
        <w:rPr>
          <w:rFonts w:ascii="Simplified Arabic" w:hAnsi="Simplified Arabic" w:cs="Simplified Arabic"/>
          <w:sz w:val="26"/>
          <w:szCs w:val="26"/>
          <w:lang w:bidi="ar-QA"/>
        </w:rPr>
        <w:t>.</w:t>
      </w:r>
    </w:p>
    <w:p w14:paraId="5F703082" w14:textId="6C4E5499" w:rsidR="001F4AD9" w:rsidRPr="00D318C8" w:rsidRDefault="001F4AD9">
      <w:pPr>
        <w:numPr>
          <w:ilvl w:val="0"/>
          <w:numId w:val="24"/>
        </w:numPr>
        <w:bidi/>
        <w:jc w:val="both"/>
        <w:rPr>
          <w:rFonts w:ascii="Simplified Arabic" w:hAnsi="Simplified Arabic" w:cs="Simplified Arabic"/>
          <w:sz w:val="26"/>
          <w:szCs w:val="26"/>
          <w:lang w:bidi="ar-QA"/>
        </w:rPr>
      </w:pPr>
      <w:r w:rsidRPr="00D318C8">
        <w:rPr>
          <w:rFonts w:ascii="Simplified Arabic" w:hAnsi="Simplified Arabic" w:cs="Simplified Arabic"/>
          <w:b/>
          <w:bCs/>
          <w:sz w:val="26"/>
          <w:szCs w:val="26"/>
          <w:rtl/>
        </w:rPr>
        <w:t>الامتثال الديني</w:t>
      </w:r>
      <w:r w:rsidRPr="00D318C8">
        <w:rPr>
          <w:rFonts w:ascii="Simplified Arabic" w:hAnsi="Simplified Arabic" w:cs="Simplified Arabic"/>
          <w:sz w:val="26"/>
          <w:szCs w:val="26"/>
          <w:lang w:bidi="ar-QA"/>
        </w:rPr>
        <w:t xml:space="preserve">: </w:t>
      </w:r>
      <w:r w:rsidRPr="00D318C8">
        <w:rPr>
          <w:rFonts w:ascii="Simplified Arabic" w:hAnsi="Simplified Arabic" w:cs="Simplified Arabic"/>
          <w:sz w:val="26"/>
          <w:szCs w:val="26"/>
          <w:rtl/>
        </w:rPr>
        <w:t>مثل الأطعمة الحلال التي تتبع إرشادات دينية محددة</w:t>
      </w:r>
      <w:r w:rsidRPr="00D318C8">
        <w:rPr>
          <w:rFonts w:ascii="Simplified Arabic" w:hAnsi="Simplified Arabic" w:cs="Simplified Arabic"/>
          <w:sz w:val="26"/>
          <w:szCs w:val="26"/>
          <w:lang w:bidi="ar-QA"/>
        </w:rPr>
        <w:t>.</w:t>
      </w:r>
    </w:p>
    <w:p w14:paraId="6E01D27A" w14:textId="37765C9B" w:rsidR="001F4AD9" w:rsidRPr="00D318C8" w:rsidRDefault="00C12D10" w:rsidP="001F4AD9">
      <w:pPr>
        <w:bidi/>
        <w:jc w:val="both"/>
        <w:rPr>
          <w:rFonts w:ascii="Simplified Arabic" w:hAnsi="Simplified Arabic" w:cs="Simplified Arabic"/>
          <w:b/>
          <w:bCs/>
          <w:sz w:val="26"/>
          <w:szCs w:val="26"/>
          <w:lang w:bidi="ar-QA"/>
        </w:rPr>
      </w:pPr>
      <w:r>
        <w:rPr>
          <w:rFonts w:ascii="Simplified Arabic" w:hAnsi="Simplified Arabic" w:cs="Simplified Arabic" w:hint="cs"/>
          <w:b/>
          <w:bCs/>
          <w:sz w:val="26"/>
          <w:szCs w:val="26"/>
          <w:rtl/>
          <w:lang w:bidi="ar-QA"/>
        </w:rPr>
        <w:t>7.</w:t>
      </w:r>
      <w:r w:rsidR="001F4AD9" w:rsidRPr="00D318C8">
        <w:rPr>
          <w:rFonts w:ascii="Simplified Arabic" w:hAnsi="Simplified Arabic" w:cs="Simplified Arabic"/>
          <w:b/>
          <w:bCs/>
          <w:sz w:val="26"/>
          <w:szCs w:val="26"/>
          <w:rtl/>
        </w:rPr>
        <w:t>الخصائص المتعلقة بالصحة</w:t>
      </w:r>
    </w:p>
    <w:p w14:paraId="56F477B2" w14:textId="77777777" w:rsidR="001F4AD9" w:rsidRPr="00D318C8" w:rsidRDefault="001F4AD9">
      <w:pPr>
        <w:numPr>
          <w:ilvl w:val="0"/>
          <w:numId w:val="25"/>
        </w:numPr>
        <w:bidi/>
        <w:jc w:val="both"/>
        <w:rPr>
          <w:rFonts w:ascii="Simplified Arabic" w:hAnsi="Simplified Arabic" w:cs="Simplified Arabic"/>
          <w:sz w:val="26"/>
          <w:szCs w:val="26"/>
          <w:lang w:bidi="ar-QA"/>
        </w:rPr>
      </w:pPr>
      <w:r w:rsidRPr="00D318C8">
        <w:rPr>
          <w:rFonts w:ascii="Simplified Arabic" w:hAnsi="Simplified Arabic" w:cs="Simplified Arabic"/>
          <w:b/>
          <w:bCs/>
          <w:sz w:val="26"/>
          <w:szCs w:val="26"/>
          <w:rtl/>
        </w:rPr>
        <w:t>الطعام الصحي</w:t>
      </w:r>
      <w:r w:rsidRPr="00D318C8">
        <w:rPr>
          <w:rFonts w:ascii="Simplified Arabic" w:hAnsi="Simplified Arabic" w:cs="Simplified Arabic"/>
          <w:sz w:val="26"/>
          <w:szCs w:val="26"/>
          <w:lang w:bidi="ar-QA"/>
        </w:rPr>
        <w:t xml:space="preserve">: </w:t>
      </w:r>
      <w:r w:rsidRPr="00D318C8">
        <w:rPr>
          <w:rFonts w:ascii="Simplified Arabic" w:hAnsi="Simplified Arabic" w:cs="Simplified Arabic"/>
          <w:sz w:val="26"/>
          <w:szCs w:val="26"/>
          <w:rtl/>
        </w:rPr>
        <w:t>مثل الأطعمة العضوية، الطبيعية، وغير المعالجة</w:t>
      </w:r>
      <w:r w:rsidRPr="00D318C8">
        <w:rPr>
          <w:rFonts w:ascii="Simplified Arabic" w:hAnsi="Simplified Arabic" w:cs="Simplified Arabic"/>
          <w:sz w:val="26"/>
          <w:szCs w:val="26"/>
          <w:lang w:bidi="ar-QA"/>
        </w:rPr>
        <w:t>.</w:t>
      </w:r>
    </w:p>
    <w:p w14:paraId="7BA0DEB9" w14:textId="77777777" w:rsidR="001F4AD9" w:rsidRPr="00D318C8" w:rsidRDefault="001F4AD9">
      <w:pPr>
        <w:numPr>
          <w:ilvl w:val="0"/>
          <w:numId w:val="25"/>
        </w:numPr>
        <w:bidi/>
        <w:jc w:val="both"/>
        <w:rPr>
          <w:rFonts w:ascii="Simplified Arabic" w:hAnsi="Simplified Arabic" w:cs="Simplified Arabic"/>
          <w:sz w:val="26"/>
          <w:szCs w:val="26"/>
          <w:lang w:bidi="ar-QA"/>
        </w:rPr>
      </w:pPr>
      <w:r w:rsidRPr="00D318C8">
        <w:rPr>
          <w:rFonts w:ascii="Simplified Arabic" w:hAnsi="Simplified Arabic" w:cs="Simplified Arabic"/>
          <w:b/>
          <w:bCs/>
          <w:sz w:val="26"/>
          <w:szCs w:val="26"/>
          <w:rtl/>
        </w:rPr>
        <w:t>الطعام الوظيفي</w:t>
      </w:r>
      <w:r w:rsidRPr="00D318C8">
        <w:rPr>
          <w:rFonts w:ascii="Simplified Arabic" w:hAnsi="Simplified Arabic" w:cs="Simplified Arabic"/>
          <w:sz w:val="26"/>
          <w:szCs w:val="26"/>
          <w:lang w:bidi="ar-QA"/>
        </w:rPr>
        <w:t xml:space="preserve">: </w:t>
      </w:r>
      <w:r w:rsidRPr="00D318C8">
        <w:rPr>
          <w:rFonts w:ascii="Simplified Arabic" w:hAnsi="Simplified Arabic" w:cs="Simplified Arabic"/>
          <w:sz w:val="26"/>
          <w:szCs w:val="26"/>
          <w:rtl/>
        </w:rPr>
        <w:t>منتجات تدعي فوائد صحية، مثل تحسين الصحة أو فقدان الوزن</w:t>
      </w:r>
      <w:r w:rsidRPr="00D318C8">
        <w:rPr>
          <w:rFonts w:ascii="Simplified Arabic" w:hAnsi="Simplified Arabic" w:cs="Simplified Arabic"/>
          <w:sz w:val="26"/>
          <w:szCs w:val="26"/>
          <w:lang w:bidi="ar-QA"/>
        </w:rPr>
        <w:t>.</w:t>
      </w:r>
    </w:p>
    <w:p w14:paraId="658D5119" w14:textId="77777777" w:rsidR="001F4AD9" w:rsidRDefault="001F4AD9">
      <w:pPr>
        <w:numPr>
          <w:ilvl w:val="0"/>
          <w:numId w:val="25"/>
        </w:numPr>
        <w:bidi/>
        <w:jc w:val="both"/>
        <w:rPr>
          <w:rFonts w:ascii="Simplified Arabic" w:hAnsi="Simplified Arabic" w:cs="Simplified Arabic"/>
          <w:sz w:val="26"/>
          <w:szCs w:val="26"/>
          <w:lang w:bidi="ar-QA"/>
        </w:rPr>
      </w:pPr>
      <w:r w:rsidRPr="00D318C8">
        <w:rPr>
          <w:rFonts w:ascii="Simplified Arabic" w:hAnsi="Simplified Arabic" w:cs="Simplified Arabic"/>
          <w:b/>
          <w:bCs/>
          <w:sz w:val="26"/>
          <w:szCs w:val="26"/>
          <w:rtl/>
        </w:rPr>
        <w:t>الطعام المناسب لحالات صحية محددة</w:t>
      </w:r>
      <w:r w:rsidRPr="00D318C8">
        <w:rPr>
          <w:rFonts w:ascii="Simplified Arabic" w:hAnsi="Simplified Arabic" w:cs="Simplified Arabic"/>
          <w:sz w:val="26"/>
          <w:szCs w:val="26"/>
          <w:lang w:bidi="ar-QA"/>
        </w:rPr>
        <w:t xml:space="preserve">: </w:t>
      </w:r>
      <w:r w:rsidRPr="00D318C8">
        <w:rPr>
          <w:rFonts w:ascii="Simplified Arabic" w:hAnsi="Simplified Arabic" w:cs="Simplified Arabic"/>
          <w:sz w:val="26"/>
          <w:szCs w:val="26"/>
          <w:rtl/>
        </w:rPr>
        <w:t>مثل الأطعمة المناسبة لمرضى السكري أو الضغط</w:t>
      </w:r>
      <w:r w:rsidRPr="00D318C8">
        <w:rPr>
          <w:rFonts w:ascii="Simplified Arabic" w:hAnsi="Simplified Arabic" w:cs="Simplified Arabic"/>
          <w:sz w:val="26"/>
          <w:szCs w:val="26"/>
          <w:lang w:bidi="ar-QA"/>
        </w:rPr>
        <w:t>.</w:t>
      </w:r>
    </w:p>
    <w:p w14:paraId="4EB9C3CF" w14:textId="77777777" w:rsidR="006C21AA" w:rsidRPr="00D318C8" w:rsidRDefault="006C21AA" w:rsidP="006C21AA">
      <w:pPr>
        <w:bidi/>
        <w:jc w:val="both"/>
        <w:rPr>
          <w:rFonts w:ascii="Simplified Arabic" w:hAnsi="Simplified Arabic" w:cs="Simplified Arabic"/>
          <w:sz w:val="26"/>
          <w:szCs w:val="26"/>
          <w:lang w:bidi="ar-QA"/>
        </w:rPr>
      </w:pPr>
    </w:p>
    <w:p w14:paraId="796D0984" w14:textId="0D319BA2" w:rsidR="001F4AD9" w:rsidRPr="00D318C8" w:rsidRDefault="00C12D10" w:rsidP="001F4AD9">
      <w:pPr>
        <w:bidi/>
        <w:jc w:val="both"/>
        <w:rPr>
          <w:rFonts w:ascii="Simplified Arabic" w:hAnsi="Simplified Arabic" w:cs="Simplified Arabic"/>
          <w:b/>
          <w:bCs/>
          <w:sz w:val="26"/>
          <w:szCs w:val="26"/>
          <w:lang w:bidi="ar-QA"/>
        </w:rPr>
      </w:pPr>
      <w:r>
        <w:rPr>
          <w:rFonts w:ascii="Simplified Arabic" w:hAnsi="Simplified Arabic" w:cs="Simplified Arabic" w:hint="cs"/>
          <w:b/>
          <w:bCs/>
          <w:sz w:val="26"/>
          <w:szCs w:val="26"/>
          <w:rtl/>
          <w:lang w:bidi="ar-QA"/>
        </w:rPr>
        <w:lastRenderedPageBreak/>
        <w:t>8.</w:t>
      </w:r>
      <w:r w:rsidR="001F4AD9" w:rsidRPr="00D318C8">
        <w:rPr>
          <w:rFonts w:ascii="Simplified Arabic" w:hAnsi="Simplified Arabic" w:cs="Simplified Arabic"/>
          <w:b/>
          <w:bCs/>
          <w:sz w:val="26"/>
          <w:szCs w:val="26"/>
          <w:rtl/>
        </w:rPr>
        <w:t>الخصائص المتعلقة بالعمر</w:t>
      </w:r>
    </w:p>
    <w:p w14:paraId="6712FA32" w14:textId="77777777" w:rsidR="001F4AD9" w:rsidRPr="00D318C8" w:rsidRDefault="001F4AD9">
      <w:pPr>
        <w:numPr>
          <w:ilvl w:val="0"/>
          <w:numId w:val="26"/>
        </w:numPr>
        <w:bidi/>
        <w:jc w:val="both"/>
        <w:rPr>
          <w:rFonts w:ascii="Simplified Arabic" w:hAnsi="Simplified Arabic" w:cs="Simplified Arabic"/>
          <w:sz w:val="26"/>
          <w:szCs w:val="26"/>
          <w:lang w:bidi="ar-QA"/>
        </w:rPr>
      </w:pPr>
      <w:r w:rsidRPr="00D318C8">
        <w:rPr>
          <w:rFonts w:ascii="Simplified Arabic" w:hAnsi="Simplified Arabic" w:cs="Simplified Arabic"/>
          <w:b/>
          <w:bCs/>
          <w:sz w:val="26"/>
          <w:szCs w:val="26"/>
          <w:rtl/>
        </w:rPr>
        <w:t>تفضيلات الشباب</w:t>
      </w:r>
      <w:r w:rsidRPr="00D318C8">
        <w:rPr>
          <w:rFonts w:ascii="Simplified Arabic" w:hAnsi="Simplified Arabic" w:cs="Simplified Arabic"/>
          <w:sz w:val="26"/>
          <w:szCs w:val="26"/>
          <w:lang w:bidi="ar-QA"/>
        </w:rPr>
        <w:t xml:space="preserve">: </w:t>
      </w:r>
      <w:r w:rsidRPr="00D318C8">
        <w:rPr>
          <w:rFonts w:ascii="Simplified Arabic" w:hAnsi="Simplified Arabic" w:cs="Simplified Arabic"/>
          <w:sz w:val="26"/>
          <w:szCs w:val="26"/>
          <w:rtl/>
        </w:rPr>
        <w:t>يميلون نحو الأطعمة سريعة التحضير، الحلويات، والمشروبات السكرية</w:t>
      </w:r>
      <w:r w:rsidRPr="00D318C8">
        <w:rPr>
          <w:rFonts w:ascii="Simplified Arabic" w:hAnsi="Simplified Arabic" w:cs="Simplified Arabic"/>
          <w:sz w:val="26"/>
          <w:szCs w:val="26"/>
          <w:lang w:bidi="ar-QA"/>
        </w:rPr>
        <w:t>.</w:t>
      </w:r>
    </w:p>
    <w:p w14:paraId="5E154A12" w14:textId="77777777" w:rsidR="001F4AD9" w:rsidRPr="00D318C8" w:rsidRDefault="001F4AD9">
      <w:pPr>
        <w:numPr>
          <w:ilvl w:val="0"/>
          <w:numId w:val="26"/>
        </w:numPr>
        <w:bidi/>
        <w:jc w:val="both"/>
        <w:rPr>
          <w:rFonts w:ascii="Simplified Arabic" w:hAnsi="Simplified Arabic" w:cs="Simplified Arabic"/>
          <w:sz w:val="26"/>
          <w:szCs w:val="26"/>
          <w:lang w:bidi="ar-QA"/>
        </w:rPr>
      </w:pPr>
      <w:r w:rsidRPr="00D318C8">
        <w:rPr>
          <w:rFonts w:ascii="Simplified Arabic" w:hAnsi="Simplified Arabic" w:cs="Simplified Arabic"/>
          <w:b/>
          <w:bCs/>
          <w:sz w:val="26"/>
          <w:szCs w:val="26"/>
          <w:rtl/>
        </w:rPr>
        <w:t>تفضيلات كبار السن</w:t>
      </w:r>
      <w:r w:rsidRPr="00D318C8">
        <w:rPr>
          <w:rFonts w:ascii="Simplified Arabic" w:hAnsi="Simplified Arabic" w:cs="Simplified Arabic"/>
          <w:sz w:val="26"/>
          <w:szCs w:val="26"/>
          <w:lang w:bidi="ar-QA"/>
        </w:rPr>
        <w:t xml:space="preserve">: </w:t>
      </w:r>
      <w:r w:rsidRPr="00D318C8">
        <w:rPr>
          <w:rFonts w:ascii="Simplified Arabic" w:hAnsi="Simplified Arabic" w:cs="Simplified Arabic"/>
          <w:sz w:val="26"/>
          <w:szCs w:val="26"/>
          <w:rtl/>
        </w:rPr>
        <w:t>يفضلون الأطعمة الطبيعية، العضوية، وقليلة الملح والسكر</w:t>
      </w:r>
      <w:r w:rsidRPr="00D318C8">
        <w:rPr>
          <w:rFonts w:ascii="Simplified Arabic" w:hAnsi="Simplified Arabic" w:cs="Simplified Arabic"/>
          <w:sz w:val="26"/>
          <w:szCs w:val="26"/>
          <w:lang w:bidi="ar-QA"/>
        </w:rPr>
        <w:t>.</w:t>
      </w:r>
    </w:p>
    <w:p w14:paraId="71C782AE" w14:textId="7BB7BD64" w:rsidR="001F4AD9" w:rsidRPr="00D318C8" w:rsidRDefault="00C12D10" w:rsidP="001F4AD9">
      <w:pPr>
        <w:bidi/>
        <w:jc w:val="both"/>
        <w:rPr>
          <w:rFonts w:ascii="Simplified Arabic" w:hAnsi="Simplified Arabic" w:cs="Simplified Arabic"/>
          <w:b/>
          <w:bCs/>
          <w:sz w:val="26"/>
          <w:szCs w:val="26"/>
          <w:lang w:bidi="ar-QA"/>
        </w:rPr>
      </w:pPr>
      <w:r>
        <w:rPr>
          <w:rFonts w:ascii="Simplified Arabic" w:hAnsi="Simplified Arabic" w:cs="Simplified Arabic" w:hint="cs"/>
          <w:b/>
          <w:bCs/>
          <w:sz w:val="26"/>
          <w:szCs w:val="26"/>
          <w:rtl/>
          <w:lang w:bidi="ar-QA"/>
        </w:rPr>
        <w:t>9.</w:t>
      </w:r>
      <w:r w:rsidR="001F4AD9" w:rsidRPr="00D318C8">
        <w:rPr>
          <w:rFonts w:ascii="Simplified Arabic" w:hAnsi="Simplified Arabic" w:cs="Simplified Arabic"/>
          <w:b/>
          <w:bCs/>
          <w:sz w:val="26"/>
          <w:szCs w:val="26"/>
          <w:rtl/>
        </w:rPr>
        <w:t>الخصائص الثقافية والإقليمية</w:t>
      </w:r>
    </w:p>
    <w:p w14:paraId="0DED4DDE" w14:textId="77777777" w:rsidR="001F4AD9" w:rsidRPr="00D318C8" w:rsidRDefault="001F4AD9">
      <w:pPr>
        <w:numPr>
          <w:ilvl w:val="0"/>
          <w:numId w:val="27"/>
        </w:numPr>
        <w:bidi/>
        <w:jc w:val="both"/>
        <w:rPr>
          <w:rFonts w:ascii="Simplified Arabic" w:hAnsi="Simplified Arabic" w:cs="Simplified Arabic"/>
          <w:sz w:val="26"/>
          <w:szCs w:val="26"/>
          <w:lang w:bidi="ar-QA"/>
        </w:rPr>
      </w:pPr>
      <w:r w:rsidRPr="00D318C8">
        <w:rPr>
          <w:rFonts w:ascii="Simplified Arabic" w:hAnsi="Simplified Arabic" w:cs="Simplified Arabic"/>
          <w:b/>
          <w:bCs/>
          <w:sz w:val="26"/>
          <w:szCs w:val="26"/>
          <w:rtl/>
        </w:rPr>
        <w:t>التأثيرات الثقافية</w:t>
      </w:r>
      <w:r w:rsidRPr="00D318C8">
        <w:rPr>
          <w:rFonts w:ascii="Simplified Arabic" w:hAnsi="Simplified Arabic" w:cs="Simplified Arabic"/>
          <w:sz w:val="26"/>
          <w:szCs w:val="26"/>
          <w:lang w:bidi="ar-QA"/>
        </w:rPr>
        <w:t xml:space="preserve">: </w:t>
      </w:r>
      <w:r w:rsidRPr="00D318C8">
        <w:rPr>
          <w:rFonts w:ascii="Simplified Arabic" w:hAnsi="Simplified Arabic" w:cs="Simplified Arabic"/>
          <w:sz w:val="26"/>
          <w:szCs w:val="26"/>
          <w:rtl/>
        </w:rPr>
        <w:t>مثل الأطعمة التقليدية أو المحلية</w:t>
      </w:r>
      <w:r w:rsidRPr="00D318C8">
        <w:rPr>
          <w:rFonts w:ascii="Simplified Arabic" w:hAnsi="Simplified Arabic" w:cs="Simplified Arabic"/>
          <w:sz w:val="26"/>
          <w:szCs w:val="26"/>
          <w:lang w:bidi="ar-QA"/>
        </w:rPr>
        <w:t>.</w:t>
      </w:r>
    </w:p>
    <w:p w14:paraId="63D0EC7A" w14:textId="33ABA09A" w:rsidR="001F4AD9" w:rsidRPr="00D318C8" w:rsidRDefault="001F4AD9">
      <w:pPr>
        <w:numPr>
          <w:ilvl w:val="0"/>
          <w:numId w:val="27"/>
        </w:numPr>
        <w:bidi/>
        <w:jc w:val="both"/>
        <w:rPr>
          <w:rFonts w:ascii="Simplified Arabic" w:hAnsi="Simplified Arabic" w:cs="Simplified Arabic"/>
          <w:sz w:val="26"/>
          <w:szCs w:val="26"/>
          <w:lang w:bidi="ar-QA"/>
        </w:rPr>
      </w:pPr>
      <w:r w:rsidRPr="00D318C8">
        <w:rPr>
          <w:rFonts w:ascii="Simplified Arabic" w:hAnsi="Simplified Arabic" w:cs="Simplified Arabic"/>
          <w:b/>
          <w:bCs/>
          <w:sz w:val="26"/>
          <w:szCs w:val="26"/>
          <w:rtl/>
        </w:rPr>
        <w:t>التفضيلات الإقليمية</w:t>
      </w:r>
      <w:r w:rsidRPr="00D318C8">
        <w:rPr>
          <w:rFonts w:ascii="Simplified Arabic" w:hAnsi="Simplified Arabic" w:cs="Simplified Arabic"/>
          <w:sz w:val="26"/>
          <w:szCs w:val="26"/>
          <w:lang w:bidi="ar-QA"/>
        </w:rPr>
        <w:t xml:space="preserve">: </w:t>
      </w:r>
      <w:r w:rsidRPr="00D318C8">
        <w:rPr>
          <w:rFonts w:ascii="Simplified Arabic" w:hAnsi="Simplified Arabic" w:cs="Simplified Arabic"/>
          <w:sz w:val="26"/>
          <w:szCs w:val="26"/>
          <w:rtl/>
        </w:rPr>
        <w:t>تختلف حسب العادات الغذائية والقيم الثقافية</w:t>
      </w:r>
      <w:sdt>
        <w:sdtPr>
          <w:rPr>
            <w:rFonts w:ascii="Simplified Arabic" w:hAnsi="Simplified Arabic" w:cs="Simplified Arabic"/>
            <w:sz w:val="26"/>
            <w:szCs w:val="26"/>
            <w:rtl/>
          </w:rPr>
          <w:id w:val="409671414"/>
          <w:citation/>
        </w:sdtPr>
        <w:sdtContent>
          <w:r w:rsidR="00F9521B">
            <w:rPr>
              <w:rFonts w:ascii="Simplified Arabic" w:hAnsi="Simplified Arabic" w:cs="Simplified Arabic"/>
              <w:sz w:val="26"/>
              <w:szCs w:val="26"/>
              <w:rtl/>
            </w:rPr>
            <w:fldChar w:fldCharType="begin"/>
          </w:r>
          <w:r w:rsidR="006000A5">
            <w:rPr>
              <w:rFonts w:ascii="Simplified Arabic" w:hAnsi="Simplified Arabic" w:cs="Simplified Arabic"/>
              <w:sz w:val="26"/>
              <w:szCs w:val="26"/>
            </w:rPr>
            <w:instrText xml:space="preserve">CITATION Sam23 \l 1036 </w:instrText>
          </w:r>
          <w:r w:rsidR="00F9521B">
            <w:rPr>
              <w:rFonts w:ascii="Simplified Arabic" w:hAnsi="Simplified Arabic" w:cs="Simplified Arabic"/>
              <w:sz w:val="26"/>
              <w:szCs w:val="26"/>
              <w:rtl/>
            </w:rPr>
            <w:fldChar w:fldCharType="separate"/>
          </w:r>
          <w:r w:rsidR="00A62945">
            <w:rPr>
              <w:rFonts w:ascii="Simplified Arabic" w:hAnsi="Simplified Arabic" w:cs="Simplified Arabic"/>
              <w:noProof/>
              <w:sz w:val="26"/>
              <w:szCs w:val="26"/>
              <w:rtl/>
            </w:rPr>
            <w:t xml:space="preserve"> </w:t>
          </w:r>
          <w:r w:rsidR="00A62945" w:rsidRPr="00A62945">
            <w:rPr>
              <w:rFonts w:ascii="Simplified Arabic" w:hAnsi="Simplified Arabic" w:cs="Simplified Arabic"/>
              <w:noProof/>
              <w:sz w:val="26"/>
              <w:szCs w:val="26"/>
            </w:rPr>
            <w:t>(al S. R., 2023)</w:t>
          </w:r>
          <w:r w:rsidR="00F9521B">
            <w:rPr>
              <w:rFonts w:ascii="Simplified Arabic" w:hAnsi="Simplified Arabic" w:cs="Simplified Arabic"/>
              <w:sz w:val="26"/>
              <w:szCs w:val="26"/>
              <w:rtl/>
            </w:rPr>
            <w:fldChar w:fldCharType="end"/>
          </w:r>
        </w:sdtContent>
      </w:sdt>
      <w:r w:rsidR="00F9521B">
        <w:rPr>
          <w:rFonts w:ascii="Simplified Arabic" w:hAnsi="Simplified Arabic" w:cs="Simplified Arabic" w:hint="cs"/>
          <w:sz w:val="26"/>
          <w:szCs w:val="26"/>
          <w:rtl/>
          <w:lang w:bidi="ar-QA"/>
        </w:rPr>
        <w:t>.</w:t>
      </w:r>
    </w:p>
    <w:p w14:paraId="768784A7" w14:textId="6326FE1D" w:rsidR="001F4AD9" w:rsidRPr="00D318C8" w:rsidRDefault="00797AD1" w:rsidP="00797AD1">
      <w:pPr>
        <w:bidi/>
        <w:jc w:val="both"/>
        <w:outlineLvl w:val="2"/>
        <w:rPr>
          <w:rFonts w:ascii="Simplified Arabic" w:hAnsi="Simplified Arabic" w:cs="Simplified Arabic"/>
          <w:b/>
          <w:bCs/>
          <w:sz w:val="26"/>
          <w:szCs w:val="26"/>
          <w:lang w:bidi="ar-QA"/>
        </w:rPr>
      </w:pPr>
      <w:bookmarkStart w:id="83" w:name="_Toc198249604"/>
      <w:bookmarkStart w:id="84" w:name="_Toc198386190"/>
      <w:r>
        <w:rPr>
          <w:rFonts w:ascii="Simplified Arabic" w:hAnsi="Simplified Arabic" w:cs="Simplified Arabic" w:hint="cs"/>
          <w:b/>
          <w:bCs/>
          <w:sz w:val="26"/>
          <w:szCs w:val="26"/>
          <w:rtl/>
          <w:lang w:bidi="ar-QA"/>
        </w:rPr>
        <w:t xml:space="preserve">المطلب الثالث: </w:t>
      </w:r>
      <w:r w:rsidR="001F4AD9" w:rsidRPr="00D318C8">
        <w:rPr>
          <w:rFonts w:ascii="Simplified Arabic" w:hAnsi="Simplified Arabic" w:cs="Simplified Arabic"/>
          <w:b/>
          <w:bCs/>
          <w:sz w:val="26"/>
          <w:szCs w:val="26"/>
          <w:rtl/>
          <w:lang w:val="en-US"/>
        </w:rPr>
        <w:t>تصنيف المنتجات الغذائية</w:t>
      </w:r>
      <w:bookmarkEnd w:id="83"/>
      <w:bookmarkEnd w:id="84"/>
    </w:p>
    <w:p w14:paraId="47F8E0F2" w14:textId="77777777" w:rsidR="001F4AD9" w:rsidRPr="00D318C8" w:rsidRDefault="001F4AD9" w:rsidP="001F4AD9">
      <w:pPr>
        <w:bidi/>
        <w:jc w:val="both"/>
        <w:rPr>
          <w:rFonts w:ascii="Simplified Arabic" w:hAnsi="Simplified Arabic" w:cs="Simplified Arabic"/>
          <w:sz w:val="26"/>
          <w:szCs w:val="26"/>
          <w:lang w:bidi="ar-QA"/>
        </w:rPr>
      </w:pPr>
      <w:r w:rsidRPr="00D318C8">
        <w:rPr>
          <w:rFonts w:ascii="Simplified Arabic" w:hAnsi="Simplified Arabic" w:cs="Simplified Arabic"/>
          <w:sz w:val="26"/>
          <w:szCs w:val="26"/>
          <w:rtl/>
          <w:lang w:val="en-US"/>
        </w:rPr>
        <w:t>يمكن تصنيف المنتجات الغذائية كما هو مبين في الشكل (1) وفقًا للصورة الفيزيائية والخواص العامة كالتالي</w:t>
      </w:r>
      <w:r w:rsidRPr="00D318C8">
        <w:rPr>
          <w:rFonts w:ascii="Simplified Arabic" w:hAnsi="Simplified Arabic" w:cs="Simplified Arabic"/>
          <w:sz w:val="26"/>
          <w:szCs w:val="26"/>
          <w:lang w:bidi="ar-QA"/>
        </w:rPr>
        <w:t>:</w:t>
      </w:r>
    </w:p>
    <w:p w14:paraId="31DA7B82" w14:textId="77777777" w:rsidR="001F4AD9" w:rsidRPr="00D318C8" w:rsidRDefault="001F4AD9">
      <w:pPr>
        <w:numPr>
          <w:ilvl w:val="0"/>
          <w:numId w:val="28"/>
        </w:numPr>
        <w:bidi/>
        <w:jc w:val="both"/>
        <w:rPr>
          <w:rFonts w:ascii="Simplified Arabic" w:hAnsi="Simplified Arabic" w:cs="Simplified Arabic"/>
          <w:sz w:val="26"/>
          <w:szCs w:val="26"/>
          <w:lang w:bidi="ar-QA"/>
        </w:rPr>
      </w:pPr>
      <w:r w:rsidRPr="00D318C8">
        <w:rPr>
          <w:rFonts w:ascii="Simplified Arabic" w:hAnsi="Simplified Arabic" w:cs="Simplified Arabic"/>
          <w:b/>
          <w:bCs/>
          <w:sz w:val="26"/>
          <w:szCs w:val="26"/>
          <w:rtl/>
          <w:lang w:val="en-US"/>
        </w:rPr>
        <w:t>منتجات اللحوم المصنعة</w:t>
      </w:r>
      <w:r w:rsidRPr="00D318C8">
        <w:rPr>
          <w:rFonts w:ascii="Simplified Arabic" w:hAnsi="Simplified Arabic" w:cs="Simplified Arabic"/>
          <w:sz w:val="26"/>
          <w:szCs w:val="26"/>
          <w:lang w:bidi="ar-QA"/>
        </w:rPr>
        <w:t xml:space="preserve">: </w:t>
      </w:r>
      <w:r w:rsidRPr="00D318C8">
        <w:rPr>
          <w:rFonts w:ascii="Simplified Arabic" w:hAnsi="Simplified Arabic" w:cs="Simplified Arabic"/>
          <w:sz w:val="26"/>
          <w:szCs w:val="26"/>
          <w:rtl/>
          <w:lang w:val="en-US"/>
        </w:rPr>
        <w:t>مثل النقانق واللحوم المعلبة</w:t>
      </w:r>
      <w:r w:rsidRPr="00D318C8">
        <w:rPr>
          <w:rFonts w:ascii="Simplified Arabic" w:hAnsi="Simplified Arabic" w:cs="Simplified Arabic"/>
          <w:sz w:val="26"/>
          <w:szCs w:val="26"/>
          <w:lang w:bidi="ar-QA"/>
        </w:rPr>
        <w:t>.</w:t>
      </w:r>
    </w:p>
    <w:p w14:paraId="25C0EAAB" w14:textId="77777777" w:rsidR="001F4AD9" w:rsidRPr="00D318C8" w:rsidRDefault="001F4AD9">
      <w:pPr>
        <w:numPr>
          <w:ilvl w:val="0"/>
          <w:numId w:val="28"/>
        </w:numPr>
        <w:bidi/>
        <w:jc w:val="both"/>
        <w:rPr>
          <w:rFonts w:ascii="Simplified Arabic" w:hAnsi="Simplified Arabic" w:cs="Simplified Arabic"/>
          <w:sz w:val="26"/>
          <w:szCs w:val="26"/>
          <w:lang w:bidi="ar-QA"/>
        </w:rPr>
      </w:pPr>
      <w:r w:rsidRPr="00D318C8">
        <w:rPr>
          <w:rFonts w:ascii="Simplified Arabic" w:hAnsi="Simplified Arabic" w:cs="Simplified Arabic"/>
          <w:b/>
          <w:bCs/>
          <w:sz w:val="26"/>
          <w:szCs w:val="26"/>
          <w:rtl/>
          <w:lang w:val="en-US"/>
        </w:rPr>
        <w:t>منتجات اللحوم غير المصنعة</w:t>
      </w:r>
      <w:r w:rsidRPr="00D318C8">
        <w:rPr>
          <w:rFonts w:ascii="Simplified Arabic" w:hAnsi="Simplified Arabic" w:cs="Simplified Arabic"/>
          <w:sz w:val="26"/>
          <w:szCs w:val="26"/>
          <w:lang w:bidi="ar-QA"/>
        </w:rPr>
        <w:t xml:space="preserve">: </w:t>
      </w:r>
      <w:r w:rsidRPr="00D318C8">
        <w:rPr>
          <w:rFonts w:ascii="Simplified Arabic" w:hAnsi="Simplified Arabic" w:cs="Simplified Arabic"/>
          <w:sz w:val="26"/>
          <w:szCs w:val="26"/>
          <w:rtl/>
          <w:lang w:val="en-US"/>
        </w:rPr>
        <w:t>مثل اللحوم الطازجة والمبردة</w:t>
      </w:r>
      <w:r w:rsidRPr="00D318C8">
        <w:rPr>
          <w:rFonts w:ascii="Simplified Arabic" w:hAnsi="Simplified Arabic" w:cs="Simplified Arabic"/>
          <w:sz w:val="26"/>
          <w:szCs w:val="26"/>
          <w:lang w:bidi="ar-QA"/>
        </w:rPr>
        <w:t>.</w:t>
      </w:r>
    </w:p>
    <w:p w14:paraId="74F75DB0" w14:textId="77777777" w:rsidR="001F4AD9" w:rsidRPr="00D318C8" w:rsidRDefault="001F4AD9">
      <w:pPr>
        <w:numPr>
          <w:ilvl w:val="0"/>
          <w:numId w:val="28"/>
        </w:numPr>
        <w:bidi/>
        <w:jc w:val="both"/>
        <w:rPr>
          <w:rFonts w:ascii="Simplified Arabic" w:hAnsi="Simplified Arabic" w:cs="Simplified Arabic"/>
          <w:sz w:val="26"/>
          <w:szCs w:val="26"/>
          <w:lang w:bidi="ar-QA"/>
        </w:rPr>
      </w:pPr>
      <w:r w:rsidRPr="00D318C8">
        <w:rPr>
          <w:rFonts w:ascii="Simplified Arabic" w:hAnsi="Simplified Arabic" w:cs="Simplified Arabic"/>
          <w:b/>
          <w:bCs/>
          <w:sz w:val="26"/>
          <w:szCs w:val="26"/>
          <w:rtl/>
          <w:lang w:val="en-US"/>
        </w:rPr>
        <w:t>الحبوب الغذائية الجافة</w:t>
      </w:r>
      <w:r w:rsidRPr="00D318C8">
        <w:rPr>
          <w:rFonts w:ascii="Simplified Arabic" w:hAnsi="Simplified Arabic" w:cs="Simplified Arabic"/>
          <w:sz w:val="26"/>
          <w:szCs w:val="26"/>
          <w:lang w:bidi="ar-QA"/>
        </w:rPr>
        <w:t xml:space="preserve">: </w:t>
      </w:r>
      <w:r w:rsidRPr="00D318C8">
        <w:rPr>
          <w:rFonts w:ascii="Simplified Arabic" w:hAnsi="Simplified Arabic" w:cs="Simplified Arabic"/>
          <w:sz w:val="26"/>
          <w:szCs w:val="26"/>
          <w:rtl/>
          <w:lang w:val="en-US"/>
        </w:rPr>
        <w:t>مثل الأرز والقمح والذرة</w:t>
      </w:r>
      <w:r w:rsidRPr="00D318C8">
        <w:rPr>
          <w:rFonts w:ascii="Simplified Arabic" w:hAnsi="Simplified Arabic" w:cs="Simplified Arabic"/>
          <w:sz w:val="26"/>
          <w:szCs w:val="26"/>
          <w:lang w:bidi="ar-QA"/>
        </w:rPr>
        <w:t>.</w:t>
      </w:r>
    </w:p>
    <w:p w14:paraId="50D21249" w14:textId="69EF8C4E" w:rsidR="001F4AD9" w:rsidRPr="00D318C8" w:rsidRDefault="001F4AD9">
      <w:pPr>
        <w:numPr>
          <w:ilvl w:val="0"/>
          <w:numId w:val="28"/>
        </w:numPr>
        <w:bidi/>
        <w:jc w:val="both"/>
        <w:rPr>
          <w:rFonts w:ascii="Simplified Arabic" w:hAnsi="Simplified Arabic" w:cs="Simplified Arabic"/>
          <w:sz w:val="26"/>
          <w:szCs w:val="26"/>
          <w:lang w:bidi="ar-QA"/>
        </w:rPr>
      </w:pPr>
      <w:r w:rsidRPr="00D318C8">
        <w:rPr>
          <w:rFonts w:ascii="Simplified Arabic" w:hAnsi="Simplified Arabic" w:cs="Simplified Arabic"/>
          <w:b/>
          <w:bCs/>
          <w:sz w:val="26"/>
          <w:szCs w:val="26"/>
          <w:rtl/>
          <w:lang w:val="en-US"/>
        </w:rPr>
        <w:t>التوابل والأعشاب</w:t>
      </w:r>
      <w:r w:rsidRPr="00D318C8">
        <w:rPr>
          <w:rFonts w:ascii="Simplified Arabic" w:hAnsi="Simplified Arabic" w:cs="Simplified Arabic"/>
          <w:sz w:val="26"/>
          <w:szCs w:val="26"/>
          <w:lang w:bidi="ar-QA"/>
        </w:rPr>
        <w:t xml:space="preserve">: </w:t>
      </w:r>
      <w:r w:rsidRPr="00D318C8">
        <w:rPr>
          <w:rFonts w:ascii="Simplified Arabic" w:hAnsi="Simplified Arabic" w:cs="Simplified Arabic"/>
          <w:sz w:val="26"/>
          <w:szCs w:val="26"/>
          <w:rtl/>
          <w:lang w:val="en-US"/>
        </w:rPr>
        <w:t>مثل الفلفل والكمون والعرعار</w:t>
      </w:r>
      <w:r w:rsidRPr="00D318C8">
        <w:rPr>
          <w:rFonts w:ascii="Simplified Arabic" w:hAnsi="Simplified Arabic" w:cs="Simplified Arabic"/>
          <w:sz w:val="26"/>
          <w:szCs w:val="26"/>
          <w:lang w:bidi="ar-QA"/>
        </w:rPr>
        <w:t>.</w:t>
      </w:r>
    </w:p>
    <w:p w14:paraId="26146359" w14:textId="77777777" w:rsidR="001F4AD9" w:rsidRPr="00D318C8" w:rsidRDefault="001F4AD9">
      <w:pPr>
        <w:numPr>
          <w:ilvl w:val="0"/>
          <w:numId w:val="28"/>
        </w:numPr>
        <w:bidi/>
        <w:jc w:val="both"/>
        <w:rPr>
          <w:rFonts w:ascii="Simplified Arabic" w:hAnsi="Simplified Arabic" w:cs="Simplified Arabic"/>
          <w:sz w:val="26"/>
          <w:szCs w:val="26"/>
          <w:lang w:bidi="ar-QA"/>
        </w:rPr>
      </w:pPr>
      <w:r w:rsidRPr="00D318C8">
        <w:rPr>
          <w:rFonts w:ascii="Simplified Arabic" w:hAnsi="Simplified Arabic" w:cs="Simplified Arabic"/>
          <w:b/>
          <w:bCs/>
          <w:sz w:val="26"/>
          <w:szCs w:val="26"/>
          <w:rtl/>
          <w:lang w:val="en-US"/>
        </w:rPr>
        <w:t>المشروبات المختلفة</w:t>
      </w:r>
      <w:r w:rsidRPr="00D318C8">
        <w:rPr>
          <w:rFonts w:ascii="Simplified Arabic" w:hAnsi="Simplified Arabic" w:cs="Simplified Arabic"/>
          <w:sz w:val="26"/>
          <w:szCs w:val="26"/>
          <w:lang w:bidi="ar-QA"/>
        </w:rPr>
        <w:t xml:space="preserve">: </w:t>
      </w:r>
      <w:r w:rsidRPr="00D318C8">
        <w:rPr>
          <w:rFonts w:ascii="Simplified Arabic" w:hAnsi="Simplified Arabic" w:cs="Simplified Arabic"/>
          <w:sz w:val="26"/>
          <w:szCs w:val="26"/>
          <w:rtl/>
          <w:lang w:val="en-US"/>
        </w:rPr>
        <w:t>مثل العصائر والمشروبات الغازية</w:t>
      </w:r>
      <w:r w:rsidRPr="00D318C8">
        <w:rPr>
          <w:rFonts w:ascii="Simplified Arabic" w:hAnsi="Simplified Arabic" w:cs="Simplified Arabic"/>
          <w:sz w:val="26"/>
          <w:szCs w:val="26"/>
          <w:lang w:bidi="ar-QA"/>
        </w:rPr>
        <w:t>.</w:t>
      </w:r>
    </w:p>
    <w:p w14:paraId="7734053A" w14:textId="77777777" w:rsidR="001F4AD9" w:rsidRPr="00D318C8" w:rsidRDefault="001F4AD9">
      <w:pPr>
        <w:numPr>
          <w:ilvl w:val="0"/>
          <w:numId w:val="28"/>
        </w:numPr>
        <w:bidi/>
        <w:jc w:val="both"/>
        <w:rPr>
          <w:rFonts w:ascii="Simplified Arabic" w:hAnsi="Simplified Arabic" w:cs="Simplified Arabic"/>
          <w:sz w:val="26"/>
          <w:szCs w:val="26"/>
          <w:lang w:bidi="ar-QA"/>
        </w:rPr>
      </w:pPr>
      <w:r w:rsidRPr="00D318C8">
        <w:rPr>
          <w:rFonts w:ascii="Simplified Arabic" w:hAnsi="Simplified Arabic" w:cs="Simplified Arabic"/>
          <w:b/>
          <w:bCs/>
          <w:sz w:val="26"/>
          <w:szCs w:val="26"/>
          <w:rtl/>
          <w:lang w:val="en-US"/>
        </w:rPr>
        <w:t>البذور (بقوليات وغيرها)</w:t>
      </w:r>
      <w:r w:rsidRPr="00D318C8">
        <w:rPr>
          <w:rFonts w:ascii="Simplified Arabic" w:hAnsi="Simplified Arabic" w:cs="Simplified Arabic"/>
          <w:sz w:val="26"/>
          <w:szCs w:val="26"/>
          <w:lang w:bidi="ar-QA"/>
        </w:rPr>
        <w:t xml:space="preserve">: </w:t>
      </w:r>
      <w:r w:rsidRPr="00D318C8">
        <w:rPr>
          <w:rFonts w:ascii="Simplified Arabic" w:hAnsi="Simplified Arabic" w:cs="Simplified Arabic"/>
          <w:sz w:val="26"/>
          <w:szCs w:val="26"/>
          <w:rtl/>
          <w:lang w:val="en-US"/>
        </w:rPr>
        <w:t>مثل العدس والفول والحمص</w:t>
      </w:r>
      <w:r w:rsidRPr="00D318C8">
        <w:rPr>
          <w:rFonts w:ascii="Simplified Arabic" w:hAnsi="Simplified Arabic" w:cs="Simplified Arabic"/>
          <w:sz w:val="26"/>
          <w:szCs w:val="26"/>
          <w:lang w:bidi="ar-QA"/>
        </w:rPr>
        <w:t>.</w:t>
      </w:r>
    </w:p>
    <w:p w14:paraId="21B96F3E" w14:textId="3FFE73EF" w:rsidR="001F4AD9" w:rsidRPr="00D318C8" w:rsidRDefault="001F4AD9">
      <w:pPr>
        <w:numPr>
          <w:ilvl w:val="0"/>
          <w:numId w:val="28"/>
        </w:numPr>
        <w:bidi/>
        <w:jc w:val="both"/>
        <w:rPr>
          <w:rFonts w:ascii="Simplified Arabic" w:hAnsi="Simplified Arabic" w:cs="Simplified Arabic"/>
          <w:sz w:val="26"/>
          <w:szCs w:val="26"/>
          <w:lang w:bidi="ar-QA"/>
        </w:rPr>
      </w:pPr>
      <w:r w:rsidRPr="00D318C8">
        <w:rPr>
          <w:rFonts w:ascii="Simplified Arabic" w:hAnsi="Simplified Arabic" w:cs="Simplified Arabic"/>
          <w:b/>
          <w:bCs/>
          <w:sz w:val="26"/>
          <w:szCs w:val="26"/>
          <w:rtl/>
          <w:lang w:val="en-US"/>
        </w:rPr>
        <w:t>الأطعمة الأخرى المصنعة</w:t>
      </w:r>
      <w:r w:rsidRPr="00D318C8">
        <w:rPr>
          <w:rFonts w:ascii="Simplified Arabic" w:hAnsi="Simplified Arabic" w:cs="Simplified Arabic"/>
          <w:sz w:val="26"/>
          <w:szCs w:val="26"/>
          <w:lang w:bidi="ar-QA"/>
        </w:rPr>
        <w:t xml:space="preserve">: </w:t>
      </w:r>
      <w:r w:rsidRPr="00D318C8">
        <w:rPr>
          <w:rFonts w:ascii="Simplified Arabic" w:hAnsi="Simplified Arabic" w:cs="Simplified Arabic"/>
          <w:sz w:val="26"/>
          <w:szCs w:val="26"/>
          <w:rtl/>
          <w:lang w:val="en-US"/>
        </w:rPr>
        <w:t>التي تمت معالجتها بطرق مختلفة لتسهيل التعامل معها أو زيادة العمر الافتراضي لها</w:t>
      </w:r>
      <w:sdt>
        <w:sdtPr>
          <w:rPr>
            <w:rFonts w:ascii="Simplified Arabic" w:hAnsi="Simplified Arabic" w:cs="Simplified Arabic"/>
            <w:sz w:val="26"/>
            <w:szCs w:val="26"/>
            <w:rtl/>
            <w:lang w:val="en-US"/>
          </w:rPr>
          <w:id w:val="-2007584025"/>
          <w:citation/>
        </w:sdtPr>
        <w:sdtContent>
          <w:r w:rsidR="00936A66">
            <w:rPr>
              <w:rFonts w:ascii="Simplified Arabic" w:hAnsi="Simplified Arabic" w:cs="Simplified Arabic"/>
              <w:sz w:val="26"/>
              <w:szCs w:val="26"/>
              <w:rtl/>
              <w:lang w:val="en-US"/>
            </w:rPr>
            <w:fldChar w:fldCharType="begin"/>
          </w:r>
          <w:r w:rsidR="00936A66">
            <w:rPr>
              <w:rFonts w:ascii="Simplified Arabic" w:hAnsi="Simplified Arabic" w:cs="Simplified Arabic"/>
              <w:sz w:val="26"/>
              <w:szCs w:val="26"/>
              <w:lang w:val="en-US" w:bidi="ar-QA"/>
            </w:rPr>
            <w:instrText xml:space="preserve">CITATION </w:instrText>
          </w:r>
          <w:r w:rsidR="00936A66">
            <w:rPr>
              <w:rFonts w:ascii="Simplified Arabic" w:hAnsi="Simplified Arabic" w:cs="Simplified Arabic"/>
              <w:sz w:val="26"/>
              <w:szCs w:val="26"/>
              <w:rtl/>
              <w:lang w:val="en-US" w:bidi="ar-QA"/>
            </w:rPr>
            <w:instrText>جلا20</w:instrText>
          </w:r>
          <w:r w:rsidR="00936A66">
            <w:rPr>
              <w:rFonts w:ascii="Simplified Arabic" w:hAnsi="Simplified Arabic" w:cs="Simplified Arabic"/>
              <w:sz w:val="26"/>
              <w:szCs w:val="26"/>
              <w:lang w:val="en-US" w:bidi="ar-QA"/>
            </w:rPr>
            <w:instrText xml:space="preserve"> \p 653 \l 16385 </w:instrText>
          </w:r>
          <w:r w:rsidR="00936A66">
            <w:rPr>
              <w:rFonts w:ascii="Simplified Arabic" w:hAnsi="Simplified Arabic" w:cs="Simplified Arabic"/>
              <w:sz w:val="26"/>
              <w:szCs w:val="26"/>
              <w:rtl/>
              <w:lang w:val="en-US"/>
            </w:rPr>
            <w:fldChar w:fldCharType="separate"/>
          </w:r>
          <w:r w:rsidR="00A62945">
            <w:rPr>
              <w:rFonts w:ascii="Simplified Arabic" w:hAnsi="Simplified Arabic" w:cs="Simplified Arabic"/>
              <w:noProof/>
              <w:sz w:val="26"/>
              <w:szCs w:val="26"/>
              <w:rtl/>
              <w:lang w:val="en-US"/>
            </w:rPr>
            <w:t xml:space="preserve"> </w:t>
          </w:r>
          <w:r w:rsidR="00A62945" w:rsidRPr="00A62945">
            <w:rPr>
              <w:rFonts w:ascii="Simplified Arabic" w:hAnsi="Simplified Arabic" w:cs="Simplified Arabic" w:hint="cs"/>
              <w:noProof/>
              <w:sz w:val="26"/>
              <w:szCs w:val="26"/>
              <w:rtl/>
              <w:lang w:val="en-US"/>
            </w:rPr>
            <w:t>(وآخرون، 2020، صفحة 653)</w:t>
          </w:r>
          <w:r w:rsidR="00936A66">
            <w:rPr>
              <w:rFonts w:ascii="Simplified Arabic" w:hAnsi="Simplified Arabic" w:cs="Simplified Arabic"/>
              <w:sz w:val="26"/>
              <w:szCs w:val="26"/>
              <w:rtl/>
              <w:lang w:val="en-US"/>
            </w:rPr>
            <w:fldChar w:fldCharType="end"/>
          </w:r>
        </w:sdtContent>
      </w:sdt>
      <w:r w:rsidR="00936A66">
        <w:rPr>
          <w:rFonts w:ascii="Simplified Arabic" w:hAnsi="Simplified Arabic" w:cs="Simplified Arabic" w:hint="cs"/>
          <w:sz w:val="26"/>
          <w:szCs w:val="26"/>
          <w:rtl/>
          <w:lang w:val="en-US"/>
        </w:rPr>
        <w:t>.</w:t>
      </w:r>
    </w:p>
    <w:p w14:paraId="61ED6A06" w14:textId="77777777" w:rsidR="001F4AD9" w:rsidRPr="00D318C8" w:rsidRDefault="001F4AD9" w:rsidP="001F4AD9">
      <w:pPr>
        <w:bidi/>
        <w:jc w:val="both"/>
        <w:rPr>
          <w:rFonts w:ascii="Simplified Arabic" w:hAnsi="Simplified Arabic" w:cs="Simplified Arabic"/>
          <w:b/>
          <w:bCs/>
          <w:sz w:val="26"/>
          <w:szCs w:val="26"/>
          <w:lang w:val="en-US"/>
        </w:rPr>
      </w:pPr>
    </w:p>
    <w:p w14:paraId="66E8CCAC" w14:textId="77777777" w:rsidR="00CF0992" w:rsidRDefault="001F4AD9" w:rsidP="00CF0992">
      <w:pPr>
        <w:keepNext/>
        <w:bidi/>
        <w:jc w:val="center"/>
      </w:pPr>
      <w:r w:rsidRPr="00D318C8">
        <w:rPr>
          <w:rFonts w:ascii="Simplified Arabic" w:hAnsi="Simplified Arabic" w:cs="Simplified Arabic"/>
          <w:noProof/>
          <w:sz w:val="26"/>
          <w:szCs w:val="26"/>
          <w:lang w:bidi="ar-QA"/>
        </w:rPr>
        <w:lastRenderedPageBreak/>
        <w:drawing>
          <wp:inline distT="0" distB="0" distL="0" distR="0" wp14:anchorId="3598F42A" wp14:editId="47DBC7D3">
            <wp:extent cx="3858491" cy="2209531"/>
            <wp:effectExtent l="0" t="0" r="8890" b="635"/>
            <wp:docPr id="598567308" name="Imag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7"/>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3873140" cy="2217919"/>
                    </a:xfrm>
                    <a:prstGeom prst="rect">
                      <a:avLst/>
                    </a:prstGeom>
                    <a:noFill/>
                    <a:ln>
                      <a:noFill/>
                    </a:ln>
                  </pic:spPr>
                </pic:pic>
              </a:graphicData>
            </a:graphic>
          </wp:inline>
        </w:drawing>
      </w:r>
    </w:p>
    <w:p w14:paraId="3CD44D5B" w14:textId="7BFC4718" w:rsidR="001F4AD9" w:rsidRPr="00CF0992" w:rsidRDefault="00CF0992" w:rsidP="00C12D10">
      <w:pPr>
        <w:pStyle w:val="Lgende"/>
        <w:rPr>
          <w:lang w:bidi="ar-QA"/>
        </w:rPr>
      </w:pPr>
      <w:bookmarkStart w:id="85" w:name="_Toc198332451"/>
      <w:r w:rsidRPr="00CF0992">
        <w:rPr>
          <w:rtl/>
        </w:rPr>
        <w:t xml:space="preserve">رسم توضيحي </w:t>
      </w:r>
      <w:fldSimple w:instr=" SEQ رسم_توضيحي \* ARABIC ">
        <w:r w:rsidR="00150CC4">
          <w:rPr>
            <w:noProof/>
          </w:rPr>
          <w:t>2</w:t>
        </w:r>
      </w:fldSimple>
      <w:r w:rsidRPr="00CF0992">
        <w:rPr>
          <w:rtl/>
          <w:lang w:bidi="ar-QA"/>
        </w:rPr>
        <w:t xml:space="preserve"> : تصنيف المنتجات الغذائية</w:t>
      </w:r>
      <w:r w:rsidRPr="00CF0992">
        <w:rPr>
          <w:rtl/>
          <w:lang w:bidi="ar-QA"/>
        </w:rPr>
        <w:br/>
        <w:t xml:space="preserve">المصدر: </w:t>
      </w:r>
      <w:sdt>
        <w:sdtPr>
          <w:rPr>
            <w:rtl/>
            <w:lang w:bidi="ar-QA"/>
          </w:rPr>
          <w:id w:val="1302349300"/>
          <w:citation/>
        </w:sdtPr>
        <w:sdtContent>
          <w:r w:rsidR="00C12D10">
            <w:rPr>
              <w:rtl/>
              <w:lang w:bidi="ar-QA"/>
            </w:rPr>
            <w:fldChar w:fldCharType="begin"/>
          </w:r>
          <w:r w:rsidR="00C12D10">
            <w:rPr>
              <w:lang w:bidi="ar-QA"/>
            </w:rPr>
            <w:instrText>CITATION</w:instrText>
          </w:r>
          <w:r w:rsidR="00C12D10">
            <w:rPr>
              <w:rtl/>
              <w:lang w:bidi="ar-QA"/>
            </w:rPr>
            <w:instrText xml:space="preserve"> جلا20 \</w:instrText>
          </w:r>
          <w:r w:rsidR="00C12D10">
            <w:rPr>
              <w:lang w:bidi="ar-QA"/>
            </w:rPr>
            <w:instrText>p 653 \l 16385</w:instrText>
          </w:r>
          <w:r w:rsidR="00C12D10">
            <w:rPr>
              <w:rtl/>
              <w:lang w:bidi="ar-QA"/>
            </w:rPr>
            <w:instrText xml:space="preserve"> </w:instrText>
          </w:r>
          <w:r w:rsidR="00C12D10">
            <w:rPr>
              <w:rtl/>
              <w:lang w:bidi="ar-QA"/>
            </w:rPr>
            <w:fldChar w:fldCharType="separate"/>
          </w:r>
          <w:r w:rsidR="00A62945">
            <w:rPr>
              <w:rFonts w:hint="cs"/>
              <w:noProof/>
              <w:rtl/>
              <w:lang w:bidi="ar-QA"/>
            </w:rPr>
            <w:t>(وآخرون، 2020، صفحة 653)</w:t>
          </w:r>
          <w:r w:rsidR="00C12D10">
            <w:rPr>
              <w:rtl/>
              <w:lang w:bidi="ar-QA"/>
            </w:rPr>
            <w:fldChar w:fldCharType="end"/>
          </w:r>
        </w:sdtContent>
      </w:sdt>
      <w:bookmarkEnd w:id="85"/>
    </w:p>
    <w:p w14:paraId="3F3DA6A6" w14:textId="77777777" w:rsidR="001F4AD9" w:rsidRPr="00D318C8" w:rsidRDefault="001F4AD9" w:rsidP="001F4AD9">
      <w:pPr>
        <w:bidi/>
        <w:jc w:val="both"/>
        <w:rPr>
          <w:rFonts w:ascii="Simplified Arabic" w:hAnsi="Simplified Arabic" w:cs="Simplified Arabic"/>
          <w:sz w:val="26"/>
          <w:szCs w:val="26"/>
          <w:lang w:bidi="ar-QA"/>
        </w:rPr>
      </w:pPr>
      <w:r w:rsidRPr="00D318C8">
        <w:rPr>
          <w:rFonts w:ascii="Simplified Arabic" w:hAnsi="Simplified Arabic" w:cs="Simplified Arabic"/>
          <w:sz w:val="26"/>
          <w:szCs w:val="26"/>
          <w:rtl/>
          <w:lang w:val="en-US"/>
        </w:rPr>
        <w:t>ويعتمد اختيار العبوة أو نظام التعبئة للمواد الغذائية على خصائص المواد الغذائية المراد تعبئتها أو حفظها، سواء كانت</w:t>
      </w:r>
      <w:r w:rsidRPr="00D318C8">
        <w:rPr>
          <w:rFonts w:ascii="Simplified Arabic" w:hAnsi="Simplified Arabic" w:cs="Simplified Arabic"/>
          <w:sz w:val="26"/>
          <w:szCs w:val="26"/>
          <w:lang w:bidi="ar-QA"/>
        </w:rPr>
        <w:t>:</w:t>
      </w:r>
    </w:p>
    <w:p w14:paraId="3B2EF50A" w14:textId="77777777" w:rsidR="001F4AD9" w:rsidRPr="00D318C8" w:rsidRDefault="001F4AD9">
      <w:pPr>
        <w:numPr>
          <w:ilvl w:val="0"/>
          <w:numId w:val="29"/>
        </w:numPr>
        <w:bidi/>
        <w:jc w:val="both"/>
        <w:rPr>
          <w:rFonts w:ascii="Simplified Arabic" w:hAnsi="Simplified Arabic" w:cs="Simplified Arabic"/>
          <w:sz w:val="26"/>
          <w:szCs w:val="26"/>
          <w:lang w:bidi="ar-QA"/>
        </w:rPr>
      </w:pPr>
      <w:r w:rsidRPr="00D318C8">
        <w:rPr>
          <w:rFonts w:ascii="Simplified Arabic" w:hAnsi="Simplified Arabic" w:cs="Simplified Arabic"/>
          <w:b/>
          <w:bCs/>
          <w:sz w:val="26"/>
          <w:szCs w:val="26"/>
          <w:rtl/>
          <w:lang w:val="en-US"/>
        </w:rPr>
        <w:t>مواد طازجة زراعية</w:t>
      </w:r>
      <w:r w:rsidRPr="00D318C8">
        <w:rPr>
          <w:rFonts w:ascii="Simplified Arabic" w:hAnsi="Simplified Arabic" w:cs="Simplified Arabic"/>
          <w:sz w:val="26"/>
          <w:szCs w:val="26"/>
          <w:rtl/>
          <w:lang w:val="en-US"/>
        </w:rPr>
        <w:t> نباتية أو حيوانية</w:t>
      </w:r>
      <w:r w:rsidRPr="00D318C8">
        <w:rPr>
          <w:rFonts w:ascii="Simplified Arabic" w:hAnsi="Simplified Arabic" w:cs="Simplified Arabic"/>
          <w:sz w:val="26"/>
          <w:szCs w:val="26"/>
          <w:lang w:bidi="ar-QA"/>
        </w:rPr>
        <w:t>.</w:t>
      </w:r>
    </w:p>
    <w:p w14:paraId="137B4618" w14:textId="77777777" w:rsidR="001F4AD9" w:rsidRPr="00D318C8" w:rsidRDefault="001F4AD9">
      <w:pPr>
        <w:numPr>
          <w:ilvl w:val="0"/>
          <w:numId w:val="29"/>
        </w:numPr>
        <w:bidi/>
        <w:jc w:val="both"/>
        <w:rPr>
          <w:rFonts w:ascii="Simplified Arabic" w:hAnsi="Simplified Arabic" w:cs="Simplified Arabic"/>
          <w:sz w:val="26"/>
          <w:szCs w:val="26"/>
          <w:lang w:bidi="ar-QA"/>
        </w:rPr>
      </w:pPr>
      <w:r w:rsidRPr="00D318C8">
        <w:rPr>
          <w:rFonts w:ascii="Simplified Arabic" w:hAnsi="Simplified Arabic" w:cs="Simplified Arabic"/>
          <w:b/>
          <w:bCs/>
          <w:sz w:val="26"/>
          <w:szCs w:val="26"/>
          <w:rtl/>
          <w:lang w:val="en-US"/>
        </w:rPr>
        <w:t>مواد غذائية مصنعة</w:t>
      </w:r>
      <w:r w:rsidRPr="00D318C8">
        <w:rPr>
          <w:rFonts w:ascii="Simplified Arabic" w:hAnsi="Simplified Arabic" w:cs="Simplified Arabic"/>
          <w:sz w:val="26"/>
          <w:szCs w:val="26"/>
          <w:lang w:bidi="ar-QA"/>
        </w:rPr>
        <w:t>.</w:t>
      </w:r>
    </w:p>
    <w:p w14:paraId="7B3CC8CD" w14:textId="77777777" w:rsidR="001F4AD9" w:rsidRPr="00D318C8" w:rsidRDefault="001F4AD9" w:rsidP="001F4AD9">
      <w:pPr>
        <w:bidi/>
        <w:jc w:val="both"/>
        <w:rPr>
          <w:rFonts w:ascii="Simplified Arabic" w:hAnsi="Simplified Arabic" w:cs="Simplified Arabic"/>
          <w:sz w:val="26"/>
          <w:szCs w:val="26"/>
          <w:lang w:bidi="ar-QA"/>
        </w:rPr>
      </w:pPr>
      <w:r w:rsidRPr="00D318C8">
        <w:rPr>
          <w:rFonts w:ascii="Simplified Arabic" w:hAnsi="Simplified Arabic" w:cs="Simplified Arabic"/>
          <w:sz w:val="26"/>
          <w:szCs w:val="26"/>
          <w:rtl/>
          <w:lang w:val="en-US"/>
        </w:rPr>
        <w:t>فلكل مادة غذائية خصائصها الفيزيائية والكيميائية وظروف حفظ وتخزين خاصة تتناسب مع طبيعتها. على سبيل المثال</w:t>
      </w:r>
      <w:r w:rsidRPr="00D318C8">
        <w:rPr>
          <w:rFonts w:ascii="Simplified Arabic" w:hAnsi="Simplified Arabic" w:cs="Simplified Arabic"/>
          <w:sz w:val="26"/>
          <w:szCs w:val="26"/>
          <w:lang w:bidi="ar-QA"/>
        </w:rPr>
        <w:t>:</w:t>
      </w:r>
    </w:p>
    <w:p w14:paraId="65F0689E" w14:textId="77777777" w:rsidR="001F4AD9" w:rsidRPr="00D318C8" w:rsidRDefault="001F4AD9">
      <w:pPr>
        <w:numPr>
          <w:ilvl w:val="0"/>
          <w:numId w:val="30"/>
        </w:numPr>
        <w:bidi/>
        <w:jc w:val="both"/>
        <w:rPr>
          <w:rFonts w:ascii="Simplified Arabic" w:hAnsi="Simplified Arabic" w:cs="Simplified Arabic"/>
          <w:sz w:val="26"/>
          <w:szCs w:val="26"/>
          <w:lang w:bidi="ar-QA"/>
        </w:rPr>
      </w:pPr>
      <w:r w:rsidRPr="00D318C8">
        <w:rPr>
          <w:rFonts w:ascii="Simplified Arabic" w:hAnsi="Simplified Arabic" w:cs="Simplified Arabic"/>
          <w:b/>
          <w:bCs/>
          <w:sz w:val="26"/>
          <w:szCs w:val="26"/>
          <w:rtl/>
          <w:lang w:val="en-US"/>
        </w:rPr>
        <w:t>الخضروات والفواكه الطازجة</w:t>
      </w:r>
      <w:r w:rsidRPr="00D318C8">
        <w:rPr>
          <w:rFonts w:ascii="Simplified Arabic" w:hAnsi="Simplified Arabic" w:cs="Simplified Arabic"/>
          <w:sz w:val="26"/>
          <w:szCs w:val="26"/>
          <w:lang w:bidi="ar-QA"/>
        </w:rPr>
        <w:t xml:space="preserve">: </w:t>
      </w:r>
      <w:r w:rsidRPr="00D318C8">
        <w:rPr>
          <w:rFonts w:ascii="Simplified Arabic" w:hAnsi="Simplified Arabic" w:cs="Simplified Arabic"/>
          <w:sz w:val="26"/>
          <w:szCs w:val="26"/>
          <w:rtl/>
          <w:lang w:val="en-US"/>
        </w:rPr>
        <w:t>لها متطلبات تختلف عن تلك المجمدة أو المجففة أو المعالجة بالتمليح أو التخليل</w:t>
      </w:r>
      <w:r w:rsidRPr="00D318C8">
        <w:rPr>
          <w:rFonts w:ascii="Simplified Arabic" w:hAnsi="Simplified Arabic" w:cs="Simplified Arabic"/>
          <w:sz w:val="26"/>
          <w:szCs w:val="26"/>
          <w:lang w:bidi="ar-QA"/>
        </w:rPr>
        <w:t>.</w:t>
      </w:r>
    </w:p>
    <w:p w14:paraId="52EA50E3" w14:textId="77777777" w:rsidR="001F4AD9" w:rsidRPr="00D318C8" w:rsidRDefault="001F4AD9">
      <w:pPr>
        <w:numPr>
          <w:ilvl w:val="0"/>
          <w:numId w:val="30"/>
        </w:numPr>
        <w:bidi/>
        <w:jc w:val="both"/>
        <w:rPr>
          <w:rFonts w:ascii="Simplified Arabic" w:hAnsi="Simplified Arabic" w:cs="Simplified Arabic"/>
          <w:sz w:val="26"/>
          <w:szCs w:val="26"/>
          <w:lang w:bidi="ar-QA"/>
        </w:rPr>
      </w:pPr>
      <w:r w:rsidRPr="00D318C8">
        <w:rPr>
          <w:rFonts w:ascii="Simplified Arabic" w:hAnsi="Simplified Arabic" w:cs="Simplified Arabic"/>
          <w:b/>
          <w:bCs/>
          <w:sz w:val="26"/>
          <w:szCs w:val="26"/>
          <w:rtl/>
          <w:lang w:val="en-US"/>
        </w:rPr>
        <w:t>المنتجات المجمدة</w:t>
      </w:r>
      <w:r w:rsidRPr="00D318C8">
        <w:rPr>
          <w:rFonts w:ascii="Simplified Arabic" w:hAnsi="Simplified Arabic" w:cs="Simplified Arabic"/>
          <w:sz w:val="26"/>
          <w:szCs w:val="26"/>
          <w:lang w:bidi="ar-QA"/>
        </w:rPr>
        <w:t xml:space="preserve">: </w:t>
      </w:r>
      <w:r w:rsidRPr="00D318C8">
        <w:rPr>
          <w:rFonts w:ascii="Simplified Arabic" w:hAnsi="Simplified Arabic" w:cs="Simplified Arabic"/>
          <w:sz w:val="26"/>
          <w:szCs w:val="26"/>
          <w:rtl/>
          <w:lang w:val="en-US"/>
        </w:rPr>
        <w:t>تحتاج إلى عبوات تحافظ على درجة حرارة منخفضة</w:t>
      </w:r>
      <w:r w:rsidRPr="00D318C8">
        <w:rPr>
          <w:rFonts w:ascii="Simplified Arabic" w:hAnsi="Simplified Arabic" w:cs="Simplified Arabic"/>
          <w:sz w:val="26"/>
          <w:szCs w:val="26"/>
          <w:lang w:bidi="ar-QA"/>
        </w:rPr>
        <w:t>.</w:t>
      </w:r>
    </w:p>
    <w:p w14:paraId="4E1F6827" w14:textId="2EC0D220" w:rsidR="00CF0992" w:rsidRDefault="001F4AD9">
      <w:pPr>
        <w:numPr>
          <w:ilvl w:val="0"/>
          <w:numId w:val="30"/>
        </w:numPr>
        <w:bidi/>
        <w:jc w:val="both"/>
        <w:rPr>
          <w:rFonts w:ascii="Simplified Arabic" w:hAnsi="Simplified Arabic" w:cs="Simplified Arabic"/>
          <w:sz w:val="26"/>
          <w:szCs w:val="26"/>
          <w:lang w:bidi="ar-QA"/>
        </w:rPr>
      </w:pPr>
      <w:r w:rsidRPr="00D318C8">
        <w:rPr>
          <w:rFonts w:ascii="Simplified Arabic" w:hAnsi="Simplified Arabic" w:cs="Simplified Arabic"/>
          <w:b/>
          <w:bCs/>
          <w:sz w:val="26"/>
          <w:szCs w:val="26"/>
          <w:rtl/>
          <w:lang w:val="en-US"/>
        </w:rPr>
        <w:t>المنتجات المجففة أو المملحة</w:t>
      </w:r>
      <w:r w:rsidRPr="00D318C8">
        <w:rPr>
          <w:rFonts w:ascii="Simplified Arabic" w:hAnsi="Simplified Arabic" w:cs="Simplified Arabic"/>
          <w:sz w:val="26"/>
          <w:szCs w:val="26"/>
          <w:lang w:bidi="ar-QA"/>
        </w:rPr>
        <w:t xml:space="preserve">: </w:t>
      </w:r>
      <w:r w:rsidRPr="00D318C8">
        <w:rPr>
          <w:rFonts w:ascii="Simplified Arabic" w:hAnsi="Simplified Arabic" w:cs="Simplified Arabic"/>
          <w:sz w:val="26"/>
          <w:szCs w:val="26"/>
          <w:rtl/>
          <w:lang w:val="en-US"/>
        </w:rPr>
        <w:t>تحتاج إلى عبوات تحميها من الرطوبة والهواء</w:t>
      </w:r>
      <w:sdt>
        <w:sdtPr>
          <w:rPr>
            <w:rFonts w:ascii="Simplified Arabic" w:hAnsi="Simplified Arabic" w:cs="Simplified Arabic"/>
            <w:sz w:val="26"/>
            <w:szCs w:val="26"/>
            <w:rtl/>
            <w:lang w:val="en-US"/>
          </w:rPr>
          <w:id w:val="-871998310"/>
          <w:citation/>
        </w:sdtPr>
        <w:sdtContent>
          <w:r w:rsidR="00936A66">
            <w:rPr>
              <w:rFonts w:ascii="Simplified Arabic" w:hAnsi="Simplified Arabic" w:cs="Simplified Arabic"/>
              <w:sz w:val="26"/>
              <w:szCs w:val="26"/>
              <w:rtl/>
              <w:lang w:val="en-US"/>
            </w:rPr>
            <w:fldChar w:fldCharType="begin"/>
          </w:r>
          <w:r w:rsidR="00936A66">
            <w:rPr>
              <w:rFonts w:ascii="Simplified Arabic" w:hAnsi="Simplified Arabic" w:cs="Simplified Arabic"/>
              <w:sz w:val="26"/>
              <w:szCs w:val="26"/>
              <w:lang w:val="en-US" w:bidi="ar-QA"/>
            </w:rPr>
            <w:instrText xml:space="preserve">CITATION </w:instrText>
          </w:r>
          <w:r w:rsidR="00936A66">
            <w:rPr>
              <w:rFonts w:ascii="Simplified Arabic" w:hAnsi="Simplified Arabic" w:cs="Simplified Arabic"/>
              <w:sz w:val="26"/>
              <w:szCs w:val="26"/>
              <w:rtl/>
              <w:lang w:val="en-US" w:bidi="ar-QA"/>
            </w:rPr>
            <w:instrText>جلا20</w:instrText>
          </w:r>
          <w:r w:rsidR="00936A66">
            <w:rPr>
              <w:rFonts w:ascii="Simplified Arabic" w:hAnsi="Simplified Arabic" w:cs="Simplified Arabic"/>
              <w:sz w:val="26"/>
              <w:szCs w:val="26"/>
              <w:lang w:val="en-US" w:bidi="ar-QA"/>
            </w:rPr>
            <w:instrText xml:space="preserve"> \p 652-653 \l 16385 </w:instrText>
          </w:r>
          <w:r w:rsidR="00936A66">
            <w:rPr>
              <w:rFonts w:ascii="Simplified Arabic" w:hAnsi="Simplified Arabic" w:cs="Simplified Arabic"/>
              <w:sz w:val="26"/>
              <w:szCs w:val="26"/>
              <w:rtl/>
              <w:lang w:val="en-US"/>
            </w:rPr>
            <w:fldChar w:fldCharType="separate"/>
          </w:r>
          <w:r w:rsidR="00A62945">
            <w:rPr>
              <w:rFonts w:ascii="Simplified Arabic" w:hAnsi="Simplified Arabic" w:cs="Simplified Arabic"/>
              <w:noProof/>
              <w:sz w:val="26"/>
              <w:szCs w:val="26"/>
              <w:rtl/>
              <w:lang w:val="en-US"/>
            </w:rPr>
            <w:t xml:space="preserve"> </w:t>
          </w:r>
          <w:r w:rsidR="00A62945" w:rsidRPr="00A62945">
            <w:rPr>
              <w:rFonts w:ascii="Simplified Arabic" w:hAnsi="Simplified Arabic" w:cs="Simplified Arabic" w:hint="cs"/>
              <w:noProof/>
              <w:sz w:val="26"/>
              <w:szCs w:val="26"/>
              <w:rtl/>
              <w:lang w:val="en-US"/>
            </w:rPr>
            <w:t>(وآخرون، 2020، الصفحات 652-653)</w:t>
          </w:r>
          <w:r w:rsidR="00936A66">
            <w:rPr>
              <w:rFonts w:ascii="Simplified Arabic" w:hAnsi="Simplified Arabic" w:cs="Simplified Arabic"/>
              <w:sz w:val="26"/>
              <w:szCs w:val="26"/>
              <w:rtl/>
              <w:lang w:val="en-US"/>
            </w:rPr>
            <w:fldChar w:fldCharType="end"/>
          </w:r>
        </w:sdtContent>
      </w:sdt>
      <w:r w:rsidR="0092255E">
        <w:rPr>
          <w:rFonts w:ascii="Simplified Arabic" w:hAnsi="Simplified Arabic" w:cs="Simplified Arabic" w:hint="cs"/>
          <w:sz w:val="26"/>
          <w:szCs w:val="26"/>
          <w:rtl/>
          <w:lang w:val="en-GB" w:bidi="ar-QA"/>
        </w:rPr>
        <w:t>.</w:t>
      </w:r>
    </w:p>
    <w:p w14:paraId="2FD5E0FE" w14:textId="77777777" w:rsidR="006C21AA" w:rsidRDefault="006C21AA" w:rsidP="00D0701D">
      <w:pPr>
        <w:bidi/>
        <w:jc w:val="both"/>
        <w:outlineLvl w:val="0"/>
        <w:rPr>
          <w:rFonts w:ascii="Simplified Arabic" w:hAnsi="Simplified Arabic" w:cs="Simplified Arabic"/>
          <w:b/>
          <w:bCs/>
          <w:sz w:val="26"/>
          <w:szCs w:val="26"/>
        </w:rPr>
      </w:pPr>
    </w:p>
    <w:p w14:paraId="08F8451D" w14:textId="77777777" w:rsidR="006C21AA" w:rsidRDefault="006C21AA" w:rsidP="006C21AA">
      <w:pPr>
        <w:bidi/>
        <w:jc w:val="both"/>
        <w:outlineLvl w:val="0"/>
        <w:rPr>
          <w:rFonts w:ascii="Simplified Arabic" w:hAnsi="Simplified Arabic" w:cs="Simplified Arabic"/>
          <w:b/>
          <w:bCs/>
          <w:sz w:val="26"/>
          <w:szCs w:val="26"/>
        </w:rPr>
      </w:pPr>
    </w:p>
    <w:p w14:paraId="496C5FD0" w14:textId="77777777" w:rsidR="006C21AA" w:rsidRDefault="006C21AA" w:rsidP="006C21AA">
      <w:pPr>
        <w:bidi/>
        <w:jc w:val="both"/>
        <w:outlineLvl w:val="0"/>
        <w:rPr>
          <w:rFonts w:ascii="Simplified Arabic" w:hAnsi="Simplified Arabic" w:cs="Simplified Arabic"/>
          <w:b/>
          <w:bCs/>
          <w:sz w:val="26"/>
          <w:szCs w:val="26"/>
        </w:rPr>
      </w:pPr>
    </w:p>
    <w:p w14:paraId="0F3892EF" w14:textId="77777777" w:rsidR="006C21AA" w:rsidRDefault="006C21AA" w:rsidP="006C21AA">
      <w:pPr>
        <w:bidi/>
        <w:jc w:val="both"/>
        <w:outlineLvl w:val="0"/>
        <w:rPr>
          <w:rFonts w:ascii="Simplified Arabic" w:hAnsi="Simplified Arabic" w:cs="Simplified Arabic"/>
          <w:b/>
          <w:bCs/>
          <w:sz w:val="26"/>
          <w:szCs w:val="26"/>
        </w:rPr>
      </w:pPr>
    </w:p>
    <w:p w14:paraId="6773239E" w14:textId="2C212942" w:rsidR="001F4AD9" w:rsidRPr="00CF0992" w:rsidRDefault="001F4AD9" w:rsidP="006C21AA">
      <w:pPr>
        <w:bidi/>
        <w:jc w:val="both"/>
        <w:outlineLvl w:val="0"/>
        <w:rPr>
          <w:rFonts w:ascii="Simplified Arabic" w:hAnsi="Simplified Arabic" w:cs="Simplified Arabic"/>
          <w:sz w:val="26"/>
          <w:szCs w:val="26"/>
          <w:lang w:bidi="ar-QA"/>
        </w:rPr>
      </w:pPr>
      <w:bookmarkStart w:id="86" w:name="_Toc198386191"/>
      <w:r w:rsidRPr="00CF0992">
        <w:rPr>
          <w:rFonts w:ascii="Simplified Arabic" w:hAnsi="Simplified Arabic" w:cs="Simplified Arabic"/>
          <w:b/>
          <w:bCs/>
          <w:sz w:val="26"/>
          <w:szCs w:val="26"/>
          <w:rtl/>
        </w:rPr>
        <w:lastRenderedPageBreak/>
        <w:t>الخلاصة</w:t>
      </w:r>
      <w:bookmarkEnd w:id="86"/>
    </w:p>
    <w:p w14:paraId="472A54B7" w14:textId="77777777" w:rsidR="001F4AD9" w:rsidRPr="00554B0F" w:rsidRDefault="001F4AD9" w:rsidP="001F4AD9">
      <w:pPr>
        <w:bidi/>
        <w:jc w:val="both"/>
        <w:rPr>
          <w:rFonts w:ascii="Simplified Arabic" w:hAnsi="Simplified Arabic" w:cs="Simplified Arabic"/>
          <w:sz w:val="26"/>
          <w:szCs w:val="26"/>
          <w:lang w:bidi="ar-QA"/>
        </w:rPr>
      </w:pPr>
      <w:r w:rsidRPr="00554B0F">
        <w:rPr>
          <w:rFonts w:ascii="Simplified Arabic" w:hAnsi="Simplified Arabic" w:cs="Simplified Arabic"/>
          <w:sz w:val="26"/>
          <w:szCs w:val="26"/>
          <w:rtl/>
        </w:rPr>
        <w:t>في ختام هذا الفصل، يمكن القول إن المبيعات تُعد عنصرًا حيويًا لنجاح أي شركة، خاصة في قطاع المنتجات الغذائية الذي يتميز بمنافسة شديدة وحساسية عالية لتغيرات السوق. من خلال المبحث الأول، تم استعراض مفهوم المبيعات ونشأتها، مع التركيز على أهمية إدارة المبيعات كعملية استراتيجية تهدف إلى تحقيق الأهداف التسويقية والمالية للشركة. كما تم التطرق إلى طرق تنشيط المبيعات، والتي تعتبر أدوات فعالة لزيادة الطلب وتعزيز الحصة السوقية</w:t>
      </w:r>
      <w:r w:rsidRPr="00554B0F">
        <w:rPr>
          <w:rFonts w:ascii="Simplified Arabic" w:hAnsi="Simplified Arabic" w:cs="Simplified Arabic"/>
          <w:sz w:val="26"/>
          <w:szCs w:val="26"/>
          <w:lang w:bidi="ar-QA"/>
        </w:rPr>
        <w:t>.</w:t>
      </w:r>
    </w:p>
    <w:p w14:paraId="3E00D509" w14:textId="77777777" w:rsidR="001F4AD9" w:rsidRPr="00554B0F" w:rsidRDefault="001F4AD9" w:rsidP="001F4AD9">
      <w:pPr>
        <w:bidi/>
        <w:jc w:val="both"/>
        <w:rPr>
          <w:rFonts w:ascii="Simplified Arabic" w:hAnsi="Simplified Arabic" w:cs="Simplified Arabic"/>
          <w:sz w:val="26"/>
          <w:szCs w:val="26"/>
          <w:lang w:bidi="ar-QA"/>
        </w:rPr>
      </w:pPr>
      <w:r w:rsidRPr="00554B0F">
        <w:rPr>
          <w:rFonts w:ascii="Simplified Arabic" w:hAnsi="Simplified Arabic" w:cs="Simplified Arabic"/>
          <w:sz w:val="26"/>
          <w:szCs w:val="26"/>
          <w:rtl/>
        </w:rPr>
        <w:t>أما في المبحث الثاني، فقد تم تسليط الضوء على المنتجات الغذائية، حيث تم تعريف السلع بشكل عام، ثم التركيز على خصائص المنتجات الغذائية التي تميزها عن غيرها من السلع، مثل قصر عمرها الافتراضي وحساسيتها لتغيرات السعر وجودة المنتج. بالإضافة إلى ذلك، تم مناقشة تأثير السعر الترويجي في مبيعات المنتجات الغذائية، حيث تبين أن هذه الاستراتيجية يمكن أن تكون فعالة في جذب العملاء وزيادة المبيعات، خاصة في ظل المنافسة الشديدة في هذا القطاع</w:t>
      </w:r>
      <w:r w:rsidRPr="00554B0F">
        <w:rPr>
          <w:rFonts w:ascii="Simplified Arabic" w:hAnsi="Simplified Arabic" w:cs="Simplified Arabic"/>
          <w:sz w:val="26"/>
          <w:szCs w:val="26"/>
          <w:lang w:bidi="ar-QA"/>
        </w:rPr>
        <w:t>.</w:t>
      </w:r>
    </w:p>
    <w:p w14:paraId="40F98AF8" w14:textId="77777777" w:rsidR="001F4AD9" w:rsidRPr="00554B0F" w:rsidRDefault="001F4AD9" w:rsidP="001F4AD9">
      <w:pPr>
        <w:bidi/>
        <w:jc w:val="both"/>
        <w:rPr>
          <w:rFonts w:ascii="Simplified Arabic" w:hAnsi="Simplified Arabic" w:cs="Simplified Arabic"/>
          <w:sz w:val="26"/>
          <w:szCs w:val="26"/>
          <w:lang w:bidi="ar-QA"/>
        </w:rPr>
      </w:pPr>
      <w:r w:rsidRPr="00554B0F">
        <w:rPr>
          <w:rFonts w:ascii="Simplified Arabic" w:hAnsi="Simplified Arabic" w:cs="Simplified Arabic"/>
          <w:sz w:val="26"/>
          <w:szCs w:val="26"/>
          <w:rtl/>
        </w:rPr>
        <w:t>بشكل عام، يظهر أن نجاح مبيعات المنتجات الغذائية يعتمد على فهم دقيق لطبيعة هذه المنتجات، وإدارة فعالة لعملية البيع، واستخدام استراتيجيات مدروسة لتنشيط المبيعات، بما في ذلك التسعير الترويجي. لذا، يجب على الشركات العاملة في هذا القطاع أن تتبنى نهجًا متكاملًا يجمع بين الإدارة الاستراتيجية للمبيعات وفهم خصائص المنتجات الغذائية لتحقيق النجاح المستدام</w:t>
      </w:r>
      <w:r w:rsidRPr="00554B0F">
        <w:rPr>
          <w:rFonts w:ascii="Simplified Arabic" w:hAnsi="Simplified Arabic" w:cs="Simplified Arabic"/>
          <w:sz w:val="26"/>
          <w:szCs w:val="26"/>
          <w:lang w:bidi="ar-QA"/>
        </w:rPr>
        <w:t>.</w:t>
      </w:r>
    </w:p>
    <w:p w14:paraId="4055179F" w14:textId="77777777" w:rsidR="001F4AD9" w:rsidRPr="00554B0F" w:rsidRDefault="001F4AD9" w:rsidP="001F4AD9">
      <w:pPr>
        <w:bidi/>
        <w:jc w:val="both"/>
        <w:rPr>
          <w:rFonts w:ascii="Simplified Arabic" w:hAnsi="Simplified Arabic" w:cs="Simplified Arabic"/>
          <w:sz w:val="26"/>
          <w:szCs w:val="26"/>
          <w:rtl/>
          <w:lang w:bidi="ar-QA"/>
        </w:rPr>
      </w:pPr>
    </w:p>
    <w:p w14:paraId="1B780C33" w14:textId="77777777" w:rsidR="001F4AD9" w:rsidRDefault="001F4AD9" w:rsidP="001F4AD9">
      <w:pPr>
        <w:bidi/>
        <w:jc w:val="center"/>
        <w:rPr>
          <w:rFonts w:ascii="Simplified Arabic" w:hAnsi="Simplified Arabic" w:cs="Simplified Arabic"/>
          <w:b/>
          <w:bCs/>
          <w:sz w:val="26"/>
          <w:szCs w:val="26"/>
          <w:rtl/>
          <w:cs/>
        </w:rPr>
      </w:pPr>
    </w:p>
    <w:p w14:paraId="6778C768" w14:textId="77777777" w:rsidR="001F4AD9" w:rsidRDefault="001F4AD9" w:rsidP="001F4AD9">
      <w:pPr>
        <w:suppressAutoHyphens w:val="0"/>
        <w:autoSpaceDN/>
        <w:spacing w:line="278" w:lineRule="auto"/>
        <w:rPr>
          <w:rFonts w:ascii="Simplified Arabic" w:hAnsi="Simplified Arabic" w:cs="Simplified Arabic"/>
          <w:b/>
          <w:bCs/>
          <w:sz w:val="26"/>
          <w:szCs w:val="26"/>
          <w:rtl/>
          <w:cs/>
        </w:rPr>
      </w:pPr>
      <w:r>
        <w:rPr>
          <w:rFonts w:ascii="Simplified Arabic" w:hAnsi="Simplified Arabic" w:cs="Simplified Arabic"/>
          <w:b/>
          <w:bCs/>
          <w:sz w:val="26"/>
          <w:szCs w:val="26"/>
          <w:rtl/>
        </w:rPr>
        <w:br w:type="page"/>
      </w:r>
    </w:p>
    <w:bookmarkStart w:id="87" w:name="_Toc198386192"/>
    <w:bookmarkStart w:id="88" w:name="_Toc198249605"/>
    <w:p w14:paraId="60863038" w14:textId="4A5097D7" w:rsidR="007A4024" w:rsidRDefault="006C21AA" w:rsidP="00003F6F">
      <w:pPr>
        <w:bidi/>
        <w:jc w:val="center"/>
        <w:outlineLvl w:val="0"/>
        <w:rPr>
          <w:rFonts w:ascii="Simplified Arabic" w:hAnsi="Simplified Arabic" w:cs="Simplified Arabic"/>
          <w:b/>
          <w:bCs/>
          <w:sz w:val="144"/>
          <w:szCs w:val="144"/>
          <w:rtl/>
        </w:rPr>
      </w:pPr>
      <w:r>
        <w:rPr>
          <w:rFonts w:ascii="Simplified Arabic" w:hAnsi="Simplified Arabic" w:cs="Simplified Arabic"/>
          <w:b/>
          <w:bCs/>
          <w:noProof/>
          <w:sz w:val="26"/>
          <w:szCs w:val="26"/>
          <w:rtl/>
          <w:lang w:val="ar-SA"/>
          <w14:ligatures w14:val="standardContextual"/>
        </w:rPr>
        <w:lastRenderedPageBreak/>
        <mc:AlternateContent>
          <mc:Choice Requires="wps">
            <w:drawing>
              <wp:anchor distT="0" distB="0" distL="114300" distR="114300" simplePos="0" relativeHeight="251748352" behindDoc="0" locked="0" layoutInCell="1" allowOverlap="1" wp14:anchorId="10DDFBB5" wp14:editId="668240F2">
                <wp:simplePos x="0" y="0"/>
                <wp:positionH relativeFrom="column">
                  <wp:posOffset>-138661</wp:posOffset>
                </wp:positionH>
                <wp:positionV relativeFrom="paragraph">
                  <wp:posOffset>-572885</wp:posOffset>
                </wp:positionV>
                <wp:extent cx="6197600" cy="558800"/>
                <wp:effectExtent l="0" t="0" r="0" b="0"/>
                <wp:wrapNone/>
                <wp:docPr id="283297583" name="Rectangle 25"/>
                <wp:cNvGraphicFramePr/>
                <a:graphic xmlns:a="http://schemas.openxmlformats.org/drawingml/2006/main">
                  <a:graphicData uri="http://schemas.microsoft.com/office/word/2010/wordprocessingShape">
                    <wps:wsp>
                      <wps:cNvSpPr/>
                      <wps:spPr>
                        <a:xfrm>
                          <a:off x="0" y="0"/>
                          <a:ext cx="6197600" cy="558800"/>
                        </a:xfrm>
                        <a:prstGeom prst="rect">
                          <a:avLst/>
                        </a:prstGeom>
                        <a:solidFill>
                          <a:schemeClr val="bg1"/>
                        </a:solidFill>
                        <a:ln>
                          <a:noFill/>
                        </a:ln>
                      </wps:spPr>
                      <wps:style>
                        <a:lnRef idx="2">
                          <a:schemeClr val="dk1"/>
                        </a:lnRef>
                        <a:fillRef idx="1">
                          <a:schemeClr val="lt1"/>
                        </a:fillRef>
                        <a:effectRef idx="0">
                          <a:schemeClr val="dk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50F27EE4" id="Rectangle 25" o:spid="_x0000_s1026" style="position:absolute;margin-left:-10.9pt;margin-top:-45.1pt;width:488pt;height:44pt;z-index:25174835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" fillcolor="white [3212]" stroked="f" strokeweight="1pt"/>
            </w:pict>
          </mc:Fallback>
        </mc:AlternateContent>
      </w:r>
      <w:bookmarkEnd w:id="87"/>
    </w:p>
    <w:bookmarkStart w:id="89" w:name="_Toc198385570"/>
    <w:bookmarkStart w:id="90" w:name="_Toc198386193"/>
    <w:p w14:paraId="7CAA533D" w14:textId="5FBC93FD" w:rsidR="00003F6F" w:rsidRDefault="00003F6F" w:rsidP="007A4024">
      <w:pPr>
        <w:bidi/>
        <w:jc w:val="center"/>
        <w:outlineLvl w:val="0"/>
        <w:rPr>
          <w:rFonts w:ascii="Simplified Arabic" w:hAnsi="Simplified Arabic" w:cs="Simplified Arabic"/>
          <w:b/>
          <w:bCs/>
          <w:sz w:val="144"/>
          <w:szCs w:val="144"/>
          <w:rtl/>
          <w:cs/>
        </w:rPr>
      </w:pPr>
      <w:r w:rsidRPr="00003F6F">
        <w:rPr>
          <w:rFonts w:ascii="Simplified Arabic" w:hAnsi="Simplified Arabic" w:cs="Simplified Arabic" w:hint="cs"/>
          <w:b/>
          <w:bCs/>
          <w:noProof/>
          <w:sz w:val="144"/>
          <w:szCs w:val="144"/>
          <w:rtl/>
          <w:lang w:val="ar-QA" w:bidi="ar-QA"/>
          <w14:ligatures w14:val="standardContextual"/>
        </w:rPr>
        <mc:AlternateContent>
          <mc:Choice Requires="wps">
            <w:drawing>
              <wp:anchor distT="0" distB="0" distL="114300" distR="114300" simplePos="0" relativeHeight="251694080" behindDoc="0" locked="0" layoutInCell="1" allowOverlap="1" wp14:anchorId="523E72A2" wp14:editId="62036200">
                <wp:simplePos x="0" y="0"/>
                <wp:positionH relativeFrom="margin">
                  <wp:posOffset>-460548</wp:posOffset>
                </wp:positionH>
                <wp:positionV relativeFrom="paragraph">
                  <wp:posOffset>1655965</wp:posOffset>
                </wp:positionV>
                <wp:extent cx="6667500" cy="2239818"/>
                <wp:effectExtent l="38100" t="38100" r="38100" b="46355"/>
                <wp:wrapNone/>
                <wp:docPr id="680853932" name="Rectangle : coins arrondis 12"/>
                <wp:cNvGraphicFramePr/>
                <a:graphic xmlns:a="http://schemas.openxmlformats.org/drawingml/2006/main">
                  <a:graphicData uri="http://schemas.microsoft.com/office/word/2010/wordprocessingShape">
                    <wps:wsp>
                      <wps:cNvSpPr/>
                      <wps:spPr>
                        <a:xfrm>
                          <a:off x="0" y="0"/>
                          <a:ext cx="6667500" cy="2239818"/>
                        </a:xfrm>
                        <a:prstGeom prst="roundRect">
                          <a:avLst/>
                        </a:prstGeom>
                        <a:noFill/>
                        <a:ln w="76200">
                          <a:solidFill>
                            <a:schemeClr val="accent5"/>
                          </a:solidFill>
                        </a:ln>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oundrect w14:anchorId="5D75292D" id="Rectangle : coins arrondis 12" o:spid="_x0000_s1026" style="position:absolute;margin-left:-36.25pt;margin-top:130.4pt;width:525pt;height:176.35pt;z-index:251694080;visibility:visible;mso-wrap-style:square;mso-height-percent:0;mso-wrap-distance-left:9pt;mso-wrap-distance-top:0;mso-wrap-distance-right:9pt;mso-wrap-distance-bottom:0;mso-position-horizontal:absolute;mso-position-horizontal-relative:margin;mso-position-vertical:absolute;mso-position-vertical-relative:text;mso-height-percent:0;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" filled="f" strokecolor="#5b9bd5 [3208]" strokeweight="6pt">
                <v:stroke joinstyle="miter"/>
                <w10:wrap anchorx="margin"/>
              </v:roundrect>
            </w:pict>
          </mc:Fallback>
        </mc:AlternateContent>
      </w:r>
      <w:bookmarkEnd w:id="89"/>
      <w:bookmarkEnd w:id="90"/>
    </w:p>
    <w:p w14:paraId="6731AC22" w14:textId="70279EFF" w:rsidR="001F4AD9" w:rsidRPr="007A4024" w:rsidRDefault="001F4AD9" w:rsidP="007A4024">
      <w:pPr>
        <w:pStyle w:val="Titre1"/>
        <w:bidi/>
        <w:jc w:val="center"/>
        <w:rPr>
          <w:b/>
          <w:bCs/>
          <w:color w:val="auto"/>
          <w:sz w:val="96"/>
          <w:szCs w:val="96"/>
          <w:rtl/>
          <w:cs/>
        </w:rPr>
      </w:pPr>
      <w:bookmarkStart w:id="91" w:name="_Toc198386194"/>
      <w:r w:rsidRPr="007A4024">
        <w:rPr>
          <w:b/>
          <w:bCs/>
          <w:color w:val="auto"/>
          <w:sz w:val="96"/>
          <w:szCs w:val="96"/>
          <w:rtl/>
          <w:cs/>
        </w:rPr>
        <w:t>الفصل الثالث</w:t>
      </w:r>
      <w:bookmarkEnd w:id="88"/>
      <w:r w:rsidR="00003F6F" w:rsidRPr="007A4024">
        <w:rPr>
          <w:rFonts w:hint="cs"/>
          <w:b/>
          <w:bCs/>
          <w:color w:val="auto"/>
          <w:sz w:val="96"/>
          <w:szCs w:val="96"/>
          <w:rtl/>
          <w:cs/>
        </w:rPr>
        <w:t>:</w:t>
      </w:r>
      <w:bookmarkStart w:id="92" w:name="_Toc198249606"/>
      <w:r w:rsidR="007A4024" w:rsidRPr="007A4024">
        <w:rPr>
          <w:rFonts w:hint="cs"/>
          <w:b/>
          <w:bCs/>
          <w:color w:val="auto"/>
          <w:sz w:val="96"/>
          <w:szCs w:val="96"/>
          <w:rtl/>
          <w:cs/>
        </w:rPr>
        <w:t xml:space="preserve"> </w:t>
      </w:r>
      <w:r w:rsidRPr="007A4024">
        <w:rPr>
          <w:rFonts w:hint="cs"/>
          <w:b/>
          <w:bCs/>
          <w:color w:val="auto"/>
          <w:sz w:val="96"/>
          <w:szCs w:val="96"/>
          <w:rtl/>
        </w:rPr>
        <w:t>سلوك الشراء لدى المستهلكين</w:t>
      </w:r>
      <w:bookmarkEnd w:id="91"/>
      <w:bookmarkEnd w:id="92"/>
    </w:p>
    <w:p w14:paraId="77A58F15" w14:textId="77777777" w:rsidR="001F4AD9" w:rsidRDefault="001F4AD9" w:rsidP="001F4AD9">
      <w:pPr>
        <w:suppressAutoHyphens w:val="0"/>
        <w:autoSpaceDN/>
        <w:spacing w:line="278" w:lineRule="auto"/>
        <w:rPr>
          <w:rFonts w:ascii="Simplified Arabic" w:hAnsi="Simplified Arabic" w:cs="Simplified Arabic"/>
          <w:b/>
          <w:bCs/>
          <w:sz w:val="26"/>
          <w:szCs w:val="26"/>
          <w:rtl/>
          <w:cs/>
        </w:rPr>
      </w:pPr>
      <w:r>
        <w:rPr>
          <w:rFonts w:ascii="Simplified Arabic" w:hAnsi="Simplified Arabic" w:cs="Simplified Arabic"/>
          <w:b/>
          <w:bCs/>
          <w:sz w:val="26"/>
          <w:szCs w:val="26"/>
          <w:rtl/>
        </w:rPr>
        <w:br w:type="page"/>
      </w:r>
    </w:p>
    <w:p w14:paraId="256F06B3" w14:textId="0B5DBCD5" w:rsidR="001F4AD9" w:rsidRDefault="000D4489" w:rsidP="000D4489">
      <w:pPr>
        <w:bidi/>
        <w:outlineLvl w:val="1"/>
        <w:rPr>
          <w:rFonts w:ascii="Simplified Arabic" w:hAnsi="Simplified Arabic" w:cs="Simplified Arabic"/>
          <w:b/>
          <w:bCs/>
          <w:sz w:val="26"/>
          <w:szCs w:val="26"/>
          <w:rtl/>
        </w:rPr>
      </w:pPr>
      <w:bookmarkStart w:id="93" w:name="_Toc198249607"/>
      <w:bookmarkStart w:id="94" w:name="_Toc198386195"/>
      <w:r>
        <w:rPr>
          <w:rFonts w:ascii="Simplified Arabic" w:hAnsi="Simplified Arabic" w:cs="Simplified Arabic" w:hint="cs"/>
          <w:b/>
          <w:bCs/>
          <w:sz w:val="26"/>
          <w:szCs w:val="26"/>
          <w:rtl/>
        </w:rPr>
        <w:lastRenderedPageBreak/>
        <w:t>تمهيد</w:t>
      </w:r>
      <w:bookmarkEnd w:id="93"/>
      <w:bookmarkEnd w:id="94"/>
    </w:p>
    <w:p w14:paraId="2F60D46D" w14:textId="651D3F05" w:rsidR="001F4AD9" w:rsidRDefault="001F4AD9" w:rsidP="006704D3">
      <w:pPr>
        <w:bidi/>
        <w:jc w:val="both"/>
        <w:rPr>
          <w:rFonts w:ascii="Simplified Arabic" w:hAnsi="Simplified Arabic" w:cs="Simplified Arabic"/>
          <w:sz w:val="26"/>
          <w:szCs w:val="26"/>
          <w:rtl/>
        </w:rPr>
      </w:pPr>
      <w:r>
        <w:rPr>
          <w:rFonts w:ascii="Simplified Arabic" w:hAnsi="Simplified Arabic" w:cs="Simplified Arabic" w:hint="cs"/>
          <w:sz w:val="26"/>
          <w:szCs w:val="26"/>
          <w:rtl/>
        </w:rPr>
        <w:t>إن العنصر الأساسي الذي يوجه جميع الجهود التسويقية للشركات نحوه هو المستهلك</w:t>
      </w:r>
      <w:r w:rsidR="006704D3">
        <w:rPr>
          <w:rFonts w:ascii="Simplified Arabic" w:hAnsi="Simplified Arabic" w:cs="Simplified Arabic" w:hint="cs"/>
          <w:sz w:val="26"/>
          <w:szCs w:val="26"/>
          <w:rtl/>
        </w:rPr>
        <w:t>،</w:t>
      </w:r>
      <w:r>
        <w:rPr>
          <w:rFonts w:ascii="Simplified Arabic" w:hAnsi="Simplified Arabic" w:cs="Simplified Arabic" w:hint="cs"/>
          <w:sz w:val="26"/>
          <w:szCs w:val="26"/>
          <w:rtl/>
        </w:rPr>
        <w:t xml:space="preserve"> فقدرة الشركة على جذب المستهلكين وإرضاؤهم والحفاظ عليهم يعتبر من أهم المؤشرات لنجاحها</w:t>
      </w:r>
    </w:p>
    <w:p w14:paraId="30C21372" w14:textId="55E01AEB" w:rsidR="001F4AD9" w:rsidRDefault="001F4AD9" w:rsidP="006704D3">
      <w:pPr>
        <w:bidi/>
        <w:jc w:val="both"/>
        <w:rPr>
          <w:rFonts w:ascii="Simplified Arabic" w:hAnsi="Simplified Arabic" w:cs="Simplified Arabic"/>
          <w:sz w:val="26"/>
          <w:szCs w:val="26"/>
          <w:rtl/>
        </w:rPr>
      </w:pPr>
      <w:r>
        <w:rPr>
          <w:rFonts w:ascii="Simplified Arabic" w:hAnsi="Simplified Arabic" w:cs="Simplified Arabic" w:hint="cs"/>
          <w:sz w:val="26"/>
          <w:szCs w:val="26"/>
          <w:rtl/>
        </w:rPr>
        <w:t>نريد من خلال هذا الفصل فهم موضوع سلوك المستهلك وأهم العوامل المؤثرة عليه وأبرز النظريات المفسرة له</w:t>
      </w:r>
      <w:r w:rsidR="006704D3">
        <w:rPr>
          <w:rFonts w:ascii="Simplified Arabic" w:hAnsi="Simplified Arabic" w:cs="Simplified Arabic" w:hint="cs"/>
          <w:sz w:val="26"/>
          <w:szCs w:val="26"/>
          <w:rtl/>
        </w:rPr>
        <w:t>،</w:t>
      </w:r>
      <w:r>
        <w:rPr>
          <w:rFonts w:ascii="Simplified Arabic" w:hAnsi="Simplified Arabic" w:cs="Simplified Arabic" w:hint="cs"/>
          <w:sz w:val="26"/>
          <w:szCs w:val="26"/>
          <w:rtl/>
        </w:rPr>
        <w:t xml:space="preserve"> ثم التركيز على قرار الشراء الذي يعتبر عنصر أساسي من سلوك المستهلك ومعرفة خطواته وذلك من خلال المبحثين التاليين:</w:t>
      </w:r>
    </w:p>
    <w:p w14:paraId="2070B895" w14:textId="117596C5" w:rsidR="001F4AD9" w:rsidRPr="00E401C4" w:rsidRDefault="001F4AD9" w:rsidP="001F4AD9">
      <w:pPr>
        <w:bidi/>
        <w:jc w:val="both"/>
        <w:rPr>
          <w:rFonts w:ascii="Simplified Arabic" w:hAnsi="Simplified Arabic" w:cs="Simplified Arabic"/>
          <w:sz w:val="26"/>
          <w:szCs w:val="26"/>
          <w:rtl/>
        </w:rPr>
      </w:pPr>
      <w:r w:rsidRPr="00E401C4">
        <w:rPr>
          <w:rFonts w:ascii="Simplified Arabic" w:hAnsi="Simplified Arabic" w:cs="Simplified Arabic"/>
          <w:sz w:val="26"/>
          <w:szCs w:val="26"/>
          <w:rtl/>
        </w:rPr>
        <w:t xml:space="preserve">المبحث الأول: سلوك </w:t>
      </w:r>
      <w:r w:rsidRPr="00E401C4">
        <w:rPr>
          <w:rFonts w:ascii="Simplified Arabic" w:hAnsi="Simplified Arabic" w:cs="Simplified Arabic" w:hint="cs"/>
          <w:sz w:val="26"/>
          <w:szCs w:val="26"/>
          <w:rtl/>
        </w:rPr>
        <w:t>المستهلك</w:t>
      </w:r>
    </w:p>
    <w:p w14:paraId="1F660080" w14:textId="6725BE88" w:rsidR="001F4AD9" w:rsidRPr="00E401C4" w:rsidRDefault="001F4AD9" w:rsidP="001F4AD9">
      <w:pPr>
        <w:bidi/>
        <w:jc w:val="both"/>
        <w:rPr>
          <w:rFonts w:ascii="Simplified Arabic" w:hAnsi="Simplified Arabic" w:cs="Simplified Arabic"/>
          <w:sz w:val="26"/>
          <w:szCs w:val="26"/>
          <w:rtl/>
        </w:rPr>
      </w:pPr>
      <w:r w:rsidRPr="00E401C4">
        <w:rPr>
          <w:rFonts w:ascii="Simplified Arabic" w:hAnsi="Simplified Arabic" w:cs="Simplified Arabic"/>
          <w:sz w:val="26"/>
          <w:szCs w:val="26"/>
          <w:rtl/>
        </w:rPr>
        <w:t>المبحث الثاني: قرار الشراء</w:t>
      </w:r>
    </w:p>
    <w:p w14:paraId="272DF635" w14:textId="77777777" w:rsidR="001F4AD9" w:rsidRDefault="001F4AD9" w:rsidP="001F4AD9">
      <w:pPr>
        <w:bidi/>
        <w:rPr>
          <w:rFonts w:ascii="Simplified Arabic" w:hAnsi="Simplified Arabic" w:cs="Simplified Arabic"/>
          <w:b/>
          <w:bCs/>
          <w:sz w:val="26"/>
          <w:szCs w:val="26"/>
          <w:rtl/>
          <w:cs/>
        </w:rPr>
      </w:pPr>
    </w:p>
    <w:p w14:paraId="294B2293" w14:textId="2E0B65BD" w:rsidR="001F4AD9" w:rsidRPr="00D318C8" w:rsidRDefault="001F4AD9" w:rsidP="000D4489">
      <w:pPr>
        <w:bidi/>
        <w:outlineLvl w:val="1"/>
        <w:rPr>
          <w:rFonts w:ascii="Simplified Arabic" w:hAnsi="Simplified Arabic" w:cs="Simplified Arabic"/>
          <w:b/>
          <w:bCs/>
          <w:sz w:val="26"/>
          <w:szCs w:val="26"/>
          <w:lang w:val="en-US"/>
        </w:rPr>
      </w:pPr>
      <w:bookmarkStart w:id="95" w:name="_Toc198249608"/>
      <w:bookmarkStart w:id="96" w:name="_Toc198386196"/>
      <w:r w:rsidRPr="00D318C8">
        <w:rPr>
          <w:rFonts w:ascii="Simplified Arabic" w:hAnsi="Simplified Arabic" w:cs="Simplified Arabic"/>
          <w:b/>
          <w:bCs/>
          <w:sz w:val="26"/>
          <w:szCs w:val="26"/>
          <w:rtl/>
          <w:cs/>
        </w:rPr>
        <w:t>المبحث الأول: السلوك الشرائي للمستهلك</w:t>
      </w:r>
      <w:bookmarkEnd w:id="95"/>
      <w:bookmarkEnd w:id="96"/>
    </w:p>
    <w:p w14:paraId="427A3AA4" w14:textId="48E162AD" w:rsidR="001F4AD9" w:rsidRPr="00D318C8" w:rsidRDefault="001F4AD9" w:rsidP="000D4489">
      <w:pPr>
        <w:bidi/>
        <w:jc w:val="both"/>
        <w:outlineLvl w:val="2"/>
        <w:rPr>
          <w:rFonts w:ascii="Simplified Arabic" w:hAnsi="Simplified Arabic" w:cs="Simplified Arabic"/>
          <w:b/>
          <w:bCs/>
          <w:sz w:val="26"/>
          <w:szCs w:val="26"/>
          <w:rtl/>
        </w:rPr>
      </w:pPr>
      <w:bookmarkStart w:id="97" w:name="_Toc198249609"/>
      <w:bookmarkStart w:id="98" w:name="_Toc198386197"/>
      <w:r w:rsidRPr="00D318C8">
        <w:rPr>
          <w:rFonts w:ascii="Simplified Arabic" w:hAnsi="Simplified Arabic" w:cs="Simplified Arabic"/>
          <w:b/>
          <w:bCs/>
          <w:sz w:val="26"/>
          <w:szCs w:val="26"/>
          <w:rtl/>
        </w:rPr>
        <w:t xml:space="preserve">المطلب الأول: تعريف السلوك الشرائي </w:t>
      </w:r>
      <w:r w:rsidRPr="00D318C8">
        <w:rPr>
          <w:rFonts w:ascii="Simplified Arabic" w:hAnsi="Simplified Arabic" w:cs="Simplified Arabic"/>
          <w:b/>
          <w:bCs/>
          <w:sz w:val="26"/>
          <w:szCs w:val="26"/>
          <w:rtl/>
          <w:lang w:bidi="ar-QA"/>
        </w:rPr>
        <w:t>للمستهلك</w:t>
      </w:r>
      <w:bookmarkEnd w:id="97"/>
      <w:bookmarkEnd w:id="98"/>
    </w:p>
    <w:p w14:paraId="66288C3A" w14:textId="77777777" w:rsidR="001F4AD9" w:rsidRPr="00D318C8" w:rsidRDefault="001F4AD9" w:rsidP="001F4AD9">
      <w:pPr>
        <w:bidi/>
        <w:jc w:val="both"/>
        <w:rPr>
          <w:rFonts w:ascii="Simplified Arabic" w:hAnsi="Simplified Arabic" w:cs="Simplified Arabic"/>
          <w:sz w:val="26"/>
          <w:szCs w:val="26"/>
        </w:rPr>
      </w:pPr>
      <w:r w:rsidRPr="00D318C8">
        <w:rPr>
          <w:rFonts w:ascii="Simplified Arabic" w:hAnsi="Simplified Arabic" w:cs="Simplified Arabic"/>
          <w:sz w:val="26"/>
          <w:szCs w:val="26"/>
          <w:rtl/>
        </w:rPr>
        <w:t>تعددت التعريفات التي تناولت مفهوم السلوك الشرائي للمستهلك، مما يعكس التطورات والاختلافات في وجهات نظر الباحثين في مجال التسويق. ويمكن تلخيص أبرز هذه التعريفات على النحو التالي:</w:t>
      </w:r>
    </w:p>
    <w:p w14:paraId="3C98876E" w14:textId="52783D29" w:rsidR="001F4AD9" w:rsidRDefault="001F4AD9" w:rsidP="001F4AD9">
      <w:pPr>
        <w:bidi/>
        <w:jc w:val="both"/>
        <w:rPr>
          <w:rFonts w:ascii="Simplified Arabic" w:hAnsi="Simplified Arabic" w:cs="Simplified Arabic"/>
          <w:sz w:val="26"/>
          <w:szCs w:val="26"/>
          <w:rtl/>
        </w:rPr>
      </w:pPr>
      <w:r w:rsidRPr="00D318C8">
        <w:rPr>
          <w:rFonts w:ascii="Simplified Arabic" w:hAnsi="Simplified Arabic" w:cs="Simplified Arabic"/>
          <w:sz w:val="26"/>
          <w:szCs w:val="26"/>
          <w:rtl/>
        </w:rPr>
        <w:t xml:space="preserve">1. </w:t>
      </w:r>
      <w:r w:rsidRPr="00200329">
        <w:rPr>
          <w:rFonts w:ascii="Simplified Arabic" w:hAnsi="Simplified Arabic" w:cs="Simplified Arabic"/>
          <w:sz w:val="26"/>
          <w:szCs w:val="26"/>
          <w:rtl/>
        </w:rPr>
        <w:t>تعريف أحمد شاكر: سلوك المستهلك هو</w:t>
      </w:r>
      <w:r w:rsidR="006704D3">
        <w:rPr>
          <w:rFonts w:ascii="Simplified Arabic" w:hAnsi="Simplified Arabic" w:cs="Simplified Arabic" w:hint="cs"/>
          <w:sz w:val="26"/>
          <w:szCs w:val="26"/>
          <w:rtl/>
        </w:rPr>
        <w:t xml:space="preserve">: </w:t>
      </w:r>
      <w:r w:rsidRPr="00200329">
        <w:rPr>
          <w:rFonts w:ascii="Simplified Arabic" w:hAnsi="Simplified Arabic" w:cs="Simplified Arabic"/>
          <w:sz w:val="26"/>
          <w:szCs w:val="26"/>
          <w:rtl/>
        </w:rPr>
        <w:t>"جميع الأفعال والتصرفات المباشرة التي يؤديها الأفراد للحصول</w:t>
      </w:r>
      <w:r w:rsidRPr="00200329">
        <w:rPr>
          <w:rFonts w:ascii="Simplified Arabic" w:hAnsi="Simplified Arabic" w:cs="Simplified Arabic"/>
          <w:sz w:val="26"/>
          <w:szCs w:val="26"/>
        </w:rPr>
        <w:t xml:space="preserve"> </w:t>
      </w:r>
      <w:r w:rsidRPr="00200329">
        <w:rPr>
          <w:rFonts w:ascii="Simplified Arabic" w:hAnsi="Simplified Arabic" w:cs="Simplified Arabic"/>
          <w:sz w:val="26"/>
          <w:szCs w:val="26"/>
          <w:rtl/>
        </w:rPr>
        <w:t>على سلعة أو خدمة معينة</w:t>
      </w:r>
      <w:r w:rsidR="002660DD">
        <w:rPr>
          <w:rFonts w:ascii="Simplified Arabic" w:hAnsi="Simplified Arabic" w:cs="Simplified Arabic" w:hint="cs"/>
          <w:sz w:val="26"/>
          <w:szCs w:val="26"/>
          <w:rtl/>
        </w:rPr>
        <w:t>"</w:t>
      </w:r>
      <w:sdt>
        <w:sdtPr>
          <w:rPr>
            <w:rFonts w:ascii="Simplified Arabic" w:hAnsi="Simplified Arabic" w:cs="Simplified Arabic" w:hint="cs"/>
            <w:sz w:val="26"/>
            <w:szCs w:val="26"/>
            <w:rtl/>
          </w:rPr>
          <w:id w:val="-1567109557"/>
          <w:citation/>
        </w:sdtPr>
        <w:sdtContent>
          <w:r w:rsidR="002660DD">
            <w:rPr>
              <w:rFonts w:ascii="Simplified Arabic" w:hAnsi="Simplified Arabic" w:cs="Simplified Arabic"/>
              <w:sz w:val="26"/>
              <w:szCs w:val="26"/>
              <w:rtl/>
            </w:rPr>
            <w:fldChar w:fldCharType="begin"/>
          </w:r>
          <w:r w:rsidR="002660DD">
            <w:rPr>
              <w:rFonts w:ascii="Simplified Arabic" w:hAnsi="Simplified Arabic" w:cs="Simplified Arabic"/>
              <w:sz w:val="26"/>
              <w:szCs w:val="26"/>
              <w:lang w:bidi="ar-QA"/>
            </w:rPr>
            <w:instrText>CITATION</w:instrText>
          </w:r>
          <w:r w:rsidR="002660DD">
            <w:rPr>
              <w:rFonts w:ascii="Simplified Arabic" w:hAnsi="Simplified Arabic" w:cs="Simplified Arabic"/>
              <w:sz w:val="26"/>
              <w:szCs w:val="26"/>
              <w:rtl/>
              <w:lang w:bidi="ar-QA"/>
            </w:rPr>
            <w:instrText xml:space="preserve"> الع03 \</w:instrText>
          </w:r>
          <w:r w:rsidR="002660DD">
            <w:rPr>
              <w:rFonts w:ascii="Simplified Arabic" w:hAnsi="Simplified Arabic" w:cs="Simplified Arabic"/>
              <w:sz w:val="26"/>
              <w:szCs w:val="26"/>
              <w:lang w:bidi="ar-QA"/>
            </w:rPr>
            <w:instrText>p 74 \l 16385</w:instrText>
          </w:r>
          <w:r w:rsidR="002660DD">
            <w:rPr>
              <w:rFonts w:ascii="Simplified Arabic" w:hAnsi="Simplified Arabic" w:cs="Simplified Arabic"/>
              <w:sz w:val="26"/>
              <w:szCs w:val="26"/>
              <w:rtl/>
              <w:lang w:bidi="ar-QA"/>
            </w:rPr>
            <w:instrText xml:space="preserve"> </w:instrText>
          </w:r>
          <w:r w:rsidR="002660DD">
            <w:rPr>
              <w:rFonts w:ascii="Simplified Arabic" w:hAnsi="Simplified Arabic" w:cs="Simplified Arabic"/>
              <w:sz w:val="26"/>
              <w:szCs w:val="26"/>
              <w:rtl/>
            </w:rPr>
            <w:fldChar w:fldCharType="separate"/>
          </w:r>
          <w:r w:rsidR="00A62945">
            <w:rPr>
              <w:rFonts w:ascii="Simplified Arabic" w:hAnsi="Simplified Arabic" w:cs="Simplified Arabic"/>
              <w:noProof/>
              <w:sz w:val="26"/>
              <w:szCs w:val="26"/>
              <w:rtl/>
            </w:rPr>
            <w:t xml:space="preserve"> </w:t>
          </w:r>
          <w:r w:rsidR="00A62945" w:rsidRPr="00A62945">
            <w:rPr>
              <w:rFonts w:ascii="Simplified Arabic" w:hAnsi="Simplified Arabic" w:cs="Simplified Arabic" w:hint="cs"/>
              <w:noProof/>
              <w:sz w:val="26"/>
              <w:szCs w:val="26"/>
              <w:rtl/>
            </w:rPr>
            <w:t>(شاكر، 2003، صفحة 74)</w:t>
          </w:r>
          <w:r w:rsidR="002660DD">
            <w:rPr>
              <w:rFonts w:ascii="Simplified Arabic" w:hAnsi="Simplified Arabic" w:cs="Simplified Arabic"/>
              <w:sz w:val="26"/>
              <w:szCs w:val="26"/>
              <w:rtl/>
            </w:rPr>
            <w:fldChar w:fldCharType="end"/>
          </w:r>
        </w:sdtContent>
      </w:sdt>
      <w:r w:rsidR="002660DD">
        <w:rPr>
          <w:rFonts w:ascii="Simplified Arabic" w:hAnsi="Simplified Arabic" w:cs="Simplified Arabic" w:hint="cs"/>
          <w:sz w:val="26"/>
          <w:szCs w:val="26"/>
          <w:rtl/>
        </w:rPr>
        <w:t>.</w:t>
      </w:r>
    </w:p>
    <w:p w14:paraId="35ADE35D" w14:textId="26DB3A8B" w:rsidR="001F4AD9" w:rsidRDefault="001F4AD9" w:rsidP="001F4AD9">
      <w:pPr>
        <w:bidi/>
        <w:jc w:val="both"/>
        <w:rPr>
          <w:rFonts w:ascii="Simplified Arabic" w:hAnsi="Simplified Arabic" w:cs="Simplified Arabic"/>
          <w:sz w:val="26"/>
          <w:szCs w:val="26"/>
          <w:rtl/>
        </w:rPr>
      </w:pPr>
      <w:r>
        <w:rPr>
          <w:rFonts w:ascii="Simplified Arabic" w:hAnsi="Simplified Arabic" w:cs="Simplified Arabic" w:hint="cs"/>
          <w:sz w:val="26"/>
          <w:szCs w:val="26"/>
          <w:rtl/>
        </w:rPr>
        <w:t>2.</w:t>
      </w:r>
      <w:r w:rsidRPr="00200329">
        <w:rPr>
          <w:rtl/>
        </w:rPr>
        <w:t xml:space="preserve"> </w:t>
      </w:r>
      <w:r w:rsidRPr="00200329">
        <w:rPr>
          <w:rFonts w:ascii="Simplified Arabic" w:hAnsi="Simplified Arabic" w:cs="Simplified Arabic"/>
          <w:sz w:val="26"/>
          <w:szCs w:val="26"/>
          <w:rtl/>
        </w:rPr>
        <w:t>تعريف الصميدعي</w:t>
      </w:r>
      <w:r w:rsidRPr="00200329">
        <w:rPr>
          <w:rFonts w:ascii="Simplified Arabic" w:hAnsi="Simplified Arabic" w:cs="Simplified Arabic"/>
          <w:sz w:val="26"/>
          <w:szCs w:val="26"/>
        </w:rPr>
        <w:t xml:space="preserve">: </w:t>
      </w:r>
      <w:r w:rsidRPr="00200329">
        <w:rPr>
          <w:rFonts w:ascii="Simplified Arabic" w:hAnsi="Simplified Arabic" w:cs="Simplified Arabic"/>
          <w:sz w:val="26"/>
          <w:szCs w:val="26"/>
          <w:rtl/>
        </w:rPr>
        <w:t>سلوك المستهلك هو</w:t>
      </w:r>
      <w:r w:rsidR="006704D3">
        <w:rPr>
          <w:rFonts w:ascii="Simplified Arabic" w:hAnsi="Simplified Arabic" w:cs="Simplified Arabic" w:hint="cs"/>
          <w:sz w:val="26"/>
          <w:szCs w:val="26"/>
          <w:rtl/>
        </w:rPr>
        <w:t xml:space="preserve">: </w:t>
      </w:r>
      <w:r w:rsidRPr="00200329">
        <w:rPr>
          <w:rFonts w:ascii="Simplified Arabic" w:hAnsi="Simplified Arabic" w:cs="Simplified Arabic"/>
          <w:sz w:val="26"/>
          <w:szCs w:val="26"/>
          <w:rtl/>
        </w:rPr>
        <w:t>"سلوك إنساني يتأثر بمجمل العوامل الضغوط</w:t>
      </w:r>
      <w:r>
        <w:rPr>
          <w:rFonts w:ascii="Simplified Arabic" w:hAnsi="Simplified Arabic" w:cs="Simplified Arabic" w:hint="cs"/>
          <w:sz w:val="26"/>
          <w:szCs w:val="26"/>
          <w:rtl/>
        </w:rPr>
        <w:t xml:space="preserve"> </w:t>
      </w:r>
      <w:r w:rsidRPr="00200329">
        <w:rPr>
          <w:rFonts w:ascii="Simplified Arabic" w:hAnsi="Simplified Arabic" w:cs="Simplified Arabic"/>
          <w:sz w:val="26"/>
          <w:szCs w:val="26"/>
          <w:rtl/>
        </w:rPr>
        <w:t>(اقتصادية، اجتماعية،</w:t>
      </w:r>
      <w:r w:rsidR="006704D3">
        <w:rPr>
          <w:rFonts w:ascii="Simplified Arabic" w:hAnsi="Simplified Arabic" w:cs="Simplified Arabic" w:hint="cs"/>
          <w:sz w:val="26"/>
          <w:szCs w:val="26"/>
          <w:rtl/>
        </w:rPr>
        <w:t xml:space="preserve"> </w:t>
      </w:r>
      <w:r w:rsidRPr="00200329">
        <w:rPr>
          <w:rFonts w:ascii="Simplified Arabic" w:hAnsi="Simplified Arabic" w:cs="Simplified Arabic"/>
          <w:sz w:val="26"/>
          <w:szCs w:val="26"/>
          <w:rtl/>
        </w:rPr>
        <w:t xml:space="preserve">نفسية </w:t>
      </w:r>
      <w:r>
        <w:rPr>
          <w:rFonts w:ascii="Simplified Arabic" w:hAnsi="Simplified Arabic" w:cs="Simplified Arabic" w:hint="cs"/>
          <w:sz w:val="26"/>
          <w:szCs w:val="26"/>
          <w:rtl/>
        </w:rPr>
        <w:t>...</w:t>
      </w:r>
      <w:r w:rsidRPr="00200329">
        <w:rPr>
          <w:rFonts w:ascii="Simplified Arabic" w:hAnsi="Simplified Arabic" w:cs="Simplified Arabic"/>
          <w:sz w:val="26"/>
          <w:szCs w:val="26"/>
          <w:rtl/>
        </w:rPr>
        <w:t>)، ويعبر عنه بالقرار عليه،</w:t>
      </w:r>
      <w:r>
        <w:rPr>
          <w:rFonts w:ascii="Simplified Arabic" w:hAnsi="Simplified Arabic" w:cs="Simplified Arabic" w:hint="cs"/>
          <w:sz w:val="26"/>
          <w:szCs w:val="26"/>
          <w:rtl/>
        </w:rPr>
        <w:t xml:space="preserve"> </w:t>
      </w:r>
      <w:r w:rsidRPr="00200329">
        <w:rPr>
          <w:rFonts w:ascii="Simplified Arabic" w:hAnsi="Simplified Arabic" w:cs="Simplified Arabic"/>
          <w:sz w:val="26"/>
          <w:szCs w:val="26"/>
          <w:rtl/>
        </w:rPr>
        <w:t>بالإمكان معرفة الفرد خروجا من سلوك</w:t>
      </w:r>
      <w:r w:rsidR="002660DD">
        <w:rPr>
          <w:rFonts w:ascii="Simplified Arabic" w:hAnsi="Simplified Arabic" w:cs="Simplified Arabic" w:hint="cs"/>
          <w:sz w:val="26"/>
          <w:szCs w:val="26"/>
          <w:rtl/>
        </w:rPr>
        <w:t>ه"</w:t>
      </w:r>
      <w:sdt>
        <w:sdtPr>
          <w:rPr>
            <w:rFonts w:ascii="Simplified Arabic" w:hAnsi="Simplified Arabic" w:cs="Simplified Arabic" w:hint="cs"/>
            <w:sz w:val="26"/>
            <w:szCs w:val="26"/>
            <w:rtl/>
          </w:rPr>
          <w:id w:val="2108233380"/>
          <w:citation/>
        </w:sdtPr>
        <w:sdtContent>
          <w:r w:rsidR="002660DD">
            <w:rPr>
              <w:rFonts w:ascii="Simplified Arabic" w:hAnsi="Simplified Arabic" w:cs="Simplified Arabic"/>
              <w:sz w:val="26"/>
              <w:szCs w:val="26"/>
              <w:rtl/>
            </w:rPr>
            <w:fldChar w:fldCharType="begin"/>
          </w:r>
          <w:r w:rsidR="002660DD">
            <w:rPr>
              <w:rFonts w:ascii="Simplified Arabic" w:hAnsi="Simplified Arabic" w:cs="Simplified Arabic"/>
              <w:sz w:val="26"/>
              <w:szCs w:val="26"/>
              <w:lang w:bidi="ar-QA"/>
            </w:rPr>
            <w:instrText>CITATION</w:instrText>
          </w:r>
          <w:r w:rsidR="002660DD">
            <w:rPr>
              <w:rFonts w:ascii="Simplified Arabic" w:hAnsi="Simplified Arabic" w:cs="Simplified Arabic"/>
              <w:sz w:val="26"/>
              <w:szCs w:val="26"/>
              <w:rtl/>
              <w:lang w:bidi="ar-QA"/>
            </w:rPr>
            <w:instrText xml:space="preserve"> محم04 \</w:instrText>
          </w:r>
          <w:r w:rsidR="002660DD">
            <w:rPr>
              <w:rFonts w:ascii="Simplified Arabic" w:hAnsi="Simplified Arabic" w:cs="Simplified Arabic"/>
              <w:sz w:val="26"/>
              <w:szCs w:val="26"/>
              <w:lang w:bidi="ar-QA"/>
            </w:rPr>
            <w:instrText>p 13 \l 16385</w:instrText>
          </w:r>
          <w:r w:rsidR="002660DD">
            <w:rPr>
              <w:rFonts w:ascii="Simplified Arabic" w:hAnsi="Simplified Arabic" w:cs="Simplified Arabic"/>
              <w:sz w:val="26"/>
              <w:szCs w:val="26"/>
              <w:rtl/>
              <w:lang w:bidi="ar-QA"/>
            </w:rPr>
            <w:instrText xml:space="preserve"> </w:instrText>
          </w:r>
          <w:r w:rsidR="002660DD">
            <w:rPr>
              <w:rFonts w:ascii="Simplified Arabic" w:hAnsi="Simplified Arabic" w:cs="Simplified Arabic"/>
              <w:sz w:val="26"/>
              <w:szCs w:val="26"/>
              <w:rtl/>
            </w:rPr>
            <w:fldChar w:fldCharType="separate"/>
          </w:r>
          <w:r w:rsidR="00A62945">
            <w:rPr>
              <w:rFonts w:ascii="Simplified Arabic" w:hAnsi="Simplified Arabic" w:cs="Simplified Arabic"/>
              <w:noProof/>
              <w:sz w:val="26"/>
              <w:szCs w:val="26"/>
              <w:rtl/>
            </w:rPr>
            <w:t xml:space="preserve"> </w:t>
          </w:r>
          <w:r w:rsidR="00A62945" w:rsidRPr="00A62945">
            <w:rPr>
              <w:rFonts w:ascii="Simplified Arabic" w:hAnsi="Simplified Arabic" w:cs="Simplified Arabic" w:hint="cs"/>
              <w:noProof/>
              <w:sz w:val="26"/>
              <w:szCs w:val="26"/>
              <w:rtl/>
            </w:rPr>
            <w:t>(عبيدات، 2004، صفحة 13)</w:t>
          </w:r>
          <w:r w:rsidR="002660DD">
            <w:rPr>
              <w:rFonts w:ascii="Simplified Arabic" w:hAnsi="Simplified Arabic" w:cs="Simplified Arabic"/>
              <w:sz w:val="26"/>
              <w:szCs w:val="26"/>
              <w:rtl/>
            </w:rPr>
            <w:fldChar w:fldCharType="end"/>
          </w:r>
        </w:sdtContent>
      </w:sdt>
      <w:r w:rsidR="002660DD">
        <w:rPr>
          <w:rFonts w:ascii="Simplified Arabic" w:hAnsi="Simplified Arabic" w:cs="Simplified Arabic" w:hint="cs"/>
          <w:sz w:val="26"/>
          <w:szCs w:val="26"/>
          <w:rtl/>
        </w:rPr>
        <w:t>.</w:t>
      </w:r>
    </w:p>
    <w:p w14:paraId="50753010" w14:textId="089E808B" w:rsidR="001F4AD9" w:rsidRDefault="001F4AD9" w:rsidP="001F4AD9">
      <w:pPr>
        <w:bidi/>
        <w:jc w:val="both"/>
        <w:rPr>
          <w:rFonts w:ascii="Simplified Arabic" w:hAnsi="Simplified Arabic" w:cs="Simplified Arabic"/>
          <w:sz w:val="26"/>
          <w:szCs w:val="26"/>
          <w:rtl/>
        </w:rPr>
      </w:pPr>
      <w:r>
        <w:rPr>
          <w:rFonts w:ascii="Simplified Arabic" w:hAnsi="Simplified Arabic" w:cs="Simplified Arabic" w:hint="cs"/>
          <w:sz w:val="26"/>
          <w:szCs w:val="26"/>
          <w:rtl/>
        </w:rPr>
        <w:t xml:space="preserve">3. </w:t>
      </w:r>
      <w:r w:rsidRPr="00200329">
        <w:rPr>
          <w:rFonts w:ascii="Simplified Arabic" w:hAnsi="Simplified Arabic" w:cs="Simplified Arabic"/>
          <w:sz w:val="26"/>
          <w:szCs w:val="26"/>
          <w:rtl/>
        </w:rPr>
        <w:t>تعريف خالد عبد الرحمان الجريسي: يعرف سلوك المستهلك بأنه "عبارة عن نشاطات يؤديها الأفراد أثناء اختيارهم وشرائهم واستخدامهم السلع والخدمات، وذلك من أجل إشباع رغبات وسد حاجات</w:t>
      </w:r>
      <w:r w:rsidRPr="00200329">
        <w:rPr>
          <w:rFonts w:ascii="Simplified Arabic" w:hAnsi="Simplified Arabic" w:cs="Simplified Arabic"/>
          <w:sz w:val="26"/>
          <w:szCs w:val="26"/>
        </w:rPr>
        <w:t xml:space="preserve"> </w:t>
      </w:r>
      <w:r w:rsidRPr="00200329">
        <w:rPr>
          <w:rFonts w:ascii="Simplified Arabic" w:hAnsi="Simplified Arabic" w:cs="Simplified Arabic"/>
          <w:sz w:val="26"/>
          <w:szCs w:val="26"/>
          <w:rtl/>
        </w:rPr>
        <w:t>مطلوبة لديهم</w:t>
      </w:r>
      <w:r w:rsidR="002660DD">
        <w:rPr>
          <w:rFonts w:ascii="Simplified Arabic" w:hAnsi="Simplified Arabic" w:cs="Simplified Arabic" w:hint="cs"/>
          <w:sz w:val="26"/>
          <w:szCs w:val="26"/>
          <w:rtl/>
        </w:rPr>
        <w:t>"</w:t>
      </w:r>
      <w:sdt>
        <w:sdtPr>
          <w:rPr>
            <w:rFonts w:ascii="Simplified Arabic" w:hAnsi="Simplified Arabic" w:cs="Simplified Arabic" w:hint="cs"/>
            <w:sz w:val="26"/>
            <w:szCs w:val="26"/>
            <w:rtl/>
          </w:rPr>
          <w:id w:val="205540163"/>
          <w:citation/>
        </w:sdtPr>
        <w:sdtContent>
          <w:r w:rsidR="002660DD">
            <w:rPr>
              <w:rFonts w:ascii="Simplified Arabic" w:hAnsi="Simplified Arabic" w:cs="Simplified Arabic"/>
              <w:sz w:val="26"/>
              <w:szCs w:val="26"/>
              <w:rtl/>
            </w:rPr>
            <w:fldChar w:fldCharType="begin"/>
          </w:r>
          <w:r w:rsidR="002660DD">
            <w:rPr>
              <w:rFonts w:ascii="Simplified Arabic" w:hAnsi="Simplified Arabic" w:cs="Simplified Arabic"/>
              <w:sz w:val="26"/>
              <w:szCs w:val="26"/>
              <w:rtl/>
              <w:lang w:bidi="ar-QA"/>
            </w:rPr>
            <w:instrText xml:space="preserve"> </w:instrText>
          </w:r>
          <w:r w:rsidR="002660DD">
            <w:rPr>
              <w:rFonts w:ascii="Simplified Arabic" w:hAnsi="Simplified Arabic" w:cs="Simplified Arabic" w:hint="cs"/>
              <w:sz w:val="26"/>
              <w:szCs w:val="26"/>
              <w:lang w:bidi="ar-QA"/>
            </w:rPr>
            <w:instrText>CITATION</w:instrText>
          </w:r>
          <w:r w:rsidR="002660DD">
            <w:rPr>
              <w:rFonts w:ascii="Simplified Arabic" w:hAnsi="Simplified Arabic" w:cs="Simplified Arabic" w:hint="cs"/>
              <w:sz w:val="26"/>
              <w:szCs w:val="26"/>
              <w:rtl/>
              <w:lang w:bidi="ar-QA"/>
            </w:rPr>
            <w:instrText xml:space="preserve"> خال09 \</w:instrText>
          </w:r>
          <w:r w:rsidR="002660DD">
            <w:rPr>
              <w:rFonts w:ascii="Simplified Arabic" w:hAnsi="Simplified Arabic" w:cs="Simplified Arabic" w:hint="cs"/>
              <w:sz w:val="26"/>
              <w:szCs w:val="26"/>
              <w:lang w:bidi="ar-QA"/>
            </w:rPr>
            <w:instrText>l 16385</w:instrText>
          </w:r>
          <w:r w:rsidR="002660DD">
            <w:rPr>
              <w:rFonts w:ascii="Simplified Arabic" w:hAnsi="Simplified Arabic" w:cs="Simplified Arabic"/>
              <w:sz w:val="26"/>
              <w:szCs w:val="26"/>
              <w:rtl/>
              <w:lang w:bidi="ar-QA"/>
            </w:rPr>
            <w:instrText xml:space="preserve"> </w:instrText>
          </w:r>
          <w:r w:rsidR="002660DD">
            <w:rPr>
              <w:rFonts w:ascii="Simplified Arabic" w:hAnsi="Simplified Arabic" w:cs="Simplified Arabic"/>
              <w:sz w:val="26"/>
              <w:szCs w:val="26"/>
              <w:rtl/>
            </w:rPr>
            <w:fldChar w:fldCharType="separate"/>
          </w:r>
          <w:r w:rsidR="00A62945">
            <w:rPr>
              <w:rFonts w:ascii="Simplified Arabic" w:hAnsi="Simplified Arabic" w:cs="Simplified Arabic"/>
              <w:noProof/>
              <w:sz w:val="26"/>
              <w:szCs w:val="26"/>
              <w:rtl/>
              <w:lang w:bidi="ar-QA"/>
            </w:rPr>
            <w:t xml:space="preserve"> </w:t>
          </w:r>
          <w:r w:rsidR="00A62945" w:rsidRPr="00A62945">
            <w:rPr>
              <w:rFonts w:ascii="Simplified Arabic" w:hAnsi="Simplified Arabic" w:cs="Simplified Arabic" w:hint="cs"/>
              <w:noProof/>
              <w:sz w:val="26"/>
              <w:szCs w:val="26"/>
              <w:rtl/>
              <w:lang w:bidi="ar-QA"/>
            </w:rPr>
            <w:t>(الجريسي، 2009)</w:t>
          </w:r>
          <w:r w:rsidR="002660DD">
            <w:rPr>
              <w:rFonts w:ascii="Simplified Arabic" w:hAnsi="Simplified Arabic" w:cs="Simplified Arabic"/>
              <w:sz w:val="26"/>
              <w:szCs w:val="26"/>
              <w:rtl/>
            </w:rPr>
            <w:fldChar w:fldCharType="end"/>
          </w:r>
        </w:sdtContent>
      </w:sdt>
      <w:r w:rsidR="002660DD">
        <w:rPr>
          <w:rFonts w:ascii="Simplified Arabic" w:hAnsi="Simplified Arabic" w:cs="Simplified Arabic" w:hint="cs"/>
          <w:sz w:val="26"/>
          <w:szCs w:val="26"/>
          <w:rtl/>
        </w:rPr>
        <w:t>.</w:t>
      </w:r>
    </w:p>
    <w:p w14:paraId="369007E8" w14:textId="5B23C1B5" w:rsidR="001F4AD9" w:rsidRDefault="002660DD" w:rsidP="001F4AD9">
      <w:pPr>
        <w:bidi/>
        <w:jc w:val="both"/>
        <w:rPr>
          <w:rFonts w:ascii="Simplified Arabic" w:hAnsi="Simplified Arabic" w:cs="Simplified Arabic"/>
          <w:sz w:val="26"/>
          <w:szCs w:val="26"/>
          <w:rtl/>
        </w:rPr>
      </w:pPr>
      <w:r>
        <w:rPr>
          <w:rFonts w:ascii="Simplified Arabic" w:hAnsi="Simplified Arabic" w:cs="Simplified Arabic" w:hint="cs"/>
          <w:sz w:val="26"/>
          <w:szCs w:val="26"/>
          <w:rtl/>
        </w:rPr>
        <w:t xml:space="preserve">4. </w:t>
      </w:r>
      <w:r w:rsidR="001F4AD9" w:rsidRPr="00200329">
        <w:rPr>
          <w:rFonts w:ascii="Simplified Arabic" w:hAnsi="Simplified Arabic" w:cs="Simplified Arabic"/>
          <w:sz w:val="26"/>
          <w:szCs w:val="26"/>
          <w:rtl/>
        </w:rPr>
        <w:t>تعريف محمد إبراهيم عبيدات:</w:t>
      </w:r>
      <w:r w:rsidR="006704D3">
        <w:rPr>
          <w:rFonts w:ascii="Simplified Arabic" w:hAnsi="Simplified Arabic" w:cs="Simplified Arabic" w:hint="cs"/>
          <w:sz w:val="26"/>
          <w:szCs w:val="26"/>
          <w:rtl/>
        </w:rPr>
        <w:t xml:space="preserve"> </w:t>
      </w:r>
      <w:r w:rsidR="001F4AD9" w:rsidRPr="00200329">
        <w:rPr>
          <w:rFonts w:ascii="Simplified Arabic" w:hAnsi="Simplified Arabic" w:cs="Simplified Arabic"/>
          <w:sz w:val="26"/>
          <w:szCs w:val="26"/>
          <w:rtl/>
        </w:rPr>
        <w:t>سلوك المستهلك هو</w:t>
      </w:r>
      <w:r w:rsidR="006704D3">
        <w:rPr>
          <w:rFonts w:ascii="Simplified Arabic" w:hAnsi="Simplified Arabic" w:cs="Simplified Arabic" w:hint="cs"/>
          <w:sz w:val="26"/>
          <w:szCs w:val="26"/>
          <w:rtl/>
        </w:rPr>
        <w:t xml:space="preserve">: </w:t>
      </w:r>
      <w:r w:rsidR="001F4AD9" w:rsidRPr="00200329">
        <w:rPr>
          <w:rFonts w:ascii="Simplified Arabic" w:hAnsi="Simplified Arabic" w:cs="Simplified Arabic"/>
          <w:sz w:val="26"/>
          <w:szCs w:val="26"/>
          <w:rtl/>
        </w:rPr>
        <w:t>"ذلك التصرف الذي يبرزه المستهلك في البحث عن شراء أو استخدام السلع والخدمات والأفكار التي يتوقع أ</w:t>
      </w:r>
      <w:r>
        <w:rPr>
          <w:rFonts w:ascii="Simplified Arabic" w:hAnsi="Simplified Arabic" w:cs="Simplified Arabic" w:hint="cs"/>
          <w:sz w:val="26"/>
          <w:szCs w:val="26"/>
          <w:rtl/>
        </w:rPr>
        <w:t>نه</w:t>
      </w:r>
      <w:r w:rsidR="001F4AD9" w:rsidRPr="00200329">
        <w:rPr>
          <w:rFonts w:ascii="Simplified Arabic" w:hAnsi="Simplified Arabic" w:cs="Simplified Arabic"/>
          <w:sz w:val="26"/>
          <w:szCs w:val="26"/>
          <w:rtl/>
        </w:rPr>
        <w:t>ا ستشبع رغباته أو حاجاته حسب إمكانياته</w:t>
      </w:r>
      <w:r w:rsidR="001F4AD9" w:rsidRPr="00200329">
        <w:rPr>
          <w:rFonts w:ascii="Simplified Arabic" w:hAnsi="Simplified Arabic" w:cs="Simplified Arabic"/>
          <w:sz w:val="26"/>
          <w:szCs w:val="26"/>
        </w:rPr>
        <w:t xml:space="preserve"> </w:t>
      </w:r>
      <w:r w:rsidR="001F4AD9" w:rsidRPr="00200329">
        <w:rPr>
          <w:rFonts w:ascii="Simplified Arabic" w:hAnsi="Simplified Arabic" w:cs="Simplified Arabic"/>
          <w:sz w:val="26"/>
          <w:szCs w:val="26"/>
          <w:rtl/>
        </w:rPr>
        <w:t>الشرائية المتاحة</w:t>
      </w:r>
      <w:r>
        <w:rPr>
          <w:rFonts w:ascii="Simplified Arabic" w:hAnsi="Simplified Arabic" w:cs="Simplified Arabic" w:hint="cs"/>
          <w:sz w:val="26"/>
          <w:szCs w:val="26"/>
          <w:rtl/>
        </w:rPr>
        <w:t xml:space="preserve"> "</w:t>
      </w:r>
      <w:sdt>
        <w:sdtPr>
          <w:rPr>
            <w:rFonts w:ascii="Simplified Arabic" w:hAnsi="Simplified Arabic" w:cs="Simplified Arabic" w:hint="cs"/>
            <w:sz w:val="26"/>
            <w:szCs w:val="26"/>
            <w:rtl/>
          </w:rPr>
          <w:id w:val="1929534615"/>
          <w:citation/>
        </w:sdtPr>
        <w:sdtContent>
          <w:r>
            <w:rPr>
              <w:rFonts w:ascii="Simplified Arabic" w:hAnsi="Simplified Arabic" w:cs="Simplified Arabic"/>
              <w:sz w:val="26"/>
              <w:szCs w:val="26"/>
              <w:rtl/>
            </w:rPr>
            <w:fldChar w:fldCharType="begin"/>
          </w:r>
          <w:r>
            <w:rPr>
              <w:rFonts w:ascii="Simplified Arabic" w:hAnsi="Simplified Arabic" w:cs="Simplified Arabic"/>
              <w:sz w:val="26"/>
              <w:szCs w:val="26"/>
              <w:lang w:bidi="ar-QA"/>
            </w:rPr>
            <w:instrText>CITATION</w:instrText>
          </w:r>
          <w:r>
            <w:rPr>
              <w:rFonts w:ascii="Simplified Arabic" w:hAnsi="Simplified Arabic" w:cs="Simplified Arabic"/>
              <w:sz w:val="26"/>
              <w:szCs w:val="26"/>
              <w:rtl/>
              <w:lang w:bidi="ar-QA"/>
            </w:rPr>
            <w:instrText xml:space="preserve"> محم04 \</w:instrText>
          </w:r>
          <w:r>
            <w:rPr>
              <w:rFonts w:ascii="Simplified Arabic" w:hAnsi="Simplified Arabic" w:cs="Simplified Arabic"/>
              <w:sz w:val="26"/>
              <w:szCs w:val="26"/>
              <w:lang w:bidi="ar-QA"/>
            </w:rPr>
            <w:instrText>p 13 \l 16385</w:instrText>
          </w:r>
          <w:r>
            <w:rPr>
              <w:rFonts w:ascii="Simplified Arabic" w:hAnsi="Simplified Arabic" w:cs="Simplified Arabic"/>
              <w:sz w:val="26"/>
              <w:szCs w:val="26"/>
              <w:rtl/>
              <w:lang w:bidi="ar-QA"/>
            </w:rPr>
            <w:instrText xml:space="preserve"> </w:instrText>
          </w:r>
          <w:r>
            <w:rPr>
              <w:rFonts w:ascii="Simplified Arabic" w:hAnsi="Simplified Arabic" w:cs="Simplified Arabic"/>
              <w:sz w:val="26"/>
              <w:szCs w:val="26"/>
              <w:rtl/>
            </w:rPr>
            <w:fldChar w:fldCharType="separate"/>
          </w:r>
          <w:r w:rsidR="00A62945">
            <w:rPr>
              <w:rFonts w:ascii="Simplified Arabic" w:hAnsi="Simplified Arabic" w:cs="Simplified Arabic"/>
              <w:noProof/>
              <w:sz w:val="26"/>
              <w:szCs w:val="26"/>
              <w:rtl/>
            </w:rPr>
            <w:t xml:space="preserve"> </w:t>
          </w:r>
          <w:r w:rsidR="00A62945" w:rsidRPr="00A62945">
            <w:rPr>
              <w:rFonts w:ascii="Simplified Arabic" w:hAnsi="Simplified Arabic" w:cs="Simplified Arabic" w:hint="cs"/>
              <w:noProof/>
              <w:sz w:val="26"/>
              <w:szCs w:val="26"/>
              <w:rtl/>
            </w:rPr>
            <w:t>(عبيدات، 2004، صفحة 13)</w:t>
          </w:r>
          <w:r>
            <w:rPr>
              <w:rFonts w:ascii="Simplified Arabic" w:hAnsi="Simplified Arabic" w:cs="Simplified Arabic"/>
              <w:sz w:val="26"/>
              <w:szCs w:val="26"/>
              <w:rtl/>
            </w:rPr>
            <w:fldChar w:fldCharType="end"/>
          </w:r>
        </w:sdtContent>
      </w:sdt>
      <w:r>
        <w:rPr>
          <w:rFonts w:ascii="Simplified Arabic" w:hAnsi="Simplified Arabic" w:cs="Simplified Arabic" w:hint="cs"/>
          <w:sz w:val="26"/>
          <w:szCs w:val="26"/>
          <w:rtl/>
        </w:rPr>
        <w:t>.</w:t>
      </w:r>
    </w:p>
    <w:p w14:paraId="6F82F96B" w14:textId="77777777" w:rsidR="001F4AD9" w:rsidRPr="00D318C8" w:rsidRDefault="001F4AD9" w:rsidP="001F4AD9">
      <w:pPr>
        <w:bidi/>
        <w:jc w:val="both"/>
        <w:rPr>
          <w:rFonts w:ascii="Simplified Arabic" w:hAnsi="Simplified Arabic" w:cs="Simplified Arabic"/>
          <w:sz w:val="26"/>
          <w:szCs w:val="26"/>
          <w:rtl/>
        </w:rPr>
      </w:pPr>
      <w:r w:rsidRPr="00D318C8">
        <w:rPr>
          <w:rFonts w:ascii="Simplified Arabic" w:hAnsi="Simplified Arabic" w:cs="Simplified Arabic"/>
          <w:sz w:val="26"/>
          <w:szCs w:val="26"/>
          <w:rtl/>
        </w:rPr>
        <w:t>بشكل عام، تدور معظم التعاريف حول محورين رئيسيين</w:t>
      </w:r>
      <w:r w:rsidRPr="00D318C8">
        <w:rPr>
          <w:rFonts w:ascii="Simplified Arabic" w:hAnsi="Simplified Arabic" w:cs="Simplified Arabic"/>
          <w:sz w:val="26"/>
          <w:szCs w:val="26"/>
        </w:rPr>
        <w:t>:</w:t>
      </w:r>
    </w:p>
    <w:p w14:paraId="0EA76A25" w14:textId="77777777" w:rsidR="001F4AD9" w:rsidRPr="00D318C8" w:rsidRDefault="001F4AD9" w:rsidP="001F4AD9">
      <w:pPr>
        <w:bidi/>
        <w:jc w:val="both"/>
        <w:rPr>
          <w:rFonts w:ascii="Simplified Arabic" w:hAnsi="Simplified Arabic" w:cs="Simplified Arabic"/>
          <w:sz w:val="26"/>
          <w:szCs w:val="26"/>
          <w:rtl/>
        </w:rPr>
      </w:pPr>
      <w:r w:rsidRPr="00D318C8">
        <w:rPr>
          <w:rFonts w:ascii="Simplified Arabic" w:hAnsi="Simplified Arabic" w:cs="Simplified Arabic"/>
          <w:sz w:val="26"/>
          <w:szCs w:val="26"/>
          <w:rtl/>
        </w:rPr>
        <w:t>السلوك الشرائي للمستهلك هو مجموعة من النشاطات، سواء كانت منتظمة أو عشوائية</w:t>
      </w:r>
      <w:r w:rsidRPr="00D318C8">
        <w:rPr>
          <w:rFonts w:ascii="Simplified Arabic" w:hAnsi="Simplified Arabic" w:cs="Simplified Arabic"/>
          <w:sz w:val="26"/>
          <w:szCs w:val="26"/>
        </w:rPr>
        <w:t>.</w:t>
      </w:r>
    </w:p>
    <w:p w14:paraId="479FD30D" w14:textId="77777777" w:rsidR="001F4AD9" w:rsidRPr="00D318C8" w:rsidRDefault="001F4AD9" w:rsidP="001F4AD9">
      <w:pPr>
        <w:bidi/>
        <w:jc w:val="both"/>
        <w:rPr>
          <w:rFonts w:ascii="Simplified Arabic" w:hAnsi="Simplified Arabic" w:cs="Simplified Arabic"/>
          <w:sz w:val="26"/>
          <w:szCs w:val="26"/>
          <w:rtl/>
        </w:rPr>
      </w:pPr>
      <w:r w:rsidRPr="00D318C8">
        <w:rPr>
          <w:rFonts w:ascii="Simplified Arabic" w:hAnsi="Simplified Arabic" w:cs="Simplified Arabic"/>
          <w:sz w:val="26"/>
          <w:szCs w:val="26"/>
          <w:rtl/>
        </w:rPr>
        <w:lastRenderedPageBreak/>
        <w:t>الهدف من هذه النشاطات هو إشباع حاجات المستهلك وتحقيق رغباته.</w:t>
      </w:r>
    </w:p>
    <w:p w14:paraId="597069BF" w14:textId="34257359" w:rsidR="001F4AD9" w:rsidRPr="00D318C8" w:rsidRDefault="001F4AD9" w:rsidP="001F4AD9">
      <w:pPr>
        <w:bidi/>
        <w:jc w:val="both"/>
        <w:rPr>
          <w:rFonts w:ascii="Simplified Arabic" w:hAnsi="Simplified Arabic" w:cs="Simplified Arabic"/>
          <w:sz w:val="26"/>
          <w:szCs w:val="26"/>
          <w:rtl/>
        </w:rPr>
      </w:pPr>
      <w:r w:rsidRPr="00D318C8">
        <w:rPr>
          <w:rFonts w:ascii="Simplified Arabic" w:hAnsi="Simplified Arabic" w:cs="Simplified Arabic"/>
          <w:sz w:val="26"/>
          <w:szCs w:val="26"/>
          <w:rtl/>
        </w:rPr>
        <w:t>من خلال ما سبق</w:t>
      </w:r>
      <w:r w:rsidR="006704D3">
        <w:rPr>
          <w:rFonts w:ascii="Simplified Arabic" w:hAnsi="Simplified Arabic" w:cs="Simplified Arabic" w:hint="cs"/>
          <w:sz w:val="26"/>
          <w:szCs w:val="26"/>
          <w:rtl/>
        </w:rPr>
        <w:t>،</w:t>
      </w:r>
      <w:r w:rsidRPr="00D318C8">
        <w:rPr>
          <w:rFonts w:ascii="Simplified Arabic" w:hAnsi="Simplified Arabic" w:cs="Simplified Arabic"/>
          <w:sz w:val="26"/>
          <w:szCs w:val="26"/>
          <w:rtl/>
        </w:rPr>
        <w:t xml:space="preserve"> تمكننا من الوصول إلى تعريف شامل للسلوك الشرائي للمستهلك وهو: مجموعة الأنشطة والعمليات الذهنية والعملية التي يقوم بها الأفراد، بدءًا من الشعور بالحاجة أو الرغبة، مرورًا بمراحل البحث والتقييم والمفاضلة بين البدائل، ووصولًا إلى قرار الشراء واستخدام السلع أو الخدمات أو الأفكار، وذلك بهدف إشباع حاجاتهم وتحقيق رغباتهم. يتأثر هذا السلوك بمجموعة من العوامل الداخلية (نفسية، معرفية، شخصية) والخارجية (اقتصادية، اجتماعية، ثقافية، تسويقية)، ويعكس تفاعل الفرد مع البيئة المحيطة به لاتخاذ قرارات شرائية تلائم إمكانياته وظروفه</w:t>
      </w:r>
      <w:sdt>
        <w:sdtPr>
          <w:rPr>
            <w:rFonts w:ascii="Simplified Arabic" w:hAnsi="Simplified Arabic" w:cs="Simplified Arabic"/>
            <w:sz w:val="26"/>
            <w:szCs w:val="26"/>
            <w:rtl/>
          </w:rPr>
          <w:id w:val="1740206180"/>
          <w:citation/>
        </w:sdtPr>
        <w:sdtContent>
          <w:r w:rsidR="00AA761C">
            <w:rPr>
              <w:rFonts w:ascii="Simplified Arabic" w:hAnsi="Simplified Arabic" w:cs="Simplified Arabic"/>
              <w:sz w:val="26"/>
              <w:szCs w:val="26"/>
              <w:rtl/>
            </w:rPr>
            <w:fldChar w:fldCharType="begin"/>
          </w:r>
          <w:r w:rsidR="00AA761C">
            <w:rPr>
              <w:rFonts w:ascii="Simplified Arabic" w:hAnsi="Simplified Arabic" w:cs="Simplified Arabic"/>
              <w:sz w:val="26"/>
              <w:szCs w:val="26"/>
              <w:lang w:bidi="ar-QA"/>
            </w:rPr>
            <w:instrText>CITATION</w:instrText>
          </w:r>
          <w:r w:rsidR="00AA761C">
            <w:rPr>
              <w:rFonts w:ascii="Simplified Arabic" w:hAnsi="Simplified Arabic" w:cs="Simplified Arabic"/>
              <w:sz w:val="26"/>
              <w:szCs w:val="26"/>
              <w:rtl/>
              <w:lang w:bidi="ar-QA"/>
            </w:rPr>
            <w:instrText xml:space="preserve"> عيس12 \</w:instrText>
          </w:r>
          <w:r w:rsidR="00AA761C">
            <w:rPr>
              <w:rFonts w:ascii="Simplified Arabic" w:hAnsi="Simplified Arabic" w:cs="Simplified Arabic"/>
              <w:sz w:val="26"/>
              <w:szCs w:val="26"/>
              <w:lang w:bidi="ar-QA"/>
            </w:rPr>
            <w:instrText>p 3 \l 16385</w:instrText>
          </w:r>
          <w:r w:rsidR="00AA761C">
            <w:rPr>
              <w:rFonts w:ascii="Simplified Arabic" w:hAnsi="Simplified Arabic" w:cs="Simplified Arabic"/>
              <w:sz w:val="26"/>
              <w:szCs w:val="26"/>
              <w:rtl/>
              <w:lang w:bidi="ar-QA"/>
            </w:rPr>
            <w:instrText xml:space="preserve"> </w:instrText>
          </w:r>
          <w:r w:rsidR="00AA761C">
            <w:rPr>
              <w:rFonts w:ascii="Simplified Arabic" w:hAnsi="Simplified Arabic" w:cs="Simplified Arabic"/>
              <w:sz w:val="26"/>
              <w:szCs w:val="26"/>
              <w:rtl/>
            </w:rPr>
            <w:fldChar w:fldCharType="separate"/>
          </w:r>
          <w:r w:rsidR="00A62945">
            <w:rPr>
              <w:rFonts w:ascii="Simplified Arabic" w:hAnsi="Simplified Arabic" w:cs="Simplified Arabic"/>
              <w:noProof/>
              <w:sz w:val="26"/>
              <w:szCs w:val="26"/>
              <w:rtl/>
            </w:rPr>
            <w:t xml:space="preserve"> </w:t>
          </w:r>
          <w:r w:rsidR="00A62945" w:rsidRPr="00A62945">
            <w:rPr>
              <w:rFonts w:ascii="Simplified Arabic" w:hAnsi="Simplified Arabic" w:cs="Simplified Arabic" w:hint="cs"/>
              <w:noProof/>
              <w:sz w:val="26"/>
              <w:szCs w:val="26"/>
              <w:rtl/>
            </w:rPr>
            <w:t>(زينب، 2012، صفحة 3)</w:t>
          </w:r>
          <w:r w:rsidR="00AA761C">
            <w:rPr>
              <w:rFonts w:ascii="Simplified Arabic" w:hAnsi="Simplified Arabic" w:cs="Simplified Arabic"/>
              <w:sz w:val="26"/>
              <w:szCs w:val="26"/>
              <w:rtl/>
            </w:rPr>
            <w:fldChar w:fldCharType="end"/>
          </w:r>
        </w:sdtContent>
      </w:sdt>
      <w:r w:rsidRPr="00D318C8">
        <w:rPr>
          <w:rFonts w:ascii="Simplified Arabic" w:hAnsi="Simplified Arabic" w:cs="Simplified Arabic"/>
          <w:sz w:val="26"/>
          <w:szCs w:val="26"/>
          <w:rtl/>
        </w:rPr>
        <w:t>.</w:t>
      </w:r>
    </w:p>
    <w:p w14:paraId="3F4AF2DA" w14:textId="044817E6" w:rsidR="001F4AD9" w:rsidRPr="00D318C8" w:rsidRDefault="001F4AD9" w:rsidP="000D4489">
      <w:pPr>
        <w:bidi/>
        <w:jc w:val="both"/>
        <w:outlineLvl w:val="2"/>
        <w:rPr>
          <w:rFonts w:ascii="Simplified Arabic" w:hAnsi="Simplified Arabic" w:cs="Simplified Arabic"/>
          <w:b/>
          <w:bCs/>
          <w:sz w:val="26"/>
          <w:szCs w:val="26"/>
          <w:rtl/>
          <w:lang w:bidi="ar-QA"/>
        </w:rPr>
      </w:pPr>
      <w:bookmarkStart w:id="99" w:name="_Toc198249610"/>
      <w:bookmarkStart w:id="100" w:name="_Toc198386198"/>
      <w:r w:rsidRPr="00D318C8">
        <w:rPr>
          <w:rFonts w:ascii="Simplified Arabic" w:hAnsi="Simplified Arabic" w:cs="Simplified Arabic"/>
          <w:b/>
          <w:bCs/>
          <w:sz w:val="26"/>
          <w:szCs w:val="26"/>
          <w:rtl/>
        </w:rPr>
        <w:t>المطلب الثاني: النظريات المفسرة لسلوك المستهلك</w:t>
      </w:r>
      <w:bookmarkEnd w:id="99"/>
      <w:bookmarkEnd w:id="100"/>
    </w:p>
    <w:p w14:paraId="395361EC" w14:textId="77777777" w:rsidR="001F4AD9" w:rsidRPr="00D318C8" w:rsidRDefault="001F4AD9" w:rsidP="001F4AD9">
      <w:pPr>
        <w:bidi/>
        <w:jc w:val="both"/>
        <w:rPr>
          <w:rFonts w:ascii="Simplified Arabic" w:hAnsi="Simplified Arabic" w:cs="Simplified Arabic"/>
          <w:sz w:val="26"/>
          <w:szCs w:val="26"/>
          <w:rtl/>
        </w:rPr>
      </w:pPr>
      <w:r w:rsidRPr="00D318C8">
        <w:rPr>
          <w:rFonts w:ascii="Simplified Arabic" w:hAnsi="Simplified Arabic" w:cs="Simplified Arabic"/>
          <w:sz w:val="26"/>
          <w:szCs w:val="26"/>
          <w:rtl/>
        </w:rPr>
        <w:t>توجد العديد من النظريات العلمية التي تناولت سلوك المستهلك من زوايا مختلفة، ومن أبرزها ما يلي</w:t>
      </w:r>
      <w:r w:rsidRPr="00D318C8">
        <w:rPr>
          <w:rFonts w:ascii="Simplified Arabic" w:hAnsi="Simplified Arabic" w:cs="Simplified Arabic"/>
          <w:sz w:val="26"/>
          <w:szCs w:val="26"/>
        </w:rPr>
        <w:t>:</w:t>
      </w:r>
    </w:p>
    <w:p w14:paraId="4EE07493" w14:textId="77777777" w:rsidR="001F4AD9" w:rsidRPr="00D318C8" w:rsidRDefault="001F4AD9" w:rsidP="001F4AD9">
      <w:pPr>
        <w:bidi/>
        <w:jc w:val="both"/>
        <w:rPr>
          <w:rFonts w:ascii="Simplified Arabic" w:hAnsi="Simplified Arabic" w:cs="Simplified Arabic"/>
          <w:b/>
          <w:bCs/>
          <w:sz w:val="26"/>
          <w:szCs w:val="26"/>
          <w:rtl/>
        </w:rPr>
      </w:pPr>
      <w:r w:rsidRPr="00D318C8">
        <w:rPr>
          <w:rFonts w:ascii="Simplified Arabic" w:hAnsi="Simplified Arabic" w:cs="Simplified Arabic"/>
          <w:b/>
          <w:bCs/>
          <w:sz w:val="26"/>
          <w:szCs w:val="26"/>
          <w:rtl/>
        </w:rPr>
        <w:t>أ- نظرية الدوافع لفرويد</w:t>
      </w:r>
      <w:r w:rsidRPr="00D318C8">
        <w:rPr>
          <w:rFonts w:ascii="Simplified Arabic" w:hAnsi="Simplified Arabic" w:cs="Simplified Arabic"/>
          <w:b/>
          <w:bCs/>
          <w:sz w:val="26"/>
          <w:szCs w:val="26"/>
        </w:rPr>
        <w:t>:</w:t>
      </w:r>
    </w:p>
    <w:p w14:paraId="13E4FD14" w14:textId="3CB71518" w:rsidR="001F4AD9" w:rsidRPr="00D318C8" w:rsidRDefault="001F4AD9" w:rsidP="001F4AD9">
      <w:pPr>
        <w:bidi/>
        <w:jc w:val="both"/>
        <w:rPr>
          <w:rFonts w:ascii="Simplified Arabic" w:hAnsi="Simplified Arabic" w:cs="Simplified Arabic"/>
          <w:sz w:val="26"/>
          <w:szCs w:val="26"/>
          <w:rtl/>
        </w:rPr>
      </w:pPr>
      <w:r w:rsidRPr="00D318C8">
        <w:rPr>
          <w:rFonts w:ascii="Simplified Arabic" w:hAnsi="Simplified Arabic" w:cs="Simplified Arabic"/>
          <w:sz w:val="26"/>
          <w:szCs w:val="26"/>
          <w:rtl/>
        </w:rPr>
        <w:t>يرى فرويد أن حاجات الفرد تظهر على مستويات متعددة من الوعي، وقد تكون غير مباشرة ولا يمكن ملاحظتها بسهولة. فقط من خلال التحليل النفسي يمكن الاستدلال عليها. وفقًا لفرويد، يولد الطفل وهو يحمل مجموعة من الحاجات والرغبات التي لا يستطيع إشباعها بمفرده، فيلجأ إلى الآخرين لتحقيق هذا الإشباع. مع نمو الطفل، تتطور شخصيته وتصبح أكثر تعقيدًا، حيث تبقى جزءًا منها يُعرف بـ</w:t>
      </w:r>
      <w:r w:rsidR="006704D3">
        <w:rPr>
          <w:rFonts w:ascii="Simplified Arabic" w:hAnsi="Simplified Arabic" w:cs="Simplified Arabic" w:hint="cs"/>
          <w:sz w:val="26"/>
          <w:szCs w:val="26"/>
          <w:rtl/>
        </w:rPr>
        <w:t xml:space="preserve">: </w:t>
      </w:r>
      <w:r w:rsidRPr="00D318C8">
        <w:rPr>
          <w:rFonts w:ascii="Simplified Arabic" w:hAnsi="Simplified Arabic" w:cs="Simplified Arabic"/>
          <w:sz w:val="26"/>
          <w:szCs w:val="26"/>
          <w:rtl/>
        </w:rPr>
        <w:t>"الهو"، وهو الجانب الذي يحتوي على الدوافع والرغبات الأساسية. ثم يأتي الجزء الثاني، وهو "الأنا"، الذي يعمل كمركز للتخطيط الواعي لتحقيق هذه الدوافع. وأخيرًا، هناك "الأنا الأعلى"، الذي يلعب دور الموجه لضمان تحقيق الأهداف بشكل مقبول اجتماعيًا، مما يمنع ظهور مشاعر الذنب أو الخجل</w:t>
      </w:r>
      <w:r w:rsidRPr="00D318C8">
        <w:rPr>
          <w:rFonts w:ascii="Simplified Arabic" w:hAnsi="Simplified Arabic" w:cs="Simplified Arabic"/>
          <w:sz w:val="26"/>
          <w:szCs w:val="26"/>
        </w:rPr>
        <w:t>.</w:t>
      </w:r>
    </w:p>
    <w:p w14:paraId="52CD9B4A" w14:textId="77777777" w:rsidR="001F4AD9" w:rsidRPr="00D318C8" w:rsidRDefault="001F4AD9" w:rsidP="001F4AD9">
      <w:pPr>
        <w:bidi/>
        <w:jc w:val="both"/>
        <w:rPr>
          <w:rFonts w:ascii="Simplified Arabic" w:hAnsi="Simplified Arabic" w:cs="Simplified Arabic"/>
          <w:b/>
          <w:bCs/>
          <w:sz w:val="26"/>
          <w:szCs w:val="26"/>
        </w:rPr>
      </w:pPr>
      <w:r w:rsidRPr="00D318C8">
        <w:rPr>
          <w:rFonts w:ascii="Simplified Arabic" w:hAnsi="Simplified Arabic" w:cs="Simplified Arabic"/>
          <w:sz w:val="26"/>
          <w:szCs w:val="26"/>
          <w:rtl/>
        </w:rPr>
        <w:t xml:space="preserve">انطلاقًا من هذه النظرية، يعتمد خبراء التسويق على مبادئها لفهم السلوك الاستهلاكي وتطبيقه. على سبيل المثال، عندما يشتري فرد جهاز حاسوب من علامة تجارية معينة، فإن تفاعله لا يقتصر فقط على المواصفات التقنية للجهاز، بل يمتد إلى عوامل أخرى مثل التصميم، الحجم، الوزن، اللون، وغيرها. هذه العوامل تساهم في خلق أحاسيس وعواطف إيجابية لدى المستهلك، مما يؤثر على قرار الشراء. لذلك، يتم أخذ هذه الجوانب بعين الاعتبار عند تصميم المنتجات، لضمان تلبية الاحتياجات النفسية والعاطفية للمستهلكين. </w:t>
      </w:r>
    </w:p>
    <w:p w14:paraId="34CB5A79" w14:textId="77777777" w:rsidR="001F4AD9" w:rsidRPr="00D318C8" w:rsidRDefault="001F4AD9" w:rsidP="001F4AD9">
      <w:pPr>
        <w:bidi/>
        <w:jc w:val="both"/>
        <w:rPr>
          <w:rFonts w:ascii="Simplified Arabic" w:hAnsi="Simplified Arabic" w:cs="Simplified Arabic"/>
          <w:b/>
          <w:bCs/>
          <w:sz w:val="26"/>
          <w:szCs w:val="26"/>
          <w:rtl/>
          <w:lang w:val="en-GB" w:bidi="ar-QA"/>
        </w:rPr>
      </w:pPr>
      <w:bookmarkStart w:id="101" w:name="_Hlk188830661"/>
      <w:r w:rsidRPr="00D318C8">
        <w:rPr>
          <w:rFonts w:ascii="Simplified Arabic" w:hAnsi="Simplified Arabic" w:cs="Simplified Arabic"/>
          <w:b/>
          <w:bCs/>
          <w:sz w:val="26"/>
          <w:szCs w:val="26"/>
          <w:rtl/>
        </w:rPr>
        <w:t xml:space="preserve">ب </w:t>
      </w:r>
      <w:r w:rsidRPr="00D318C8">
        <w:rPr>
          <w:rFonts w:ascii="Simplified Arabic" w:hAnsi="Simplified Arabic" w:cs="Simplified Arabic"/>
          <w:b/>
          <w:bCs/>
          <w:sz w:val="26"/>
          <w:szCs w:val="26"/>
        </w:rPr>
        <w:t>-</w:t>
      </w:r>
      <w:r w:rsidRPr="00D318C8">
        <w:rPr>
          <w:rFonts w:ascii="Simplified Arabic" w:hAnsi="Simplified Arabic" w:cs="Simplified Arabic"/>
          <w:b/>
          <w:bCs/>
          <w:sz w:val="26"/>
          <w:szCs w:val="26"/>
          <w:rtl/>
        </w:rPr>
        <w:t>نظرية هيكلة الحاجات لماسلو</w:t>
      </w:r>
    </w:p>
    <w:bookmarkEnd w:id="101"/>
    <w:p w14:paraId="785A9FB5" w14:textId="77777777" w:rsidR="001F4AD9" w:rsidRPr="00D318C8" w:rsidRDefault="001F4AD9" w:rsidP="001F4AD9">
      <w:pPr>
        <w:bidi/>
        <w:jc w:val="both"/>
        <w:rPr>
          <w:rFonts w:ascii="Simplified Arabic" w:hAnsi="Simplified Arabic" w:cs="Simplified Arabic"/>
          <w:sz w:val="26"/>
          <w:szCs w:val="26"/>
          <w:rtl/>
        </w:rPr>
      </w:pPr>
      <w:r w:rsidRPr="00D318C8">
        <w:rPr>
          <w:rFonts w:ascii="Simplified Arabic" w:hAnsi="Simplified Arabic" w:cs="Simplified Arabic"/>
          <w:sz w:val="26"/>
          <w:szCs w:val="26"/>
          <w:rtl/>
        </w:rPr>
        <w:t>تعتمد نظرية هيكلة الحاجات لماسلو على مجموعة من الفرضيات الأساسية، أهمها أن الفرد لديه حاجات متعددة تتفاوت في أهميتها، ويمكن تنظيمها في شكل هرمي. يحتوي هذا الهرم في قاعدته على الحاجات الأكثر أساسية وقوة، والتي</w:t>
      </w:r>
      <w:r w:rsidRPr="00D318C8">
        <w:rPr>
          <w:rFonts w:ascii="Simplified Arabic" w:hAnsi="Simplified Arabic" w:cs="Simplified Arabic"/>
          <w:b/>
          <w:bCs/>
          <w:sz w:val="26"/>
          <w:szCs w:val="26"/>
          <w:rtl/>
        </w:rPr>
        <w:t xml:space="preserve"> </w:t>
      </w:r>
      <w:r w:rsidRPr="00D318C8">
        <w:rPr>
          <w:rFonts w:ascii="Simplified Arabic" w:hAnsi="Simplified Arabic" w:cs="Simplified Arabic"/>
          <w:sz w:val="26"/>
          <w:szCs w:val="26"/>
          <w:rtl/>
        </w:rPr>
        <w:t xml:space="preserve">تُعتبر أقوى الحاجات الإنسانية. يسعى الفرد بشكل طبيعي إلى إشباع الحاجة الأكثر أهمية في نظره </w:t>
      </w:r>
      <w:r w:rsidRPr="00D318C8">
        <w:rPr>
          <w:rFonts w:ascii="Simplified Arabic" w:hAnsi="Simplified Arabic" w:cs="Simplified Arabic"/>
          <w:sz w:val="26"/>
          <w:szCs w:val="26"/>
          <w:rtl/>
        </w:rPr>
        <w:lastRenderedPageBreak/>
        <w:t>أولًا، وبمجرد تحقيق ذلك، ينتقل إلى السعي لإشباع حاجات أخرى أعلى في الهرم وأكثر تعقيدًا. بمعنى آخر، كلما تم إشباع حاجة معينة، يتطلع الفرد إلى تحقيق إشباع حاجة جديدة تكون أكثر أهمية في المرحلة التالية</w:t>
      </w:r>
      <w:r w:rsidRPr="00D318C8">
        <w:rPr>
          <w:rFonts w:ascii="Simplified Arabic" w:hAnsi="Simplified Arabic" w:cs="Simplified Arabic"/>
          <w:sz w:val="26"/>
          <w:szCs w:val="26"/>
        </w:rPr>
        <w:t>.</w:t>
      </w:r>
    </w:p>
    <w:p w14:paraId="47ADD518" w14:textId="77777777" w:rsidR="001F4AD9" w:rsidRPr="00D318C8" w:rsidRDefault="001F4AD9" w:rsidP="001F4AD9">
      <w:pPr>
        <w:bidi/>
        <w:jc w:val="both"/>
        <w:rPr>
          <w:rFonts w:ascii="Simplified Arabic" w:hAnsi="Simplified Arabic" w:cs="Simplified Arabic"/>
          <w:sz w:val="26"/>
          <w:szCs w:val="26"/>
        </w:rPr>
      </w:pPr>
      <w:r w:rsidRPr="00D318C8">
        <w:rPr>
          <w:rFonts w:ascii="Simplified Arabic" w:hAnsi="Simplified Arabic" w:cs="Simplified Arabic"/>
          <w:sz w:val="26"/>
          <w:szCs w:val="26"/>
          <w:rtl/>
        </w:rPr>
        <w:t>وانطلاقًا من النظرية التي قدمها ماسلو، يمكن توضيح هذا الشكل الهرمي على النحو التالي:</w:t>
      </w:r>
    </w:p>
    <w:p w14:paraId="72D4DAC0" w14:textId="77777777" w:rsidR="001F4AD9" w:rsidRPr="00D318C8" w:rsidRDefault="001F4AD9" w:rsidP="001F4AD9">
      <w:pPr>
        <w:bidi/>
        <w:jc w:val="both"/>
        <w:rPr>
          <w:rFonts w:ascii="Simplified Arabic" w:hAnsi="Simplified Arabic" w:cs="Simplified Arabic"/>
          <w:b/>
          <w:bCs/>
          <w:sz w:val="26"/>
          <w:szCs w:val="26"/>
        </w:rPr>
      </w:pPr>
      <w:r w:rsidRPr="00D318C8">
        <w:rPr>
          <w:rFonts w:ascii="Simplified Arabic" w:hAnsi="Simplified Arabic" w:cs="Simplified Arabic"/>
          <w:b/>
          <w:bCs/>
          <w:sz w:val="26"/>
          <w:szCs w:val="26"/>
          <w:rtl/>
        </w:rPr>
        <w:t>الحاجات الفسيولوجية:</w:t>
      </w:r>
    </w:p>
    <w:p w14:paraId="6AD8DA34" w14:textId="77777777" w:rsidR="001F4AD9" w:rsidRPr="00D318C8" w:rsidRDefault="001F4AD9" w:rsidP="001F4AD9">
      <w:pPr>
        <w:bidi/>
        <w:jc w:val="both"/>
        <w:rPr>
          <w:rFonts w:ascii="Simplified Arabic" w:hAnsi="Simplified Arabic" w:cs="Simplified Arabic"/>
          <w:sz w:val="26"/>
          <w:szCs w:val="26"/>
        </w:rPr>
      </w:pPr>
      <w:r w:rsidRPr="00D318C8">
        <w:rPr>
          <w:rFonts w:ascii="Simplified Arabic" w:hAnsi="Simplified Arabic" w:cs="Simplified Arabic"/>
          <w:sz w:val="26"/>
          <w:szCs w:val="26"/>
          <w:rtl/>
        </w:rPr>
        <w:t>ترتبط هذه الحاجات بشكل مباشر ببقاء واستمرارية حياة الفرد، وتشمل الحاجات الأساسية مثل الجوع، العطش، النوم، والراحة. يمكن التعرف بسهولة على السلع والخدمات التي تُلبي هذه الحاجات، مثل الطعام، الشراب، المسكن، وغيرها من الضروريات اليومية.</w:t>
      </w:r>
    </w:p>
    <w:p w14:paraId="1C37F0CF" w14:textId="77777777" w:rsidR="001F4AD9" w:rsidRPr="00D318C8" w:rsidRDefault="001F4AD9" w:rsidP="001F4AD9">
      <w:pPr>
        <w:bidi/>
        <w:jc w:val="both"/>
        <w:rPr>
          <w:rFonts w:ascii="Simplified Arabic" w:hAnsi="Simplified Arabic" w:cs="Simplified Arabic"/>
          <w:b/>
          <w:bCs/>
          <w:sz w:val="26"/>
          <w:szCs w:val="26"/>
        </w:rPr>
      </w:pPr>
      <w:r w:rsidRPr="00D318C8">
        <w:rPr>
          <w:rFonts w:ascii="Simplified Arabic" w:hAnsi="Simplified Arabic" w:cs="Simplified Arabic"/>
          <w:b/>
          <w:bCs/>
          <w:sz w:val="26"/>
          <w:szCs w:val="26"/>
          <w:rtl/>
        </w:rPr>
        <w:t>حاجات الأمان:</w:t>
      </w:r>
    </w:p>
    <w:p w14:paraId="291DE8AD" w14:textId="77777777" w:rsidR="001F4AD9" w:rsidRPr="00D318C8" w:rsidRDefault="001F4AD9" w:rsidP="001F4AD9">
      <w:pPr>
        <w:bidi/>
        <w:jc w:val="both"/>
        <w:rPr>
          <w:rFonts w:ascii="Simplified Arabic" w:hAnsi="Simplified Arabic" w:cs="Simplified Arabic"/>
          <w:sz w:val="26"/>
          <w:szCs w:val="26"/>
        </w:rPr>
      </w:pPr>
      <w:r w:rsidRPr="00D318C8">
        <w:rPr>
          <w:rFonts w:ascii="Simplified Arabic" w:hAnsi="Simplified Arabic" w:cs="Simplified Arabic"/>
          <w:sz w:val="26"/>
          <w:szCs w:val="26"/>
          <w:rtl/>
        </w:rPr>
        <w:t>تشمل هذه الحاجات الشعور بالحماية من الأخطار التي قد تواجه الفرد في حياته اليومية، سواء كانت جسدية أو مالية أو نفسية. على هذا المستوى، توجد العديد من السلع والخدمات التي تساعد الفرد على تفادي هذه الأخطار، مثل أنظمة الأمن، التأمين الصحي، والاستقرار الوظيفي.</w:t>
      </w:r>
    </w:p>
    <w:p w14:paraId="7B740684" w14:textId="77777777" w:rsidR="001F4AD9" w:rsidRPr="00D318C8" w:rsidRDefault="001F4AD9" w:rsidP="001F4AD9">
      <w:pPr>
        <w:bidi/>
        <w:jc w:val="both"/>
        <w:rPr>
          <w:rFonts w:ascii="Simplified Arabic" w:hAnsi="Simplified Arabic" w:cs="Simplified Arabic"/>
          <w:b/>
          <w:bCs/>
          <w:sz w:val="26"/>
          <w:szCs w:val="26"/>
        </w:rPr>
      </w:pPr>
      <w:r w:rsidRPr="00D318C8">
        <w:rPr>
          <w:rFonts w:ascii="Simplified Arabic" w:hAnsi="Simplified Arabic" w:cs="Simplified Arabic"/>
          <w:b/>
          <w:bCs/>
          <w:sz w:val="26"/>
          <w:szCs w:val="26"/>
          <w:rtl/>
        </w:rPr>
        <w:t>الحاجات الاجتماعية:</w:t>
      </w:r>
    </w:p>
    <w:p w14:paraId="2D2AF5B5" w14:textId="77777777" w:rsidR="001F4AD9" w:rsidRPr="00D318C8" w:rsidRDefault="001F4AD9" w:rsidP="001F4AD9">
      <w:pPr>
        <w:bidi/>
        <w:jc w:val="both"/>
        <w:rPr>
          <w:rFonts w:ascii="Simplified Arabic" w:hAnsi="Simplified Arabic" w:cs="Simplified Arabic"/>
          <w:sz w:val="26"/>
          <w:szCs w:val="26"/>
          <w:rtl/>
        </w:rPr>
      </w:pPr>
      <w:r w:rsidRPr="00D318C8">
        <w:rPr>
          <w:rFonts w:ascii="Simplified Arabic" w:hAnsi="Simplified Arabic" w:cs="Simplified Arabic"/>
          <w:sz w:val="26"/>
          <w:szCs w:val="26"/>
          <w:rtl/>
        </w:rPr>
        <w:t>نظرًا لأن الإنسان كائن اجتماعي بطبيعته، فإنه يسعى دائمًا إلى الانتماء والتواصل مع الآخرين. لا يستطيع الفرد العيش بمفرده، بل يبحث عن بيئة اجتماعية يتفاعل معها، مثل العائلة، الأصدقاء، النوادي، الجمعيات، والمنظمات المختلفة. هذه الحاجات تعكس الرغبة في الانتماء والحصول على الدعم العاطفي والاجتماعي.</w:t>
      </w:r>
    </w:p>
    <w:p w14:paraId="6420EF0D" w14:textId="77777777" w:rsidR="001F4AD9" w:rsidRPr="00D318C8" w:rsidRDefault="001F4AD9" w:rsidP="001F4AD9">
      <w:pPr>
        <w:bidi/>
        <w:jc w:val="both"/>
        <w:rPr>
          <w:rFonts w:ascii="Simplified Arabic" w:hAnsi="Simplified Arabic" w:cs="Simplified Arabic"/>
          <w:b/>
          <w:bCs/>
          <w:sz w:val="26"/>
          <w:szCs w:val="26"/>
          <w:rtl/>
        </w:rPr>
      </w:pPr>
      <w:r w:rsidRPr="00D318C8">
        <w:rPr>
          <w:rFonts w:ascii="Simplified Arabic" w:hAnsi="Simplified Arabic" w:cs="Simplified Arabic"/>
          <w:b/>
          <w:bCs/>
          <w:sz w:val="26"/>
          <w:szCs w:val="26"/>
          <w:rtl/>
        </w:rPr>
        <w:t>الحاجة إلى التقدير</w:t>
      </w:r>
      <w:r w:rsidRPr="00D318C8">
        <w:rPr>
          <w:rFonts w:ascii="Simplified Arabic" w:hAnsi="Simplified Arabic" w:cs="Simplified Arabic"/>
          <w:b/>
          <w:bCs/>
          <w:sz w:val="26"/>
          <w:szCs w:val="26"/>
        </w:rPr>
        <w:t>:</w:t>
      </w:r>
    </w:p>
    <w:p w14:paraId="5E7FBECE" w14:textId="77777777" w:rsidR="001F4AD9" w:rsidRPr="00D318C8" w:rsidRDefault="001F4AD9" w:rsidP="001F4AD9">
      <w:pPr>
        <w:bidi/>
        <w:jc w:val="both"/>
        <w:rPr>
          <w:rFonts w:ascii="Simplified Arabic" w:hAnsi="Simplified Arabic" w:cs="Simplified Arabic"/>
          <w:sz w:val="26"/>
          <w:szCs w:val="26"/>
        </w:rPr>
      </w:pPr>
      <w:r w:rsidRPr="00D318C8">
        <w:rPr>
          <w:rFonts w:ascii="Simplified Arabic" w:hAnsi="Simplified Arabic" w:cs="Simplified Arabic"/>
          <w:sz w:val="26"/>
          <w:szCs w:val="26"/>
          <w:rtl/>
        </w:rPr>
        <w:t>تتمثل هذه الحاجة في رغبة الفرد في تحقيق مكانة متميزة داخل المجتمع، مما يدفعه إلى السعي للتألق والبروز. تظهر هذه الحاجة من خلال مجموعة من التصرفات التي قد تشمل التفاخر أو محاولة إثبات الذات، وذلك بهدف فرض صورة ذهنية معينة يعتبرها الفرد جديرة بالتقدير من قبل نفسه أو من قبل الآخرين</w:t>
      </w:r>
      <w:r w:rsidRPr="00D318C8">
        <w:rPr>
          <w:rFonts w:ascii="Simplified Arabic" w:hAnsi="Simplified Arabic" w:cs="Simplified Arabic"/>
          <w:sz w:val="26"/>
          <w:szCs w:val="26"/>
        </w:rPr>
        <w:t>.</w:t>
      </w:r>
    </w:p>
    <w:p w14:paraId="65C7D30E" w14:textId="77777777" w:rsidR="001F4AD9" w:rsidRPr="00D318C8" w:rsidRDefault="001F4AD9" w:rsidP="001F4AD9">
      <w:pPr>
        <w:bidi/>
        <w:jc w:val="both"/>
        <w:rPr>
          <w:rFonts w:ascii="Simplified Arabic" w:hAnsi="Simplified Arabic" w:cs="Simplified Arabic"/>
          <w:b/>
          <w:bCs/>
          <w:sz w:val="26"/>
          <w:szCs w:val="26"/>
          <w:rtl/>
        </w:rPr>
      </w:pPr>
      <w:r w:rsidRPr="00D318C8">
        <w:rPr>
          <w:rFonts w:ascii="Simplified Arabic" w:hAnsi="Simplified Arabic" w:cs="Simplified Arabic"/>
          <w:b/>
          <w:bCs/>
          <w:sz w:val="26"/>
          <w:szCs w:val="26"/>
          <w:rtl/>
        </w:rPr>
        <w:t>الحاجة إلى تحقيق الذات</w:t>
      </w:r>
      <w:r w:rsidRPr="00D318C8">
        <w:rPr>
          <w:rFonts w:ascii="Simplified Arabic" w:hAnsi="Simplified Arabic" w:cs="Simplified Arabic"/>
          <w:b/>
          <w:bCs/>
          <w:sz w:val="26"/>
          <w:szCs w:val="26"/>
        </w:rPr>
        <w:t>:</w:t>
      </w:r>
    </w:p>
    <w:p w14:paraId="3DF8A158" w14:textId="083E8043" w:rsidR="001F4AD9" w:rsidRPr="00D318C8" w:rsidRDefault="001F4AD9" w:rsidP="001F4AD9">
      <w:pPr>
        <w:bidi/>
        <w:jc w:val="both"/>
        <w:rPr>
          <w:rFonts w:ascii="Simplified Arabic" w:hAnsi="Simplified Arabic" w:cs="Simplified Arabic"/>
          <w:sz w:val="26"/>
          <w:szCs w:val="26"/>
          <w:rtl/>
        </w:rPr>
      </w:pPr>
      <w:r w:rsidRPr="00D318C8">
        <w:rPr>
          <w:rFonts w:ascii="Simplified Arabic" w:hAnsi="Simplified Arabic" w:cs="Simplified Arabic"/>
          <w:sz w:val="26"/>
          <w:szCs w:val="26"/>
          <w:rtl/>
        </w:rPr>
        <w:t>تمثل هذه الحاجة القمة التي يسعى إليها كل إنسان في مسيرة حياته. بعد إشباع الحاجات الأساسية السابقة (الفسيولوجية، الأمان، الاجتماعية، والتقدير)، يعمل الفرد على استغلال كافة إمكانياته وقدراته الشخصية لتحقيق أقصى إمكاناته. على هذا المستوى، قد يلجأ الفرد إلى أنشطة تعزز نموه الشخصي والفكري، مثل شراء الكتب، حضور العروض السينمائية والمسرحية، أو السفر لاكتشاف العالم وتوسيع آفاقه</w:t>
      </w:r>
      <w:sdt>
        <w:sdtPr>
          <w:rPr>
            <w:rFonts w:ascii="Simplified Arabic" w:hAnsi="Simplified Arabic" w:cs="Simplified Arabic"/>
            <w:sz w:val="26"/>
            <w:szCs w:val="26"/>
            <w:rtl/>
          </w:rPr>
          <w:id w:val="-1852099036"/>
          <w:citation/>
        </w:sdtPr>
        <w:sdtContent>
          <w:r w:rsidR="00AA761C">
            <w:rPr>
              <w:rFonts w:ascii="Simplified Arabic" w:hAnsi="Simplified Arabic" w:cs="Simplified Arabic"/>
              <w:sz w:val="26"/>
              <w:szCs w:val="26"/>
              <w:rtl/>
            </w:rPr>
            <w:fldChar w:fldCharType="begin"/>
          </w:r>
          <w:r w:rsidR="00AA761C">
            <w:rPr>
              <w:rFonts w:ascii="Simplified Arabic" w:hAnsi="Simplified Arabic" w:cs="Simplified Arabic"/>
              <w:sz w:val="26"/>
              <w:szCs w:val="26"/>
              <w:lang w:bidi="ar-QA"/>
            </w:rPr>
            <w:instrText>CITATION</w:instrText>
          </w:r>
          <w:r w:rsidR="00AA761C">
            <w:rPr>
              <w:rFonts w:ascii="Simplified Arabic" w:hAnsi="Simplified Arabic" w:cs="Simplified Arabic"/>
              <w:sz w:val="26"/>
              <w:szCs w:val="26"/>
              <w:rtl/>
              <w:lang w:bidi="ar-QA"/>
            </w:rPr>
            <w:instrText xml:space="preserve"> أما23 \</w:instrText>
          </w:r>
          <w:r w:rsidR="00AA761C">
            <w:rPr>
              <w:rFonts w:ascii="Simplified Arabic" w:hAnsi="Simplified Arabic" w:cs="Simplified Arabic"/>
              <w:sz w:val="26"/>
              <w:szCs w:val="26"/>
              <w:lang w:bidi="ar-QA"/>
            </w:rPr>
            <w:instrText>p 88-91 \l 16385</w:instrText>
          </w:r>
          <w:r w:rsidR="00AA761C">
            <w:rPr>
              <w:rFonts w:ascii="Simplified Arabic" w:hAnsi="Simplified Arabic" w:cs="Simplified Arabic"/>
              <w:sz w:val="26"/>
              <w:szCs w:val="26"/>
              <w:rtl/>
              <w:lang w:bidi="ar-QA"/>
            </w:rPr>
            <w:instrText xml:space="preserve"> </w:instrText>
          </w:r>
          <w:r w:rsidR="00AA761C">
            <w:rPr>
              <w:rFonts w:ascii="Simplified Arabic" w:hAnsi="Simplified Arabic" w:cs="Simplified Arabic"/>
              <w:sz w:val="26"/>
              <w:szCs w:val="26"/>
              <w:rtl/>
            </w:rPr>
            <w:fldChar w:fldCharType="separate"/>
          </w:r>
          <w:r w:rsidR="00A62945">
            <w:rPr>
              <w:rFonts w:ascii="Simplified Arabic" w:hAnsi="Simplified Arabic" w:cs="Simplified Arabic"/>
              <w:noProof/>
              <w:sz w:val="26"/>
              <w:szCs w:val="26"/>
              <w:rtl/>
            </w:rPr>
            <w:t xml:space="preserve"> </w:t>
          </w:r>
          <w:r w:rsidR="00A62945" w:rsidRPr="00A62945">
            <w:rPr>
              <w:rFonts w:ascii="Simplified Arabic" w:hAnsi="Simplified Arabic" w:cs="Simplified Arabic" w:hint="cs"/>
              <w:noProof/>
              <w:sz w:val="26"/>
              <w:szCs w:val="26"/>
              <w:rtl/>
            </w:rPr>
            <w:t>(رحماني، 2023، الصفحات 88-91)</w:t>
          </w:r>
          <w:r w:rsidR="00AA761C">
            <w:rPr>
              <w:rFonts w:ascii="Simplified Arabic" w:hAnsi="Simplified Arabic" w:cs="Simplified Arabic"/>
              <w:sz w:val="26"/>
              <w:szCs w:val="26"/>
              <w:rtl/>
            </w:rPr>
            <w:fldChar w:fldCharType="end"/>
          </w:r>
        </w:sdtContent>
      </w:sdt>
      <w:r w:rsidRPr="00D318C8">
        <w:rPr>
          <w:rFonts w:ascii="Simplified Arabic" w:hAnsi="Simplified Arabic" w:cs="Simplified Arabic"/>
          <w:sz w:val="26"/>
          <w:szCs w:val="26"/>
          <w:rtl/>
        </w:rPr>
        <w:t>.</w:t>
      </w:r>
    </w:p>
    <w:p w14:paraId="41DA6E13" w14:textId="77777777" w:rsidR="00F45474" w:rsidRDefault="00F45474" w:rsidP="00F45474">
      <w:pPr>
        <w:keepNext/>
        <w:bidi/>
        <w:jc w:val="center"/>
      </w:pPr>
      <w:r>
        <w:rPr>
          <w:noProof/>
          <w14:ligatures w14:val="standardContextual"/>
        </w:rPr>
        <w:lastRenderedPageBreak/>
        <w:drawing>
          <wp:inline distT="0" distB="0" distL="0" distR="0" wp14:anchorId="13FD6071" wp14:editId="4BC96411">
            <wp:extent cx="5759450" cy="2863850"/>
            <wp:effectExtent l="0" t="0" r="0" b="0"/>
            <wp:docPr id="682579149"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82579149" name=""/>
                    <pic:cNvPicPr/>
                  </pic:nvPicPr>
                  <pic:blipFill>
                    <a:blip r:embed="rId16"/>
                    <a:stretch>
                      <a:fillRect/>
                    </a:stretch>
                  </pic:blipFill>
                  <pic:spPr>
                    <a:xfrm>
                      <a:off x="0" y="0"/>
                      <a:ext cx="5759450" cy="2863850"/>
                    </a:xfrm>
                    <a:prstGeom prst="rect">
                      <a:avLst/>
                    </a:prstGeom>
                  </pic:spPr>
                </pic:pic>
              </a:graphicData>
            </a:graphic>
          </wp:inline>
        </w:drawing>
      </w:r>
    </w:p>
    <w:p w14:paraId="06527DF8" w14:textId="2864160E" w:rsidR="001F4AD9" w:rsidRPr="00F45474" w:rsidRDefault="00F45474" w:rsidP="00EA2EB6">
      <w:pPr>
        <w:pStyle w:val="Lgende"/>
      </w:pPr>
      <w:bookmarkStart w:id="102" w:name="_Toc198332452"/>
      <w:r w:rsidRPr="00F45474">
        <w:rPr>
          <w:rtl/>
        </w:rPr>
        <w:t xml:space="preserve">رسم توضيحي </w:t>
      </w:r>
      <w:fldSimple w:instr=" SEQ رسم_توضيحي \* ARABIC ">
        <w:r w:rsidR="00150CC4">
          <w:rPr>
            <w:noProof/>
          </w:rPr>
          <w:t>3</w:t>
        </w:r>
      </w:fldSimple>
      <w:r w:rsidRPr="00F45474">
        <w:rPr>
          <w:rtl/>
          <w:lang w:bidi="ar-QA"/>
        </w:rPr>
        <w:t xml:space="preserve"> : هرم ماسلو</w:t>
      </w:r>
      <w:r w:rsidRPr="00F45474">
        <w:rPr>
          <w:rtl/>
          <w:lang w:bidi="ar-QA"/>
        </w:rPr>
        <w:br/>
        <w:t xml:space="preserve">المصدر: </w:t>
      </w:r>
      <w:sdt>
        <w:sdtPr>
          <w:rPr>
            <w:rtl/>
            <w:lang w:bidi="ar-QA"/>
          </w:rPr>
          <w:id w:val="-1180039805"/>
          <w:citation/>
        </w:sdtPr>
        <w:sdtContent>
          <w:r w:rsidR="00C12D10">
            <w:rPr>
              <w:rtl/>
              <w:lang w:bidi="ar-QA"/>
            </w:rPr>
            <w:fldChar w:fldCharType="begin"/>
          </w:r>
          <w:r w:rsidR="00C12D10">
            <w:rPr>
              <w:noProof/>
              <w:lang w:bidi="ar-QA"/>
            </w:rPr>
            <w:instrText>CITATION</w:instrText>
          </w:r>
          <w:r w:rsidR="00C12D10">
            <w:rPr>
              <w:noProof/>
              <w:rtl/>
              <w:lang w:bidi="ar-QA"/>
            </w:rPr>
            <w:instrText xml:space="preserve"> أما23 \</w:instrText>
          </w:r>
          <w:r w:rsidR="00C12D10">
            <w:rPr>
              <w:noProof/>
              <w:lang w:bidi="ar-QA"/>
            </w:rPr>
            <w:instrText>p 91 \l 16385</w:instrText>
          </w:r>
          <w:r w:rsidR="00C12D10">
            <w:rPr>
              <w:noProof/>
              <w:rtl/>
              <w:lang w:bidi="ar-QA"/>
            </w:rPr>
            <w:instrText xml:space="preserve"> </w:instrText>
          </w:r>
          <w:r w:rsidR="00C12D10">
            <w:rPr>
              <w:rtl/>
              <w:lang w:bidi="ar-QA"/>
            </w:rPr>
            <w:fldChar w:fldCharType="separate"/>
          </w:r>
          <w:r w:rsidR="00A62945">
            <w:rPr>
              <w:rFonts w:hint="cs"/>
              <w:noProof/>
              <w:rtl/>
              <w:lang w:bidi="ar-QA"/>
            </w:rPr>
            <w:t>(رحماني، 2023، صفحة 91)</w:t>
          </w:r>
          <w:r w:rsidR="00C12D10">
            <w:rPr>
              <w:rtl/>
              <w:lang w:bidi="ar-QA"/>
            </w:rPr>
            <w:fldChar w:fldCharType="end"/>
          </w:r>
        </w:sdtContent>
      </w:sdt>
      <w:bookmarkEnd w:id="102"/>
    </w:p>
    <w:p w14:paraId="1964D03D" w14:textId="77777777" w:rsidR="001F4AD9" w:rsidRPr="00D318C8" w:rsidRDefault="001F4AD9" w:rsidP="001F4AD9">
      <w:pPr>
        <w:bidi/>
        <w:jc w:val="both"/>
        <w:rPr>
          <w:rFonts w:ascii="Simplified Arabic" w:hAnsi="Simplified Arabic" w:cs="Simplified Arabic"/>
          <w:sz w:val="26"/>
          <w:szCs w:val="26"/>
          <w:rtl/>
          <w:lang w:bidi="ar-QA"/>
        </w:rPr>
      </w:pPr>
      <w:r w:rsidRPr="00D318C8">
        <w:rPr>
          <w:rFonts w:ascii="Simplified Arabic" w:hAnsi="Simplified Arabic" w:cs="Simplified Arabic"/>
          <w:b/>
          <w:bCs/>
          <w:sz w:val="26"/>
          <w:szCs w:val="26"/>
          <w:rtl/>
          <w:lang w:bidi="ar-QA"/>
        </w:rPr>
        <w:t>نظرية هيرزبرغ:</w:t>
      </w:r>
      <w:r w:rsidRPr="00D318C8">
        <w:rPr>
          <w:rFonts w:ascii="Simplified Arabic" w:hAnsi="Simplified Arabic" w:cs="Simplified Arabic"/>
          <w:sz w:val="26"/>
          <w:szCs w:val="26"/>
          <w:rtl/>
          <w:lang w:bidi="ar-QA"/>
        </w:rPr>
        <w:t xml:space="preserve"> </w:t>
      </w:r>
    </w:p>
    <w:p w14:paraId="4B956876" w14:textId="56B1003A" w:rsidR="001F4AD9" w:rsidRPr="00D318C8" w:rsidRDefault="001F4AD9" w:rsidP="001F4AD9">
      <w:pPr>
        <w:bidi/>
        <w:jc w:val="both"/>
        <w:rPr>
          <w:rFonts w:ascii="Simplified Arabic" w:hAnsi="Simplified Arabic" w:cs="Simplified Arabic"/>
          <w:sz w:val="26"/>
          <w:szCs w:val="26"/>
          <w:rtl/>
          <w:lang w:bidi="ar-QA"/>
        </w:rPr>
      </w:pPr>
      <w:r w:rsidRPr="00D318C8">
        <w:rPr>
          <w:rFonts w:ascii="Simplified Arabic" w:hAnsi="Simplified Arabic" w:cs="Simplified Arabic"/>
          <w:sz w:val="26"/>
          <w:szCs w:val="26"/>
          <w:rtl/>
          <w:lang w:bidi="ar-QA"/>
        </w:rPr>
        <w:t>أو نظرية العوامل الثنائية، قدمها فريدريك هيرزبرغ في الخمسينيات لتفسير دوافع العاملين في بيئة العمل، حيث قسم العوامل المؤثرة على الأفراد إلى نوعين: عوامل الصحة وعوامل التحفيز. عوامل الصحة تشمل ظروف العمل، الراتب، العلاقات مع الزملاء، وسياسات الشركة، وهي لا تحفز الأفراد بشكل مباشر ولكن غيابها يؤدي إلى عدم الرضا. من ناحية أخرى، عوامل التحفيز مثل الإنجاز، التقدير، طبيعة العمل، المسؤولية، والتقدم الوظيفي هي التي تعزز الرضا وتحفز الأفراد على بذل جهد أكبر. تطبيقات النظرية تشمل تحسين ظروف العمل لتجنب عدم الرضا، وتعزيز التحفيز من خلال تقدير الأفراد وتوفير فرص للإنجاز والنمو. تُعد هذه النظرية أساسية في إدارة الموارد البشرية، حيث تساعد المنظمات على فهم كيفية تحقيق الرضا الوظيفي وزيادة الإنتاجية وإرضاء العملاء من خلال توفير بيئة عمل متوازنة بين العوامل الوقائية والمحفزة.</w:t>
      </w:r>
    </w:p>
    <w:p w14:paraId="3DD54877" w14:textId="147C8255" w:rsidR="001F4AD9" w:rsidRPr="00D318C8" w:rsidRDefault="001F4AD9" w:rsidP="001F4AD9">
      <w:pPr>
        <w:bidi/>
        <w:jc w:val="both"/>
        <w:rPr>
          <w:rFonts w:ascii="Simplified Arabic" w:hAnsi="Simplified Arabic" w:cs="Simplified Arabic"/>
          <w:sz w:val="26"/>
          <w:szCs w:val="26"/>
          <w:rtl/>
          <w:lang w:bidi="ar-QA"/>
        </w:rPr>
      </w:pPr>
      <w:r w:rsidRPr="00D318C8">
        <w:rPr>
          <w:rFonts w:ascii="Simplified Arabic" w:hAnsi="Simplified Arabic" w:cs="Simplified Arabic"/>
          <w:sz w:val="26"/>
          <w:szCs w:val="26"/>
          <w:rtl/>
        </w:rPr>
        <w:t>ترتبط نظرية هيرزبرغ بهرم ماسلو من حيث إن عوامل الصحة في نظرية هيرزبرغ تتوافق مع الحاجات الأساسية والدنيا في هرم ماسلو (مثل الأمان والاحتياجات الفسيولوجية)، بينما تتوافق عوامل التحفيز مع الحاجات العليا في هرم ماسلو (مثل تحقيق الذات والتقدير). كلتا النظريتين تؤكدان على أهمية تلبية الحاجات الأساسية أولاً قبل الانتقال إلى تحفيز الأفراد لتحقيق إمكاناتهم الكاملة</w:t>
      </w:r>
      <w:sdt>
        <w:sdtPr>
          <w:rPr>
            <w:rFonts w:ascii="Simplified Arabic" w:hAnsi="Simplified Arabic" w:cs="Simplified Arabic"/>
            <w:sz w:val="26"/>
            <w:szCs w:val="26"/>
            <w:rtl/>
          </w:rPr>
          <w:id w:val="135065322"/>
          <w:citation/>
        </w:sdtPr>
        <w:sdtContent>
          <w:r w:rsidR="00AA761C">
            <w:rPr>
              <w:rFonts w:ascii="Simplified Arabic" w:hAnsi="Simplified Arabic" w:cs="Simplified Arabic"/>
              <w:sz w:val="26"/>
              <w:szCs w:val="26"/>
              <w:rtl/>
            </w:rPr>
            <w:fldChar w:fldCharType="begin"/>
          </w:r>
          <w:r w:rsidR="00AA761C">
            <w:rPr>
              <w:rFonts w:ascii="Simplified Arabic" w:hAnsi="Simplified Arabic" w:cs="Simplified Arabic"/>
              <w:sz w:val="26"/>
              <w:szCs w:val="26"/>
              <w:rtl/>
              <w:lang w:bidi="ar-QA"/>
            </w:rPr>
            <w:instrText xml:space="preserve"> </w:instrText>
          </w:r>
          <w:r w:rsidR="00AA761C">
            <w:rPr>
              <w:rFonts w:ascii="Simplified Arabic" w:hAnsi="Simplified Arabic" w:cs="Simplified Arabic" w:hint="cs"/>
              <w:sz w:val="26"/>
              <w:szCs w:val="26"/>
              <w:lang w:bidi="ar-QA"/>
            </w:rPr>
            <w:instrText>CITATION</w:instrText>
          </w:r>
          <w:r w:rsidR="00AA761C">
            <w:rPr>
              <w:rFonts w:ascii="Simplified Arabic" w:hAnsi="Simplified Arabic" w:cs="Simplified Arabic" w:hint="cs"/>
              <w:sz w:val="26"/>
              <w:szCs w:val="26"/>
              <w:rtl/>
              <w:lang w:bidi="ar-QA"/>
            </w:rPr>
            <w:instrText xml:space="preserve"> مصط16 \</w:instrText>
          </w:r>
          <w:r w:rsidR="00AA761C">
            <w:rPr>
              <w:rFonts w:ascii="Simplified Arabic" w:hAnsi="Simplified Arabic" w:cs="Simplified Arabic" w:hint="cs"/>
              <w:sz w:val="26"/>
              <w:szCs w:val="26"/>
              <w:lang w:bidi="ar-QA"/>
            </w:rPr>
            <w:instrText>l 16385</w:instrText>
          </w:r>
          <w:r w:rsidR="00AA761C">
            <w:rPr>
              <w:rFonts w:ascii="Simplified Arabic" w:hAnsi="Simplified Arabic" w:cs="Simplified Arabic"/>
              <w:sz w:val="26"/>
              <w:szCs w:val="26"/>
              <w:rtl/>
              <w:lang w:bidi="ar-QA"/>
            </w:rPr>
            <w:instrText xml:space="preserve"> </w:instrText>
          </w:r>
          <w:r w:rsidR="00AA761C">
            <w:rPr>
              <w:rFonts w:ascii="Simplified Arabic" w:hAnsi="Simplified Arabic" w:cs="Simplified Arabic"/>
              <w:sz w:val="26"/>
              <w:szCs w:val="26"/>
              <w:rtl/>
            </w:rPr>
            <w:fldChar w:fldCharType="separate"/>
          </w:r>
          <w:r w:rsidR="00A62945">
            <w:rPr>
              <w:rFonts w:ascii="Simplified Arabic" w:hAnsi="Simplified Arabic" w:cs="Simplified Arabic"/>
              <w:noProof/>
              <w:sz w:val="26"/>
              <w:szCs w:val="26"/>
              <w:rtl/>
              <w:lang w:bidi="ar-QA"/>
            </w:rPr>
            <w:t xml:space="preserve"> </w:t>
          </w:r>
          <w:r w:rsidR="00A62945" w:rsidRPr="00A62945">
            <w:rPr>
              <w:rFonts w:ascii="Simplified Arabic" w:hAnsi="Simplified Arabic" w:cs="Simplified Arabic" w:hint="cs"/>
              <w:noProof/>
              <w:sz w:val="26"/>
              <w:szCs w:val="26"/>
              <w:rtl/>
              <w:lang w:bidi="ar-QA"/>
            </w:rPr>
            <w:t>(الحسين، 2016)</w:t>
          </w:r>
          <w:r w:rsidR="00AA761C">
            <w:rPr>
              <w:rFonts w:ascii="Simplified Arabic" w:hAnsi="Simplified Arabic" w:cs="Simplified Arabic"/>
              <w:sz w:val="26"/>
              <w:szCs w:val="26"/>
              <w:rtl/>
            </w:rPr>
            <w:fldChar w:fldCharType="end"/>
          </w:r>
        </w:sdtContent>
      </w:sdt>
      <w:r w:rsidR="00AA761C">
        <w:rPr>
          <w:rFonts w:ascii="Simplified Arabic" w:hAnsi="Simplified Arabic" w:cs="Simplified Arabic" w:hint="cs"/>
          <w:sz w:val="26"/>
          <w:szCs w:val="26"/>
          <w:rtl/>
        </w:rPr>
        <w:t>.</w:t>
      </w:r>
    </w:p>
    <w:p w14:paraId="293A22DC" w14:textId="77777777" w:rsidR="00097454" w:rsidRDefault="00097454" w:rsidP="001F4AD9">
      <w:pPr>
        <w:bidi/>
        <w:jc w:val="both"/>
        <w:rPr>
          <w:rFonts w:ascii="Simplified Arabic" w:hAnsi="Simplified Arabic" w:cs="Simplified Arabic"/>
          <w:b/>
          <w:bCs/>
          <w:sz w:val="26"/>
          <w:szCs w:val="26"/>
          <w:rtl/>
        </w:rPr>
      </w:pPr>
    </w:p>
    <w:p w14:paraId="69A78999" w14:textId="77777777" w:rsidR="00097454" w:rsidRDefault="00097454" w:rsidP="00097454">
      <w:pPr>
        <w:bidi/>
        <w:jc w:val="both"/>
        <w:rPr>
          <w:rFonts w:ascii="Simplified Arabic" w:hAnsi="Simplified Arabic" w:cs="Simplified Arabic"/>
          <w:b/>
          <w:bCs/>
          <w:sz w:val="26"/>
          <w:szCs w:val="26"/>
          <w:rtl/>
        </w:rPr>
      </w:pPr>
    </w:p>
    <w:p w14:paraId="3CB00C04" w14:textId="29B04082" w:rsidR="001F4AD9" w:rsidRPr="00D318C8" w:rsidRDefault="001F4AD9" w:rsidP="00097454">
      <w:pPr>
        <w:bidi/>
        <w:jc w:val="both"/>
        <w:rPr>
          <w:rFonts w:ascii="Simplified Arabic" w:hAnsi="Simplified Arabic" w:cs="Simplified Arabic"/>
          <w:b/>
          <w:bCs/>
          <w:sz w:val="26"/>
          <w:szCs w:val="26"/>
          <w:rtl/>
        </w:rPr>
      </w:pPr>
      <w:r w:rsidRPr="00D318C8">
        <w:rPr>
          <w:rFonts w:ascii="Simplified Arabic" w:hAnsi="Simplified Arabic" w:cs="Simplified Arabic"/>
          <w:b/>
          <w:bCs/>
          <w:sz w:val="26"/>
          <w:szCs w:val="26"/>
          <w:rtl/>
        </w:rPr>
        <w:lastRenderedPageBreak/>
        <w:t>نظرية فيبلين:</w:t>
      </w:r>
    </w:p>
    <w:p w14:paraId="48C9C0D5" w14:textId="77777777" w:rsidR="001F4AD9" w:rsidRPr="00D318C8" w:rsidRDefault="001F4AD9" w:rsidP="001F4AD9">
      <w:pPr>
        <w:bidi/>
        <w:jc w:val="both"/>
        <w:rPr>
          <w:rFonts w:ascii="Simplified Arabic" w:hAnsi="Simplified Arabic" w:cs="Simplified Arabic"/>
          <w:sz w:val="26"/>
          <w:szCs w:val="26"/>
        </w:rPr>
      </w:pPr>
      <w:r w:rsidRPr="00D318C8">
        <w:rPr>
          <w:rFonts w:ascii="Simplified Arabic" w:hAnsi="Simplified Arabic" w:cs="Simplified Arabic"/>
          <w:sz w:val="26"/>
          <w:szCs w:val="26"/>
          <w:rtl/>
        </w:rPr>
        <w:t>قدم عالم الاجتماع والاقتصادي الأمريكي ثورستين فيبلن فكرة "الطبقة المترفة" في كتابه "نظرية الطبقة المترفة" (1899). وصف هذه الطبقة بأنها تتكون من أشخاص أغنياء لا يعملون في أعمال منتجة، بل يعتمدون على دخلهم من استغلال الطبقات العاملة. يستخدم أفراد هذه الطبقة "الاستهلاك التظاهري" (مثل شراء أشياء باهظة الثمن) لإظهار مكانتهم الاجتماعية والهيمنة على الثقافة. كما أنهم يفرضون معايير الذوق والأنماط الاستهلاكية التي تنتقل من الطبقة العليا إلى الطبقات الدنيا في المجتمع، وحتى من الدول المتقدمة إلى الدول الفقيرة.</w:t>
      </w:r>
    </w:p>
    <w:p w14:paraId="7EF77AE0" w14:textId="77777777" w:rsidR="001F4AD9" w:rsidRPr="00D318C8" w:rsidRDefault="001F4AD9" w:rsidP="001F4AD9">
      <w:pPr>
        <w:bidi/>
        <w:jc w:val="both"/>
        <w:rPr>
          <w:rFonts w:ascii="Simplified Arabic" w:hAnsi="Simplified Arabic" w:cs="Simplified Arabic"/>
          <w:sz w:val="26"/>
          <w:szCs w:val="26"/>
        </w:rPr>
      </w:pPr>
      <w:r w:rsidRPr="00D318C8">
        <w:rPr>
          <w:rFonts w:ascii="Simplified Arabic" w:hAnsi="Simplified Arabic" w:cs="Simplified Arabic"/>
          <w:sz w:val="26"/>
          <w:szCs w:val="26"/>
          <w:rtl/>
        </w:rPr>
        <w:t>عرّف فيبلن "وقت الفراغ" بأنه الوقت الذي يقضيه الأغنياء دون عمل منتج، ليس للراحة، بل لإظهار قدرتهم المالية على العيش دون الحاجة للعمل. مع تطور المجتمع، تغيرت أدوار هذه الطبقة؛ ففي الماضي، كانت تتمثل في القادة العسكريين والدينيين، أما اليوم، فهم مالكو الثروات الذين يعتمدون على آخرين لإدارة أموالهم بينما ينعزلون هم عن العمل ويركزون على الاستهلاك الباذخ.</w:t>
      </w:r>
    </w:p>
    <w:p w14:paraId="7731D8DC" w14:textId="4FC95E0D" w:rsidR="001F4AD9" w:rsidRPr="00D318C8" w:rsidRDefault="001F4AD9" w:rsidP="001F4AD9">
      <w:pPr>
        <w:bidi/>
        <w:jc w:val="both"/>
        <w:rPr>
          <w:rFonts w:ascii="Simplified Arabic" w:hAnsi="Simplified Arabic" w:cs="Simplified Arabic"/>
          <w:sz w:val="26"/>
          <w:szCs w:val="26"/>
          <w:rtl/>
        </w:rPr>
      </w:pPr>
      <w:r w:rsidRPr="00D318C8">
        <w:rPr>
          <w:rFonts w:ascii="Simplified Arabic" w:hAnsi="Simplified Arabic" w:cs="Simplified Arabic"/>
          <w:sz w:val="26"/>
          <w:szCs w:val="26"/>
          <w:rtl/>
        </w:rPr>
        <w:t>أيضًا، لاحظ فيبلن ظهور طبقة جديدة من المهندسين والفنيين الذين أصبحوا مهمين بسبب التطور التكنولوجي. هؤلاء المهندسون يلعبون دورًا رئيسيًا في تشغيل الآلات وتطبيق المعرفة التقنية، مما جعلهم طبقة صاعدة في المجتمع. لاحقًا، أكد علماء مثل دانيال بيل وألفن جولدنر على أهمية هذه الطبقة في مجتمعات ما بعد الصناعة، حيث أصبحت المعرفة التقنية أساسية للتقدم</w:t>
      </w:r>
      <w:sdt>
        <w:sdtPr>
          <w:rPr>
            <w:rFonts w:ascii="Simplified Arabic" w:hAnsi="Simplified Arabic" w:cs="Simplified Arabic"/>
            <w:sz w:val="26"/>
            <w:szCs w:val="26"/>
            <w:rtl/>
          </w:rPr>
          <w:id w:val="2053965109"/>
          <w:citation/>
        </w:sdtPr>
        <w:sdtContent>
          <w:r w:rsidR="00AA761C">
            <w:rPr>
              <w:rFonts w:ascii="Simplified Arabic" w:hAnsi="Simplified Arabic" w:cs="Simplified Arabic"/>
              <w:sz w:val="26"/>
              <w:szCs w:val="26"/>
              <w:rtl/>
            </w:rPr>
            <w:fldChar w:fldCharType="begin"/>
          </w:r>
          <w:r w:rsidR="00AA761C">
            <w:rPr>
              <w:rFonts w:ascii="Simplified Arabic" w:hAnsi="Simplified Arabic" w:cs="Simplified Arabic"/>
              <w:sz w:val="26"/>
              <w:szCs w:val="26"/>
              <w:rtl/>
              <w:lang w:bidi="ar-QA"/>
            </w:rPr>
            <w:instrText xml:space="preserve"> </w:instrText>
          </w:r>
          <w:r w:rsidR="00AA761C">
            <w:rPr>
              <w:rFonts w:ascii="Simplified Arabic" w:hAnsi="Simplified Arabic" w:cs="Simplified Arabic" w:hint="cs"/>
              <w:sz w:val="26"/>
              <w:szCs w:val="26"/>
              <w:lang w:bidi="ar-QA"/>
            </w:rPr>
            <w:instrText>CITATION</w:instrText>
          </w:r>
          <w:r w:rsidR="00AA761C">
            <w:rPr>
              <w:rFonts w:ascii="Simplified Arabic" w:hAnsi="Simplified Arabic" w:cs="Simplified Arabic" w:hint="cs"/>
              <w:sz w:val="26"/>
              <w:szCs w:val="26"/>
              <w:rtl/>
              <w:lang w:bidi="ar-QA"/>
            </w:rPr>
            <w:instrText xml:space="preserve"> دين23 \</w:instrText>
          </w:r>
          <w:r w:rsidR="00AA761C">
            <w:rPr>
              <w:rFonts w:ascii="Simplified Arabic" w:hAnsi="Simplified Arabic" w:cs="Simplified Arabic" w:hint="cs"/>
              <w:sz w:val="26"/>
              <w:szCs w:val="26"/>
              <w:lang w:bidi="ar-QA"/>
            </w:rPr>
            <w:instrText>l 16385</w:instrText>
          </w:r>
          <w:r w:rsidR="00AA761C">
            <w:rPr>
              <w:rFonts w:ascii="Simplified Arabic" w:hAnsi="Simplified Arabic" w:cs="Simplified Arabic"/>
              <w:sz w:val="26"/>
              <w:szCs w:val="26"/>
              <w:rtl/>
              <w:lang w:bidi="ar-QA"/>
            </w:rPr>
            <w:instrText xml:space="preserve"> </w:instrText>
          </w:r>
          <w:r w:rsidR="00AA761C">
            <w:rPr>
              <w:rFonts w:ascii="Simplified Arabic" w:hAnsi="Simplified Arabic" w:cs="Simplified Arabic"/>
              <w:sz w:val="26"/>
              <w:szCs w:val="26"/>
              <w:rtl/>
            </w:rPr>
            <w:fldChar w:fldCharType="separate"/>
          </w:r>
          <w:r w:rsidR="00A62945">
            <w:rPr>
              <w:rFonts w:ascii="Simplified Arabic" w:hAnsi="Simplified Arabic" w:cs="Simplified Arabic"/>
              <w:noProof/>
              <w:sz w:val="26"/>
              <w:szCs w:val="26"/>
              <w:rtl/>
              <w:lang w:bidi="ar-QA"/>
            </w:rPr>
            <w:t xml:space="preserve"> </w:t>
          </w:r>
          <w:r w:rsidR="00A62945" w:rsidRPr="00A62945">
            <w:rPr>
              <w:rFonts w:ascii="Simplified Arabic" w:hAnsi="Simplified Arabic" w:cs="Simplified Arabic" w:hint="cs"/>
              <w:noProof/>
              <w:sz w:val="26"/>
              <w:szCs w:val="26"/>
              <w:rtl/>
              <w:lang w:bidi="ar-QA"/>
            </w:rPr>
            <w:t>(حسن د.، 2023)</w:t>
          </w:r>
          <w:r w:rsidR="00AA761C">
            <w:rPr>
              <w:rFonts w:ascii="Simplified Arabic" w:hAnsi="Simplified Arabic" w:cs="Simplified Arabic"/>
              <w:sz w:val="26"/>
              <w:szCs w:val="26"/>
              <w:rtl/>
            </w:rPr>
            <w:fldChar w:fldCharType="end"/>
          </w:r>
        </w:sdtContent>
      </w:sdt>
      <w:r w:rsidRPr="00D318C8">
        <w:rPr>
          <w:rFonts w:ascii="Simplified Arabic" w:hAnsi="Simplified Arabic" w:cs="Simplified Arabic"/>
          <w:sz w:val="26"/>
          <w:szCs w:val="26"/>
          <w:rtl/>
        </w:rPr>
        <w:t>.</w:t>
      </w:r>
    </w:p>
    <w:p w14:paraId="4F50605D" w14:textId="2D847D3C" w:rsidR="001F4AD9" w:rsidRPr="00D318C8" w:rsidRDefault="001F4AD9" w:rsidP="001F4AD9">
      <w:pPr>
        <w:bidi/>
        <w:jc w:val="both"/>
        <w:rPr>
          <w:rFonts w:ascii="Simplified Arabic" w:hAnsi="Simplified Arabic" w:cs="Simplified Arabic"/>
          <w:b/>
          <w:bCs/>
          <w:sz w:val="26"/>
          <w:szCs w:val="26"/>
          <w:rtl/>
          <w:cs/>
        </w:rPr>
      </w:pPr>
      <w:r w:rsidRPr="00D318C8">
        <w:rPr>
          <w:rFonts w:ascii="Simplified Arabic" w:hAnsi="Simplified Arabic" w:cs="Simplified Arabic"/>
          <w:b/>
          <w:bCs/>
          <w:sz w:val="26"/>
          <w:szCs w:val="26"/>
          <w:rtl/>
          <w:cs/>
        </w:rPr>
        <w:t>نظرية الدخل النسبي:</w:t>
      </w:r>
      <w:r w:rsidR="00523378">
        <w:rPr>
          <w:rFonts w:ascii="Simplified Arabic" w:hAnsi="Simplified Arabic" w:cs="Simplified Arabic" w:hint="cs"/>
          <w:b/>
          <w:bCs/>
          <w:sz w:val="26"/>
          <w:szCs w:val="26"/>
          <w:rtl/>
          <w:cs/>
        </w:rPr>
        <w:t xml:space="preserve"> </w:t>
      </w:r>
    </w:p>
    <w:p w14:paraId="598DC2A6" w14:textId="68F1DB03" w:rsidR="001F4AD9" w:rsidRPr="00D318C8" w:rsidRDefault="001F4AD9" w:rsidP="001F4AD9">
      <w:pPr>
        <w:bidi/>
        <w:jc w:val="both"/>
        <w:rPr>
          <w:rFonts w:ascii="Simplified Arabic" w:hAnsi="Simplified Arabic" w:cs="Simplified Arabic"/>
          <w:sz w:val="26"/>
          <w:szCs w:val="26"/>
          <w:rtl/>
        </w:rPr>
      </w:pPr>
      <w:r w:rsidRPr="00D318C8">
        <w:rPr>
          <w:rFonts w:ascii="Simplified Arabic" w:hAnsi="Simplified Arabic" w:cs="Simplified Arabic"/>
          <w:sz w:val="26"/>
          <w:szCs w:val="26"/>
          <w:rtl/>
        </w:rPr>
        <w:t xml:space="preserve">يقترح افتراض الدخل النسبي لدوزنبري أن الإنفاق الاستهلاكي للأفراد يتأثر بالبيئة الاجتماعية المحيطة بهم، حيث يميل استهلاك الأسرة إلى الزيادة إذا كانت تعيش في محيط يضم عائلات غنية مقارنةً بمحيط يضم عائلات فقيرة. ويرجع ذلك إلى تأثر النمط الاستهلاكي للأسرة بنمط استهلاك جيرانها، سعيًا منها للحفاظ على وضعها الاجتماعي. وبالتالي، فإن الإنفاق الاستهلاكي لا يتحدد فقط بالدخل المطلق، بل بالدخل النسبي السائد في المجتمع. أظهر دوزنبري من خلال دراسته أن الميل المتوسط للادخار يختلف بين المجموعات الاجتماعية، حيث وجد أن الزنوج يدخرون نسبة أكبر من دخولهم مقارنةً بالبيض عند نفس مستوى الدخل. وفقًا لهذا الافتراض، فإن الميل المتوسط للاستهلاك يعتمد على الوضع الاقتصادي للفرد مقارنةً بمحيطه، حيث يميل الأفراد ذوو الدخل الأقل من المتوسط إلى إنفاق نسبة أكبر من دخولهم، بينما ينخفض الميل للاستهلاك لدى الأفراد ذوي الدخل الأعلى من المتوسط. بالإضافة إلى ذلك، يؤثر مستوى الاستهلاك السابق على الإنفاق الحالي، حيث تسعى الأسر للحفاظ على مستوى معيشتها المعتاد حتى لو انخفض دخلها، وهو ما يُعرف بتأثير "القفل" </w:t>
      </w:r>
      <w:sdt>
        <w:sdtPr>
          <w:rPr>
            <w:rFonts w:ascii="Simplified Arabic" w:hAnsi="Simplified Arabic" w:cs="Simplified Arabic"/>
            <w:sz w:val="26"/>
            <w:szCs w:val="26"/>
            <w:rtl/>
          </w:rPr>
          <w:id w:val="-642885958"/>
          <w:citation/>
        </w:sdtPr>
        <w:sdtContent>
          <w:r w:rsidR="00D62D6C">
            <w:rPr>
              <w:rFonts w:ascii="Simplified Arabic" w:hAnsi="Simplified Arabic" w:cs="Simplified Arabic"/>
              <w:sz w:val="26"/>
              <w:szCs w:val="26"/>
              <w:rtl/>
            </w:rPr>
            <w:fldChar w:fldCharType="begin"/>
          </w:r>
          <w:r w:rsidR="00D62D6C">
            <w:rPr>
              <w:rFonts w:ascii="Simplified Arabic" w:hAnsi="Simplified Arabic" w:cs="Simplified Arabic"/>
              <w:sz w:val="26"/>
              <w:szCs w:val="26"/>
              <w:lang w:val="en-GB"/>
            </w:rPr>
            <w:instrText xml:space="preserve"> CITATION Sel08 \l 2057 </w:instrText>
          </w:r>
          <w:r w:rsidR="00D62D6C">
            <w:rPr>
              <w:rFonts w:ascii="Simplified Arabic" w:hAnsi="Simplified Arabic" w:cs="Simplified Arabic"/>
              <w:sz w:val="26"/>
              <w:szCs w:val="26"/>
              <w:rtl/>
            </w:rPr>
            <w:fldChar w:fldCharType="separate"/>
          </w:r>
          <w:r w:rsidR="00A62945" w:rsidRPr="00A62945">
            <w:rPr>
              <w:rFonts w:ascii="Simplified Arabic" w:hAnsi="Simplified Arabic" w:cs="Simplified Arabic"/>
              <w:noProof/>
              <w:sz w:val="26"/>
              <w:szCs w:val="26"/>
              <w:lang w:val="en-GB"/>
            </w:rPr>
            <w:t>(Mohammad, 2008)</w:t>
          </w:r>
          <w:r w:rsidR="00D62D6C">
            <w:rPr>
              <w:rFonts w:ascii="Simplified Arabic" w:hAnsi="Simplified Arabic" w:cs="Simplified Arabic"/>
              <w:sz w:val="26"/>
              <w:szCs w:val="26"/>
              <w:rtl/>
            </w:rPr>
            <w:fldChar w:fldCharType="end"/>
          </w:r>
        </w:sdtContent>
      </w:sdt>
      <w:r w:rsidRPr="00D318C8">
        <w:rPr>
          <w:rFonts w:ascii="Simplified Arabic" w:hAnsi="Simplified Arabic" w:cs="Simplified Arabic"/>
          <w:sz w:val="26"/>
          <w:szCs w:val="26"/>
          <w:rtl/>
        </w:rPr>
        <w:t>.</w:t>
      </w:r>
    </w:p>
    <w:p w14:paraId="07C72D8D" w14:textId="77777777" w:rsidR="007A4024" w:rsidRDefault="007A4024" w:rsidP="001F4AD9">
      <w:pPr>
        <w:bidi/>
        <w:jc w:val="both"/>
        <w:rPr>
          <w:rFonts w:ascii="Simplified Arabic" w:hAnsi="Simplified Arabic" w:cs="Simplified Arabic"/>
          <w:b/>
          <w:bCs/>
          <w:sz w:val="26"/>
          <w:szCs w:val="26"/>
          <w:rtl/>
          <w:lang w:val="en-GB"/>
        </w:rPr>
      </w:pPr>
    </w:p>
    <w:p w14:paraId="453554C8" w14:textId="77777777" w:rsidR="007A4024" w:rsidRDefault="007A4024" w:rsidP="007A4024">
      <w:pPr>
        <w:bidi/>
        <w:jc w:val="both"/>
        <w:rPr>
          <w:rFonts w:ascii="Simplified Arabic" w:hAnsi="Simplified Arabic" w:cs="Simplified Arabic"/>
          <w:b/>
          <w:bCs/>
          <w:sz w:val="26"/>
          <w:szCs w:val="26"/>
          <w:rtl/>
          <w:lang w:val="en-GB"/>
        </w:rPr>
      </w:pPr>
    </w:p>
    <w:p w14:paraId="5EE72F73" w14:textId="52EC102C" w:rsidR="001F4AD9" w:rsidRPr="00D318C8" w:rsidRDefault="001F4AD9" w:rsidP="007A4024">
      <w:pPr>
        <w:bidi/>
        <w:jc w:val="both"/>
        <w:rPr>
          <w:rFonts w:ascii="Simplified Arabic" w:hAnsi="Simplified Arabic" w:cs="Simplified Arabic"/>
          <w:b/>
          <w:bCs/>
          <w:sz w:val="26"/>
          <w:szCs w:val="26"/>
          <w:lang w:val="en-GB"/>
        </w:rPr>
      </w:pPr>
      <w:r w:rsidRPr="00D318C8">
        <w:rPr>
          <w:rFonts w:ascii="Simplified Arabic" w:hAnsi="Simplified Arabic" w:cs="Simplified Arabic"/>
          <w:b/>
          <w:bCs/>
          <w:sz w:val="26"/>
          <w:szCs w:val="26"/>
          <w:rtl/>
          <w:lang w:val="en-GB"/>
        </w:rPr>
        <w:t>نظرية الاقتصاد الجزئي:</w:t>
      </w:r>
    </w:p>
    <w:p w14:paraId="66142791" w14:textId="230B9C3C" w:rsidR="001F4AD9" w:rsidRPr="00D318C8" w:rsidRDefault="001F4AD9" w:rsidP="001F4AD9">
      <w:pPr>
        <w:bidi/>
        <w:jc w:val="both"/>
        <w:rPr>
          <w:rFonts w:ascii="Simplified Arabic" w:hAnsi="Simplified Arabic" w:cs="Simplified Arabic"/>
          <w:sz w:val="26"/>
          <w:szCs w:val="26"/>
          <w:lang w:val="en-GB"/>
        </w:rPr>
      </w:pPr>
      <w:r w:rsidRPr="00D318C8">
        <w:rPr>
          <w:rFonts w:ascii="Simplified Arabic" w:hAnsi="Simplified Arabic" w:cs="Simplified Arabic"/>
          <w:sz w:val="26"/>
          <w:szCs w:val="26"/>
          <w:rtl/>
          <w:lang w:val="en-GB"/>
        </w:rPr>
        <w:t xml:space="preserve">وضعت هذه النظرية من قبل </w:t>
      </w:r>
      <w:r w:rsidRPr="00D318C8">
        <w:rPr>
          <w:rFonts w:ascii="Simplified Arabic" w:hAnsi="Simplified Arabic" w:cs="Simplified Arabic"/>
          <w:sz w:val="26"/>
          <w:szCs w:val="26"/>
          <w:lang w:val="en-GB"/>
        </w:rPr>
        <w:t>Marshall A</w:t>
      </w:r>
      <w:r w:rsidRPr="00D318C8">
        <w:rPr>
          <w:rFonts w:ascii="Simplified Arabic" w:hAnsi="Simplified Arabic" w:cs="Simplified Arabic"/>
          <w:sz w:val="26"/>
          <w:szCs w:val="26"/>
          <w:rtl/>
          <w:lang w:val="en-GB"/>
        </w:rPr>
        <w:t>. و</w:t>
      </w:r>
      <w:r w:rsidR="00523378">
        <w:rPr>
          <w:rFonts w:ascii="Simplified Arabic" w:hAnsi="Simplified Arabic" w:cs="Simplified Arabic"/>
          <w:sz w:val="26"/>
          <w:szCs w:val="26"/>
          <w:lang w:val="en-GB"/>
        </w:rPr>
        <w:t>Mick Jr</w:t>
      </w:r>
      <w:r w:rsidR="00523378">
        <w:rPr>
          <w:rFonts w:ascii="Simplified Arabic" w:hAnsi="Simplified Arabic" w:cs="Simplified Arabic" w:hint="cs"/>
          <w:sz w:val="26"/>
          <w:szCs w:val="26"/>
          <w:rtl/>
          <w:lang w:val="en-GB" w:bidi="ar-QA"/>
        </w:rPr>
        <w:t xml:space="preserve"> </w:t>
      </w:r>
      <w:r w:rsidRPr="00D318C8">
        <w:rPr>
          <w:rFonts w:ascii="Simplified Arabic" w:hAnsi="Simplified Arabic" w:cs="Simplified Arabic"/>
          <w:sz w:val="26"/>
          <w:szCs w:val="26"/>
          <w:rtl/>
          <w:lang w:val="en-GB"/>
        </w:rPr>
        <w:t xml:space="preserve">وترتكز على حرية وموضوعية الأفراد في اتخاذ القرارات الاقتصادية. وفقًا لهذه النظرية، فإن المستهلك يتمتع بحرية اختيار السلع والخدمات التي يرغب في شرائها، حيث تختلف رغباته وحاجاته عن الآخرين. ومع ذلك، فإن الأسعار ومستوى الدخل هما العاملان الرئيسيان اللذان يحددان اختيارات المستهلك. ويسعى المستهلك إلى تلبية حاجاته الأساسية كالمأكل والمشرب أولاً قبل التفكير في الكماليات.  </w:t>
      </w:r>
    </w:p>
    <w:p w14:paraId="2E3EC8E2" w14:textId="77777777" w:rsidR="001F4AD9" w:rsidRPr="00D318C8" w:rsidRDefault="001F4AD9" w:rsidP="001F4AD9">
      <w:pPr>
        <w:bidi/>
        <w:jc w:val="both"/>
        <w:rPr>
          <w:rFonts w:ascii="Simplified Arabic" w:hAnsi="Simplified Arabic" w:cs="Simplified Arabic"/>
          <w:b/>
          <w:bCs/>
          <w:sz w:val="26"/>
          <w:szCs w:val="26"/>
          <w:lang w:val="en-GB"/>
        </w:rPr>
      </w:pPr>
      <w:r w:rsidRPr="00D318C8">
        <w:rPr>
          <w:rFonts w:ascii="Simplified Arabic" w:hAnsi="Simplified Arabic" w:cs="Simplified Arabic"/>
          <w:b/>
          <w:bCs/>
          <w:sz w:val="26"/>
          <w:szCs w:val="26"/>
          <w:rtl/>
          <w:lang w:val="en-GB"/>
        </w:rPr>
        <w:t>نظرية الاقتصاد الكلي:</w:t>
      </w:r>
    </w:p>
    <w:p w14:paraId="39AD4C76" w14:textId="15FAFFDC" w:rsidR="001F4AD9" w:rsidRPr="00D318C8" w:rsidRDefault="001F4AD9" w:rsidP="001F4AD9">
      <w:pPr>
        <w:bidi/>
        <w:jc w:val="both"/>
        <w:rPr>
          <w:rFonts w:ascii="Simplified Arabic" w:hAnsi="Simplified Arabic" w:cs="Simplified Arabic"/>
          <w:sz w:val="26"/>
          <w:szCs w:val="26"/>
          <w:rtl/>
          <w:lang w:val="en-GB"/>
        </w:rPr>
      </w:pPr>
      <w:r w:rsidRPr="00D318C8">
        <w:rPr>
          <w:rFonts w:ascii="Simplified Arabic" w:hAnsi="Simplified Arabic" w:cs="Simplified Arabic"/>
          <w:sz w:val="26"/>
          <w:szCs w:val="26"/>
          <w:rtl/>
          <w:lang w:val="en-GB"/>
        </w:rPr>
        <w:t xml:space="preserve">تُعتبر نظرية الاقتصاد الكلي من إسهامات </w:t>
      </w:r>
      <w:r w:rsidRPr="00D318C8">
        <w:rPr>
          <w:rFonts w:ascii="Simplified Arabic" w:hAnsi="Simplified Arabic" w:cs="Simplified Arabic"/>
          <w:sz w:val="26"/>
          <w:szCs w:val="26"/>
          <w:lang w:val="en-GB"/>
        </w:rPr>
        <w:t>Keynes M.J</w:t>
      </w:r>
      <w:r w:rsidRPr="00D318C8">
        <w:rPr>
          <w:rFonts w:ascii="Simplified Arabic" w:hAnsi="Simplified Arabic" w:cs="Simplified Arabic"/>
          <w:sz w:val="26"/>
          <w:szCs w:val="26"/>
          <w:rtl/>
          <w:lang w:val="en-GB"/>
        </w:rPr>
        <w:t xml:space="preserve">., الذي يرى المستهلك كمتغير أساسي في السلوك الشرائي. أضاف </w:t>
      </w:r>
      <w:r w:rsidRPr="00D318C8">
        <w:rPr>
          <w:rFonts w:ascii="Simplified Arabic" w:hAnsi="Simplified Arabic" w:cs="Simplified Arabic"/>
          <w:sz w:val="26"/>
          <w:szCs w:val="26"/>
          <w:lang w:val="en-GB"/>
        </w:rPr>
        <w:t>Duesenberry J</w:t>
      </w:r>
      <w:r w:rsidRPr="00D318C8">
        <w:rPr>
          <w:rFonts w:ascii="Simplified Arabic" w:hAnsi="Simplified Arabic" w:cs="Simplified Arabic"/>
          <w:sz w:val="26"/>
          <w:szCs w:val="26"/>
          <w:rtl/>
          <w:lang w:val="en-GB"/>
        </w:rPr>
        <w:t>. أبعادًا اجتماعية لهذه النظرية، مثل المركز الاجتماعي الذي يتحدد من خلال ما يحققه الفرد من سلع وخدمات. تركز هذه النظرية على مفهوم الحاجة والتدفق كأساس لفهم السلوك الاستهلاكي، حيث تفترض أن الأفراد يشعرون بالحاجات بشكل متشابه، مما يعني تساوي ظروف المعيشة بين أفراد المجتمع</w:t>
      </w:r>
      <w:sdt>
        <w:sdtPr>
          <w:rPr>
            <w:rFonts w:ascii="Simplified Arabic" w:hAnsi="Simplified Arabic" w:cs="Simplified Arabic"/>
            <w:sz w:val="26"/>
            <w:szCs w:val="26"/>
            <w:rtl/>
            <w:lang w:val="en-GB"/>
          </w:rPr>
          <w:id w:val="1170148069"/>
          <w:citation/>
        </w:sdtPr>
        <w:sdtContent>
          <w:r w:rsidR="00D62D6C">
            <w:rPr>
              <w:rFonts w:ascii="Simplified Arabic" w:hAnsi="Simplified Arabic" w:cs="Simplified Arabic"/>
              <w:sz w:val="26"/>
              <w:szCs w:val="26"/>
              <w:rtl/>
              <w:lang w:val="en-GB"/>
            </w:rPr>
            <w:fldChar w:fldCharType="begin"/>
          </w:r>
          <w:r w:rsidR="00D62D6C">
            <w:rPr>
              <w:rFonts w:ascii="Simplified Arabic" w:hAnsi="Simplified Arabic" w:cs="Simplified Arabic"/>
              <w:sz w:val="26"/>
              <w:szCs w:val="26"/>
              <w:lang w:val="en-GB" w:bidi="ar-QA"/>
            </w:rPr>
            <w:instrText>CITATION</w:instrText>
          </w:r>
          <w:r w:rsidR="00D62D6C">
            <w:rPr>
              <w:rFonts w:ascii="Simplified Arabic" w:hAnsi="Simplified Arabic" w:cs="Simplified Arabic"/>
              <w:sz w:val="26"/>
              <w:szCs w:val="26"/>
              <w:rtl/>
              <w:lang w:val="en-GB" w:bidi="ar-QA"/>
            </w:rPr>
            <w:instrText xml:space="preserve"> أما23 \</w:instrText>
          </w:r>
          <w:r w:rsidR="00D62D6C">
            <w:rPr>
              <w:rFonts w:ascii="Simplified Arabic" w:hAnsi="Simplified Arabic" w:cs="Simplified Arabic"/>
              <w:sz w:val="26"/>
              <w:szCs w:val="26"/>
              <w:lang w:val="en-GB" w:bidi="ar-QA"/>
            </w:rPr>
            <w:instrText>p 93 \l 16385</w:instrText>
          </w:r>
          <w:r w:rsidR="00D62D6C">
            <w:rPr>
              <w:rFonts w:ascii="Simplified Arabic" w:hAnsi="Simplified Arabic" w:cs="Simplified Arabic"/>
              <w:sz w:val="26"/>
              <w:szCs w:val="26"/>
              <w:rtl/>
              <w:lang w:val="en-GB" w:bidi="ar-QA"/>
            </w:rPr>
            <w:instrText xml:space="preserve"> </w:instrText>
          </w:r>
          <w:r w:rsidR="00D62D6C">
            <w:rPr>
              <w:rFonts w:ascii="Simplified Arabic" w:hAnsi="Simplified Arabic" w:cs="Simplified Arabic"/>
              <w:sz w:val="26"/>
              <w:szCs w:val="26"/>
              <w:rtl/>
              <w:lang w:val="en-GB"/>
            </w:rPr>
            <w:fldChar w:fldCharType="separate"/>
          </w:r>
          <w:r w:rsidR="00A62945">
            <w:rPr>
              <w:rFonts w:ascii="Simplified Arabic" w:hAnsi="Simplified Arabic" w:cs="Simplified Arabic"/>
              <w:noProof/>
              <w:sz w:val="26"/>
              <w:szCs w:val="26"/>
              <w:rtl/>
              <w:lang w:val="en-GB"/>
            </w:rPr>
            <w:t xml:space="preserve"> </w:t>
          </w:r>
          <w:r w:rsidR="00A62945" w:rsidRPr="00A62945">
            <w:rPr>
              <w:rFonts w:ascii="Simplified Arabic" w:hAnsi="Simplified Arabic" w:cs="Simplified Arabic" w:hint="cs"/>
              <w:noProof/>
              <w:sz w:val="26"/>
              <w:szCs w:val="26"/>
              <w:rtl/>
              <w:lang w:val="en-GB"/>
            </w:rPr>
            <w:t>(رحماني، 2023، صفحة 93)</w:t>
          </w:r>
          <w:r w:rsidR="00D62D6C">
            <w:rPr>
              <w:rFonts w:ascii="Simplified Arabic" w:hAnsi="Simplified Arabic" w:cs="Simplified Arabic"/>
              <w:sz w:val="26"/>
              <w:szCs w:val="26"/>
              <w:rtl/>
              <w:lang w:val="en-GB"/>
            </w:rPr>
            <w:fldChar w:fldCharType="end"/>
          </w:r>
        </w:sdtContent>
      </w:sdt>
      <w:r w:rsidR="00D62D6C">
        <w:rPr>
          <w:rFonts w:ascii="Simplified Arabic" w:hAnsi="Simplified Arabic" w:cs="Simplified Arabic" w:hint="cs"/>
          <w:sz w:val="26"/>
          <w:szCs w:val="26"/>
          <w:rtl/>
          <w:lang w:val="en-GB"/>
        </w:rPr>
        <w:t>.</w:t>
      </w:r>
      <w:r w:rsidRPr="00D318C8">
        <w:rPr>
          <w:rFonts w:ascii="Simplified Arabic" w:hAnsi="Simplified Arabic" w:cs="Simplified Arabic"/>
          <w:sz w:val="26"/>
          <w:szCs w:val="26"/>
          <w:rtl/>
          <w:lang w:val="en-GB"/>
        </w:rPr>
        <w:t xml:space="preserve"> </w:t>
      </w:r>
    </w:p>
    <w:p w14:paraId="6FA5EE96" w14:textId="0F75661E" w:rsidR="001F4AD9" w:rsidRPr="00603CF5" w:rsidRDefault="001F4AD9" w:rsidP="000D4489">
      <w:pPr>
        <w:bidi/>
        <w:jc w:val="both"/>
        <w:outlineLvl w:val="2"/>
        <w:rPr>
          <w:rFonts w:ascii="Simplified Arabic" w:hAnsi="Simplified Arabic" w:cs="Simplified Arabic"/>
          <w:b/>
          <w:bCs/>
          <w:sz w:val="26"/>
          <w:szCs w:val="26"/>
          <w:lang w:bidi="ar-QA"/>
        </w:rPr>
      </w:pPr>
      <w:bookmarkStart w:id="103" w:name="_Toc198249611"/>
      <w:bookmarkStart w:id="104" w:name="_Toc198386199"/>
      <w:r>
        <w:rPr>
          <w:rFonts w:ascii="Simplified Arabic" w:hAnsi="Simplified Arabic" w:cs="Simplified Arabic" w:hint="cs"/>
          <w:b/>
          <w:bCs/>
          <w:sz w:val="26"/>
          <w:szCs w:val="26"/>
          <w:rtl/>
          <w:lang w:val="en-GB"/>
        </w:rPr>
        <w:t xml:space="preserve">المطلب الثالث: </w:t>
      </w:r>
      <w:r w:rsidRPr="00603CF5">
        <w:rPr>
          <w:rFonts w:ascii="Simplified Arabic" w:hAnsi="Simplified Arabic" w:cs="Simplified Arabic"/>
          <w:b/>
          <w:bCs/>
          <w:sz w:val="26"/>
          <w:szCs w:val="26"/>
          <w:rtl/>
          <w:lang w:val="en-GB"/>
        </w:rPr>
        <w:t>أسباب تطور دراسة سلوك المستهلك</w:t>
      </w:r>
      <w:r w:rsidRPr="00603CF5">
        <w:rPr>
          <w:rFonts w:ascii="Simplified Arabic" w:hAnsi="Simplified Arabic" w:cs="Simplified Arabic"/>
          <w:b/>
          <w:bCs/>
          <w:sz w:val="26"/>
          <w:szCs w:val="26"/>
          <w:lang w:bidi="ar-QA"/>
        </w:rPr>
        <w:t>:</w:t>
      </w:r>
      <w:bookmarkEnd w:id="103"/>
      <w:bookmarkEnd w:id="104"/>
    </w:p>
    <w:p w14:paraId="4BBEDD83" w14:textId="77777777" w:rsidR="001F4AD9" w:rsidRPr="00603CF5" w:rsidRDefault="001F4AD9" w:rsidP="001F4AD9">
      <w:pPr>
        <w:bidi/>
        <w:jc w:val="both"/>
        <w:rPr>
          <w:rFonts w:ascii="Simplified Arabic" w:hAnsi="Simplified Arabic" w:cs="Simplified Arabic"/>
          <w:sz w:val="26"/>
          <w:szCs w:val="26"/>
          <w:lang w:bidi="ar-QA"/>
        </w:rPr>
      </w:pPr>
      <w:r w:rsidRPr="00603CF5">
        <w:rPr>
          <w:rFonts w:ascii="Simplified Arabic" w:hAnsi="Simplified Arabic" w:cs="Simplified Arabic"/>
          <w:sz w:val="26"/>
          <w:szCs w:val="26"/>
          <w:rtl/>
          <w:lang w:val="en-GB"/>
        </w:rPr>
        <w:t>شهدت دراسة سلوك المستهلك تطورًا ملحوظًا نتيجة لعدة أسباب وعوامل أدت إلى زيادة الاهتمام بهذا المجال، ومن أبرز هذه الأسباب ما يلي</w:t>
      </w:r>
      <w:r w:rsidRPr="00603CF5">
        <w:rPr>
          <w:rFonts w:ascii="Simplified Arabic" w:hAnsi="Simplified Arabic" w:cs="Simplified Arabic"/>
          <w:sz w:val="26"/>
          <w:szCs w:val="26"/>
          <w:lang w:bidi="ar-QA"/>
        </w:rPr>
        <w:t>:</w:t>
      </w:r>
    </w:p>
    <w:p w14:paraId="49575BE8" w14:textId="77777777" w:rsidR="00523378" w:rsidRDefault="001F4AD9">
      <w:pPr>
        <w:numPr>
          <w:ilvl w:val="0"/>
          <w:numId w:val="44"/>
        </w:numPr>
        <w:bidi/>
        <w:jc w:val="both"/>
        <w:rPr>
          <w:rFonts w:ascii="Simplified Arabic" w:hAnsi="Simplified Arabic" w:cs="Simplified Arabic"/>
          <w:sz w:val="26"/>
          <w:szCs w:val="26"/>
          <w:lang w:bidi="ar-QA"/>
        </w:rPr>
      </w:pPr>
      <w:r w:rsidRPr="00603CF5">
        <w:rPr>
          <w:rFonts w:ascii="Simplified Arabic" w:hAnsi="Simplified Arabic" w:cs="Simplified Arabic"/>
          <w:b/>
          <w:bCs/>
          <w:sz w:val="26"/>
          <w:szCs w:val="26"/>
          <w:rtl/>
          <w:lang w:val="en-GB"/>
        </w:rPr>
        <w:t>قصر دورة حياة السلعة</w:t>
      </w:r>
      <w:r w:rsidRPr="00603CF5">
        <w:rPr>
          <w:rFonts w:ascii="Simplified Arabic" w:hAnsi="Simplified Arabic" w:cs="Simplified Arabic"/>
          <w:sz w:val="26"/>
          <w:szCs w:val="26"/>
          <w:lang w:bidi="ar-QA"/>
        </w:rPr>
        <w:t>:</w:t>
      </w:r>
    </w:p>
    <w:p w14:paraId="7444CF84" w14:textId="376D9EE2" w:rsidR="001F4AD9" w:rsidRPr="00603CF5" w:rsidRDefault="001F4AD9" w:rsidP="00523378">
      <w:pPr>
        <w:bidi/>
        <w:jc w:val="both"/>
        <w:rPr>
          <w:rFonts w:ascii="Simplified Arabic" w:hAnsi="Simplified Arabic" w:cs="Simplified Arabic"/>
          <w:sz w:val="26"/>
          <w:szCs w:val="26"/>
          <w:lang w:bidi="ar-QA"/>
        </w:rPr>
      </w:pPr>
      <w:r w:rsidRPr="00603CF5">
        <w:rPr>
          <w:rFonts w:ascii="Simplified Arabic" w:hAnsi="Simplified Arabic" w:cs="Simplified Arabic"/>
          <w:sz w:val="26"/>
          <w:szCs w:val="26"/>
          <w:rtl/>
          <w:lang w:val="en-GB"/>
        </w:rPr>
        <w:t>أدى التقدم التكنولوجي إلى قصر دورة حياة المنتجات، حيث أصبحت الشركات تقدم مجموعات سلعية متنوعة، معظمها عبارة عن منتجات معدلة أو محسنة، والقليل منها جديد. ومع ذلك، فإن العديد من هذه المنتجات تفشل في المراحل الأولى من طرحها في السوق بسبب عدم دراسة حاجات ورغبات المستهلكين بشكل كافٍ، مما يؤدي إلى طرح منتجات لا تتوافق مع أذواقهم، وبالتالي تقبلهم لها بشكل محدود وانتهاء حياتها التسويقية بسرعة</w:t>
      </w:r>
      <w:r w:rsidRPr="00603CF5">
        <w:rPr>
          <w:rFonts w:ascii="Simplified Arabic" w:hAnsi="Simplified Arabic" w:cs="Simplified Arabic"/>
          <w:sz w:val="26"/>
          <w:szCs w:val="26"/>
          <w:lang w:bidi="ar-QA"/>
        </w:rPr>
        <w:t>.</w:t>
      </w:r>
    </w:p>
    <w:p w14:paraId="409FC5FD" w14:textId="77777777" w:rsidR="00523378" w:rsidRDefault="001F4AD9">
      <w:pPr>
        <w:numPr>
          <w:ilvl w:val="0"/>
          <w:numId w:val="44"/>
        </w:numPr>
        <w:bidi/>
        <w:jc w:val="both"/>
        <w:rPr>
          <w:rFonts w:ascii="Simplified Arabic" w:hAnsi="Simplified Arabic" w:cs="Simplified Arabic"/>
          <w:sz w:val="26"/>
          <w:szCs w:val="26"/>
          <w:lang w:bidi="ar-QA"/>
        </w:rPr>
      </w:pPr>
      <w:r w:rsidRPr="00603CF5">
        <w:rPr>
          <w:rFonts w:ascii="Simplified Arabic" w:hAnsi="Simplified Arabic" w:cs="Simplified Arabic"/>
          <w:b/>
          <w:bCs/>
          <w:sz w:val="26"/>
          <w:szCs w:val="26"/>
          <w:rtl/>
          <w:lang w:val="en-GB"/>
        </w:rPr>
        <w:t>الاهتمام المتزايد بحماية المستهلك</w:t>
      </w:r>
      <w:r w:rsidRPr="00603CF5">
        <w:rPr>
          <w:rFonts w:ascii="Simplified Arabic" w:hAnsi="Simplified Arabic" w:cs="Simplified Arabic"/>
          <w:sz w:val="26"/>
          <w:szCs w:val="26"/>
          <w:lang w:bidi="ar-QA"/>
        </w:rPr>
        <w:t>:</w:t>
      </w:r>
    </w:p>
    <w:p w14:paraId="0734567C" w14:textId="7DE682EC" w:rsidR="00523378" w:rsidRPr="00603CF5" w:rsidRDefault="001F4AD9" w:rsidP="00523378">
      <w:pPr>
        <w:bidi/>
        <w:jc w:val="both"/>
        <w:rPr>
          <w:rFonts w:ascii="Simplified Arabic" w:hAnsi="Simplified Arabic" w:cs="Simplified Arabic"/>
          <w:sz w:val="26"/>
          <w:szCs w:val="26"/>
          <w:lang w:bidi="ar-QA"/>
        </w:rPr>
      </w:pPr>
      <w:r w:rsidRPr="00603CF5">
        <w:rPr>
          <w:rFonts w:ascii="Simplified Arabic" w:hAnsi="Simplified Arabic" w:cs="Simplified Arabic"/>
          <w:sz w:val="26"/>
          <w:szCs w:val="26"/>
          <w:rtl/>
          <w:lang w:val="en-GB"/>
        </w:rPr>
        <w:t>مع نمو حركات حماية المستهلك، خاصة في المجتمعات المتقدمة، أصبح هناك حاجة ماسة لفهم كيفية اتخاذ المستهلك لقراراته الشرائية. وقد أدى ذلك إلى ظهور أجهزة وهيئات تعمل على حماية حقوق المستهلك، والتي تشمل</w:t>
      </w:r>
      <w:r w:rsidRPr="00603CF5">
        <w:rPr>
          <w:rFonts w:ascii="Simplified Arabic" w:hAnsi="Simplified Arabic" w:cs="Simplified Arabic"/>
          <w:sz w:val="26"/>
          <w:szCs w:val="26"/>
          <w:lang w:bidi="ar-QA"/>
        </w:rPr>
        <w:t>:</w:t>
      </w:r>
    </w:p>
    <w:p w14:paraId="599F3535" w14:textId="77777777" w:rsidR="001F4AD9" w:rsidRPr="00603CF5" w:rsidRDefault="001F4AD9">
      <w:pPr>
        <w:numPr>
          <w:ilvl w:val="1"/>
          <w:numId w:val="44"/>
        </w:numPr>
        <w:bidi/>
        <w:jc w:val="both"/>
        <w:rPr>
          <w:rFonts w:ascii="Simplified Arabic" w:hAnsi="Simplified Arabic" w:cs="Simplified Arabic"/>
          <w:sz w:val="26"/>
          <w:szCs w:val="26"/>
          <w:lang w:bidi="ar-QA"/>
        </w:rPr>
      </w:pPr>
      <w:r w:rsidRPr="00603CF5">
        <w:rPr>
          <w:rFonts w:ascii="Simplified Arabic" w:hAnsi="Simplified Arabic" w:cs="Simplified Arabic"/>
          <w:b/>
          <w:bCs/>
          <w:sz w:val="26"/>
          <w:szCs w:val="26"/>
          <w:rtl/>
          <w:lang w:val="en-GB"/>
        </w:rPr>
        <w:t>الحق في توفير سلع وخدمات آمنة</w:t>
      </w:r>
      <w:r w:rsidRPr="00603CF5">
        <w:rPr>
          <w:rFonts w:ascii="Simplified Arabic" w:hAnsi="Simplified Arabic" w:cs="Simplified Arabic"/>
          <w:sz w:val="26"/>
          <w:szCs w:val="26"/>
          <w:lang w:bidi="ar-QA"/>
        </w:rPr>
        <w:t xml:space="preserve">: </w:t>
      </w:r>
      <w:r w:rsidRPr="00603CF5">
        <w:rPr>
          <w:rFonts w:ascii="Simplified Arabic" w:hAnsi="Simplified Arabic" w:cs="Simplified Arabic"/>
          <w:sz w:val="26"/>
          <w:szCs w:val="26"/>
          <w:rtl/>
          <w:lang w:val="en-GB"/>
        </w:rPr>
        <w:t>ضمان أن تكون المنتجات والخدمات ذات مستوى عالٍ من الأمان</w:t>
      </w:r>
      <w:r w:rsidRPr="00603CF5">
        <w:rPr>
          <w:rFonts w:ascii="Simplified Arabic" w:hAnsi="Simplified Arabic" w:cs="Simplified Arabic"/>
          <w:sz w:val="26"/>
          <w:szCs w:val="26"/>
          <w:lang w:bidi="ar-QA"/>
        </w:rPr>
        <w:t>.</w:t>
      </w:r>
    </w:p>
    <w:p w14:paraId="4BC91F80" w14:textId="77777777" w:rsidR="001F4AD9" w:rsidRPr="00603CF5" w:rsidRDefault="001F4AD9">
      <w:pPr>
        <w:numPr>
          <w:ilvl w:val="1"/>
          <w:numId w:val="44"/>
        </w:numPr>
        <w:bidi/>
        <w:jc w:val="both"/>
        <w:rPr>
          <w:rFonts w:ascii="Simplified Arabic" w:hAnsi="Simplified Arabic" w:cs="Simplified Arabic"/>
          <w:sz w:val="26"/>
          <w:szCs w:val="26"/>
          <w:lang w:bidi="ar-QA"/>
        </w:rPr>
      </w:pPr>
      <w:r w:rsidRPr="00603CF5">
        <w:rPr>
          <w:rFonts w:ascii="Simplified Arabic" w:hAnsi="Simplified Arabic" w:cs="Simplified Arabic"/>
          <w:b/>
          <w:bCs/>
          <w:sz w:val="26"/>
          <w:szCs w:val="26"/>
          <w:rtl/>
          <w:lang w:val="en-GB"/>
        </w:rPr>
        <w:lastRenderedPageBreak/>
        <w:t>الحق في توفير معلومات صادقة</w:t>
      </w:r>
      <w:r w:rsidRPr="00603CF5">
        <w:rPr>
          <w:rFonts w:ascii="Simplified Arabic" w:hAnsi="Simplified Arabic" w:cs="Simplified Arabic"/>
          <w:sz w:val="26"/>
          <w:szCs w:val="26"/>
          <w:lang w:bidi="ar-QA"/>
        </w:rPr>
        <w:t xml:space="preserve">: </w:t>
      </w:r>
      <w:r w:rsidRPr="00603CF5">
        <w:rPr>
          <w:rFonts w:ascii="Simplified Arabic" w:hAnsi="Simplified Arabic" w:cs="Simplified Arabic"/>
          <w:sz w:val="26"/>
          <w:szCs w:val="26"/>
          <w:rtl/>
          <w:lang w:val="en-GB"/>
        </w:rPr>
        <w:t>تقديم معلومات دقيقة وشفافة عن السلع والخدمات</w:t>
      </w:r>
      <w:r w:rsidRPr="00603CF5">
        <w:rPr>
          <w:rFonts w:ascii="Simplified Arabic" w:hAnsi="Simplified Arabic" w:cs="Simplified Arabic"/>
          <w:sz w:val="26"/>
          <w:szCs w:val="26"/>
          <w:lang w:bidi="ar-QA"/>
        </w:rPr>
        <w:t>.</w:t>
      </w:r>
    </w:p>
    <w:p w14:paraId="7DCA44E4" w14:textId="77777777" w:rsidR="001F4AD9" w:rsidRPr="00603CF5" w:rsidRDefault="001F4AD9">
      <w:pPr>
        <w:numPr>
          <w:ilvl w:val="1"/>
          <w:numId w:val="44"/>
        </w:numPr>
        <w:bidi/>
        <w:jc w:val="both"/>
        <w:rPr>
          <w:rFonts w:ascii="Simplified Arabic" w:hAnsi="Simplified Arabic" w:cs="Simplified Arabic"/>
          <w:sz w:val="26"/>
          <w:szCs w:val="26"/>
          <w:lang w:bidi="ar-QA"/>
        </w:rPr>
      </w:pPr>
      <w:r w:rsidRPr="00603CF5">
        <w:rPr>
          <w:rFonts w:ascii="Simplified Arabic" w:hAnsi="Simplified Arabic" w:cs="Simplified Arabic"/>
          <w:b/>
          <w:bCs/>
          <w:sz w:val="26"/>
          <w:szCs w:val="26"/>
          <w:rtl/>
          <w:lang w:val="en-GB"/>
        </w:rPr>
        <w:t>الحق في توفير بدائل متعددة</w:t>
      </w:r>
      <w:r w:rsidRPr="00603CF5">
        <w:rPr>
          <w:rFonts w:ascii="Simplified Arabic" w:hAnsi="Simplified Arabic" w:cs="Simplified Arabic"/>
          <w:sz w:val="26"/>
          <w:szCs w:val="26"/>
          <w:lang w:bidi="ar-QA"/>
        </w:rPr>
        <w:t xml:space="preserve">: </w:t>
      </w:r>
      <w:r w:rsidRPr="00603CF5">
        <w:rPr>
          <w:rFonts w:ascii="Simplified Arabic" w:hAnsi="Simplified Arabic" w:cs="Simplified Arabic"/>
          <w:sz w:val="26"/>
          <w:szCs w:val="26"/>
          <w:rtl/>
          <w:lang w:val="en-GB"/>
        </w:rPr>
        <w:t>إتاحة خيارات متنوعة تمنح المستهلك حرية الاختيار</w:t>
      </w:r>
      <w:r w:rsidRPr="00603CF5">
        <w:rPr>
          <w:rFonts w:ascii="Simplified Arabic" w:hAnsi="Simplified Arabic" w:cs="Simplified Arabic"/>
          <w:sz w:val="26"/>
          <w:szCs w:val="26"/>
          <w:lang w:bidi="ar-QA"/>
        </w:rPr>
        <w:t>.</w:t>
      </w:r>
    </w:p>
    <w:p w14:paraId="53C1E566" w14:textId="77777777" w:rsidR="001F4AD9" w:rsidRPr="00603CF5" w:rsidRDefault="001F4AD9">
      <w:pPr>
        <w:numPr>
          <w:ilvl w:val="1"/>
          <w:numId w:val="44"/>
        </w:numPr>
        <w:bidi/>
        <w:jc w:val="both"/>
        <w:rPr>
          <w:rFonts w:ascii="Simplified Arabic" w:hAnsi="Simplified Arabic" w:cs="Simplified Arabic"/>
          <w:sz w:val="26"/>
          <w:szCs w:val="26"/>
          <w:lang w:bidi="ar-QA"/>
        </w:rPr>
      </w:pPr>
      <w:r w:rsidRPr="00603CF5">
        <w:rPr>
          <w:rFonts w:ascii="Simplified Arabic" w:hAnsi="Simplified Arabic" w:cs="Simplified Arabic"/>
          <w:b/>
          <w:bCs/>
          <w:sz w:val="26"/>
          <w:szCs w:val="26"/>
          <w:rtl/>
          <w:lang w:val="en-GB"/>
        </w:rPr>
        <w:t>الحق في الاستماع إلى آراء وشكاوى المستهلكين</w:t>
      </w:r>
      <w:r w:rsidRPr="00603CF5">
        <w:rPr>
          <w:rFonts w:ascii="Simplified Arabic" w:hAnsi="Simplified Arabic" w:cs="Simplified Arabic"/>
          <w:sz w:val="26"/>
          <w:szCs w:val="26"/>
          <w:lang w:bidi="ar-QA"/>
        </w:rPr>
        <w:t xml:space="preserve">: </w:t>
      </w:r>
      <w:r w:rsidRPr="00603CF5">
        <w:rPr>
          <w:rFonts w:ascii="Simplified Arabic" w:hAnsi="Simplified Arabic" w:cs="Simplified Arabic"/>
          <w:sz w:val="26"/>
          <w:szCs w:val="26"/>
          <w:rtl/>
          <w:lang w:val="en-GB"/>
        </w:rPr>
        <w:t>تفعيل قنوات اتصال فعالة للاستماع إلى ملاحظاتهم</w:t>
      </w:r>
      <w:r w:rsidRPr="00603CF5">
        <w:rPr>
          <w:rFonts w:ascii="Simplified Arabic" w:hAnsi="Simplified Arabic" w:cs="Simplified Arabic"/>
          <w:sz w:val="26"/>
          <w:szCs w:val="26"/>
          <w:lang w:bidi="ar-QA"/>
        </w:rPr>
        <w:t>.</w:t>
      </w:r>
    </w:p>
    <w:p w14:paraId="688645EE" w14:textId="77777777" w:rsidR="00523378" w:rsidRDefault="001F4AD9">
      <w:pPr>
        <w:numPr>
          <w:ilvl w:val="0"/>
          <w:numId w:val="44"/>
        </w:numPr>
        <w:bidi/>
        <w:jc w:val="both"/>
        <w:rPr>
          <w:rFonts w:ascii="Simplified Arabic" w:hAnsi="Simplified Arabic" w:cs="Simplified Arabic"/>
          <w:sz w:val="26"/>
          <w:szCs w:val="26"/>
          <w:lang w:bidi="ar-QA"/>
        </w:rPr>
      </w:pPr>
      <w:r w:rsidRPr="00603CF5">
        <w:rPr>
          <w:rFonts w:ascii="Simplified Arabic" w:hAnsi="Simplified Arabic" w:cs="Simplified Arabic"/>
          <w:b/>
          <w:bCs/>
          <w:sz w:val="26"/>
          <w:szCs w:val="26"/>
          <w:rtl/>
          <w:lang w:val="en-GB"/>
        </w:rPr>
        <w:t>النمو في تسويق الخدمات</w:t>
      </w:r>
      <w:r w:rsidRPr="00603CF5">
        <w:rPr>
          <w:rFonts w:ascii="Simplified Arabic" w:hAnsi="Simplified Arabic" w:cs="Simplified Arabic"/>
          <w:sz w:val="26"/>
          <w:szCs w:val="26"/>
          <w:lang w:bidi="ar-QA"/>
        </w:rPr>
        <w:t>:</w:t>
      </w:r>
    </w:p>
    <w:p w14:paraId="508A5C96" w14:textId="0235B5E6" w:rsidR="001F4AD9" w:rsidRPr="00603CF5" w:rsidRDefault="001F4AD9" w:rsidP="00523378">
      <w:pPr>
        <w:bidi/>
        <w:jc w:val="both"/>
        <w:rPr>
          <w:rFonts w:ascii="Simplified Arabic" w:hAnsi="Simplified Arabic" w:cs="Simplified Arabic"/>
          <w:sz w:val="26"/>
          <w:szCs w:val="26"/>
          <w:lang w:bidi="ar-QA"/>
        </w:rPr>
      </w:pPr>
      <w:r w:rsidRPr="00603CF5">
        <w:rPr>
          <w:rFonts w:ascii="Simplified Arabic" w:hAnsi="Simplified Arabic" w:cs="Simplified Arabic"/>
          <w:sz w:val="26"/>
          <w:szCs w:val="26"/>
          <w:rtl/>
          <w:lang w:val="en-GB"/>
        </w:rPr>
        <w:t>مع تزايد المنافسة في قطاع الخدمات، سعت المنظمات إلى تقديم خدمات تلبي توقعات المستهلكين، خاصة في ظل الظروف الاقتصادية التنافسية التي تتطلب فهمًا دقيقًا لسلوكياتهم</w:t>
      </w:r>
      <w:r w:rsidRPr="00603CF5">
        <w:rPr>
          <w:rFonts w:ascii="Simplified Arabic" w:hAnsi="Simplified Arabic" w:cs="Simplified Arabic"/>
          <w:sz w:val="26"/>
          <w:szCs w:val="26"/>
          <w:lang w:bidi="ar-QA"/>
        </w:rPr>
        <w:t>.</w:t>
      </w:r>
    </w:p>
    <w:p w14:paraId="68398DC5" w14:textId="77777777" w:rsidR="00523378" w:rsidRDefault="001F4AD9">
      <w:pPr>
        <w:numPr>
          <w:ilvl w:val="0"/>
          <w:numId w:val="44"/>
        </w:numPr>
        <w:bidi/>
        <w:jc w:val="both"/>
        <w:rPr>
          <w:rFonts w:ascii="Simplified Arabic" w:hAnsi="Simplified Arabic" w:cs="Simplified Arabic"/>
          <w:sz w:val="26"/>
          <w:szCs w:val="26"/>
          <w:lang w:bidi="ar-QA"/>
        </w:rPr>
      </w:pPr>
      <w:r w:rsidRPr="00603CF5">
        <w:rPr>
          <w:rFonts w:ascii="Simplified Arabic" w:hAnsi="Simplified Arabic" w:cs="Simplified Arabic"/>
          <w:b/>
          <w:bCs/>
          <w:sz w:val="26"/>
          <w:szCs w:val="26"/>
          <w:rtl/>
          <w:lang w:val="en-GB"/>
        </w:rPr>
        <w:t>نمو التسويق الدولي</w:t>
      </w:r>
      <w:r w:rsidRPr="00603CF5">
        <w:rPr>
          <w:rFonts w:ascii="Simplified Arabic" w:hAnsi="Simplified Arabic" w:cs="Simplified Arabic"/>
          <w:sz w:val="26"/>
          <w:szCs w:val="26"/>
          <w:lang w:bidi="ar-QA"/>
        </w:rPr>
        <w:t>:</w:t>
      </w:r>
    </w:p>
    <w:p w14:paraId="670EBADC" w14:textId="0300AD51" w:rsidR="001F4AD9" w:rsidRPr="00603CF5" w:rsidRDefault="001F4AD9" w:rsidP="00523378">
      <w:pPr>
        <w:bidi/>
        <w:jc w:val="both"/>
        <w:rPr>
          <w:rFonts w:ascii="Simplified Arabic" w:hAnsi="Simplified Arabic" w:cs="Simplified Arabic"/>
          <w:sz w:val="26"/>
          <w:szCs w:val="26"/>
          <w:lang w:bidi="ar-QA"/>
        </w:rPr>
      </w:pPr>
      <w:r w:rsidRPr="00603CF5">
        <w:rPr>
          <w:rFonts w:ascii="Simplified Arabic" w:hAnsi="Simplified Arabic" w:cs="Simplified Arabic"/>
          <w:sz w:val="26"/>
          <w:szCs w:val="26"/>
          <w:rtl/>
          <w:lang w:val="en-GB"/>
        </w:rPr>
        <w:t>مع ظهور الأسواق الدولية، أصبح من الضروري فهم سلوك المستهلكين في الأسواق الخارجية. وهذا الفهم يساعد الشركات على تكييف منتجاتها واستراتيجياتها التسويقية لتلبية احتياجات المستهلكين المستهدفين في تلك الأسواق</w:t>
      </w:r>
      <w:r w:rsidRPr="00603CF5">
        <w:rPr>
          <w:rFonts w:ascii="Simplified Arabic" w:hAnsi="Simplified Arabic" w:cs="Simplified Arabic"/>
          <w:sz w:val="26"/>
          <w:szCs w:val="26"/>
          <w:lang w:bidi="ar-QA"/>
        </w:rPr>
        <w:t>.</w:t>
      </w:r>
    </w:p>
    <w:p w14:paraId="0E266608" w14:textId="77777777" w:rsidR="00523378" w:rsidRDefault="001F4AD9">
      <w:pPr>
        <w:numPr>
          <w:ilvl w:val="0"/>
          <w:numId w:val="44"/>
        </w:numPr>
        <w:bidi/>
        <w:jc w:val="both"/>
        <w:rPr>
          <w:rFonts w:ascii="Simplified Arabic" w:hAnsi="Simplified Arabic" w:cs="Simplified Arabic"/>
          <w:sz w:val="26"/>
          <w:szCs w:val="26"/>
          <w:lang w:bidi="ar-QA"/>
        </w:rPr>
      </w:pPr>
      <w:r w:rsidRPr="00603CF5">
        <w:rPr>
          <w:rFonts w:ascii="Simplified Arabic" w:hAnsi="Simplified Arabic" w:cs="Simplified Arabic"/>
          <w:b/>
          <w:bCs/>
          <w:sz w:val="26"/>
          <w:szCs w:val="26"/>
          <w:rtl/>
          <w:lang w:val="en-GB"/>
        </w:rPr>
        <w:t>اهتمام المنظمات غير الربحية بدراسات سلوك المستهلك</w:t>
      </w:r>
      <w:r w:rsidRPr="00603CF5">
        <w:rPr>
          <w:rFonts w:ascii="Simplified Arabic" w:hAnsi="Simplified Arabic" w:cs="Simplified Arabic"/>
          <w:sz w:val="26"/>
          <w:szCs w:val="26"/>
          <w:lang w:bidi="ar-QA"/>
        </w:rPr>
        <w:t>:</w:t>
      </w:r>
    </w:p>
    <w:p w14:paraId="3B2377FE" w14:textId="7224F534" w:rsidR="001F4AD9" w:rsidRPr="00603CF5" w:rsidRDefault="001F4AD9" w:rsidP="00523378">
      <w:pPr>
        <w:bidi/>
        <w:jc w:val="both"/>
        <w:rPr>
          <w:rFonts w:ascii="Simplified Arabic" w:hAnsi="Simplified Arabic" w:cs="Simplified Arabic"/>
          <w:sz w:val="26"/>
          <w:szCs w:val="26"/>
          <w:lang w:bidi="ar-QA"/>
        </w:rPr>
      </w:pPr>
      <w:r w:rsidRPr="00603CF5">
        <w:rPr>
          <w:rFonts w:ascii="Simplified Arabic" w:hAnsi="Simplified Arabic" w:cs="Simplified Arabic"/>
          <w:sz w:val="26"/>
          <w:szCs w:val="26"/>
          <w:rtl/>
          <w:lang w:val="en-GB"/>
        </w:rPr>
        <w:t>نتيجة لتشابك العوامل البيئية وتطبيق مفاهيم التسويق الحديث، أصبحت المنظمات غير الربحية تهتم بدراسة سلوك المستهلك لتحقيق أهدافها بشكل أكثر فعالية</w:t>
      </w:r>
      <w:r w:rsidRPr="00603CF5">
        <w:rPr>
          <w:rFonts w:ascii="Simplified Arabic" w:hAnsi="Simplified Arabic" w:cs="Simplified Arabic"/>
          <w:sz w:val="26"/>
          <w:szCs w:val="26"/>
          <w:lang w:bidi="ar-QA"/>
        </w:rPr>
        <w:t>.</w:t>
      </w:r>
    </w:p>
    <w:p w14:paraId="396954B1" w14:textId="77777777" w:rsidR="00523378" w:rsidRDefault="001F4AD9">
      <w:pPr>
        <w:numPr>
          <w:ilvl w:val="0"/>
          <w:numId w:val="44"/>
        </w:numPr>
        <w:bidi/>
        <w:jc w:val="both"/>
        <w:rPr>
          <w:rFonts w:ascii="Simplified Arabic" w:hAnsi="Simplified Arabic" w:cs="Simplified Arabic"/>
          <w:sz w:val="26"/>
          <w:szCs w:val="26"/>
          <w:lang w:bidi="ar-QA"/>
        </w:rPr>
      </w:pPr>
      <w:r w:rsidRPr="00603CF5">
        <w:rPr>
          <w:rFonts w:ascii="Simplified Arabic" w:hAnsi="Simplified Arabic" w:cs="Simplified Arabic"/>
          <w:b/>
          <w:bCs/>
          <w:sz w:val="26"/>
          <w:szCs w:val="26"/>
          <w:rtl/>
          <w:lang w:val="en-GB"/>
        </w:rPr>
        <w:t>أسباب أخرى لتطور دراسة سلوك المستهلك</w:t>
      </w:r>
      <w:r w:rsidRPr="00603CF5">
        <w:rPr>
          <w:rFonts w:ascii="Simplified Arabic" w:hAnsi="Simplified Arabic" w:cs="Simplified Arabic"/>
          <w:sz w:val="26"/>
          <w:szCs w:val="26"/>
          <w:lang w:bidi="ar-QA"/>
        </w:rPr>
        <w:t>:</w:t>
      </w:r>
    </w:p>
    <w:p w14:paraId="5ABF1E98" w14:textId="18E2E39E" w:rsidR="001F4AD9" w:rsidRPr="00603CF5" w:rsidRDefault="001F4AD9" w:rsidP="00523378">
      <w:pPr>
        <w:bidi/>
        <w:jc w:val="both"/>
        <w:rPr>
          <w:rFonts w:ascii="Simplified Arabic" w:hAnsi="Simplified Arabic" w:cs="Simplified Arabic"/>
          <w:sz w:val="26"/>
          <w:szCs w:val="26"/>
          <w:lang w:bidi="ar-QA"/>
        </w:rPr>
      </w:pPr>
      <w:r w:rsidRPr="00603CF5">
        <w:rPr>
          <w:rFonts w:ascii="Simplified Arabic" w:hAnsi="Simplified Arabic" w:cs="Simplified Arabic"/>
          <w:sz w:val="26"/>
          <w:szCs w:val="26"/>
          <w:rtl/>
          <w:lang w:val="en-GB"/>
        </w:rPr>
        <w:t>يضيف الأستاذ عنايب بن عيسى أسبابًا أخرى تساهم في تطور دراسة سلوك المستهلك، منها</w:t>
      </w:r>
      <w:r w:rsidRPr="00603CF5">
        <w:rPr>
          <w:rFonts w:ascii="Simplified Arabic" w:hAnsi="Simplified Arabic" w:cs="Simplified Arabic"/>
          <w:sz w:val="26"/>
          <w:szCs w:val="26"/>
          <w:lang w:bidi="ar-QA"/>
        </w:rPr>
        <w:t>:</w:t>
      </w:r>
    </w:p>
    <w:p w14:paraId="71058675" w14:textId="77777777" w:rsidR="001F4AD9" w:rsidRPr="00603CF5" w:rsidRDefault="001F4AD9">
      <w:pPr>
        <w:numPr>
          <w:ilvl w:val="1"/>
          <w:numId w:val="44"/>
        </w:numPr>
        <w:bidi/>
        <w:jc w:val="both"/>
        <w:rPr>
          <w:rFonts w:ascii="Simplified Arabic" w:hAnsi="Simplified Arabic" w:cs="Simplified Arabic"/>
          <w:sz w:val="26"/>
          <w:szCs w:val="26"/>
          <w:lang w:bidi="ar-QA"/>
        </w:rPr>
      </w:pPr>
      <w:r w:rsidRPr="00603CF5">
        <w:rPr>
          <w:rFonts w:ascii="Simplified Arabic" w:hAnsi="Simplified Arabic" w:cs="Simplified Arabic"/>
          <w:b/>
          <w:bCs/>
          <w:sz w:val="26"/>
          <w:szCs w:val="26"/>
          <w:rtl/>
          <w:lang w:val="en-GB"/>
        </w:rPr>
        <w:t>طبيعة العملية الاقتصادية</w:t>
      </w:r>
      <w:r w:rsidRPr="00603CF5">
        <w:rPr>
          <w:rFonts w:ascii="Simplified Arabic" w:hAnsi="Simplified Arabic" w:cs="Simplified Arabic"/>
          <w:sz w:val="26"/>
          <w:szCs w:val="26"/>
          <w:lang w:bidi="ar-QA"/>
        </w:rPr>
        <w:t xml:space="preserve">: </w:t>
      </w:r>
      <w:r w:rsidRPr="00603CF5">
        <w:rPr>
          <w:rFonts w:ascii="Simplified Arabic" w:hAnsi="Simplified Arabic" w:cs="Simplified Arabic"/>
          <w:sz w:val="26"/>
          <w:szCs w:val="26"/>
          <w:rtl/>
          <w:lang w:val="en-GB"/>
        </w:rPr>
        <w:t>حيث يُعتبر المستهلك عنصرًا حيويًا في هذه العملية</w:t>
      </w:r>
      <w:r w:rsidRPr="00603CF5">
        <w:rPr>
          <w:rFonts w:ascii="Simplified Arabic" w:hAnsi="Simplified Arabic" w:cs="Simplified Arabic"/>
          <w:sz w:val="26"/>
          <w:szCs w:val="26"/>
          <w:lang w:bidi="ar-QA"/>
        </w:rPr>
        <w:t>.</w:t>
      </w:r>
    </w:p>
    <w:p w14:paraId="7C041D27" w14:textId="77777777" w:rsidR="001F4AD9" w:rsidRPr="00603CF5" w:rsidRDefault="001F4AD9">
      <w:pPr>
        <w:numPr>
          <w:ilvl w:val="1"/>
          <w:numId w:val="44"/>
        </w:numPr>
        <w:bidi/>
        <w:jc w:val="both"/>
        <w:rPr>
          <w:rFonts w:ascii="Simplified Arabic" w:hAnsi="Simplified Arabic" w:cs="Simplified Arabic"/>
          <w:sz w:val="26"/>
          <w:szCs w:val="26"/>
          <w:lang w:bidi="ar-QA"/>
        </w:rPr>
      </w:pPr>
      <w:r w:rsidRPr="00603CF5">
        <w:rPr>
          <w:rFonts w:ascii="Simplified Arabic" w:hAnsi="Simplified Arabic" w:cs="Simplified Arabic"/>
          <w:b/>
          <w:bCs/>
          <w:sz w:val="26"/>
          <w:szCs w:val="26"/>
          <w:rtl/>
          <w:lang w:val="en-GB"/>
        </w:rPr>
        <w:t>انتشار المفهوم التسويقي</w:t>
      </w:r>
      <w:r w:rsidRPr="00603CF5">
        <w:rPr>
          <w:rFonts w:ascii="Simplified Arabic" w:hAnsi="Simplified Arabic" w:cs="Simplified Arabic"/>
          <w:sz w:val="26"/>
          <w:szCs w:val="26"/>
          <w:lang w:bidi="ar-QA"/>
        </w:rPr>
        <w:t xml:space="preserve">: </w:t>
      </w:r>
      <w:r w:rsidRPr="00603CF5">
        <w:rPr>
          <w:rFonts w:ascii="Simplified Arabic" w:hAnsi="Simplified Arabic" w:cs="Simplified Arabic"/>
          <w:sz w:val="26"/>
          <w:szCs w:val="26"/>
          <w:rtl/>
          <w:lang w:val="en-GB"/>
        </w:rPr>
        <w:t>مع اعتبار أن المستهلك وحاجاته هما محور التركيز في الأنشطة التسويقية</w:t>
      </w:r>
      <w:r w:rsidRPr="00603CF5">
        <w:rPr>
          <w:rFonts w:ascii="Simplified Arabic" w:hAnsi="Simplified Arabic" w:cs="Simplified Arabic"/>
          <w:sz w:val="26"/>
          <w:szCs w:val="26"/>
          <w:lang w:bidi="ar-QA"/>
        </w:rPr>
        <w:t>.</w:t>
      </w:r>
    </w:p>
    <w:p w14:paraId="44DF5BAD" w14:textId="77777777" w:rsidR="001F4AD9" w:rsidRPr="00603CF5" w:rsidRDefault="001F4AD9">
      <w:pPr>
        <w:numPr>
          <w:ilvl w:val="1"/>
          <w:numId w:val="44"/>
        </w:numPr>
        <w:bidi/>
        <w:jc w:val="both"/>
        <w:rPr>
          <w:rFonts w:ascii="Simplified Arabic" w:hAnsi="Simplified Arabic" w:cs="Simplified Arabic"/>
          <w:sz w:val="26"/>
          <w:szCs w:val="26"/>
          <w:lang w:bidi="ar-QA"/>
        </w:rPr>
      </w:pPr>
      <w:r w:rsidRPr="00603CF5">
        <w:rPr>
          <w:rFonts w:ascii="Simplified Arabic" w:hAnsi="Simplified Arabic" w:cs="Simplified Arabic"/>
          <w:b/>
          <w:bCs/>
          <w:sz w:val="26"/>
          <w:szCs w:val="26"/>
          <w:rtl/>
          <w:lang w:val="en-GB"/>
        </w:rPr>
        <w:t>ارتفاع معدل فشل المنتجات الجديدة</w:t>
      </w:r>
      <w:r w:rsidRPr="00603CF5">
        <w:rPr>
          <w:rFonts w:ascii="Simplified Arabic" w:hAnsi="Simplified Arabic" w:cs="Simplified Arabic"/>
          <w:sz w:val="26"/>
          <w:szCs w:val="26"/>
          <w:lang w:bidi="ar-QA"/>
        </w:rPr>
        <w:t xml:space="preserve">: </w:t>
      </w:r>
      <w:r w:rsidRPr="00603CF5">
        <w:rPr>
          <w:rFonts w:ascii="Simplified Arabic" w:hAnsi="Simplified Arabic" w:cs="Simplified Arabic"/>
          <w:sz w:val="26"/>
          <w:szCs w:val="26"/>
          <w:rtl/>
          <w:lang w:val="en-GB"/>
        </w:rPr>
        <w:t>نتيجة عدم فهم سلوك المستهلكين بدقة</w:t>
      </w:r>
      <w:r w:rsidRPr="00603CF5">
        <w:rPr>
          <w:rFonts w:ascii="Simplified Arabic" w:hAnsi="Simplified Arabic" w:cs="Simplified Arabic"/>
          <w:sz w:val="26"/>
          <w:szCs w:val="26"/>
          <w:lang w:bidi="ar-QA"/>
        </w:rPr>
        <w:t>.</w:t>
      </w:r>
    </w:p>
    <w:p w14:paraId="47CCD516" w14:textId="7E9FC124" w:rsidR="001F4AD9" w:rsidRPr="00603CF5" w:rsidRDefault="001F4AD9">
      <w:pPr>
        <w:numPr>
          <w:ilvl w:val="1"/>
          <w:numId w:val="44"/>
        </w:numPr>
        <w:bidi/>
        <w:jc w:val="both"/>
        <w:rPr>
          <w:rFonts w:ascii="Simplified Arabic" w:hAnsi="Simplified Arabic" w:cs="Simplified Arabic"/>
          <w:sz w:val="26"/>
          <w:szCs w:val="26"/>
          <w:lang w:bidi="ar-QA"/>
        </w:rPr>
      </w:pPr>
      <w:r w:rsidRPr="00603CF5">
        <w:rPr>
          <w:rFonts w:ascii="Simplified Arabic" w:hAnsi="Simplified Arabic" w:cs="Simplified Arabic"/>
          <w:b/>
          <w:bCs/>
          <w:sz w:val="26"/>
          <w:szCs w:val="26"/>
          <w:rtl/>
          <w:lang w:val="en-GB"/>
        </w:rPr>
        <w:t>عوامل المحيط المؤثرة</w:t>
      </w:r>
      <w:r w:rsidRPr="00603CF5">
        <w:rPr>
          <w:rFonts w:ascii="Simplified Arabic" w:hAnsi="Simplified Arabic" w:cs="Simplified Arabic"/>
          <w:sz w:val="26"/>
          <w:szCs w:val="26"/>
          <w:lang w:bidi="ar-QA"/>
        </w:rPr>
        <w:t xml:space="preserve">: </w:t>
      </w:r>
      <w:r w:rsidRPr="00603CF5">
        <w:rPr>
          <w:rFonts w:ascii="Simplified Arabic" w:hAnsi="Simplified Arabic" w:cs="Simplified Arabic"/>
          <w:sz w:val="26"/>
          <w:szCs w:val="26"/>
          <w:rtl/>
          <w:lang w:val="en-GB"/>
        </w:rPr>
        <w:t>مثل النمو الديموغرافي، وارتفاع مستوى التعليم، وزيادة أوقات الفراغ، والتي تؤثر على بقاء المنظمات في السوق</w:t>
      </w:r>
      <w:sdt>
        <w:sdtPr>
          <w:rPr>
            <w:rFonts w:ascii="Simplified Arabic" w:hAnsi="Simplified Arabic" w:cs="Simplified Arabic"/>
            <w:sz w:val="26"/>
            <w:szCs w:val="26"/>
            <w:rtl/>
            <w:lang w:val="en-GB"/>
          </w:rPr>
          <w:id w:val="-117844873"/>
          <w:citation/>
        </w:sdtPr>
        <w:sdtContent>
          <w:r w:rsidR="00D62D6C">
            <w:rPr>
              <w:rFonts w:ascii="Simplified Arabic" w:hAnsi="Simplified Arabic" w:cs="Simplified Arabic"/>
              <w:sz w:val="26"/>
              <w:szCs w:val="26"/>
              <w:rtl/>
              <w:lang w:val="en-GB"/>
            </w:rPr>
            <w:fldChar w:fldCharType="begin"/>
          </w:r>
          <w:r w:rsidR="00D62D6C">
            <w:rPr>
              <w:rFonts w:ascii="Simplified Arabic" w:hAnsi="Simplified Arabic" w:cs="Simplified Arabic"/>
              <w:sz w:val="26"/>
              <w:szCs w:val="26"/>
              <w:lang w:val="en-GB" w:bidi="ar-QA"/>
            </w:rPr>
            <w:instrText>CITATION</w:instrText>
          </w:r>
          <w:r w:rsidR="00D62D6C">
            <w:rPr>
              <w:rFonts w:ascii="Simplified Arabic" w:hAnsi="Simplified Arabic" w:cs="Simplified Arabic"/>
              <w:sz w:val="26"/>
              <w:szCs w:val="26"/>
              <w:rtl/>
              <w:lang w:val="en-GB" w:bidi="ar-QA"/>
            </w:rPr>
            <w:instrText xml:space="preserve"> مسا20 \</w:instrText>
          </w:r>
          <w:r w:rsidR="00D62D6C">
            <w:rPr>
              <w:rFonts w:ascii="Simplified Arabic" w:hAnsi="Simplified Arabic" w:cs="Simplified Arabic"/>
              <w:sz w:val="26"/>
              <w:szCs w:val="26"/>
              <w:lang w:val="en-GB" w:bidi="ar-QA"/>
            </w:rPr>
            <w:instrText>p 60-61 \l 16385</w:instrText>
          </w:r>
          <w:r w:rsidR="00D62D6C">
            <w:rPr>
              <w:rFonts w:ascii="Simplified Arabic" w:hAnsi="Simplified Arabic" w:cs="Simplified Arabic"/>
              <w:sz w:val="26"/>
              <w:szCs w:val="26"/>
              <w:rtl/>
              <w:lang w:val="en-GB" w:bidi="ar-QA"/>
            </w:rPr>
            <w:instrText xml:space="preserve"> </w:instrText>
          </w:r>
          <w:r w:rsidR="00D62D6C">
            <w:rPr>
              <w:rFonts w:ascii="Simplified Arabic" w:hAnsi="Simplified Arabic" w:cs="Simplified Arabic"/>
              <w:sz w:val="26"/>
              <w:szCs w:val="26"/>
              <w:rtl/>
              <w:lang w:val="en-GB"/>
            </w:rPr>
            <w:fldChar w:fldCharType="separate"/>
          </w:r>
          <w:r w:rsidR="00A62945">
            <w:rPr>
              <w:rFonts w:ascii="Simplified Arabic" w:hAnsi="Simplified Arabic" w:cs="Simplified Arabic"/>
              <w:noProof/>
              <w:sz w:val="26"/>
              <w:szCs w:val="26"/>
              <w:rtl/>
              <w:lang w:val="en-GB"/>
            </w:rPr>
            <w:t xml:space="preserve"> </w:t>
          </w:r>
          <w:r w:rsidR="00A62945" w:rsidRPr="00A62945">
            <w:rPr>
              <w:rFonts w:ascii="Simplified Arabic" w:hAnsi="Simplified Arabic" w:cs="Simplified Arabic" w:hint="cs"/>
              <w:noProof/>
              <w:sz w:val="26"/>
              <w:szCs w:val="26"/>
              <w:rtl/>
              <w:lang w:val="en-GB"/>
            </w:rPr>
            <w:t>(آخرون، 2020، الصفحات 60-61)</w:t>
          </w:r>
          <w:r w:rsidR="00D62D6C">
            <w:rPr>
              <w:rFonts w:ascii="Simplified Arabic" w:hAnsi="Simplified Arabic" w:cs="Simplified Arabic"/>
              <w:sz w:val="26"/>
              <w:szCs w:val="26"/>
              <w:rtl/>
              <w:lang w:val="en-GB"/>
            </w:rPr>
            <w:fldChar w:fldCharType="end"/>
          </w:r>
        </w:sdtContent>
      </w:sdt>
      <w:r w:rsidR="00D62D6C">
        <w:rPr>
          <w:rFonts w:ascii="Simplified Arabic" w:hAnsi="Simplified Arabic" w:cs="Simplified Arabic" w:hint="cs"/>
          <w:sz w:val="26"/>
          <w:szCs w:val="26"/>
          <w:rtl/>
          <w:lang w:val="en-GB"/>
        </w:rPr>
        <w:t>.</w:t>
      </w:r>
    </w:p>
    <w:p w14:paraId="34DD85B5" w14:textId="77777777" w:rsidR="007A4024" w:rsidRDefault="007A4024" w:rsidP="00523378">
      <w:pPr>
        <w:bidi/>
        <w:jc w:val="both"/>
        <w:outlineLvl w:val="2"/>
        <w:rPr>
          <w:rFonts w:ascii="Simplified Arabic" w:hAnsi="Simplified Arabic" w:cs="Simplified Arabic"/>
          <w:b/>
          <w:bCs/>
          <w:sz w:val="26"/>
          <w:szCs w:val="26"/>
          <w:rtl/>
        </w:rPr>
      </w:pPr>
      <w:bookmarkStart w:id="105" w:name="_Toc198249612"/>
    </w:p>
    <w:p w14:paraId="4077F58A" w14:textId="77777777" w:rsidR="007A4024" w:rsidRDefault="007A4024" w:rsidP="007A4024">
      <w:pPr>
        <w:bidi/>
        <w:jc w:val="both"/>
        <w:outlineLvl w:val="2"/>
        <w:rPr>
          <w:rFonts w:ascii="Simplified Arabic" w:hAnsi="Simplified Arabic" w:cs="Simplified Arabic"/>
          <w:b/>
          <w:bCs/>
          <w:sz w:val="26"/>
          <w:szCs w:val="26"/>
          <w:rtl/>
        </w:rPr>
      </w:pPr>
    </w:p>
    <w:p w14:paraId="24BEFC27" w14:textId="77777777" w:rsidR="007A4024" w:rsidRDefault="007A4024" w:rsidP="007A4024">
      <w:pPr>
        <w:bidi/>
        <w:jc w:val="both"/>
        <w:outlineLvl w:val="2"/>
        <w:rPr>
          <w:rFonts w:ascii="Simplified Arabic" w:hAnsi="Simplified Arabic" w:cs="Simplified Arabic"/>
          <w:b/>
          <w:bCs/>
          <w:sz w:val="26"/>
          <w:szCs w:val="26"/>
          <w:rtl/>
        </w:rPr>
      </w:pPr>
    </w:p>
    <w:p w14:paraId="0181D870" w14:textId="2E5F9AB6" w:rsidR="001F4AD9" w:rsidRPr="00D318C8" w:rsidRDefault="001F4AD9" w:rsidP="007A4024">
      <w:pPr>
        <w:bidi/>
        <w:jc w:val="both"/>
        <w:outlineLvl w:val="2"/>
        <w:rPr>
          <w:rFonts w:ascii="Simplified Arabic" w:hAnsi="Simplified Arabic" w:cs="Simplified Arabic"/>
          <w:b/>
          <w:bCs/>
          <w:sz w:val="26"/>
          <w:szCs w:val="26"/>
          <w:rtl/>
        </w:rPr>
      </w:pPr>
      <w:bookmarkStart w:id="106" w:name="_Toc198386200"/>
      <w:r w:rsidRPr="00D318C8">
        <w:rPr>
          <w:rFonts w:ascii="Simplified Arabic" w:hAnsi="Simplified Arabic" w:cs="Simplified Arabic"/>
          <w:b/>
          <w:bCs/>
          <w:sz w:val="26"/>
          <w:szCs w:val="26"/>
          <w:rtl/>
        </w:rPr>
        <w:t>المطلب ا</w:t>
      </w:r>
      <w:r>
        <w:rPr>
          <w:rFonts w:ascii="Simplified Arabic" w:hAnsi="Simplified Arabic" w:cs="Simplified Arabic" w:hint="cs"/>
          <w:b/>
          <w:bCs/>
          <w:sz w:val="26"/>
          <w:szCs w:val="26"/>
          <w:rtl/>
        </w:rPr>
        <w:t>لرابع</w:t>
      </w:r>
      <w:r w:rsidRPr="00D318C8">
        <w:rPr>
          <w:rFonts w:ascii="Simplified Arabic" w:hAnsi="Simplified Arabic" w:cs="Simplified Arabic"/>
          <w:b/>
          <w:bCs/>
          <w:sz w:val="26"/>
          <w:szCs w:val="26"/>
          <w:rtl/>
        </w:rPr>
        <w:t>: العوامل المؤثرة في سلوك</w:t>
      </w:r>
      <w:r>
        <w:rPr>
          <w:rFonts w:ascii="Simplified Arabic" w:hAnsi="Simplified Arabic" w:cs="Simplified Arabic" w:hint="cs"/>
          <w:b/>
          <w:bCs/>
          <w:sz w:val="26"/>
          <w:szCs w:val="26"/>
          <w:rtl/>
        </w:rPr>
        <w:t xml:space="preserve"> المستهلك</w:t>
      </w:r>
      <w:bookmarkEnd w:id="105"/>
      <w:bookmarkEnd w:id="106"/>
    </w:p>
    <w:p w14:paraId="6D58F1B0" w14:textId="77777777" w:rsidR="001F4AD9" w:rsidRPr="00D318C8" w:rsidRDefault="001F4AD9" w:rsidP="00523378">
      <w:pPr>
        <w:bidi/>
        <w:jc w:val="both"/>
        <w:rPr>
          <w:rFonts w:ascii="Simplified Arabic" w:hAnsi="Simplified Arabic" w:cs="Simplified Arabic"/>
          <w:sz w:val="26"/>
          <w:szCs w:val="26"/>
          <w:rtl/>
          <w:lang w:bidi="ar-QA"/>
        </w:rPr>
      </w:pPr>
      <w:r w:rsidRPr="00D318C8">
        <w:rPr>
          <w:rFonts w:ascii="Simplified Arabic" w:hAnsi="Simplified Arabic" w:cs="Simplified Arabic"/>
          <w:sz w:val="26"/>
          <w:szCs w:val="26"/>
          <w:rtl/>
          <w:lang w:bidi="ar-QA"/>
        </w:rPr>
        <w:t>يتأثر سلوك المستهلك بعدة عوامل، بعضها ذاتي أو شخصي، أي عوامل ترتبط بالفرد نفسه ولا تشترك فيها مع غيره من المستهلكين، وتُعرف هذه العوامل باسم العوامل الداخلية. بالإضافة إلى ذلك، هناك عوامل أخرى ترتبط بالمستهلك ككائن اجتماعي يعيش في بيئة محددة ويتفاعل مع محيطه، وتُسمى هذه العوامل بالعوامل الخارجية</w:t>
      </w:r>
      <w:r w:rsidRPr="00D318C8">
        <w:rPr>
          <w:rFonts w:ascii="Simplified Arabic" w:hAnsi="Simplified Arabic" w:cs="Simplified Arabic"/>
          <w:sz w:val="26"/>
          <w:szCs w:val="26"/>
          <w:lang w:bidi="ar-QA"/>
        </w:rPr>
        <w:t>.</w:t>
      </w:r>
    </w:p>
    <w:p w14:paraId="083CE534" w14:textId="77777777" w:rsidR="001F4AD9" w:rsidRPr="00D318C8" w:rsidRDefault="001F4AD9" w:rsidP="00523378">
      <w:pPr>
        <w:bidi/>
        <w:jc w:val="both"/>
        <w:rPr>
          <w:rFonts w:ascii="Simplified Arabic" w:hAnsi="Simplified Arabic" w:cs="Simplified Arabic"/>
          <w:sz w:val="26"/>
          <w:szCs w:val="26"/>
          <w:rtl/>
          <w:lang w:bidi="ar-QA"/>
        </w:rPr>
      </w:pPr>
      <w:r w:rsidRPr="00D318C8">
        <w:rPr>
          <w:rFonts w:ascii="Simplified Arabic" w:hAnsi="Simplified Arabic" w:cs="Simplified Arabic"/>
          <w:sz w:val="26"/>
          <w:szCs w:val="26"/>
          <w:rtl/>
          <w:lang w:bidi="ar-QA"/>
        </w:rPr>
        <w:t>تلعب هذه العوامل مجتمعة دورًا محوريًا في توجيه سلوك المستهلك واتخاذه قرارات شرائية معينة. وتتعدد هذه المتغيرات وتتداخل فيما بينها بناءً على طبيعة الفرد، وخلفيته الثقافية والاجتماعية، وحالته النفسية، بالإضافة إلى خصوصية السوق الذي يتعامل معه والمتغيرات المحيطة بالسلوك الاستهلاكي. كما يُعد المزيج التسويقي الذي تقدمه المؤسسات عاملاً مؤثرًا آخر، حيث يساهم في تشكيل تصورات المستهلك وتوجيه قراراته الشرائية</w:t>
      </w:r>
      <w:r w:rsidRPr="00D318C8">
        <w:rPr>
          <w:rFonts w:ascii="Simplified Arabic" w:hAnsi="Simplified Arabic" w:cs="Simplified Arabic"/>
          <w:sz w:val="26"/>
          <w:szCs w:val="26"/>
          <w:lang w:bidi="ar-QA"/>
        </w:rPr>
        <w:t>.</w:t>
      </w:r>
    </w:p>
    <w:p w14:paraId="2331A913" w14:textId="77777777" w:rsidR="001F4AD9" w:rsidRPr="00D318C8" w:rsidRDefault="001F4AD9" w:rsidP="00523378">
      <w:pPr>
        <w:bidi/>
        <w:jc w:val="both"/>
        <w:rPr>
          <w:rFonts w:ascii="Simplified Arabic" w:hAnsi="Simplified Arabic" w:cs="Simplified Arabic"/>
          <w:sz w:val="26"/>
          <w:szCs w:val="26"/>
          <w:rtl/>
          <w:lang w:bidi="ar-QA"/>
        </w:rPr>
      </w:pPr>
      <w:r w:rsidRPr="00D318C8">
        <w:rPr>
          <w:rFonts w:ascii="Simplified Arabic" w:hAnsi="Simplified Arabic" w:cs="Simplified Arabic"/>
          <w:sz w:val="26"/>
          <w:szCs w:val="26"/>
          <w:rtl/>
          <w:lang w:bidi="ar-QA"/>
        </w:rPr>
        <w:t>فيما يلي، سنتطرق إلى تفصيل العوامل الداخلية والعوامل الخارجية التي تؤثر في اتخاذ القرار الشرائي للمستهلك</w:t>
      </w:r>
      <w:r w:rsidRPr="00D318C8">
        <w:rPr>
          <w:rFonts w:ascii="Simplified Arabic" w:hAnsi="Simplified Arabic" w:cs="Simplified Arabic"/>
          <w:sz w:val="26"/>
          <w:szCs w:val="26"/>
          <w:lang w:bidi="ar-QA"/>
        </w:rPr>
        <w:t>.</w:t>
      </w:r>
    </w:p>
    <w:p w14:paraId="433005AF" w14:textId="77268E79" w:rsidR="001F4AD9" w:rsidRPr="00523378" w:rsidRDefault="00523378" w:rsidP="00523378">
      <w:pPr>
        <w:bidi/>
        <w:jc w:val="both"/>
        <w:rPr>
          <w:rFonts w:ascii="Simplified Arabic" w:hAnsi="Simplified Arabic" w:cs="Simplified Arabic"/>
          <w:b/>
          <w:bCs/>
          <w:sz w:val="26"/>
          <w:szCs w:val="26"/>
          <w:lang w:bidi="ar-QA"/>
        </w:rPr>
      </w:pPr>
      <w:r>
        <w:rPr>
          <w:rFonts w:ascii="Simplified Arabic" w:hAnsi="Simplified Arabic" w:cs="Simplified Arabic" w:hint="cs"/>
          <w:b/>
          <w:bCs/>
          <w:sz w:val="26"/>
          <w:szCs w:val="26"/>
          <w:rtl/>
          <w:lang w:bidi="ar-QA"/>
        </w:rPr>
        <w:t xml:space="preserve">أولا: </w:t>
      </w:r>
      <w:r w:rsidRPr="00523378">
        <w:rPr>
          <w:rFonts w:ascii="Simplified Arabic" w:hAnsi="Simplified Arabic" w:cs="Simplified Arabic" w:hint="cs"/>
          <w:b/>
          <w:bCs/>
          <w:sz w:val="26"/>
          <w:szCs w:val="26"/>
          <w:rtl/>
          <w:lang w:bidi="ar-QA"/>
        </w:rPr>
        <w:t>العوامل الداخلية:</w:t>
      </w:r>
    </w:p>
    <w:p w14:paraId="2456E4DD" w14:textId="77777777" w:rsidR="001F4AD9" w:rsidRPr="00523378" w:rsidRDefault="001F4AD9" w:rsidP="00523378">
      <w:pPr>
        <w:bidi/>
        <w:jc w:val="both"/>
        <w:rPr>
          <w:rFonts w:ascii="Simplified Arabic" w:hAnsi="Simplified Arabic" w:cs="Simplified Arabic"/>
          <w:sz w:val="26"/>
          <w:szCs w:val="26"/>
          <w:lang w:bidi="ar-QA"/>
        </w:rPr>
      </w:pPr>
      <w:r w:rsidRPr="00523378">
        <w:rPr>
          <w:rFonts w:ascii="Simplified Arabic" w:hAnsi="Simplified Arabic" w:cs="Simplified Arabic"/>
          <w:sz w:val="26"/>
          <w:szCs w:val="26"/>
          <w:rtl/>
        </w:rPr>
        <w:t>تنقسم العوامل الداخلية المؤثرة في سلوك المستهلك إلى قسمين رئيسيين</w:t>
      </w:r>
      <w:r w:rsidRPr="00523378">
        <w:rPr>
          <w:rFonts w:ascii="Simplified Arabic" w:hAnsi="Simplified Arabic" w:cs="Simplified Arabic"/>
          <w:sz w:val="26"/>
          <w:szCs w:val="26"/>
          <w:lang w:bidi="ar-QA"/>
        </w:rPr>
        <w:t>: </w:t>
      </w:r>
      <w:r w:rsidRPr="00523378">
        <w:rPr>
          <w:rFonts w:ascii="Simplified Arabic" w:hAnsi="Simplified Arabic" w:cs="Simplified Arabic"/>
          <w:sz w:val="26"/>
          <w:szCs w:val="26"/>
          <w:rtl/>
        </w:rPr>
        <w:t>العوامل النفسية والعوامل الشخصية</w:t>
      </w:r>
      <w:r w:rsidRPr="00523378">
        <w:rPr>
          <w:rFonts w:ascii="Simplified Arabic" w:hAnsi="Simplified Arabic" w:cs="Simplified Arabic"/>
          <w:sz w:val="26"/>
          <w:szCs w:val="26"/>
          <w:lang w:bidi="ar-QA"/>
        </w:rPr>
        <w:t>.</w:t>
      </w:r>
    </w:p>
    <w:p w14:paraId="3496C768" w14:textId="35F64A62" w:rsidR="001F4AD9" w:rsidRPr="00D318C8" w:rsidRDefault="001F4AD9" w:rsidP="00523378">
      <w:pPr>
        <w:bidi/>
        <w:jc w:val="both"/>
        <w:rPr>
          <w:rFonts w:ascii="Simplified Arabic" w:hAnsi="Simplified Arabic" w:cs="Simplified Arabic"/>
          <w:b/>
          <w:bCs/>
          <w:sz w:val="26"/>
          <w:szCs w:val="26"/>
          <w:lang w:bidi="ar-QA"/>
        </w:rPr>
      </w:pPr>
      <w:r w:rsidRPr="00D318C8">
        <w:rPr>
          <w:rFonts w:ascii="Simplified Arabic" w:hAnsi="Simplified Arabic" w:cs="Simplified Arabic"/>
          <w:b/>
          <w:bCs/>
          <w:sz w:val="26"/>
          <w:szCs w:val="26"/>
          <w:rtl/>
        </w:rPr>
        <w:t>العوامل النفسية</w:t>
      </w:r>
      <w:r w:rsidRPr="00D318C8">
        <w:rPr>
          <w:rFonts w:ascii="Simplified Arabic" w:hAnsi="Simplified Arabic" w:cs="Simplified Arabic"/>
          <w:b/>
          <w:bCs/>
          <w:sz w:val="26"/>
          <w:szCs w:val="26"/>
          <w:lang w:bidi="ar-QA"/>
        </w:rPr>
        <w:t>:</w:t>
      </w:r>
    </w:p>
    <w:p w14:paraId="176CA172" w14:textId="77777777" w:rsidR="001F4AD9" w:rsidRPr="00523378" w:rsidRDefault="001F4AD9" w:rsidP="00523378">
      <w:pPr>
        <w:bidi/>
        <w:jc w:val="both"/>
        <w:rPr>
          <w:rFonts w:ascii="Simplified Arabic" w:hAnsi="Simplified Arabic" w:cs="Simplified Arabic"/>
          <w:sz w:val="26"/>
          <w:szCs w:val="26"/>
          <w:lang w:bidi="ar-QA"/>
        </w:rPr>
      </w:pPr>
      <w:r w:rsidRPr="00523378">
        <w:rPr>
          <w:rFonts w:ascii="Simplified Arabic" w:hAnsi="Simplified Arabic" w:cs="Simplified Arabic"/>
          <w:sz w:val="26"/>
          <w:szCs w:val="26"/>
          <w:rtl/>
        </w:rPr>
        <w:t>تُعتبر العوامل النفسية من أبرز المؤثرات على سلوك المستهلك، حيث يمكن تلخيصها في خمسة عناصر أساسية هي</w:t>
      </w:r>
      <w:r w:rsidRPr="00523378">
        <w:rPr>
          <w:rFonts w:ascii="Simplified Arabic" w:hAnsi="Simplified Arabic" w:cs="Simplified Arabic"/>
          <w:sz w:val="26"/>
          <w:szCs w:val="26"/>
          <w:lang w:bidi="ar-QA"/>
        </w:rPr>
        <w:t>: </w:t>
      </w:r>
      <w:r w:rsidRPr="00523378">
        <w:rPr>
          <w:rFonts w:ascii="Simplified Arabic" w:hAnsi="Simplified Arabic" w:cs="Simplified Arabic"/>
          <w:sz w:val="26"/>
          <w:szCs w:val="26"/>
          <w:rtl/>
        </w:rPr>
        <w:t>الحاجات، الدوافع، الإدراك، التعلم، والاتجاهات</w:t>
      </w:r>
      <w:r w:rsidRPr="00523378">
        <w:rPr>
          <w:rFonts w:ascii="Simplified Arabic" w:hAnsi="Simplified Arabic" w:cs="Simplified Arabic"/>
          <w:sz w:val="26"/>
          <w:szCs w:val="26"/>
          <w:lang w:bidi="ar-QA"/>
        </w:rPr>
        <w:t>.</w:t>
      </w:r>
    </w:p>
    <w:p w14:paraId="3D7A62E3" w14:textId="77777777" w:rsidR="001F4AD9" w:rsidRPr="00D318C8" w:rsidRDefault="001F4AD9" w:rsidP="00523378">
      <w:pPr>
        <w:bidi/>
        <w:jc w:val="both"/>
        <w:rPr>
          <w:rFonts w:ascii="Simplified Arabic" w:hAnsi="Simplified Arabic" w:cs="Simplified Arabic"/>
          <w:b/>
          <w:bCs/>
          <w:sz w:val="26"/>
          <w:szCs w:val="26"/>
          <w:lang w:bidi="ar-QA"/>
        </w:rPr>
      </w:pPr>
      <w:r w:rsidRPr="00D318C8">
        <w:rPr>
          <w:rFonts w:ascii="Simplified Arabic" w:hAnsi="Simplified Arabic" w:cs="Simplified Arabic"/>
          <w:b/>
          <w:bCs/>
          <w:sz w:val="26"/>
          <w:szCs w:val="26"/>
          <w:rtl/>
        </w:rPr>
        <w:t>أ. الحاجات</w:t>
      </w:r>
      <w:r w:rsidRPr="00D318C8">
        <w:rPr>
          <w:rFonts w:ascii="Simplified Arabic" w:hAnsi="Simplified Arabic" w:cs="Simplified Arabic"/>
          <w:b/>
          <w:bCs/>
          <w:sz w:val="26"/>
          <w:szCs w:val="26"/>
          <w:lang w:bidi="ar-QA"/>
        </w:rPr>
        <w:t>:</w:t>
      </w:r>
    </w:p>
    <w:p w14:paraId="1B307B74" w14:textId="5E17239F" w:rsidR="001F4AD9" w:rsidRPr="00523378" w:rsidRDefault="001F4AD9" w:rsidP="00523378">
      <w:pPr>
        <w:bidi/>
        <w:jc w:val="both"/>
        <w:rPr>
          <w:rFonts w:ascii="Simplified Arabic" w:hAnsi="Simplified Arabic" w:cs="Simplified Arabic"/>
          <w:sz w:val="26"/>
          <w:szCs w:val="26"/>
          <w:lang w:bidi="ar-QA"/>
        </w:rPr>
      </w:pPr>
      <w:r w:rsidRPr="00523378">
        <w:rPr>
          <w:rFonts w:ascii="Simplified Arabic" w:hAnsi="Simplified Arabic" w:cs="Simplified Arabic"/>
          <w:sz w:val="26"/>
          <w:szCs w:val="26"/>
          <w:rtl/>
        </w:rPr>
        <w:t>تشير الحاجات إلى الشعور بالنقص أو الحرمان من شيء معين ذي قيمة ومنفعة للمستهلك. لذا، يتوجب على المؤسسات فهم هذه الحاجات بشكل دقيق عند توجيه رسائلها الترويجية ودراسة أسواق المستهلكين. فالحاجات تُعتبر "متطلبات طبيعية أو مكتسبة من الحياة الاجتماعية</w:t>
      </w:r>
      <w:r w:rsidRPr="00523378">
        <w:rPr>
          <w:rFonts w:ascii="Simplified Arabic" w:hAnsi="Simplified Arabic" w:cs="Simplified Arabic"/>
          <w:sz w:val="26"/>
          <w:szCs w:val="26"/>
          <w:lang w:bidi="ar-QA"/>
        </w:rPr>
        <w:t xml:space="preserve">). </w:t>
      </w:r>
      <w:r w:rsidRPr="00523378">
        <w:rPr>
          <w:rFonts w:ascii="Simplified Arabic" w:hAnsi="Simplified Arabic" w:cs="Simplified Arabic"/>
          <w:sz w:val="26"/>
          <w:szCs w:val="26"/>
          <w:rtl/>
        </w:rPr>
        <w:t>وكل سلعة أو خدمة يشتريها المستهلك تمثل إحدى احتياجاته، سواء كانت هذه الحاجات فطرية (كالحاجة إلى الطعام والشراب) أو مكتسبة (كالحاجة إلى الترفيه أو الرفاهية)، وسواء كانت ظاهرة (واضحة للمستهلك) أو كامنة </w:t>
      </w:r>
      <w:r w:rsidRPr="00523378">
        <w:rPr>
          <w:rFonts w:ascii="Simplified Arabic" w:hAnsi="Simplified Arabic" w:cs="Simplified Arabic"/>
          <w:sz w:val="26"/>
          <w:szCs w:val="26"/>
          <w:lang w:bidi="ar-QA"/>
        </w:rPr>
        <w:t>(</w:t>
      </w:r>
      <w:r w:rsidRPr="00523378">
        <w:rPr>
          <w:rFonts w:ascii="Simplified Arabic" w:hAnsi="Simplified Arabic" w:cs="Simplified Arabic"/>
          <w:sz w:val="26"/>
          <w:szCs w:val="26"/>
          <w:rtl/>
        </w:rPr>
        <w:t>غير واضحة بشكل مباشر</w:t>
      </w:r>
      <w:r w:rsidR="00523378" w:rsidRPr="00523378">
        <w:rPr>
          <w:rFonts w:ascii="Simplified Arabic" w:hAnsi="Simplified Arabic" w:cs="Simplified Arabic" w:hint="cs"/>
          <w:sz w:val="26"/>
          <w:szCs w:val="26"/>
          <w:rtl/>
          <w:lang w:bidi="ar-QA"/>
        </w:rPr>
        <w:t>.</w:t>
      </w:r>
    </w:p>
    <w:p w14:paraId="2DFCD494" w14:textId="6A17FE8F" w:rsidR="001F4AD9" w:rsidRPr="00D318C8" w:rsidRDefault="001F4AD9" w:rsidP="00523378">
      <w:pPr>
        <w:bidi/>
        <w:jc w:val="both"/>
        <w:rPr>
          <w:rFonts w:ascii="Simplified Arabic" w:hAnsi="Simplified Arabic" w:cs="Simplified Arabic"/>
          <w:sz w:val="26"/>
          <w:szCs w:val="26"/>
          <w:rtl/>
        </w:rPr>
      </w:pPr>
      <w:r w:rsidRPr="00D318C8">
        <w:rPr>
          <w:rFonts w:ascii="Simplified Arabic" w:hAnsi="Simplified Arabic" w:cs="Simplified Arabic"/>
          <w:sz w:val="26"/>
          <w:szCs w:val="26"/>
          <w:rtl/>
        </w:rPr>
        <w:t>وتعتبر نظرية ماسلو من أهم النماذج التي تشرح الحاجات وتسلسها وقد تطرقنا إليها في مطلب سابق (النظريات المفسرة لسلوك المستهلك)</w:t>
      </w:r>
      <w:sdt>
        <w:sdtPr>
          <w:rPr>
            <w:rFonts w:ascii="Simplified Arabic" w:hAnsi="Simplified Arabic" w:cs="Simplified Arabic"/>
            <w:sz w:val="26"/>
            <w:szCs w:val="26"/>
            <w:rtl/>
          </w:rPr>
          <w:id w:val="-559706389"/>
          <w:citation/>
        </w:sdtPr>
        <w:sdtContent>
          <w:r w:rsidR="00DE65F4">
            <w:rPr>
              <w:rFonts w:ascii="Simplified Arabic" w:hAnsi="Simplified Arabic" w:cs="Simplified Arabic"/>
              <w:sz w:val="26"/>
              <w:szCs w:val="26"/>
              <w:rtl/>
            </w:rPr>
            <w:fldChar w:fldCharType="begin"/>
          </w:r>
          <w:r w:rsidR="00DE65F4">
            <w:rPr>
              <w:rFonts w:ascii="Simplified Arabic" w:hAnsi="Simplified Arabic" w:cs="Simplified Arabic"/>
              <w:sz w:val="26"/>
              <w:szCs w:val="26"/>
              <w:lang w:bidi="ar-QA"/>
            </w:rPr>
            <w:instrText xml:space="preserve">CITATION </w:instrText>
          </w:r>
          <w:r w:rsidR="00DE65F4">
            <w:rPr>
              <w:rFonts w:ascii="Simplified Arabic" w:hAnsi="Simplified Arabic" w:cs="Simplified Arabic"/>
              <w:sz w:val="26"/>
              <w:szCs w:val="26"/>
              <w:rtl/>
              <w:lang w:bidi="ar-QA"/>
            </w:rPr>
            <w:instrText>سعا22</w:instrText>
          </w:r>
          <w:r w:rsidR="00DE65F4">
            <w:rPr>
              <w:rFonts w:ascii="Simplified Arabic" w:hAnsi="Simplified Arabic" w:cs="Simplified Arabic"/>
              <w:sz w:val="26"/>
              <w:szCs w:val="26"/>
              <w:lang w:bidi="ar-QA"/>
            </w:rPr>
            <w:instrText xml:space="preserve"> \p 47 \l 16385 </w:instrText>
          </w:r>
          <w:r w:rsidR="00DE65F4">
            <w:rPr>
              <w:rFonts w:ascii="Simplified Arabic" w:hAnsi="Simplified Arabic" w:cs="Simplified Arabic"/>
              <w:sz w:val="26"/>
              <w:szCs w:val="26"/>
              <w:rtl/>
            </w:rPr>
            <w:fldChar w:fldCharType="separate"/>
          </w:r>
          <w:r w:rsidR="00A62945">
            <w:rPr>
              <w:rFonts w:ascii="Simplified Arabic" w:hAnsi="Simplified Arabic" w:cs="Simplified Arabic"/>
              <w:noProof/>
              <w:sz w:val="26"/>
              <w:szCs w:val="26"/>
              <w:rtl/>
            </w:rPr>
            <w:t xml:space="preserve"> </w:t>
          </w:r>
          <w:r w:rsidR="00A62945" w:rsidRPr="00A62945">
            <w:rPr>
              <w:rFonts w:ascii="Simplified Arabic" w:hAnsi="Simplified Arabic" w:cs="Simplified Arabic" w:hint="cs"/>
              <w:noProof/>
              <w:sz w:val="26"/>
              <w:szCs w:val="26"/>
              <w:rtl/>
            </w:rPr>
            <w:t>(سعادي، 2022، صفحة 47)</w:t>
          </w:r>
          <w:r w:rsidR="00DE65F4">
            <w:rPr>
              <w:rFonts w:ascii="Simplified Arabic" w:hAnsi="Simplified Arabic" w:cs="Simplified Arabic"/>
              <w:sz w:val="26"/>
              <w:szCs w:val="26"/>
              <w:rtl/>
            </w:rPr>
            <w:fldChar w:fldCharType="end"/>
          </w:r>
        </w:sdtContent>
      </w:sdt>
      <w:r w:rsidR="00DE65F4">
        <w:rPr>
          <w:rFonts w:ascii="Simplified Arabic" w:hAnsi="Simplified Arabic" w:cs="Simplified Arabic" w:hint="cs"/>
          <w:sz w:val="26"/>
          <w:szCs w:val="26"/>
          <w:rtl/>
        </w:rPr>
        <w:t>.</w:t>
      </w:r>
    </w:p>
    <w:p w14:paraId="4A29BAB1" w14:textId="77777777" w:rsidR="007A4024" w:rsidRDefault="007A4024" w:rsidP="00523378">
      <w:pPr>
        <w:bidi/>
        <w:jc w:val="both"/>
        <w:rPr>
          <w:rFonts w:ascii="Simplified Arabic" w:hAnsi="Simplified Arabic" w:cs="Simplified Arabic"/>
          <w:b/>
          <w:bCs/>
          <w:sz w:val="26"/>
          <w:szCs w:val="26"/>
          <w:rtl/>
        </w:rPr>
      </w:pPr>
    </w:p>
    <w:p w14:paraId="77A014A9" w14:textId="77777777" w:rsidR="007A4024" w:rsidRDefault="007A4024" w:rsidP="007A4024">
      <w:pPr>
        <w:bidi/>
        <w:jc w:val="both"/>
        <w:rPr>
          <w:rFonts w:ascii="Simplified Arabic" w:hAnsi="Simplified Arabic" w:cs="Simplified Arabic"/>
          <w:b/>
          <w:bCs/>
          <w:sz w:val="26"/>
          <w:szCs w:val="26"/>
          <w:rtl/>
        </w:rPr>
      </w:pPr>
    </w:p>
    <w:p w14:paraId="6A713DE0" w14:textId="4D98BD39" w:rsidR="001F4AD9" w:rsidRPr="00D318C8" w:rsidRDefault="00523378" w:rsidP="007A4024">
      <w:pPr>
        <w:bidi/>
        <w:jc w:val="both"/>
        <w:rPr>
          <w:rFonts w:ascii="Simplified Arabic" w:hAnsi="Simplified Arabic" w:cs="Simplified Arabic"/>
          <w:b/>
          <w:bCs/>
          <w:sz w:val="26"/>
          <w:szCs w:val="26"/>
          <w:rtl/>
        </w:rPr>
      </w:pPr>
      <w:r>
        <w:rPr>
          <w:rFonts w:ascii="Simplified Arabic" w:hAnsi="Simplified Arabic" w:cs="Simplified Arabic" w:hint="cs"/>
          <w:b/>
          <w:bCs/>
          <w:sz w:val="26"/>
          <w:szCs w:val="26"/>
          <w:rtl/>
        </w:rPr>
        <w:t xml:space="preserve">ب. الدوافع: </w:t>
      </w:r>
    </w:p>
    <w:p w14:paraId="155F974A" w14:textId="2CF61F0C" w:rsidR="001F4AD9" w:rsidRPr="00D318C8" w:rsidRDefault="001F4AD9" w:rsidP="00523378">
      <w:pPr>
        <w:bidi/>
        <w:jc w:val="both"/>
        <w:rPr>
          <w:rFonts w:ascii="Simplified Arabic" w:hAnsi="Simplified Arabic" w:cs="Simplified Arabic"/>
          <w:sz w:val="26"/>
          <w:szCs w:val="26"/>
        </w:rPr>
      </w:pPr>
      <w:r w:rsidRPr="00D318C8">
        <w:rPr>
          <w:rFonts w:ascii="Simplified Arabic" w:hAnsi="Simplified Arabic" w:cs="Simplified Arabic"/>
          <w:b/>
          <w:bCs/>
          <w:sz w:val="26"/>
          <w:szCs w:val="26"/>
        </w:rPr>
        <w:t xml:space="preserve"> </w:t>
      </w:r>
      <w:r w:rsidRPr="00D318C8">
        <w:rPr>
          <w:rFonts w:ascii="Simplified Arabic" w:hAnsi="Simplified Arabic" w:cs="Simplified Arabic"/>
          <w:sz w:val="26"/>
          <w:szCs w:val="26"/>
          <w:rtl/>
        </w:rPr>
        <w:t>يمكن تعريف الدوافع بأنها </w:t>
      </w:r>
      <w:r w:rsidRPr="00D318C8">
        <w:rPr>
          <w:rFonts w:ascii="Simplified Arabic" w:hAnsi="Simplified Arabic" w:cs="Simplified Arabic"/>
          <w:sz w:val="26"/>
          <w:szCs w:val="26"/>
        </w:rPr>
        <w:t>"</w:t>
      </w:r>
      <w:r w:rsidRPr="00D318C8">
        <w:rPr>
          <w:rFonts w:ascii="Simplified Arabic" w:hAnsi="Simplified Arabic" w:cs="Simplified Arabic"/>
          <w:sz w:val="26"/>
          <w:szCs w:val="26"/>
          <w:rtl/>
        </w:rPr>
        <w:t>القوة الداخلية المحركة للسلوك</w:t>
      </w:r>
      <w:r w:rsidRPr="00D318C8">
        <w:rPr>
          <w:rFonts w:ascii="Simplified Arabic" w:hAnsi="Simplified Arabic" w:cs="Simplified Arabic"/>
          <w:sz w:val="26"/>
          <w:szCs w:val="26"/>
        </w:rPr>
        <w:t>"</w:t>
      </w:r>
      <w:r w:rsidRPr="00D318C8">
        <w:rPr>
          <w:rFonts w:ascii="Simplified Arabic" w:hAnsi="Simplified Arabic" w:cs="Simplified Arabic"/>
          <w:sz w:val="26"/>
          <w:szCs w:val="26"/>
          <w:rtl/>
        </w:rPr>
        <w:t>، حيث تنشأ نتيجة شعور الفرد بحاجة غير مشبعة، مما يخلق حالة من التوتر تدفعه إلى التحرك لسد هذه الحاجة. يتم ذلك من خلال سلوك معين يختاره الفرد بناءً على إدراكه وتجاربه السابقة (التعلم). عندما يقوم الفرد بهذا السلوك، يتم إشباع الحاجة، مما يقلل من حالة التوتر</w:t>
      </w:r>
      <w:r w:rsidRPr="00D318C8">
        <w:rPr>
          <w:rFonts w:ascii="Simplified Arabic" w:hAnsi="Simplified Arabic" w:cs="Simplified Arabic"/>
          <w:sz w:val="26"/>
          <w:szCs w:val="26"/>
        </w:rPr>
        <w:t>.</w:t>
      </w:r>
    </w:p>
    <w:p w14:paraId="0F3BAE5A" w14:textId="17C8C4A4" w:rsidR="001F4AD9" w:rsidRPr="00D318C8" w:rsidRDefault="001F4AD9" w:rsidP="00523378">
      <w:pPr>
        <w:bidi/>
        <w:jc w:val="both"/>
        <w:rPr>
          <w:rFonts w:ascii="Simplified Arabic" w:hAnsi="Simplified Arabic" w:cs="Simplified Arabic"/>
          <w:sz w:val="26"/>
          <w:szCs w:val="26"/>
          <w:rtl/>
        </w:rPr>
      </w:pPr>
      <w:r w:rsidRPr="00D318C8">
        <w:rPr>
          <w:rFonts w:ascii="Simplified Arabic" w:hAnsi="Simplified Arabic" w:cs="Simplified Arabic"/>
          <w:sz w:val="26"/>
          <w:szCs w:val="26"/>
          <w:rtl/>
        </w:rPr>
        <w:t>من وجهة نظر التسويق، يجب على المسوّق فهم الدوافع الكامنة وراء سلوك المستهلك، والعمل على توجيه إدراكه نحو المنتجات أو الخدمات التي تقدمها الشركة. الهدف هو التأثير على سلوك المستهلك لتحقيق الاستجابة المرغوبة، مثل شراء منتج معين أو التفاعل مع علامة تجارية محددة. باختصار، فهم الدوافع يساعد في تصميم استراتيجيات تسويقية فعّالة تلبي حاجات المستهلكين وتؤثر على قراراتهم الشرائي</w:t>
      </w:r>
      <w:sdt>
        <w:sdtPr>
          <w:rPr>
            <w:rFonts w:ascii="Simplified Arabic" w:hAnsi="Simplified Arabic" w:cs="Simplified Arabic"/>
            <w:sz w:val="26"/>
            <w:szCs w:val="26"/>
            <w:rtl/>
          </w:rPr>
          <w:id w:val="280074768"/>
          <w:citation/>
        </w:sdtPr>
        <w:sdtContent>
          <w:r w:rsidR="00184942">
            <w:rPr>
              <w:rFonts w:ascii="Simplified Arabic" w:hAnsi="Simplified Arabic" w:cs="Simplified Arabic"/>
              <w:sz w:val="26"/>
              <w:szCs w:val="26"/>
              <w:rtl/>
            </w:rPr>
            <w:fldChar w:fldCharType="begin"/>
          </w:r>
          <w:r w:rsidR="00184942">
            <w:rPr>
              <w:rFonts w:ascii="Simplified Arabic" w:hAnsi="Simplified Arabic" w:cs="Simplified Arabic"/>
              <w:sz w:val="26"/>
              <w:szCs w:val="26"/>
              <w:lang w:bidi="ar-QA"/>
            </w:rPr>
            <w:instrText>CITATION</w:instrText>
          </w:r>
          <w:r w:rsidR="00184942">
            <w:rPr>
              <w:rFonts w:ascii="Simplified Arabic" w:hAnsi="Simplified Arabic" w:cs="Simplified Arabic"/>
              <w:sz w:val="26"/>
              <w:szCs w:val="26"/>
              <w:rtl/>
              <w:lang w:bidi="ar-QA"/>
            </w:rPr>
            <w:instrText xml:space="preserve"> ران20 \</w:instrText>
          </w:r>
          <w:r w:rsidR="00184942">
            <w:rPr>
              <w:rFonts w:ascii="Simplified Arabic" w:hAnsi="Simplified Arabic" w:cs="Simplified Arabic"/>
              <w:sz w:val="26"/>
              <w:szCs w:val="26"/>
              <w:lang w:bidi="ar-QA"/>
            </w:rPr>
            <w:instrText>p 19 \l 16385</w:instrText>
          </w:r>
          <w:r w:rsidR="00184942">
            <w:rPr>
              <w:rFonts w:ascii="Simplified Arabic" w:hAnsi="Simplified Arabic" w:cs="Simplified Arabic"/>
              <w:sz w:val="26"/>
              <w:szCs w:val="26"/>
              <w:rtl/>
              <w:lang w:bidi="ar-QA"/>
            </w:rPr>
            <w:instrText xml:space="preserve"> </w:instrText>
          </w:r>
          <w:r w:rsidR="00184942">
            <w:rPr>
              <w:rFonts w:ascii="Simplified Arabic" w:hAnsi="Simplified Arabic" w:cs="Simplified Arabic"/>
              <w:sz w:val="26"/>
              <w:szCs w:val="26"/>
              <w:rtl/>
            </w:rPr>
            <w:fldChar w:fldCharType="separate"/>
          </w:r>
          <w:r w:rsidR="00A62945">
            <w:rPr>
              <w:rFonts w:ascii="Simplified Arabic" w:hAnsi="Simplified Arabic" w:cs="Simplified Arabic"/>
              <w:noProof/>
              <w:sz w:val="26"/>
              <w:szCs w:val="26"/>
              <w:rtl/>
            </w:rPr>
            <w:t xml:space="preserve"> </w:t>
          </w:r>
          <w:r w:rsidR="00A62945" w:rsidRPr="00A62945">
            <w:rPr>
              <w:rFonts w:ascii="Simplified Arabic" w:hAnsi="Simplified Arabic" w:cs="Simplified Arabic" w:hint="cs"/>
              <w:noProof/>
              <w:sz w:val="26"/>
              <w:szCs w:val="26"/>
              <w:rtl/>
            </w:rPr>
            <w:t>(عمار، 2020، صفحة 19)</w:t>
          </w:r>
          <w:r w:rsidR="00184942">
            <w:rPr>
              <w:rFonts w:ascii="Simplified Arabic" w:hAnsi="Simplified Arabic" w:cs="Simplified Arabic"/>
              <w:sz w:val="26"/>
              <w:szCs w:val="26"/>
              <w:rtl/>
            </w:rPr>
            <w:fldChar w:fldCharType="end"/>
          </w:r>
        </w:sdtContent>
      </w:sdt>
      <w:r w:rsidR="00DE65F4">
        <w:rPr>
          <w:rFonts w:ascii="Simplified Arabic" w:hAnsi="Simplified Arabic" w:cs="Simplified Arabic" w:hint="cs"/>
          <w:sz w:val="26"/>
          <w:szCs w:val="26"/>
          <w:rtl/>
        </w:rPr>
        <w:t>.</w:t>
      </w:r>
    </w:p>
    <w:p w14:paraId="6220EECD" w14:textId="6733C61F" w:rsidR="001F4AD9" w:rsidRPr="00D318C8" w:rsidRDefault="001F4AD9" w:rsidP="001F4AD9">
      <w:pPr>
        <w:bidi/>
        <w:jc w:val="both"/>
        <w:rPr>
          <w:rFonts w:ascii="Simplified Arabic" w:hAnsi="Simplified Arabic" w:cs="Simplified Arabic"/>
          <w:sz w:val="26"/>
          <w:szCs w:val="26"/>
          <w:rtl/>
        </w:rPr>
      </w:pPr>
      <w:r w:rsidRPr="00D318C8">
        <w:rPr>
          <w:rFonts w:ascii="Simplified Arabic" w:hAnsi="Simplified Arabic" w:cs="Simplified Arabic"/>
          <w:sz w:val="26"/>
          <w:szCs w:val="26"/>
          <w:rtl/>
        </w:rPr>
        <w:t>وهناك عدة أنواع للدوافع وتتمثل في:</w:t>
      </w:r>
    </w:p>
    <w:p w14:paraId="6A012ADA" w14:textId="77777777" w:rsidR="00E401C4" w:rsidRDefault="00E401C4" w:rsidP="001F4AD9">
      <w:pPr>
        <w:bidi/>
        <w:jc w:val="both"/>
        <w:rPr>
          <w:rFonts w:ascii="Simplified Arabic" w:hAnsi="Simplified Arabic" w:cs="Simplified Arabic"/>
          <w:b/>
          <w:bCs/>
          <w:sz w:val="26"/>
          <w:szCs w:val="26"/>
          <w:rtl/>
        </w:rPr>
      </w:pPr>
    </w:p>
    <w:p w14:paraId="247626F6" w14:textId="05AA1C02" w:rsidR="001F4AD9" w:rsidRPr="00D318C8" w:rsidRDefault="001F4AD9" w:rsidP="00E401C4">
      <w:pPr>
        <w:bidi/>
        <w:jc w:val="both"/>
        <w:rPr>
          <w:rFonts w:ascii="Simplified Arabic" w:hAnsi="Simplified Arabic" w:cs="Simplified Arabic"/>
          <w:b/>
          <w:bCs/>
          <w:sz w:val="26"/>
          <w:szCs w:val="26"/>
          <w:lang w:bidi="ar-QA"/>
        </w:rPr>
      </w:pPr>
      <w:r w:rsidRPr="00D318C8">
        <w:rPr>
          <w:rFonts w:ascii="Simplified Arabic" w:hAnsi="Simplified Arabic" w:cs="Simplified Arabic"/>
          <w:b/>
          <w:bCs/>
          <w:sz w:val="26"/>
          <w:szCs w:val="26"/>
          <w:rtl/>
        </w:rPr>
        <w:t>الدوافع الأساسية البيولوجية والدوافع الثانوية</w:t>
      </w:r>
      <w:r w:rsidR="00523378">
        <w:rPr>
          <w:rFonts w:ascii="Simplified Arabic" w:hAnsi="Simplified Arabic" w:cs="Simplified Arabic" w:hint="cs"/>
          <w:b/>
          <w:bCs/>
          <w:sz w:val="26"/>
          <w:szCs w:val="26"/>
          <w:rtl/>
        </w:rPr>
        <w:t>:</w:t>
      </w:r>
    </w:p>
    <w:p w14:paraId="63C161D7" w14:textId="77777777" w:rsidR="001F4AD9" w:rsidRPr="00D318C8" w:rsidRDefault="001F4AD9" w:rsidP="001F4AD9">
      <w:pPr>
        <w:bidi/>
        <w:jc w:val="both"/>
        <w:rPr>
          <w:rFonts w:ascii="Simplified Arabic" w:hAnsi="Simplified Arabic" w:cs="Simplified Arabic"/>
          <w:sz w:val="26"/>
          <w:szCs w:val="26"/>
          <w:lang w:bidi="ar-QA"/>
        </w:rPr>
      </w:pPr>
      <w:r w:rsidRPr="00D318C8">
        <w:rPr>
          <w:rFonts w:ascii="Simplified Arabic" w:hAnsi="Simplified Arabic" w:cs="Simplified Arabic"/>
          <w:sz w:val="26"/>
          <w:szCs w:val="26"/>
          <w:rtl/>
        </w:rPr>
        <w:t>يولد الإنسان بحاجات بيولوجية أساسية</w:t>
      </w:r>
      <w:r w:rsidRPr="00D318C8">
        <w:rPr>
          <w:rFonts w:ascii="Simplified Arabic" w:hAnsi="Simplified Arabic" w:cs="Simplified Arabic"/>
          <w:sz w:val="26"/>
          <w:szCs w:val="26"/>
          <w:lang w:bidi="ar-QA"/>
        </w:rPr>
        <w:t xml:space="preserve"> (Biogenic Needs) </w:t>
      </w:r>
      <w:r w:rsidRPr="00D318C8">
        <w:rPr>
          <w:rFonts w:ascii="Simplified Arabic" w:hAnsi="Simplified Arabic" w:cs="Simplified Arabic"/>
          <w:sz w:val="26"/>
          <w:szCs w:val="26"/>
          <w:rtl/>
        </w:rPr>
        <w:t>مثل الطعام والشراب والمأوى، وهي ضرورية للبقاء على قيد الحياة. بالإضافة إلى ذلك، توجد حاجات ثانوية</w:t>
      </w:r>
      <w:r w:rsidRPr="00D318C8">
        <w:rPr>
          <w:rFonts w:ascii="Simplified Arabic" w:hAnsi="Simplified Arabic" w:cs="Simplified Arabic"/>
          <w:sz w:val="26"/>
          <w:szCs w:val="26"/>
          <w:lang w:bidi="ar-QA"/>
        </w:rPr>
        <w:t xml:space="preserve"> (Psychogenic Needs) </w:t>
      </w:r>
      <w:r w:rsidRPr="00D318C8">
        <w:rPr>
          <w:rFonts w:ascii="Simplified Arabic" w:hAnsi="Simplified Arabic" w:cs="Simplified Arabic"/>
          <w:sz w:val="26"/>
          <w:szCs w:val="26"/>
          <w:rtl/>
        </w:rPr>
        <w:t>يكتسبها الفرد من خلال انتمائه لمجتمع أو ثقافة معينة، مثل الحاجة إلى الاندماج الاجتماعي أو الحصول على مكانة مرموقة. تختلف هذه الحاجات وأثرها على السلوك من بيئة إلى أخرى وفقًا لثقافة المجتمع</w:t>
      </w:r>
      <w:r w:rsidRPr="00D318C8">
        <w:rPr>
          <w:rFonts w:ascii="Simplified Arabic" w:hAnsi="Simplified Arabic" w:cs="Simplified Arabic"/>
          <w:sz w:val="26"/>
          <w:szCs w:val="26"/>
          <w:lang w:bidi="ar-QA"/>
        </w:rPr>
        <w:t>.</w:t>
      </w:r>
    </w:p>
    <w:p w14:paraId="0CD350F9" w14:textId="0730CC8E" w:rsidR="001F4AD9" w:rsidRPr="00D318C8" w:rsidRDefault="001F4AD9" w:rsidP="001F4AD9">
      <w:pPr>
        <w:bidi/>
        <w:jc w:val="both"/>
        <w:rPr>
          <w:rFonts w:ascii="Simplified Arabic" w:hAnsi="Simplified Arabic" w:cs="Simplified Arabic"/>
          <w:b/>
          <w:bCs/>
          <w:sz w:val="26"/>
          <w:szCs w:val="26"/>
          <w:lang w:bidi="ar-QA"/>
        </w:rPr>
      </w:pPr>
      <w:r w:rsidRPr="00D318C8">
        <w:rPr>
          <w:rFonts w:ascii="Simplified Arabic" w:hAnsi="Simplified Arabic" w:cs="Simplified Arabic"/>
          <w:b/>
          <w:bCs/>
          <w:sz w:val="26"/>
          <w:szCs w:val="26"/>
          <w:rtl/>
        </w:rPr>
        <w:t>الدوافع العقلانية والدوافع العاطفية</w:t>
      </w:r>
      <w:r w:rsidR="00523378">
        <w:rPr>
          <w:rFonts w:ascii="Simplified Arabic" w:hAnsi="Simplified Arabic" w:cs="Simplified Arabic" w:hint="cs"/>
          <w:b/>
          <w:bCs/>
          <w:sz w:val="26"/>
          <w:szCs w:val="26"/>
          <w:rtl/>
        </w:rPr>
        <w:t>:</w:t>
      </w:r>
    </w:p>
    <w:p w14:paraId="21D60819" w14:textId="77777777" w:rsidR="001F4AD9" w:rsidRPr="00D318C8" w:rsidRDefault="001F4AD9" w:rsidP="001F4AD9">
      <w:pPr>
        <w:bidi/>
        <w:jc w:val="both"/>
        <w:rPr>
          <w:rFonts w:ascii="Simplified Arabic" w:hAnsi="Simplified Arabic" w:cs="Simplified Arabic"/>
          <w:sz w:val="26"/>
          <w:szCs w:val="26"/>
          <w:lang w:bidi="ar-QA"/>
        </w:rPr>
      </w:pPr>
      <w:r w:rsidRPr="00D318C8">
        <w:rPr>
          <w:rFonts w:ascii="Simplified Arabic" w:hAnsi="Simplified Arabic" w:cs="Simplified Arabic"/>
          <w:sz w:val="26"/>
          <w:szCs w:val="26"/>
          <w:rtl/>
        </w:rPr>
        <w:t>يدفع الأفراد دوافعهم لإشباع حاجات نفعية</w:t>
      </w:r>
      <w:r w:rsidRPr="00D318C8">
        <w:rPr>
          <w:rFonts w:ascii="Simplified Arabic" w:hAnsi="Simplified Arabic" w:cs="Simplified Arabic"/>
          <w:sz w:val="26"/>
          <w:szCs w:val="26"/>
          <w:lang w:bidi="ar-QA"/>
        </w:rPr>
        <w:t xml:space="preserve"> (Utilitarian) </w:t>
      </w:r>
      <w:r w:rsidRPr="00D318C8">
        <w:rPr>
          <w:rFonts w:ascii="Simplified Arabic" w:hAnsi="Simplified Arabic" w:cs="Simplified Arabic"/>
          <w:sz w:val="26"/>
          <w:szCs w:val="26"/>
          <w:rtl/>
        </w:rPr>
        <w:t>وعاطفية</w:t>
      </w:r>
      <w:r w:rsidRPr="00D318C8">
        <w:rPr>
          <w:rFonts w:ascii="Simplified Arabic" w:hAnsi="Simplified Arabic" w:cs="Simplified Arabic"/>
          <w:sz w:val="26"/>
          <w:szCs w:val="26"/>
          <w:lang w:bidi="ar-QA"/>
        </w:rPr>
        <w:t xml:space="preserve"> (Hedonic). </w:t>
      </w:r>
      <w:r w:rsidRPr="00D318C8">
        <w:rPr>
          <w:rFonts w:ascii="Simplified Arabic" w:hAnsi="Simplified Arabic" w:cs="Simplified Arabic"/>
          <w:sz w:val="26"/>
          <w:szCs w:val="26"/>
          <w:rtl/>
        </w:rPr>
        <w:t>الحاجات النفعية تركز على الجوانب العملية والملموسة للمنتجات، مثل كفاءة استهلاك الوقود في السيارة أو القيمة الغذائية للطعام. أما الحاجات العاطفية فهي ذاتية وترتبط بمشاعر مثل الإثارة أو الثقة بالنفس أو القبول الاجتماعي، حيث يبحث الفرد عن منتجات تُشبع هذه المشاعر</w:t>
      </w:r>
      <w:r w:rsidRPr="00D318C8">
        <w:rPr>
          <w:rFonts w:ascii="Simplified Arabic" w:hAnsi="Simplified Arabic" w:cs="Simplified Arabic"/>
          <w:sz w:val="26"/>
          <w:szCs w:val="26"/>
          <w:lang w:bidi="ar-QA"/>
        </w:rPr>
        <w:t>.</w:t>
      </w:r>
    </w:p>
    <w:p w14:paraId="2B015DEE" w14:textId="77777777" w:rsidR="001F4AD9" w:rsidRPr="00D318C8" w:rsidRDefault="001F4AD9" w:rsidP="001F4AD9">
      <w:pPr>
        <w:bidi/>
        <w:jc w:val="both"/>
        <w:rPr>
          <w:rFonts w:ascii="Simplified Arabic" w:hAnsi="Simplified Arabic" w:cs="Simplified Arabic"/>
          <w:b/>
          <w:bCs/>
          <w:sz w:val="26"/>
          <w:szCs w:val="26"/>
          <w:lang w:bidi="ar-QA"/>
        </w:rPr>
      </w:pPr>
      <w:r w:rsidRPr="00D318C8">
        <w:rPr>
          <w:rFonts w:ascii="Simplified Arabic" w:hAnsi="Simplified Arabic" w:cs="Simplified Arabic"/>
          <w:b/>
          <w:bCs/>
          <w:sz w:val="26"/>
          <w:szCs w:val="26"/>
          <w:rtl/>
        </w:rPr>
        <w:t>الدوافع الإيجابية والسلبية</w:t>
      </w:r>
    </w:p>
    <w:p w14:paraId="6E7D4BCD" w14:textId="77777777" w:rsidR="001F4AD9" w:rsidRPr="00D318C8" w:rsidRDefault="001F4AD9">
      <w:pPr>
        <w:numPr>
          <w:ilvl w:val="0"/>
          <w:numId w:val="3"/>
        </w:numPr>
        <w:bidi/>
        <w:jc w:val="both"/>
        <w:rPr>
          <w:rFonts w:ascii="Simplified Arabic" w:hAnsi="Simplified Arabic" w:cs="Simplified Arabic"/>
          <w:sz w:val="26"/>
          <w:szCs w:val="26"/>
          <w:lang w:bidi="ar-QA"/>
        </w:rPr>
      </w:pPr>
      <w:r w:rsidRPr="00D318C8">
        <w:rPr>
          <w:rFonts w:ascii="Simplified Arabic" w:hAnsi="Simplified Arabic" w:cs="Simplified Arabic"/>
          <w:b/>
          <w:bCs/>
          <w:sz w:val="26"/>
          <w:szCs w:val="26"/>
          <w:rtl/>
        </w:rPr>
        <w:t>الدوافع الإيجابية</w:t>
      </w:r>
      <w:r w:rsidRPr="00D318C8">
        <w:rPr>
          <w:rFonts w:ascii="Simplified Arabic" w:hAnsi="Simplified Arabic" w:cs="Simplified Arabic"/>
          <w:sz w:val="26"/>
          <w:szCs w:val="26"/>
          <w:lang w:bidi="ar-QA"/>
        </w:rPr>
        <w:t xml:space="preserve">: </w:t>
      </w:r>
      <w:r w:rsidRPr="00D318C8">
        <w:rPr>
          <w:rFonts w:ascii="Simplified Arabic" w:hAnsi="Simplified Arabic" w:cs="Simplified Arabic"/>
          <w:sz w:val="26"/>
          <w:szCs w:val="26"/>
          <w:rtl/>
        </w:rPr>
        <w:t>تدفع الفرد لسلوكيات تؤدي إلى نتائج إيجابية، مثل الشعور بالسعادة أو الفرح. مثال على ذلك شراء منتج خلال عرض ترويجي للحصول على هدية مجانية</w:t>
      </w:r>
      <w:r w:rsidRPr="00D318C8">
        <w:rPr>
          <w:rFonts w:ascii="Simplified Arabic" w:hAnsi="Simplified Arabic" w:cs="Simplified Arabic"/>
          <w:sz w:val="26"/>
          <w:szCs w:val="26"/>
          <w:lang w:bidi="ar-QA"/>
        </w:rPr>
        <w:t>.</w:t>
      </w:r>
    </w:p>
    <w:p w14:paraId="57D1D73B" w14:textId="77777777" w:rsidR="001F4AD9" w:rsidRPr="00D318C8" w:rsidRDefault="001F4AD9">
      <w:pPr>
        <w:numPr>
          <w:ilvl w:val="0"/>
          <w:numId w:val="3"/>
        </w:numPr>
        <w:bidi/>
        <w:jc w:val="both"/>
        <w:rPr>
          <w:rFonts w:ascii="Simplified Arabic" w:hAnsi="Simplified Arabic" w:cs="Simplified Arabic"/>
          <w:sz w:val="26"/>
          <w:szCs w:val="26"/>
          <w:lang w:bidi="ar-QA"/>
        </w:rPr>
      </w:pPr>
      <w:r w:rsidRPr="00D318C8">
        <w:rPr>
          <w:rFonts w:ascii="Simplified Arabic" w:hAnsi="Simplified Arabic" w:cs="Simplified Arabic"/>
          <w:b/>
          <w:bCs/>
          <w:sz w:val="26"/>
          <w:szCs w:val="26"/>
          <w:rtl/>
        </w:rPr>
        <w:lastRenderedPageBreak/>
        <w:t>الدوافع السلبية</w:t>
      </w:r>
      <w:r w:rsidRPr="00D318C8">
        <w:rPr>
          <w:rFonts w:ascii="Simplified Arabic" w:hAnsi="Simplified Arabic" w:cs="Simplified Arabic"/>
          <w:sz w:val="26"/>
          <w:szCs w:val="26"/>
          <w:lang w:bidi="ar-QA"/>
        </w:rPr>
        <w:t xml:space="preserve">: </w:t>
      </w:r>
      <w:r w:rsidRPr="00D318C8">
        <w:rPr>
          <w:rFonts w:ascii="Simplified Arabic" w:hAnsi="Simplified Arabic" w:cs="Simplified Arabic"/>
          <w:sz w:val="26"/>
          <w:szCs w:val="26"/>
          <w:rtl/>
        </w:rPr>
        <w:t>تدفع الفرد لسلوكيات تهدف إلى تجنب مشاعر سلبية مثل الخوف أو القلق، مثل الاشتراك في خدمات الفحوصات الصحية الدورية أو شراء تأمين</w:t>
      </w:r>
      <w:r w:rsidRPr="00D318C8">
        <w:rPr>
          <w:rFonts w:ascii="Simplified Arabic" w:hAnsi="Simplified Arabic" w:cs="Simplified Arabic"/>
          <w:sz w:val="26"/>
          <w:szCs w:val="26"/>
          <w:lang w:bidi="ar-QA"/>
        </w:rPr>
        <w:t>.</w:t>
      </w:r>
    </w:p>
    <w:p w14:paraId="283AD1AB" w14:textId="77777777" w:rsidR="001F4AD9" w:rsidRPr="00D318C8" w:rsidRDefault="001F4AD9" w:rsidP="001F4AD9">
      <w:pPr>
        <w:bidi/>
        <w:jc w:val="both"/>
        <w:rPr>
          <w:rFonts w:ascii="Simplified Arabic" w:hAnsi="Simplified Arabic" w:cs="Simplified Arabic"/>
          <w:b/>
          <w:bCs/>
          <w:sz w:val="26"/>
          <w:szCs w:val="26"/>
          <w:lang w:bidi="ar-QA"/>
        </w:rPr>
      </w:pPr>
      <w:r w:rsidRPr="00D318C8">
        <w:rPr>
          <w:rFonts w:ascii="Simplified Arabic" w:hAnsi="Simplified Arabic" w:cs="Simplified Arabic"/>
          <w:b/>
          <w:bCs/>
          <w:sz w:val="26"/>
          <w:szCs w:val="26"/>
          <w:rtl/>
        </w:rPr>
        <w:t>الدوافع الظاهرة والدوافع الخفية</w:t>
      </w:r>
    </w:p>
    <w:p w14:paraId="738A61CA" w14:textId="77777777" w:rsidR="001F4AD9" w:rsidRPr="00D318C8" w:rsidRDefault="001F4AD9">
      <w:pPr>
        <w:numPr>
          <w:ilvl w:val="0"/>
          <w:numId w:val="4"/>
        </w:numPr>
        <w:bidi/>
        <w:jc w:val="both"/>
        <w:rPr>
          <w:rFonts w:ascii="Simplified Arabic" w:hAnsi="Simplified Arabic" w:cs="Simplified Arabic"/>
          <w:sz w:val="26"/>
          <w:szCs w:val="26"/>
          <w:lang w:bidi="ar-QA"/>
        </w:rPr>
      </w:pPr>
      <w:r w:rsidRPr="00D318C8">
        <w:rPr>
          <w:rFonts w:ascii="Simplified Arabic" w:hAnsi="Simplified Arabic" w:cs="Simplified Arabic"/>
          <w:b/>
          <w:bCs/>
          <w:sz w:val="26"/>
          <w:szCs w:val="26"/>
          <w:rtl/>
        </w:rPr>
        <w:t>الدوافع الظاهرة</w:t>
      </w:r>
      <w:r w:rsidRPr="00D318C8">
        <w:rPr>
          <w:rFonts w:ascii="Simplified Arabic" w:hAnsi="Simplified Arabic" w:cs="Simplified Arabic"/>
          <w:sz w:val="26"/>
          <w:szCs w:val="26"/>
          <w:lang w:bidi="ar-QA"/>
        </w:rPr>
        <w:t xml:space="preserve">: </w:t>
      </w:r>
      <w:r w:rsidRPr="00D318C8">
        <w:rPr>
          <w:rFonts w:ascii="Simplified Arabic" w:hAnsi="Simplified Arabic" w:cs="Simplified Arabic"/>
          <w:sz w:val="26"/>
          <w:szCs w:val="26"/>
          <w:rtl/>
        </w:rPr>
        <w:t>هي الأسباب الواضحة التي يعلن عنها المستهلك لشراء منتج معين، مثل متانة السيارة أو أدائها</w:t>
      </w:r>
      <w:r w:rsidRPr="00D318C8">
        <w:rPr>
          <w:rFonts w:ascii="Simplified Arabic" w:hAnsi="Simplified Arabic" w:cs="Simplified Arabic"/>
          <w:sz w:val="26"/>
          <w:szCs w:val="26"/>
          <w:lang w:bidi="ar-QA"/>
        </w:rPr>
        <w:t>.</w:t>
      </w:r>
    </w:p>
    <w:p w14:paraId="1ED665F7" w14:textId="77777777" w:rsidR="001F4AD9" w:rsidRPr="00D318C8" w:rsidRDefault="001F4AD9">
      <w:pPr>
        <w:numPr>
          <w:ilvl w:val="0"/>
          <w:numId w:val="4"/>
        </w:numPr>
        <w:bidi/>
        <w:jc w:val="both"/>
        <w:rPr>
          <w:rFonts w:ascii="Simplified Arabic" w:hAnsi="Simplified Arabic" w:cs="Simplified Arabic"/>
          <w:sz w:val="26"/>
          <w:szCs w:val="26"/>
          <w:lang w:bidi="ar-QA"/>
        </w:rPr>
      </w:pPr>
      <w:r w:rsidRPr="00D318C8">
        <w:rPr>
          <w:rFonts w:ascii="Simplified Arabic" w:hAnsi="Simplified Arabic" w:cs="Simplified Arabic"/>
          <w:b/>
          <w:bCs/>
          <w:sz w:val="26"/>
          <w:szCs w:val="26"/>
          <w:rtl/>
        </w:rPr>
        <w:t>الدوافع الخفية</w:t>
      </w:r>
      <w:r w:rsidRPr="00D318C8">
        <w:rPr>
          <w:rFonts w:ascii="Simplified Arabic" w:hAnsi="Simplified Arabic" w:cs="Simplified Arabic"/>
          <w:sz w:val="26"/>
          <w:szCs w:val="26"/>
          <w:lang w:bidi="ar-QA"/>
        </w:rPr>
        <w:t xml:space="preserve">: </w:t>
      </w:r>
      <w:r w:rsidRPr="00D318C8">
        <w:rPr>
          <w:rFonts w:ascii="Simplified Arabic" w:hAnsi="Simplified Arabic" w:cs="Simplified Arabic"/>
          <w:sz w:val="26"/>
          <w:szCs w:val="26"/>
          <w:rtl/>
        </w:rPr>
        <w:t>قد تكون غير معروفة للمستهلك أو غير معلنة، مثل الرغبة في الظهور بمظهر مميز أو مجاراة الأصدقاء. قد تكون هذه الدوافع موجودة في اللاوعي أو غير مرغوب في الإفصاح عنها</w:t>
      </w:r>
      <w:r w:rsidRPr="00D318C8">
        <w:rPr>
          <w:rFonts w:ascii="Simplified Arabic" w:hAnsi="Simplified Arabic" w:cs="Simplified Arabic"/>
          <w:sz w:val="26"/>
          <w:szCs w:val="26"/>
          <w:lang w:bidi="ar-QA"/>
        </w:rPr>
        <w:t>.</w:t>
      </w:r>
    </w:p>
    <w:p w14:paraId="221277A5" w14:textId="77777777" w:rsidR="001F4AD9" w:rsidRPr="00D318C8" w:rsidRDefault="001F4AD9" w:rsidP="001F4AD9">
      <w:pPr>
        <w:bidi/>
        <w:jc w:val="both"/>
        <w:rPr>
          <w:rFonts w:ascii="Simplified Arabic" w:hAnsi="Simplified Arabic" w:cs="Simplified Arabic"/>
          <w:b/>
          <w:bCs/>
          <w:sz w:val="26"/>
          <w:szCs w:val="26"/>
          <w:lang w:bidi="ar-QA"/>
        </w:rPr>
      </w:pPr>
      <w:r w:rsidRPr="00D318C8">
        <w:rPr>
          <w:rFonts w:ascii="Simplified Arabic" w:hAnsi="Simplified Arabic" w:cs="Simplified Arabic"/>
          <w:b/>
          <w:bCs/>
          <w:sz w:val="26"/>
          <w:szCs w:val="26"/>
          <w:rtl/>
        </w:rPr>
        <w:t>الدوافع الأولية والانتقائية ودوافع التعامل</w:t>
      </w:r>
    </w:p>
    <w:p w14:paraId="3984B049" w14:textId="77777777" w:rsidR="001F4AD9" w:rsidRPr="00D318C8" w:rsidRDefault="001F4AD9">
      <w:pPr>
        <w:numPr>
          <w:ilvl w:val="0"/>
          <w:numId w:val="5"/>
        </w:numPr>
        <w:bidi/>
        <w:jc w:val="both"/>
        <w:rPr>
          <w:rFonts w:ascii="Simplified Arabic" w:hAnsi="Simplified Arabic" w:cs="Simplified Arabic"/>
          <w:sz w:val="26"/>
          <w:szCs w:val="26"/>
          <w:lang w:bidi="ar-QA"/>
        </w:rPr>
      </w:pPr>
      <w:r w:rsidRPr="00D318C8">
        <w:rPr>
          <w:rFonts w:ascii="Simplified Arabic" w:hAnsi="Simplified Arabic" w:cs="Simplified Arabic"/>
          <w:b/>
          <w:bCs/>
          <w:sz w:val="26"/>
          <w:szCs w:val="26"/>
          <w:rtl/>
        </w:rPr>
        <w:t>الدوافع الأولية</w:t>
      </w:r>
      <w:r w:rsidRPr="00D318C8">
        <w:rPr>
          <w:rFonts w:ascii="Simplified Arabic" w:hAnsi="Simplified Arabic" w:cs="Simplified Arabic"/>
          <w:sz w:val="26"/>
          <w:szCs w:val="26"/>
          <w:lang w:bidi="ar-QA"/>
        </w:rPr>
        <w:t xml:space="preserve">: </w:t>
      </w:r>
      <w:r w:rsidRPr="00D318C8">
        <w:rPr>
          <w:rFonts w:ascii="Simplified Arabic" w:hAnsi="Simplified Arabic" w:cs="Simplified Arabic"/>
          <w:sz w:val="26"/>
          <w:szCs w:val="26"/>
          <w:rtl/>
        </w:rPr>
        <w:t>تدفع المستهلك لشراء منتج من فئة معينة دون تحديد العلامة التجارية، مثل شراء مكيف هواء للتغلب على الحر</w:t>
      </w:r>
      <w:r w:rsidRPr="00D318C8">
        <w:rPr>
          <w:rFonts w:ascii="Simplified Arabic" w:hAnsi="Simplified Arabic" w:cs="Simplified Arabic"/>
          <w:sz w:val="26"/>
          <w:szCs w:val="26"/>
          <w:lang w:bidi="ar-QA"/>
        </w:rPr>
        <w:t>.</w:t>
      </w:r>
    </w:p>
    <w:p w14:paraId="326BB4F7" w14:textId="77777777" w:rsidR="001F4AD9" w:rsidRPr="00D318C8" w:rsidRDefault="001F4AD9">
      <w:pPr>
        <w:numPr>
          <w:ilvl w:val="0"/>
          <w:numId w:val="5"/>
        </w:numPr>
        <w:bidi/>
        <w:jc w:val="both"/>
        <w:rPr>
          <w:rFonts w:ascii="Simplified Arabic" w:hAnsi="Simplified Arabic" w:cs="Simplified Arabic"/>
          <w:sz w:val="26"/>
          <w:szCs w:val="26"/>
          <w:lang w:bidi="ar-QA"/>
        </w:rPr>
      </w:pPr>
      <w:r w:rsidRPr="00D318C8">
        <w:rPr>
          <w:rFonts w:ascii="Simplified Arabic" w:hAnsi="Simplified Arabic" w:cs="Simplified Arabic"/>
          <w:b/>
          <w:bCs/>
          <w:sz w:val="26"/>
          <w:szCs w:val="26"/>
          <w:rtl/>
        </w:rPr>
        <w:t>الدوافع الانتقائية</w:t>
      </w:r>
      <w:r w:rsidRPr="00D318C8">
        <w:rPr>
          <w:rFonts w:ascii="Simplified Arabic" w:hAnsi="Simplified Arabic" w:cs="Simplified Arabic"/>
          <w:sz w:val="26"/>
          <w:szCs w:val="26"/>
          <w:lang w:bidi="ar-QA"/>
        </w:rPr>
        <w:t xml:space="preserve">: </w:t>
      </w:r>
      <w:r w:rsidRPr="00D318C8">
        <w:rPr>
          <w:rFonts w:ascii="Simplified Arabic" w:hAnsi="Simplified Arabic" w:cs="Simplified Arabic"/>
          <w:sz w:val="26"/>
          <w:szCs w:val="26"/>
          <w:rtl/>
        </w:rPr>
        <w:t>تدفع المستهلك لاختيار علامة تجارية محددة من بين عدة خيارات متاحة في السوق</w:t>
      </w:r>
      <w:r w:rsidRPr="00D318C8">
        <w:rPr>
          <w:rFonts w:ascii="Simplified Arabic" w:hAnsi="Simplified Arabic" w:cs="Simplified Arabic"/>
          <w:sz w:val="26"/>
          <w:szCs w:val="26"/>
          <w:lang w:bidi="ar-QA"/>
        </w:rPr>
        <w:t>.</w:t>
      </w:r>
    </w:p>
    <w:p w14:paraId="690A3667" w14:textId="3DAF9DE5" w:rsidR="001F4AD9" w:rsidRPr="00D318C8" w:rsidRDefault="001F4AD9">
      <w:pPr>
        <w:numPr>
          <w:ilvl w:val="0"/>
          <w:numId w:val="5"/>
        </w:numPr>
        <w:bidi/>
        <w:jc w:val="both"/>
        <w:rPr>
          <w:rFonts w:ascii="Simplified Arabic" w:hAnsi="Simplified Arabic" w:cs="Simplified Arabic"/>
          <w:sz w:val="26"/>
          <w:szCs w:val="26"/>
          <w:lang w:bidi="ar-QA"/>
        </w:rPr>
      </w:pPr>
      <w:r w:rsidRPr="00D318C8">
        <w:rPr>
          <w:rFonts w:ascii="Simplified Arabic" w:hAnsi="Simplified Arabic" w:cs="Simplified Arabic"/>
          <w:b/>
          <w:bCs/>
          <w:sz w:val="26"/>
          <w:szCs w:val="26"/>
          <w:rtl/>
        </w:rPr>
        <w:t>دوافع التعامل</w:t>
      </w:r>
      <w:r w:rsidRPr="00D318C8">
        <w:rPr>
          <w:rFonts w:ascii="Simplified Arabic" w:hAnsi="Simplified Arabic" w:cs="Simplified Arabic"/>
          <w:sz w:val="26"/>
          <w:szCs w:val="26"/>
          <w:lang w:bidi="ar-QA"/>
        </w:rPr>
        <w:t xml:space="preserve">: </w:t>
      </w:r>
      <w:r w:rsidRPr="00D318C8">
        <w:rPr>
          <w:rFonts w:ascii="Simplified Arabic" w:hAnsi="Simplified Arabic" w:cs="Simplified Arabic"/>
          <w:sz w:val="26"/>
          <w:szCs w:val="26"/>
          <w:rtl/>
        </w:rPr>
        <w:t>ترتبط باختيار مكان الشراء، مثل موقع المتجر أو سمعته أو الخدمات الإضافية التي يقدمها، مثل خدمات ما بعد البيع أو تسهيلات الدفع</w:t>
      </w:r>
      <w:sdt>
        <w:sdtPr>
          <w:rPr>
            <w:rFonts w:ascii="Simplified Arabic" w:hAnsi="Simplified Arabic" w:cs="Simplified Arabic"/>
            <w:sz w:val="26"/>
            <w:szCs w:val="26"/>
            <w:rtl/>
          </w:rPr>
          <w:id w:val="-1301141918"/>
          <w:citation/>
        </w:sdtPr>
        <w:sdtContent>
          <w:r w:rsidR="00184942">
            <w:rPr>
              <w:rFonts w:ascii="Simplified Arabic" w:hAnsi="Simplified Arabic" w:cs="Simplified Arabic"/>
              <w:sz w:val="26"/>
              <w:szCs w:val="26"/>
              <w:rtl/>
            </w:rPr>
            <w:fldChar w:fldCharType="begin"/>
          </w:r>
          <w:r w:rsidR="00184942">
            <w:rPr>
              <w:rFonts w:ascii="Simplified Arabic" w:hAnsi="Simplified Arabic" w:cs="Simplified Arabic"/>
              <w:sz w:val="26"/>
              <w:szCs w:val="26"/>
              <w:lang w:bidi="ar-QA"/>
            </w:rPr>
            <w:instrText>CITATION</w:instrText>
          </w:r>
          <w:r w:rsidR="00184942">
            <w:rPr>
              <w:rFonts w:ascii="Simplified Arabic" w:hAnsi="Simplified Arabic" w:cs="Simplified Arabic"/>
              <w:sz w:val="26"/>
              <w:szCs w:val="26"/>
              <w:rtl/>
              <w:lang w:bidi="ar-QA"/>
            </w:rPr>
            <w:instrText xml:space="preserve"> ران20 \</w:instrText>
          </w:r>
          <w:r w:rsidR="00184942">
            <w:rPr>
              <w:rFonts w:ascii="Simplified Arabic" w:hAnsi="Simplified Arabic" w:cs="Simplified Arabic"/>
              <w:sz w:val="26"/>
              <w:szCs w:val="26"/>
              <w:lang w:bidi="ar-QA"/>
            </w:rPr>
            <w:instrText>p 28-30 \l 16385</w:instrText>
          </w:r>
          <w:r w:rsidR="00184942">
            <w:rPr>
              <w:rFonts w:ascii="Simplified Arabic" w:hAnsi="Simplified Arabic" w:cs="Simplified Arabic"/>
              <w:sz w:val="26"/>
              <w:szCs w:val="26"/>
              <w:rtl/>
              <w:lang w:bidi="ar-QA"/>
            </w:rPr>
            <w:instrText xml:space="preserve"> </w:instrText>
          </w:r>
          <w:r w:rsidR="00184942">
            <w:rPr>
              <w:rFonts w:ascii="Simplified Arabic" w:hAnsi="Simplified Arabic" w:cs="Simplified Arabic"/>
              <w:sz w:val="26"/>
              <w:szCs w:val="26"/>
              <w:rtl/>
            </w:rPr>
            <w:fldChar w:fldCharType="separate"/>
          </w:r>
          <w:r w:rsidR="00A62945">
            <w:rPr>
              <w:rFonts w:ascii="Simplified Arabic" w:hAnsi="Simplified Arabic" w:cs="Simplified Arabic"/>
              <w:noProof/>
              <w:sz w:val="26"/>
              <w:szCs w:val="26"/>
              <w:rtl/>
            </w:rPr>
            <w:t xml:space="preserve"> </w:t>
          </w:r>
          <w:r w:rsidR="00A62945" w:rsidRPr="00A62945">
            <w:rPr>
              <w:rFonts w:ascii="Simplified Arabic" w:hAnsi="Simplified Arabic" w:cs="Simplified Arabic" w:hint="cs"/>
              <w:noProof/>
              <w:sz w:val="26"/>
              <w:szCs w:val="26"/>
              <w:rtl/>
            </w:rPr>
            <w:t>(عمار، 2020، الصفحات 28-30)</w:t>
          </w:r>
          <w:r w:rsidR="00184942">
            <w:rPr>
              <w:rFonts w:ascii="Simplified Arabic" w:hAnsi="Simplified Arabic" w:cs="Simplified Arabic"/>
              <w:sz w:val="26"/>
              <w:szCs w:val="26"/>
              <w:rtl/>
            </w:rPr>
            <w:fldChar w:fldCharType="end"/>
          </w:r>
        </w:sdtContent>
      </w:sdt>
      <w:r w:rsidR="00184942">
        <w:rPr>
          <w:rFonts w:ascii="Simplified Arabic" w:hAnsi="Simplified Arabic" w:cs="Simplified Arabic" w:hint="cs"/>
          <w:sz w:val="26"/>
          <w:szCs w:val="26"/>
          <w:rtl/>
        </w:rPr>
        <w:t>.</w:t>
      </w:r>
    </w:p>
    <w:p w14:paraId="5E85E53D" w14:textId="77C73AB9" w:rsidR="001F4AD9" w:rsidRPr="00D318C8" w:rsidRDefault="00523378" w:rsidP="001F4AD9">
      <w:pPr>
        <w:bidi/>
        <w:jc w:val="both"/>
        <w:rPr>
          <w:rFonts w:ascii="Simplified Arabic" w:hAnsi="Simplified Arabic" w:cs="Simplified Arabic"/>
          <w:b/>
          <w:bCs/>
          <w:sz w:val="26"/>
          <w:szCs w:val="26"/>
          <w:rtl/>
          <w:lang w:bidi="ar-QA"/>
        </w:rPr>
      </w:pPr>
      <w:r>
        <w:rPr>
          <w:rFonts w:ascii="Simplified Arabic" w:hAnsi="Simplified Arabic" w:cs="Simplified Arabic" w:hint="cs"/>
          <w:b/>
          <w:bCs/>
          <w:sz w:val="26"/>
          <w:szCs w:val="26"/>
          <w:rtl/>
        </w:rPr>
        <w:t>ج. الإدراك:</w:t>
      </w:r>
    </w:p>
    <w:p w14:paraId="51B83AFD" w14:textId="00A82904" w:rsidR="001F4AD9" w:rsidRPr="00D318C8" w:rsidRDefault="001F4AD9" w:rsidP="001F4AD9">
      <w:pPr>
        <w:bidi/>
        <w:jc w:val="both"/>
        <w:rPr>
          <w:rFonts w:ascii="Simplified Arabic" w:hAnsi="Simplified Arabic" w:cs="Simplified Arabic"/>
          <w:sz w:val="26"/>
          <w:szCs w:val="26"/>
          <w:rtl/>
          <w:lang w:bidi="ar-QA"/>
        </w:rPr>
      </w:pPr>
      <w:r w:rsidRPr="00D318C8">
        <w:rPr>
          <w:rFonts w:ascii="Simplified Arabic" w:hAnsi="Simplified Arabic" w:cs="Simplified Arabic"/>
          <w:sz w:val="26"/>
          <w:szCs w:val="26"/>
          <w:rtl/>
          <w:lang w:bidi="ar-QA"/>
        </w:rPr>
        <w:t>الإدراك يُعرف بأنه العمليات المعرفية التي تشمل استقبال وانتقاء وتسجيل وتصنيف المثيرات والبيانات والمعلومات من البيئة المحيطة، ثم تحليلها وتفسيرها لتكوين معانٍ ومفاهيم قد تختلف أحيانًا عن الواقع. يستجيب المستهلك للمؤثرات الخارجية عبر مستويين: الاستجابة الحسية أو الوجدانية، التي ترتبط بالمشاعر والإحساس، والاستجابة الإدراكية، التي تعتمد على العمليات العقلية مثل تحليل المعلومات وتكوين المعتقدات. تكوّن الصورة الذهنية للمستهلك عن علامة تجارية معينة من خلال الجوانب الإدراكية (مثل المعلومات والمعتقدات) والجوانب الوجدانية (مثل المشاعر والعواطف). لذلك، يجب على المسوّق فهم كلا النوعين من الاستجابة لتطوير استراتيجيات تسويقية فعّالة، خاصةً أن بعض المنتجات، مثل المثلجات والعطور، يعتمد تقييمها بشكل كبير على الجوانب الوجدانية، بينما تعتمد منتجات أخرى على الجوانب العقلية</w:t>
      </w:r>
      <w:r w:rsidRPr="00D318C8">
        <w:rPr>
          <w:rFonts w:ascii="Simplified Arabic" w:hAnsi="Simplified Arabic" w:cs="Simplified Arabic"/>
          <w:sz w:val="26"/>
          <w:szCs w:val="26"/>
          <w:lang w:bidi="ar-QA"/>
        </w:rPr>
        <w:t>.</w:t>
      </w:r>
      <w:sdt>
        <w:sdtPr>
          <w:rPr>
            <w:rFonts w:ascii="Simplified Arabic" w:hAnsi="Simplified Arabic" w:cs="Simplified Arabic"/>
            <w:sz w:val="26"/>
            <w:szCs w:val="26"/>
            <w:rtl/>
            <w:lang w:bidi="ar-QA"/>
          </w:rPr>
          <w:id w:val="804580626"/>
          <w:citation/>
        </w:sdtPr>
        <w:sdtContent>
          <w:r w:rsidR="00184942">
            <w:rPr>
              <w:rFonts w:ascii="Simplified Arabic" w:hAnsi="Simplified Arabic" w:cs="Simplified Arabic"/>
              <w:sz w:val="26"/>
              <w:szCs w:val="26"/>
              <w:rtl/>
              <w:lang w:bidi="ar-QA"/>
            </w:rPr>
            <w:fldChar w:fldCharType="begin"/>
          </w:r>
          <w:r w:rsidR="00184942">
            <w:rPr>
              <w:rFonts w:ascii="Simplified Arabic" w:hAnsi="Simplified Arabic" w:cs="Simplified Arabic"/>
              <w:sz w:val="26"/>
              <w:szCs w:val="26"/>
              <w:lang w:bidi="ar-QA"/>
            </w:rPr>
            <w:instrText>CITATION</w:instrText>
          </w:r>
          <w:r w:rsidR="00184942">
            <w:rPr>
              <w:rFonts w:ascii="Simplified Arabic" w:hAnsi="Simplified Arabic" w:cs="Simplified Arabic"/>
              <w:sz w:val="26"/>
              <w:szCs w:val="26"/>
              <w:rtl/>
              <w:lang w:bidi="ar-QA"/>
            </w:rPr>
            <w:instrText xml:space="preserve"> ران20 \</w:instrText>
          </w:r>
          <w:r w:rsidR="00184942">
            <w:rPr>
              <w:rFonts w:ascii="Simplified Arabic" w:hAnsi="Simplified Arabic" w:cs="Simplified Arabic"/>
              <w:sz w:val="26"/>
              <w:szCs w:val="26"/>
              <w:lang w:bidi="ar-QA"/>
            </w:rPr>
            <w:instrText>p 39 \l 16385</w:instrText>
          </w:r>
          <w:r w:rsidR="00184942">
            <w:rPr>
              <w:rFonts w:ascii="Simplified Arabic" w:hAnsi="Simplified Arabic" w:cs="Simplified Arabic"/>
              <w:sz w:val="26"/>
              <w:szCs w:val="26"/>
              <w:rtl/>
              <w:lang w:bidi="ar-QA"/>
            </w:rPr>
            <w:instrText xml:space="preserve"> </w:instrText>
          </w:r>
          <w:r w:rsidR="00184942">
            <w:rPr>
              <w:rFonts w:ascii="Simplified Arabic" w:hAnsi="Simplified Arabic" w:cs="Simplified Arabic"/>
              <w:sz w:val="26"/>
              <w:szCs w:val="26"/>
              <w:rtl/>
              <w:lang w:bidi="ar-QA"/>
            </w:rPr>
            <w:fldChar w:fldCharType="separate"/>
          </w:r>
          <w:r w:rsidR="00A62945">
            <w:rPr>
              <w:rFonts w:ascii="Simplified Arabic" w:hAnsi="Simplified Arabic" w:cs="Simplified Arabic"/>
              <w:noProof/>
              <w:sz w:val="26"/>
              <w:szCs w:val="26"/>
              <w:rtl/>
              <w:lang w:bidi="ar-QA"/>
            </w:rPr>
            <w:t xml:space="preserve"> </w:t>
          </w:r>
          <w:r w:rsidR="00A62945" w:rsidRPr="00A62945">
            <w:rPr>
              <w:rFonts w:ascii="Simplified Arabic" w:hAnsi="Simplified Arabic" w:cs="Simplified Arabic" w:hint="cs"/>
              <w:noProof/>
              <w:sz w:val="26"/>
              <w:szCs w:val="26"/>
              <w:rtl/>
              <w:lang w:bidi="ar-QA"/>
            </w:rPr>
            <w:t>(عمار، 2020، صفحة 39)</w:t>
          </w:r>
          <w:r w:rsidR="00184942">
            <w:rPr>
              <w:rFonts w:ascii="Simplified Arabic" w:hAnsi="Simplified Arabic" w:cs="Simplified Arabic"/>
              <w:sz w:val="26"/>
              <w:szCs w:val="26"/>
              <w:rtl/>
              <w:lang w:bidi="ar-QA"/>
            </w:rPr>
            <w:fldChar w:fldCharType="end"/>
          </w:r>
        </w:sdtContent>
      </w:sdt>
    </w:p>
    <w:p w14:paraId="772248BC" w14:textId="15DD5116" w:rsidR="001F4AD9" w:rsidRPr="00D318C8" w:rsidRDefault="00523378" w:rsidP="001F4AD9">
      <w:pPr>
        <w:bidi/>
        <w:jc w:val="both"/>
        <w:rPr>
          <w:rFonts w:ascii="Simplified Arabic" w:hAnsi="Simplified Arabic" w:cs="Simplified Arabic"/>
          <w:b/>
          <w:bCs/>
          <w:sz w:val="26"/>
          <w:szCs w:val="26"/>
          <w:rtl/>
          <w:lang w:bidi="ar-QA"/>
        </w:rPr>
      </w:pPr>
      <w:r>
        <w:rPr>
          <w:rFonts w:ascii="Simplified Arabic" w:hAnsi="Simplified Arabic" w:cs="Simplified Arabic" w:hint="cs"/>
          <w:b/>
          <w:bCs/>
          <w:sz w:val="26"/>
          <w:szCs w:val="26"/>
          <w:rtl/>
          <w:lang w:bidi="ar-QA"/>
        </w:rPr>
        <w:t>د. التعلم:</w:t>
      </w:r>
    </w:p>
    <w:p w14:paraId="794D4908" w14:textId="77777777" w:rsidR="001F4AD9" w:rsidRPr="00D318C8" w:rsidRDefault="001F4AD9" w:rsidP="001F4AD9">
      <w:pPr>
        <w:bidi/>
        <w:jc w:val="both"/>
        <w:rPr>
          <w:rFonts w:ascii="Simplified Arabic" w:hAnsi="Simplified Arabic" w:cs="Simplified Arabic"/>
          <w:sz w:val="26"/>
          <w:szCs w:val="26"/>
          <w:rtl/>
          <w:lang w:bidi="ar-QA"/>
        </w:rPr>
      </w:pPr>
      <w:r w:rsidRPr="00D318C8">
        <w:rPr>
          <w:rFonts w:ascii="Simplified Arabic" w:hAnsi="Simplified Arabic" w:cs="Simplified Arabic"/>
          <w:sz w:val="26"/>
          <w:szCs w:val="26"/>
          <w:rtl/>
          <w:lang w:bidi="ar-QA"/>
        </w:rPr>
        <w:t xml:space="preserve">التعلم هو عملية تغيير في سلوك الفرد ناتجة عن التفاعل مع البيئة وتجاربه اليومية. يمكن تعريفه بأنه العملية التي يستفيد منها الفرد من خلال تراكم المعرفة والخبرات السابقة لتوجيه سلوكه واختياراته المستقبلية. خلال كل تفاعل </w:t>
      </w:r>
      <w:r w:rsidRPr="00D318C8">
        <w:rPr>
          <w:rFonts w:ascii="Simplified Arabic" w:hAnsi="Simplified Arabic" w:cs="Simplified Arabic"/>
          <w:sz w:val="26"/>
          <w:szCs w:val="26"/>
          <w:rtl/>
          <w:lang w:bidi="ar-QA"/>
        </w:rPr>
        <w:lastRenderedPageBreak/>
        <w:t>مع البيئة، يكتسب الفرد معرفة جديدة تُثري خبراته وتسهم في تشكيل تصوراته وسلوكياته المستقبلية. بمعنى آخر، التعلم يساعد الفرد على التكيف مع البيئة وتحسين استجابته للمواقف المختلفة بناءً على ما اكتسبه من خبرات سابقة</w:t>
      </w:r>
      <w:r w:rsidRPr="00D318C8">
        <w:rPr>
          <w:rFonts w:ascii="Simplified Arabic" w:hAnsi="Simplified Arabic" w:cs="Simplified Arabic"/>
          <w:sz w:val="26"/>
          <w:szCs w:val="26"/>
          <w:lang w:bidi="ar-QA"/>
        </w:rPr>
        <w:t>.</w:t>
      </w:r>
    </w:p>
    <w:p w14:paraId="24F7B81C" w14:textId="667C680C" w:rsidR="001F4AD9" w:rsidRPr="00D318C8" w:rsidRDefault="001F4AD9" w:rsidP="001F4AD9">
      <w:pPr>
        <w:bidi/>
        <w:jc w:val="both"/>
        <w:rPr>
          <w:rFonts w:ascii="Simplified Arabic" w:hAnsi="Simplified Arabic" w:cs="Simplified Arabic"/>
          <w:b/>
          <w:bCs/>
          <w:sz w:val="26"/>
          <w:szCs w:val="26"/>
          <w:rtl/>
          <w:lang w:bidi="ar-QA"/>
        </w:rPr>
      </w:pPr>
      <w:r w:rsidRPr="00D318C8">
        <w:rPr>
          <w:rFonts w:ascii="Simplified Arabic" w:hAnsi="Simplified Arabic" w:cs="Simplified Arabic"/>
          <w:b/>
          <w:bCs/>
          <w:sz w:val="26"/>
          <w:szCs w:val="26"/>
          <w:rtl/>
          <w:lang w:bidi="ar-QA"/>
        </w:rPr>
        <w:t>ه.</w:t>
      </w:r>
      <w:r w:rsidR="00523378">
        <w:rPr>
          <w:rFonts w:ascii="Simplified Arabic" w:hAnsi="Simplified Arabic" w:cs="Simplified Arabic" w:hint="cs"/>
          <w:b/>
          <w:bCs/>
          <w:sz w:val="26"/>
          <w:szCs w:val="26"/>
          <w:rtl/>
          <w:lang w:bidi="ar-QA"/>
        </w:rPr>
        <w:t xml:space="preserve"> </w:t>
      </w:r>
      <w:r w:rsidRPr="00D318C8">
        <w:rPr>
          <w:rFonts w:ascii="Simplified Arabic" w:hAnsi="Simplified Arabic" w:cs="Simplified Arabic"/>
          <w:b/>
          <w:bCs/>
          <w:sz w:val="26"/>
          <w:szCs w:val="26"/>
          <w:rtl/>
          <w:lang w:bidi="ar-QA"/>
        </w:rPr>
        <w:t>الاعتقادات والاتجاهات</w:t>
      </w:r>
    </w:p>
    <w:p w14:paraId="4E5EDBEB" w14:textId="77777777" w:rsidR="001F4AD9" w:rsidRPr="00D318C8" w:rsidRDefault="001F4AD9" w:rsidP="001F4AD9">
      <w:pPr>
        <w:bidi/>
        <w:jc w:val="both"/>
        <w:rPr>
          <w:rFonts w:ascii="Simplified Arabic" w:hAnsi="Simplified Arabic" w:cs="Simplified Arabic"/>
          <w:sz w:val="26"/>
          <w:szCs w:val="26"/>
          <w:rtl/>
          <w:lang w:bidi="ar-QA"/>
        </w:rPr>
      </w:pPr>
      <w:r w:rsidRPr="00D318C8">
        <w:rPr>
          <w:rFonts w:ascii="Simplified Arabic" w:hAnsi="Simplified Arabic" w:cs="Simplified Arabic"/>
          <w:sz w:val="26"/>
          <w:szCs w:val="26"/>
          <w:rtl/>
          <w:lang w:bidi="ar-QA"/>
        </w:rPr>
        <w:t>الاعتقادات والاتجاهات تُعد من العوامل المؤثرة على أسلوب حياة الأفراد في المجتمع، حيث تشكل مرجعية لتحديد قراراتهم وسلوكياتهم</w:t>
      </w:r>
      <w:r w:rsidRPr="00D318C8">
        <w:rPr>
          <w:rFonts w:ascii="Simplified Arabic" w:hAnsi="Simplified Arabic" w:cs="Simplified Arabic"/>
          <w:sz w:val="26"/>
          <w:szCs w:val="26"/>
          <w:lang w:bidi="ar-QA"/>
        </w:rPr>
        <w:t>.</w:t>
      </w:r>
    </w:p>
    <w:p w14:paraId="2827A6BB" w14:textId="77777777" w:rsidR="001F4AD9" w:rsidRPr="00D318C8" w:rsidRDefault="001F4AD9" w:rsidP="001F4AD9">
      <w:pPr>
        <w:bidi/>
        <w:jc w:val="both"/>
        <w:rPr>
          <w:rFonts w:ascii="Simplified Arabic" w:hAnsi="Simplified Arabic" w:cs="Simplified Arabic"/>
          <w:sz w:val="26"/>
          <w:szCs w:val="26"/>
          <w:rtl/>
          <w:lang w:bidi="ar-QA"/>
        </w:rPr>
      </w:pPr>
      <w:r w:rsidRPr="00D318C8">
        <w:rPr>
          <w:rFonts w:ascii="Simplified Arabic" w:hAnsi="Simplified Arabic" w:cs="Simplified Arabic"/>
          <w:sz w:val="26"/>
          <w:szCs w:val="26"/>
          <w:rtl/>
          <w:lang w:bidi="ar-QA"/>
        </w:rPr>
        <w:t>الاعتقادات: هي قناعات أو مبادئ راسخة يعتقد الأفراد أنها صحيحة، وتؤثر بشكل كبير على طريقة تفكيرهم وتصرفاتهم</w:t>
      </w:r>
      <w:r w:rsidRPr="00D318C8">
        <w:rPr>
          <w:rFonts w:ascii="Simplified Arabic" w:hAnsi="Simplified Arabic" w:cs="Simplified Arabic"/>
          <w:sz w:val="26"/>
          <w:szCs w:val="26"/>
          <w:lang w:bidi="ar-QA"/>
        </w:rPr>
        <w:t>.</w:t>
      </w:r>
    </w:p>
    <w:p w14:paraId="14341E0A" w14:textId="77777777" w:rsidR="001F4AD9" w:rsidRPr="00D318C8" w:rsidRDefault="001F4AD9" w:rsidP="001F4AD9">
      <w:pPr>
        <w:bidi/>
        <w:jc w:val="both"/>
        <w:rPr>
          <w:rFonts w:ascii="Simplified Arabic" w:hAnsi="Simplified Arabic" w:cs="Simplified Arabic"/>
          <w:sz w:val="26"/>
          <w:szCs w:val="26"/>
          <w:rtl/>
          <w:lang w:bidi="ar-QA"/>
        </w:rPr>
      </w:pPr>
      <w:r w:rsidRPr="00D318C8">
        <w:rPr>
          <w:rFonts w:ascii="Simplified Arabic" w:hAnsi="Simplified Arabic" w:cs="Simplified Arabic"/>
          <w:sz w:val="26"/>
          <w:szCs w:val="26"/>
          <w:rtl/>
          <w:lang w:bidi="ar-QA"/>
        </w:rPr>
        <w:t>الاتجاهات: هي تهيئة الفرد بشكل إيجابي أو سلبي تجاه موضوع معين (مثل سلعة أو خدمة). تتكون الاتجاهات من ثلاث سمات رئيسية</w:t>
      </w:r>
      <w:r w:rsidRPr="00D318C8">
        <w:rPr>
          <w:rFonts w:ascii="Simplified Arabic" w:hAnsi="Simplified Arabic" w:cs="Simplified Arabic"/>
          <w:sz w:val="26"/>
          <w:szCs w:val="26"/>
          <w:lang w:bidi="ar-QA"/>
        </w:rPr>
        <w:t>:</w:t>
      </w:r>
    </w:p>
    <w:p w14:paraId="2E7131C3" w14:textId="77777777" w:rsidR="001F4AD9" w:rsidRPr="00D318C8" w:rsidRDefault="001F4AD9" w:rsidP="001F4AD9">
      <w:pPr>
        <w:bidi/>
        <w:jc w:val="both"/>
        <w:rPr>
          <w:rFonts w:ascii="Simplified Arabic" w:hAnsi="Simplified Arabic" w:cs="Simplified Arabic"/>
          <w:sz w:val="26"/>
          <w:szCs w:val="26"/>
          <w:rtl/>
          <w:lang w:bidi="ar-QA"/>
        </w:rPr>
      </w:pPr>
      <w:r w:rsidRPr="00D318C8">
        <w:rPr>
          <w:rFonts w:ascii="Simplified Arabic" w:hAnsi="Simplified Arabic" w:cs="Simplified Arabic"/>
          <w:sz w:val="26"/>
          <w:szCs w:val="26"/>
          <w:rtl/>
          <w:lang w:bidi="ar-QA"/>
        </w:rPr>
        <w:t>السمة الشعورية: المشاعر والعواطف المرتبطة بالموضوع</w:t>
      </w:r>
      <w:r w:rsidRPr="00D318C8">
        <w:rPr>
          <w:rFonts w:ascii="Simplified Arabic" w:hAnsi="Simplified Arabic" w:cs="Simplified Arabic"/>
          <w:sz w:val="26"/>
          <w:szCs w:val="26"/>
          <w:lang w:bidi="ar-QA"/>
        </w:rPr>
        <w:t>.</w:t>
      </w:r>
    </w:p>
    <w:p w14:paraId="478ECE4C" w14:textId="77777777" w:rsidR="001F4AD9" w:rsidRPr="00D318C8" w:rsidRDefault="001F4AD9" w:rsidP="001F4AD9">
      <w:pPr>
        <w:bidi/>
        <w:jc w:val="both"/>
        <w:rPr>
          <w:rFonts w:ascii="Simplified Arabic" w:hAnsi="Simplified Arabic" w:cs="Simplified Arabic"/>
          <w:sz w:val="26"/>
          <w:szCs w:val="26"/>
          <w:rtl/>
          <w:lang w:bidi="ar-QA"/>
        </w:rPr>
      </w:pPr>
      <w:r w:rsidRPr="00D318C8">
        <w:rPr>
          <w:rFonts w:ascii="Simplified Arabic" w:hAnsi="Simplified Arabic" w:cs="Simplified Arabic"/>
          <w:sz w:val="26"/>
          <w:szCs w:val="26"/>
          <w:rtl/>
          <w:lang w:bidi="ar-QA"/>
        </w:rPr>
        <w:t>السمة المعرفية: المعتقدات والمعلومات التي يمتلكها الفرد حول الموضوع</w:t>
      </w:r>
    </w:p>
    <w:p w14:paraId="4C8D05E3" w14:textId="77777777" w:rsidR="001F4AD9" w:rsidRPr="00D318C8" w:rsidRDefault="001F4AD9" w:rsidP="001F4AD9">
      <w:pPr>
        <w:bidi/>
        <w:jc w:val="both"/>
        <w:rPr>
          <w:rFonts w:ascii="Simplified Arabic" w:hAnsi="Simplified Arabic" w:cs="Simplified Arabic"/>
          <w:sz w:val="26"/>
          <w:szCs w:val="26"/>
          <w:rtl/>
          <w:lang w:bidi="ar-QA"/>
        </w:rPr>
      </w:pPr>
      <w:r w:rsidRPr="00D318C8">
        <w:rPr>
          <w:rFonts w:ascii="Simplified Arabic" w:hAnsi="Simplified Arabic" w:cs="Simplified Arabic"/>
          <w:sz w:val="26"/>
          <w:szCs w:val="26"/>
          <w:rtl/>
          <w:lang w:bidi="ar-QA"/>
        </w:rPr>
        <w:t>السمة الإدراكية: الاستجابة السلوكية أو النية في التصرف بناءً على المشاعر والمعتقدات</w:t>
      </w:r>
      <w:r w:rsidRPr="00D318C8">
        <w:rPr>
          <w:rFonts w:ascii="Simplified Arabic" w:hAnsi="Simplified Arabic" w:cs="Simplified Arabic"/>
          <w:sz w:val="26"/>
          <w:szCs w:val="26"/>
          <w:lang w:bidi="ar-QA"/>
        </w:rPr>
        <w:t>.</w:t>
      </w:r>
    </w:p>
    <w:p w14:paraId="5927ABDB" w14:textId="77777777" w:rsidR="001F4AD9" w:rsidRPr="00D318C8" w:rsidRDefault="001F4AD9" w:rsidP="001F4AD9">
      <w:pPr>
        <w:bidi/>
        <w:jc w:val="both"/>
        <w:rPr>
          <w:rFonts w:ascii="Simplified Arabic" w:hAnsi="Simplified Arabic" w:cs="Simplified Arabic"/>
          <w:sz w:val="26"/>
          <w:szCs w:val="26"/>
          <w:rtl/>
          <w:lang w:bidi="ar-QA"/>
        </w:rPr>
      </w:pPr>
      <w:r w:rsidRPr="00D318C8">
        <w:rPr>
          <w:rFonts w:ascii="Simplified Arabic" w:hAnsi="Simplified Arabic" w:cs="Simplified Arabic"/>
          <w:sz w:val="26"/>
          <w:szCs w:val="26"/>
          <w:rtl/>
          <w:lang w:bidi="ar-QA"/>
        </w:rPr>
        <w:t>هذه العناصر مجتمعة تُشكل توجهات الفرد وسلوكه تجاه المنتجات أو الخدمات، مما يجعلها ذات أهمية كبيرة في فهم</w:t>
      </w:r>
    </w:p>
    <w:p w14:paraId="61F8DAF4" w14:textId="77777777" w:rsidR="001F4AD9" w:rsidRPr="00D318C8" w:rsidRDefault="001F4AD9" w:rsidP="001F4AD9">
      <w:pPr>
        <w:bidi/>
        <w:jc w:val="both"/>
        <w:rPr>
          <w:rFonts w:ascii="Simplified Arabic" w:hAnsi="Simplified Arabic" w:cs="Simplified Arabic"/>
          <w:b/>
          <w:bCs/>
          <w:sz w:val="26"/>
          <w:szCs w:val="26"/>
          <w:lang w:bidi="ar-QA"/>
        </w:rPr>
      </w:pPr>
      <w:r w:rsidRPr="00D318C8">
        <w:rPr>
          <w:rFonts w:ascii="Simplified Arabic" w:hAnsi="Simplified Arabic" w:cs="Simplified Arabic"/>
          <w:b/>
          <w:bCs/>
          <w:sz w:val="26"/>
          <w:szCs w:val="26"/>
          <w:rtl/>
        </w:rPr>
        <w:t>العوامل الشخصية المؤثرة على قرار الشراء</w:t>
      </w:r>
    </w:p>
    <w:p w14:paraId="22F4C026" w14:textId="77777777" w:rsidR="001F4AD9" w:rsidRPr="00D318C8" w:rsidRDefault="001F4AD9" w:rsidP="001F4AD9">
      <w:pPr>
        <w:bidi/>
        <w:jc w:val="both"/>
        <w:rPr>
          <w:rFonts w:ascii="Simplified Arabic" w:hAnsi="Simplified Arabic" w:cs="Simplified Arabic"/>
          <w:sz w:val="26"/>
          <w:szCs w:val="26"/>
          <w:lang w:bidi="ar-QA"/>
        </w:rPr>
      </w:pPr>
      <w:r w:rsidRPr="00D318C8">
        <w:rPr>
          <w:rFonts w:ascii="Simplified Arabic" w:hAnsi="Simplified Arabic" w:cs="Simplified Arabic"/>
          <w:sz w:val="26"/>
          <w:szCs w:val="26"/>
          <w:rtl/>
        </w:rPr>
        <w:t>يتأثر قرار المشتري بعدة عوامل شخصية، منها</w:t>
      </w:r>
      <w:r w:rsidRPr="00D318C8">
        <w:rPr>
          <w:rFonts w:ascii="Simplified Arabic" w:hAnsi="Simplified Arabic" w:cs="Simplified Arabic"/>
          <w:sz w:val="26"/>
          <w:szCs w:val="26"/>
          <w:lang w:bidi="ar-QA"/>
        </w:rPr>
        <w:t>:</w:t>
      </w:r>
    </w:p>
    <w:p w14:paraId="227C2ECC" w14:textId="4DB070E5" w:rsidR="001F4AD9" w:rsidRPr="00F45474" w:rsidRDefault="001F4AD9">
      <w:pPr>
        <w:pStyle w:val="Paragraphedeliste"/>
        <w:numPr>
          <w:ilvl w:val="0"/>
          <w:numId w:val="63"/>
        </w:numPr>
        <w:bidi/>
        <w:jc w:val="both"/>
        <w:rPr>
          <w:rFonts w:ascii="Simplified Arabic" w:hAnsi="Simplified Arabic" w:cs="Simplified Arabic"/>
          <w:b/>
          <w:bCs/>
          <w:sz w:val="26"/>
          <w:szCs w:val="26"/>
          <w:lang w:bidi="ar-QA"/>
        </w:rPr>
      </w:pPr>
      <w:r w:rsidRPr="00F45474">
        <w:rPr>
          <w:rFonts w:ascii="Simplified Arabic" w:hAnsi="Simplified Arabic" w:cs="Simplified Arabic"/>
          <w:b/>
          <w:bCs/>
          <w:sz w:val="26"/>
          <w:szCs w:val="26"/>
          <w:rtl/>
        </w:rPr>
        <w:t>العمر</w:t>
      </w:r>
    </w:p>
    <w:p w14:paraId="111C1C68" w14:textId="77777777" w:rsidR="001F4AD9" w:rsidRDefault="001F4AD9" w:rsidP="001F4AD9">
      <w:pPr>
        <w:bidi/>
        <w:jc w:val="both"/>
        <w:rPr>
          <w:rFonts w:ascii="Simplified Arabic" w:hAnsi="Simplified Arabic" w:cs="Simplified Arabic"/>
          <w:sz w:val="26"/>
          <w:szCs w:val="26"/>
          <w:rtl/>
          <w:lang w:val="en-GB" w:bidi="ar-QA"/>
        </w:rPr>
      </w:pPr>
      <w:r w:rsidRPr="00D318C8">
        <w:rPr>
          <w:rFonts w:ascii="Simplified Arabic" w:hAnsi="Simplified Arabic" w:cs="Simplified Arabic"/>
          <w:sz w:val="26"/>
          <w:szCs w:val="26"/>
          <w:rtl/>
        </w:rPr>
        <w:t>تختلف احتياجات الأفراد باختلاف المرحلة العمرية التي يمرون بها. فكل مرحلة عمرية تتميز باحتياجات وتفضيلات خاصة، سواء كانت شخصية أو مهنية. على سبيل المثال، قد يهتم الشباب بشراء منتجات تكنولوجية حديثة، بينما قد يركز كبار السن على المنتجات الصحية. لذلك، يجب على المسوّقين تصميم استراتيجياتهم وفقًا للفئة العمرية المستهدف</w:t>
      </w:r>
      <w:r>
        <w:rPr>
          <w:rFonts w:ascii="Simplified Arabic" w:hAnsi="Simplified Arabic" w:cs="Simplified Arabic" w:hint="cs"/>
          <w:sz w:val="26"/>
          <w:szCs w:val="26"/>
          <w:rtl/>
          <w:lang w:val="en-GB" w:bidi="ar-QA"/>
        </w:rPr>
        <w:t>ة</w:t>
      </w:r>
    </w:p>
    <w:p w14:paraId="750C30D4" w14:textId="77777777" w:rsidR="007A4024" w:rsidRDefault="007A4024" w:rsidP="007A4024">
      <w:pPr>
        <w:bidi/>
        <w:jc w:val="both"/>
        <w:rPr>
          <w:rFonts w:ascii="Simplified Arabic" w:hAnsi="Simplified Arabic" w:cs="Simplified Arabic"/>
          <w:sz w:val="26"/>
          <w:szCs w:val="26"/>
          <w:rtl/>
          <w:lang w:val="en-GB" w:bidi="ar-QA"/>
        </w:rPr>
      </w:pPr>
    </w:p>
    <w:p w14:paraId="20D493C3" w14:textId="77777777" w:rsidR="007A4024" w:rsidRPr="00057322" w:rsidRDefault="007A4024" w:rsidP="007A4024">
      <w:pPr>
        <w:bidi/>
        <w:jc w:val="both"/>
        <w:rPr>
          <w:rFonts w:ascii="Simplified Arabic" w:hAnsi="Simplified Arabic" w:cs="Simplified Arabic"/>
          <w:sz w:val="26"/>
          <w:szCs w:val="26"/>
          <w:rtl/>
          <w:lang w:val="en-GB" w:bidi="ar-QA"/>
        </w:rPr>
      </w:pPr>
    </w:p>
    <w:p w14:paraId="7E7A8284" w14:textId="77777777" w:rsidR="001F4AD9" w:rsidRPr="00F45474" w:rsidRDefault="001F4AD9">
      <w:pPr>
        <w:pStyle w:val="Paragraphedeliste"/>
        <w:numPr>
          <w:ilvl w:val="0"/>
          <w:numId w:val="63"/>
        </w:numPr>
        <w:bidi/>
        <w:jc w:val="both"/>
        <w:rPr>
          <w:rFonts w:ascii="Simplified Arabic" w:hAnsi="Simplified Arabic" w:cs="Simplified Arabic"/>
          <w:sz w:val="26"/>
          <w:szCs w:val="26"/>
          <w:lang w:bidi="ar-QA"/>
        </w:rPr>
      </w:pPr>
      <w:r w:rsidRPr="00F45474">
        <w:rPr>
          <w:rFonts w:ascii="Simplified Arabic" w:hAnsi="Simplified Arabic" w:cs="Simplified Arabic"/>
          <w:b/>
          <w:bCs/>
          <w:sz w:val="26"/>
          <w:szCs w:val="26"/>
          <w:rtl/>
        </w:rPr>
        <w:lastRenderedPageBreak/>
        <w:t>المنصب (الوظيفة)</w:t>
      </w:r>
    </w:p>
    <w:p w14:paraId="3CEDFFC2" w14:textId="77777777" w:rsidR="001F4AD9" w:rsidRPr="00D318C8" w:rsidRDefault="001F4AD9" w:rsidP="001F4AD9">
      <w:pPr>
        <w:bidi/>
        <w:jc w:val="both"/>
        <w:rPr>
          <w:rFonts w:ascii="Simplified Arabic" w:hAnsi="Simplified Arabic" w:cs="Simplified Arabic"/>
          <w:sz w:val="26"/>
          <w:szCs w:val="26"/>
          <w:lang w:bidi="ar-QA"/>
        </w:rPr>
      </w:pPr>
      <w:r w:rsidRPr="00D318C8">
        <w:rPr>
          <w:rFonts w:ascii="Simplified Arabic" w:hAnsi="Simplified Arabic" w:cs="Simplified Arabic"/>
          <w:sz w:val="26"/>
          <w:szCs w:val="26"/>
          <w:rtl/>
        </w:rPr>
        <w:t>تلعب الوظيفة دورًا كبيرًا في تحديد احتياجات ورغبات المستهلكين. فالعامل البسيط قد يهتم بشراء ملابس عملية ومناسبة للعمل، بينما قد يفضل المدير شراء ملابس فاخرة وأثاث راقٍ يتناسب مع مكانته الوظيفية. لذا، يجب على إدارات التسويق مراعاة طبيعة وظيفة العملاء عند تصميم المنتجات</w:t>
      </w:r>
      <w:r w:rsidRPr="00D318C8">
        <w:rPr>
          <w:rFonts w:ascii="Simplified Arabic" w:hAnsi="Simplified Arabic" w:cs="Simplified Arabic"/>
          <w:sz w:val="26"/>
          <w:szCs w:val="26"/>
          <w:lang w:bidi="ar-QA"/>
        </w:rPr>
        <w:t>.</w:t>
      </w:r>
    </w:p>
    <w:p w14:paraId="11798E6B" w14:textId="04E7E78C" w:rsidR="001F4AD9" w:rsidRPr="00F45474" w:rsidRDefault="001F4AD9">
      <w:pPr>
        <w:pStyle w:val="Paragraphedeliste"/>
        <w:numPr>
          <w:ilvl w:val="0"/>
          <w:numId w:val="63"/>
        </w:numPr>
        <w:bidi/>
        <w:jc w:val="both"/>
        <w:rPr>
          <w:rFonts w:ascii="Simplified Arabic" w:hAnsi="Simplified Arabic" w:cs="Simplified Arabic"/>
          <w:b/>
          <w:bCs/>
          <w:sz w:val="26"/>
          <w:szCs w:val="26"/>
          <w:lang w:bidi="ar-QA"/>
        </w:rPr>
      </w:pPr>
      <w:r w:rsidRPr="00F45474">
        <w:rPr>
          <w:rFonts w:ascii="Simplified Arabic" w:hAnsi="Simplified Arabic" w:cs="Simplified Arabic"/>
          <w:b/>
          <w:bCs/>
          <w:sz w:val="26"/>
          <w:szCs w:val="26"/>
          <w:rtl/>
        </w:rPr>
        <w:t>نمط الحياة</w:t>
      </w:r>
    </w:p>
    <w:p w14:paraId="7F5969A5" w14:textId="77777777" w:rsidR="001F4AD9" w:rsidRPr="00D318C8" w:rsidRDefault="001F4AD9" w:rsidP="001F4AD9">
      <w:pPr>
        <w:bidi/>
        <w:jc w:val="both"/>
        <w:rPr>
          <w:rFonts w:ascii="Simplified Arabic" w:hAnsi="Simplified Arabic" w:cs="Simplified Arabic"/>
          <w:sz w:val="26"/>
          <w:szCs w:val="26"/>
          <w:lang w:bidi="ar-QA"/>
        </w:rPr>
      </w:pPr>
      <w:r w:rsidRPr="00D318C8">
        <w:rPr>
          <w:rFonts w:ascii="Simplified Arabic" w:hAnsi="Simplified Arabic" w:cs="Simplified Arabic"/>
          <w:sz w:val="26"/>
          <w:szCs w:val="26"/>
          <w:rtl/>
        </w:rPr>
        <w:t>قد يتشارك الأفراد في الثقافة أو الطبقة الاجتماعية أو الوظيفة، لكنهم يختلفون في أنماط حياتهم الشخصية واهتماماتهم. يعكس نمط الحياة الأنشطة التي يمارسها الفرد وآراءه الشخصية، مما يجعله مؤشرًا مهمًا لفهم احتياجات العملاء. على المسوّقين دراسة العلاقة بين المنتجات وأنماط الحياة لتلبية احتياجات الفئات المختلفة بشكل فعّال</w:t>
      </w:r>
      <w:r w:rsidRPr="00D318C8">
        <w:rPr>
          <w:rFonts w:ascii="Simplified Arabic" w:hAnsi="Simplified Arabic" w:cs="Simplified Arabic"/>
          <w:sz w:val="26"/>
          <w:szCs w:val="26"/>
          <w:lang w:bidi="ar-QA"/>
        </w:rPr>
        <w:t>.</w:t>
      </w:r>
    </w:p>
    <w:p w14:paraId="2436E9C9" w14:textId="4FAA9DFB" w:rsidR="001F4AD9" w:rsidRPr="00F45474" w:rsidRDefault="001F4AD9">
      <w:pPr>
        <w:pStyle w:val="Paragraphedeliste"/>
        <w:numPr>
          <w:ilvl w:val="0"/>
          <w:numId w:val="63"/>
        </w:numPr>
        <w:bidi/>
        <w:jc w:val="both"/>
        <w:rPr>
          <w:rFonts w:ascii="Simplified Arabic" w:hAnsi="Simplified Arabic" w:cs="Simplified Arabic"/>
          <w:b/>
          <w:bCs/>
          <w:sz w:val="26"/>
          <w:szCs w:val="26"/>
          <w:lang w:bidi="ar-QA"/>
        </w:rPr>
      </w:pPr>
      <w:r w:rsidRPr="00F45474">
        <w:rPr>
          <w:rFonts w:ascii="Simplified Arabic" w:hAnsi="Simplified Arabic" w:cs="Simplified Arabic"/>
          <w:b/>
          <w:bCs/>
          <w:sz w:val="26"/>
          <w:szCs w:val="26"/>
          <w:rtl/>
        </w:rPr>
        <w:t>الشخصية</w:t>
      </w:r>
    </w:p>
    <w:p w14:paraId="69B38DD2" w14:textId="77777777" w:rsidR="001F4AD9" w:rsidRPr="00D318C8" w:rsidRDefault="001F4AD9" w:rsidP="001F4AD9">
      <w:pPr>
        <w:bidi/>
        <w:jc w:val="both"/>
        <w:rPr>
          <w:rFonts w:ascii="Simplified Arabic" w:hAnsi="Simplified Arabic" w:cs="Simplified Arabic"/>
          <w:sz w:val="26"/>
          <w:szCs w:val="26"/>
          <w:lang w:bidi="ar-QA"/>
        </w:rPr>
      </w:pPr>
      <w:r w:rsidRPr="00D318C8">
        <w:rPr>
          <w:rFonts w:ascii="Simplified Arabic" w:hAnsi="Simplified Arabic" w:cs="Simplified Arabic"/>
          <w:sz w:val="26"/>
          <w:szCs w:val="26"/>
          <w:rtl/>
        </w:rPr>
        <w:t>تؤثر الخصائص الشخصية للأفراد على قرارات الشراء، حيث تختلف استجاباتهم للمؤثرات الخارجية بناءً على سمات شخصياتهم. على سبيل المثال، يميل الأشخاص المغامرون إلى تجربة المنتجات الجديدة، بينما قد يفضل الأشخاص الحريصون المنتجات التقليدية والموثوقة. لذا، يجب على المسوّقين استغلال هذه الخصائص في تصميم الحملات الإعلانية لجذب العملاء بشكل أفضل</w:t>
      </w:r>
      <w:r w:rsidRPr="00D318C8">
        <w:rPr>
          <w:rFonts w:ascii="Simplified Arabic" w:hAnsi="Simplified Arabic" w:cs="Simplified Arabic"/>
          <w:sz w:val="26"/>
          <w:szCs w:val="26"/>
          <w:lang w:bidi="ar-QA"/>
        </w:rPr>
        <w:t>.</w:t>
      </w:r>
    </w:p>
    <w:p w14:paraId="2854AE45" w14:textId="398D980A" w:rsidR="001F4AD9" w:rsidRPr="00D318C8" w:rsidRDefault="001F4AD9" w:rsidP="001F4AD9">
      <w:pPr>
        <w:bidi/>
        <w:jc w:val="both"/>
        <w:rPr>
          <w:rFonts w:ascii="Simplified Arabic" w:hAnsi="Simplified Arabic" w:cs="Simplified Arabic"/>
          <w:sz w:val="26"/>
          <w:szCs w:val="26"/>
          <w:lang w:bidi="ar-QA"/>
        </w:rPr>
      </w:pPr>
      <w:r w:rsidRPr="00D318C8">
        <w:rPr>
          <w:rFonts w:ascii="Simplified Arabic" w:hAnsi="Simplified Arabic" w:cs="Simplified Arabic"/>
          <w:sz w:val="26"/>
          <w:szCs w:val="26"/>
          <w:rtl/>
        </w:rPr>
        <w:t>هذه العوامل مجتمعة تساعد في فهم سلوك المستهلك وتوجيه استراتيجيات التسويق لتلبية احتياجات العملاء بشكل أكثر دقة وفعالية</w:t>
      </w:r>
      <w:sdt>
        <w:sdtPr>
          <w:rPr>
            <w:rFonts w:ascii="Simplified Arabic" w:hAnsi="Simplified Arabic" w:cs="Simplified Arabic"/>
            <w:sz w:val="26"/>
            <w:szCs w:val="26"/>
            <w:rtl/>
          </w:rPr>
          <w:id w:val="1172216845"/>
          <w:citation/>
        </w:sdtPr>
        <w:sdtContent>
          <w:r w:rsidR="00184942">
            <w:rPr>
              <w:rFonts w:ascii="Simplified Arabic" w:hAnsi="Simplified Arabic" w:cs="Simplified Arabic"/>
              <w:sz w:val="26"/>
              <w:szCs w:val="26"/>
              <w:rtl/>
            </w:rPr>
            <w:fldChar w:fldCharType="begin"/>
          </w:r>
          <w:r w:rsidR="00184942">
            <w:rPr>
              <w:rFonts w:ascii="Simplified Arabic" w:hAnsi="Simplified Arabic" w:cs="Simplified Arabic"/>
              <w:sz w:val="26"/>
              <w:szCs w:val="26"/>
              <w:lang w:bidi="ar-QA"/>
            </w:rPr>
            <w:instrText>CITATION</w:instrText>
          </w:r>
          <w:r w:rsidR="00184942">
            <w:rPr>
              <w:rFonts w:ascii="Simplified Arabic" w:hAnsi="Simplified Arabic" w:cs="Simplified Arabic"/>
              <w:sz w:val="26"/>
              <w:szCs w:val="26"/>
              <w:rtl/>
              <w:lang w:bidi="ar-QA"/>
            </w:rPr>
            <w:instrText xml:space="preserve"> بنع24 \</w:instrText>
          </w:r>
          <w:r w:rsidR="00184942">
            <w:rPr>
              <w:rFonts w:ascii="Simplified Arabic" w:hAnsi="Simplified Arabic" w:cs="Simplified Arabic"/>
              <w:sz w:val="26"/>
              <w:szCs w:val="26"/>
              <w:lang w:bidi="ar-QA"/>
            </w:rPr>
            <w:instrText>p 29-31 \l 16385</w:instrText>
          </w:r>
          <w:r w:rsidR="00184942">
            <w:rPr>
              <w:rFonts w:ascii="Simplified Arabic" w:hAnsi="Simplified Arabic" w:cs="Simplified Arabic"/>
              <w:sz w:val="26"/>
              <w:szCs w:val="26"/>
              <w:rtl/>
              <w:lang w:bidi="ar-QA"/>
            </w:rPr>
            <w:instrText xml:space="preserve"> </w:instrText>
          </w:r>
          <w:r w:rsidR="00184942">
            <w:rPr>
              <w:rFonts w:ascii="Simplified Arabic" w:hAnsi="Simplified Arabic" w:cs="Simplified Arabic"/>
              <w:sz w:val="26"/>
              <w:szCs w:val="26"/>
              <w:rtl/>
            </w:rPr>
            <w:fldChar w:fldCharType="separate"/>
          </w:r>
          <w:r w:rsidR="00A62945">
            <w:rPr>
              <w:rFonts w:ascii="Simplified Arabic" w:hAnsi="Simplified Arabic" w:cs="Simplified Arabic"/>
              <w:noProof/>
              <w:sz w:val="26"/>
              <w:szCs w:val="26"/>
              <w:rtl/>
            </w:rPr>
            <w:t xml:space="preserve"> </w:t>
          </w:r>
          <w:r w:rsidR="00A62945" w:rsidRPr="00A62945">
            <w:rPr>
              <w:rFonts w:ascii="Simplified Arabic" w:hAnsi="Simplified Arabic" w:cs="Simplified Arabic" w:hint="cs"/>
              <w:noProof/>
              <w:sz w:val="26"/>
              <w:szCs w:val="26"/>
              <w:rtl/>
            </w:rPr>
            <w:t>(كريم، 2024، الصفحات 29-31)</w:t>
          </w:r>
          <w:r w:rsidR="00184942">
            <w:rPr>
              <w:rFonts w:ascii="Simplified Arabic" w:hAnsi="Simplified Arabic" w:cs="Simplified Arabic"/>
              <w:sz w:val="26"/>
              <w:szCs w:val="26"/>
              <w:rtl/>
            </w:rPr>
            <w:fldChar w:fldCharType="end"/>
          </w:r>
        </w:sdtContent>
      </w:sdt>
      <w:r w:rsidR="00184942">
        <w:rPr>
          <w:rFonts w:ascii="Simplified Arabic" w:hAnsi="Simplified Arabic" w:cs="Simplified Arabic" w:hint="cs"/>
          <w:sz w:val="26"/>
          <w:szCs w:val="26"/>
          <w:rtl/>
        </w:rPr>
        <w:t>.</w:t>
      </w:r>
    </w:p>
    <w:p w14:paraId="648C2581" w14:textId="10C6C7BD" w:rsidR="001F4AD9" w:rsidRPr="00523378" w:rsidRDefault="00523378" w:rsidP="00523378">
      <w:pPr>
        <w:bidi/>
        <w:jc w:val="both"/>
        <w:rPr>
          <w:rFonts w:ascii="Simplified Arabic" w:hAnsi="Simplified Arabic" w:cs="Simplified Arabic"/>
          <w:sz w:val="26"/>
          <w:szCs w:val="26"/>
          <w:rtl/>
          <w:lang w:val="en-GB" w:bidi="ar-QA"/>
        </w:rPr>
      </w:pPr>
      <w:r>
        <w:rPr>
          <w:rFonts w:ascii="Simplified Arabic" w:hAnsi="Simplified Arabic" w:cs="Simplified Arabic" w:hint="cs"/>
          <w:b/>
          <w:bCs/>
          <w:sz w:val="26"/>
          <w:szCs w:val="26"/>
          <w:rtl/>
          <w:lang w:val="en-GB" w:bidi="ar-QA"/>
        </w:rPr>
        <w:t xml:space="preserve">ثانيا: </w:t>
      </w:r>
      <w:r w:rsidR="001F4AD9" w:rsidRPr="00523378">
        <w:rPr>
          <w:rFonts w:ascii="Simplified Arabic" w:hAnsi="Simplified Arabic" w:cs="Simplified Arabic"/>
          <w:b/>
          <w:bCs/>
          <w:sz w:val="26"/>
          <w:szCs w:val="26"/>
          <w:rtl/>
          <w:lang w:val="en-GB" w:bidi="ar-QA"/>
        </w:rPr>
        <w:t>العوامل الخارجية</w:t>
      </w:r>
      <w:r w:rsidRPr="00523378">
        <w:rPr>
          <w:rFonts w:ascii="Simplified Arabic" w:hAnsi="Simplified Arabic" w:cs="Simplified Arabic" w:hint="cs"/>
          <w:sz w:val="26"/>
          <w:szCs w:val="26"/>
          <w:rtl/>
          <w:lang w:val="en-GB" w:bidi="ar-QA"/>
        </w:rPr>
        <w:t>:</w:t>
      </w:r>
      <w:r>
        <w:rPr>
          <w:rFonts w:ascii="Simplified Arabic" w:hAnsi="Simplified Arabic" w:cs="Simplified Arabic" w:hint="cs"/>
          <w:sz w:val="26"/>
          <w:szCs w:val="26"/>
          <w:rtl/>
          <w:lang w:val="en-GB" w:bidi="ar-QA"/>
        </w:rPr>
        <w:t xml:space="preserve"> </w:t>
      </w:r>
    </w:p>
    <w:p w14:paraId="30463863" w14:textId="77777777" w:rsidR="00523378" w:rsidRDefault="001F4AD9" w:rsidP="00523378">
      <w:pPr>
        <w:bidi/>
        <w:jc w:val="both"/>
        <w:rPr>
          <w:rFonts w:ascii="Simplified Arabic" w:hAnsi="Simplified Arabic" w:cs="Simplified Arabic"/>
          <w:sz w:val="26"/>
          <w:szCs w:val="26"/>
          <w:rtl/>
          <w:lang w:val="en-GB" w:bidi="ar-QA"/>
        </w:rPr>
      </w:pPr>
      <w:r w:rsidRPr="00D318C8">
        <w:rPr>
          <w:rFonts w:ascii="Simplified Arabic" w:hAnsi="Simplified Arabic" w:cs="Simplified Arabic"/>
          <w:sz w:val="26"/>
          <w:szCs w:val="26"/>
          <w:rtl/>
          <w:lang w:val="en-GB" w:bidi="ar-QA"/>
        </w:rPr>
        <w:t>تتمثل العوامل الخارجية في عدة عناصر، من أبرزها</w:t>
      </w:r>
    </w:p>
    <w:p w14:paraId="429EBBB3" w14:textId="7578A45B" w:rsidR="001F4AD9" w:rsidRPr="00523378" w:rsidRDefault="001F4AD9" w:rsidP="00523378">
      <w:pPr>
        <w:bidi/>
        <w:jc w:val="both"/>
        <w:rPr>
          <w:rFonts w:ascii="Simplified Arabic" w:hAnsi="Simplified Arabic" w:cs="Simplified Arabic"/>
          <w:sz w:val="26"/>
          <w:szCs w:val="26"/>
          <w:rtl/>
          <w:lang w:val="en-GB" w:bidi="ar-QA"/>
        </w:rPr>
      </w:pPr>
      <w:r w:rsidRPr="00D318C8">
        <w:rPr>
          <w:rFonts w:ascii="Simplified Arabic" w:hAnsi="Simplified Arabic" w:cs="Simplified Arabic"/>
          <w:b/>
          <w:bCs/>
          <w:sz w:val="26"/>
          <w:szCs w:val="26"/>
          <w:rtl/>
          <w:lang w:val="en-GB" w:bidi="ar-QA"/>
        </w:rPr>
        <w:t>العوامل الاجتماعية</w:t>
      </w:r>
    </w:p>
    <w:p w14:paraId="5E9391AD" w14:textId="77777777" w:rsidR="001F4AD9" w:rsidRPr="00D318C8" w:rsidRDefault="001F4AD9" w:rsidP="001F4AD9">
      <w:pPr>
        <w:bidi/>
        <w:jc w:val="both"/>
        <w:rPr>
          <w:rFonts w:ascii="Simplified Arabic" w:hAnsi="Simplified Arabic" w:cs="Simplified Arabic"/>
          <w:sz w:val="26"/>
          <w:szCs w:val="26"/>
          <w:rtl/>
          <w:lang w:val="en-GB" w:bidi="ar-QA"/>
        </w:rPr>
      </w:pPr>
      <w:r w:rsidRPr="00D318C8">
        <w:rPr>
          <w:rFonts w:ascii="Simplified Arabic" w:hAnsi="Simplified Arabic" w:cs="Simplified Arabic"/>
          <w:sz w:val="26"/>
          <w:szCs w:val="26"/>
          <w:rtl/>
          <w:lang w:val="en-GB" w:bidi="ar-QA"/>
        </w:rPr>
        <w:t>تشمل العوامل الاجتماعية مجموعة من العناصر التي تؤثر على قرارات الشراء، وهي</w:t>
      </w:r>
      <w:r w:rsidRPr="00D318C8">
        <w:rPr>
          <w:rFonts w:ascii="Simplified Arabic" w:hAnsi="Simplified Arabic" w:cs="Simplified Arabic"/>
          <w:sz w:val="26"/>
          <w:szCs w:val="26"/>
          <w:lang w:val="en-GB" w:bidi="ar-QA"/>
        </w:rPr>
        <w:t>:</w:t>
      </w:r>
    </w:p>
    <w:p w14:paraId="5E4876E8" w14:textId="77777777" w:rsidR="001F4AD9" w:rsidRPr="00D318C8" w:rsidRDefault="001F4AD9" w:rsidP="001F4AD9">
      <w:pPr>
        <w:bidi/>
        <w:jc w:val="both"/>
        <w:rPr>
          <w:rFonts w:ascii="Simplified Arabic" w:hAnsi="Simplified Arabic" w:cs="Simplified Arabic"/>
          <w:b/>
          <w:bCs/>
          <w:sz w:val="26"/>
          <w:szCs w:val="26"/>
          <w:rtl/>
          <w:lang w:val="en-GB" w:bidi="ar-QA"/>
        </w:rPr>
      </w:pPr>
      <w:r w:rsidRPr="00D318C8">
        <w:rPr>
          <w:rFonts w:ascii="Simplified Arabic" w:hAnsi="Simplified Arabic" w:cs="Simplified Arabic"/>
          <w:b/>
          <w:bCs/>
          <w:sz w:val="26"/>
          <w:szCs w:val="26"/>
          <w:rtl/>
          <w:lang w:val="en-GB" w:bidi="ar-QA"/>
        </w:rPr>
        <w:t>أ. الطبقة الاجتماعية</w:t>
      </w:r>
    </w:p>
    <w:p w14:paraId="1D06930D" w14:textId="77777777" w:rsidR="001F4AD9" w:rsidRPr="00D318C8" w:rsidRDefault="001F4AD9" w:rsidP="001F4AD9">
      <w:pPr>
        <w:bidi/>
        <w:jc w:val="both"/>
        <w:rPr>
          <w:rFonts w:ascii="Simplified Arabic" w:hAnsi="Simplified Arabic" w:cs="Simplified Arabic"/>
          <w:sz w:val="26"/>
          <w:szCs w:val="26"/>
          <w:rtl/>
          <w:lang w:val="en-GB" w:bidi="ar-QA"/>
        </w:rPr>
      </w:pPr>
      <w:r w:rsidRPr="00D318C8">
        <w:rPr>
          <w:rFonts w:ascii="Simplified Arabic" w:hAnsi="Simplified Arabic" w:cs="Simplified Arabic"/>
          <w:sz w:val="26"/>
          <w:szCs w:val="26"/>
          <w:rtl/>
          <w:lang w:val="en-GB" w:bidi="ar-QA"/>
        </w:rPr>
        <w:t>تُعرف الطبقة الاجتماعية بأنها التقسيم المتدرج للمجتمع إلى مجموعات متجانسة تتميز باتجاهات وقيم وأساليب معيشية متشابهة. تتحدد الطبقة الاجتماعية بعدة عوامل مثل</w:t>
      </w:r>
      <w:r w:rsidRPr="00D318C8">
        <w:rPr>
          <w:rFonts w:ascii="Simplified Arabic" w:hAnsi="Simplified Arabic" w:cs="Simplified Arabic"/>
          <w:sz w:val="26"/>
          <w:szCs w:val="26"/>
          <w:lang w:val="en-GB" w:bidi="ar-QA"/>
        </w:rPr>
        <w:t>:</w:t>
      </w:r>
    </w:p>
    <w:p w14:paraId="20441B5D" w14:textId="2A3825B3" w:rsidR="001F4AD9" w:rsidRPr="00D318C8" w:rsidRDefault="001F4AD9" w:rsidP="001F4AD9">
      <w:pPr>
        <w:bidi/>
        <w:jc w:val="both"/>
        <w:rPr>
          <w:rFonts w:ascii="Simplified Arabic" w:hAnsi="Simplified Arabic" w:cs="Simplified Arabic"/>
          <w:sz w:val="26"/>
          <w:szCs w:val="26"/>
          <w:rtl/>
          <w:lang w:val="en-GB" w:bidi="ar-QA"/>
        </w:rPr>
      </w:pPr>
      <w:r w:rsidRPr="00D318C8">
        <w:rPr>
          <w:rFonts w:ascii="Simplified Arabic" w:hAnsi="Simplified Arabic" w:cs="Simplified Arabic"/>
          <w:sz w:val="26"/>
          <w:szCs w:val="26"/>
          <w:rtl/>
          <w:lang w:val="en-GB" w:bidi="ar-QA"/>
        </w:rPr>
        <w:t>المهنة</w:t>
      </w:r>
      <w:r w:rsidR="00523378">
        <w:rPr>
          <w:rFonts w:ascii="Simplified Arabic" w:hAnsi="Simplified Arabic" w:cs="Simplified Arabic" w:hint="cs"/>
          <w:sz w:val="26"/>
          <w:szCs w:val="26"/>
          <w:rtl/>
          <w:lang w:val="en-GB" w:bidi="ar-QA"/>
        </w:rPr>
        <w:t xml:space="preserve">، </w:t>
      </w:r>
      <w:r w:rsidRPr="00D318C8">
        <w:rPr>
          <w:rFonts w:ascii="Simplified Arabic" w:hAnsi="Simplified Arabic" w:cs="Simplified Arabic"/>
          <w:sz w:val="26"/>
          <w:szCs w:val="26"/>
          <w:rtl/>
          <w:lang w:val="en-GB" w:bidi="ar-QA"/>
        </w:rPr>
        <w:t>الدخل</w:t>
      </w:r>
      <w:r w:rsidR="00523378">
        <w:rPr>
          <w:rFonts w:ascii="Simplified Arabic" w:hAnsi="Simplified Arabic" w:cs="Simplified Arabic" w:hint="cs"/>
          <w:sz w:val="26"/>
          <w:szCs w:val="26"/>
          <w:rtl/>
          <w:lang w:val="en-GB" w:bidi="ar-QA"/>
        </w:rPr>
        <w:t>، ا</w:t>
      </w:r>
      <w:r w:rsidRPr="00D318C8">
        <w:rPr>
          <w:rFonts w:ascii="Simplified Arabic" w:hAnsi="Simplified Arabic" w:cs="Simplified Arabic"/>
          <w:sz w:val="26"/>
          <w:szCs w:val="26"/>
          <w:rtl/>
          <w:lang w:val="en-GB" w:bidi="ar-QA"/>
        </w:rPr>
        <w:t>لثروة</w:t>
      </w:r>
      <w:r w:rsidRPr="00D318C8">
        <w:rPr>
          <w:rFonts w:ascii="Simplified Arabic" w:hAnsi="Simplified Arabic" w:cs="Simplified Arabic"/>
          <w:sz w:val="26"/>
          <w:szCs w:val="26"/>
          <w:lang w:val="en-GB" w:bidi="ar-QA"/>
        </w:rPr>
        <w:t xml:space="preserve"> </w:t>
      </w:r>
      <w:r w:rsidRPr="00D318C8">
        <w:rPr>
          <w:rFonts w:ascii="Simplified Arabic" w:hAnsi="Simplified Arabic" w:cs="Simplified Arabic"/>
          <w:sz w:val="26"/>
          <w:szCs w:val="26"/>
          <w:rtl/>
          <w:lang w:val="en-GB" w:bidi="ar-QA"/>
        </w:rPr>
        <w:t>منطقة السكن</w:t>
      </w:r>
      <w:r w:rsidR="00523378">
        <w:rPr>
          <w:rFonts w:ascii="Simplified Arabic" w:hAnsi="Simplified Arabic" w:cs="Simplified Arabic" w:hint="cs"/>
          <w:sz w:val="26"/>
          <w:szCs w:val="26"/>
          <w:rtl/>
          <w:lang w:val="en-GB" w:bidi="ar-QA"/>
        </w:rPr>
        <w:t xml:space="preserve">، </w:t>
      </w:r>
      <w:r w:rsidRPr="00D318C8">
        <w:rPr>
          <w:rFonts w:ascii="Simplified Arabic" w:hAnsi="Simplified Arabic" w:cs="Simplified Arabic"/>
          <w:sz w:val="26"/>
          <w:szCs w:val="26"/>
          <w:rtl/>
          <w:lang w:val="en-GB" w:bidi="ar-QA"/>
        </w:rPr>
        <w:t>المستوى التعليمي</w:t>
      </w:r>
    </w:p>
    <w:p w14:paraId="6FDA76C1" w14:textId="77777777" w:rsidR="001F4AD9" w:rsidRPr="00D318C8" w:rsidRDefault="001F4AD9" w:rsidP="001F4AD9">
      <w:pPr>
        <w:bidi/>
        <w:jc w:val="both"/>
        <w:rPr>
          <w:rFonts w:ascii="Simplified Arabic" w:hAnsi="Simplified Arabic" w:cs="Simplified Arabic"/>
          <w:sz w:val="26"/>
          <w:szCs w:val="26"/>
          <w:rtl/>
          <w:lang w:val="en-GB" w:bidi="ar-QA"/>
        </w:rPr>
      </w:pPr>
      <w:r w:rsidRPr="00D318C8">
        <w:rPr>
          <w:rFonts w:ascii="Simplified Arabic" w:hAnsi="Simplified Arabic" w:cs="Simplified Arabic"/>
          <w:sz w:val="26"/>
          <w:szCs w:val="26"/>
          <w:rtl/>
          <w:lang w:val="en-GB" w:bidi="ar-QA"/>
        </w:rPr>
        <w:t>تلعب الطبقة الاجتماعية دورًا كبيرًا في تحديد نمط حياة الأفراد وتفضيلاتهم الشرائية</w:t>
      </w:r>
      <w:r w:rsidRPr="00D318C8">
        <w:rPr>
          <w:rFonts w:ascii="Simplified Arabic" w:hAnsi="Simplified Arabic" w:cs="Simplified Arabic"/>
          <w:sz w:val="26"/>
          <w:szCs w:val="26"/>
          <w:lang w:val="en-GB" w:bidi="ar-QA"/>
        </w:rPr>
        <w:t>.</w:t>
      </w:r>
    </w:p>
    <w:p w14:paraId="2B0ABE41" w14:textId="77777777" w:rsidR="001F4AD9" w:rsidRPr="00D318C8" w:rsidRDefault="001F4AD9" w:rsidP="001F4AD9">
      <w:pPr>
        <w:bidi/>
        <w:jc w:val="both"/>
        <w:rPr>
          <w:rFonts w:ascii="Simplified Arabic" w:hAnsi="Simplified Arabic" w:cs="Simplified Arabic"/>
          <w:b/>
          <w:bCs/>
          <w:sz w:val="26"/>
          <w:szCs w:val="26"/>
          <w:rtl/>
          <w:lang w:val="en-GB" w:bidi="ar-QA"/>
        </w:rPr>
      </w:pPr>
      <w:r w:rsidRPr="00D318C8">
        <w:rPr>
          <w:rFonts w:ascii="Simplified Arabic" w:hAnsi="Simplified Arabic" w:cs="Simplified Arabic"/>
          <w:b/>
          <w:bCs/>
          <w:sz w:val="26"/>
          <w:szCs w:val="26"/>
          <w:rtl/>
          <w:lang w:val="en-GB" w:bidi="ar-QA"/>
        </w:rPr>
        <w:lastRenderedPageBreak/>
        <w:t>ب. الجماعات المرجعية</w:t>
      </w:r>
    </w:p>
    <w:p w14:paraId="56318C11" w14:textId="77777777" w:rsidR="001F4AD9" w:rsidRPr="00D318C8" w:rsidRDefault="001F4AD9" w:rsidP="001F4AD9">
      <w:pPr>
        <w:bidi/>
        <w:jc w:val="both"/>
        <w:rPr>
          <w:rFonts w:ascii="Simplified Arabic" w:hAnsi="Simplified Arabic" w:cs="Simplified Arabic"/>
          <w:sz w:val="26"/>
          <w:szCs w:val="26"/>
          <w:rtl/>
          <w:lang w:val="en-GB" w:bidi="ar-QA"/>
        </w:rPr>
      </w:pPr>
      <w:r w:rsidRPr="00D318C8">
        <w:rPr>
          <w:rFonts w:ascii="Simplified Arabic" w:hAnsi="Simplified Arabic" w:cs="Simplified Arabic"/>
          <w:sz w:val="26"/>
          <w:szCs w:val="26"/>
          <w:rtl/>
          <w:lang w:val="en-GB" w:bidi="ar-QA"/>
        </w:rPr>
        <w:t>الجماعات المرجعية هي المجموعات التي يستخدمها الأفراد كإطار مرجعي في قراراتهم الشرائية، حيث تؤثر على مواقفهم وسلوكهم. تنقسم الجماعات المرجعية إلى</w:t>
      </w:r>
      <w:r w:rsidRPr="00D318C8">
        <w:rPr>
          <w:rFonts w:ascii="Simplified Arabic" w:hAnsi="Simplified Arabic" w:cs="Simplified Arabic"/>
          <w:sz w:val="26"/>
          <w:szCs w:val="26"/>
          <w:lang w:val="en-GB" w:bidi="ar-QA"/>
        </w:rPr>
        <w:t>:</w:t>
      </w:r>
    </w:p>
    <w:p w14:paraId="45D75AD1" w14:textId="77777777" w:rsidR="001F4AD9" w:rsidRPr="00D318C8" w:rsidRDefault="001F4AD9" w:rsidP="001F4AD9">
      <w:pPr>
        <w:bidi/>
        <w:jc w:val="both"/>
        <w:rPr>
          <w:rFonts w:ascii="Simplified Arabic" w:hAnsi="Simplified Arabic" w:cs="Simplified Arabic"/>
          <w:sz w:val="26"/>
          <w:szCs w:val="26"/>
          <w:rtl/>
          <w:lang w:val="en-GB" w:bidi="ar-QA"/>
        </w:rPr>
      </w:pPr>
      <w:r w:rsidRPr="00D318C8">
        <w:rPr>
          <w:rFonts w:ascii="Simplified Arabic" w:hAnsi="Simplified Arabic" w:cs="Simplified Arabic"/>
          <w:sz w:val="26"/>
          <w:szCs w:val="26"/>
          <w:rtl/>
          <w:lang w:val="en-GB" w:bidi="ar-QA"/>
        </w:rPr>
        <w:t>الجماعات الأولية: مثل الأسرة والأصدقاء والجيران، وهي ذات تأثير غير رسمي</w:t>
      </w:r>
      <w:r w:rsidRPr="00D318C8">
        <w:rPr>
          <w:rFonts w:ascii="Simplified Arabic" w:hAnsi="Simplified Arabic" w:cs="Simplified Arabic"/>
          <w:sz w:val="26"/>
          <w:szCs w:val="26"/>
          <w:lang w:val="en-GB" w:bidi="ar-QA"/>
        </w:rPr>
        <w:t>.</w:t>
      </w:r>
    </w:p>
    <w:p w14:paraId="71C3DA51" w14:textId="77777777" w:rsidR="001F4AD9" w:rsidRPr="00D318C8" w:rsidRDefault="001F4AD9" w:rsidP="001F4AD9">
      <w:pPr>
        <w:bidi/>
        <w:jc w:val="both"/>
        <w:rPr>
          <w:rFonts w:ascii="Simplified Arabic" w:hAnsi="Simplified Arabic" w:cs="Simplified Arabic"/>
          <w:sz w:val="26"/>
          <w:szCs w:val="26"/>
          <w:rtl/>
          <w:lang w:val="en-GB" w:bidi="ar-QA"/>
        </w:rPr>
      </w:pPr>
      <w:r w:rsidRPr="00D318C8">
        <w:rPr>
          <w:rFonts w:ascii="Simplified Arabic" w:hAnsi="Simplified Arabic" w:cs="Simplified Arabic"/>
          <w:sz w:val="26"/>
          <w:szCs w:val="26"/>
          <w:rtl/>
          <w:lang w:val="en-GB" w:bidi="ar-QA"/>
        </w:rPr>
        <w:t>الجماعات الثانوية: مثل النقابات وجمعيات حقوق المستهلك، وقد تكون رسمية أو غير رسمية مثل الجماعات الدينية</w:t>
      </w:r>
      <w:r w:rsidRPr="00D318C8">
        <w:rPr>
          <w:rFonts w:ascii="Simplified Arabic" w:hAnsi="Simplified Arabic" w:cs="Simplified Arabic"/>
          <w:sz w:val="26"/>
          <w:szCs w:val="26"/>
          <w:lang w:val="en-GB" w:bidi="ar-QA"/>
        </w:rPr>
        <w:t>.</w:t>
      </w:r>
    </w:p>
    <w:p w14:paraId="019B3FD4" w14:textId="77777777" w:rsidR="001F4AD9" w:rsidRPr="00D318C8" w:rsidRDefault="001F4AD9" w:rsidP="001F4AD9">
      <w:pPr>
        <w:bidi/>
        <w:jc w:val="both"/>
        <w:rPr>
          <w:rFonts w:ascii="Simplified Arabic" w:hAnsi="Simplified Arabic" w:cs="Simplified Arabic"/>
          <w:b/>
          <w:bCs/>
          <w:sz w:val="26"/>
          <w:szCs w:val="26"/>
          <w:rtl/>
          <w:lang w:val="en-GB" w:bidi="ar-QA"/>
        </w:rPr>
      </w:pPr>
      <w:r w:rsidRPr="00D318C8">
        <w:rPr>
          <w:rFonts w:ascii="Simplified Arabic" w:hAnsi="Simplified Arabic" w:cs="Simplified Arabic"/>
          <w:b/>
          <w:bCs/>
          <w:sz w:val="26"/>
          <w:szCs w:val="26"/>
          <w:rtl/>
          <w:lang w:val="en-GB" w:bidi="ar-QA"/>
        </w:rPr>
        <w:t>ج. قادة الرأي</w:t>
      </w:r>
    </w:p>
    <w:p w14:paraId="3BEC58CB" w14:textId="77777777" w:rsidR="001F4AD9" w:rsidRPr="00D318C8" w:rsidRDefault="001F4AD9" w:rsidP="001F4AD9">
      <w:pPr>
        <w:bidi/>
        <w:jc w:val="both"/>
        <w:rPr>
          <w:rFonts w:ascii="Simplified Arabic" w:hAnsi="Simplified Arabic" w:cs="Simplified Arabic"/>
          <w:sz w:val="26"/>
          <w:szCs w:val="26"/>
          <w:rtl/>
          <w:lang w:val="en-GB" w:bidi="ar-QA"/>
        </w:rPr>
      </w:pPr>
      <w:r w:rsidRPr="00D318C8">
        <w:rPr>
          <w:rFonts w:ascii="Simplified Arabic" w:hAnsi="Simplified Arabic" w:cs="Simplified Arabic"/>
          <w:sz w:val="26"/>
          <w:szCs w:val="26"/>
          <w:rtl/>
          <w:lang w:val="en-GB" w:bidi="ar-QA"/>
        </w:rPr>
        <w:t>قادة الرأي هم أشخاص يمتلكون معرفة ومهارات تمكنهم من تقديم نصائح ومعلومات للآخرين حول سلع أو خدمات معينة. قد يكون قادة الرأي من رواد الشراء الذين يجربون المنتجات الجديدة أولاً، مما يجعلهم مصدرًا موثوقًا للمعلومات. يتميز قادة الرأي بتأثيرهم الاجتماعي، وغالبًا ما يستهدفهم المسوّقون في حملاتهم الإعلانية</w:t>
      </w:r>
      <w:r w:rsidRPr="00D318C8">
        <w:rPr>
          <w:rFonts w:ascii="Simplified Arabic" w:hAnsi="Simplified Arabic" w:cs="Simplified Arabic"/>
          <w:sz w:val="26"/>
          <w:szCs w:val="26"/>
          <w:lang w:val="en-GB" w:bidi="ar-QA"/>
        </w:rPr>
        <w:t>.</w:t>
      </w:r>
    </w:p>
    <w:p w14:paraId="75174719" w14:textId="77777777" w:rsidR="001F4AD9" w:rsidRPr="00D318C8" w:rsidRDefault="001F4AD9" w:rsidP="001F4AD9">
      <w:pPr>
        <w:bidi/>
        <w:jc w:val="both"/>
        <w:rPr>
          <w:rFonts w:ascii="Simplified Arabic" w:hAnsi="Simplified Arabic" w:cs="Simplified Arabic"/>
          <w:b/>
          <w:bCs/>
          <w:sz w:val="26"/>
          <w:szCs w:val="26"/>
          <w:rtl/>
          <w:lang w:val="en-GB" w:bidi="ar-QA"/>
        </w:rPr>
      </w:pPr>
      <w:r w:rsidRPr="00D318C8">
        <w:rPr>
          <w:rFonts w:ascii="Simplified Arabic" w:hAnsi="Simplified Arabic" w:cs="Simplified Arabic"/>
          <w:b/>
          <w:bCs/>
          <w:sz w:val="26"/>
          <w:szCs w:val="26"/>
          <w:rtl/>
          <w:lang w:val="en-GB" w:bidi="ar-QA"/>
        </w:rPr>
        <w:t>د. الأسرة</w:t>
      </w:r>
    </w:p>
    <w:p w14:paraId="190F9035" w14:textId="77777777" w:rsidR="001F4AD9" w:rsidRPr="00D318C8" w:rsidRDefault="001F4AD9" w:rsidP="001F4AD9">
      <w:pPr>
        <w:bidi/>
        <w:jc w:val="both"/>
        <w:rPr>
          <w:rFonts w:ascii="Simplified Arabic" w:hAnsi="Simplified Arabic" w:cs="Simplified Arabic"/>
          <w:sz w:val="26"/>
          <w:szCs w:val="26"/>
          <w:rtl/>
          <w:lang w:val="en-GB" w:bidi="ar-QA"/>
        </w:rPr>
      </w:pPr>
      <w:r w:rsidRPr="00D318C8">
        <w:rPr>
          <w:rFonts w:ascii="Simplified Arabic" w:hAnsi="Simplified Arabic" w:cs="Simplified Arabic"/>
          <w:sz w:val="26"/>
          <w:szCs w:val="26"/>
          <w:rtl/>
          <w:lang w:val="en-GB" w:bidi="ar-QA"/>
        </w:rPr>
        <w:t>للأسرة تأثير كبير على سلوك المستهلك، حيث يتم توزيع الأدوار داخل الأسرة كالتالي</w:t>
      </w:r>
      <w:r w:rsidRPr="00D318C8">
        <w:rPr>
          <w:rFonts w:ascii="Simplified Arabic" w:hAnsi="Simplified Arabic" w:cs="Simplified Arabic"/>
          <w:sz w:val="26"/>
          <w:szCs w:val="26"/>
          <w:lang w:val="en-GB" w:bidi="ar-QA"/>
        </w:rPr>
        <w:t>:</w:t>
      </w:r>
    </w:p>
    <w:p w14:paraId="051BFA21" w14:textId="77777777" w:rsidR="001F4AD9" w:rsidRPr="00D318C8" w:rsidRDefault="001F4AD9" w:rsidP="001F4AD9">
      <w:pPr>
        <w:bidi/>
        <w:jc w:val="both"/>
        <w:rPr>
          <w:rFonts w:ascii="Simplified Arabic" w:hAnsi="Simplified Arabic" w:cs="Simplified Arabic"/>
          <w:sz w:val="26"/>
          <w:szCs w:val="26"/>
          <w:rtl/>
          <w:lang w:val="en-GB" w:bidi="ar-QA"/>
        </w:rPr>
      </w:pPr>
      <w:r w:rsidRPr="00D318C8">
        <w:rPr>
          <w:rFonts w:ascii="Simplified Arabic" w:hAnsi="Simplified Arabic" w:cs="Simplified Arabic"/>
          <w:sz w:val="26"/>
          <w:szCs w:val="26"/>
          <w:rtl/>
          <w:lang w:val="en-GB" w:bidi="ar-QA"/>
        </w:rPr>
        <w:t>المبادر: الشخص الذي يطرح فكرة شراء منتج معين</w:t>
      </w:r>
      <w:r w:rsidRPr="00D318C8">
        <w:rPr>
          <w:rFonts w:ascii="Simplified Arabic" w:hAnsi="Simplified Arabic" w:cs="Simplified Arabic"/>
          <w:sz w:val="26"/>
          <w:szCs w:val="26"/>
          <w:lang w:val="en-GB" w:bidi="ar-QA"/>
        </w:rPr>
        <w:t>.</w:t>
      </w:r>
    </w:p>
    <w:p w14:paraId="1D57724C" w14:textId="77777777" w:rsidR="001F4AD9" w:rsidRPr="00D318C8" w:rsidRDefault="001F4AD9" w:rsidP="001F4AD9">
      <w:pPr>
        <w:bidi/>
        <w:jc w:val="both"/>
        <w:rPr>
          <w:rFonts w:ascii="Simplified Arabic" w:hAnsi="Simplified Arabic" w:cs="Simplified Arabic"/>
          <w:sz w:val="26"/>
          <w:szCs w:val="26"/>
          <w:rtl/>
          <w:lang w:val="en-GB" w:bidi="ar-QA"/>
        </w:rPr>
      </w:pPr>
      <w:r w:rsidRPr="00D318C8">
        <w:rPr>
          <w:rFonts w:ascii="Simplified Arabic" w:hAnsi="Simplified Arabic" w:cs="Simplified Arabic"/>
          <w:sz w:val="26"/>
          <w:szCs w:val="26"/>
          <w:rtl/>
          <w:lang w:val="en-GB" w:bidi="ar-QA"/>
        </w:rPr>
        <w:t>المؤثر: الشخص الذي تؤثر آراؤه ونصائحه على قرار الشراء</w:t>
      </w:r>
      <w:r w:rsidRPr="00D318C8">
        <w:rPr>
          <w:rFonts w:ascii="Simplified Arabic" w:hAnsi="Simplified Arabic" w:cs="Simplified Arabic"/>
          <w:sz w:val="26"/>
          <w:szCs w:val="26"/>
          <w:lang w:val="en-GB" w:bidi="ar-QA"/>
        </w:rPr>
        <w:t>.</w:t>
      </w:r>
    </w:p>
    <w:p w14:paraId="3EC88AD4" w14:textId="77777777" w:rsidR="001F4AD9" w:rsidRPr="00D318C8" w:rsidRDefault="001F4AD9" w:rsidP="001F4AD9">
      <w:pPr>
        <w:bidi/>
        <w:jc w:val="both"/>
        <w:rPr>
          <w:rFonts w:ascii="Simplified Arabic" w:hAnsi="Simplified Arabic" w:cs="Simplified Arabic"/>
          <w:sz w:val="26"/>
          <w:szCs w:val="26"/>
          <w:rtl/>
          <w:lang w:val="en-GB" w:bidi="ar-QA"/>
        </w:rPr>
      </w:pPr>
      <w:r w:rsidRPr="00D318C8">
        <w:rPr>
          <w:rFonts w:ascii="Simplified Arabic" w:hAnsi="Simplified Arabic" w:cs="Simplified Arabic"/>
          <w:sz w:val="26"/>
          <w:szCs w:val="26"/>
          <w:rtl/>
          <w:lang w:val="en-GB" w:bidi="ar-QA"/>
        </w:rPr>
        <w:t>المقرر: الشخص الذي يتخذ القرار النهائي بشأن الشراء</w:t>
      </w:r>
      <w:r w:rsidRPr="00D318C8">
        <w:rPr>
          <w:rFonts w:ascii="Simplified Arabic" w:hAnsi="Simplified Arabic" w:cs="Simplified Arabic"/>
          <w:sz w:val="26"/>
          <w:szCs w:val="26"/>
          <w:lang w:val="en-GB" w:bidi="ar-QA"/>
        </w:rPr>
        <w:t>.</w:t>
      </w:r>
    </w:p>
    <w:p w14:paraId="2E82A9DA" w14:textId="77777777" w:rsidR="001F4AD9" w:rsidRPr="00D318C8" w:rsidRDefault="001F4AD9" w:rsidP="001F4AD9">
      <w:pPr>
        <w:bidi/>
        <w:jc w:val="both"/>
        <w:rPr>
          <w:rFonts w:ascii="Simplified Arabic" w:hAnsi="Simplified Arabic" w:cs="Simplified Arabic"/>
          <w:sz w:val="26"/>
          <w:szCs w:val="26"/>
          <w:rtl/>
          <w:lang w:val="en-GB" w:bidi="ar-QA"/>
        </w:rPr>
      </w:pPr>
      <w:r w:rsidRPr="00D318C8">
        <w:rPr>
          <w:rFonts w:ascii="Simplified Arabic" w:hAnsi="Simplified Arabic" w:cs="Simplified Arabic"/>
          <w:sz w:val="26"/>
          <w:szCs w:val="26"/>
          <w:rtl/>
          <w:lang w:val="en-GB" w:bidi="ar-QA"/>
        </w:rPr>
        <w:t>المستخدم: الشخص الذي يستخدم المنتج فعليًا</w:t>
      </w:r>
      <w:r w:rsidRPr="00D318C8">
        <w:rPr>
          <w:rFonts w:ascii="Simplified Arabic" w:hAnsi="Simplified Arabic" w:cs="Simplified Arabic"/>
          <w:sz w:val="26"/>
          <w:szCs w:val="26"/>
          <w:lang w:val="en-GB" w:bidi="ar-QA"/>
        </w:rPr>
        <w:t>.</w:t>
      </w:r>
    </w:p>
    <w:p w14:paraId="65BAEAEE" w14:textId="24D2E3ED" w:rsidR="001F4AD9" w:rsidRPr="00D318C8" w:rsidRDefault="001F4AD9" w:rsidP="001F4AD9">
      <w:pPr>
        <w:bidi/>
        <w:jc w:val="both"/>
        <w:rPr>
          <w:rFonts w:ascii="Simplified Arabic" w:hAnsi="Simplified Arabic" w:cs="Simplified Arabic"/>
          <w:b/>
          <w:bCs/>
          <w:sz w:val="26"/>
          <w:szCs w:val="26"/>
          <w:rtl/>
          <w:lang w:bidi="ar-QA"/>
        </w:rPr>
      </w:pPr>
      <w:r w:rsidRPr="00D318C8">
        <w:rPr>
          <w:rFonts w:ascii="Simplified Arabic" w:hAnsi="Simplified Arabic" w:cs="Simplified Arabic"/>
          <w:b/>
          <w:bCs/>
          <w:sz w:val="26"/>
          <w:szCs w:val="26"/>
          <w:rtl/>
          <w:lang w:bidi="ar-QA"/>
        </w:rPr>
        <w:t>العوامل الاقتصادية</w:t>
      </w:r>
    </w:p>
    <w:p w14:paraId="4ED3AB64" w14:textId="77777777" w:rsidR="001F4AD9" w:rsidRPr="00D318C8" w:rsidRDefault="001F4AD9" w:rsidP="001F4AD9">
      <w:pPr>
        <w:bidi/>
        <w:jc w:val="both"/>
        <w:rPr>
          <w:rFonts w:ascii="Simplified Arabic" w:hAnsi="Simplified Arabic" w:cs="Simplified Arabic"/>
          <w:sz w:val="26"/>
          <w:szCs w:val="26"/>
          <w:rtl/>
          <w:lang w:bidi="ar-QA"/>
        </w:rPr>
      </w:pPr>
      <w:r w:rsidRPr="00D318C8">
        <w:rPr>
          <w:rFonts w:ascii="Simplified Arabic" w:hAnsi="Simplified Arabic" w:cs="Simplified Arabic"/>
          <w:sz w:val="26"/>
          <w:szCs w:val="26"/>
          <w:rtl/>
          <w:lang w:bidi="ar-QA"/>
        </w:rPr>
        <w:t>تلعب العوامل الاقتصادية دورًا كبيرًا في تحديد سلوك المستهلك، وتشمل</w:t>
      </w:r>
      <w:r w:rsidRPr="00D318C8">
        <w:rPr>
          <w:rFonts w:ascii="Simplified Arabic" w:hAnsi="Simplified Arabic" w:cs="Simplified Arabic"/>
          <w:sz w:val="26"/>
          <w:szCs w:val="26"/>
          <w:lang w:bidi="ar-QA"/>
        </w:rPr>
        <w:t>:</w:t>
      </w:r>
    </w:p>
    <w:p w14:paraId="2962E9A1" w14:textId="77777777" w:rsidR="001F4AD9" w:rsidRPr="00D318C8" w:rsidRDefault="001F4AD9" w:rsidP="001F4AD9">
      <w:pPr>
        <w:bidi/>
        <w:jc w:val="both"/>
        <w:rPr>
          <w:rFonts w:ascii="Simplified Arabic" w:hAnsi="Simplified Arabic" w:cs="Simplified Arabic"/>
          <w:b/>
          <w:bCs/>
          <w:sz w:val="26"/>
          <w:szCs w:val="26"/>
          <w:rtl/>
          <w:lang w:bidi="ar-QA"/>
        </w:rPr>
      </w:pPr>
      <w:r w:rsidRPr="00D318C8">
        <w:rPr>
          <w:rFonts w:ascii="Simplified Arabic" w:hAnsi="Simplified Arabic" w:cs="Simplified Arabic"/>
          <w:b/>
          <w:bCs/>
          <w:sz w:val="26"/>
          <w:szCs w:val="26"/>
          <w:rtl/>
          <w:lang w:bidi="ar-QA"/>
        </w:rPr>
        <w:t>أ. الحالة الاقتصادية</w:t>
      </w:r>
    </w:p>
    <w:p w14:paraId="52A99835" w14:textId="77777777" w:rsidR="001F4AD9" w:rsidRPr="00D318C8" w:rsidRDefault="001F4AD9" w:rsidP="001F4AD9">
      <w:pPr>
        <w:bidi/>
        <w:jc w:val="both"/>
        <w:rPr>
          <w:rFonts w:ascii="Simplified Arabic" w:hAnsi="Simplified Arabic" w:cs="Simplified Arabic"/>
          <w:sz w:val="26"/>
          <w:szCs w:val="26"/>
          <w:rtl/>
          <w:lang w:bidi="ar-QA"/>
        </w:rPr>
      </w:pPr>
      <w:r w:rsidRPr="00D318C8">
        <w:rPr>
          <w:rFonts w:ascii="Simplified Arabic" w:hAnsi="Simplified Arabic" w:cs="Simplified Arabic"/>
          <w:sz w:val="26"/>
          <w:szCs w:val="26"/>
          <w:rtl/>
          <w:lang w:bidi="ar-QA"/>
        </w:rPr>
        <w:t>تشير الحالة الاقتصادية إلى الدخل المتاح للفرد أو الأسرة، والذي يحدد القدرة الشرائية. يؤثر الدخل المتوقع والدخل المتبقي (ما يتبقى بعد الإنفاق على الضروريات) على أنماط الاستهلاك. على سبيل المثال</w:t>
      </w:r>
      <w:r w:rsidRPr="00D318C8">
        <w:rPr>
          <w:rFonts w:ascii="Simplified Arabic" w:hAnsi="Simplified Arabic" w:cs="Simplified Arabic"/>
          <w:sz w:val="26"/>
          <w:szCs w:val="26"/>
          <w:lang w:bidi="ar-QA"/>
        </w:rPr>
        <w:t>:</w:t>
      </w:r>
    </w:p>
    <w:p w14:paraId="4F411779" w14:textId="77777777" w:rsidR="001F4AD9" w:rsidRPr="00D318C8" w:rsidRDefault="001F4AD9" w:rsidP="001F4AD9">
      <w:pPr>
        <w:bidi/>
        <w:jc w:val="both"/>
        <w:rPr>
          <w:rFonts w:ascii="Simplified Arabic" w:hAnsi="Simplified Arabic" w:cs="Simplified Arabic"/>
          <w:sz w:val="26"/>
          <w:szCs w:val="26"/>
          <w:rtl/>
          <w:lang w:bidi="ar-QA"/>
        </w:rPr>
      </w:pPr>
      <w:r w:rsidRPr="00D318C8">
        <w:rPr>
          <w:rFonts w:ascii="Simplified Arabic" w:hAnsi="Simplified Arabic" w:cs="Simplified Arabic"/>
          <w:sz w:val="26"/>
          <w:szCs w:val="26"/>
          <w:rtl/>
          <w:lang w:bidi="ar-QA"/>
        </w:rPr>
        <w:t>زيادة الدخل: تؤدي إلى ارتفاع المشتريات من السلع والخدمات</w:t>
      </w:r>
      <w:r w:rsidRPr="00D318C8">
        <w:rPr>
          <w:rFonts w:ascii="Simplified Arabic" w:hAnsi="Simplified Arabic" w:cs="Simplified Arabic"/>
          <w:sz w:val="26"/>
          <w:szCs w:val="26"/>
          <w:lang w:bidi="ar-QA"/>
        </w:rPr>
        <w:t>.</w:t>
      </w:r>
    </w:p>
    <w:p w14:paraId="0F2E5E38" w14:textId="77777777" w:rsidR="001F4AD9" w:rsidRPr="00D318C8" w:rsidRDefault="001F4AD9" w:rsidP="001F4AD9">
      <w:pPr>
        <w:bidi/>
        <w:jc w:val="both"/>
        <w:rPr>
          <w:rFonts w:ascii="Simplified Arabic" w:hAnsi="Simplified Arabic" w:cs="Simplified Arabic"/>
          <w:sz w:val="26"/>
          <w:szCs w:val="26"/>
          <w:rtl/>
          <w:lang w:bidi="ar-QA"/>
        </w:rPr>
      </w:pPr>
      <w:r w:rsidRPr="00D318C8">
        <w:rPr>
          <w:rFonts w:ascii="Simplified Arabic" w:hAnsi="Simplified Arabic" w:cs="Simplified Arabic"/>
          <w:sz w:val="26"/>
          <w:szCs w:val="26"/>
          <w:rtl/>
          <w:lang w:bidi="ar-QA"/>
        </w:rPr>
        <w:t>انخفاض الدخل: تقلل من القدرة الشرائية وتؤدي إلى تراجع الإنفاق</w:t>
      </w:r>
      <w:r w:rsidRPr="00D318C8">
        <w:rPr>
          <w:rFonts w:ascii="Simplified Arabic" w:hAnsi="Simplified Arabic" w:cs="Simplified Arabic"/>
          <w:sz w:val="26"/>
          <w:szCs w:val="26"/>
          <w:lang w:bidi="ar-QA"/>
        </w:rPr>
        <w:t>.</w:t>
      </w:r>
    </w:p>
    <w:p w14:paraId="00E134FB" w14:textId="77777777" w:rsidR="001F4AD9" w:rsidRPr="00D318C8" w:rsidRDefault="001F4AD9" w:rsidP="001F4AD9">
      <w:pPr>
        <w:bidi/>
        <w:jc w:val="both"/>
        <w:rPr>
          <w:rFonts w:ascii="Simplified Arabic" w:hAnsi="Simplified Arabic" w:cs="Simplified Arabic"/>
          <w:sz w:val="26"/>
          <w:szCs w:val="26"/>
          <w:rtl/>
          <w:lang w:bidi="ar-QA"/>
        </w:rPr>
      </w:pPr>
      <w:r w:rsidRPr="00D318C8">
        <w:rPr>
          <w:rFonts w:ascii="Simplified Arabic" w:hAnsi="Simplified Arabic" w:cs="Simplified Arabic"/>
          <w:sz w:val="26"/>
          <w:szCs w:val="26"/>
          <w:rtl/>
          <w:lang w:bidi="ar-QA"/>
        </w:rPr>
        <w:lastRenderedPageBreak/>
        <w:t>الوضع الاقتصادي العام: في فترات الرواج الاقتصادي، يرتفع الأجر الحقيقي للأفراد، مما يعزز مشترياتهم. أما في فترات الكساد، ترتفع معدلات التضخم وتنخفض القدرة الشرائية، مما يقلل من الإنفاق</w:t>
      </w:r>
      <w:r w:rsidRPr="00D318C8">
        <w:rPr>
          <w:rFonts w:ascii="Simplified Arabic" w:hAnsi="Simplified Arabic" w:cs="Simplified Arabic"/>
          <w:sz w:val="26"/>
          <w:szCs w:val="26"/>
          <w:lang w:bidi="ar-QA"/>
        </w:rPr>
        <w:t>.</w:t>
      </w:r>
    </w:p>
    <w:p w14:paraId="5ABA4238" w14:textId="77777777" w:rsidR="001F4AD9" w:rsidRPr="00D318C8" w:rsidRDefault="001F4AD9" w:rsidP="001F4AD9">
      <w:pPr>
        <w:bidi/>
        <w:jc w:val="both"/>
        <w:rPr>
          <w:rFonts w:ascii="Simplified Arabic" w:hAnsi="Simplified Arabic" w:cs="Simplified Arabic"/>
          <w:b/>
          <w:bCs/>
          <w:sz w:val="26"/>
          <w:szCs w:val="26"/>
          <w:rtl/>
          <w:lang w:bidi="ar-QA"/>
        </w:rPr>
      </w:pPr>
      <w:r w:rsidRPr="00D318C8">
        <w:rPr>
          <w:rFonts w:ascii="Simplified Arabic" w:hAnsi="Simplified Arabic" w:cs="Simplified Arabic"/>
          <w:b/>
          <w:bCs/>
          <w:sz w:val="26"/>
          <w:szCs w:val="26"/>
          <w:rtl/>
          <w:lang w:bidi="ar-QA"/>
        </w:rPr>
        <w:t>ب. الوظيفة</w:t>
      </w:r>
    </w:p>
    <w:p w14:paraId="368B51A9" w14:textId="77777777" w:rsidR="001F4AD9" w:rsidRPr="00D318C8" w:rsidRDefault="001F4AD9" w:rsidP="001F4AD9">
      <w:pPr>
        <w:bidi/>
        <w:jc w:val="both"/>
        <w:rPr>
          <w:rFonts w:ascii="Simplified Arabic" w:hAnsi="Simplified Arabic" w:cs="Simplified Arabic"/>
          <w:sz w:val="26"/>
          <w:szCs w:val="26"/>
          <w:rtl/>
          <w:lang w:bidi="ar-QA"/>
        </w:rPr>
      </w:pPr>
      <w:r w:rsidRPr="00D318C8">
        <w:rPr>
          <w:rFonts w:ascii="Simplified Arabic" w:hAnsi="Simplified Arabic" w:cs="Simplified Arabic"/>
          <w:sz w:val="26"/>
          <w:szCs w:val="26"/>
          <w:rtl/>
          <w:lang w:bidi="ar-QA"/>
        </w:rPr>
        <w:t>تؤثر الوظيفة على أنماط الاستهلاك، حيث تميل كل مجموعة وظيفية إلى نمط استهلاكي معين. على سبيل المثال، قد يهتم العامل بشراء ملابس عملية، بينما قد يفضل المدير شراء منتجات فاخرة تتناسب مع مكانته الوظيفية</w:t>
      </w:r>
      <w:r w:rsidRPr="00D318C8">
        <w:rPr>
          <w:rFonts w:ascii="Simplified Arabic" w:hAnsi="Simplified Arabic" w:cs="Simplified Arabic"/>
          <w:sz w:val="26"/>
          <w:szCs w:val="26"/>
          <w:lang w:bidi="ar-QA"/>
        </w:rPr>
        <w:t>.</w:t>
      </w:r>
    </w:p>
    <w:p w14:paraId="19C8943E" w14:textId="599CFE62" w:rsidR="001F4AD9" w:rsidRPr="00D318C8" w:rsidRDefault="001F4AD9" w:rsidP="001F4AD9">
      <w:pPr>
        <w:bidi/>
        <w:jc w:val="both"/>
        <w:rPr>
          <w:rFonts w:ascii="Simplified Arabic" w:hAnsi="Simplified Arabic" w:cs="Simplified Arabic"/>
          <w:b/>
          <w:bCs/>
          <w:sz w:val="26"/>
          <w:szCs w:val="26"/>
          <w:rtl/>
          <w:lang w:bidi="ar-QA"/>
        </w:rPr>
      </w:pPr>
      <w:r w:rsidRPr="00D318C8">
        <w:rPr>
          <w:rFonts w:ascii="Simplified Arabic" w:hAnsi="Simplified Arabic" w:cs="Simplified Arabic"/>
          <w:b/>
          <w:bCs/>
          <w:sz w:val="26"/>
          <w:szCs w:val="26"/>
          <w:rtl/>
          <w:lang w:bidi="ar-QA"/>
        </w:rPr>
        <w:t>العوامل التكنولوجية</w:t>
      </w:r>
      <w:r w:rsidR="00523378">
        <w:rPr>
          <w:rFonts w:ascii="Simplified Arabic" w:hAnsi="Simplified Arabic" w:cs="Simplified Arabic" w:hint="cs"/>
          <w:b/>
          <w:bCs/>
          <w:sz w:val="26"/>
          <w:szCs w:val="26"/>
          <w:rtl/>
          <w:lang w:bidi="ar-QA"/>
        </w:rPr>
        <w:t xml:space="preserve">: </w:t>
      </w:r>
    </w:p>
    <w:p w14:paraId="3EEBCBD1" w14:textId="77777777" w:rsidR="001F4AD9" w:rsidRPr="00D318C8" w:rsidRDefault="001F4AD9" w:rsidP="001F4AD9">
      <w:pPr>
        <w:bidi/>
        <w:jc w:val="both"/>
        <w:rPr>
          <w:rFonts w:ascii="Simplified Arabic" w:hAnsi="Simplified Arabic" w:cs="Simplified Arabic"/>
          <w:sz w:val="26"/>
          <w:szCs w:val="26"/>
          <w:rtl/>
          <w:lang w:bidi="ar-QA"/>
        </w:rPr>
      </w:pPr>
      <w:r w:rsidRPr="00D318C8">
        <w:rPr>
          <w:rFonts w:ascii="Simplified Arabic" w:hAnsi="Simplified Arabic" w:cs="Simplified Arabic"/>
          <w:sz w:val="26"/>
          <w:szCs w:val="26"/>
          <w:rtl/>
          <w:lang w:bidi="ar-QA"/>
        </w:rPr>
        <w:t>أدى التطور التكنولوجي إلى تغييرات كبيرة في سلوك المستهلك، منها</w:t>
      </w:r>
      <w:r w:rsidRPr="00D318C8">
        <w:rPr>
          <w:rFonts w:ascii="Simplified Arabic" w:hAnsi="Simplified Arabic" w:cs="Simplified Arabic"/>
          <w:sz w:val="26"/>
          <w:szCs w:val="26"/>
          <w:lang w:bidi="ar-QA"/>
        </w:rPr>
        <w:t>:</w:t>
      </w:r>
    </w:p>
    <w:p w14:paraId="76F6DABA" w14:textId="77777777" w:rsidR="001F4AD9" w:rsidRPr="00D318C8" w:rsidRDefault="001F4AD9" w:rsidP="001F4AD9">
      <w:pPr>
        <w:bidi/>
        <w:jc w:val="both"/>
        <w:rPr>
          <w:rFonts w:ascii="Simplified Arabic" w:hAnsi="Simplified Arabic" w:cs="Simplified Arabic"/>
          <w:sz w:val="26"/>
          <w:szCs w:val="26"/>
          <w:rtl/>
          <w:lang w:bidi="ar-QA"/>
        </w:rPr>
      </w:pPr>
      <w:r w:rsidRPr="00D318C8">
        <w:rPr>
          <w:rFonts w:ascii="Simplified Arabic" w:hAnsi="Simplified Arabic" w:cs="Simplified Arabic"/>
          <w:sz w:val="26"/>
          <w:szCs w:val="26"/>
          <w:rtl/>
          <w:lang w:bidi="ar-QA"/>
        </w:rPr>
        <w:t>ظهور منتجات وخدمات جديدة: نتيجة للابتكارات التكنولوجية</w:t>
      </w:r>
      <w:r w:rsidRPr="00D318C8">
        <w:rPr>
          <w:rFonts w:ascii="Simplified Arabic" w:hAnsi="Simplified Arabic" w:cs="Simplified Arabic"/>
          <w:sz w:val="26"/>
          <w:szCs w:val="26"/>
          <w:lang w:bidi="ar-QA"/>
        </w:rPr>
        <w:t>.</w:t>
      </w:r>
    </w:p>
    <w:p w14:paraId="77320E8C" w14:textId="77777777" w:rsidR="001F4AD9" w:rsidRPr="00D318C8" w:rsidRDefault="001F4AD9" w:rsidP="001F4AD9">
      <w:pPr>
        <w:bidi/>
        <w:jc w:val="both"/>
        <w:rPr>
          <w:rFonts w:ascii="Simplified Arabic" w:hAnsi="Simplified Arabic" w:cs="Simplified Arabic"/>
          <w:sz w:val="26"/>
          <w:szCs w:val="26"/>
          <w:rtl/>
          <w:lang w:bidi="ar-QA"/>
        </w:rPr>
      </w:pPr>
      <w:r w:rsidRPr="00D318C8">
        <w:rPr>
          <w:rFonts w:ascii="Simplified Arabic" w:hAnsi="Simplified Arabic" w:cs="Simplified Arabic"/>
          <w:sz w:val="26"/>
          <w:szCs w:val="26"/>
          <w:rtl/>
          <w:lang w:bidi="ar-QA"/>
        </w:rPr>
        <w:t>تغيير طرق الشراء والدفع: مثل الشراء الإلكتروني والدفع الآلي، مما وفر للمستهلكين مرونة أكبر في الشراء في أي وقت ومن أي مكان</w:t>
      </w:r>
      <w:r w:rsidRPr="00D318C8">
        <w:rPr>
          <w:rFonts w:ascii="Simplified Arabic" w:hAnsi="Simplified Arabic" w:cs="Simplified Arabic"/>
          <w:sz w:val="26"/>
          <w:szCs w:val="26"/>
          <w:lang w:bidi="ar-QA"/>
        </w:rPr>
        <w:t>.</w:t>
      </w:r>
    </w:p>
    <w:p w14:paraId="56651029" w14:textId="77777777" w:rsidR="001F4AD9" w:rsidRPr="00D318C8" w:rsidRDefault="001F4AD9" w:rsidP="001F4AD9">
      <w:pPr>
        <w:bidi/>
        <w:jc w:val="both"/>
        <w:rPr>
          <w:rFonts w:ascii="Simplified Arabic" w:hAnsi="Simplified Arabic" w:cs="Simplified Arabic"/>
          <w:sz w:val="26"/>
          <w:szCs w:val="26"/>
          <w:rtl/>
          <w:lang w:bidi="ar-QA"/>
        </w:rPr>
      </w:pPr>
      <w:r w:rsidRPr="00D318C8">
        <w:rPr>
          <w:rFonts w:ascii="Simplified Arabic" w:hAnsi="Simplified Arabic" w:cs="Simplified Arabic"/>
          <w:sz w:val="26"/>
          <w:szCs w:val="26"/>
          <w:rtl/>
          <w:lang w:bidi="ar-QA"/>
        </w:rPr>
        <w:t>الخدمات حسب الطلب: أصبحت الخدمات أكثر تخصيصًا لتلبية احتياجات المستهلكين الفردية بدلاً من كونها نمطية</w:t>
      </w:r>
      <w:r w:rsidRPr="00D318C8">
        <w:rPr>
          <w:rFonts w:ascii="Simplified Arabic" w:hAnsi="Simplified Arabic" w:cs="Simplified Arabic"/>
          <w:sz w:val="26"/>
          <w:szCs w:val="26"/>
          <w:lang w:bidi="ar-QA"/>
        </w:rPr>
        <w:t>.</w:t>
      </w:r>
    </w:p>
    <w:p w14:paraId="7E29E61C" w14:textId="77777777" w:rsidR="001F4AD9" w:rsidRPr="00D318C8" w:rsidRDefault="001F4AD9" w:rsidP="001F4AD9">
      <w:pPr>
        <w:bidi/>
        <w:jc w:val="both"/>
        <w:rPr>
          <w:rFonts w:ascii="Simplified Arabic" w:hAnsi="Simplified Arabic" w:cs="Simplified Arabic"/>
          <w:sz w:val="26"/>
          <w:szCs w:val="26"/>
          <w:rtl/>
          <w:lang w:bidi="ar-QA"/>
        </w:rPr>
      </w:pPr>
      <w:r w:rsidRPr="00D318C8">
        <w:rPr>
          <w:rFonts w:ascii="Simplified Arabic" w:hAnsi="Simplified Arabic" w:cs="Simplified Arabic"/>
          <w:sz w:val="26"/>
          <w:szCs w:val="26"/>
          <w:rtl/>
          <w:lang w:bidi="ar-QA"/>
        </w:rPr>
        <w:t>زيادة حرية المستهلك: بسبب توفر المعلومات والبدائل المتعددة عبر الإنترنت</w:t>
      </w:r>
      <w:r w:rsidRPr="00D318C8">
        <w:rPr>
          <w:rFonts w:ascii="Simplified Arabic" w:hAnsi="Simplified Arabic" w:cs="Simplified Arabic"/>
          <w:sz w:val="26"/>
          <w:szCs w:val="26"/>
          <w:lang w:bidi="ar-QA"/>
        </w:rPr>
        <w:t>.</w:t>
      </w:r>
    </w:p>
    <w:p w14:paraId="286DAB9F" w14:textId="5476C318" w:rsidR="001F4AD9" w:rsidRPr="00D318C8" w:rsidRDefault="001F4AD9" w:rsidP="001F4AD9">
      <w:pPr>
        <w:bidi/>
        <w:jc w:val="both"/>
        <w:rPr>
          <w:rFonts w:ascii="Simplified Arabic" w:hAnsi="Simplified Arabic" w:cs="Simplified Arabic"/>
          <w:b/>
          <w:bCs/>
          <w:sz w:val="26"/>
          <w:szCs w:val="26"/>
          <w:rtl/>
          <w:lang w:bidi="ar-QA"/>
        </w:rPr>
      </w:pPr>
      <w:r w:rsidRPr="00D318C8">
        <w:rPr>
          <w:rFonts w:ascii="Simplified Arabic" w:hAnsi="Simplified Arabic" w:cs="Simplified Arabic"/>
          <w:b/>
          <w:bCs/>
          <w:sz w:val="26"/>
          <w:szCs w:val="26"/>
          <w:rtl/>
          <w:lang w:bidi="ar-QA"/>
        </w:rPr>
        <w:t>العوامل الثقافية</w:t>
      </w:r>
      <w:r w:rsidR="00523378">
        <w:rPr>
          <w:rFonts w:ascii="Simplified Arabic" w:hAnsi="Simplified Arabic" w:cs="Simplified Arabic" w:hint="cs"/>
          <w:b/>
          <w:bCs/>
          <w:sz w:val="26"/>
          <w:szCs w:val="26"/>
          <w:rtl/>
          <w:lang w:bidi="ar-QA"/>
        </w:rPr>
        <w:t>:</w:t>
      </w:r>
    </w:p>
    <w:p w14:paraId="125DB886" w14:textId="77777777" w:rsidR="001F4AD9" w:rsidRPr="00D318C8" w:rsidRDefault="001F4AD9" w:rsidP="001F4AD9">
      <w:pPr>
        <w:bidi/>
        <w:jc w:val="both"/>
        <w:rPr>
          <w:rFonts w:ascii="Simplified Arabic" w:hAnsi="Simplified Arabic" w:cs="Simplified Arabic"/>
          <w:sz w:val="26"/>
          <w:szCs w:val="26"/>
          <w:rtl/>
          <w:lang w:bidi="ar-QA"/>
        </w:rPr>
      </w:pPr>
      <w:r w:rsidRPr="00D318C8">
        <w:rPr>
          <w:rFonts w:ascii="Simplified Arabic" w:hAnsi="Simplified Arabic" w:cs="Simplified Arabic"/>
          <w:sz w:val="26"/>
          <w:szCs w:val="26"/>
          <w:rtl/>
          <w:lang w:bidi="ar-QA"/>
        </w:rPr>
        <w:t>تُعرف الثقافة بأنها مجموعة من الرموز والقيم والمعتقدات التي تنتقل من جيل إلى آخر داخل مجتمع ما. وتشمل</w:t>
      </w:r>
      <w:r w:rsidRPr="00D318C8">
        <w:rPr>
          <w:rFonts w:ascii="Simplified Arabic" w:hAnsi="Simplified Arabic" w:cs="Simplified Arabic"/>
          <w:sz w:val="26"/>
          <w:szCs w:val="26"/>
          <w:lang w:bidi="ar-QA"/>
        </w:rPr>
        <w:t>:</w:t>
      </w:r>
    </w:p>
    <w:p w14:paraId="307CA447" w14:textId="77777777" w:rsidR="001F4AD9" w:rsidRPr="00D318C8" w:rsidRDefault="001F4AD9" w:rsidP="001F4AD9">
      <w:pPr>
        <w:bidi/>
        <w:jc w:val="both"/>
        <w:rPr>
          <w:rFonts w:ascii="Simplified Arabic" w:hAnsi="Simplified Arabic" w:cs="Simplified Arabic"/>
          <w:sz w:val="26"/>
          <w:szCs w:val="26"/>
          <w:rtl/>
          <w:lang w:bidi="ar-QA"/>
        </w:rPr>
      </w:pPr>
      <w:r w:rsidRPr="00D318C8">
        <w:rPr>
          <w:rFonts w:ascii="Simplified Arabic" w:hAnsi="Simplified Arabic" w:cs="Simplified Arabic"/>
          <w:sz w:val="26"/>
          <w:szCs w:val="26"/>
          <w:rtl/>
          <w:lang w:bidi="ar-QA"/>
        </w:rPr>
        <w:t>الثقافة الفرعية: هي الثقافات التي تتعايش مع الثقافة الأصلية للمجتمع، مثل ثقافات المهاجرين أو العمال المؤقتين. تتميز هذه الثقافات بقيم وأنماط سلوكية خاصة بها</w:t>
      </w:r>
      <w:r w:rsidRPr="00D318C8">
        <w:rPr>
          <w:rFonts w:ascii="Simplified Arabic" w:hAnsi="Simplified Arabic" w:cs="Simplified Arabic"/>
          <w:sz w:val="26"/>
          <w:szCs w:val="26"/>
          <w:lang w:bidi="ar-QA"/>
        </w:rPr>
        <w:t>.</w:t>
      </w:r>
    </w:p>
    <w:p w14:paraId="38B70917" w14:textId="5AFCFF67" w:rsidR="001F4AD9" w:rsidRPr="00D318C8" w:rsidRDefault="001F4AD9" w:rsidP="001F4AD9">
      <w:pPr>
        <w:bidi/>
        <w:jc w:val="both"/>
        <w:rPr>
          <w:rFonts w:ascii="Simplified Arabic" w:hAnsi="Simplified Arabic" w:cs="Simplified Arabic"/>
          <w:sz w:val="26"/>
          <w:szCs w:val="26"/>
          <w:rtl/>
          <w:lang w:bidi="ar-QA"/>
        </w:rPr>
      </w:pPr>
      <w:r w:rsidRPr="00D318C8">
        <w:rPr>
          <w:rFonts w:ascii="Simplified Arabic" w:hAnsi="Simplified Arabic" w:cs="Simplified Arabic"/>
          <w:sz w:val="26"/>
          <w:szCs w:val="26"/>
          <w:rtl/>
          <w:lang w:bidi="ar-QA"/>
        </w:rPr>
        <w:t>ديناميكية الثقافة: الثقافة قابلة للتطور والتغير مع مرور الوقت وتفاعل الأفراد</w:t>
      </w:r>
      <w:sdt>
        <w:sdtPr>
          <w:rPr>
            <w:rFonts w:ascii="Simplified Arabic" w:hAnsi="Simplified Arabic" w:cs="Simplified Arabic"/>
            <w:sz w:val="26"/>
            <w:szCs w:val="26"/>
            <w:rtl/>
            <w:lang w:bidi="ar-QA"/>
          </w:rPr>
          <w:id w:val="-1049376039"/>
          <w:citation/>
        </w:sdtPr>
        <w:sdtContent>
          <w:r w:rsidR="00184942">
            <w:rPr>
              <w:rFonts w:ascii="Simplified Arabic" w:hAnsi="Simplified Arabic" w:cs="Simplified Arabic"/>
              <w:sz w:val="26"/>
              <w:szCs w:val="26"/>
              <w:rtl/>
              <w:lang w:bidi="ar-QA"/>
            </w:rPr>
            <w:fldChar w:fldCharType="begin"/>
          </w:r>
          <w:r w:rsidR="00184942">
            <w:rPr>
              <w:rFonts w:ascii="Simplified Arabic" w:hAnsi="Simplified Arabic" w:cs="Simplified Arabic"/>
              <w:sz w:val="26"/>
              <w:szCs w:val="26"/>
              <w:lang w:bidi="ar-QA"/>
            </w:rPr>
            <w:instrText>CITATION</w:instrText>
          </w:r>
          <w:r w:rsidR="00184942">
            <w:rPr>
              <w:rFonts w:ascii="Simplified Arabic" w:hAnsi="Simplified Arabic" w:cs="Simplified Arabic"/>
              <w:sz w:val="26"/>
              <w:szCs w:val="26"/>
              <w:rtl/>
              <w:lang w:bidi="ar-QA"/>
            </w:rPr>
            <w:instrText xml:space="preserve"> بنع24 \</w:instrText>
          </w:r>
          <w:r w:rsidR="00184942">
            <w:rPr>
              <w:rFonts w:ascii="Simplified Arabic" w:hAnsi="Simplified Arabic" w:cs="Simplified Arabic"/>
              <w:sz w:val="26"/>
              <w:szCs w:val="26"/>
              <w:lang w:bidi="ar-QA"/>
            </w:rPr>
            <w:instrText>p 51-52 \l 16385</w:instrText>
          </w:r>
          <w:r w:rsidR="00184942">
            <w:rPr>
              <w:rFonts w:ascii="Simplified Arabic" w:hAnsi="Simplified Arabic" w:cs="Simplified Arabic"/>
              <w:sz w:val="26"/>
              <w:szCs w:val="26"/>
              <w:rtl/>
              <w:lang w:bidi="ar-QA"/>
            </w:rPr>
            <w:instrText xml:space="preserve"> </w:instrText>
          </w:r>
          <w:r w:rsidR="00184942">
            <w:rPr>
              <w:rFonts w:ascii="Simplified Arabic" w:hAnsi="Simplified Arabic" w:cs="Simplified Arabic"/>
              <w:sz w:val="26"/>
              <w:szCs w:val="26"/>
              <w:rtl/>
              <w:lang w:bidi="ar-QA"/>
            </w:rPr>
            <w:fldChar w:fldCharType="separate"/>
          </w:r>
          <w:r w:rsidR="00A62945">
            <w:rPr>
              <w:rFonts w:ascii="Simplified Arabic" w:hAnsi="Simplified Arabic" w:cs="Simplified Arabic"/>
              <w:noProof/>
              <w:sz w:val="26"/>
              <w:szCs w:val="26"/>
              <w:rtl/>
              <w:lang w:bidi="ar-QA"/>
            </w:rPr>
            <w:t xml:space="preserve"> </w:t>
          </w:r>
          <w:r w:rsidR="00A62945" w:rsidRPr="00A62945">
            <w:rPr>
              <w:rFonts w:ascii="Simplified Arabic" w:hAnsi="Simplified Arabic" w:cs="Simplified Arabic" w:hint="cs"/>
              <w:noProof/>
              <w:sz w:val="26"/>
              <w:szCs w:val="26"/>
              <w:rtl/>
              <w:lang w:bidi="ar-QA"/>
            </w:rPr>
            <w:t>(كريم، 2024، الصفحات 51-52)</w:t>
          </w:r>
          <w:r w:rsidR="00184942">
            <w:rPr>
              <w:rFonts w:ascii="Simplified Arabic" w:hAnsi="Simplified Arabic" w:cs="Simplified Arabic"/>
              <w:sz w:val="26"/>
              <w:szCs w:val="26"/>
              <w:rtl/>
              <w:lang w:bidi="ar-QA"/>
            </w:rPr>
            <w:fldChar w:fldCharType="end"/>
          </w:r>
        </w:sdtContent>
      </w:sdt>
      <w:r w:rsidR="00184942">
        <w:rPr>
          <w:rFonts w:ascii="Simplified Arabic" w:hAnsi="Simplified Arabic" w:cs="Simplified Arabic" w:hint="cs"/>
          <w:sz w:val="26"/>
          <w:szCs w:val="26"/>
          <w:rtl/>
          <w:lang w:bidi="ar-QA"/>
        </w:rPr>
        <w:t>.</w:t>
      </w:r>
    </w:p>
    <w:p w14:paraId="3C18D789" w14:textId="60B31CC9" w:rsidR="001F4AD9" w:rsidRPr="00D318C8" w:rsidRDefault="001F4AD9" w:rsidP="001F4AD9">
      <w:pPr>
        <w:bidi/>
        <w:jc w:val="both"/>
        <w:rPr>
          <w:rFonts w:ascii="Simplified Arabic" w:hAnsi="Simplified Arabic" w:cs="Simplified Arabic"/>
          <w:sz w:val="26"/>
          <w:szCs w:val="26"/>
        </w:rPr>
      </w:pPr>
      <w:r w:rsidRPr="00D318C8">
        <w:rPr>
          <w:rFonts w:ascii="Simplified Arabic" w:hAnsi="Simplified Arabic" w:cs="Simplified Arabic"/>
          <w:b/>
          <w:bCs/>
          <w:sz w:val="26"/>
          <w:szCs w:val="26"/>
          <w:rtl/>
        </w:rPr>
        <w:t xml:space="preserve">العوامل </w:t>
      </w:r>
      <w:r w:rsidR="00523378" w:rsidRPr="00D318C8">
        <w:rPr>
          <w:rFonts w:ascii="Simplified Arabic" w:hAnsi="Simplified Arabic" w:cs="Simplified Arabic" w:hint="cs"/>
          <w:b/>
          <w:bCs/>
          <w:sz w:val="26"/>
          <w:szCs w:val="26"/>
          <w:rtl/>
        </w:rPr>
        <w:t>الموقفة</w:t>
      </w:r>
      <w:r w:rsidRPr="00D318C8">
        <w:rPr>
          <w:rFonts w:ascii="Simplified Arabic" w:hAnsi="Simplified Arabic" w:cs="Simplified Arabic"/>
          <w:b/>
          <w:bCs/>
          <w:sz w:val="26"/>
          <w:szCs w:val="26"/>
          <w:rtl/>
        </w:rPr>
        <w:t xml:space="preserve"> التسويقية</w:t>
      </w:r>
    </w:p>
    <w:p w14:paraId="20116CA7" w14:textId="77777777" w:rsidR="001F4AD9" w:rsidRPr="00D318C8" w:rsidRDefault="001F4AD9" w:rsidP="001F4AD9">
      <w:pPr>
        <w:bidi/>
        <w:jc w:val="both"/>
        <w:rPr>
          <w:rFonts w:ascii="Simplified Arabic" w:hAnsi="Simplified Arabic" w:cs="Simplified Arabic"/>
          <w:b/>
          <w:bCs/>
          <w:sz w:val="26"/>
          <w:szCs w:val="26"/>
          <w:rtl/>
        </w:rPr>
      </w:pPr>
      <w:r w:rsidRPr="00D318C8">
        <w:rPr>
          <w:rFonts w:ascii="Simplified Arabic" w:hAnsi="Simplified Arabic" w:cs="Simplified Arabic"/>
          <w:b/>
          <w:bCs/>
          <w:sz w:val="26"/>
          <w:szCs w:val="26"/>
          <w:rtl/>
        </w:rPr>
        <w:t>أولاً: الموقف الشرائي</w:t>
      </w:r>
    </w:p>
    <w:p w14:paraId="5781F9E4" w14:textId="526447A0" w:rsidR="001F4AD9" w:rsidRPr="00D318C8" w:rsidRDefault="001F4AD9" w:rsidP="001F4AD9">
      <w:pPr>
        <w:bidi/>
        <w:jc w:val="both"/>
        <w:rPr>
          <w:rFonts w:ascii="Simplified Arabic" w:hAnsi="Simplified Arabic" w:cs="Simplified Arabic"/>
          <w:sz w:val="26"/>
          <w:szCs w:val="26"/>
        </w:rPr>
      </w:pPr>
      <w:r w:rsidRPr="00D318C8">
        <w:rPr>
          <w:rFonts w:ascii="Simplified Arabic" w:hAnsi="Simplified Arabic" w:cs="Simplified Arabic"/>
          <w:sz w:val="26"/>
          <w:szCs w:val="26"/>
          <w:rtl/>
        </w:rPr>
        <w:t xml:space="preserve">يعرّف الطائي الموقف الشرائي بأنه: عوامل الزمان والمكان المحيطة بالموقف الشرائي والاستهلاكي، والتي تؤثر بشكل مؤقت في سلوك الفرد دون أن تكون مرتبطة بخصائص الشخصية أو عناصر المزيج التسويقي. ونظرًا لأن </w:t>
      </w:r>
      <w:r w:rsidRPr="00D318C8">
        <w:rPr>
          <w:rFonts w:ascii="Simplified Arabic" w:hAnsi="Simplified Arabic" w:cs="Simplified Arabic"/>
          <w:sz w:val="26"/>
          <w:szCs w:val="26"/>
          <w:rtl/>
        </w:rPr>
        <w:lastRenderedPageBreak/>
        <w:t xml:space="preserve">الظروف الموقفية متعددة ومتنوعة، فإن سلوك الأفراد في ظل هذه الظروف قد يتخذ اتجاهات متشعبة، مما يجعل التنبؤ به صعبًا </w:t>
      </w:r>
    </w:p>
    <w:p w14:paraId="305C74A6" w14:textId="77777777" w:rsidR="001F4AD9" w:rsidRPr="00D318C8" w:rsidRDefault="001F4AD9" w:rsidP="001F4AD9">
      <w:pPr>
        <w:bidi/>
        <w:jc w:val="both"/>
        <w:rPr>
          <w:rFonts w:ascii="Simplified Arabic" w:hAnsi="Simplified Arabic" w:cs="Simplified Arabic"/>
          <w:sz w:val="26"/>
          <w:szCs w:val="26"/>
        </w:rPr>
      </w:pPr>
      <w:r w:rsidRPr="00D318C8">
        <w:rPr>
          <w:rFonts w:ascii="Simplified Arabic" w:hAnsi="Simplified Arabic" w:cs="Simplified Arabic"/>
          <w:b/>
          <w:bCs/>
          <w:sz w:val="26"/>
          <w:szCs w:val="26"/>
          <w:rtl/>
        </w:rPr>
        <w:t>ثانيًا: العوامل التسويقية</w:t>
      </w:r>
    </w:p>
    <w:p w14:paraId="65F3CF75" w14:textId="77777777" w:rsidR="001F4AD9" w:rsidRPr="00D318C8" w:rsidRDefault="001F4AD9">
      <w:pPr>
        <w:numPr>
          <w:ilvl w:val="0"/>
          <w:numId w:val="6"/>
        </w:numPr>
        <w:bidi/>
        <w:jc w:val="both"/>
        <w:rPr>
          <w:rFonts w:ascii="Simplified Arabic" w:hAnsi="Simplified Arabic" w:cs="Simplified Arabic"/>
          <w:sz w:val="26"/>
          <w:szCs w:val="26"/>
        </w:rPr>
      </w:pPr>
      <w:r w:rsidRPr="00D318C8">
        <w:rPr>
          <w:rFonts w:ascii="Simplified Arabic" w:hAnsi="Simplified Arabic" w:cs="Simplified Arabic"/>
          <w:b/>
          <w:bCs/>
          <w:sz w:val="26"/>
          <w:szCs w:val="26"/>
          <w:rtl/>
        </w:rPr>
        <w:t>المنتج</w:t>
      </w:r>
      <w:r w:rsidRPr="00D318C8">
        <w:rPr>
          <w:rFonts w:ascii="Simplified Arabic" w:hAnsi="Simplified Arabic" w:cs="Simplified Arabic"/>
          <w:sz w:val="26"/>
          <w:szCs w:val="26"/>
        </w:rPr>
        <w:t xml:space="preserve">: </w:t>
      </w:r>
      <w:r w:rsidRPr="00D318C8">
        <w:rPr>
          <w:rFonts w:ascii="Simplified Arabic" w:hAnsi="Simplified Arabic" w:cs="Simplified Arabic"/>
          <w:sz w:val="26"/>
          <w:szCs w:val="26"/>
          <w:rtl/>
        </w:rPr>
        <w:t>يعرّف فيليب كوتلر المنتج على أنه "شيء يمكن تقديمه للسوق لتلبية رغبة أو حاجة معينة</w:t>
      </w:r>
      <w:r w:rsidRPr="00D318C8">
        <w:rPr>
          <w:rFonts w:ascii="Simplified Arabic" w:hAnsi="Simplified Arabic" w:cs="Simplified Arabic"/>
          <w:sz w:val="26"/>
          <w:szCs w:val="26"/>
        </w:rPr>
        <w:t>".</w:t>
      </w:r>
    </w:p>
    <w:p w14:paraId="556A9C76" w14:textId="77777777" w:rsidR="001F4AD9" w:rsidRPr="00D318C8" w:rsidRDefault="001F4AD9">
      <w:pPr>
        <w:numPr>
          <w:ilvl w:val="0"/>
          <w:numId w:val="6"/>
        </w:numPr>
        <w:bidi/>
        <w:jc w:val="both"/>
        <w:rPr>
          <w:rFonts w:ascii="Simplified Arabic" w:hAnsi="Simplified Arabic" w:cs="Simplified Arabic"/>
          <w:sz w:val="26"/>
          <w:szCs w:val="26"/>
        </w:rPr>
      </w:pPr>
      <w:r w:rsidRPr="00D318C8">
        <w:rPr>
          <w:rFonts w:ascii="Simplified Arabic" w:hAnsi="Simplified Arabic" w:cs="Simplified Arabic"/>
          <w:b/>
          <w:bCs/>
          <w:sz w:val="26"/>
          <w:szCs w:val="26"/>
          <w:rtl/>
        </w:rPr>
        <w:t>السعر</w:t>
      </w:r>
      <w:r w:rsidRPr="00D318C8">
        <w:rPr>
          <w:rFonts w:ascii="Simplified Arabic" w:hAnsi="Simplified Arabic" w:cs="Simplified Arabic"/>
          <w:sz w:val="26"/>
          <w:szCs w:val="26"/>
        </w:rPr>
        <w:t xml:space="preserve">: </w:t>
      </w:r>
      <w:r w:rsidRPr="00D318C8">
        <w:rPr>
          <w:rFonts w:ascii="Simplified Arabic" w:hAnsi="Simplified Arabic" w:cs="Simplified Arabic"/>
          <w:sz w:val="26"/>
          <w:szCs w:val="26"/>
          <w:rtl/>
        </w:rPr>
        <w:t>يمثل التعبير النقدي لقيمة السلعة بجميع خصائصها، أو هو المبلغ المالي الذي يقدمه المستهلك للحصول على سلعة أو خدمة معينة</w:t>
      </w:r>
      <w:r w:rsidRPr="00D318C8">
        <w:rPr>
          <w:rFonts w:ascii="Simplified Arabic" w:hAnsi="Simplified Arabic" w:cs="Simplified Arabic"/>
          <w:sz w:val="26"/>
          <w:szCs w:val="26"/>
        </w:rPr>
        <w:t>.</w:t>
      </w:r>
    </w:p>
    <w:p w14:paraId="7601365A" w14:textId="77777777" w:rsidR="001F4AD9" w:rsidRPr="00D318C8" w:rsidRDefault="001F4AD9">
      <w:pPr>
        <w:numPr>
          <w:ilvl w:val="0"/>
          <w:numId w:val="6"/>
        </w:numPr>
        <w:bidi/>
        <w:jc w:val="both"/>
        <w:rPr>
          <w:rFonts w:ascii="Simplified Arabic" w:hAnsi="Simplified Arabic" w:cs="Simplified Arabic"/>
          <w:sz w:val="26"/>
          <w:szCs w:val="26"/>
        </w:rPr>
      </w:pPr>
      <w:r w:rsidRPr="00D318C8">
        <w:rPr>
          <w:rFonts w:ascii="Simplified Arabic" w:hAnsi="Simplified Arabic" w:cs="Simplified Arabic"/>
          <w:b/>
          <w:bCs/>
          <w:sz w:val="26"/>
          <w:szCs w:val="26"/>
          <w:rtl/>
        </w:rPr>
        <w:t>الترويج</w:t>
      </w:r>
      <w:r w:rsidRPr="00D318C8">
        <w:rPr>
          <w:rFonts w:ascii="Simplified Arabic" w:hAnsi="Simplified Arabic" w:cs="Simplified Arabic"/>
          <w:sz w:val="26"/>
          <w:szCs w:val="26"/>
        </w:rPr>
        <w:t xml:space="preserve">: </w:t>
      </w:r>
      <w:r w:rsidRPr="00D318C8">
        <w:rPr>
          <w:rFonts w:ascii="Simplified Arabic" w:hAnsi="Simplified Arabic" w:cs="Simplified Arabic"/>
          <w:sz w:val="26"/>
          <w:szCs w:val="26"/>
          <w:rtl/>
        </w:rPr>
        <w:t>يُعرف الترويج على أنه نظام متكامل يقوم على نقل المعلومات عن السلعة أو الخدمة بأسلوب إقناعي إلى جمهور مستهدف من المستهلكين، بهدف حملهم على قبولها. ويؤكد كوتلر على أهمية دور الترويج الفعال والمشارك في أي استراتيجية تسويقية</w:t>
      </w:r>
      <w:r w:rsidRPr="00D318C8">
        <w:rPr>
          <w:rFonts w:ascii="Simplified Arabic" w:hAnsi="Simplified Arabic" w:cs="Simplified Arabic"/>
          <w:sz w:val="26"/>
          <w:szCs w:val="26"/>
        </w:rPr>
        <w:t>.</w:t>
      </w:r>
    </w:p>
    <w:p w14:paraId="6FF2AF31" w14:textId="751B593C" w:rsidR="00F10B0E" w:rsidRDefault="001F4AD9">
      <w:pPr>
        <w:numPr>
          <w:ilvl w:val="0"/>
          <w:numId w:val="6"/>
        </w:numPr>
        <w:bidi/>
        <w:jc w:val="both"/>
        <w:rPr>
          <w:rFonts w:ascii="Simplified Arabic" w:hAnsi="Simplified Arabic" w:cs="Simplified Arabic"/>
          <w:sz w:val="26"/>
          <w:szCs w:val="26"/>
        </w:rPr>
      </w:pPr>
      <w:r w:rsidRPr="00184942">
        <w:rPr>
          <w:rFonts w:ascii="Simplified Arabic" w:hAnsi="Simplified Arabic" w:cs="Simplified Arabic"/>
          <w:b/>
          <w:bCs/>
          <w:sz w:val="26"/>
          <w:szCs w:val="26"/>
          <w:rtl/>
        </w:rPr>
        <w:t>التوزيع</w:t>
      </w:r>
      <w:r w:rsidRPr="00184942">
        <w:rPr>
          <w:rFonts w:ascii="Simplified Arabic" w:hAnsi="Simplified Arabic" w:cs="Simplified Arabic"/>
          <w:sz w:val="26"/>
          <w:szCs w:val="26"/>
        </w:rPr>
        <w:t xml:space="preserve">: </w:t>
      </w:r>
      <w:r w:rsidRPr="00184942">
        <w:rPr>
          <w:rFonts w:ascii="Simplified Arabic" w:hAnsi="Simplified Arabic" w:cs="Simplified Arabic"/>
          <w:sz w:val="26"/>
          <w:szCs w:val="26"/>
          <w:rtl/>
        </w:rPr>
        <w:t>يمثل مجموعة الأنشطة التي تقوم بها المؤسسة بهدف تصريف منتجاتها وخدماتها للمستهلكين في المكان والزمان المناسبين. وتشمل وظائف التوزيع الرئيسية التخزين، النقل، التنميط، التدريج، تمويل عمليات التوزيع، تحمل المخاطر، وجمع المعلومات التسويقية والاستفادة منها</w:t>
      </w:r>
      <w:sdt>
        <w:sdtPr>
          <w:rPr>
            <w:rFonts w:ascii="Simplified Arabic" w:hAnsi="Simplified Arabic" w:cs="Simplified Arabic"/>
            <w:sz w:val="26"/>
            <w:szCs w:val="26"/>
            <w:rtl/>
          </w:rPr>
          <w:id w:val="1173842240"/>
          <w:citation/>
        </w:sdtPr>
        <w:sdtContent>
          <w:r w:rsidR="00184942">
            <w:rPr>
              <w:rFonts w:ascii="Simplified Arabic" w:hAnsi="Simplified Arabic" w:cs="Simplified Arabic"/>
              <w:sz w:val="26"/>
              <w:szCs w:val="26"/>
              <w:rtl/>
            </w:rPr>
            <w:fldChar w:fldCharType="begin"/>
          </w:r>
          <w:r w:rsidR="00184942">
            <w:rPr>
              <w:rFonts w:ascii="Simplified Arabic" w:hAnsi="Simplified Arabic" w:cs="Simplified Arabic"/>
              <w:sz w:val="26"/>
              <w:szCs w:val="26"/>
              <w:lang w:bidi="ar-QA"/>
            </w:rPr>
            <w:instrText>CITATION</w:instrText>
          </w:r>
          <w:r w:rsidR="00184942">
            <w:rPr>
              <w:rFonts w:ascii="Simplified Arabic" w:hAnsi="Simplified Arabic" w:cs="Simplified Arabic"/>
              <w:sz w:val="26"/>
              <w:szCs w:val="26"/>
              <w:rtl/>
              <w:lang w:bidi="ar-QA"/>
            </w:rPr>
            <w:instrText xml:space="preserve"> كري22 \</w:instrText>
          </w:r>
          <w:r w:rsidR="00184942">
            <w:rPr>
              <w:rFonts w:ascii="Simplified Arabic" w:hAnsi="Simplified Arabic" w:cs="Simplified Arabic"/>
              <w:sz w:val="26"/>
              <w:szCs w:val="26"/>
              <w:lang w:bidi="ar-QA"/>
            </w:rPr>
            <w:instrText>p 10-11 \l 16385</w:instrText>
          </w:r>
          <w:r w:rsidR="00184942">
            <w:rPr>
              <w:rFonts w:ascii="Simplified Arabic" w:hAnsi="Simplified Arabic" w:cs="Simplified Arabic"/>
              <w:sz w:val="26"/>
              <w:szCs w:val="26"/>
              <w:rtl/>
              <w:lang w:bidi="ar-QA"/>
            </w:rPr>
            <w:instrText xml:space="preserve"> </w:instrText>
          </w:r>
          <w:r w:rsidR="00184942">
            <w:rPr>
              <w:rFonts w:ascii="Simplified Arabic" w:hAnsi="Simplified Arabic" w:cs="Simplified Arabic"/>
              <w:sz w:val="26"/>
              <w:szCs w:val="26"/>
              <w:rtl/>
            </w:rPr>
            <w:fldChar w:fldCharType="separate"/>
          </w:r>
          <w:r w:rsidR="00A62945">
            <w:rPr>
              <w:rFonts w:ascii="Simplified Arabic" w:hAnsi="Simplified Arabic" w:cs="Simplified Arabic"/>
              <w:noProof/>
              <w:sz w:val="26"/>
              <w:szCs w:val="26"/>
              <w:rtl/>
            </w:rPr>
            <w:t xml:space="preserve"> </w:t>
          </w:r>
          <w:r w:rsidR="00A62945" w:rsidRPr="00A62945">
            <w:rPr>
              <w:rFonts w:ascii="Simplified Arabic" w:hAnsi="Simplified Arabic" w:cs="Simplified Arabic" w:hint="cs"/>
              <w:noProof/>
              <w:sz w:val="26"/>
              <w:szCs w:val="26"/>
              <w:rtl/>
            </w:rPr>
            <w:t>(كمال، 2022، الصفحات 10-11)</w:t>
          </w:r>
          <w:r w:rsidR="00184942">
            <w:rPr>
              <w:rFonts w:ascii="Simplified Arabic" w:hAnsi="Simplified Arabic" w:cs="Simplified Arabic"/>
              <w:sz w:val="26"/>
              <w:szCs w:val="26"/>
              <w:rtl/>
            </w:rPr>
            <w:fldChar w:fldCharType="end"/>
          </w:r>
        </w:sdtContent>
      </w:sdt>
      <w:r w:rsidR="00184942">
        <w:rPr>
          <w:rFonts w:ascii="Simplified Arabic" w:hAnsi="Simplified Arabic" w:cs="Simplified Arabic" w:hint="cs"/>
          <w:sz w:val="26"/>
          <w:szCs w:val="26"/>
          <w:rtl/>
        </w:rPr>
        <w:t>.</w:t>
      </w:r>
    </w:p>
    <w:p w14:paraId="3CD8BB29" w14:textId="77777777" w:rsidR="00F10B0E" w:rsidRPr="00F10B0E" w:rsidRDefault="00F10B0E" w:rsidP="00F10B0E">
      <w:pPr>
        <w:bidi/>
        <w:jc w:val="both"/>
        <w:rPr>
          <w:rFonts w:ascii="Simplified Arabic" w:hAnsi="Simplified Arabic" w:cs="Simplified Arabic"/>
          <w:sz w:val="26"/>
          <w:szCs w:val="26"/>
          <w:rtl/>
        </w:rPr>
      </w:pPr>
    </w:p>
    <w:p w14:paraId="7FFE6C82" w14:textId="73B058DA" w:rsidR="001F4AD9" w:rsidRPr="00D318C8" w:rsidRDefault="001F4AD9" w:rsidP="000D4489">
      <w:pPr>
        <w:bidi/>
        <w:outlineLvl w:val="1"/>
        <w:rPr>
          <w:rFonts w:ascii="Simplified Arabic" w:hAnsi="Simplified Arabic" w:cs="Simplified Arabic"/>
          <w:b/>
          <w:bCs/>
          <w:sz w:val="26"/>
          <w:szCs w:val="26"/>
          <w:rtl/>
        </w:rPr>
      </w:pPr>
      <w:bookmarkStart w:id="107" w:name="_Toc198249613"/>
      <w:bookmarkStart w:id="108" w:name="_Toc198386201"/>
      <w:r w:rsidRPr="00D318C8">
        <w:rPr>
          <w:rFonts w:ascii="Simplified Arabic" w:hAnsi="Simplified Arabic" w:cs="Simplified Arabic"/>
          <w:b/>
          <w:bCs/>
          <w:sz w:val="26"/>
          <w:szCs w:val="26"/>
          <w:rtl/>
        </w:rPr>
        <w:t>المبحث الثاني: قرار الشراء</w:t>
      </w:r>
      <w:bookmarkEnd w:id="107"/>
      <w:bookmarkEnd w:id="108"/>
    </w:p>
    <w:p w14:paraId="5E95C151" w14:textId="216FD6E1" w:rsidR="001F4AD9" w:rsidRPr="00D318C8" w:rsidRDefault="001F4AD9" w:rsidP="000D4489">
      <w:pPr>
        <w:bidi/>
        <w:jc w:val="both"/>
        <w:outlineLvl w:val="2"/>
        <w:rPr>
          <w:rFonts w:ascii="Simplified Arabic" w:hAnsi="Simplified Arabic" w:cs="Simplified Arabic"/>
          <w:b/>
          <w:bCs/>
          <w:sz w:val="26"/>
          <w:szCs w:val="26"/>
          <w:rtl/>
          <w:lang w:bidi="ar-QA"/>
        </w:rPr>
      </w:pPr>
      <w:bookmarkStart w:id="109" w:name="_Toc198249614"/>
      <w:bookmarkStart w:id="110" w:name="_Toc198386202"/>
      <w:r w:rsidRPr="00D318C8">
        <w:rPr>
          <w:rFonts w:ascii="Simplified Arabic" w:hAnsi="Simplified Arabic" w:cs="Simplified Arabic"/>
          <w:b/>
          <w:bCs/>
          <w:sz w:val="26"/>
          <w:szCs w:val="26"/>
          <w:rtl/>
        </w:rPr>
        <w:t>المطلب الأول: مفهوم قرار الشراء</w:t>
      </w:r>
      <w:r w:rsidRPr="00D318C8">
        <w:rPr>
          <w:rFonts w:ascii="Simplified Arabic" w:hAnsi="Simplified Arabic" w:cs="Simplified Arabic"/>
          <w:b/>
          <w:bCs/>
          <w:sz w:val="26"/>
          <w:szCs w:val="26"/>
          <w:lang w:bidi="ar-QA"/>
        </w:rPr>
        <w:t>:</w:t>
      </w:r>
      <w:bookmarkEnd w:id="109"/>
      <w:bookmarkEnd w:id="110"/>
    </w:p>
    <w:p w14:paraId="322637A3" w14:textId="0ED250D9" w:rsidR="001F4AD9" w:rsidRPr="00D318C8" w:rsidRDefault="001F4AD9" w:rsidP="001F4AD9">
      <w:pPr>
        <w:bidi/>
        <w:jc w:val="both"/>
        <w:rPr>
          <w:rFonts w:ascii="Simplified Arabic" w:hAnsi="Simplified Arabic" w:cs="Simplified Arabic"/>
          <w:sz w:val="26"/>
          <w:szCs w:val="26"/>
          <w:lang w:bidi="ar-QA"/>
        </w:rPr>
      </w:pPr>
      <w:r w:rsidRPr="00D318C8">
        <w:rPr>
          <w:rFonts w:ascii="Simplified Arabic" w:hAnsi="Simplified Arabic" w:cs="Simplified Arabic"/>
          <w:sz w:val="26"/>
          <w:szCs w:val="26"/>
          <w:rtl/>
        </w:rPr>
        <w:t>تعددت التعاريف الخاصة بقرار الشراء، ومن أبرزها ما يلي</w:t>
      </w:r>
      <w:r w:rsidRPr="00D318C8">
        <w:rPr>
          <w:rFonts w:ascii="Simplified Arabic" w:hAnsi="Simplified Arabic" w:cs="Simplified Arabic"/>
          <w:sz w:val="26"/>
          <w:szCs w:val="26"/>
          <w:lang w:bidi="ar-QA"/>
        </w:rPr>
        <w:t>:</w:t>
      </w:r>
    </w:p>
    <w:p w14:paraId="7F3141AD" w14:textId="77777777" w:rsidR="001F4AD9" w:rsidRPr="00D318C8" w:rsidRDefault="001F4AD9">
      <w:pPr>
        <w:numPr>
          <w:ilvl w:val="0"/>
          <w:numId w:val="1"/>
        </w:numPr>
        <w:bidi/>
        <w:jc w:val="both"/>
        <w:rPr>
          <w:rFonts w:ascii="Simplified Arabic" w:hAnsi="Simplified Arabic" w:cs="Simplified Arabic"/>
          <w:sz w:val="26"/>
          <w:szCs w:val="26"/>
          <w:lang w:bidi="ar-QA"/>
        </w:rPr>
      </w:pPr>
      <w:r w:rsidRPr="00D318C8">
        <w:rPr>
          <w:rFonts w:ascii="Simplified Arabic" w:hAnsi="Simplified Arabic" w:cs="Simplified Arabic"/>
          <w:sz w:val="26"/>
          <w:szCs w:val="26"/>
          <w:rtl/>
        </w:rPr>
        <w:t>هو مجموعة من المراحل التي يمر بها المستهلك بهدف حل مشكلة تتعلق بتلبية حاجة معينة لديه</w:t>
      </w:r>
      <w:r w:rsidRPr="00D318C8">
        <w:rPr>
          <w:rFonts w:ascii="Simplified Arabic" w:hAnsi="Simplified Arabic" w:cs="Simplified Arabic"/>
          <w:sz w:val="26"/>
          <w:szCs w:val="26"/>
          <w:lang w:bidi="ar-QA"/>
        </w:rPr>
        <w:t>.</w:t>
      </w:r>
    </w:p>
    <w:p w14:paraId="1FB18568" w14:textId="77777777" w:rsidR="001F4AD9" w:rsidRPr="00D318C8" w:rsidRDefault="001F4AD9">
      <w:pPr>
        <w:numPr>
          <w:ilvl w:val="0"/>
          <w:numId w:val="1"/>
        </w:numPr>
        <w:bidi/>
        <w:jc w:val="both"/>
        <w:rPr>
          <w:rFonts w:ascii="Simplified Arabic" w:hAnsi="Simplified Arabic" w:cs="Simplified Arabic"/>
          <w:sz w:val="26"/>
          <w:szCs w:val="26"/>
          <w:lang w:bidi="ar-QA"/>
        </w:rPr>
      </w:pPr>
      <w:r w:rsidRPr="00D318C8">
        <w:rPr>
          <w:rFonts w:ascii="Simplified Arabic" w:hAnsi="Simplified Arabic" w:cs="Simplified Arabic"/>
          <w:sz w:val="26"/>
          <w:szCs w:val="26"/>
          <w:rtl/>
        </w:rPr>
        <w:t>كما عُرف أيضًا بأنه الخطوات والمراحل التي يتبعها المشتري عند تقييم الخيارات المتاحة لأي من المنتجات التي يرغب في شرائها</w:t>
      </w:r>
      <w:r w:rsidRPr="00D318C8">
        <w:rPr>
          <w:rFonts w:ascii="Simplified Arabic" w:hAnsi="Simplified Arabic" w:cs="Simplified Arabic"/>
          <w:sz w:val="26"/>
          <w:szCs w:val="26"/>
          <w:lang w:bidi="ar-QA"/>
        </w:rPr>
        <w:t>.</w:t>
      </w:r>
    </w:p>
    <w:p w14:paraId="7857AE7C" w14:textId="77777777" w:rsidR="001F4AD9" w:rsidRPr="00D318C8" w:rsidRDefault="001F4AD9">
      <w:pPr>
        <w:numPr>
          <w:ilvl w:val="0"/>
          <w:numId w:val="1"/>
        </w:numPr>
        <w:bidi/>
        <w:jc w:val="both"/>
        <w:rPr>
          <w:rFonts w:ascii="Simplified Arabic" w:hAnsi="Simplified Arabic" w:cs="Simplified Arabic"/>
          <w:sz w:val="26"/>
          <w:szCs w:val="26"/>
          <w:lang w:bidi="ar-QA"/>
        </w:rPr>
      </w:pPr>
      <w:r w:rsidRPr="00D318C8">
        <w:rPr>
          <w:rFonts w:ascii="Simplified Arabic" w:hAnsi="Simplified Arabic" w:cs="Simplified Arabic"/>
          <w:sz w:val="26"/>
          <w:szCs w:val="26"/>
          <w:rtl/>
        </w:rPr>
        <w:t>وهو عملية اختيار بديل من بين البدائل المتاحة لحل مشكلة أو تحقيق هدف محدد</w:t>
      </w:r>
      <w:r w:rsidRPr="00D318C8">
        <w:rPr>
          <w:rFonts w:ascii="Simplified Arabic" w:hAnsi="Simplified Arabic" w:cs="Simplified Arabic"/>
          <w:sz w:val="26"/>
          <w:szCs w:val="26"/>
          <w:lang w:bidi="ar-QA"/>
        </w:rPr>
        <w:t>.</w:t>
      </w:r>
    </w:p>
    <w:p w14:paraId="56CDC4BB" w14:textId="77777777" w:rsidR="001F4AD9" w:rsidRPr="00D318C8" w:rsidRDefault="001F4AD9">
      <w:pPr>
        <w:numPr>
          <w:ilvl w:val="0"/>
          <w:numId w:val="1"/>
        </w:numPr>
        <w:bidi/>
        <w:jc w:val="both"/>
        <w:rPr>
          <w:rFonts w:ascii="Simplified Arabic" w:hAnsi="Simplified Arabic" w:cs="Simplified Arabic"/>
          <w:sz w:val="26"/>
          <w:szCs w:val="26"/>
          <w:lang w:bidi="ar-QA"/>
        </w:rPr>
      </w:pPr>
      <w:r w:rsidRPr="00D318C8">
        <w:rPr>
          <w:rFonts w:ascii="Simplified Arabic" w:hAnsi="Simplified Arabic" w:cs="Simplified Arabic"/>
          <w:sz w:val="26"/>
          <w:szCs w:val="26"/>
          <w:rtl/>
        </w:rPr>
        <w:t>كما عُرف بأنه اختيار البديل المناسب من بين البدائل المتاحة، مع المفاضلة بين منافعها وتكاليفها. وهو قرار معقد ومتعدد الجوانب، كونه نتاجًا لسلسلة من القرارات الجزئية المتشابكة، مثل اختيار سلعة معينة، أو صنف محدد، أو مكان معين، أو وقت معين، أو سعر معين</w:t>
      </w:r>
      <w:r w:rsidRPr="00D318C8">
        <w:rPr>
          <w:rFonts w:ascii="Simplified Arabic" w:hAnsi="Simplified Arabic" w:cs="Simplified Arabic"/>
          <w:sz w:val="26"/>
          <w:szCs w:val="26"/>
          <w:lang w:bidi="ar-QA"/>
        </w:rPr>
        <w:t>.</w:t>
      </w:r>
    </w:p>
    <w:p w14:paraId="2F01132D" w14:textId="77777777" w:rsidR="001F4AD9" w:rsidRPr="00D318C8" w:rsidRDefault="001F4AD9">
      <w:pPr>
        <w:numPr>
          <w:ilvl w:val="0"/>
          <w:numId w:val="1"/>
        </w:numPr>
        <w:bidi/>
        <w:jc w:val="both"/>
        <w:rPr>
          <w:rFonts w:ascii="Simplified Arabic" w:hAnsi="Simplified Arabic" w:cs="Simplified Arabic"/>
          <w:sz w:val="26"/>
          <w:szCs w:val="26"/>
          <w:lang w:bidi="ar-QA"/>
        </w:rPr>
      </w:pPr>
      <w:r w:rsidRPr="00D318C8">
        <w:rPr>
          <w:rFonts w:ascii="Simplified Arabic" w:hAnsi="Simplified Arabic" w:cs="Simplified Arabic"/>
          <w:sz w:val="26"/>
          <w:szCs w:val="26"/>
          <w:rtl/>
        </w:rPr>
        <w:lastRenderedPageBreak/>
        <w:t>وبشكل أكثر تبسيطًا، فإن قرار الشراء هو عملية المفاضلة بين البدائل، أي اختيار البديل الأفضل الذي يُلبي حاجة الفرد بشكل أمثل</w:t>
      </w:r>
      <w:r w:rsidRPr="00D318C8">
        <w:rPr>
          <w:rFonts w:ascii="Simplified Arabic" w:hAnsi="Simplified Arabic" w:cs="Simplified Arabic"/>
          <w:sz w:val="26"/>
          <w:szCs w:val="26"/>
          <w:lang w:bidi="ar-QA"/>
        </w:rPr>
        <w:t>.</w:t>
      </w:r>
    </w:p>
    <w:p w14:paraId="574965A3" w14:textId="0F532164" w:rsidR="001F4AD9" w:rsidRPr="00AA59A3" w:rsidRDefault="001F4AD9" w:rsidP="001F4AD9">
      <w:pPr>
        <w:bidi/>
        <w:jc w:val="both"/>
        <w:rPr>
          <w:rFonts w:ascii="Simplified Arabic" w:hAnsi="Simplified Arabic" w:cs="Simplified Arabic"/>
          <w:sz w:val="26"/>
          <w:szCs w:val="26"/>
          <w:rtl/>
          <w:lang w:bidi="ar-QA"/>
        </w:rPr>
      </w:pPr>
      <w:r w:rsidRPr="00AA59A3">
        <w:rPr>
          <w:rFonts w:ascii="Simplified Arabic" w:hAnsi="Simplified Arabic" w:cs="Simplified Arabic"/>
          <w:sz w:val="26"/>
          <w:szCs w:val="26"/>
          <w:rtl/>
        </w:rPr>
        <w:t>من خلال هذه التعاريف، يمكننا استنتاج أن قرار الشراء هو عملية اختيار بديل من بين البدائل المتاحة، بعد جمع المعلومات وتحليلها، ثم مقارنتها وتقييمها والتفاضل بينها، بهدف تحقيق منفعة معينة أو سد فجوة احتياج أو حل مشكلة محددة</w:t>
      </w:r>
      <w:sdt>
        <w:sdtPr>
          <w:rPr>
            <w:rFonts w:ascii="Simplified Arabic" w:hAnsi="Simplified Arabic" w:cs="Simplified Arabic"/>
            <w:sz w:val="26"/>
            <w:szCs w:val="26"/>
            <w:rtl/>
          </w:rPr>
          <w:id w:val="-1845850189"/>
          <w:citation/>
        </w:sdtPr>
        <w:sdtContent>
          <w:r w:rsidR="00184942" w:rsidRPr="00AA59A3">
            <w:rPr>
              <w:rFonts w:ascii="Simplified Arabic" w:hAnsi="Simplified Arabic" w:cs="Simplified Arabic"/>
              <w:sz w:val="26"/>
              <w:szCs w:val="26"/>
              <w:rtl/>
            </w:rPr>
            <w:fldChar w:fldCharType="begin"/>
          </w:r>
          <w:r w:rsidR="00184942" w:rsidRPr="00AA59A3">
            <w:rPr>
              <w:rFonts w:ascii="Simplified Arabic" w:hAnsi="Simplified Arabic" w:cs="Simplified Arabic"/>
              <w:sz w:val="26"/>
              <w:szCs w:val="26"/>
              <w:lang w:bidi="ar-QA"/>
            </w:rPr>
            <w:instrText>CITATION</w:instrText>
          </w:r>
          <w:r w:rsidR="00184942" w:rsidRPr="00AA59A3">
            <w:rPr>
              <w:rFonts w:ascii="Simplified Arabic" w:hAnsi="Simplified Arabic" w:cs="Simplified Arabic"/>
              <w:sz w:val="26"/>
              <w:szCs w:val="26"/>
              <w:rtl/>
              <w:lang w:bidi="ar-QA"/>
            </w:rPr>
            <w:instrText xml:space="preserve"> سعا22 \</w:instrText>
          </w:r>
          <w:r w:rsidR="00184942" w:rsidRPr="00AA59A3">
            <w:rPr>
              <w:rFonts w:ascii="Simplified Arabic" w:hAnsi="Simplified Arabic" w:cs="Simplified Arabic"/>
              <w:sz w:val="26"/>
              <w:szCs w:val="26"/>
              <w:lang w:bidi="ar-QA"/>
            </w:rPr>
            <w:instrText>p 39 \l 16385</w:instrText>
          </w:r>
          <w:r w:rsidR="00184942" w:rsidRPr="00AA59A3">
            <w:rPr>
              <w:rFonts w:ascii="Simplified Arabic" w:hAnsi="Simplified Arabic" w:cs="Simplified Arabic"/>
              <w:sz w:val="26"/>
              <w:szCs w:val="26"/>
              <w:rtl/>
              <w:lang w:bidi="ar-QA"/>
            </w:rPr>
            <w:instrText xml:space="preserve"> </w:instrText>
          </w:r>
          <w:r w:rsidR="00184942" w:rsidRPr="00AA59A3">
            <w:rPr>
              <w:rFonts w:ascii="Simplified Arabic" w:hAnsi="Simplified Arabic" w:cs="Simplified Arabic"/>
              <w:sz w:val="26"/>
              <w:szCs w:val="26"/>
              <w:rtl/>
            </w:rPr>
            <w:fldChar w:fldCharType="separate"/>
          </w:r>
          <w:r w:rsidR="00A62945">
            <w:rPr>
              <w:rFonts w:ascii="Simplified Arabic" w:hAnsi="Simplified Arabic" w:cs="Simplified Arabic"/>
              <w:noProof/>
              <w:sz w:val="26"/>
              <w:szCs w:val="26"/>
              <w:rtl/>
            </w:rPr>
            <w:t xml:space="preserve"> </w:t>
          </w:r>
          <w:r w:rsidR="00A62945" w:rsidRPr="00A62945">
            <w:rPr>
              <w:rFonts w:ascii="Simplified Arabic" w:hAnsi="Simplified Arabic" w:cs="Simplified Arabic" w:hint="cs"/>
              <w:noProof/>
              <w:sz w:val="26"/>
              <w:szCs w:val="26"/>
              <w:rtl/>
            </w:rPr>
            <w:t>(سعادي، 2022، صفحة 39)</w:t>
          </w:r>
          <w:r w:rsidR="00184942" w:rsidRPr="00AA59A3">
            <w:rPr>
              <w:rFonts w:ascii="Simplified Arabic" w:hAnsi="Simplified Arabic" w:cs="Simplified Arabic"/>
              <w:sz w:val="26"/>
              <w:szCs w:val="26"/>
              <w:rtl/>
            </w:rPr>
            <w:fldChar w:fldCharType="end"/>
          </w:r>
        </w:sdtContent>
      </w:sdt>
      <w:r w:rsidR="00184942" w:rsidRPr="00AA59A3">
        <w:rPr>
          <w:rFonts w:ascii="Simplified Arabic" w:hAnsi="Simplified Arabic" w:cs="Simplified Arabic" w:hint="cs"/>
          <w:sz w:val="26"/>
          <w:szCs w:val="26"/>
          <w:rtl/>
        </w:rPr>
        <w:t>.</w:t>
      </w:r>
    </w:p>
    <w:p w14:paraId="1F42940F" w14:textId="659F64DC" w:rsidR="001F4AD9" w:rsidRPr="00D318C8" w:rsidRDefault="001F4AD9" w:rsidP="000D4489">
      <w:pPr>
        <w:bidi/>
        <w:jc w:val="both"/>
        <w:outlineLvl w:val="2"/>
        <w:rPr>
          <w:rFonts w:ascii="Simplified Arabic" w:hAnsi="Simplified Arabic" w:cs="Simplified Arabic"/>
          <w:b/>
          <w:bCs/>
          <w:sz w:val="26"/>
          <w:szCs w:val="26"/>
          <w:lang w:bidi="ar-QA"/>
        </w:rPr>
      </w:pPr>
      <w:bookmarkStart w:id="111" w:name="_Toc198249615"/>
      <w:bookmarkStart w:id="112" w:name="_Toc198386203"/>
      <w:r w:rsidRPr="00D318C8">
        <w:rPr>
          <w:rFonts w:ascii="Simplified Arabic" w:hAnsi="Simplified Arabic" w:cs="Simplified Arabic"/>
          <w:b/>
          <w:bCs/>
          <w:sz w:val="26"/>
          <w:szCs w:val="26"/>
          <w:rtl/>
        </w:rPr>
        <w:t>المطلب الثاني: تصنيفات قرارات الشراء</w:t>
      </w:r>
      <w:r w:rsidRPr="00D318C8">
        <w:rPr>
          <w:rFonts w:ascii="Simplified Arabic" w:hAnsi="Simplified Arabic" w:cs="Simplified Arabic"/>
          <w:b/>
          <w:bCs/>
          <w:sz w:val="26"/>
          <w:szCs w:val="26"/>
          <w:lang w:bidi="ar-QA"/>
        </w:rPr>
        <w:t>:</w:t>
      </w:r>
      <w:bookmarkEnd w:id="111"/>
      <w:bookmarkEnd w:id="112"/>
    </w:p>
    <w:p w14:paraId="5836D558" w14:textId="77777777" w:rsidR="001F4AD9" w:rsidRPr="00D318C8" w:rsidRDefault="001F4AD9">
      <w:pPr>
        <w:numPr>
          <w:ilvl w:val="0"/>
          <w:numId w:val="2"/>
        </w:numPr>
        <w:bidi/>
        <w:jc w:val="both"/>
        <w:rPr>
          <w:rFonts w:ascii="Simplified Arabic" w:hAnsi="Simplified Arabic" w:cs="Simplified Arabic"/>
          <w:sz w:val="26"/>
          <w:szCs w:val="26"/>
          <w:lang w:bidi="ar-QA"/>
        </w:rPr>
      </w:pPr>
      <w:r w:rsidRPr="00D318C8">
        <w:rPr>
          <w:rFonts w:ascii="Simplified Arabic" w:hAnsi="Simplified Arabic" w:cs="Simplified Arabic"/>
          <w:b/>
          <w:bCs/>
          <w:sz w:val="26"/>
          <w:szCs w:val="26"/>
          <w:rtl/>
        </w:rPr>
        <w:t>قرار الشراء الروتيني</w:t>
      </w:r>
      <w:r w:rsidRPr="00D318C8">
        <w:rPr>
          <w:rFonts w:ascii="Simplified Arabic" w:hAnsi="Simplified Arabic" w:cs="Simplified Arabic"/>
          <w:b/>
          <w:bCs/>
          <w:sz w:val="26"/>
          <w:szCs w:val="26"/>
          <w:lang w:bidi="ar-QA"/>
        </w:rPr>
        <w:t xml:space="preserve"> (Habitual Decision Making):</w:t>
      </w:r>
    </w:p>
    <w:p w14:paraId="4AA37F43" w14:textId="497EC98C" w:rsidR="001F4AD9" w:rsidRDefault="001F4AD9" w:rsidP="001F4AD9">
      <w:pPr>
        <w:bidi/>
        <w:ind w:left="360"/>
        <w:jc w:val="both"/>
        <w:rPr>
          <w:rFonts w:ascii="Simplified Arabic" w:hAnsi="Simplified Arabic" w:cs="Simplified Arabic"/>
          <w:sz w:val="26"/>
          <w:szCs w:val="26"/>
          <w:rtl/>
          <w:lang w:bidi="ar-QA"/>
        </w:rPr>
      </w:pPr>
      <w:r w:rsidRPr="00D318C8">
        <w:rPr>
          <w:rFonts w:ascii="Simplified Arabic" w:hAnsi="Simplified Arabic" w:cs="Simplified Arabic"/>
          <w:sz w:val="26"/>
          <w:szCs w:val="26"/>
          <w:rtl/>
        </w:rPr>
        <w:t>يُعرف أيضًا باسم </w:t>
      </w:r>
      <w:r w:rsidRPr="00AA59A3">
        <w:rPr>
          <w:rFonts w:ascii="Simplified Arabic" w:hAnsi="Simplified Arabic" w:cs="Simplified Arabic"/>
          <w:sz w:val="26"/>
          <w:szCs w:val="26"/>
          <w:rtl/>
        </w:rPr>
        <w:t>السلوك الشرائي الروتيني</w:t>
      </w:r>
      <w:r w:rsidRPr="00AA59A3">
        <w:rPr>
          <w:rFonts w:ascii="Simplified Arabic" w:hAnsi="Simplified Arabic" w:cs="Simplified Arabic"/>
          <w:sz w:val="26"/>
          <w:szCs w:val="26"/>
          <w:lang w:bidi="ar-QA"/>
        </w:rPr>
        <w:t xml:space="preserve"> (Routine Response Behaviour)</w:t>
      </w:r>
      <w:r w:rsidRPr="00AA59A3">
        <w:rPr>
          <w:rFonts w:ascii="Simplified Arabic" w:hAnsi="Simplified Arabic" w:cs="Simplified Arabic"/>
          <w:sz w:val="26"/>
          <w:szCs w:val="26"/>
          <w:rtl/>
        </w:rPr>
        <w:t>،</w:t>
      </w:r>
      <w:r w:rsidRPr="00D318C8">
        <w:rPr>
          <w:rFonts w:ascii="Simplified Arabic" w:hAnsi="Simplified Arabic" w:cs="Simplified Arabic"/>
          <w:sz w:val="26"/>
          <w:szCs w:val="26"/>
          <w:rtl/>
        </w:rPr>
        <w:t xml:space="preserve"> وهو أبسط أنواع القرارات الشرائية. يحدث عندما يكون المستهلك على دراية جيدة بنوع المنتج وخصائصه، ويعتمد على خبرته السابقة في الشراء. عادةً ما يتم تطبيق هذا النوع من القرارات عند شراء منتجات منخفضة التكلفة من حيث المال والجهد والوقت، مثل المنتجات الغذائية (مثل الملح والحليب). في هذه الحالة، يدرك المستهلك الحاجة، ويتخذ القرار بسرعة مع بذل الحد الأدنى من الجهد في جمع المعلومات أو تقييم البدائل. يعتبر هذا النوع من الشراء مثالًا على </w:t>
      </w:r>
      <w:r w:rsidRPr="00AA59A3">
        <w:rPr>
          <w:rFonts w:ascii="Simplified Arabic" w:hAnsi="Simplified Arabic" w:cs="Simplified Arabic"/>
          <w:sz w:val="26"/>
          <w:szCs w:val="26"/>
          <w:rtl/>
        </w:rPr>
        <w:t>الشراء ذي الارتباط المنخفض</w:t>
      </w:r>
      <w:r w:rsidRPr="00AA59A3">
        <w:rPr>
          <w:rFonts w:ascii="Simplified Arabic" w:hAnsi="Simplified Arabic" w:cs="Simplified Arabic"/>
          <w:sz w:val="26"/>
          <w:szCs w:val="26"/>
          <w:lang w:bidi="ar-QA"/>
        </w:rPr>
        <w:t>.</w:t>
      </w:r>
    </w:p>
    <w:p w14:paraId="7D003B2B" w14:textId="77777777" w:rsidR="00D75327" w:rsidRPr="00AA59A3" w:rsidRDefault="00D75327" w:rsidP="00D75327">
      <w:pPr>
        <w:bidi/>
        <w:ind w:left="360"/>
        <w:jc w:val="both"/>
        <w:rPr>
          <w:rFonts w:ascii="Simplified Arabic" w:hAnsi="Simplified Arabic" w:cs="Simplified Arabic"/>
          <w:sz w:val="26"/>
          <w:szCs w:val="26"/>
          <w:lang w:bidi="ar-QA"/>
        </w:rPr>
      </w:pPr>
    </w:p>
    <w:p w14:paraId="7D561590" w14:textId="77777777" w:rsidR="001F4AD9" w:rsidRPr="00D318C8" w:rsidRDefault="001F4AD9">
      <w:pPr>
        <w:numPr>
          <w:ilvl w:val="0"/>
          <w:numId w:val="2"/>
        </w:numPr>
        <w:bidi/>
        <w:jc w:val="both"/>
        <w:rPr>
          <w:rFonts w:ascii="Simplified Arabic" w:hAnsi="Simplified Arabic" w:cs="Simplified Arabic"/>
          <w:sz w:val="26"/>
          <w:szCs w:val="26"/>
          <w:lang w:bidi="ar-QA"/>
        </w:rPr>
      </w:pPr>
      <w:r w:rsidRPr="00D318C8">
        <w:rPr>
          <w:rFonts w:ascii="Simplified Arabic" w:hAnsi="Simplified Arabic" w:cs="Simplified Arabic"/>
          <w:b/>
          <w:bCs/>
          <w:sz w:val="26"/>
          <w:szCs w:val="26"/>
          <w:rtl/>
        </w:rPr>
        <w:t>قرار الشراء المحدود</w:t>
      </w:r>
      <w:r w:rsidRPr="00D318C8">
        <w:rPr>
          <w:rFonts w:ascii="Simplified Arabic" w:hAnsi="Simplified Arabic" w:cs="Simplified Arabic"/>
          <w:b/>
          <w:bCs/>
          <w:sz w:val="26"/>
          <w:szCs w:val="26"/>
          <w:lang w:bidi="ar-QA"/>
        </w:rPr>
        <w:t xml:space="preserve"> (Limited Problem Solving):</w:t>
      </w:r>
    </w:p>
    <w:p w14:paraId="6A86288D" w14:textId="7B051C4F" w:rsidR="001F4AD9" w:rsidRPr="00D318C8" w:rsidRDefault="001F4AD9" w:rsidP="001F4AD9">
      <w:pPr>
        <w:bidi/>
        <w:ind w:left="360"/>
        <w:jc w:val="both"/>
        <w:rPr>
          <w:rFonts w:ascii="Simplified Arabic" w:hAnsi="Simplified Arabic" w:cs="Simplified Arabic"/>
          <w:sz w:val="26"/>
          <w:szCs w:val="26"/>
          <w:lang w:bidi="ar-QA"/>
        </w:rPr>
      </w:pPr>
      <w:r w:rsidRPr="00D318C8">
        <w:rPr>
          <w:rFonts w:ascii="Simplified Arabic" w:hAnsi="Simplified Arabic" w:cs="Simplified Arabic"/>
          <w:sz w:val="26"/>
          <w:szCs w:val="26"/>
          <w:rtl/>
        </w:rPr>
        <w:t>هذا النوع من القرارات يكون متوسط التعقيد. هنا، يكون المستهلك معتادًا على منتج معين ولكنه غير ملم بجميع البدائل المتاحة، مما يجعله بحاجة إلى بعض التفكير وجمع معلومات بسيطة عن المنتجات المنافسة. يُستخدم هذا الأسلوب في العديد من القرارات الشرائية للأفراد والأسر، حيث يتم تبسيط عملية الشراء عن طريق تقليل المعلومات وعدد البدائل. على سبيل المثال، قد يختار المستهلك بين عدة مطاعم لتناول غداء سريع بناءً على معايير محدودة</w:t>
      </w:r>
      <w:r w:rsidRPr="00D318C8">
        <w:rPr>
          <w:rFonts w:ascii="Simplified Arabic" w:hAnsi="Simplified Arabic" w:cs="Simplified Arabic"/>
          <w:sz w:val="26"/>
          <w:szCs w:val="26"/>
          <w:lang w:bidi="ar-QA"/>
        </w:rPr>
        <w:t>.</w:t>
      </w:r>
    </w:p>
    <w:p w14:paraId="37CE9126" w14:textId="77777777" w:rsidR="001F4AD9" w:rsidRPr="00D318C8" w:rsidRDefault="001F4AD9">
      <w:pPr>
        <w:numPr>
          <w:ilvl w:val="0"/>
          <w:numId w:val="2"/>
        </w:numPr>
        <w:bidi/>
        <w:jc w:val="both"/>
        <w:rPr>
          <w:rFonts w:ascii="Simplified Arabic" w:hAnsi="Simplified Arabic" w:cs="Simplified Arabic"/>
          <w:sz w:val="26"/>
          <w:szCs w:val="26"/>
          <w:lang w:bidi="ar-QA"/>
        </w:rPr>
      </w:pPr>
      <w:r w:rsidRPr="00D318C8">
        <w:rPr>
          <w:rFonts w:ascii="Simplified Arabic" w:hAnsi="Simplified Arabic" w:cs="Simplified Arabic"/>
          <w:b/>
          <w:bCs/>
          <w:sz w:val="26"/>
          <w:szCs w:val="26"/>
          <w:rtl/>
        </w:rPr>
        <w:t>قرار الشراء الممتد</w:t>
      </w:r>
      <w:r w:rsidRPr="00D318C8">
        <w:rPr>
          <w:rFonts w:ascii="Simplified Arabic" w:hAnsi="Simplified Arabic" w:cs="Simplified Arabic"/>
          <w:b/>
          <w:bCs/>
          <w:sz w:val="26"/>
          <w:szCs w:val="26"/>
          <w:lang w:bidi="ar-QA"/>
        </w:rPr>
        <w:t xml:space="preserve"> (Extended Problem Solving):</w:t>
      </w:r>
    </w:p>
    <w:p w14:paraId="0AA3362D" w14:textId="0E1C0407" w:rsidR="001F4AD9" w:rsidRPr="00D318C8" w:rsidRDefault="001F4AD9" w:rsidP="001F4AD9">
      <w:pPr>
        <w:bidi/>
        <w:ind w:left="360"/>
        <w:jc w:val="both"/>
        <w:rPr>
          <w:rFonts w:ascii="Simplified Arabic" w:hAnsi="Simplified Arabic" w:cs="Simplified Arabic"/>
          <w:sz w:val="26"/>
          <w:szCs w:val="26"/>
          <w:lang w:bidi="ar-QA"/>
        </w:rPr>
      </w:pPr>
      <w:r w:rsidRPr="00D318C8">
        <w:rPr>
          <w:rFonts w:ascii="Simplified Arabic" w:hAnsi="Simplified Arabic" w:cs="Simplified Arabic"/>
          <w:sz w:val="26"/>
          <w:szCs w:val="26"/>
          <w:rtl/>
        </w:rPr>
        <w:t>يُعرف أيضًا باسم </w:t>
      </w:r>
      <w:r w:rsidRPr="00D318C8">
        <w:rPr>
          <w:rFonts w:ascii="Simplified Arabic" w:hAnsi="Simplified Arabic" w:cs="Simplified Arabic"/>
          <w:b/>
          <w:bCs/>
          <w:sz w:val="26"/>
          <w:szCs w:val="26"/>
          <w:rtl/>
        </w:rPr>
        <w:t>السلوك الشرائي المعقد</w:t>
      </w:r>
      <w:r w:rsidRPr="00D318C8">
        <w:rPr>
          <w:rFonts w:ascii="Simplified Arabic" w:hAnsi="Simplified Arabic" w:cs="Simplified Arabic"/>
          <w:b/>
          <w:bCs/>
          <w:sz w:val="26"/>
          <w:szCs w:val="26"/>
          <w:lang w:bidi="ar-QA"/>
        </w:rPr>
        <w:t xml:space="preserve"> (Complex Purchasing Behavior)</w:t>
      </w:r>
      <w:r w:rsidRPr="00D318C8">
        <w:rPr>
          <w:rFonts w:ascii="Simplified Arabic" w:hAnsi="Simplified Arabic" w:cs="Simplified Arabic"/>
          <w:sz w:val="26"/>
          <w:szCs w:val="26"/>
          <w:lang w:bidi="ar-QA"/>
        </w:rPr>
        <w:t xml:space="preserve">. </w:t>
      </w:r>
      <w:r w:rsidRPr="00D318C8">
        <w:rPr>
          <w:rFonts w:ascii="Simplified Arabic" w:hAnsi="Simplified Arabic" w:cs="Simplified Arabic"/>
          <w:sz w:val="26"/>
          <w:szCs w:val="26"/>
          <w:rtl/>
        </w:rPr>
        <w:t>في هذه الحالة، يكون المنتج ذا تكلفة عالية، مثل شراء منزل أو سيارة. يبذل المستهلك جهدًا كبيرًا في البحث والتحليل وجمع المعلومات قبل اتخاذ القرار. يتميز هذا النوع من القرارات بارتفاع مستوى الارتباط بالمنتج وارتفاع التكلفة والوقت المستغرق في الشراء. يعتبر هذا النوع من الشراء معقدًا بسبب الفروقات الكبيرة بين البدائل والمخاطر المرتبطة به</w:t>
      </w:r>
      <w:r w:rsidRPr="00D318C8">
        <w:rPr>
          <w:rFonts w:ascii="Simplified Arabic" w:hAnsi="Simplified Arabic" w:cs="Simplified Arabic"/>
          <w:sz w:val="26"/>
          <w:szCs w:val="26"/>
          <w:lang w:bidi="ar-QA"/>
        </w:rPr>
        <w:t>.</w:t>
      </w:r>
    </w:p>
    <w:p w14:paraId="326207E2" w14:textId="77777777" w:rsidR="001F4AD9" w:rsidRPr="00D318C8" w:rsidRDefault="001F4AD9">
      <w:pPr>
        <w:numPr>
          <w:ilvl w:val="0"/>
          <w:numId w:val="2"/>
        </w:numPr>
        <w:bidi/>
        <w:jc w:val="both"/>
        <w:rPr>
          <w:rFonts w:ascii="Simplified Arabic" w:hAnsi="Simplified Arabic" w:cs="Simplified Arabic"/>
          <w:sz w:val="26"/>
          <w:szCs w:val="26"/>
          <w:lang w:bidi="ar-QA"/>
        </w:rPr>
      </w:pPr>
      <w:r w:rsidRPr="00D318C8">
        <w:rPr>
          <w:rFonts w:ascii="Simplified Arabic" w:hAnsi="Simplified Arabic" w:cs="Simplified Arabic"/>
          <w:b/>
          <w:bCs/>
          <w:sz w:val="26"/>
          <w:szCs w:val="26"/>
          <w:rtl/>
        </w:rPr>
        <w:lastRenderedPageBreak/>
        <w:t>الشراء الاندفاعي</w:t>
      </w:r>
      <w:r w:rsidRPr="00D318C8">
        <w:rPr>
          <w:rFonts w:ascii="Simplified Arabic" w:hAnsi="Simplified Arabic" w:cs="Simplified Arabic"/>
          <w:b/>
          <w:bCs/>
          <w:sz w:val="26"/>
          <w:szCs w:val="26"/>
          <w:lang w:bidi="ar-QA"/>
        </w:rPr>
        <w:t xml:space="preserve"> (Impulse Buying):</w:t>
      </w:r>
    </w:p>
    <w:p w14:paraId="75D53108" w14:textId="63D347CC" w:rsidR="001F4AD9" w:rsidRPr="00D318C8" w:rsidRDefault="001F4AD9" w:rsidP="001F4AD9">
      <w:pPr>
        <w:bidi/>
        <w:ind w:left="360"/>
        <w:jc w:val="both"/>
        <w:rPr>
          <w:rFonts w:ascii="Simplified Arabic" w:hAnsi="Simplified Arabic" w:cs="Simplified Arabic"/>
          <w:sz w:val="26"/>
          <w:szCs w:val="26"/>
          <w:lang w:bidi="ar-QA"/>
        </w:rPr>
      </w:pPr>
      <w:r w:rsidRPr="00D318C8">
        <w:rPr>
          <w:rFonts w:ascii="Simplified Arabic" w:hAnsi="Simplified Arabic" w:cs="Simplified Arabic"/>
          <w:sz w:val="26"/>
          <w:szCs w:val="26"/>
          <w:rtl/>
        </w:rPr>
        <w:t>يُعرف أيضًا بالشراء غير المخطط له، وهو حالة من الرغبة المفاجئة التي يشعر بها المستهلك عند رؤية منتج معين في بيئة التسوق. يتميز هذا النوع من الشراء برغبة تلقائية وسريعة تسبق عملية الشراء، وغالبًا ما يكون مدفوعًا بعوامل عاطفية أو بيئية. يمكن تصنيف العوامل المؤثرة في الشراء الاندفاعي إلى</w:t>
      </w:r>
      <w:r w:rsidRPr="00D318C8">
        <w:rPr>
          <w:rFonts w:ascii="Simplified Arabic" w:hAnsi="Simplified Arabic" w:cs="Simplified Arabic"/>
          <w:sz w:val="26"/>
          <w:szCs w:val="26"/>
          <w:lang w:bidi="ar-QA"/>
        </w:rPr>
        <w:t>:</w:t>
      </w:r>
    </w:p>
    <w:p w14:paraId="0EC6E823" w14:textId="77777777" w:rsidR="001F4AD9" w:rsidRPr="00D318C8" w:rsidRDefault="001F4AD9">
      <w:pPr>
        <w:numPr>
          <w:ilvl w:val="1"/>
          <w:numId w:val="2"/>
        </w:numPr>
        <w:bidi/>
        <w:jc w:val="both"/>
        <w:rPr>
          <w:rFonts w:ascii="Simplified Arabic" w:hAnsi="Simplified Arabic" w:cs="Simplified Arabic"/>
          <w:sz w:val="26"/>
          <w:szCs w:val="26"/>
          <w:lang w:bidi="ar-QA"/>
        </w:rPr>
      </w:pPr>
      <w:r w:rsidRPr="00D318C8">
        <w:rPr>
          <w:rFonts w:ascii="Simplified Arabic" w:hAnsi="Simplified Arabic" w:cs="Simplified Arabic"/>
          <w:b/>
          <w:bCs/>
          <w:sz w:val="26"/>
          <w:szCs w:val="26"/>
          <w:rtl/>
        </w:rPr>
        <w:t>خصائص المستهلك</w:t>
      </w:r>
      <w:r w:rsidRPr="00D318C8">
        <w:rPr>
          <w:rFonts w:ascii="Simplified Arabic" w:hAnsi="Simplified Arabic" w:cs="Simplified Arabic"/>
          <w:b/>
          <w:bCs/>
          <w:sz w:val="26"/>
          <w:szCs w:val="26"/>
          <w:lang w:bidi="ar-QA"/>
        </w:rPr>
        <w:t>:</w:t>
      </w:r>
      <w:r w:rsidRPr="00D318C8">
        <w:rPr>
          <w:rFonts w:ascii="Simplified Arabic" w:hAnsi="Simplified Arabic" w:cs="Simplified Arabic"/>
          <w:sz w:val="26"/>
          <w:szCs w:val="26"/>
          <w:lang w:bidi="ar-QA"/>
        </w:rPr>
        <w:t> </w:t>
      </w:r>
      <w:r w:rsidRPr="00D318C8">
        <w:rPr>
          <w:rFonts w:ascii="Simplified Arabic" w:hAnsi="Simplified Arabic" w:cs="Simplified Arabic"/>
          <w:sz w:val="26"/>
          <w:szCs w:val="26"/>
          <w:rtl/>
        </w:rPr>
        <w:t>مثل الحالة الاجتماعية والاقتصادية</w:t>
      </w:r>
      <w:r w:rsidRPr="00D318C8">
        <w:rPr>
          <w:rFonts w:ascii="Simplified Arabic" w:hAnsi="Simplified Arabic" w:cs="Simplified Arabic"/>
          <w:sz w:val="26"/>
          <w:szCs w:val="26"/>
          <w:lang w:bidi="ar-QA"/>
        </w:rPr>
        <w:t>.</w:t>
      </w:r>
    </w:p>
    <w:p w14:paraId="7FC42D4D" w14:textId="77777777" w:rsidR="001F4AD9" w:rsidRPr="00D318C8" w:rsidRDefault="001F4AD9">
      <w:pPr>
        <w:numPr>
          <w:ilvl w:val="1"/>
          <w:numId w:val="2"/>
        </w:numPr>
        <w:bidi/>
        <w:jc w:val="both"/>
        <w:rPr>
          <w:rFonts w:ascii="Simplified Arabic" w:hAnsi="Simplified Arabic" w:cs="Simplified Arabic"/>
          <w:sz w:val="26"/>
          <w:szCs w:val="26"/>
          <w:lang w:bidi="ar-QA"/>
        </w:rPr>
      </w:pPr>
      <w:r w:rsidRPr="00D318C8">
        <w:rPr>
          <w:rFonts w:ascii="Simplified Arabic" w:hAnsi="Simplified Arabic" w:cs="Simplified Arabic"/>
          <w:b/>
          <w:bCs/>
          <w:sz w:val="26"/>
          <w:szCs w:val="26"/>
          <w:rtl/>
        </w:rPr>
        <w:t>خصائص المتجر</w:t>
      </w:r>
      <w:r w:rsidRPr="00D318C8">
        <w:rPr>
          <w:rFonts w:ascii="Simplified Arabic" w:hAnsi="Simplified Arabic" w:cs="Simplified Arabic"/>
          <w:b/>
          <w:bCs/>
          <w:sz w:val="26"/>
          <w:szCs w:val="26"/>
          <w:lang w:bidi="ar-QA"/>
        </w:rPr>
        <w:t>:</w:t>
      </w:r>
      <w:r w:rsidRPr="00D318C8">
        <w:rPr>
          <w:rFonts w:ascii="Simplified Arabic" w:hAnsi="Simplified Arabic" w:cs="Simplified Arabic"/>
          <w:sz w:val="26"/>
          <w:szCs w:val="26"/>
          <w:lang w:bidi="ar-QA"/>
        </w:rPr>
        <w:t> </w:t>
      </w:r>
      <w:r w:rsidRPr="00D318C8">
        <w:rPr>
          <w:rFonts w:ascii="Simplified Arabic" w:hAnsi="Simplified Arabic" w:cs="Simplified Arabic"/>
          <w:sz w:val="26"/>
          <w:szCs w:val="26"/>
          <w:rtl/>
        </w:rPr>
        <w:t>مثل تصميم المتجر والعروض الترويجية</w:t>
      </w:r>
      <w:r w:rsidRPr="00D318C8">
        <w:rPr>
          <w:rFonts w:ascii="Simplified Arabic" w:hAnsi="Simplified Arabic" w:cs="Simplified Arabic"/>
          <w:sz w:val="26"/>
          <w:szCs w:val="26"/>
          <w:lang w:bidi="ar-QA"/>
        </w:rPr>
        <w:t>.</w:t>
      </w:r>
    </w:p>
    <w:p w14:paraId="240AD1B8" w14:textId="77777777" w:rsidR="001F4AD9" w:rsidRPr="00D318C8" w:rsidRDefault="001F4AD9">
      <w:pPr>
        <w:numPr>
          <w:ilvl w:val="1"/>
          <w:numId w:val="2"/>
        </w:numPr>
        <w:bidi/>
        <w:jc w:val="both"/>
        <w:rPr>
          <w:rFonts w:ascii="Simplified Arabic" w:hAnsi="Simplified Arabic" w:cs="Simplified Arabic"/>
          <w:sz w:val="26"/>
          <w:szCs w:val="26"/>
          <w:lang w:bidi="ar-QA"/>
        </w:rPr>
      </w:pPr>
      <w:r w:rsidRPr="00D318C8">
        <w:rPr>
          <w:rFonts w:ascii="Simplified Arabic" w:hAnsi="Simplified Arabic" w:cs="Simplified Arabic"/>
          <w:b/>
          <w:bCs/>
          <w:sz w:val="26"/>
          <w:szCs w:val="26"/>
          <w:rtl/>
        </w:rPr>
        <w:t>خصائص المنتج</w:t>
      </w:r>
      <w:r w:rsidRPr="00D318C8">
        <w:rPr>
          <w:rFonts w:ascii="Simplified Arabic" w:hAnsi="Simplified Arabic" w:cs="Simplified Arabic"/>
          <w:b/>
          <w:bCs/>
          <w:sz w:val="26"/>
          <w:szCs w:val="26"/>
          <w:lang w:bidi="ar-QA"/>
        </w:rPr>
        <w:t>:</w:t>
      </w:r>
      <w:r w:rsidRPr="00D318C8">
        <w:rPr>
          <w:rFonts w:ascii="Simplified Arabic" w:hAnsi="Simplified Arabic" w:cs="Simplified Arabic"/>
          <w:sz w:val="26"/>
          <w:szCs w:val="26"/>
          <w:lang w:bidi="ar-QA"/>
        </w:rPr>
        <w:t> </w:t>
      </w:r>
      <w:r w:rsidRPr="00D318C8">
        <w:rPr>
          <w:rFonts w:ascii="Simplified Arabic" w:hAnsi="Simplified Arabic" w:cs="Simplified Arabic"/>
          <w:sz w:val="26"/>
          <w:szCs w:val="26"/>
          <w:rtl/>
        </w:rPr>
        <w:t>مثل السعر المنخفض أو الحجم الصغير</w:t>
      </w:r>
      <w:r w:rsidRPr="00D318C8">
        <w:rPr>
          <w:rFonts w:ascii="Simplified Arabic" w:hAnsi="Simplified Arabic" w:cs="Simplified Arabic"/>
          <w:sz w:val="26"/>
          <w:szCs w:val="26"/>
          <w:lang w:bidi="ar-QA"/>
        </w:rPr>
        <w:t>.</w:t>
      </w:r>
    </w:p>
    <w:p w14:paraId="4E1C454D" w14:textId="77777777" w:rsidR="001F4AD9" w:rsidRPr="00D318C8" w:rsidRDefault="001F4AD9">
      <w:pPr>
        <w:numPr>
          <w:ilvl w:val="1"/>
          <w:numId w:val="2"/>
        </w:numPr>
        <w:bidi/>
        <w:jc w:val="both"/>
        <w:rPr>
          <w:rFonts w:ascii="Simplified Arabic" w:hAnsi="Simplified Arabic" w:cs="Simplified Arabic"/>
          <w:sz w:val="26"/>
          <w:szCs w:val="26"/>
          <w:lang w:bidi="ar-QA"/>
        </w:rPr>
      </w:pPr>
      <w:r w:rsidRPr="00D318C8">
        <w:rPr>
          <w:rFonts w:ascii="Simplified Arabic" w:hAnsi="Simplified Arabic" w:cs="Simplified Arabic"/>
          <w:b/>
          <w:bCs/>
          <w:sz w:val="26"/>
          <w:szCs w:val="26"/>
          <w:rtl/>
        </w:rPr>
        <w:t>العوامل الظرفية</w:t>
      </w:r>
      <w:r w:rsidRPr="00D318C8">
        <w:rPr>
          <w:rFonts w:ascii="Simplified Arabic" w:hAnsi="Simplified Arabic" w:cs="Simplified Arabic"/>
          <w:b/>
          <w:bCs/>
          <w:sz w:val="26"/>
          <w:szCs w:val="26"/>
          <w:lang w:bidi="ar-QA"/>
        </w:rPr>
        <w:t>:</w:t>
      </w:r>
      <w:r w:rsidRPr="00D318C8">
        <w:rPr>
          <w:rFonts w:ascii="Simplified Arabic" w:hAnsi="Simplified Arabic" w:cs="Simplified Arabic"/>
          <w:sz w:val="26"/>
          <w:szCs w:val="26"/>
          <w:lang w:bidi="ar-QA"/>
        </w:rPr>
        <w:t> </w:t>
      </w:r>
      <w:r w:rsidRPr="00D318C8">
        <w:rPr>
          <w:rFonts w:ascii="Simplified Arabic" w:hAnsi="Simplified Arabic" w:cs="Simplified Arabic"/>
          <w:sz w:val="26"/>
          <w:szCs w:val="26"/>
          <w:rtl/>
        </w:rPr>
        <w:t>مثل الإعلانات التفاعلية مع الموظفين</w:t>
      </w:r>
      <w:r w:rsidRPr="00D318C8">
        <w:rPr>
          <w:rFonts w:ascii="Simplified Arabic" w:hAnsi="Simplified Arabic" w:cs="Simplified Arabic"/>
          <w:sz w:val="26"/>
          <w:szCs w:val="26"/>
          <w:lang w:bidi="ar-QA"/>
        </w:rPr>
        <w:t>.</w:t>
      </w:r>
    </w:p>
    <w:p w14:paraId="2D9B836D" w14:textId="77777777" w:rsidR="001F4AD9" w:rsidRPr="00D318C8" w:rsidRDefault="001F4AD9">
      <w:pPr>
        <w:numPr>
          <w:ilvl w:val="0"/>
          <w:numId w:val="2"/>
        </w:numPr>
        <w:bidi/>
        <w:jc w:val="both"/>
        <w:rPr>
          <w:rFonts w:ascii="Simplified Arabic" w:hAnsi="Simplified Arabic" w:cs="Simplified Arabic"/>
          <w:sz w:val="26"/>
          <w:szCs w:val="26"/>
          <w:lang w:bidi="ar-QA"/>
        </w:rPr>
      </w:pPr>
      <w:r w:rsidRPr="00D318C8">
        <w:rPr>
          <w:rFonts w:ascii="Simplified Arabic" w:hAnsi="Simplified Arabic" w:cs="Simplified Arabic"/>
          <w:b/>
          <w:bCs/>
          <w:sz w:val="26"/>
          <w:szCs w:val="26"/>
          <w:rtl/>
        </w:rPr>
        <w:t>قرار الشراء الساعي للتنوع</w:t>
      </w:r>
      <w:r w:rsidRPr="00D318C8">
        <w:rPr>
          <w:rFonts w:ascii="Simplified Arabic" w:hAnsi="Simplified Arabic" w:cs="Simplified Arabic"/>
          <w:b/>
          <w:bCs/>
          <w:sz w:val="26"/>
          <w:szCs w:val="26"/>
          <w:lang w:bidi="ar-QA"/>
        </w:rPr>
        <w:t xml:space="preserve"> (Variety Seeking Purchasing Behavior):</w:t>
      </w:r>
    </w:p>
    <w:p w14:paraId="420DA804" w14:textId="18199927" w:rsidR="001F4AD9" w:rsidRDefault="001F4AD9" w:rsidP="001F4AD9">
      <w:pPr>
        <w:bidi/>
        <w:ind w:left="360"/>
        <w:jc w:val="both"/>
        <w:rPr>
          <w:rFonts w:ascii="Simplified Arabic" w:hAnsi="Simplified Arabic" w:cs="Simplified Arabic"/>
          <w:sz w:val="26"/>
          <w:szCs w:val="26"/>
          <w:rtl/>
          <w:lang w:bidi="ar-QA"/>
        </w:rPr>
      </w:pPr>
      <w:r w:rsidRPr="00D318C8">
        <w:rPr>
          <w:rFonts w:ascii="Simplified Arabic" w:hAnsi="Simplified Arabic" w:cs="Simplified Arabic"/>
          <w:sz w:val="26"/>
          <w:szCs w:val="26"/>
          <w:rtl/>
        </w:rPr>
        <w:t>في هذه الحالة، تكون تكلفة تبديل المنتجات منخفضة، مما يشجع المستهلك على تجربة علامات تجارية جديدة بدافع الملل أو الرغبة في التنوع. غالبًا ما يحدث هذا مع المنتجات مثل الحلويات والمشروبات الغازية. تحاول الشركات المهيمنة تشجيع الشراء المعتاد، بينما تسعى الشركات المنافسة إلى جذب المستهلكين من خلال العروض الترويجية والعينات المجانية</w:t>
      </w:r>
      <w:sdt>
        <w:sdtPr>
          <w:rPr>
            <w:rFonts w:ascii="Simplified Arabic" w:hAnsi="Simplified Arabic" w:cs="Simplified Arabic"/>
            <w:sz w:val="26"/>
            <w:szCs w:val="26"/>
            <w:rtl/>
          </w:rPr>
          <w:id w:val="179322856"/>
          <w:citation/>
        </w:sdtPr>
        <w:sdtContent>
          <w:r w:rsidR="00B41300">
            <w:rPr>
              <w:rFonts w:ascii="Simplified Arabic" w:hAnsi="Simplified Arabic" w:cs="Simplified Arabic"/>
              <w:sz w:val="26"/>
              <w:szCs w:val="26"/>
              <w:rtl/>
            </w:rPr>
            <w:fldChar w:fldCharType="begin"/>
          </w:r>
          <w:r w:rsidR="00C8513F">
            <w:rPr>
              <w:rFonts w:ascii="Simplified Arabic" w:hAnsi="Simplified Arabic" w:cs="Simplified Arabic"/>
              <w:sz w:val="26"/>
              <w:szCs w:val="26"/>
              <w:lang w:val="en-GB"/>
            </w:rPr>
            <w:instrText xml:space="preserve">CITATION Moh25 \l 2057 </w:instrText>
          </w:r>
          <w:r w:rsidR="00B41300">
            <w:rPr>
              <w:rFonts w:ascii="Simplified Arabic" w:hAnsi="Simplified Arabic" w:cs="Simplified Arabic"/>
              <w:sz w:val="26"/>
              <w:szCs w:val="26"/>
              <w:rtl/>
            </w:rPr>
            <w:fldChar w:fldCharType="separate"/>
          </w:r>
          <w:r w:rsidR="00C8513F">
            <w:rPr>
              <w:rFonts w:ascii="Simplified Arabic" w:hAnsi="Simplified Arabic" w:cs="Simplified Arabic"/>
              <w:noProof/>
              <w:sz w:val="26"/>
              <w:szCs w:val="26"/>
              <w:rtl/>
            </w:rPr>
            <w:t xml:space="preserve"> </w:t>
          </w:r>
          <w:r w:rsidR="00C8513F" w:rsidRPr="00C8513F">
            <w:rPr>
              <w:rFonts w:ascii="Simplified Arabic" w:hAnsi="Simplified Arabic" w:cs="Simplified Arabic"/>
              <w:noProof/>
              <w:sz w:val="26"/>
              <w:szCs w:val="26"/>
            </w:rPr>
            <w:t>(Lahlah, 2025)</w:t>
          </w:r>
          <w:r w:rsidR="00B41300">
            <w:rPr>
              <w:rFonts w:ascii="Simplified Arabic" w:hAnsi="Simplified Arabic" w:cs="Simplified Arabic"/>
              <w:sz w:val="26"/>
              <w:szCs w:val="26"/>
              <w:rtl/>
            </w:rPr>
            <w:fldChar w:fldCharType="end"/>
          </w:r>
        </w:sdtContent>
      </w:sdt>
      <w:r w:rsidR="00B41300">
        <w:rPr>
          <w:rFonts w:ascii="Simplified Arabic" w:hAnsi="Simplified Arabic" w:cs="Simplified Arabic" w:hint="cs"/>
          <w:sz w:val="26"/>
          <w:szCs w:val="26"/>
          <w:rtl/>
          <w:lang w:bidi="ar-QA"/>
        </w:rPr>
        <w:t>.</w:t>
      </w:r>
    </w:p>
    <w:p w14:paraId="2C86F90B" w14:textId="77777777" w:rsidR="003F6DB1" w:rsidRPr="00D318C8" w:rsidRDefault="003F6DB1" w:rsidP="003F6DB1">
      <w:pPr>
        <w:bidi/>
        <w:ind w:left="360"/>
        <w:jc w:val="both"/>
        <w:rPr>
          <w:rFonts w:ascii="Simplified Arabic" w:hAnsi="Simplified Arabic" w:cs="Simplified Arabic"/>
          <w:sz w:val="26"/>
          <w:szCs w:val="26"/>
          <w:lang w:bidi="ar-QA"/>
        </w:rPr>
      </w:pPr>
    </w:p>
    <w:p w14:paraId="76C26976" w14:textId="456848EF" w:rsidR="001F4AD9" w:rsidRPr="00D318C8" w:rsidRDefault="001F4AD9">
      <w:pPr>
        <w:pStyle w:val="Paragraphedeliste"/>
        <w:numPr>
          <w:ilvl w:val="0"/>
          <w:numId w:val="2"/>
        </w:numPr>
        <w:suppressAutoHyphens w:val="0"/>
        <w:autoSpaceDN/>
        <w:bidi/>
        <w:spacing w:line="278" w:lineRule="auto"/>
        <w:jc w:val="both"/>
        <w:rPr>
          <w:rFonts w:ascii="Simplified Arabic" w:hAnsi="Simplified Arabic" w:cs="Simplified Arabic"/>
          <w:b/>
          <w:bCs/>
          <w:sz w:val="26"/>
          <w:szCs w:val="26"/>
        </w:rPr>
      </w:pPr>
      <w:r w:rsidRPr="00D318C8">
        <w:rPr>
          <w:rFonts w:ascii="Simplified Arabic" w:hAnsi="Simplified Arabic" w:cs="Simplified Arabic"/>
          <w:b/>
          <w:bCs/>
          <w:sz w:val="26"/>
          <w:szCs w:val="26"/>
          <w:rtl/>
        </w:rPr>
        <w:t xml:space="preserve">مفهوم الشراء القهري </w:t>
      </w:r>
      <w:r w:rsidRPr="00D318C8">
        <w:rPr>
          <w:rFonts w:ascii="Simplified Arabic" w:hAnsi="Simplified Arabic" w:cs="Simplified Arabic"/>
          <w:b/>
          <w:bCs/>
          <w:sz w:val="26"/>
          <w:szCs w:val="26"/>
        </w:rPr>
        <w:t>(Compulsive Buying)</w:t>
      </w:r>
      <w:r w:rsidRPr="00D318C8">
        <w:rPr>
          <w:rFonts w:ascii="Simplified Arabic" w:hAnsi="Simplified Arabic" w:cs="Simplified Arabic"/>
          <w:b/>
          <w:bCs/>
          <w:sz w:val="26"/>
          <w:szCs w:val="26"/>
          <w:rtl/>
        </w:rPr>
        <w:t>:</w:t>
      </w:r>
    </w:p>
    <w:p w14:paraId="10B82FB5" w14:textId="6CDD5DD3" w:rsidR="001F4AD9" w:rsidRDefault="001F4AD9" w:rsidP="00B41300">
      <w:pPr>
        <w:bidi/>
        <w:jc w:val="both"/>
        <w:rPr>
          <w:rFonts w:ascii="Simplified Arabic" w:hAnsi="Simplified Arabic" w:cs="Simplified Arabic"/>
          <w:sz w:val="26"/>
          <w:szCs w:val="26"/>
          <w:rtl/>
          <w:lang w:bidi="ar-QA"/>
        </w:rPr>
      </w:pPr>
      <w:r w:rsidRPr="00D318C8">
        <w:rPr>
          <w:rFonts w:ascii="Simplified Arabic" w:hAnsi="Simplified Arabic" w:cs="Simplified Arabic"/>
          <w:sz w:val="26"/>
          <w:szCs w:val="26"/>
          <w:rtl/>
        </w:rPr>
        <w:t>الشراء القهري هو سلوك يتسم بالانشغال المتكرر بعمليات الشراء والاندفاع نحو الشراء بشكل لا يمكن مقاومته، حيث يظهر على شكل رغبة قهرية لا شعورية أو خبرة اقتحامية يصعب التحكم فيها. يتمثل هذا السلوك في شراء أشياء بشكل متكرر دون وجود حاجة فعلية لها، بالإضافة إلى قضاء فترات طويلة في التسوق دون وعي كامل بعملية الشراء. يؤدي هذا النمط من السلوكيات القهرية والرغبة الاستحواذية إلى مشاعر ضيق وقلق ملحوظة، حيث يتدخل بشكل واضح في استهلاك وقت الفرد ويؤثر سلبًا على وظائفه الاجتماعية والمهنية. كما يمكن أن يترتب عليه مشاكل مالية كبيرة</w:t>
      </w:r>
      <w:bookmarkStart w:id="113" w:name="_Hlk189868278"/>
      <w:sdt>
        <w:sdtPr>
          <w:rPr>
            <w:rFonts w:ascii="Simplified Arabic" w:hAnsi="Simplified Arabic" w:cs="Simplified Arabic"/>
            <w:sz w:val="26"/>
            <w:szCs w:val="26"/>
            <w:rtl/>
          </w:rPr>
          <w:id w:val="549271241"/>
          <w:citation/>
        </w:sdtPr>
        <w:sdtContent>
          <w:r w:rsidR="00B41300">
            <w:rPr>
              <w:rFonts w:ascii="Simplified Arabic" w:hAnsi="Simplified Arabic" w:cs="Simplified Arabic"/>
              <w:sz w:val="26"/>
              <w:szCs w:val="26"/>
              <w:rtl/>
            </w:rPr>
            <w:fldChar w:fldCharType="begin"/>
          </w:r>
          <w:r w:rsidR="00B41300">
            <w:rPr>
              <w:rFonts w:ascii="Simplified Arabic" w:hAnsi="Simplified Arabic" w:cs="Simplified Arabic"/>
              <w:sz w:val="26"/>
              <w:szCs w:val="26"/>
              <w:lang w:bidi="ar-QA"/>
            </w:rPr>
            <w:instrText>CITATION</w:instrText>
          </w:r>
          <w:r w:rsidR="00B41300">
            <w:rPr>
              <w:rFonts w:ascii="Simplified Arabic" w:hAnsi="Simplified Arabic" w:cs="Simplified Arabic"/>
              <w:sz w:val="26"/>
              <w:szCs w:val="26"/>
              <w:rtl/>
              <w:lang w:bidi="ar-QA"/>
            </w:rPr>
            <w:instrText xml:space="preserve"> كري22 \</w:instrText>
          </w:r>
          <w:r w:rsidR="00B41300">
            <w:rPr>
              <w:rFonts w:ascii="Simplified Arabic" w:hAnsi="Simplified Arabic" w:cs="Simplified Arabic"/>
              <w:sz w:val="26"/>
              <w:szCs w:val="26"/>
              <w:lang w:bidi="ar-QA"/>
            </w:rPr>
            <w:instrText>p 12 \l 16385</w:instrText>
          </w:r>
          <w:r w:rsidR="00B41300">
            <w:rPr>
              <w:rFonts w:ascii="Simplified Arabic" w:hAnsi="Simplified Arabic" w:cs="Simplified Arabic"/>
              <w:sz w:val="26"/>
              <w:szCs w:val="26"/>
              <w:rtl/>
              <w:lang w:bidi="ar-QA"/>
            </w:rPr>
            <w:instrText xml:space="preserve"> </w:instrText>
          </w:r>
          <w:r w:rsidR="00B41300">
            <w:rPr>
              <w:rFonts w:ascii="Simplified Arabic" w:hAnsi="Simplified Arabic" w:cs="Simplified Arabic"/>
              <w:sz w:val="26"/>
              <w:szCs w:val="26"/>
              <w:rtl/>
            </w:rPr>
            <w:fldChar w:fldCharType="separate"/>
          </w:r>
          <w:r w:rsidR="00A62945">
            <w:rPr>
              <w:rFonts w:ascii="Simplified Arabic" w:hAnsi="Simplified Arabic" w:cs="Simplified Arabic"/>
              <w:noProof/>
              <w:sz w:val="26"/>
              <w:szCs w:val="26"/>
              <w:rtl/>
            </w:rPr>
            <w:t xml:space="preserve"> </w:t>
          </w:r>
          <w:r w:rsidR="00A62945" w:rsidRPr="00A62945">
            <w:rPr>
              <w:rFonts w:ascii="Simplified Arabic" w:hAnsi="Simplified Arabic" w:cs="Simplified Arabic" w:hint="cs"/>
              <w:noProof/>
              <w:sz w:val="26"/>
              <w:szCs w:val="26"/>
              <w:rtl/>
            </w:rPr>
            <w:t>(كمال، 2022، صفحة 12)</w:t>
          </w:r>
          <w:r w:rsidR="00B41300">
            <w:rPr>
              <w:rFonts w:ascii="Simplified Arabic" w:hAnsi="Simplified Arabic" w:cs="Simplified Arabic"/>
              <w:sz w:val="26"/>
              <w:szCs w:val="26"/>
              <w:rtl/>
            </w:rPr>
            <w:fldChar w:fldCharType="end"/>
          </w:r>
        </w:sdtContent>
      </w:sdt>
      <w:r w:rsidR="00B41300">
        <w:rPr>
          <w:rFonts w:ascii="Simplified Arabic" w:hAnsi="Simplified Arabic" w:cs="Simplified Arabic" w:hint="cs"/>
          <w:sz w:val="26"/>
          <w:szCs w:val="26"/>
          <w:rtl/>
          <w:lang w:bidi="ar-QA"/>
        </w:rPr>
        <w:t>.</w:t>
      </w:r>
      <w:bookmarkEnd w:id="113"/>
    </w:p>
    <w:p w14:paraId="0D37439B" w14:textId="77777777" w:rsidR="007A4024" w:rsidRDefault="007A4024" w:rsidP="007A4024">
      <w:pPr>
        <w:bidi/>
        <w:jc w:val="both"/>
        <w:rPr>
          <w:rFonts w:ascii="Simplified Arabic" w:hAnsi="Simplified Arabic" w:cs="Simplified Arabic"/>
          <w:sz w:val="26"/>
          <w:szCs w:val="26"/>
          <w:rtl/>
          <w:lang w:bidi="ar-QA"/>
        </w:rPr>
      </w:pPr>
    </w:p>
    <w:p w14:paraId="5BE9F06B" w14:textId="77777777" w:rsidR="007A4024" w:rsidRDefault="007A4024" w:rsidP="007A4024">
      <w:pPr>
        <w:bidi/>
        <w:jc w:val="both"/>
        <w:rPr>
          <w:rFonts w:ascii="Simplified Arabic" w:hAnsi="Simplified Arabic" w:cs="Simplified Arabic"/>
          <w:sz w:val="26"/>
          <w:szCs w:val="26"/>
          <w:rtl/>
          <w:lang w:bidi="ar-QA"/>
        </w:rPr>
      </w:pPr>
    </w:p>
    <w:p w14:paraId="1213D77E" w14:textId="77777777" w:rsidR="007A4024" w:rsidRPr="00D318C8" w:rsidRDefault="007A4024" w:rsidP="007A4024">
      <w:pPr>
        <w:bidi/>
        <w:jc w:val="both"/>
        <w:rPr>
          <w:rFonts w:ascii="Simplified Arabic" w:hAnsi="Simplified Arabic" w:cs="Simplified Arabic"/>
          <w:sz w:val="26"/>
          <w:szCs w:val="26"/>
          <w:lang w:bidi="ar-QA"/>
        </w:rPr>
      </w:pPr>
    </w:p>
    <w:p w14:paraId="050AEF3A" w14:textId="2BF1C8EF" w:rsidR="001F4AD9" w:rsidRPr="00D318C8" w:rsidRDefault="001F4AD9" w:rsidP="000D4489">
      <w:pPr>
        <w:bidi/>
        <w:jc w:val="both"/>
        <w:outlineLvl w:val="2"/>
        <w:rPr>
          <w:rFonts w:ascii="Simplified Arabic" w:hAnsi="Simplified Arabic" w:cs="Simplified Arabic"/>
          <w:b/>
          <w:bCs/>
          <w:sz w:val="26"/>
          <w:szCs w:val="26"/>
          <w:rtl/>
          <w:lang w:bidi="ar-QA"/>
        </w:rPr>
      </w:pPr>
      <w:bookmarkStart w:id="114" w:name="_Toc198249616"/>
      <w:bookmarkStart w:id="115" w:name="_Toc198386204"/>
      <w:r w:rsidRPr="00D318C8">
        <w:rPr>
          <w:rFonts w:ascii="Simplified Arabic" w:hAnsi="Simplified Arabic" w:cs="Simplified Arabic"/>
          <w:b/>
          <w:bCs/>
          <w:sz w:val="26"/>
          <w:szCs w:val="26"/>
          <w:rtl/>
          <w:lang w:bidi="ar-QA"/>
        </w:rPr>
        <w:lastRenderedPageBreak/>
        <w:t>المطلب الثالث: خطوات عملية الشراء</w:t>
      </w:r>
      <w:bookmarkEnd w:id="114"/>
      <w:bookmarkEnd w:id="115"/>
    </w:p>
    <w:p w14:paraId="0F882797" w14:textId="77777777" w:rsidR="001F4AD9" w:rsidRPr="00D318C8" w:rsidRDefault="001F4AD9" w:rsidP="001F4AD9">
      <w:pPr>
        <w:bidi/>
        <w:jc w:val="both"/>
        <w:rPr>
          <w:rFonts w:ascii="Simplified Arabic" w:hAnsi="Simplified Arabic" w:cs="Simplified Arabic"/>
          <w:b/>
          <w:bCs/>
          <w:sz w:val="26"/>
          <w:szCs w:val="26"/>
          <w:lang w:bidi="ar-QA"/>
        </w:rPr>
      </w:pPr>
      <w:r w:rsidRPr="00D318C8">
        <w:rPr>
          <w:rFonts w:ascii="Simplified Arabic" w:hAnsi="Simplified Arabic" w:cs="Simplified Arabic"/>
          <w:b/>
          <w:bCs/>
          <w:sz w:val="26"/>
          <w:szCs w:val="26"/>
          <w:rtl/>
          <w:lang w:bidi="ar-QA"/>
        </w:rPr>
        <w:t>الشعور بالحاجة:</w:t>
      </w:r>
    </w:p>
    <w:p w14:paraId="75638313" w14:textId="77777777" w:rsidR="001F4AD9" w:rsidRPr="00D318C8" w:rsidRDefault="001F4AD9" w:rsidP="001F4AD9">
      <w:pPr>
        <w:bidi/>
        <w:jc w:val="both"/>
        <w:rPr>
          <w:rFonts w:ascii="Simplified Arabic" w:hAnsi="Simplified Arabic" w:cs="Simplified Arabic"/>
          <w:sz w:val="26"/>
          <w:szCs w:val="26"/>
          <w:lang w:bidi="ar-QA"/>
        </w:rPr>
      </w:pPr>
      <w:r w:rsidRPr="00D318C8">
        <w:rPr>
          <w:rFonts w:ascii="Simplified Arabic" w:hAnsi="Simplified Arabic" w:cs="Simplified Arabic"/>
          <w:sz w:val="26"/>
          <w:szCs w:val="26"/>
          <w:rtl/>
          <w:lang w:bidi="ar-QA"/>
        </w:rPr>
        <w:t>قد يدرك المستهلك وجود حاجة معينة لسلعة ما، لكنه لا يتحرك لشرائها إلا عندما يشعر بهذه الحاجة بشكل واضح. المشكلة التي يواجهها المشتري قد تكون بسيطة، مثل الرغبة في شراء فرشاة أسنان جديدة، أو قد تكون أكثر تعقيدًا، مثل الحاجة لشراء دواء لعلاج حالة صحية كضغط الدم أو أمراض القلب. كما قد تكون الحاجة مؤسسية، مثل شراء آلة مكلفة لتعزيز الإنتاجية. باختصار، كل هذه المواقف تمثل مشكلات يسعى المستهلك لحلها من خلال شراء منتجات أو خدمات تلبي احتياجاته ورغباته. ويبدأ الشعور بالمشكلة عندما يلاحظ المستهلك نقصًا أو عيبًا في المنتج أو الخدمة المتاحة لديه.</w:t>
      </w:r>
    </w:p>
    <w:p w14:paraId="2920F626" w14:textId="77777777" w:rsidR="001F4AD9" w:rsidRPr="00D318C8" w:rsidRDefault="001F4AD9" w:rsidP="001F4AD9">
      <w:pPr>
        <w:bidi/>
        <w:jc w:val="both"/>
        <w:rPr>
          <w:rFonts w:ascii="Simplified Arabic" w:hAnsi="Simplified Arabic" w:cs="Simplified Arabic"/>
          <w:b/>
          <w:bCs/>
          <w:sz w:val="26"/>
          <w:szCs w:val="26"/>
          <w:lang w:bidi="ar-QA"/>
        </w:rPr>
      </w:pPr>
      <w:r w:rsidRPr="00D318C8">
        <w:rPr>
          <w:rFonts w:ascii="Simplified Arabic" w:hAnsi="Simplified Arabic" w:cs="Simplified Arabic"/>
          <w:b/>
          <w:bCs/>
          <w:sz w:val="26"/>
          <w:szCs w:val="26"/>
          <w:rtl/>
          <w:lang w:bidi="ar-QA"/>
        </w:rPr>
        <w:t>جمع المعلومات:</w:t>
      </w:r>
    </w:p>
    <w:p w14:paraId="708FCA65" w14:textId="77777777" w:rsidR="001F4AD9" w:rsidRPr="00D318C8" w:rsidRDefault="001F4AD9" w:rsidP="001F4AD9">
      <w:pPr>
        <w:bidi/>
        <w:jc w:val="both"/>
        <w:rPr>
          <w:rFonts w:ascii="Simplified Arabic" w:hAnsi="Simplified Arabic" w:cs="Simplified Arabic"/>
          <w:sz w:val="26"/>
          <w:szCs w:val="26"/>
          <w:lang w:bidi="ar-QA"/>
        </w:rPr>
      </w:pPr>
      <w:r w:rsidRPr="00D318C8">
        <w:rPr>
          <w:rFonts w:ascii="Simplified Arabic" w:hAnsi="Simplified Arabic" w:cs="Simplified Arabic"/>
          <w:sz w:val="26"/>
          <w:szCs w:val="26"/>
          <w:rtl/>
          <w:lang w:bidi="ar-QA"/>
        </w:rPr>
        <w:t>بمجرد أن يشعر المستهلك بالحاجة، يبدأ في البحث عن المعلومات المتعلقة بالمنتج أو الخدمة المطلوبة. في البداية، يعتمد على خبراته السابقة ومعرفته الشخصية. ثم يلجأ إلى مصادر خارجية إذا كانت الحاجة تتطلب قرارًا أكثر تعقيدًا، خاصة عند شراء سلع معمرة أو باهظة الثمن. تشمل هذه المصادر الأصدقاء، العائلة، الخبراء، المحلات التجارية، الإنترنت، المجلات المتخصصة، والإعلانات. أما في حالات الشراء الروتيني أو العاجل، فقد يكتفي المستهلك بالمعلومات المتوفرة لديه دون الحاجة إلى البحث الإضافي.</w:t>
      </w:r>
    </w:p>
    <w:p w14:paraId="5754868B" w14:textId="77777777" w:rsidR="001F4AD9" w:rsidRPr="00D318C8" w:rsidRDefault="001F4AD9" w:rsidP="001F4AD9">
      <w:pPr>
        <w:bidi/>
        <w:jc w:val="both"/>
        <w:rPr>
          <w:rFonts w:ascii="Simplified Arabic" w:hAnsi="Simplified Arabic" w:cs="Simplified Arabic"/>
          <w:b/>
          <w:bCs/>
          <w:sz w:val="26"/>
          <w:szCs w:val="26"/>
          <w:lang w:bidi="ar-QA"/>
        </w:rPr>
      </w:pPr>
      <w:r w:rsidRPr="00D318C8">
        <w:rPr>
          <w:rFonts w:ascii="Simplified Arabic" w:hAnsi="Simplified Arabic" w:cs="Simplified Arabic"/>
          <w:b/>
          <w:bCs/>
          <w:sz w:val="26"/>
          <w:szCs w:val="26"/>
          <w:rtl/>
          <w:lang w:bidi="ar-QA"/>
        </w:rPr>
        <w:t>تحديد وتقييم البدائل:</w:t>
      </w:r>
    </w:p>
    <w:p w14:paraId="60BA5417" w14:textId="77777777" w:rsidR="001F4AD9" w:rsidRPr="00D318C8" w:rsidRDefault="001F4AD9" w:rsidP="001F4AD9">
      <w:pPr>
        <w:bidi/>
        <w:jc w:val="both"/>
        <w:rPr>
          <w:rFonts w:ascii="Simplified Arabic" w:hAnsi="Simplified Arabic" w:cs="Simplified Arabic"/>
          <w:sz w:val="26"/>
          <w:szCs w:val="26"/>
          <w:lang w:bidi="ar-QA"/>
        </w:rPr>
      </w:pPr>
      <w:r w:rsidRPr="00D318C8">
        <w:rPr>
          <w:rFonts w:ascii="Simplified Arabic" w:hAnsi="Simplified Arabic" w:cs="Simplified Arabic"/>
          <w:sz w:val="26"/>
          <w:szCs w:val="26"/>
          <w:rtl/>
          <w:lang w:bidi="ar-QA"/>
        </w:rPr>
        <w:t>بعد جمع المعلومات، يقوم المستهلك بتقييم البدائل المتاحة للسلعة أو الخدمة المطلوبة. هذه الخطوة ضرورية لاتخاذ قرار شراء مدروس. يستخدم المستهلك معايير محددة لتقييم البدائل، مثل:</w:t>
      </w:r>
    </w:p>
    <w:p w14:paraId="6738EF23" w14:textId="77777777" w:rsidR="001F4AD9" w:rsidRPr="00D318C8" w:rsidRDefault="001F4AD9" w:rsidP="001F4AD9">
      <w:pPr>
        <w:bidi/>
        <w:jc w:val="both"/>
        <w:rPr>
          <w:rFonts w:ascii="Simplified Arabic" w:hAnsi="Simplified Arabic" w:cs="Simplified Arabic"/>
          <w:sz w:val="26"/>
          <w:szCs w:val="26"/>
          <w:lang w:bidi="ar-QA"/>
        </w:rPr>
      </w:pPr>
      <w:r w:rsidRPr="00D318C8">
        <w:rPr>
          <w:rFonts w:ascii="Simplified Arabic" w:hAnsi="Simplified Arabic" w:cs="Simplified Arabic"/>
          <w:sz w:val="26"/>
          <w:szCs w:val="26"/>
          <w:rtl/>
          <w:lang w:bidi="ar-QA"/>
        </w:rPr>
        <w:t>- ترتيب المعلومات المتاحة.</w:t>
      </w:r>
    </w:p>
    <w:p w14:paraId="0E3B0A6D" w14:textId="77777777" w:rsidR="001F4AD9" w:rsidRPr="00D318C8" w:rsidRDefault="001F4AD9" w:rsidP="001F4AD9">
      <w:pPr>
        <w:bidi/>
        <w:jc w:val="both"/>
        <w:rPr>
          <w:rFonts w:ascii="Simplified Arabic" w:hAnsi="Simplified Arabic" w:cs="Simplified Arabic"/>
          <w:sz w:val="26"/>
          <w:szCs w:val="26"/>
          <w:lang w:bidi="ar-QA"/>
        </w:rPr>
      </w:pPr>
      <w:r w:rsidRPr="00D318C8">
        <w:rPr>
          <w:rFonts w:ascii="Simplified Arabic" w:hAnsi="Simplified Arabic" w:cs="Simplified Arabic"/>
          <w:sz w:val="26"/>
          <w:szCs w:val="26"/>
          <w:rtl/>
          <w:lang w:bidi="ar-QA"/>
        </w:rPr>
        <w:t>- وضع معايير واضحة للاختيار.</w:t>
      </w:r>
    </w:p>
    <w:p w14:paraId="0A0BC2FB" w14:textId="77777777" w:rsidR="001F4AD9" w:rsidRPr="00D318C8" w:rsidRDefault="001F4AD9" w:rsidP="001F4AD9">
      <w:pPr>
        <w:bidi/>
        <w:jc w:val="both"/>
        <w:rPr>
          <w:rFonts w:ascii="Simplified Arabic" w:hAnsi="Simplified Arabic" w:cs="Simplified Arabic"/>
          <w:sz w:val="26"/>
          <w:szCs w:val="26"/>
          <w:lang w:bidi="ar-QA"/>
        </w:rPr>
      </w:pPr>
      <w:r w:rsidRPr="00D318C8">
        <w:rPr>
          <w:rFonts w:ascii="Simplified Arabic" w:hAnsi="Simplified Arabic" w:cs="Simplified Arabic"/>
          <w:sz w:val="26"/>
          <w:szCs w:val="26"/>
          <w:rtl/>
          <w:lang w:bidi="ar-QA"/>
        </w:rPr>
        <w:t>- تحديد أنواع البدائل وأشكالها.</w:t>
      </w:r>
    </w:p>
    <w:p w14:paraId="0043C053" w14:textId="77777777" w:rsidR="001F4AD9" w:rsidRPr="00D318C8" w:rsidRDefault="001F4AD9" w:rsidP="001F4AD9">
      <w:pPr>
        <w:bidi/>
        <w:jc w:val="both"/>
        <w:rPr>
          <w:rFonts w:ascii="Simplified Arabic" w:hAnsi="Simplified Arabic" w:cs="Simplified Arabic"/>
          <w:sz w:val="26"/>
          <w:szCs w:val="26"/>
          <w:lang w:bidi="ar-QA"/>
        </w:rPr>
      </w:pPr>
      <w:r w:rsidRPr="00D318C8">
        <w:rPr>
          <w:rFonts w:ascii="Simplified Arabic" w:hAnsi="Simplified Arabic" w:cs="Simplified Arabic"/>
          <w:sz w:val="26"/>
          <w:szCs w:val="26"/>
          <w:rtl/>
          <w:lang w:bidi="ar-QA"/>
        </w:rPr>
        <w:t>- المقارنة بين البدائل بناءً على المعايير المحددة.</w:t>
      </w:r>
    </w:p>
    <w:p w14:paraId="4235D8EA" w14:textId="77777777" w:rsidR="001F4AD9" w:rsidRPr="00D318C8" w:rsidRDefault="001F4AD9" w:rsidP="001F4AD9">
      <w:pPr>
        <w:bidi/>
        <w:jc w:val="both"/>
        <w:rPr>
          <w:rFonts w:ascii="Simplified Arabic" w:hAnsi="Simplified Arabic" w:cs="Simplified Arabic"/>
          <w:sz w:val="26"/>
          <w:szCs w:val="26"/>
          <w:lang w:bidi="ar-QA"/>
        </w:rPr>
      </w:pPr>
      <w:r w:rsidRPr="00D318C8">
        <w:rPr>
          <w:rFonts w:ascii="Simplified Arabic" w:hAnsi="Simplified Arabic" w:cs="Simplified Arabic"/>
          <w:sz w:val="26"/>
          <w:szCs w:val="26"/>
          <w:rtl/>
          <w:lang w:bidi="ar-QA"/>
        </w:rPr>
        <w:t>من خلال هذه العملية، يتمكن المستهلك من ترتيب الخيارات المتاحة واختيار الأفضل منها.</w:t>
      </w:r>
    </w:p>
    <w:p w14:paraId="26CF5BA8" w14:textId="77777777" w:rsidR="001F4AD9" w:rsidRPr="00D318C8" w:rsidRDefault="001F4AD9" w:rsidP="001F4AD9">
      <w:pPr>
        <w:bidi/>
        <w:jc w:val="both"/>
        <w:rPr>
          <w:rFonts w:ascii="Simplified Arabic" w:hAnsi="Simplified Arabic" w:cs="Simplified Arabic"/>
          <w:b/>
          <w:bCs/>
          <w:sz w:val="26"/>
          <w:szCs w:val="26"/>
          <w:lang w:bidi="ar-QA"/>
        </w:rPr>
      </w:pPr>
      <w:r w:rsidRPr="00D318C8">
        <w:rPr>
          <w:rFonts w:ascii="Simplified Arabic" w:hAnsi="Simplified Arabic" w:cs="Simplified Arabic"/>
          <w:b/>
          <w:bCs/>
          <w:sz w:val="26"/>
          <w:szCs w:val="26"/>
          <w:rtl/>
          <w:lang w:bidi="ar-QA"/>
        </w:rPr>
        <w:t>اتخاذ القرار الشرائي:</w:t>
      </w:r>
    </w:p>
    <w:p w14:paraId="7BFC0B4D" w14:textId="77777777" w:rsidR="001F4AD9" w:rsidRPr="00D318C8" w:rsidRDefault="001F4AD9" w:rsidP="001F4AD9">
      <w:pPr>
        <w:bidi/>
        <w:jc w:val="both"/>
        <w:rPr>
          <w:rFonts w:ascii="Simplified Arabic" w:hAnsi="Simplified Arabic" w:cs="Simplified Arabic"/>
          <w:sz w:val="26"/>
          <w:szCs w:val="26"/>
          <w:lang w:bidi="ar-QA"/>
        </w:rPr>
      </w:pPr>
      <w:r w:rsidRPr="00D318C8">
        <w:rPr>
          <w:rFonts w:ascii="Simplified Arabic" w:hAnsi="Simplified Arabic" w:cs="Simplified Arabic"/>
          <w:sz w:val="26"/>
          <w:szCs w:val="26"/>
          <w:rtl/>
          <w:lang w:bidi="ar-QA"/>
        </w:rPr>
        <w:t>في هذه المرحلة، يتخذ المستهلك قرار الشراء بناءً على عدة عوامل، منها:</w:t>
      </w:r>
    </w:p>
    <w:p w14:paraId="0F4A8FEC" w14:textId="77777777" w:rsidR="001F4AD9" w:rsidRPr="00D318C8" w:rsidRDefault="001F4AD9" w:rsidP="001F4AD9">
      <w:pPr>
        <w:bidi/>
        <w:jc w:val="both"/>
        <w:rPr>
          <w:rFonts w:ascii="Simplified Arabic" w:hAnsi="Simplified Arabic" w:cs="Simplified Arabic"/>
          <w:sz w:val="26"/>
          <w:szCs w:val="26"/>
          <w:lang w:bidi="ar-QA"/>
        </w:rPr>
      </w:pPr>
      <w:r w:rsidRPr="00D318C8">
        <w:rPr>
          <w:rFonts w:ascii="Simplified Arabic" w:hAnsi="Simplified Arabic" w:cs="Simplified Arabic"/>
          <w:sz w:val="26"/>
          <w:szCs w:val="26"/>
          <w:rtl/>
          <w:lang w:bidi="ar-QA"/>
        </w:rPr>
        <w:lastRenderedPageBreak/>
        <w:t>- قرار السلعة: مثل اختيار العلامة التجارية أو السعر المناسب.</w:t>
      </w:r>
    </w:p>
    <w:p w14:paraId="3A800975" w14:textId="77777777" w:rsidR="001F4AD9" w:rsidRPr="00D318C8" w:rsidRDefault="001F4AD9" w:rsidP="001F4AD9">
      <w:pPr>
        <w:bidi/>
        <w:jc w:val="both"/>
        <w:rPr>
          <w:rFonts w:ascii="Simplified Arabic" w:hAnsi="Simplified Arabic" w:cs="Simplified Arabic"/>
          <w:sz w:val="26"/>
          <w:szCs w:val="26"/>
          <w:lang w:bidi="ar-QA"/>
        </w:rPr>
      </w:pPr>
      <w:r w:rsidRPr="00D318C8">
        <w:rPr>
          <w:rFonts w:ascii="Simplified Arabic" w:hAnsi="Simplified Arabic" w:cs="Simplified Arabic"/>
          <w:sz w:val="26"/>
          <w:szCs w:val="26"/>
          <w:rtl/>
          <w:lang w:bidi="ar-QA"/>
        </w:rPr>
        <w:t>- قرار المتجر: يتأثر بموقع المتجر، الخدمات المقدمة، وسياسات البيع.</w:t>
      </w:r>
    </w:p>
    <w:p w14:paraId="5CF7943C" w14:textId="77777777" w:rsidR="001F4AD9" w:rsidRPr="00D318C8" w:rsidRDefault="001F4AD9" w:rsidP="001F4AD9">
      <w:pPr>
        <w:bidi/>
        <w:jc w:val="both"/>
        <w:rPr>
          <w:rFonts w:ascii="Simplified Arabic" w:hAnsi="Simplified Arabic" w:cs="Simplified Arabic"/>
          <w:sz w:val="26"/>
          <w:szCs w:val="26"/>
          <w:lang w:bidi="ar-QA"/>
        </w:rPr>
      </w:pPr>
      <w:r w:rsidRPr="00D318C8">
        <w:rPr>
          <w:rFonts w:ascii="Simplified Arabic" w:hAnsi="Simplified Arabic" w:cs="Simplified Arabic"/>
          <w:sz w:val="26"/>
          <w:szCs w:val="26"/>
          <w:rtl/>
          <w:lang w:bidi="ar-QA"/>
        </w:rPr>
        <w:t>- قرار طريقة الشراء: مثل الاستفادة من العروض التخفيضية أو شراء كميات كبيرة.</w:t>
      </w:r>
    </w:p>
    <w:p w14:paraId="20FEAD9F" w14:textId="77777777" w:rsidR="001F4AD9" w:rsidRPr="00D318C8" w:rsidRDefault="001F4AD9" w:rsidP="001F4AD9">
      <w:pPr>
        <w:bidi/>
        <w:jc w:val="both"/>
        <w:rPr>
          <w:rFonts w:ascii="Simplified Arabic" w:hAnsi="Simplified Arabic" w:cs="Simplified Arabic"/>
          <w:b/>
          <w:bCs/>
          <w:sz w:val="26"/>
          <w:szCs w:val="26"/>
          <w:lang w:bidi="ar-QA"/>
        </w:rPr>
      </w:pPr>
      <w:r w:rsidRPr="00D318C8">
        <w:rPr>
          <w:rFonts w:ascii="Simplified Arabic" w:hAnsi="Simplified Arabic" w:cs="Simplified Arabic"/>
          <w:b/>
          <w:bCs/>
          <w:sz w:val="26"/>
          <w:szCs w:val="26"/>
          <w:rtl/>
          <w:lang w:bidi="ar-QA"/>
        </w:rPr>
        <w:t>سلوك ما بعد الشراء:</w:t>
      </w:r>
    </w:p>
    <w:p w14:paraId="65576ED9" w14:textId="77777777" w:rsidR="001F4AD9" w:rsidRPr="00D318C8" w:rsidRDefault="001F4AD9" w:rsidP="001F4AD9">
      <w:pPr>
        <w:bidi/>
        <w:jc w:val="both"/>
        <w:rPr>
          <w:rFonts w:ascii="Simplified Arabic" w:hAnsi="Simplified Arabic" w:cs="Simplified Arabic"/>
          <w:sz w:val="26"/>
          <w:szCs w:val="26"/>
          <w:lang w:bidi="ar-QA"/>
        </w:rPr>
      </w:pPr>
      <w:r w:rsidRPr="00D318C8">
        <w:rPr>
          <w:rFonts w:ascii="Simplified Arabic" w:hAnsi="Simplified Arabic" w:cs="Simplified Arabic"/>
          <w:sz w:val="26"/>
          <w:szCs w:val="26"/>
          <w:rtl/>
          <w:lang w:bidi="ar-QA"/>
        </w:rPr>
        <w:t>بعد إتمام عملية الشراء، يبدأ المستهلك في تقييم تجربته مع المنتج أو الخدمة. هناك نتيجتان محتملتان لهذا التقييم:</w:t>
      </w:r>
    </w:p>
    <w:p w14:paraId="66445C9D" w14:textId="77777777" w:rsidR="001F4AD9" w:rsidRPr="00D318C8" w:rsidRDefault="001F4AD9" w:rsidP="001F4AD9">
      <w:pPr>
        <w:bidi/>
        <w:jc w:val="both"/>
        <w:rPr>
          <w:rFonts w:ascii="Simplified Arabic" w:hAnsi="Simplified Arabic" w:cs="Simplified Arabic"/>
          <w:sz w:val="26"/>
          <w:szCs w:val="26"/>
          <w:lang w:bidi="ar-QA"/>
        </w:rPr>
      </w:pPr>
      <w:r w:rsidRPr="00D318C8">
        <w:rPr>
          <w:rFonts w:ascii="Simplified Arabic" w:hAnsi="Simplified Arabic" w:cs="Simplified Arabic"/>
          <w:sz w:val="26"/>
          <w:szCs w:val="26"/>
          <w:rtl/>
          <w:lang w:bidi="ar-QA"/>
        </w:rPr>
        <w:t>1. الرضا: إذا كان المنتج يلبي توقعات المستهلك، فإنه يشعر بالرضا وتُخزن المعلومات الإيجابية عنه لاستخدامها في قرارات شراء مستقبلية.</w:t>
      </w:r>
    </w:p>
    <w:p w14:paraId="6647D03B" w14:textId="1F858B29" w:rsidR="001F4AD9" w:rsidRPr="00B41300" w:rsidRDefault="001F4AD9" w:rsidP="00B41300">
      <w:pPr>
        <w:bidi/>
        <w:jc w:val="both"/>
        <w:rPr>
          <w:rFonts w:ascii="Simplified Arabic" w:hAnsi="Simplified Arabic" w:cs="Simplified Arabic"/>
          <w:sz w:val="26"/>
          <w:szCs w:val="26"/>
          <w:lang w:bidi="ar-QA"/>
        </w:rPr>
      </w:pPr>
      <w:r w:rsidRPr="00D318C8">
        <w:rPr>
          <w:rFonts w:ascii="Simplified Arabic" w:hAnsi="Simplified Arabic" w:cs="Simplified Arabic"/>
          <w:sz w:val="26"/>
          <w:szCs w:val="26"/>
          <w:rtl/>
          <w:lang w:bidi="ar-QA"/>
        </w:rPr>
        <w:t>2. عدم الرضا: إذا لم يلبِ المنتج التوقعات، يشعر المستهلك بخيبة الأمل، مما قد يدفعه لتجنب شراء نفس المنتج في المستقبل</w:t>
      </w:r>
      <w:sdt>
        <w:sdtPr>
          <w:rPr>
            <w:rFonts w:ascii="Simplified Arabic" w:hAnsi="Simplified Arabic" w:cs="Simplified Arabic"/>
            <w:sz w:val="26"/>
            <w:szCs w:val="26"/>
            <w:rtl/>
            <w:lang w:bidi="ar-QA"/>
          </w:rPr>
          <w:id w:val="1844819917"/>
          <w:citation/>
        </w:sdtPr>
        <w:sdtContent>
          <w:r w:rsidR="00B41300">
            <w:rPr>
              <w:rFonts w:ascii="Simplified Arabic" w:hAnsi="Simplified Arabic" w:cs="Simplified Arabic"/>
              <w:sz w:val="26"/>
              <w:szCs w:val="26"/>
              <w:rtl/>
              <w:lang w:bidi="ar-QA"/>
            </w:rPr>
            <w:fldChar w:fldCharType="begin"/>
          </w:r>
          <w:r w:rsidR="00B41300">
            <w:rPr>
              <w:rFonts w:ascii="Simplified Arabic" w:hAnsi="Simplified Arabic" w:cs="Simplified Arabic"/>
              <w:sz w:val="26"/>
              <w:szCs w:val="26"/>
              <w:lang w:bidi="ar-QA"/>
            </w:rPr>
            <w:instrText>CITATION</w:instrText>
          </w:r>
          <w:r w:rsidR="00B41300">
            <w:rPr>
              <w:rFonts w:ascii="Simplified Arabic" w:hAnsi="Simplified Arabic" w:cs="Simplified Arabic"/>
              <w:sz w:val="26"/>
              <w:szCs w:val="26"/>
              <w:rtl/>
              <w:lang w:bidi="ar-QA"/>
            </w:rPr>
            <w:instrText xml:space="preserve"> شعب17 \</w:instrText>
          </w:r>
          <w:r w:rsidR="00B41300">
            <w:rPr>
              <w:rFonts w:ascii="Simplified Arabic" w:hAnsi="Simplified Arabic" w:cs="Simplified Arabic"/>
              <w:sz w:val="26"/>
              <w:szCs w:val="26"/>
              <w:lang w:bidi="ar-QA"/>
            </w:rPr>
            <w:instrText>p 14-16 \l 16385</w:instrText>
          </w:r>
          <w:r w:rsidR="00B41300">
            <w:rPr>
              <w:rFonts w:ascii="Simplified Arabic" w:hAnsi="Simplified Arabic" w:cs="Simplified Arabic"/>
              <w:sz w:val="26"/>
              <w:szCs w:val="26"/>
              <w:rtl/>
              <w:lang w:bidi="ar-QA"/>
            </w:rPr>
            <w:instrText xml:space="preserve"> </w:instrText>
          </w:r>
          <w:r w:rsidR="00B41300">
            <w:rPr>
              <w:rFonts w:ascii="Simplified Arabic" w:hAnsi="Simplified Arabic" w:cs="Simplified Arabic"/>
              <w:sz w:val="26"/>
              <w:szCs w:val="26"/>
              <w:rtl/>
              <w:lang w:bidi="ar-QA"/>
            </w:rPr>
            <w:fldChar w:fldCharType="separate"/>
          </w:r>
          <w:r w:rsidR="00A62945">
            <w:rPr>
              <w:rFonts w:ascii="Simplified Arabic" w:hAnsi="Simplified Arabic" w:cs="Simplified Arabic"/>
              <w:noProof/>
              <w:sz w:val="26"/>
              <w:szCs w:val="26"/>
              <w:rtl/>
              <w:lang w:bidi="ar-QA"/>
            </w:rPr>
            <w:t xml:space="preserve"> </w:t>
          </w:r>
          <w:r w:rsidR="00A62945" w:rsidRPr="00A62945">
            <w:rPr>
              <w:rFonts w:ascii="Simplified Arabic" w:hAnsi="Simplified Arabic" w:cs="Simplified Arabic" w:hint="cs"/>
              <w:noProof/>
              <w:sz w:val="26"/>
              <w:szCs w:val="26"/>
              <w:rtl/>
              <w:lang w:bidi="ar-QA"/>
            </w:rPr>
            <w:t>(سامي، 2017، الصفحات 14-16)</w:t>
          </w:r>
          <w:r w:rsidR="00B41300">
            <w:rPr>
              <w:rFonts w:ascii="Simplified Arabic" w:hAnsi="Simplified Arabic" w:cs="Simplified Arabic"/>
              <w:sz w:val="26"/>
              <w:szCs w:val="26"/>
              <w:rtl/>
              <w:lang w:bidi="ar-QA"/>
            </w:rPr>
            <w:fldChar w:fldCharType="end"/>
          </w:r>
        </w:sdtContent>
      </w:sdt>
      <w:r w:rsidRPr="00D318C8">
        <w:rPr>
          <w:rFonts w:ascii="Simplified Arabic" w:hAnsi="Simplified Arabic" w:cs="Simplified Arabic"/>
          <w:sz w:val="26"/>
          <w:szCs w:val="26"/>
          <w:rtl/>
          <w:lang w:bidi="ar-QA"/>
        </w:rPr>
        <w:t>.</w:t>
      </w:r>
    </w:p>
    <w:p w14:paraId="6C0C5C65" w14:textId="75B65582" w:rsidR="001F4AD9" w:rsidRPr="00D318C8" w:rsidRDefault="001F4AD9" w:rsidP="000D4489">
      <w:pPr>
        <w:bidi/>
        <w:jc w:val="both"/>
        <w:outlineLvl w:val="2"/>
        <w:rPr>
          <w:rFonts w:ascii="Simplified Arabic" w:hAnsi="Simplified Arabic" w:cs="Simplified Arabic"/>
          <w:b/>
          <w:bCs/>
          <w:sz w:val="26"/>
          <w:szCs w:val="26"/>
          <w:rtl/>
        </w:rPr>
      </w:pPr>
      <w:bookmarkStart w:id="116" w:name="_Toc198249617"/>
      <w:bookmarkStart w:id="117" w:name="_Toc198386205"/>
      <w:r w:rsidRPr="00D318C8">
        <w:rPr>
          <w:rFonts w:ascii="Simplified Arabic" w:hAnsi="Simplified Arabic" w:cs="Simplified Arabic"/>
          <w:b/>
          <w:bCs/>
          <w:sz w:val="26"/>
          <w:szCs w:val="26"/>
          <w:rtl/>
        </w:rPr>
        <w:t>المطلب الرابع: تأثير الأسعار الترويجية على قرار الشراء</w:t>
      </w:r>
      <w:bookmarkEnd w:id="116"/>
      <w:bookmarkEnd w:id="117"/>
    </w:p>
    <w:p w14:paraId="31417D49" w14:textId="77777777" w:rsidR="001F4AD9" w:rsidRPr="00D318C8" w:rsidRDefault="001F4AD9" w:rsidP="001F4AD9">
      <w:pPr>
        <w:bidi/>
        <w:jc w:val="both"/>
        <w:rPr>
          <w:rFonts w:ascii="Simplified Arabic" w:hAnsi="Simplified Arabic" w:cs="Simplified Arabic"/>
          <w:sz w:val="26"/>
          <w:szCs w:val="26"/>
          <w:lang w:bidi="ar-QA"/>
        </w:rPr>
      </w:pPr>
      <w:r w:rsidRPr="00D318C8">
        <w:rPr>
          <w:rFonts w:ascii="Simplified Arabic" w:hAnsi="Simplified Arabic" w:cs="Simplified Arabic"/>
          <w:sz w:val="26"/>
          <w:szCs w:val="26"/>
          <w:rtl/>
          <w:lang w:bidi="ar-QA"/>
        </w:rPr>
        <w:t xml:space="preserve">تشكل العروض والخصومات أحد العوامل الرئيسية التي تؤثر بشكل كبير على خيارات المستهلكين وتفضيلاتهم أثناء التسوق. في ظل ارتفاع الأسعار، يميل المتسوقون بشكل متزايد إلى الشراء من المحلات الكبرى التي تقدم تخفيضات وأسعارًا تنافسية تفوق ما يقدمه المنافسون. </w:t>
      </w:r>
    </w:p>
    <w:p w14:paraId="38703741" w14:textId="77777777" w:rsidR="001F4AD9" w:rsidRPr="00D318C8" w:rsidRDefault="001F4AD9" w:rsidP="001F4AD9">
      <w:pPr>
        <w:bidi/>
        <w:jc w:val="both"/>
        <w:rPr>
          <w:rFonts w:ascii="Simplified Arabic" w:hAnsi="Simplified Arabic" w:cs="Simplified Arabic"/>
          <w:sz w:val="26"/>
          <w:szCs w:val="26"/>
          <w:lang w:bidi="ar-QA"/>
        </w:rPr>
      </w:pPr>
      <w:r w:rsidRPr="00D318C8">
        <w:rPr>
          <w:rFonts w:ascii="Simplified Arabic" w:hAnsi="Simplified Arabic" w:cs="Simplified Arabic"/>
          <w:sz w:val="26"/>
          <w:szCs w:val="26"/>
          <w:rtl/>
          <w:lang w:bidi="ar-QA"/>
        </w:rPr>
        <w:t xml:space="preserve">أظهرت نتائج استطلاع للرأي أن العروض الترويجية تُعتبر عاملًا أساسيًا يؤثر على قرارات الشراء لدى غالبية المستهلكين، حيث يفضل الكثيرون الشراء من المتاجر التي تقدم أسعارًا مخفضة، مما يعكس أهمية التنافسية السعرية في جذب العملاء. </w:t>
      </w:r>
    </w:p>
    <w:p w14:paraId="44049B5E" w14:textId="77777777" w:rsidR="001F4AD9" w:rsidRPr="00D318C8" w:rsidRDefault="001F4AD9" w:rsidP="001F4AD9">
      <w:pPr>
        <w:bidi/>
        <w:jc w:val="both"/>
        <w:rPr>
          <w:rFonts w:ascii="Simplified Arabic" w:hAnsi="Simplified Arabic" w:cs="Simplified Arabic"/>
          <w:sz w:val="26"/>
          <w:szCs w:val="26"/>
          <w:lang w:bidi="ar-QA"/>
        </w:rPr>
      </w:pPr>
      <w:r w:rsidRPr="00D318C8">
        <w:rPr>
          <w:rFonts w:ascii="Simplified Arabic" w:hAnsi="Simplified Arabic" w:cs="Simplified Arabic"/>
          <w:sz w:val="26"/>
          <w:szCs w:val="26"/>
          <w:rtl/>
          <w:lang w:bidi="ar-QA"/>
        </w:rPr>
        <w:t>كما أشار العديد من المتسوقين إلى أنهم لا يقتصرون على شراء المنتجات المخفضة فقط، بل قد يشترون أيضًا سلعًا أخرى بأسعار كاملة. هذا السلوك يُظهر أن العروض لا تعزز فقط المبيعات، بل تُسهم أيضًا في تقوية العلاقة بين التجار والمستهلكين، مما يزيد من ولاء العملاء ويحسن تجربة التسوق بشكل عام.</w:t>
      </w:r>
    </w:p>
    <w:p w14:paraId="7FC94E6B" w14:textId="77777777" w:rsidR="001F4AD9" w:rsidRPr="00D318C8" w:rsidRDefault="001F4AD9" w:rsidP="001F4AD9">
      <w:pPr>
        <w:bidi/>
        <w:jc w:val="both"/>
        <w:rPr>
          <w:rFonts w:ascii="Simplified Arabic" w:hAnsi="Simplified Arabic" w:cs="Simplified Arabic"/>
          <w:sz w:val="26"/>
          <w:szCs w:val="26"/>
          <w:lang w:bidi="ar-QA"/>
        </w:rPr>
      </w:pPr>
      <w:r w:rsidRPr="00D318C8">
        <w:rPr>
          <w:rFonts w:ascii="Simplified Arabic" w:hAnsi="Simplified Arabic" w:cs="Simplified Arabic"/>
          <w:sz w:val="26"/>
          <w:szCs w:val="26"/>
          <w:rtl/>
          <w:lang w:bidi="ar-QA"/>
        </w:rPr>
        <w:t>من ناحية أخرى، تُعد الفئات ذات الدخل المحدود الأكثر تأثرًا بارتفاع الأسعار، خاصةً أولئك الذين يعتمدون بشكل كبير على المشتريات الغذائية في ميزانيتهم. غالبًا ما يضطر هؤلاء المستهلكون إلى اختيار المنتجات الأرخص أو حتى التخلي عن بعض الاحتياجات الأساسية. هذا الضغط الاقتصادي لا يؤثر فقط على خيارات الشراء، بل أيضًا على مستوى رضا المستهلكين عن المتاجر، حيث يسعى الجميع للحصول على أفضل قيمة مقابل ما ينفقونه.</w:t>
      </w:r>
    </w:p>
    <w:p w14:paraId="68D266F0" w14:textId="77777777" w:rsidR="001F4AD9" w:rsidRPr="00D318C8" w:rsidRDefault="001F4AD9" w:rsidP="001F4AD9">
      <w:pPr>
        <w:bidi/>
        <w:jc w:val="both"/>
        <w:rPr>
          <w:rFonts w:ascii="Simplified Arabic" w:hAnsi="Simplified Arabic" w:cs="Simplified Arabic"/>
          <w:sz w:val="26"/>
          <w:szCs w:val="26"/>
          <w:lang w:bidi="ar-QA"/>
        </w:rPr>
      </w:pPr>
      <w:r w:rsidRPr="00D318C8">
        <w:rPr>
          <w:rFonts w:ascii="Simplified Arabic" w:hAnsi="Simplified Arabic" w:cs="Simplified Arabic"/>
          <w:sz w:val="26"/>
          <w:szCs w:val="26"/>
          <w:rtl/>
          <w:lang w:bidi="ar-QA"/>
        </w:rPr>
        <w:lastRenderedPageBreak/>
        <w:t>في مواجهة ارتفاع الأسعار، يُصبح من الضروري إعادة النظر في الاستراتيجيات التي تراعي الرفاهية الشخصية والقدرة الشرائية للأفراد. في هذا السياق، يُنصح المستهلكون بمتابعة الأسعار ومقارنتها قبل اتخاذ قرار الشراء، مما يساعدهم على إدارة ميزانياتهم بشكل أفضل.</w:t>
      </w:r>
    </w:p>
    <w:p w14:paraId="6AC3FFFE" w14:textId="77777777" w:rsidR="001F4AD9" w:rsidRPr="00D318C8" w:rsidRDefault="001F4AD9" w:rsidP="001F4AD9">
      <w:pPr>
        <w:bidi/>
        <w:jc w:val="both"/>
        <w:rPr>
          <w:rFonts w:ascii="Simplified Arabic" w:hAnsi="Simplified Arabic" w:cs="Simplified Arabic"/>
          <w:sz w:val="26"/>
          <w:szCs w:val="26"/>
          <w:lang w:bidi="ar-QA"/>
        </w:rPr>
      </w:pPr>
      <w:r w:rsidRPr="00D318C8">
        <w:rPr>
          <w:rFonts w:ascii="Simplified Arabic" w:hAnsi="Simplified Arabic" w:cs="Simplified Arabic"/>
          <w:sz w:val="26"/>
          <w:szCs w:val="26"/>
          <w:rtl/>
          <w:lang w:bidi="ar-QA"/>
        </w:rPr>
        <w:t>تعتمد المحلات الكبرى استراتيجيات تسويقية تركز على تقديم خصومات متكررة وعروض خاصة لجذب العملاء. هذه العروض تشجع المستهلكين على اتخاذ قرارات شراء سريعة، حيث توفر لهم شعورًا واضحًا بالتوفير المالي. على سبيل المثال، العروض الموسمية تعزز رغبة المشترين في الشراء، مما يؤدي غالبًا إلى زيادة المبيعات.</w:t>
      </w:r>
    </w:p>
    <w:p w14:paraId="442CE807" w14:textId="7C482198" w:rsidR="001F4AD9" w:rsidRDefault="001F4AD9" w:rsidP="00907DB5">
      <w:pPr>
        <w:bidi/>
        <w:jc w:val="both"/>
        <w:rPr>
          <w:rFonts w:ascii="Simplified Arabic" w:hAnsi="Simplified Arabic" w:cs="Simplified Arabic"/>
          <w:sz w:val="26"/>
          <w:szCs w:val="26"/>
          <w:rtl/>
          <w:lang w:bidi="ar-QA"/>
        </w:rPr>
      </w:pPr>
      <w:r w:rsidRPr="00D318C8">
        <w:rPr>
          <w:rFonts w:ascii="Simplified Arabic" w:hAnsi="Simplified Arabic" w:cs="Simplified Arabic"/>
          <w:sz w:val="26"/>
          <w:szCs w:val="26"/>
          <w:rtl/>
          <w:lang w:bidi="ar-QA"/>
        </w:rPr>
        <w:t>أخيرًا، تلعب العروض دورًا مهمًا في تعزيز ولاء العملاء. عندما تُدار استراتيجيات العروض بشكل فعال، تزداد احتمالية عودة المستهلكين إلى المتجر، مما يعكس تأثيرها الإيجابي على بناء علاقات طويلة الأمد مع العملاء</w:t>
      </w:r>
      <w:sdt>
        <w:sdtPr>
          <w:rPr>
            <w:rFonts w:ascii="Simplified Arabic" w:hAnsi="Simplified Arabic" w:cs="Simplified Arabic"/>
            <w:sz w:val="26"/>
            <w:szCs w:val="26"/>
            <w:rtl/>
            <w:lang w:bidi="ar-QA"/>
          </w:rPr>
          <w:id w:val="-60404617"/>
          <w:citation/>
        </w:sdtPr>
        <w:sdtContent>
          <w:r w:rsidR="00907DB5">
            <w:rPr>
              <w:rFonts w:ascii="Simplified Arabic" w:hAnsi="Simplified Arabic" w:cs="Simplified Arabic"/>
              <w:sz w:val="26"/>
              <w:szCs w:val="26"/>
              <w:rtl/>
              <w:lang w:bidi="ar-QA"/>
            </w:rPr>
            <w:fldChar w:fldCharType="begin"/>
          </w:r>
          <w:r w:rsidR="00907DB5">
            <w:rPr>
              <w:rFonts w:ascii="Simplified Arabic" w:hAnsi="Simplified Arabic" w:cs="Simplified Arabic"/>
              <w:sz w:val="26"/>
              <w:szCs w:val="26"/>
              <w:rtl/>
              <w:lang w:bidi="ar-QA"/>
            </w:rPr>
            <w:instrText xml:space="preserve"> </w:instrText>
          </w:r>
          <w:r w:rsidR="00907DB5">
            <w:rPr>
              <w:rFonts w:ascii="Simplified Arabic" w:hAnsi="Simplified Arabic" w:cs="Simplified Arabic" w:hint="cs"/>
              <w:sz w:val="26"/>
              <w:szCs w:val="26"/>
              <w:lang w:bidi="ar-QA"/>
            </w:rPr>
            <w:instrText>CITATION</w:instrText>
          </w:r>
          <w:r w:rsidR="00907DB5">
            <w:rPr>
              <w:rFonts w:ascii="Simplified Arabic" w:hAnsi="Simplified Arabic" w:cs="Simplified Arabic" w:hint="cs"/>
              <w:sz w:val="26"/>
              <w:szCs w:val="26"/>
              <w:rtl/>
              <w:lang w:bidi="ar-QA"/>
            </w:rPr>
            <w:instrText xml:space="preserve"> ناص24 \</w:instrText>
          </w:r>
          <w:r w:rsidR="00907DB5">
            <w:rPr>
              <w:rFonts w:ascii="Simplified Arabic" w:hAnsi="Simplified Arabic" w:cs="Simplified Arabic" w:hint="cs"/>
              <w:sz w:val="26"/>
              <w:szCs w:val="26"/>
              <w:lang w:bidi="ar-QA"/>
            </w:rPr>
            <w:instrText>l 16385</w:instrText>
          </w:r>
          <w:r w:rsidR="00907DB5">
            <w:rPr>
              <w:rFonts w:ascii="Simplified Arabic" w:hAnsi="Simplified Arabic" w:cs="Simplified Arabic"/>
              <w:sz w:val="26"/>
              <w:szCs w:val="26"/>
              <w:rtl/>
              <w:lang w:bidi="ar-QA"/>
            </w:rPr>
            <w:instrText xml:space="preserve"> </w:instrText>
          </w:r>
          <w:r w:rsidR="00907DB5">
            <w:rPr>
              <w:rFonts w:ascii="Simplified Arabic" w:hAnsi="Simplified Arabic" w:cs="Simplified Arabic"/>
              <w:sz w:val="26"/>
              <w:szCs w:val="26"/>
              <w:rtl/>
              <w:lang w:bidi="ar-QA"/>
            </w:rPr>
            <w:fldChar w:fldCharType="separate"/>
          </w:r>
          <w:r w:rsidR="00A62945">
            <w:rPr>
              <w:rFonts w:ascii="Simplified Arabic" w:hAnsi="Simplified Arabic" w:cs="Simplified Arabic"/>
              <w:noProof/>
              <w:sz w:val="26"/>
              <w:szCs w:val="26"/>
              <w:rtl/>
              <w:lang w:bidi="ar-QA"/>
            </w:rPr>
            <w:t xml:space="preserve"> </w:t>
          </w:r>
          <w:r w:rsidR="00A62945" w:rsidRPr="00A62945">
            <w:rPr>
              <w:rFonts w:ascii="Simplified Arabic" w:hAnsi="Simplified Arabic" w:cs="Simplified Arabic" w:hint="cs"/>
              <w:noProof/>
              <w:sz w:val="26"/>
              <w:szCs w:val="26"/>
              <w:rtl/>
              <w:lang w:bidi="ar-QA"/>
            </w:rPr>
            <w:t>(الحربي، 2024)</w:t>
          </w:r>
          <w:r w:rsidR="00907DB5">
            <w:rPr>
              <w:rFonts w:ascii="Simplified Arabic" w:hAnsi="Simplified Arabic" w:cs="Simplified Arabic"/>
              <w:sz w:val="26"/>
              <w:szCs w:val="26"/>
              <w:rtl/>
              <w:lang w:bidi="ar-QA"/>
            </w:rPr>
            <w:fldChar w:fldCharType="end"/>
          </w:r>
        </w:sdtContent>
      </w:sdt>
      <w:r w:rsidR="00907DB5">
        <w:rPr>
          <w:rFonts w:ascii="Simplified Arabic" w:hAnsi="Simplified Arabic" w:cs="Simplified Arabic" w:hint="cs"/>
          <w:sz w:val="26"/>
          <w:szCs w:val="26"/>
          <w:rtl/>
          <w:lang w:bidi="ar-QA"/>
        </w:rPr>
        <w:t>.</w:t>
      </w:r>
      <w:bookmarkStart w:id="118" w:name="_Hlk189868319"/>
    </w:p>
    <w:p w14:paraId="09CE3EA5" w14:textId="6EFB5083" w:rsidR="001F4AD9" w:rsidRPr="00133C40" w:rsidRDefault="001F4AD9" w:rsidP="000D4489">
      <w:pPr>
        <w:jc w:val="right"/>
        <w:outlineLvl w:val="1"/>
        <w:rPr>
          <w:rFonts w:ascii="Simplified Arabic" w:hAnsi="Simplified Arabic" w:cs="Simplified Arabic"/>
          <w:b/>
          <w:bCs/>
          <w:sz w:val="26"/>
          <w:szCs w:val="26"/>
          <w:rtl/>
          <w:lang w:bidi="ar-QA"/>
        </w:rPr>
      </w:pPr>
      <w:bookmarkStart w:id="119" w:name="_Toc198249618"/>
      <w:bookmarkStart w:id="120" w:name="_Toc198386206"/>
      <w:r w:rsidRPr="00133C40">
        <w:rPr>
          <w:rFonts w:ascii="Simplified Arabic" w:hAnsi="Simplified Arabic" w:cs="Simplified Arabic"/>
          <w:b/>
          <w:bCs/>
          <w:sz w:val="26"/>
          <w:szCs w:val="26"/>
          <w:rtl/>
          <w:lang w:bidi="ar-QA"/>
        </w:rPr>
        <w:t>الخلاصة</w:t>
      </w:r>
      <w:r w:rsidR="00AA59A3">
        <w:rPr>
          <w:rFonts w:ascii="Simplified Arabic" w:hAnsi="Simplified Arabic" w:cs="Simplified Arabic" w:hint="cs"/>
          <w:b/>
          <w:bCs/>
          <w:sz w:val="26"/>
          <w:szCs w:val="26"/>
          <w:rtl/>
          <w:lang w:bidi="ar-QA"/>
        </w:rPr>
        <w:t>:</w:t>
      </w:r>
      <w:bookmarkEnd w:id="119"/>
      <w:bookmarkEnd w:id="120"/>
    </w:p>
    <w:p w14:paraId="4845FB36" w14:textId="77777777" w:rsidR="001F4AD9" w:rsidRPr="00133C40" w:rsidRDefault="001F4AD9" w:rsidP="00AA59A3">
      <w:pPr>
        <w:bidi/>
        <w:jc w:val="both"/>
        <w:rPr>
          <w:rFonts w:ascii="Simplified Arabic" w:hAnsi="Simplified Arabic" w:cs="Simplified Arabic"/>
          <w:sz w:val="26"/>
          <w:szCs w:val="26"/>
          <w:rtl/>
          <w:lang w:bidi="ar-QA"/>
        </w:rPr>
      </w:pPr>
      <w:r w:rsidRPr="00133C40">
        <w:rPr>
          <w:rFonts w:ascii="Simplified Arabic" w:hAnsi="Simplified Arabic" w:cs="Simplified Arabic"/>
          <w:sz w:val="26"/>
          <w:szCs w:val="26"/>
          <w:rtl/>
          <w:lang w:bidi="ar-QA"/>
        </w:rPr>
        <w:t>في ختام هذا الفصل، يتضح أن المستهلك هو المحور الرئيسي الذي تدور حوله جميع الجهود التسويقية للشركات، حيث أن فهم سلوكه وكيفية اتخاذه لقرار الشراء يُعد أمرًا بالغ الأهمية لتحقيق النجاح في السوق. من خلال المبحث الأول، تم استعراض مفهوم سلوك المستهلك، مع التركيز على النظريات التي تفسر هذا السلوك، مثل النظريات النفسية والاجتماعية والاقتصادية. كما تم التطرق إلى أسباب تطور دراسة سلوك المستهلك، والتي تعكس تزايد أهمية فهم احتياجات المستهلكين ورغباتهم في ظل بيئة تسويقية شديدة التنافس. بالإضافة إلى ذلك، تم تحليل العوامل المؤثرة في سلوك المستهلك، سواء كانت عوامل داخلية مثل الدوافع الشخصية والتصورات، أو عوامل خارجية مثل التأثيرات الثقافية والاجتماعية</w:t>
      </w:r>
      <w:r w:rsidRPr="00133C40">
        <w:rPr>
          <w:rFonts w:ascii="Simplified Arabic" w:hAnsi="Simplified Arabic" w:cs="Simplified Arabic"/>
          <w:sz w:val="26"/>
          <w:szCs w:val="26"/>
          <w:lang w:bidi="ar-QA"/>
        </w:rPr>
        <w:t>.</w:t>
      </w:r>
    </w:p>
    <w:p w14:paraId="39E6AF84" w14:textId="77777777" w:rsidR="001F4AD9" w:rsidRPr="00133C40" w:rsidRDefault="001F4AD9" w:rsidP="00AA59A3">
      <w:pPr>
        <w:bidi/>
        <w:jc w:val="both"/>
        <w:rPr>
          <w:rFonts w:ascii="Simplified Arabic" w:hAnsi="Simplified Arabic" w:cs="Simplified Arabic"/>
          <w:sz w:val="26"/>
          <w:szCs w:val="26"/>
          <w:rtl/>
          <w:lang w:bidi="ar-QA"/>
        </w:rPr>
      </w:pPr>
      <w:r w:rsidRPr="00133C40">
        <w:rPr>
          <w:rFonts w:ascii="Simplified Arabic" w:hAnsi="Simplified Arabic" w:cs="Simplified Arabic"/>
          <w:sz w:val="26"/>
          <w:szCs w:val="26"/>
          <w:rtl/>
          <w:lang w:bidi="ar-QA"/>
        </w:rPr>
        <w:t>أما في المبحث الثاني، فقد تم التركيز على قرار الشراء كجزء أساسي من سلوك المستهلك. حيث تم تعريف قرار الشراء وتصنيفاته المختلفة، مثل القرارات الروتينية والقرارات المعقدة. كما تم تحليل الخطوات التي يمر بها المستهلك أثناء عملية الشراء، بدءًا من الشعور بالحاجة، مرورًا بجمع المعلومات وتقييم البدائل، ووصولًا إلى القرار النهائي بالشراء وتقييم ما بعد الشراء. وأخيرًا، تم مناقشة تأثير الأسعار الترويجية على قرار الشراء، حيث تبين أن هذه الاستراتيجية يمكن أن تكون أداة فعالة لتحفيز المستهلكين على اتخاذ قرارات شراء سريعة، خاصة في ظل المنافسة الشديدة</w:t>
      </w:r>
      <w:r w:rsidRPr="00133C40">
        <w:rPr>
          <w:rFonts w:ascii="Simplified Arabic" w:hAnsi="Simplified Arabic" w:cs="Simplified Arabic"/>
          <w:sz w:val="26"/>
          <w:szCs w:val="26"/>
          <w:lang w:bidi="ar-QA"/>
        </w:rPr>
        <w:t>.</w:t>
      </w:r>
    </w:p>
    <w:p w14:paraId="146A590A" w14:textId="6CDE899C" w:rsidR="00AA266E" w:rsidRDefault="001F4AD9" w:rsidP="00AA59A3">
      <w:pPr>
        <w:bidi/>
        <w:jc w:val="both"/>
        <w:rPr>
          <w:rFonts w:ascii="Simplified Arabic" w:hAnsi="Simplified Arabic" w:cs="Simplified Arabic"/>
          <w:sz w:val="26"/>
          <w:szCs w:val="26"/>
          <w:rtl/>
          <w:lang w:bidi="ar-QA"/>
        </w:rPr>
      </w:pPr>
      <w:r w:rsidRPr="00E34605">
        <w:rPr>
          <w:rFonts w:ascii="Simplified Arabic" w:hAnsi="Simplified Arabic" w:cs="Simplified Arabic"/>
          <w:sz w:val="26"/>
          <w:szCs w:val="26"/>
          <w:rtl/>
          <w:lang w:bidi="ar-QA"/>
        </w:rPr>
        <w:t xml:space="preserve">بشكل عام، يظهر أن فهم سلوك المستهلك ومراحل قرار الشراء يساعد الشركات على تصميم استراتيجيات تسويقية أكثر فعالية، تهدف إلى جذب المستهلكين وإرضائهم، وبالتالي تعزيز ولائهم وزيادة المبيعات. لذا، يجب على </w:t>
      </w:r>
      <w:r w:rsidRPr="00E34605">
        <w:rPr>
          <w:rFonts w:ascii="Simplified Arabic" w:hAnsi="Simplified Arabic" w:cs="Simplified Arabic"/>
          <w:sz w:val="26"/>
          <w:szCs w:val="26"/>
          <w:rtl/>
          <w:lang w:bidi="ar-QA"/>
        </w:rPr>
        <w:lastRenderedPageBreak/>
        <w:t>الشركات أن تولي اهتمامًا كبيرًا لدراسة سلوك المستهلك وتحليله، لضمان تحقيق أهدافها التسويقية والتنافسية في السوق</w:t>
      </w:r>
      <w:r w:rsidRPr="00E34605">
        <w:rPr>
          <w:rFonts w:ascii="Simplified Arabic" w:hAnsi="Simplified Arabic" w:cs="Simplified Arabic"/>
          <w:sz w:val="26"/>
          <w:szCs w:val="26"/>
          <w:lang w:bidi="ar-QA"/>
        </w:rPr>
        <w:t>.</w:t>
      </w:r>
      <w:bookmarkEnd w:id="118"/>
    </w:p>
    <w:p w14:paraId="765E8284" w14:textId="77777777" w:rsidR="005D6CFB" w:rsidRDefault="005D6CFB" w:rsidP="005D6CFB">
      <w:pPr>
        <w:bidi/>
        <w:jc w:val="both"/>
        <w:rPr>
          <w:rFonts w:ascii="Simplified Arabic" w:hAnsi="Simplified Arabic" w:cs="Simplified Arabic"/>
          <w:sz w:val="26"/>
          <w:szCs w:val="26"/>
          <w:rtl/>
          <w:lang w:bidi="ar-QA"/>
        </w:rPr>
      </w:pPr>
    </w:p>
    <w:p w14:paraId="03E5B7CE" w14:textId="77777777" w:rsidR="005D6CFB" w:rsidRDefault="005D6CFB" w:rsidP="005D6CFB">
      <w:pPr>
        <w:bidi/>
        <w:jc w:val="both"/>
        <w:rPr>
          <w:rFonts w:ascii="Simplified Arabic" w:hAnsi="Simplified Arabic" w:cs="Simplified Arabic"/>
          <w:sz w:val="26"/>
          <w:szCs w:val="26"/>
          <w:rtl/>
          <w:lang w:bidi="ar-QA"/>
        </w:rPr>
      </w:pPr>
    </w:p>
    <w:p w14:paraId="21F6A8E7" w14:textId="77777777" w:rsidR="005D6CFB" w:rsidRDefault="005D6CFB" w:rsidP="005D6CFB">
      <w:pPr>
        <w:bidi/>
        <w:jc w:val="both"/>
        <w:rPr>
          <w:rFonts w:ascii="Simplified Arabic" w:hAnsi="Simplified Arabic" w:cs="Simplified Arabic"/>
          <w:sz w:val="26"/>
          <w:szCs w:val="26"/>
          <w:rtl/>
          <w:lang w:bidi="ar-QA"/>
        </w:rPr>
      </w:pPr>
    </w:p>
    <w:p w14:paraId="1DC22C57" w14:textId="77777777" w:rsidR="005D6CFB" w:rsidRDefault="005D6CFB" w:rsidP="005D6CFB">
      <w:pPr>
        <w:bidi/>
        <w:jc w:val="both"/>
        <w:rPr>
          <w:rFonts w:ascii="Simplified Arabic" w:hAnsi="Simplified Arabic" w:cs="Simplified Arabic"/>
          <w:sz w:val="26"/>
          <w:szCs w:val="26"/>
          <w:rtl/>
          <w:lang w:bidi="ar-QA"/>
        </w:rPr>
      </w:pPr>
    </w:p>
    <w:p w14:paraId="540BADE9" w14:textId="77777777" w:rsidR="005D6CFB" w:rsidRDefault="005D6CFB" w:rsidP="005D6CFB">
      <w:pPr>
        <w:bidi/>
        <w:jc w:val="both"/>
        <w:rPr>
          <w:rFonts w:ascii="Simplified Arabic" w:hAnsi="Simplified Arabic" w:cs="Simplified Arabic"/>
          <w:sz w:val="26"/>
          <w:szCs w:val="26"/>
          <w:rtl/>
          <w:lang w:bidi="ar-QA"/>
        </w:rPr>
      </w:pPr>
    </w:p>
    <w:p w14:paraId="3FFCE0A9" w14:textId="77777777" w:rsidR="005D6CFB" w:rsidRDefault="005D6CFB" w:rsidP="005D6CFB">
      <w:pPr>
        <w:bidi/>
        <w:jc w:val="both"/>
        <w:rPr>
          <w:rFonts w:ascii="Simplified Arabic" w:hAnsi="Simplified Arabic" w:cs="Simplified Arabic"/>
          <w:sz w:val="26"/>
          <w:szCs w:val="26"/>
          <w:rtl/>
          <w:lang w:bidi="ar-QA"/>
        </w:rPr>
      </w:pPr>
    </w:p>
    <w:p w14:paraId="31E72476" w14:textId="77777777" w:rsidR="005D6CFB" w:rsidRDefault="005D6CFB" w:rsidP="005D6CFB">
      <w:pPr>
        <w:bidi/>
        <w:jc w:val="both"/>
        <w:rPr>
          <w:rFonts w:ascii="Simplified Arabic" w:hAnsi="Simplified Arabic" w:cs="Simplified Arabic"/>
          <w:sz w:val="26"/>
          <w:szCs w:val="26"/>
          <w:rtl/>
          <w:lang w:bidi="ar-QA"/>
        </w:rPr>
      </w:pPr>
    </w:p>
    <w:p w14:paraId="2B87940F" w14:textId="77777777" w:rsidR="005D6CFB" w:rsidRDefault="005D6CFB" w:rsidP="005D6CFB">
      <w:pPr>
        <w:bidi/>
        <w:jc w:val="both"/>
        <w:rPr>
          <w:rFonts w:ascii="Simplified Arabic" w:hAnsi="Simplified Arabic" w:cs="Simplified Arabic"/>
          <w:sz w:val="26"/>
          <w:szCs w:val="26"/>
          <w:rtl/>
          <w:lang w:bidi="ar-QA"/>
        </w:rPr>
      </w:pPr>
    </w:p>
    <w:p w14:paraId="5DC7DFA6" w14:textId="77777777" w:rsidR="005D6CFB" w:rsidRDefault="005D6CFB" w:rsidP="005D6CFB">
      <w:pPr>
        <w:bidi/>
        <w:jc w:val="both"/>
        <w:rPr>
          <w:rFonts w:ascii="Simplified Arabic" w:hAnsi="Simplified Arabic" w:cs="Simplified Arabic"/>
          <w:sz w:val="26"/>
          <w:szCs w:val="26"/>
          <w:rtl/>
          <w:lang w:bidi="ar-QA"/>
        </w:rPr>
      </w:pPr>
    </w:p>
    <w:p w14:paraId="27F637F2" w14:textId="77777777" w:rsidR="005D6CFB" w:rsidRDefault="005D6CFB" w:rsidP="005D6CFB">
      <w:pPr>
        <w:bidi/>
        <w:jc w:val="both"/>
        <w:rPr>
          <w:rFonts w:ascii="Simplified Arabic" w:hAnsi="Simplified Arabic" w:cs="Simplified Arabic"/>
          <w:sz w:val="26"/>
          <w:szCs w:val="26"/>
          <w:rtl/>
          <w:lang w:bidi="ar-QA"/>
        </w:rPr>
      </w:pPr>
    </w:p>
    <w:p w14:paraId="7427ADB5" w14:textId="77777777" w:rsidR="005D6CFB" w:rsidRPr="00591E23" w:rsidRDefault="005D6CFB" w:rsidP="005D6CFB">
      <w:pPr>
        <w:bidi/>
        <w:jc w:val="both"/>
        <w:rPr>
          <w:rFonts w:ascii="Simplified Arabic" w:hAnsi="Simplified Arabic" w:cs="Simplified Arabic"/>
          <w:sz w:val="26"/>
          <w:szCs w:val="26"/>
          <w:lang w:val="en-GB" w:bidi="ar-QA"/>
        </w:rPr>
      </w:pPr>
    </w:p>
    <w:p w14:paraId="7D7289DB" w14:textId="77777777" w:rsidR="005D6CFB" w:rsidRDefault="005D6CFB" w:rsidP="005D6CFB">
      <w:pPr>
        <w:bidi/>
        <w:jc w:val="both"/>
        <w:rPr>
          <w:rFonts w:ascii="Simplified Arabic" w:hAnsi="Simplified Arabic" w:cs="Simplified Arabic"/>
          <w:sz w:val="26"/>
          <w:szCs w:val="26"/>
          <w:rtl/>
          <w:lang w:bidi="ar-QA"/>
        </w:rPr>
      </w:pPr>
    </w:p>
    <w:p w14:paraId="0AB14224" w14:textId="77777777" w:rsidR="005D6CFB" w:rsidRDefault="005D6CFB" w:rsidP="005D6CFB">
      <w:pPr>
        <w:bidi/>
        <w:jc w:val="both"/>
        <w:rPr>
          <w:rFonts w:ascii="Simplified Arabic" w:hAnsi="Simplified Arabic" w:cs="Simplified Arabic"/>
          <w:sz w:val="26"/>
          <w:szCs w:val="26"/>
          <w:rtl/>
          <w:lang w:bidi="ar-QA"/>
        </w:rPr>
      </w:pPr>
    </w:p>
    <w:p w14:paraId="241FA13F" w14:textId="77777777" w:rsidR="005D6CFB" w:rsidRDefault="005D6CFB" w:rsidP="005D6CFB">
      <w:pPr>
        <w:bidi/>
        <w:jc w:val="both"/>
        <w:rPr>
          <w:rFonts w:ascii="Simplified Arabic" w:hAnsi="Simplified Arabic" w:cs="Simplified Arabic"/>
          <w:sz w:val="26"/>
          <w:szCs w:val="26"/>
          <w:rtl/>
          <w:lang w:bidi="ar-QA"/>
        </w:rPr>
      </w:pPr>
    </w:p>
    <w:p w14:paraId="7D49AE20" w14:textId="77777777" w:rsidR="00AA266E" w:rsidRDefault="00AA266E" w:rsidP="00AA59A3">
      <w:pPr>
        <w:bidi/>
        <w:jc w:val="both"/>
        <w:rPr>
          <w:rFonts w:ascii="Simplified Arabic" w:hAnsi="Simplified Arabic" w:cs="Simplified Arabic"/>
          <w:sz w:val="26"/>
          <w:szCs w:val="26"/>
          <w:rtl/>
          <w:lang w:bidi="ar-QA"/>
        </w:rPr>
      </w:pPr>
    </w:p>
    <w:p w14:paraId="6D5DAD68" w14:textId="6DBAE79D" w:rsidR="00AA59A3" w:rsidRDefault="00AA59A3" w:rsidP="00AA59A3">
      <w:pPr>
        <w:bidi/>
        <w:rPr>
          <w:rFonts w:ascii="Simplified Arabic" w:hAnsi="Simplified Arabic" w:cs="Simplified Arabic"/>
          <w:sz w:val="26"/>
          <w:szCs w:val="26"/>
          <w:rtl/>
          <w:lang w:bidi="ar-QA"/>
        </w:rPr>
      </w:pPr>
    </w:p>
    <w:p w14:paraId="4C23D4DD" w14:textId="5FDF8969" w:rsidR="00AA59A3" w:rsidRDefault="00AA59A3" w:rsidP="00AA59A3">
      <w:pPr>
        <w:bidi/>
        <w:rPr>
          <w:rFonts w:ascii="Simplified Arabic" w:hAnsi="Simplified Arabic" w:cs="Simplified Arabic"/>
          <w:sz w:val="26"/>
          <w:szCs w:val="26"/>
          <w:rtl/>
          <w:lang w:bidi="ar-QA"/>
        </w:rPr>
      </w:pPr>
    </w:p>
    <w:p w14:paraId="6246416E" w14:textId="77777777" w:rsidR="005D6CFB" w:rsidRDefault="005D6CFB" w:rsidP="005D6CFB">
      <w:pPr>
        <w:bidi/>
        <w:rPr>
          <w:rFonts w:ascii="Simplified Arabic" w:hAnsi="Simplified Arabic" w:cs="Simplified Arabic"/>
          <w:sz w:val="26"/>
          <w:szCs w:val="26"/>
          <w:rtl/>
          <w:lang w:bidi="ar-QA"/>
        </w:rPr>
      </w:pPr>
    </w:p>
    <w:p w14:paraId="46206D95" w14:textId="77777777" w:rsidR="005D6CFB" w:rsidRDefault="005D6CFB" w:rsidP="005D6CFB">
      <w:pPr>
        <w:bidi/>
        <w:rPr>
          <w:rFonts w:ascii="Simplified Arabic" w:hAnsi="Simplified Arabic" w:cs="Simplified Arabic"/>
          <w:sz w:val="26"/>
          <w:szCs w:val="26"/>
          <w:rtl/>
          <w:lang w:bidi="ar-QA"/>
        </w:rPr>
      </w:pPr>
    </w:p>
    <w:p w14:paraId="564BE9F1" w14:textId="6E58074A" w:rsidR="00AA266E" w:rsidRDefault="00AA266E" w:rsidP="00AA266E">
      <w:pPr>
        <w:bidi/>
        <w:rPr>
          <w:rFonts w:ascii="Simplified Arabic" w:hAnsi="Simplified Arabic" w:cs="Simplified Arabic"/>
          <w:sz w:val="26"/>
          <w:szCs w:val="26"/>
          <w:rtl/>
          <w:lang w:bidi="ar-QA"/>
        </w:rPr>
      </w:pPr>
    </w:p>
    <w:bookmarkStart w:id="121" w:name="_Toc198386207"/>
    <w:bookmarkStart w:id="122" w:name="_Toc198249619"/>
    <w:p w14:paraId="767377C2" w14:textId="0DD3835D" w:rsidR="007A4024" w:rsidRDefault="006C21AA" w:rsidP="000D4489">
      <w:pPr>
        <w:bidi/>
        <w:jc w:val="center"/>
        <w:outlineLvl w:val="0"/>
        <w:rPr>
          <w:rFonts w:ascii="Simplified Arabic" w:hAnsi="Simplified Arabic" w:cs="Simplified Arabic"/>
          <w:b/>
          <w:bCs/>
          <w:sz w:val="72"/>
          <w:szCs w:val="72"/>
          <w:rtl/>
          <w:lang w:bidi="ar-QA"/>
        </w:rPr>
      </w:pPr>
      <w:r>
        <w:rPr>
          <w:rFonts w:ascii="Simplified Arabic" w:hAnsi="Simplified Arabic" w:cs="Simplified Arabic"/>
          <w:b/>
          <w:bCs/>
          <w:noProof/>
          <w:sz w:val="26"/>
          <w:szCs w:val="26"/>
          <w:rtl/>
          <w:lang w:val="ar-SA"/>
          <w14:ligatures w14:val="standardContextual"/>
        </w:rPr>
        <w:lastRenderedPageBreak/>
        <mc:AlternateContent>
          <mc:Choice Requires="wps">
            <w:drawing>
              <wp:anchor distT="0" distB="0" distL="114300" distR="114300" simplePos="0" relativeHeight="251750400" behindDoc="0" locked="0" layoutInCell="1" allowOverlap="1" wp14:anchorId="06633C23" wp14:editId="2E766071">
                <wp:simplePos x="0" y="0"/>
                <wp:positionH relativeFrom="margin">
                  <wp:align>left</wp:align>
                </wp:positionH>
                <wp:positionV relativeFrom="paragraph">
                  <wp:posOffset>-775335</wp:posOffset>
                </wp:positionV>
                <wp:extent cx="6197600" cy="780473"/>
                <wp:effectExtent l="0" t="0" r="0" b="635"/>
                <wp:wrapNone/>
                <wp:docPr id="1676596290" name="Rectangle 25"/>
                <wp:cNvGraphicFramePr/>
                <a:graphic xmlns:a="http://schemas.openxmlformats.org/drawingml/2006/main">
                  <a:graphicData uri="http://schemas.microsoft.com/office/word/2010/wordprocessingShape">
                    <wps:wsp>
                      <wps:cNvSpPr/>
                      <wps:spPr>
                        <a:xfrm>
                          <a:off x="0" y="0"/>
                          <a:ext cx="6197600" cy="780473"/>
                        </a:xfrm>
                        <a:prstGeom prst="rect">
                          <a:avLst/>
                        </a:prstGeom>
                        <a:solidFill>
                          <a:schemeClr val="bg1"/>
                        </a:solidFill>
                        <a:ln>
                          <a:noFill/>
                        </a:ln>
                      </wps:spPr>
                      <wps:style>
                        <a:lnRef idx="2">
                          <a:schemeClr val="dk1"/>
                        </a:lnRef>
                        <a:fillRef idx="1">
                          <a:schemeClr val="lt1"/>
                        </a:fillRef>
                        <a:effectRef idx="0">
                          <a:schemeClr val="dk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601A0D34" id="Rectangle 25" o:spid="_x0000_s1026" style="position:absolute;margin-left:0;margin-top:-61.05pt;width:488pt;height:61.45pt;z-index:251750400;visibility:visible;mso-wrap-style:square;mso-height-percent:0;mso-wrap-distance-left:9pt;mso-wrap-distance-top:0;mso-wrap-distance-right:9pt;mso-wrap-distance-bottom:0;mso-position-horizontal:left;mso-position-horizontal-relative:margin;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" fillcolor="white [3212]" stroked="f" strokeweight="1pt">
                <w10:wrap anchorx="margin"/>
              </v:rect>
            </w:pict>
          </mc:Fallback>
        </mc:AlternateContent>
      </w:r>
      <w:bookmarkEnd w:id="121"/>
    </w:p>
    <w:bookmarkStart w:id="123" w:name="_Toc198385584"/>
    <w:bookmarkStart w:id="124" w:name="_Toc198386208"/>
    <w:p w14:paraId="4267738C" w14:textId="5E095E4B" w:rsidR="007A4024" w:rsidRDefault="007A4024" w:rsidP="007A4024">
      <w:pPr>
        <w:bidi/>
        <w:jc w:val="center"/>
        <w:outlineLvl w:val="0"/>
        <w:rPr>
          <w:rFonts w:ascii="Simplified Arabic" w:hAnsi="Simplified Arabic" w:cs="Simplified Arabic"/>
          <w:b/>
          <w:bCs/>
          <w:sz w:val="72"/>
          <w:szCs w:val="72"/>
          <w:rtl/>
          <w:lang w:bidi="ar-QA"/>
        </w:rPr>
      </w:pPr>
      <w:r w:rsidRPr="00003F6F">
        <w:rPr>
          <w:rFonts w:ascii="Simplified Arabic" w:hAnsi="Simplified Arabic" w:cs="Simplified Arabic" w:hint="cs"/>
          <w:b/>
          <w:bCs/>
          <w:noProof/>
          <w:sz w:val="144"/>
          <w:szCs w:val="144"/>
          <w:rtl/>
          <w:lang w:val="ar-QA" w:bidi="ar-QA"/>
          <w14:ligatures w14:val="standardContextual"/>
        </w:rPr>
        <mc:AlternateContent>
          <mc:Choice Requires="wps">
            <w:drawing>
              <wp:anchor distT="0" distB="0" distL="114300" distR="114300" simplePos="0" relativeHeight="251696128" behindDoc="0" locked="0" layoutInCell="1" allowOverlap="1" wp14:anchorId="1003E486" wp14:editId="3F6F3AFC">
                <wp:simplePos x="0" y="0"/>
                <wp:positionH relativeFrom="margin">
                  <wp:align>center</wp:align>
                </wp:positionH>
                <wp:positionV relativeFrom="paragraph">
                  <wp:posOffset>725170</wp:posOffset>
                </wp:positionV>
                <wp:extent cx="6667500" cy="4635500"/>
                <wp:effectExtent l="38100" t="38100" r="38100" b="31750"/>
                <wp:wrapNone/>
                <wp:docPr id="298373990" name="Rectangle : coins arrondis 12"/>
                <wp:cNvGraphicFramePr/>
                <a:graphic xmlns:a="http://schemas.openxmlformats.org/drawingml/2006/main">
                  <a:graphicData uri="http://schemas.microsoft.com/office/word/2010/wordprocessingShape">
                    <wps:wsp>
                      <wps:cNvSpPr/>
                      <wps:spPr>
                        <a:xfrm>
                          <a:off x="0" y="0"/>
                          <a:ext cx="6667500" cy="4635500"/>
                        </a:xfrm>
                        <a:prstGeom prst="roundRect">
                          <a:avLst/>
                        </a:prstGeom>
                        <a:noFill/>
                        <a:ln w="76200">
                          <a:solidFill>
                            <a:schemeClr val="accent5"/>
                          </a:solidFill>
                        </a:ln>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oundrect w14:anchorId="026413E8" id="Rectangle : coins arrondis 12" o:spid="_x0000_s1026" style="position:absolute;margin-left:0;margin-top:57.1pt;width:525pt;height:365pt;z-index:251696128;visibility:visible;mso-wrap-style:square;mso-height-percent:0;mso-wrap-distance-left:9pt;mso-wrap-distance-top:0;mso-wrap-distance-right:9pt;mso-wrap-distance-bottom:0;mso-position-horizontal:center;mso-position-horizontal-relative:margin;mso-position-vertical:absolute;mso-position-vertical-relative:text;mso-height-percent:0;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" filled="f" strokecolor="#5b9bd5 [3208]" strokeweight="6pt">
                <v:stroke joinstyle="miter"/>
                <w10:wrap anchorx="margin"/>
              </v:roundrect>
            </w:pict>
          </mc:Fallback>
        </mc:AlternateContent>
      </w:r>
      <w:bookmarkEnd w:id="123"/>
      <w:bookmarkEnd w:id="124"/>
    </w:p>
    <w:p w14:paraId="643CD95A" w14:textId="10B31CE0" w:rsidR="00AA266E" w:rsidRPr="007A4024" w:rsidRDefault="00B22BF5" w:rsidP="007A4024">
      <w:pPr>
        <w:pStyle w:val="Titre1"/>
        <w:bidi/>
        <w:jc w:val="center"/>
        <w:rPr>
          <w:b/>
          <w:bCs/>
          <w:color w:val="auto"/>
          <w:sz w:val="96"/>
          <w:szCs w:val="96"/>
          <w:rtl/>
          <w:lang w:bidi="ar-QA"/>
        </w:rPr>
      </w:pPr>
      <w:bookmarkStart w:id="125" w:name="_Toc198386209"/>
      <w:r w:rsidRPr="007A4024">
        <w:rPr>
          <w:rFonts w:hint="cs"/>
          <w:b/>
          <w:bCs/>
          <w:color w:val="auto"/>
          <w:sz w:val="96"/>
          <w:szCs w:val="96"/>
          <w:rtl/>
          <w:lang w:bidi="ar-QA"/>
        </w:rPr>
        <w:t>الفصل الرابع: دراسة ميدانية لتأثير الأسعار الترويجية على مبيعات المنتجات الغذائية وسلوك الشراء لدى المستهلكين</w:t>
      </w:r>
      <w:bookmarkEnd w:id="122"/>
      <w:bookmarkEnd w:id="125"/>
    </w:p>
    <w:p w14:paraId="7AC20ECD" w14:textId="77777777" w:rsidR="00F45474" w:rsidRDefault="00F45474" w:rsidP="00F45474">
      <w:pPr>
        <w:bidi/>
        <w:rPr>
          <w:rFonts w:ascii="Simplified Arabic" w:hAnsi="Simplified Arabic" w:cs="Simplified Arabic"/>
          <w:sz w:val="56"/>
          <w:szCs w:val="56"/>
          <w:rtl/>
          <w:lang w:bidi="ar-QA"/>
        </w:rPr>
      </w:pPr>
    </w:p>
    <w:p w14:paraId="421FABCD" w14:textId="77777777" w:rsidR="00160E78" w:rsidRDefault="00160E78" w:rsidP="00160E78">
      <w:pPr>
        <w:bidi/>
        <w:rPr>
          <w:rFonts w:ascii="Simplified Arabic" w:hAnsi="Simplified Arabic" w:cs="Simplified Arabic"/>
          <w:sz w:val="56"/>
          <w:szCs w:val="56"/>
          <w:rtl/>
          <w:lang w:bidi="ar-QA"/>
        </w:rPr>
      </w:pPr>
    </w:p>
    <w:p w14:paraId="76C0DCF8" w14:textId="77777777" w:rsidR="005D6CFB" w:rsidRDefault="005D6CFB" w:rsidP="005D6CFB">
      <w:pPr>
        <w:bidi/>
        <w:rPr>
          <w:rFonts w:ascii="Simplified Arabic" w:hAnsi="Simplified Arabic" w:cs="Simplified Arabic"/>
          <w:sz w:val="56"/>
          <w:szCs w:val="56"/>
          <w:rtl/>
          <w:lang w:bidi="ar-QA"/>
        </w:rPr>
      </w:pPr>
    </w:p>
    <w:p w14:paraId="030BC478" w14:textId="77777777" w:rsidR="005D6CFB" w:rsidRPr="005D6CFB" w:rsidRDefault="005D6CFB" w:rsidP="005D6CFB">
      <w:pPr>
        <w:bidi/>
        <w:rPr>
          <w:rFonts w:ascii="Simplified Arabic" w:hAnsi="Simplified Arabic" w:cs="Simplified Arabic"/>
          <w:sz w:val="26"/>
          <w:szCs w:val="26"/>
          <w:lang w:bidi="ar-QA"/>
        </w:rPr>
      </w:pPr>
    </w:p>
    <w:p w14:paraId="7E3E3548" w14:textId="009E43CB" w:rsidR="00B22BF5" w:rsidRDefault="00DD59AB" w:rsidP="00A519FC">
      <w:pPr>
        <w:bidi/>
        <w:outlineLvl w:val="1"/>
        <w:rPr>
          <w:rFonts w:ascii="Simplified Arabic" w:hAnsi="Simplified Arabic" w:cs="Simplified Arabic"/>
          <w:b/>
          <w:bCs/>
          <w:sz w:val="26"/>
          <w:szCs w:val="26"/>
          <w:rtl/>
          <w:lang w:val="en-GB"/>
        </w:rPr>
      </w:pPr>
      <w:bookmarkStart w:id="126" w:name="_Toc198249620"/>
      <w:bookmarkStart w:id="127" w:name="_Toc198386210"/>
      <w:r>
        <w:rPr>
          <w:rFonts w:ascii="Simplified Arabic" w:hAnsi="Simplified Arabic" w:cs="Simplified Arabic" w:hint="cs"/>
          <w:b/>
          <w:bCs/>
          <w:sz w:val="26"/>
          <w:szCs w:val="26"/>
          <w:rtl/>
          <w:lang w:val="en-GB"/>
        </w:rPr>
        <w:lastRenderedPageBreak/>
        <w:t>تمهيد</w:t>
      </w:r>
      <w:bookmarkEnd w:id="126"/>
      <w:bookmarkEnd w:id="127"/>
    </w:p>
    <w:p w14:paraId="5AA578A7" w14:textId="7EFFCFEB" w:rsidR="00B22BF5" w:rsidRDefault="00B22BF5" w:rsidP="00AA59A3">
      <w:pPr>
        <w:bidi/>
        <w:jc w:val="both"/>
        <w:rPr>
          <w:rFonts w:ascii="Simplified Arabic" w:hAnsi="Simplified Arabic" w:cs="Simplified Arabic"/>
          <w:sz w:val="26"/>
          <w:szCs w:val="26"/>
          <w:rtl/>
          <w:lang w:val="en-GB"/>
        </w:rPr>
      </w:pPr>
      <w:r>
        <w:rPr>
          <w:rFonts w:ascii="Simplified Arabic" w:hAnsi="Simplified Arabic" w:cs="Simplified Arabic" w:hint="cs"/>
          <w:sz w:val="26"/>
          <w:szCs w:val="26"/>
          <w:rtl/>
          <w:lang w:val="en-GB"/>
        </w:rPr>
        <w:t>نحاول من خلال هذا الفصل الربط بين ما تم تنا</w:t>
      </w:r>
      <w:r w:rsidR="00DD59AB">
        <w:rPr>
          <w:rFonts w:ascii="Simplified Arabic" w:hAnsi="Simplified Arabic" w:cs="Simplified Arabic" w:hint="cs"/>
          <w:sz w:val="26"/>
          <w:szCs w:val="26"/>
          <w:rtl/>
          <w:lang w:val="en-GB"/>
        </w:rPr>
        <w:t>و</w:t>
      </w:r>
      <w:r>
        <w:rPr>
          <w:rFonts w:ascii="Simplified Arabic" w:hAnsi="Simplified Arabic" w:cs="Simplified Arabic" w:hint="cs"/>
          <w:sz w:val="26"/>
          <w:szCs w:val="26"/>
          <w:rtl/>
          <w:lang w:val="en-GB"/>
        </w:rPr>
        <w:t xml:space="preserve">له في الإطار النظري العام وبين ما هو ميداني وذلك من خلال عرض ومناقشة الجانب التطبيقي لموضوع الدراسة، حيث تناولنا في هذه الدراسة تأثير الأسعار الترويجية على متغيرين مختلفين، الأول </w:t>
      </w:r>
      <w:r w:rsidR="00DD59AB">
        <w:rPr>
          <w:rFonts w:ascii="Simplified Arabic" w:hAnsi="Simplified Arabic" w:cs="Simplified Arabic" w:hint="cs"/>
          <w:sz w:val="26"/>
          <w:szCs w:val="26"/>
          <w:rtl/>
          <w:lang w:val="en-GB"/>
        </w:rPr>
        <w:t>يتمثل في</w:t>
      </w:r>
      <w:r>
        <w:rPr>
          <w:rFonts w:ascii="Simplified Arabic" w:hAnsi="Simplified Arabic" w:cs="Simplified Arabic" w:hint="cs"/>
          <w:sz w:val="26"/>
          <w:szCs w:val="26"/>
          <w:rtl/>
          <w:lang w:val="en-GB"/>
        </w:rPr>
        <w:t xml:space="preserve"> سلوك الشراء لدى المستهلكين، حيث تم إختيار عينة عشوائية من الأشخاص لتكون محل الدراسة، </w:t>
      </w:r>
      <w:r w:rsidR="00DD59AB">
        <w:rPr>
          <w:rFonts w:ascii="Simplified Arabic" w:hAnsi="Simplified Arabic" w:cs="Simplified Arabic" w:hint="cs"/>
          <w:sz w:val="26"/>
          <w:szCs w:val="26"/>
          <w:rtl/>
          <w:lang w:val="en-GB"/>
        </w:rPr>
        <w:t>والثاني متمثل في مبيعات المنتجات الغذائية حيث تم إختيار عينة عشوائية من أصحاب المتاجر الغذائية.</w:t>
      </w:r>
    </w:p>
    <w:p w14:paraId="73AEDA65" w14:textId="286BF07E" w:rsidR="00A519FC" w:rsidRPr="00A519FC" w:rsidRDefault="00A519FC" w:rsidP="00A519FC">
      <w:pPr>
        <w:bidi/>
        <w:outlineLvl w:val="1"/>
        <w:rPr>
          <w:rFonts w:ascii="Simplified Arabic" w:hAnsi="Simplified Arabic" w:cs="Simplified Arabic"/>
          <w:b/>
          <w:bCs/>
          <w:sz w:val="26"/>
          <w:szCs w:val="26"/>
          <w:lang w:bidi="ar-QA"/>
        </w:rPr>
      </w:pPr>
      <w:bookmarkStart w:id="128" w:name="_Toc198249621"/>
      <w:bookmarkStart w:id="129" w:name="_Toc198386211"/>
      <w:r w:rsidRPr="00A519FC">
        <w:rPr>
          <w:rFonts w:ascii="Simplified Arabic" w:hAnsi="Simplified Arabic" w:cs="Simplified Arabic" w:hint="cs"/>
          <w:b/>
          <w:bCs/>
          <w:sz w:val="26"/>
          <w:szCs w:val="26"/>
          <w:rtl/>
          <w:lang w:val="en-GB"/>
        </w:rPr>
        <w:t>المبحث الأول: أدوات الدراسة والأساليب الإحصائية</w:t>
      </w:r>
      <w:r>
        <w:rPr>
          <w:rFonts w:ascii="Simplified Arabic" w:hAnsi="Simplified Arabic" w:cs="Simplified Arabic" w:hint="cs"/>
          <w:b/>
          <w:bCs/>
          <w:sz w:val="26"/>
          <w:szCs w:val="26"/>
          <w:rtl/>
          <w:lang w:val="en-GB"/>
        </w:rPr>
        <w:t xml:space="preserve"> المستخدمة</w:t>
      </w:r>
      <w:bookmarkEnd w:id="128"/>
      <w:bookmarkEnd w:id="129"/>
    </w:p>
    <w:p w14:paraId="2E1FC5F0" w14:textId="251DFD16" w:rsidR="009B6C8F" w:rsidRPr="009E1301" w:rsidRDefault="00A519FC" w:rsidP="00A519FC">
      <w:pPr>
        <w:bidi/>
        <w:outlineLvl w:val="2"/>
        <w:rPr>
          <w:rFonts w:ascii="Simplified Arabic" w:hAnsi="Simplified Arabic" w:cs="Simplified Arabic"/>
          <w:b/>
          <w:bCs/>
          <w:sz w:val="26"/>
          <w:szCs w:val="26"/>
          <w:lang w:bidi="ar-QA"/>
        </w:rPr>
      </w:pPr>
      <w:bookmarkStart w:id="130" w:name="_Toc198249622"/>
      <w:bookmarkStart w:id="131" w:name="_Toc198386212"/>
      <w:r>
        <w:rPr>
          <w:rFonts w:ascii="Simplified Arabic" w:hAnsi="Simplified Arabic" w:cs="Simplified Arabic" w:hint="cs"/>
          <w:b/>
          <w:bCs/>
          <w:sz w:val="26"/>
          <w:szCs w:val="26"/>
          <w:rtl/>
          <w:lang w:val="en-GB"/>
        </w:rPr>
        <w:t>المطلب الأول:</w:t>
      </w:r>
      <w:r w:rsidR="00AA59A3">
        <w:rPr>
          <w:rFonts w:ascii="Simplified Arabic" w:hAnsi="Simplified Arabic" w:cs="Simplified Arabic" w:hint="cs"/>
          <w:b/>
          <w:bCs/>
          <w:sz w:val="26"/>
          <w:szCs w:val="26"/>
          <w:rtl/>
          <w:lang w:val="en-GB"/>
        </w:rPr>
        <w:t xml:space="preserve"> </w:t>
      </w:r>
      <w:r w:rsidR="009B6C8F" w:rsidRPr="009E1301">
        <w:rPr>
          <w:rFonts w:ascii="Simplified Arabic" w:hAnsi="Simplified Arabic" w:cs="Simplified Arabic"/>
          <w:b/>
          <w:bCs/>
          <w:sz w:val="26"/>
          <w:szCs w:val="26"/>
          <w:rtl/>
          <w:lang w:val="en-GB"/>
        </w:rPr>
        <w:t>أد</w:t>
      </w:r>
      <w:r>
        <w:rPr>
          <w:rFonts w:ascii="Simplified Arabic" w:hAnsi="Simplified Arabic" w:cs="Simplified Arabic" w:hint="cs"/>
          <w:b/>
          <w:bCs/>
          <w:sz w:val="26"/>
          <w:szCs w:val="26"/>
          <w:rtl/>
          <w:lang w:val="en-GB"/>
        </w:rPr>
        <w:t>و</w:t>
      </w:r>
      <w:r w:rsidR="009B6C8F" w:rsidRPr="009E1301">
        <w:rPr>
          <w:rFonts w:ascii="Simplified Arabic" w:hAnsi="Simplified Arabic" w:cs="Simplified Arabic"/>
          <w:b/>
          <w:bCs/>
          <w:sz w:val="26"/>
          <w:szCs w:val="26"/>
          <w:rtl/>
          <w:lang w:val="en-GB"/>
        </w:rPr>
        <w:t>ا</w:t>
      </w:r>
      <w:r>
        <w:rPr>
          <w:rFonts w:ascii="Simplified Arabic" w:hAnsi="Simplified Arabic" w:cs="Simplified Arabic" w:hint="cs"/>
          <w:b/>
          <w:bCs/>
          <w:sz w:val="26"/>
          <w:szCs w:val="26"/>
          <w:rtl/>
          <w:lang w:val="en-GB"/>
        </w:rPr>
        <w:t>ت</w:t>
      </w:r>
      <w:r w:rsidR="009B6C8F" w:rsidRPr="009E1301">
        <w:rPr>
          <w:rFonts w:ascii="Simplified Arabic" w:hAnsi="Simplified Arabic" w:cs="Simplified Arabic"/>
          <w:b/>
          <w:bCs/>
          <w:sz w:val="26"/>
          <w:szCs w:val="26"/>
          <w:rtl/>
          <w:lang w:val="en-GB"/>
        </w:rPr>
        <w:t xml:space="preserve"> الدراسة</w:t>
      </w:r>
      <w:bookmarkEnd w:id="130"/>
      <w:bookmarkEnd w:id="131"/>
    </w:p>
    <w:p w14:paraId="13F94675" w14:textId="6631B399" w:rsidR="009B6C8F" w:rsidRPr="009E1301" w:rsidRDefault="009B6C8F" w:rsidP="00E00D0E">
      <w:pPr>
        <w:bidi/>
        <w:jc w:val="both"/>
        <w:rPr>
          <w:rFonts w:ascii="Simplified Arabic" w:hAnsi="Simplified Arabic" w:cs="Simplified Arabic"/>
          <w:sz w:val="26"/>
          <w:szCs w:val="26"/>
          <w:lang w:bidi="ar-QA"/>
        </w:rPr>
      </w:pPr>
      <w:r w:rsidRPr="009E1301">
        <w:rPr>
          <w:rFonts w:ascii="Simplified Arabic" w:hAnsi="Simplified Arabic" w:cs="Simplified Arabic"/>
          <w:sz w:val="26"/>
          <w:szCs w:val="26"/>
          <w:rtl/>
          <w:lang w:val="en-GB"/>
        </w:rPr>
        <w:t xml:space="preserve">تم الاعتماد في هذه الدراسة على أداة الاستبيان، </w:t>
      </w:r>
      <w:r w:rsidR="00DD59AB">
        <w:rPr>
          <w:rFonts w:ascii="Simplified Arabic" w:hAnsi="Simplified Arabic" w:cs="Simplified Arabic" w:hint="cs"/>
          <w:sz w:val="26"/>
          <w:szCs w:val="26"/>
          <w:rtl/>
          <w:lang w:val="en-GB"/>
        </w:rPr>
        <w:t xml:space="preserve">حيث قمنا بعمل استبيان مستقل لكل من المتغيرين، </w:t>
      </w:r>
      <w:r w:rsidRPr="009E1301">
        <w:rPr>
          <w:rFonts w:ascii="Simplified Arabic" w:hAnsi="Simplified Arabic" w:cs="Simplified Arabic"/>
          <w:sz w:val="26"/>
          <w:szCs w:val="26"/>
          <w:rtl/>
          <w:lang w:val="en-GB"/>
        </w:rPr>
        <w:t xml:space="preserve">وقد شمل </w:t>
      </w:r>
      <w:r w:rsidR="00DD59AB">
        <w:rPr>
          <w:rFonts w:ascii="Simplified Arabic" w:hAnsi="Simplified Arabic" w:cs="Simplified Arabic" w:hint="cs"/>
          <w:sz w:val="26"/>
          <w:szCs w:val="26"/>
          <w:rtl/>
          <w:lang w:val="en-GB"/>
        </w:rPr>
        <w:t xml:space="preserve">كلا </w:t>
      </w:r>
      <w:r w:rsidRPr="009E1301">
        <w:rPr>
          <w:rFonts w:ascii="Simplified Arabic" w:hAnsi="Simplified Arabic" w:cs="Simplified Arabic"/>
          <w:sz w:val="26"/>
          <w:szCs w:val="26"/>
          <w:rtl/>
          <w:lang w:val="en-GB"/>
        </w:rPr>
        <w:t>الاستبيان</w:t>
      </w:r>
      <w:r w:rsidR="00DD59AB">
        <w:rPr>
          <w:rFonts w:ascii="Simplified Arabic" w:hAnsi="Simplified Arabic" w:cs="Simplified Arabic" w:hint="cs"/>
          <w:sz w:val="26"/>
          <w:szCs w:val="26"/>
          <w:rtl/>
          <w:lang w:val="en-GB"/>
        </w:rPr>
        <w:t>ين</w:t>
      </w:r>
      <w:r w:rsidRPr="009E1301">
        <w:rPr>
          <w:rFonts w:ascii="Simplified Arabic" w:hAnsi="Simplified Arabic" w:cs="Simplified Arabic"/>
          <w:sz w:val="26"/>
          <w:szCs w:val="26"/>
          <w:rtl/>
          <w:lang w:val="en-GB"/>
        </w:rPr>
        <w:t xml:space="preserve"> مقدمة وفقرات تغطي كافة الأسئلة (22 عبارة</w:t>
      </w:r>
      <w:r w:rsidR="00DD59AB">
        <w:rPr>
          <w:rFonts w:ascii="Simplified Arabic" w:hAnsi="Simplified Arabic" w:cs="Simplified Arabic" w:hint="cs"/>
          <w:sz w:val="26"/>
          <w:szCs w:val="26"/>
          <w:rtl/>
          <w:lang w:val="en-GB"/>
        </w:rPr>
        <w:t xml:space="preserve"> للإستبيان الأول و</w:t>
      </w:r>
      <w:r w:rsidR="00C83CFA">
        <w:rPr>
          <w:rFonts w:ascii="Simplified Arabic" w:hAnsi="Simplified Arabic" w:cs="Simplified Arabic" w:hint="cs"/>
          <w:sz w:val="26"/>
          <w:szCs w:val="26"/>
          <w:rtl/>
          <w:lang w:val="en-GB"/>
        </w:rPr>
        <w:t>18</w:t>
      </w:r>
      <w:r w:rsidR="00DD59AB">
        <w:rPr>
          <w:rFonts w:ascii="Simplified Arabic" w:hAnsi="Simplified Arabic" w:cs="Simplified Arabic" w:hint="cs"/>
          <w:sz w:val="26"/>
          <w:szCs w:val="26"/>
          <w:rtl/>
          <w:lang w:val="en-GB"/>
        </w:rPr>
        <w:t xml:space="preserve"> عبارة للإستبيان الثاني</w:t>
      </w:r>
      <w:r w:rsidRPr="009E1301">
        <w:rPr>
          <w:rFonts w:ascii="Simplified Arabic" w:hAnsi="Simplified Arabic" w:cs="Simplified Arabic"/>
          <w:sz w:val="26"/>
          <w:szCs w:val="26"/>
          <w:rtl/>
          <w:lang w:val="en-GB"/>
        </w:rPr>
        <w:t>). تضمنت المقدمة رسالة موجهة لأفراد العينة تشرح الهدف من إجراء الاستبيان، وطبيعة الموضوع الذي تعالجه الدراسة، إلى جانب بعض التوجيهات والإرشادات الخاصة بكيفية الإجابة على الأسئلة</w:t>
      </w:r>
      <w:r w:rsidRPr="009E1301">
        <w:rPr>
          <w:rFonts w:ascii="Simplified Arabic" w:hAnsi="Simplified Arabic" w:cs="Simplified Arabic"/>
          <w:sz w:val="26"/>
          <w:szCs w:val="26"/>
          <w:lang w:bidi="ar-QA"/>
        </w:rPr>
        <w:t>.</w:t>
      </w:r>
    </w:p>
    <w:p w14:paraId="5D10A7CE" w14:textId="06D87E17" w:rsidR="009B6C8F" w:rsidRPr="009E1301" w:rsidRDefault="009B6C8F" w:rsidP="00E00D0E">
      <w:pPr>
        <w:bidi/>
        <w:jc w:val="both"/>
        <w:rPr>
          <w:rFonts w:ascii="Simplified Arabic" w:hAnsi="Simplified Arabic" w:cs="Simplified Arabic"/>
          <w:sz w:val="26"/>
          <w:szCs w:val="26"/>
          <w:lang w:bidi="ar-QA"/>
        </w:rPr>
      </w:pPr>
      <w:r w:rsidRPr="009E1301">
        <w:rPr>
          <w:rFonts w:ascii="Simplified Arabic" w:hAnsi="Simplified Arabic" w:cs="Simplified Arabic"/>
          <w:sz w:val="26"/>
          <w:szCs w:val="26"/>
          <w:rtl/>
          <w:lang w:val="en-GB"/>
        </w:rPr>
        <w:t>أما فقرات</w:t>
      </w:r>
      <w:r w:rsidR="00C83CFA">
        <w:rPr>
          <w:rFonts w:ascii="Simplified Arabic" w:hAnsi="Simplified Arabic" w:cs="Simplified Arabic" w:hint="cs"/>
          <w:sz w:val="26"/>
          <w:szCs w:val="26"/>
          <w:rtl/>
          <w:lang w:val="en-GB"/>
        </w:rPr>
        <w:t xml:space="preserve"> كلا</w:t>
      </w:r>
      <w:r w:rsidRPr="009E1301">
        <w:rPr>
          <w:rFonts w:ascii="Simplified Arabic" w:hAnsi="Simplified Arabic" w:cs="Simplified Arabic"/>
          <w:sz w:val="26"/>
          <w:szCs w:val="26"/>
          <w:rtl/>
          <w:lang w:val="en-GB"/>
        </w:rPr>
        <w:t xml:space="preserve"> الاستبيان</w:t>
      </w:r>
      <w:r w:rsidR="00C83CFA">
        <w:rPr>
          <w:rFonts w:ascii="Simplified Arabic" w:hAnsi="Simplified Arabic" w:cs="Simplified Arabic" w:hint="cs"/>
          <w:sz w:val="26"/>
          <w:szCs w:val="26"/>
          <w:rtl/>
          <w:lang w:val="en-GB"/>
        </w:rPr>
        <w:t>ين</w:t>
      </w:r>
      <w:r w:rsidRPr="009E1301">
        <w:rPr>
          <w:rFonts w:ascii="Simplified Arabic" w:hAnsi="Simplified Arabic" w:cs="Simplified Arabic"/>
          <w:sz w:val="26"/>
          <w:szCs w:val="26"/>
          <w:rtl/>
          <w:lang w:val="en-GB"/>
        </w:rPr>
        <w:t>، فقد تم تقسيمها إلى أربعة محاور رئيسية</w:t>
      </w:r>
      <w:r w:rsidRPr="009E1301">
        <w:rPr>
          <w:rFonts w:ascii="Simplified Arabic" w:hAnsi="Simplified Arabic" w:cs="Simplified Arabic"/>
          <w:sz w:val="26"/>
          <w:szCs w:val="26"/>
          <w:lang w:bidi="ar-QA"/>
        </w:rPr>
        <w:t>:</w:t>
      </w:r>
    </w:p>
    <w:p w14:paraId="6302779B" w14:textId="77777777" w:rsidR="009B6C8F" w:rsidRPr="009E1301" w:rsidRDefault="009B6C8F">
      <w:pPr>
        <w:numPr>
          <w:ilvl w:val="0"/>
          <w:numId w:val="52"/>
        </w:numPr>
        <w:suppressAutoHyphens w:val="0"/>
        <w:autoSpaceDN/>
        <w:bidi/>
        <w:spacing w:line="278" w:lineRule="auto"/>
        <w:jc w:val="both"/>
        <w:rPr>
          <w:rFonts w:ascii="Simplified Arabic" w:hAnsi="Simplified Arabic" w:cs="Simplified Arabic"/>
          <w:sz w:val="26"/>
          <w:szCs w:val="26"/>
          <w:lang w:bidi="ar-QA"/>
        </w:rPr>
      </w:pPr>
      <w:r w:rsidRPr="009E1301">
        <w:rPr>
          <w:rFonts w:ascii="Simplified Arabic" w:hAnsi="Simplified Arabic" w:cs="Simplified Arabic"/>
          <w:sz w:val="26"/>
          <w:szCs w:val="26"/>
          <w:rtl/>
          <w:lang w:val="en-GB"/>
        </w:rPr>
        <w:t>المحور الأول</w:t>
      </w:r>
      <w:r w:rsidRPr="009E1301">
        <w:rPr>
          <w:rFonts w:ascii="Simplified Arabic" w:hAnsi="Simplified Arabic" w:cs="Simplified Arabic"/>
          <w:sz w:val="26"/>
          <w:szCs w:val="26"/>
          <w:lang w:bidi="ar-QA"/>
        </w:rPr>
        <w:t xml:space="preserve">: </w:t>
      </w:r>
      <w:r w:rsidRPr="009E1301">
        <w:rPr>
          <w:rFonts w:ascii="Simplified Arabic" w:hAnsi="Simplified Arabic" w:cs="Simplified Arabic"/>
          <w:sz w:val="26"/>
          <w:szCs w:val="26"/>
          <w:rtl/>
          <w:lang w:val="en-GB"/>
        </w:rPr>
        <w:t xml:space="preserve">يتضمن فقرات تتعلق بالخصومات والعروض السعرية، ويحتوي على </w:t>
      </w:r>
      <w:r w:rsidRPr="009E1301">
        <w:rPr>
          <w:rFonts w:ascii="Simplified Arabic" w:hAnsi="Simplified Arabic" w:cs="Simplified Arabic"/>
          <w:sz w:val="26"/>
          <w:szCs w:val="26"/>
          <w:lang w:bidi="ar-QA"/>
        </w:rPr>
        <w:t xml:space="preserve">5 </w:t>
      </w:r>
      <w:r w:rsidRPr="009E1301">
        <w:rPr>
          <w:rFonts w:ascii="Simplified Arabic" w:hAnsi="Simplified Arabic" w:cs="Simplified Arabic"/>
          <w:sz w:val="26"/>
          <w:szCs w:val="26"/>
          <w:rtl/>
          <w:lang w:val="en-GB"/>
        </w:rPr>
        <w:t>عبارات</w:t>
      </w:r>
      <w:r w:rsidRPr="009E1301">
        <w:rPr>
          <w:rFonts w:ascii="Simplified Arabic" w:hAnsi="Simplified Arabic" w:cs="Simplified Arabic"/>
          <w:sz w:val="26"/>
          <w:szCs w:val="26"/>
          <w:lang w:bidi="ar-QA"/>
        </w:rPr>
        <w:t>.</w:t>
      </w:r>
    </w:p>
    <w:p w14:paraId="70B3531E" w14:textId="77777777" w:rsidR="009B6C8F" w:rsidRPr="009E1301" w:rsidRDefault="009B6C8F">
      <w:pPr>
        <w:numPr>
          <w:ilvl w:val="0"/>
          <w:numId w:val="52"/>
        </w:numPr>
        <w:suppressAutoHyphens w:val="0"/>
        <w:autoSpaceDN/>
        <w:bidi/>
        <w:spacing w:line="278" w:lineRule="auto"/>
        <w:jc w:val="both"/>
        <w:rPr>
          <w:rFonts w:ascii="Simplified Arabic" w:hAnsi="Simplified Arabic" w:cs="Simplified Arabic"/>
          <w:sz w:val="26"/>
          <w:szCs w:val="26"/>
          <w:lang w:bidi="ar-QA"/>
        </w:rPr>
      </w:pPr>
      <w:r w:rsidRPr="009E1301">
        <w:rPr>
          <w:rFonts w:ascii="Simplified Arabic" w:hAnsi="Simplified Arabic" w:cs="Simplified Arabic"/>
          <w:sz w:val="26"/>
          <w:szCs w:val="26"/>
          <w:rtl/>
          <w:lang w:val="en-GB"/>
        </w:rPr>
        <w:t>المحور الثاني</w:t>
      </w:r>
      <w:r w:rsidRPr="009E1301">
        <w:rPr>
          <w:rFonts w:ascii="Simplified Arabic" w:hAnsi="Simplified Arabic" w:cs="Simplified Arabic"/>
          <w:sz w:val="26"/>
          <w:szCs w:val="26"/>
          <w:lang w:bidi="ar-QA"/>
        </w:rPr>
        <w:t xml:space="preserve">: </w:t>
      </w:r>
      <w:r w:rsidRPr="009E1301">
        <w:rPr>
          <w:rFonts w:ascii="Simplified Arabic" w:hAnsi="Simplified Arabic" w:cs="Simplified Arabic"/>
          <w:sz w:val="26"/>
          <w:szCs w:val="26"/>
          <w:rtl/>
          <w:lang w:val="en-GB"/>
        </w:rPr>
        <w:t xml:space="preserve">يخص الهدايا والعينات المجانية، ويحتوي على </w:t>
      </w:r>
      <w:r w:rsidRPr="009E1301">
        <w:rPr>
          <w:rFonts w:ascii="Simplified Arabic" w:hAnsi="Simplified Arabic" w:cs="Simplified Arabic"/>
          <w:sz w:val="26"/>
          <w:szCs w:val="26"/>
          <w:lang w:bidi="ar-QA"/>
        </w:rPr>
        <w:t xml:space="preserve">3 </w:t>
      </w:r>
      <w:r w:rsidRPr="009E1301">
        <w:rPr>
          <w:rFonts w:ascii="Simplified Arabic" w:hAnsi="Simplified Arabic" w:cs="Simplified Arabic"/>
          <w:sz w:val="26"/>
          <w:szCs w:val="26"/>
          <w:rtl/>
          <w:lang w:val="en-GB"/>
        </w:rPr>
        <w:t>عبارات</w:t>
      </w:r>
      <w:r w:rsidRPr="009E1301">
        <w:rPr>
          <w:rFonts w:ascii="Simplified Arabic" w:hAnsi="Simplified Arabic" w:cs="Simplified Arabic"/>
          <w:sz w:val="26"/>
          <w:szCs w:val="26"/>
          <w:lang w:bidi="ar-QA"/>
        </w:rPr>
        <w:t>.</w:t>
      </w:r>
    </w:p>
    <w:p w14:paraId="2A888FA0" w14:textId="77777777" w:rsidR="009B6C8F" w:rsidRPr="009E1301" w:rsidRDefault="009B6C8F">
      <w:pPr>
        <w:numPr>
          <w:ilvl w:val="0"/>
          <w:numId w:val="52"/>
        </w:numPr>
        <w:suppressAutoHyphens w:val="0"/>
        <w:autoSpaceDN/>
        <w:bidi/>
        <w:spacing w:line="278" w:lineRule="auto"/>
        <w:jc w:val="both"/>
        <w:rPr>
          <w:rFonts w:ascii="Simplified Arabic" w:hAnsi="Simplified Arabic" w:cs="Simplified Arabic"/>
          <w:sz w:val="26"/>
          <w:szCs w:val="26"/>
          <w:lang w:bidi="ar-QA"/>
        </w:rPr>
      </w:pPr>
      <w:r w:rsidRPr="009E1301">
        <w:rPr>
          <w:rFonts w:ascii="Simplified Arabic" w:hAnsi="Simplified Arabic" w:cs="Simplified Arabic"/>
          <w:sz w:val="26"/>
          <w:szCs w:val="26"/>
          <w:rtl/>
          <w:lang w:val="en-GB"/>
        </w:rPr>
        <w:t>المحور الثالث</w:t>
      </w:r>
      <w:r w:rsidRPr="009E1301">
        <w:rPr>
          <w:rFonts w:ascii="Simplified Arabic" w:hAnsi="Simplified Arabic" w:cs="Simplified Arabic"/>
          <w:sz w:val="26"/>
          <w:szCs w:val="26"/>
          <w:lang w:bidi="ar-QA"/>
        </w:rPr>
        <w:t xml:space="preserve">: </w:t>
      </w:r>
      <w:r w:rsidRPr="009E1301">
        <w:rPr>
          <w:rFonts w:ascii="Simplified Arabic" w:hAnsi="Simplified Arabic" w:cs="Simplified Arabic"/>
          <w:sz w:val="26"/>
          <w:szCs w:val="26"/>
          <w:rtl/>
          <w:lang w:val="en-GB"/>
        </w:rPr>
        <w:t xml:space="preserve">يعالج الاستراتيجيات التسويقية، ويحتوي على </w:t>
      </w:r>
      <w:r w:rsidRPr="009E1301">
        <w:rPr>
          <w:rFonts w:ascii="Simplified Arabic" w:hAnsi="Simplified Arabic" w:cs="Simplified Arabic"/>
          <w:sz w:val="26"/>
          <w:szCs w:val="26"/>
          <w:lang w:bidi="ar-QA"/>
        </w:rPr>
        <w:t xml:space="preserve">4 </w:t>
      </w:r>
      <w:r w:rsidRPr="009E1301">
        <w:rPr>
          <w:rFonts w:ascii="Simplified Arabic" w:hAnsi="Simplified Arabic" w:cs="Simplified Arabic"/>
          <w:sz w:val="26"/>
          <w:szCs w:val="26"/>
          <w:rtl/>
          <w:lang w:val="en-GB"/>
        </w:rPr>
        <w:t>عبارات</w:t>
      </w:r>
      <w:r w:rsidRPr="009E1301">
        <w:rPr>
          <w:rFonts w:ascii="Simplified Arabic" w:hAnsi="Simplified Arabic" w:cs="Simplified Arabic"/>
          <w:sz w:val="26"/>
          <w:szCs w:val="26"/>
          <w:lang w:bidi="ar-QA"/>
        </w:rPr>
        <w:t>.</w:t>
      </w:r>
    </w:p>
    <w:p w14:paraId="53FAABFD" w14:textId="5B4DF311" w:rsidR="009B6C8F" w:rsidRPr="009E1301" w:rsidRDefault="009B6C8F">
      <w:pPr>
        <w:numPr>
          <w:ilvl w:val="0"/>
          <w:numId w:val="52"/>
        </w:numPr>
        <w:suppressAutoHyphens w:val="0"/>
        <w:autoSpaceDN/>
        <w:bidi/>
        <w:spacing w:line="278" w:lineRule="auto"/>
        <w:jc w:val="both"/>
        <w:rPr>
          <w:rFonts w:ascii="Simplified Arabic" w:hAnsi="Simplified Arabic" w:cs="Simplified Arabic"/>
          <w:sz w:val="26"/>
          <w:szCs w:val="26"/>
          <w:lang w:bidi="ar-QA"/>
        </w:rPr>
      </w:pPr>
      <w:r w:rsidRPr="009E1301">
        <w:rPr>
          <w:rFonts w:ascii="Simplified Arabic" w:hAnsi="Simplified Arabic" w:cs="Simplified Arabic"/>
          <w:sz w:val="26"/>
          <w:szCs w:val="26"/>
          <w:rtl/>
          <w:lang w:val="en-GB"/>
        </w:rPr>
        <w:t>المحور الرابع</w:t>
      </w:r>
      <w:r w:rsidRPr="009E1301">
        <w:rPr>
          <w:rFonts w:ascii="Simplified Arabic" w:hAnsi="Simplified Arabic" w:cs="Simplified Arabic"/>
          <w:sz w:val="26"/>
          <w:szCs w:val="26"/>
          <w:lang w:bidi="ar-QA"/>
        </w:rPr>
        <w:t xml:space="preserve">: </w:t>
      </w:r>
      <w:r w:rsidRPr="009E1301">
        <w:rPr>
          <w:rFonts w:ascii="Simplified Arabic" w:hAnsi="Simplified Arabic" w:cs="Simplified Arabic"/>
          <w:sz w:val="26"/>
          <w:szCs w:val="26"/>
          <w:rtl/>
          <w:lang w:val="en-GB"/>
        </w:rPr>
        <w:t xml:space="preserve">يمثل المتغير التابع </w:t>
      </w:r>
      <w:r w:rsidR="00C83CFA">
        <w:rPr>
          <w:rFonts w:ascii="Simplified Arabic" w:hAnsi="Simplified Arabic" w:cs="Simplified Arabic" w:hint="cs"/>
          <w:sz w:val="26"/>
          <w:szCs w:val="26"/>
          <w:rtl/>
          <w:lang w:val="en-GB"/>
        </w:rPr>
        <w:t>(بالنسبة للإستبيان الأول ي</w:t>
      </w:r>
      <w:r w:rsidRPr="009E1301">
        <w:rPr>
          <w:rFonts w:ascii="Simplified Arabic" w:hAnsi="Simplified Arabic" w:cs="Simplified Arabic"/>
          <w:sz w:val="26"/>
          <w:szCs w:val="26"/>
          <w:rtl/>
          <w:lang w:val="en-GB"/>
        </w:rPr>
        <w:t xml:space="preserve">تعلق بسلوك الشراء لدى المستهلكين، ويتضمن </w:t>
      </w:r>
      <w:r w:rsidRPr="009E1301">
        <w:rPr>
          <w:rFonts w:ascii="Simplified Arabic" w:hAnsi="Simplified Arabic" w:cs="Simplified Arabic"/>
          <w:sz w:val="26"/>
          <w:szCs w:val="26"/>
          <w:lang w:bidi="ar-QA"/>
        </w:rPr>
        <w:t xml:space="preserve">10 </w:t>
      </w:r>
      <w:r w:rsidRPr="009E1301">
        <w:rPr>
          <w:rFonts w:ascii="Simplified Arabic" w:hAnsi="Simplified Arabic" w:cs="Simplified Arabic"/>
          <w:sz w:val="26"/>
          <w:szCs w:val="26"/>
          <w:rtl/>
          <w:lang w:val="en-GB"/>
        </w:rPr>
        <w:t>عبارات</w:t>
      </w:r>
      <w:r w:rsidRPr="009E1301">
        <w:rPr>
          <w:rFonts w:ascii="Simplified Arabic" w:hAnsi="Simplified Arabic" w:cs="Simplified Arabic"/>
          <w:sz w:val="26"/>
          <w:szCs w:val="26"/>
          <w:lang w:bidi="ar-QA"/>
        </w:rPr>
        <w:t>.</w:t>
      </w:r>
      <w:r w:rsidR="00C83CFA">
        <w:rPr>
          <w:rFonts w:ascii="Simplified Arabic" w:hAnsi="Simplified Arabic" w:cs="Simplified Arabic" w:hint="cs"/>
          <w:sz w:val="26"/>
          <w:szCs w:val="26"/>
          <w:rtl/>
          <w:lang w:bidi="ar-QA"/>
        </w:rPr>
        <w:t xml:space="preserve"> وبالنسبة للاستبيان الثاني يتعلق بمبيعات المنتجات الغذائية ويتضمن 6 عبارات)</w:t>
      </w:r>
    </w:p>
    <w:p w14:paraId="52A4F1F5" w14:textId="2235FE98" w:rsidR="009B6C8F" w:rsidRPr="009E1301" w:rsidRDefault="009B6C8F" w:rsidP="00E00D0E">
      <w:pPr>
        <w:bidi/>
        <w:jc w:val="both"/>
        <w:rPr>
          <w:rFonts w:ascii="Simplified Arabic" w:hAnsi="Simplified Arabic" w:cs="Simplified Arabic"/>
          <w:sz w:val="26"/>
          <w:szCs w:val="26"/>
          <w:lang w:bidi="ar-QA"/>
        </w:rPr>
      </w:pPr>
      <w:r w:rsidRPr="009E1301">
        <w:rPr>
          <w:rFonts w:ascii="Simplified Arabic" w:hAnsi="Simplified Arabic" w:cs="Simplified Arabic"/>
          <w:sz w:val="26"/>
          <w:szCs w:val="26"/>
          <w:rtl/>
          <w:lang w:val="en-GB"/>
        </w:rPr>
        <w:t>كما تضمن الاستبيان مجموعة من الأسئلة المتعلقة بالبيانات الشخصية للمبحوثين (</w:t>
      </w:r>
      <w:r w:rsidR="00C83CFA">
        <w:rPr>
          <w:rFonts w:ascii="Simplified Arabic" w:hAnsi="Simplified Arabic" w:cs="Simplified Arabic" w:hint="cs"/>
          <w:sz w:val="26"/>
          <w:szCs w:val="26"/>
          <w:rtl/>
          <w:lang w:val="en-GB"/>
        </w:rPr>
        <w:t xml:space="preserve">بالنسبة للاستبيان الأول تتمثل في: </w:t>
      </w:r>
      <w:r w:rsidRPr="009E1301">
        <w:rPr>
          <w:rFonts w:ascii="Simplified Arabic" w:hAnsi="Simplified Arabic" w:cs="Simplified Arabic"/>
          <w:sz w:val="26"/>
          <w:szCs w:val="26"/>
          <w:rtl/>
          <w:lang w:val="en-GB"/>
        </w:rPr>
        <w:t xml:space="preserve">الجنس، العمر، المستوى الدراسي، </w:t>
      </w:r>
      <w:r w:rsidR="00772ECE">
        <w:rPr>
          <w:rFonts w:ascii="Simplified Arabic" w:hAnsi="Simplified Arabic" w:cs="Simplified Arabic" w:hint="cs"/>
          <w:sz w:val="26"/>
          <w:szCs w:val="26"/>
          <w:rtl/>
          <w:lang w:val="en-GB"/>
        </w:rPr>
        <w:t>الدخل الشهري</w:t>
      </w:r>
      <w:r w:rsidR="00C83CFA">
        <w:rPr>
          <w:rFonts w:ascii="Simplified Arabic" w:hAnsi="Simplified Arabic" w:cs="Simplified Arabic" w:hint="cs"/>
          <w:sz w:val="26"/>
          <w:szCs w:val="26"/>
          <w:rtl/>
          <w:lang w:val="en-GB"/>
        </w:rPr>
        <w:t xml:space="preserve">، أما الثاني فتتمثل في: </w:t>
      </w:r>
      <w:r w:rsidR="00AA59A3">
        <w:rPr>
          <w:rFonts w:ascii="Simplified Arabic" w:hAnsi="Simplified Arabic" w:cs="Simplified Arabic" w:hint="cs"/>
          <w:sz w:val="26"/>
          <w:szCs w:val="26"/>
          <w:rtl/>
          <w:lang w:val="en-GB"/>
        </w:rPr>
        <w:t>ا</w:t>
      </w:r>
      <w:r w:rsidR="00C83CFA">
        <w:rPr>
          <w:rFonts w:ascii="Simplified Arabic" w:hAnsi="Simplified Arabic" w:cs="Simplified Arabic" w:hint="cs"/>
          <w:sz w:val="26"/>
          <w:szCs w:val="26"/>
          <w:rtl/>
          <w:lang w:val="en-GB"/>
        </w:rPr>
        <w:t>سم المتجر، عدد سنوات العمل، الحجم، الموقع، والنوع</w:t>
      </w:r>
      <w:r w:rsidRPr="009E1301">
        <w:rPr>
          <w:rFonts w:ascii="Simplified Arabic" w:hAnsi="Simplified Arabic" w:cs="Simplified Arabic"/>
          <w:sz w:val="26"/>
          <w:szCs w:val="26"/>
          <w:rtl/>
          <w:lang w:val="en-GB"/>
        </w:rPr>
        <w:t>)</w:t>
      </w:r>
      <w:r w:rsidRPr="009E1301">
        <w:rPr>
          <w:rFonts w:ascii="Simplified Arabic" w:hAnsi="Simplified Arabic" w:cs="Simplified Arabic"/>
          <w:sz w:val="26"/>
          <w:szCs w:val="26"/>
          <w:lang w:bidi="ar-QA"/>
        </w:rPr>
        <w:t>.</w:t>
      </w:r>
    </w:p>
    <w:p w14:paraId="1CE3372C" w14:textId="34DD6E1F" w:rsidR="009B6C8F" w:rsidRPr="009E1301" w:rsidRDefault="009B6C8F" w:rsidP="00E00D0E">
      <w:pPr>
        <w:bidi/>
        <w:jc w:val="both"/>
        <w:rPr>
          <w:rFonts w:ascii="Simplified Arabic" w:hAnsi="Simplified Arabic" w:cs="Simplified Arabic"/>
          <w:sz w:val="26"/>
          <w:szCs w:val="26"/>
          <w:lang w:bidi="ar-QA"/>
        </w:rPr>
      </w:pPr>
      <w:r w:rsidRPr="009E1301">
        <w:rPr>
          <w:rFonts w:ascii="Simplified Arabic" w:hAnsi="Simplified Arabic" w:cs="Simplified Arabic"/>
          <w:sz w:val="26"/>
          <w:szCs w:val="26"/>
          <w:rtl/>
          <w:lang w:val="en-GB"/>
        </w:rPr>
        <w:t>وقد تم تصميم الاستبيان باستخدام الشكل المغلق، وفق مقياس ليكرت ال</w:t>
      </w:r>
      <w:r w:rsidR="00C83CFA">
        <w:rPr>
          <w:rFonts w:ascii="Simplified Arabic" w:hAnsi="Simplified Arabic" w:cs="Simplified Arabic" w:hint="cs"/>
          <w:sz w:val="26"/>
          <w:szCs w:val="26"/>
          <w:rtl/>
          <w:lang w:val="en-GB"/>
        </w:rPr>
        <w:t>خماسي</w:t>
      </w:r>
      <w:r w:rsidRPr="009E1301">
        <w:rPr>
          <w:rFonts w:ascii="Simplified Arabic" w:hAnsi="Simplified Arabic" w:cs="Simplified Arabic"/>
          <w:sz w:val="26"/>
          <w:szCs w:val="26"/>
          <w:rtl/>
          <w:lang w:val="en-GB"/>
        </w:rPr>
        <w:t xml:space="preserve"> لقياس درجة الموافقة (موافق</w:t>
      </w:r>
      <w:r w:rsidR="00C83CFA">
        <w:rPr>
          <w:rFonts w:ascii="Simplified Arabic" w:hAnsi="Simplified Arabic" w:cs="Simplified Arabic" w:hint="cs"/>
          <w:sz w:val="26"/>
          <w:szCs w:val="26"/>
          <w:rtl/>
          <w:lang w:val="en-GB"/>
        </w:rPr>
        <w:t xml:space="preserve"> بشدة </w:t>
      </w:r>
      <w:r w:rsidR="00C83CFA" w:rsidRPr="009E1301">
        <w:rPr>
          <w:rFonts w:ascii="Simplified Arabic" w:hAnsi="Simplified Arabic" w:cs="Simplified Arabic"/>
          <w:sz w:val="26"/>
          <w:szCs w:val="26"/>
          <w:rtl/>
          <w:lang w:val="en-GB"/>
        </w:rPr>
        <w:t>–</w:t>
      </w:r>
      <w:r w:rsidR="00C83CFA">
        <w:rPr>
          <w:rFonts w:ascii="Simplified Arabic" w:hAnsi="Simplified Arabic" w:cs="Simplified Arabic" w:hint="cs"/>
          <w:sz w:val="26"/>
          <w:szCs w:val="26"/>
          <w:rtl/>
          <w:lang w:val="en-GB"/>
        </w:rPr>
        <w:t xml:space="preserve"> موافق </w:t>
      </w:r>
      <w:r w:rsidRPr="009E1301">
        <w:rPr>
          <w:rFonts w:ascii="Simplified Arabic" w:hAnsi="Simplified Arabic" w:cs="Simplified Arabic"/>
          <w:sz w:val="26"/>
          <w:szCs w:val="26"/>
          <w:rtl/>
          <w:lang w:val="en-GB"/>
        </w:rPr>
        <w:t>– محايد – غير موافق</w:t>
      </w:r>
      <w:r w:rsidR="00C83CFA">
        <w:rPr>
          <w:rFonts w:ascii="Simplified Arabic" w:hAnsi="Simplified Arabic" w:cs="Simplified Arabic" w:hint="cs"/>
          <w:sz w:val="26"/>
          <w:szCs w:val="26"/>
          <w:rtl/>
          <w:lang w:val="en-GB"/>
        </w:rPr>
        <w:t xml:space="preserve"> </w:t>
      </w:r>
      <w:r w:rsidR="00C83CFA" w:rsidRPr="009E1301">
        <w:rPr>
          <w:rFonts w:ascii="Simplified Arabic" w:hAnsi="Simplified Arabic" w:cs="Simplified Arabic"/>
          <w:sz w:val="26"/>
          <w:szCs w:val="26"/>
          <w:rtl/>
          <w:lang w:val="en-GB"/>
        </w:rPr>
        <w:t>–</w:t>
      </w:r>
      <w:r w:rsidR="00C83CFA">
        <w:rPr>
          <w:rFonts w:ascii="Simplified Arabic" w:hAnsi="Simplified Arabic" w:cs="Simplified Arabic" w:hint="cs"/>
          <w:sz w:val="26"/>
          <w:szCs w:val="26"/>
          <w:rtl/>
          <w:lang w:val="en-GB"/>
        </w:rPr>
        <w:t xml:space="preserve"> غير موافق بشدة</w:t>
      </w:r>
      <w:r w:rsidRPr="009E1301">
        <w:rPr>
          <w:rFonts w:ascii="Simplified Arabic" w:hAnsi="Simplified Arabic" w:cs="Simplified Arabic"/>
          <w:sz w:val="26"/>
          <w:szCs w:val="26"/>
          <w:rtl/>
          <w:lang w:val="en-GB"/>
        </w:rPr>
        <w:t>)، وذلك للتعرف على اتجاهات وآراء أفراد</w:t>
      </w:r>
      <w:r w:rsidR="00C83CFA">
        <w:rPr>
          <w:rFonts w:ascii="Simplified Arabic" w:hAnsi="Simplified Arabic" w:cs="Simplified Arabic" w:hint="cs"/>
          <w:sz w:val="26"/>
          <w:szCs w:val="26"/>
          <w:rtl/>
          <w:lang w:val="en-GB"/>
        </w:rPr>
        <w:t xml:space="preserve"> كل </w:t>
      </w:r>
      <w:r w:rsidRPr="009E1301">
        <w:rPr>
          <w:rFonts w:ascii="Simplified Arabic" w:hAnsi="Simplified Arabic" w:cs="Simplified Arabic"/>
          <w:sz w:val="26"/>
          <w:szCs w:val="26"/>
          <w:rtl/>
          <w:lang w:val="en-GB"/>
        </w:rPr>
        <w:t>عينة بشكل دقيق</w:t>
      </w:r>
      <w:r w:rsidRPr="009E1301">
        <w:rPr>
          <w:rFonts w:ascii="Simplified Arabic" w:hAnsi="Simplified Arabic" w:cs="Simplified Arabic"/>
          <w:sz w:val="26"/>
          <w:szCs w:val="26"/>
          <w:lang w:bidi="ar-QA"/>
        </w:rPr>
        <w:t>.</w:t>
      </w:r>
    </w:p>
    <w:p w14:paraId="53C84D6D" w14:textId="65A61E53" w:rsidR="009B6C8F" w:rsidRPr="009E1301" w:rsidRDefault="00A519FC" w:rsidP="00AA59A3">
      <w:pPr>
        <w:bidi/>
        <w:jc w:val="both"/>
        <w:outlineLvl w:val="2"/>
        <w:rPr>
          <w:rFonts w:ascii="Simplified Arabic" w:hAnsi="Simplified Arabic" w:cs="Simplified Arabic"/>
          <w:b/>
          <w:bCs/>
          <w:sz w:val="26"/>
          <w:szCs w:val="26"/>
          <w:lang w:bidi="ar-QA"/>
        </w:rPr>
      </w:pPr>
      <w:bookmarkStart w:id="132" w:name="_Toc198249623"/>
      <w:bookmarkStart w:id="133" w:name="_Toc198386213"/>
      <w:r>
        <w:rPr>
          <w:rFonts w:ascii="Simplified Arabic" w:hAnsi="Simplified Arabic" w:cs="Simplified Arabic" w:hint="cs"/>
          <w:b/>
          <w:bCs/>
          <w:sz w:val="26"/>
          <w:szCs w:val="26"/>
          <w:rtl/>
          <w:lang w:val="en-GB"/>
        </w:rPr>
        <w:lastRenderedPageBreak/>
        <w:t xml:space="preserve">المطلب الثاني: </w:t>
      </w:r>
      <w:r w:rsidR="009B6C8F" w:rsidRPr="009E1301">
        <w:rPr>
          <w:rFonts w:ascii="Simplified Arabic" w:hAnsi="Simplified Arabic" w:cs="Simplified Arabic"/>
          <w:b/>
          <w:bCs/>
          <w:sz w:val="26"/>
          <w:szCs w:val="26"/>
          <w:rtl/>
          <w:lang w:val="en-GB"/>
        </w:rPr>
        <w:t>الأساليب الإحصائية المستخدمة</w:t>
      </w:r>
      <w:bookmarkEnd w:id="132"/>
      <w:bookmarkEnd w:id="133"/>
    </w:p>
    <w:p w14:paraId="464F4283" w14:textId="798F15B9" w:rsidR="009B6C8F" w:rsidRPr="009E1301" w:rsidRDefault="009B6C8F" w:rsidP="00AA59A3">
      <w:pPr>
        <w:bidi/>
        <w:jc w:val="both"/>
        <w:rPr>
          <w:rFonts w:ascii="Simplified Arabic" w:hAnsi="Simplified Arabic" w:cs="Simplified Arabic"/>
          <w:sz w:val="26"/>
          <w:szCs w:val="26"/>
          <w:lang w:bidi="ar-QA"/>
        </w:rPr>
      </w:pPr>
      <w:r w:rsidRPr="009E1301">
        <w:rPr>
          <w:rFonts w:ascii="Simplified Arabic" w:hAnsi="Simplified Arabic" w:cs="Simplified Arabic"/>
          <w:sz w:val="26"/>
          <w:szCs w:val="26"/>
          <w:rtl/>
          <w:lang w:val="en-GB"/>
        </w:rPr>
        <w:t xml:space="preserve">تم استخدام </w:t>
      </w:r>
      <w:r w:rsidR="00AA59A3">
        <w:rPr>
          <w:rFonts w:ascii="Simplified Arabic" w:hAnsi="Simplified Arabic" w:cs="Simplified Arabic" w:hint="cs"/>
          <w:sz w:val="26"/>
          <w:szCs w:val="26"/>
          <w:rtl/>
          <w:lang w:val="en-GB"/>
        </w:rPr>
        <w:t>(</w:t>
      </w:r>
      <w:r w:rsidR="00AA59A3">
        <w:rPr>
          <w:rFonts w:ascii="Simplified Arabic" w:hAnsi="Simplified Arabic" w:cs="Simplified Arabic"/>
          <w:sz w:val="26"/>
          <w:szCs w:val="26"/>
          <w:lang w:val="en-GB"/>
        </w:rPr>
        <w:t>spss27</w:t>
      </w:r>
      <w:r w:rsidRPr="005A4C3A">
        <w:rPr>
          <w:rFonts w:ascii="Simplified Arabic" w:hAnsi="Simplified Arabic" w:cs="Simplified Arabic"/>
          <w:sz w:val="26"/>
          <w:szCs w:val="26"/>
          <w:rtl/>
          <w:lang w:val="en-GB" w:bidi="ar-QA"/>
        </w:rPr>
        <w:t xml:space="preserve"> </w:t>
      </w:r>
      <w:r w:rsidR="00AA59A3">
        <w:rPr>
          <w:rFonts w:ascii="Simplified Arabic" w:hAnsi="Simplified Arabic" w:cs="Simplified Arabic"/>
          <w:sz w:val="26"/>
          <w:szCs w:val="26"/>
          <w:lang w:val="en-GB" w:bidi="ar-QA"/>
        </w:rPr>
        <w:t>(</w:t>
      </w:r>
      <w:r w:rsidR="00AA59A3">
        <w:rPr>
          <w:rFonts w:ascii="Simplified Arabic" w:hAnsi="Simplified Arabic" w:cs="Simplified Arabic" w:hint="cs"/>
          <w:sz w:val="26"/>
          <w:szCs w:val="26"/>
          <w:rtl/>
          <w:lang w:val="en-GB" w:bidi="ar-QA"/>
        </w:rPr>
        <w:t>ف</w:t>
      </w:r>
      <w:r w:rsidRPr="005A4C3A">
        <w:rPr>
          <w:rFonts w:ascii="Simplified Arabic" w:hAnsi="Simplified Arabic" w:cs="Simplified Arabic"/>
          <w:sz w:val="26"/>
          <w:szCs w:val="26"/>
          <w:rtl/>
          <w:lang w:val="en-GB" w:bidi="ar-QA"/>
        </w:rPr>
        <w:t>ي معالجة الإحصاءات البيانية</w:t>
      </w:r>
      <w:r w:rsidRPr="009E1301">
        <w:rPr>
          <w:rFonts w:ascii="Simplified Arabic" w:hAnsi="Simplified Arabic" w:cs="Simplified Arabic"/>
          <w:sz w:val="26"/>
          <w:szCs w:val="26"/>
          <w:rtl/>
          <w:lang w:val="en-GB"/>
        </w:rPr>
        <w:t>، وقد تم توظيف الأدوات والأساليب الإحصائية المناسبة لاختبار فرضيات الدراسة وتحليل متغيراتها كما يلي</w:t>
      </w:r>
      <w:r w:rsidRPr="009E1301">
        <w:rPr>
          <w:rFonts w:ascii="Simplified Arabic" w:hAnsi="Simplified Arabic" w:cs="Simplified Arabic"/>
          <w:sz w:val="26"/>
          <w:szCs w:val="26"/>
          <w:lang w:bidi="ar-QA"/>
        </w:rPr>
        <w:t>:</w:t>
      </w:r>
    </w:p>
    <w:p w14:paraId="69B7755A" w14:textId="77777777" w:rsidR="009B6C8F" w:rsidRPr="009E1301" w:rsidRDefault="009B6C8F">
      <w:pPr>
        <w:numPr>
          <w:ilvl w:val="0"/>
          <w:numId w:val="53"/>
        </w:numPr>
        <w:suppressAutoHyphens w:val="0"/>
        <w:autoSpaceDN/>
        <w:bidi/>
        <w:spacing w:line="278" w:lineRule="auto"/>
        <w:jc w:val="both"/>
        <w:rPr>
          <w:rFonts w:ascii="Simplified Arabic" w:hAnsi="Simplified Arabic" w:cs="Simplified Arabic"/>
          <w:sz w:val="26"/>
          <w:szCs w:val="26"/>
          <w:lang w:bidi="ar-QA"/>
        </w:rPr>
      </w:pPr>
      <w:r w:rsidRPr="009E1301">
        <w:rPr>
          <w:rFonts w:ascii="Simplified Arabic" w:hAnsi="Simplified Arabic" w:cs="Simplified Arabic"/>
          <w:sz w:val="26"/>
          <w:szCs w:val="26"/>
          <w:rtl/>
          <w:lang w:val="en-GB"/>
        </w:rPr>
        <w:t>معامل الثبات والصدق (ألفا كرونباخ)</w:t>
      </w:r>
      <w:r w:rsidRPr="009E1301">
        <w:rPr>
          <w:rFonts w:ascii="Simplified Arabic" w:hAnsi="Simplified Arabic" w:cs="Simplified Arabic"/>
          <w:sz w:val="26"/>
          <w:szCs w:val="26"/>
          <w:lang w:bidi="ar-QA"/>
        </w:rPr>
        <w:t xml:space="preserve">: </w:t>
      </w:r>
      <w:r w:rsidRPr="009E1301">
        <w:rPr>
          <w:rFonts w:ascii="Simplified Arabic" w:hAnsi="Simplified Arabic" w:cs="Simplified Arabic"/>
          <w:sz w:val="26"/>
          <w:szCs w:val="26"/>
          <w:rtl/>
          <w:lang w:val="en-GB"/>
        </w:rPr>
        <w:t>لقياس مدى اتساق وثبات أداة الاستبيان</w:t>
      </w:r>
      <w:r w:rsidRPr="009E1301">
        <w:rPr>
          <w:rFonts w:ascii="Simplified Arabic" w:hAnsi="Simplified Arabic" w:cs="Simplified Arabic"/>
          <w:sz w:val="26"/>
          <w:szCs w:val="26"/>
          <w:lang w:bidi="ar-QA"/>
        </w:rPr>
        <w:t>.</w:t>
      </w:r>
    </w:p>
    <w:p w14:paraId="3E1DEEC3" w14:textId="77777777" w:rsidR="009B6C8F" w:rsidRPr="009E1301" w:rsidRDefault="009B6C8F">
      <w:pPr>
        <w:numPr>
          <w:ilvl w:val="0"/>
          <w:numId w:val="53"/>
        </w:numPr>
        <w:suppressAutoHyphens w:val="0"/>
        <w:autoSpaceDN/>
        <w:bidi/>
        <w:spacing w:line="278" w:lineRule="auto"/>
        <w:jc w:val="both"/>
        <w:rPr>
          <w:rFonts w:ascii="Simplified Arabic" w:hAnsi="Simplified Arabic" w:cs="Simplified Arabic"/>
          <w:sz w:val="26"/>
          <w:szCs w:val="26"/>
          <w:lang w:bidi="ar-QA"/>
        </w:rPr>
      </w:pPr>
      <w:r w:rsidRPr="009E1301">
        <w:rPr>
          <w:rFonts w:ascii="Simplified Arabic" w:hAnsi="Simplified Arabic" w:cs="Simplified Arabic"/>
          <w:sz w:val="26"/>
          <w:szCs w:val="26"/>
          <w:rtl/>
          <w:lang w:val="en-GB"/>
        </w:rPr>
        <w:t>التكرارات النسبية والنسب المئوية</w:t>
      </w:r>
      <w:r w:rsidRPr="009E1301">
        <w:rPr>
          <w:rFonts w:ascii="Simplified Arabic" w:hAnsi="Simplified Arabic" w:cs="Simplified Arabic"/>
          <w:sz w:val="26"/>
          <w:szCs w:val="26"/>
          <w:lang w:bidi="ar-QA"/>
        </w:rPr>
        <w:t xml:space="preserve">: </w:t>
      </w:r>
      <w:r w:rsidRPr="009E1301">
        <w:rPr>
          <w:rFonts w:ascii="Simplified Arabic" w:hAnsi="Simplified Arabic" w:cs="Simplified Arabic"/>
          <w:sz w:val="26"/>
          <w:szCs w:val="26"/>
          <w:rtl/>
          <w:lang w:val="en-GB"/>
        </w:rPr>
        <w:t>لتحديد توزيع أفراد العينة حسب الخصائص الديموغرافية</w:t>
      </w:r>
      <w:r w:rsidRPr="009E1301">
        <w:rPr>
          <w:rFonts w:ascii="Simplified Arabic" w:hAnsi="Simplified Arabic" w:cs="Simplified Arabic"/>
          <w:sz w:val="26"/>
          <w:szCs w:val="26"/>
          <w:lang w:bidi="ar-QA"/>
        </w:rPr>
        <w:t>.</w:t>
      </w:r>
    </w:p>
    <w:p w14:paraId="1D5D8C5A" w14:textId="77777777" w:rsidR="009B6C8F" w:rsidRPr="009E1301" w:rsidRDefault="009B6C8F">
      <w:pPr>
        <w:numPr>
          <w:ilvl w:val="0"/>
          <w:numId w:val="53"/>
        </w:numPr>
        <w:suppressAutoHyphens w:val="0"/>
        <w:autoSpaceDN/>
        <w:bidi/>
        <w:spacing w:line="278" w:lineRule="auto"/>
        <w:jc w:val="both"/>
        <w:rPr>
          <w:rFonts w:ascii="Simplified Arabic" w:hAnsi="Simplified Arabic" w:cs="Simplified Arabic"/>
          <w:sz w:val="26"/>
          <w:szCs w:val="26"/>
          <w:lang w:bidi="ar-QA"/>
        </w:rPr>
      </w:pPr>
      <w:r w:rsidRPr="009E1301">
        <w:rPr>
          <w:rFonts w:ascii="Simplified Arabic" w:hAnsi="Simplified Arabic" w:cs="Simplified Arabic"/>
          <w:sz w:val="26"/>
          <w:szCs w:val="26"/>
          <w:rtl/>
          <w:lang w:val="en-GB"/>
        </w:rPr>
        <w:t>المتوسطات الحسابية المرجحة والانحرافات المعيارية</w:t>
      </w:r>
      <w:r w:rsidRPr="009E1301">
        <w:rPr>
          <w:rFonts w:ascii="Simplified Arabic" w:hAnsi="Simplified Arabic" w:cs="Simplified Arabic"/>
          <w:sz w:val="26"/>
          <w:szCs w:val="26"/>
          <w:lang w:bidi="ar-QA"/>
        </w:rPr>
        <w:t xml:space="preserve">: </w:t>
      </w:r>
      <w:r w:rsidRPr="009E1301">
        <w:rPr>
          <w:rFonts w:ascii="Simplified Arabic" w:hAnsi="Simplified Arabic" w:cs="Simplified Arabic"/>
          <w:sz w:val="26"/>
          <w:szCs w:val="26"/>
          <w:rtl/>
          <w:lang w:val="en-GB"/>
        </w:rPr>
        <w:t>لتحليل إجابات العينة وتحديد اتجاهاتهم نحو كل محور من محاور الدراسة</w:t>
      </w:r>
      <w:r w:rsidRPr="009E1301">
        <w:rPr>
          <w:rFonts w:ascii="Simplified Arabic" w:hAnsi="Simplified Arabic" w:cs="Simplified Arabic"/>
          <w:sz w:val="26"/>
          <w:szCs w:val="26"/>
          <w:lang w:bidi="ar-QA"/>
        </w:rPr>
        <w:t>.</w:t>
      </w:r>
    </w:p>
    <w:p w14:paraId="28DE268C" w14:textId="429A86A6" w:rsidR="009B6C8F" w:rsidRPr="009E1301" w:rsidRDefault="009B6C8F">
      <w:pPr>
        <w:numPr>
          <w:ilvl w:val="0"/>
          <w:numId w:val="53"/>
        </w:numPr>
        <w:suppressAutoHyphens w:val="0"/>
        <w:autoSpaceDN/>
        <w:bidi/>
        <w:spacing w:line="278" w:lineRule="auto"/>
        <w:jc w:val="both"/>
        <w:rPr>
          <w:rFonts w:ascii="Simplified Arabic" w:hAnsi="Simplified Arabic" w:cs="Simplified Arabic"/>
          <w:sz w:val="26"/>
          <w:szCs w:val="26"/>
          <w:lang w:bidi="ar-QA"/>
        </w:rPr>
      </w:pPr>
      <w:r w:rsidRPr="009E1301">
        <w:rPr>
          <w:rFonts w:ascii="Simplified Arabic" w:hAnsi="Simplified Arabic" w:cs="Simplified Arabic"/>
          <w:sz w:val="26"/>
          <w:szCs w:val="26"/>
          <w:rtl/>
          <w:lang w:val="en-GB"/>
        </w:rPr>
        <w:t>معامل الارتباط بيرسون</w:t>
      </w:r>
      <w:r w:rsidRPr="009E1301">
        <w:rPr>
          <w:rFonts w:ascii="Simplified Arabic" w:hAnsi="Simplified Arabic" w:cs="Simplified Arabic"/>
          <w:sz w:val="26"/>
          <w:szCs w:val="26"/>
          <w:lang w:bidi="ar-QA"/>
        </w:rPr>
        <w:t xml:space="preserve">: </w:t>
      </w:r>
      <w:r w:rsidRPr="009E1301">
        <w:rPr>
          <w:rFonts w:ascii="Simplified Arabic" w:hAnsi="Simplified Arabic" w:cs="Simplified Arabic"/>
          <w:sz w:val="26"/>
          <w:szCs w:val="26"/>
          <w:rtl/>
          <w:lang w:val="en-GB"/>
        </w:rPr>
        <w:t xml:space="preserve">لقياس قوة واتجاه العلاقة بين الأسعار الترويجية (بأبعادها الثلاثة) </w:t>
      </w:r>
      <w:r w:rsidR="002C56A7">
        <w:rPr>
          <w:rFonts w:ascii="Simplified Arabic" w:hAnsi="Simplified Arabic" w:cs="Simplified Arabic" w:hint="cs"/>
          <w:sz w:val="26"/>
          <w:szCs w:val="26"/>
          <w:rtl/>
          <w:lang w:val="en-GB"/>
        </w:rPr>
        <w:t>والمتغيرين التابعين (سلوك الشراء والمبيعات)</w:t>
      </w:r>
    </w:p>
    <w:p w14:paraId="6D799822" w14:textId="7C2BA09D" w:rsidR="009B6C8F" w:rsidRPr="009E1301" w:rsidRDefault="009B6C8F">
      <w:pPr>
        <w:numPr>
          <w:ilvl w:val="0"/>
          <w:numId w:val="53"/>
        </w:numPr>
        <w:suppressAutoHyphens w:val="0"/>
        <w:autoSpaceDN/>
        <w:bidi/>
        <w:spacing w:line="278" w:lineRule="auto"/>
        <w:jc w:val="both"/>
        <w:rPr>
          <w:rFonts w:ascii="Simplified Arabic" w:hAnsi="Simplified Arabic" w:cs="Simplified Arabic"/>
          <w:sz w:val="26"/>
          <w:szCs w:val="26"/>
          <w:lang w:bidi="ar-QA"/>
        </w:rPr>
      </w:pPr>
      <w:r w:rsidRPr="009E1301">
        <w:rPr>
          <w:rFonts w:ascii="Simplified Arabic" w:hAnsi="Simplified Arabic" w:cs="Simplified Arabic"/>
          <w:sz w:val="26"/>
          <w:szCs w:val="26"/>
          <w:rtl/>
          <w:lang w:val="en-GB"/>
        </w:rPr>
        <w:t>الانحدار الخطي البسيط</w:t>
      </w:r>
      <w:r w:rsidRPr="009E1301">
        <w:rPr>
          <w:rFonts w:ascii="Simplified Arabic" w:hAnsi="Simplified Arabic" w:cs="Simplified Arabic"/>
          <w:sz w:val="26"/>
          <w:szCs w:val="26"/>
          <w:lang w:bidi="ar-QA"/>
        </w:rPr>
        <w:t xml:space="preserve">: </w:t>
      </w:r>
      <w:r w:rsidRPr="009E1301">
        <w:rPr>
          <w:rFonts w:ascii="Simplified Arabic" w:hAnsi="Simplified Arabic" w:cs="Simplified Arabic"/>
          <w:sz w:val="26"/>
          <w:szCs w:val="26"/>
          <w:rtl/>
          <w:lang w:val="en-GB"/>
        </w:rPr>
        <w:t>لقياس تأثير الأسعار الترويجية كمتغير مستقل على سلوك الشراء</w:t>
      </w:r>
      <w:r w:rsidR="002C56A7">
        <w:rPr>
          <w:rFonts w:ascii="Simplified Arabic" w:hAnsi="Simplified Arabic" w:cs="Simplified Arabic" w:hint="cs"/>
          <w:sz w:val="26"/>
          <w:szCs w:val="26"/>
          <w:rtl/>
          <w:lang w:val="en-GB"/>
        </w:rPr>
        <w:t xml:space="preserve"> والمبيعات.</w:t>
      </w:r>
    </w:p>
    <w:p w14:paraId="6CCE30EF" w14:textId="7AE328AC" w:rsidR="009B6C8F" w:rsidRPr="009E1301" w:rsidRDefault="009B6C8F">
      <w:pPr>
        <w:numPr>
          <w:ilvl w:val="0"/>
          <w:numId w:val="53"/>
        </w:numPr>
        <w:suppressAutoHyphens w:val="0"/>
        <w:autoSpaceDN/>
        <w:bidi/>
        <w:spacing w:line="278" w:lineRule="auto"/>
        <w:jc w:val="both"/>
        <w:rPr>
          <w:rFonts w:ascii="Simplified Arabic" w:hAnsi="Simplified Arabic" w:cs="Simplified Arabic"/>
          <w:sz w:val="26"/>
          <w:szCs w:val="26"/>
          <w:lang w:bidi="ar-QA"/>
        </w:rPr>
      </w:pPr>
      <w:r w:rsidRPr="009E1301">
        <w:rPr>
          <w:rFonts w:ascii="Simplified Arabic" w:hAnsi="Simplified Arabic" w:cs="Simplified Arabic"/>
          <w:sz w:val="26"/>
          <w:szCs w:val="26"/>
          <w:rtl/>
          <w:lang w:val="en-GB"/>
        </w:rPr>
        <w:t>اختبار تحليل التباين الأحادي</w:t>
      </w:r>
      <w:r w:rsidRPr="009E1301">
        <w:rPr>
          <w:rFonts w:ascii="Simplified Arabic" w:hAnsi="Simplified Arabic" w:cs="Simplified Arabic"/>
          <w:sz w:val="26"/>
          <w:szCs w:val="26"/>
          <w:lang w:bidi="ar-QA"/>
        </w:rPr>
        <w:t xml:space="preserve"> (One-Way ANOVA): </w:t>
      </w:r>
      <w:r w:rsidRPr="009E1301">
        <w:rPr>
          <w:rFonts w:ascii="Simplified Arabic" w:hAnsi="Simplified Arabic" w:cs="Simplified Arabic"/>
          <w:sz w:val="26"/>
          <w:szCs w:val="26"/>
          <w:rtl/>
          <w:lang w:val="en-GB"/>
        </w:rPr>
        <w:t>لدراسة الفروقات في سلوك الشراء التي تعزى إلى المتغيرات الديموغرافية (الجنس، العمر، المستوى التعليمي، عدد مرات الشراء</w:t>
      </w:r>
      <w:r w:rsidR="002C56A7">
        <w:rPr>
          <w:rFonts w:ascii="Simplified Arabic" w:hAnsi="Simplified Arabic" w:cs="Simplified Arabic" w:hint="cs"/>
          <w:sz w:val="26"/>
          <w:szCs w:val="26"/>
          <w:rtl/>
          <w:lang w:val="en-GB"/>
        </w:rPr>
        <w:t>، الدخل الشهري</w:t>
      </w:r>
      <w:r w:rsidRPr="009E1301">
        <w:rPr>
          <w:rFonts w:ascii="Simplified Arabic" w:hAnsi="Simplified Arabic" w:cs="Simplified Arabic"/>
          <w:sz w:val="26"/>
          <w:szCs w:val="26"/>
          <w:rtl/>
          <w:lang w:val="en-GB"/>
        </w:rPr>
        <w:t>)</w:t>
      </w:r>
      <w:r w:rsidR="002C56A7">
        <w:rPr>
          <w:rFonts w:ascii="Simplified Arabic" w:hAnsi="Simplified Arabic" w:cs="Simplified Arabic" w:hint="cs"/>
          <w:sz w:val="26"/>
          <w:szCs w:val="26"/>
          <w:rtl/>
          <w:lang w:bidi="ar-QA"/>
        </w:rPr>
        <w:t xml:space="preserve"> وكذا في المبيعات (عدد سنوات العمل، </w:t>
      </w:r>
      <w:r w:rsidR="00772ECE">
        <w:rPr>
          <w:rFonts w:ascii="Simplified Arabic" w:hAnsi="Simplified Arabic" w:cs="Simplified Arabic" w:hint="cs"/>
          <w:sz w:val="26"/>
          <w:szCs w:val="26"/>
          <w:rtl/>
          <w:lang w:bidi="ar-QA"/>
        </w:rPr>
        <w:t>الحجم، النوع</w:t>
      </w:r>
      <w:r w:rsidR="002C56A7">
        <w:rPr>
          <w:rFonts w:ascii="Simplified Arabic" w:hAnsi="Simplified Arabic" w:cs="Simplified Arabic" w:hint="cs"/>
          <w:sz w:val="26"/>
          <w:szCs w:val="26"/>
          <w:rtl/>
          <w:lang w:bidi="ar-QA"/>
        </w:rPr>
        <w:t>)</w:t>
      </w:r>
    </w:p>
    <w:p w14:paraId="3D381FE9" w14:textId="77777777" w:rsidR="009B6C8F" w:rsidRPr="009E1301" w:rsidRDefault="009B6C8F" w:rsidP="009B6C8F">
      <w:pPr>
        <w:bidi/>
        <w:rPr>
          <w:rFonts w:ascii="Simplified Arabic" w:hAnsi="Simplified Arabic" w:cs="Simplified Arabic"/>
          <w:b/>
          <w:bCs/>
          <w:sz w:val="26"/>
          <w:szCs w:val="26"/>
          <w:lang w:bidi="ar-QA"/>
        </w:rPr>
      </w:pPr>
      <w:r w:rsidRPr="009E1301">
        <w:rPr>
          <w:rFonts w:ascii="Simplified Arabic" w:hAnsi="Simplified Arabic" w:cs="Simplified Arabic"/>
          <w:b/>
          <w:bCs/>
          <w:sz w:val="26"/>
          <w:szCs w:val="26"/>
          <w:rtl/>
          <w:lang w:val="en-GB"/>
        </w:rPr>
        <w:t>اتجاه إجابات أفراد العينة</w:t>
      </w:r>
    </w:p>
    <w:p w14:paraId="2D2CF474" w14:textId="77777777" w:rsidR="009B6C8F" w:rsidRDefault="009B6C8F" w:rsidP="00AA59A3">
      <w:pPr>
        <w:bidi/>
        <w:jc w:val="both"/>
        <w:rPr>
          <w:rFonts w:ascii="Simplified Arabic" w:hAnsi="Simplified Arabic" w:cs="Simplified Arabic"/>
          <w:sz w:val="26"/>
          <w:szCs w:val="26"/>
          <w:rtl/>
          <w:lang w:bidi="ar-QA"/>
        </w:rPr>
      </w:pPr>
      <w:r w:rsidRPr="009E1301">
        <w:rPr>
          <w:rFonts w:ascii="Simplified Arabic" w:hAnsi="Simplified Arabic" w:cs="Simplified Arabic"/>
          <w:sz w:val="26"/>
          <w:szCs w:val="26"/>
          <w:rtl/>
          <w:lang w:val="en-GB"/>
        </w:rPr>
        <w:t xml:space="preserve">اعتمدنا في الاستبيان على مقياس ليكرت الثلاثي، ولتحديد اتجاه إجابات الأفراد تم حساب المتوسط المرجح، وذلك وفقًا للجدول التالي الذي يوضح مجال المتوسط المرجح </w:t>
      </w:r>
      <w:r w:rsidRPr="0037485C">
        <w:rPr>
          <w:rFonts w:ascii="Simplified Arabic" w:hAnsi="Simplified Arabic" w:cs="Simplified Arabic" w:hint="cs"/>
          <w:sz w:val="26"/>
          <w:szCs w:val="26"/>
          <w:rtl/>
          <w:lang w:val="en-GB"/>
        </w:rPr>
        <w:t>درجة</w:t>
      </w:r>
      <w:r w:rsidRPr="009E1301">
        <w:rPr>
          <w:rFonts w:ascii="Simplified Arabic" w:hAnsi="Simplified Arabic" w:cs="Simplified Arabic"/>
          <w:sz w:val="26"/>
          <w:szCs w:val="26"/>
          <w:rtl/>
          <w:lang w:val="en-GB"/>
        </w:rPr>
        <w:t xml:space="preserve"> التقييم</w:t>
      </w:r>
      <w:r w:rsidRPr="009E1301">
        <w:rPr>
          <w:rFonts w:ascii="Simplified Arabic" w:hAnsi="Simplified Arabic" w:cs="Simplified Arabic"/>
          <w:sz w:val="26"/>
          <w:szCs w:val="26"/>
          <w:lang w:bidi="ar-QA"/>
        </w:rPr>
        <w:t>:</w:t>
      </w:r>
    </w:p>
    <w:p w14:paraId="30AAD292" w14:textId="2D722BCB" w:rsidR="009B6C8F" w:rsidRDefault="009B6C8F" w:rsidP="009B6C8F">
      <w:pPr>
        <w:bidi/>
        <w:rPr>
          <w:rFonts w:ascii="Simplified Arabic" w:hAnsi="Simplified Arabic" w:cs="Simplified Arabic"/>
          <w:b/>
          <w:bCs/>
          <w:sz w:val="26"/>
          <w:szCs w:val="26"/>
          <w:rtl/>
        </w:rPr>
      </w:pPr>
    </w:p>
    <w:tbl>
      <w:tblPr>
        <w:tblW w:w="0" w:type="auto"/>
        <w:jc w:val="center"/>
        <w:tblCellSpacing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1443"/>
        <w:gridCol w:w="2473"/>
        <w:gridCol w:w="1152"/>
        <w:gridCol w:w="1461"/>
      </w:tblGrid>
      <w:tr w:rsidR="0074152F" w:rsidRPr="00F45474" w14:paraId="146ACAE5" w14:textId="77777777" w:rsidTr="007A4024">
        <w:trPr>
          <w:tblHeader/>
          <w:tblCellSpacing w:w="15" w:type="dxa"/>
          <w:jc w:val="center"/>
        </w:trPr>
        <w:tc>
          <w:tcPr>
            <w:tcW w:w="0" w:type="auto"/>
            <w:vAlign w:val="center"/>
            <w:hideMark/>
          </w:tcPr>
          <w:p w14:paraId="519C4A95" w14:textId="77777777" w:rsidR="0074152F" w:rsidRPr="00F45474" w:rsidRDefault="0074152F" w:rsidP="004B682E">
            <w:pPr>
              <w:bidi/>
              <w:jc w:val="center"/>
              <w:outlineLvl w:val="1"/>
              <w:rPr>
                <w:rFonts w:ascii="Simplified Arabic" w:hAnsi="Simplified Arabic" w:cs="Simplified Arabic"/>
                <w:sz w:val="26"/>
                <w:szCs w:val="26"/>
                <w:lang w:bidi="ar-QA"/>
              </w:rPr>
            </w:pPr>
            <w:bookmarkStart w:id="134" w:name="_Toc198132742"/>
            <w:bookmarkStart w:id="135" w:name="_Toc198132980"/>
            <w:bookmarkStart w:id="136" w:name="_Toc198249624"/>
            <w:bookmarkStart w:id="137" w:name="_Toc198385590"/>
            <w:bookmarkStart w:id="138" w:name="_Toc198386214"/>
            <w:r w:rsidRPr="00F45474">
              <w:rPr>
                <w:rFonts w:ascii="Simplified Arabic" w:hAnsi="Simplified Arabic" w:cs="Simplified Arabic"/>
                <w:sz w:val="26"/>
                <w:szCs w:val="26"/>
                <w:rtl/>
              </w:rPr>
              <w:t>التقدير الوصفي</w:t>
            </w:r>
            <w:bookmarkEnd w:id="134"/>
            <w:bookmarkEnd w:id="135"/>
            <w:bookmarkEnd w:id="136"/>
            <w:bookmarkEnd w:id="137"/>
            <w:bookmarkEnd w:id="138"/>
          </w:p>
        </w:tc>
        <w:tc>
          <w:tcPr>
            <w:tcW w:w="0" w:type="auto"/>
            <w:vAlign w:val="center"/>
            <w:hideMark/>
          </w:tcPr>
          <w:p w14:paraId="73E609E5" w14:textId="77777777" w:rsidR="0074152F" w:rsidRPr="00F45474" w:rsidRDefault="0074152F" w:rsidP="004B682E">
            <w:pPr>
              <w:bidi/>
              <w:jc w:val="center"/>
              <w:outlineLvl w:val="1"/>
              <w:rPr>
                <w:rFonts w:ascii="Simplified Arabic" w:hAnsi="Simplified Arabic" w:cs="Simplified Arabic"/>
                <w:sz w:val="26"/>
                <w:szCs w:val="26"/>
                <w:lang w:bidi="ar-QA"/>
              </w:rPr>
            </w:pPr>
            <w:bookmarkStart w:id="139" w:name="_Toc198132743"/>
            <w:bookmarkStart w:id="140" w:name="_Toc198132981"/>
            <w:bookmarkStart w:id="141" w:name="_Toc198249625"/>
            <w:bookmarkStart w:id="142" w:name="_Toc198385591"/>
            <w:bookmarkStart w:id="143" w:name="_Toc198386215"/>
            <w:r w:rsidRPr="00F45474">
              <w:rPr>
                <w:rFonts w:ascii="Simplified Arabic" w:hAnsi="Simplified Arabic" w:cs="Simplified Arabic"/>
                <w:sz w:val="26"/>
                <w:szCs w:val="26"/>
                <w:rtl/>
              </w:rPr>
              <w:t>المجال</w:t>
            </w:r>
            <w:bookmarkEnd w:id="139"/>
            <w:bookmarkEnd w:id="140"/>
            <w:bookmarkEnd w:id="141"/>
            <w:bookmarkEnd w:id="142"/>
            <w:bookmarkEnd w:id="143"/>
          </w:p>
        </w:tc>
        <w:tc>
          <w:tcPr>
            <w:tcW w:w="0" w:type="auto"/>
            <w:vAlign w:val="center"/>
            <w:hideMark/>
          </w:tcPr>
          <w:p w14:paraId="5B16993D" w14:textId="77777777" w:rsidR="0074152F" w:rsidRPr="00F45474" w:rsidRDefault="0074152F" w:rsidP="004B682E">
            <w:pPr>
              <w:bidi/>
              <w:jc w:val="center"/>
              <w:outlineLvl w:val="1"/>
              <w:rPr>
                <w:rFonts w:ascii="Simplified Arabic" w:hAnsi="Simplified Arabic" w:cs="Simplified Arabic"/>
                <w:sz w:val="26"/>
                <w:szCs w:val="26"/>
                <w:lang w:bidi="ar-QA"/>
              </w:rPr>
            </w:pPr>
            <w:bookmarkStart w:id="144" w:name="_Toc198132744"/>
            <w:bookmarkStart w:id="145" w:name="_Toc198132982"/>
            <w:bookmarkStart w:id="146" w:name="_Toc198249626"/>
            <w:bookmarkStart w:id="147" w:name="_Toc198385592"/>
            <w:bookmarkStart w:id="148" w:name="_Toc198386216"/>
            <w:r w:rsidRPr="00F45474">
              <w:rPr>
                <w:rFonts w:ascii="Simplified Arabic" w:hAnsi="Simplified Arabic" w:cs="Simplified Arabic"/>
                <w:sz w:val="26"/>
                <w:szCs w:val="26"/>
                <w:rtl/>
              </w:rPr>
              <w:t>درجة التقييم</w:t>
            </w:r>
            <w:bookmarkEnd w:id="144"/>
            <w:bookmarkEnd w:id="145"/>
            <w:bookmarkEnd w:id="146"/>
            <w:bookmarkEnd w:id="147"/>
            <w:bookmarkEnd w:id="148"/>
          </w:p>
        </w:tc>
        <w:tc>
          <w:tcPr>
            <w:tcW w:w="0" w:type="auto"/>
            <w:vAlign w:val="center"/>
            <w:hideMark/>
          </w:tcPr>
          <w:p w14:paraId="0D01AD87" w14:textId="77777777" w:rsidR="0074152F" w:rsidRPr="00F45474" w:rsidRDefault="0074152F" w:rsidP="004B682E">
            <w:pPr>
              <w:bidi/>
              <w:jc w:val="center"/>
              <w:outlineLvl w:val="1"/>
              <w:rPr>
                <w:rFonts w:ascii="Simplified Arabic" w:hAnsi="Simplified Arabic" w:cs="Simplified Arabic"/>
                <w:sz w:val="26"/>
                <w:szCs w:val="26"/>
                <w:lang w:bidi="ar-QA"/>
              </w:rPr>
            </w:pPr>
            <w:bookmarkStart w:id="149" w:name="_Toc198132745"/>
            <w:bookmarkStart w:id="150" w:name="_Toc198132983"/>
            <w:bookmarkStart w:id="151" w:name="_Toc198249627"/>
            <w:bookmarkStart w:id="152" w:name="_Toc198385593"/>
            <w:bookmarkStart w:id="153" w:name="_Toc198386217"/>
            <w:r w:rsidRPr="00F45474">
              <w:rPr>
                <w:rFonts w:ascii="Simplified Arabic" w:hAnsi="Simplified Arabic" w:cs="Simplified Arabic"/>
                <w:sz w:val="26"/>
                <w:szCs w:val="26"/>
                <w:rtl/>
              </w:rPr>
              <w:t>الاتجاه</w:t>
            </w:r>
            <w:bookmarkEnd w:id="149"/>
            <w:bookmarkEnd w:id="150"/>
            <w:bookmarkEnd w:id="151"/>
            <w:bookmarkEnd w:id="152"/>
            <w:bookmarkEnd w:id="153"/>
          </w:p>
        </w:tc>
      </w:tr>
      <w:tr w:rsidR="0074152F" w:rsidRPr="00F45474" w14:paraId="4A1C19EC" w14:textId="77777777" w:rsidTr="007A4024">
        <w:trPr>
          <w:tblCellSpacing w:w="15" w:type="dxa"/>
          <w:jc w:val="center"/>
        </w:trPr>
        <w:tc>
          <w:tcPr>
            <w:tcW w:w="0" w:type="auto"/>
            <w:vAlign w:val="center"/>
            <w:hideMark/>
          </w:tcPr>
          <w:p w14:paraId="5FF6652B" w14:textId="77777777" w:rsidR="0074152F" w:rsidRPr="00F45474" w:rsidRDefault="0074152F" w:rsidP="004B682E">
            <w:pPr>
              <w:bidi/>
              <w:jc w:val="center"/>
              <w:outlineLvl w:val="1"/>
              <w:rPr>
                <w:rFonts w:ascii="Simplified Arabic" w:hAnsi="Simplified Arabic" w:cs="Simplified Arabic"/>
                <w:sz w:val="26"/>
                <w:szCs w:val="26"/>
                <w:lang w:bidi="ar-QA"/>
              </w:rPr>
            </w:pPr>
            <w:bookmarkStart w:id="154" w:name="_Toc198132746"/>
            <w:bookmarkStart w:id="155" w:name="_Toc198132984"/>
            <w:bookmarkStart w:id="156" w:name="_Toc198249628"/>
            <w:bookmarkStart w:id="157" w:name="_Toc198385594"/>
            <w:bookmarkStart w:id="158" w:name="_Toc198386218"/>
            <w:r w:rsidRPr="00F45474">
              <w:rPr>
                <w:rFonts w:ascii="Simplified Arabic" w:hAnsi="Simplified Arabic" w:cs="Simplified Arabic"/>
                <w:sz w:val="26"/>
                <w:szCs w:val="26"/>
                <w:rtl/>
              </w:rPr>
              <w:t>مرتفع / قوي جدًا</w:t>
            </w:r>
            <w:bookmarkEnd w:id="154"/>
            <w:bookmarkEnd w:id="155"/>
            <w:bookmarkEnd w:id="156"/>
            <w:bookmarkEnd w:id="157"/>
            <w:bookmarkEnd w:id="158"/>
          </w:p>
        </w:tc>
        <w:tc>
          <w:tcPr>
            <w:tcW w:w="0" w:type="auto"/>
            <w:vAlign w:val="center"/>
            <w:hideMark/>
          </w:tcPr>
          <w:p w14:paraId="0A940262" w14:textId="77777777" w:rsidR="0074152F" w:rsidRPr="00F45474" w:rsidRDefault="0074152F" w:rsidP="004B682E">
            <w:pPr>
              <w:bidi/>
              <w:jc w:val="center"/>
              <w:outlineLvl w:val="1"/>
              <w:rPr>
                <w:rFonts w:ascii="Simplified Arabic" w:hAnsi="Simplified Arabic" w:cs="Simplified Arabic"/>
                <w:sz w:val="26"/>
                <w:szCs w:val="26"/>
                <w:lang w:bidi="ar-QA"/>
              </w:rPr>
            </w:pPr>
            <w:bookmarkStart w:id="159" w:name="_Toc198132747"/>
            <w:bookmarkStart w:id="160" w:name="_Toc198132985"/>
            <w:bookmarkStart w:id="161" w:name="_Toc198249629"/>
            <w:bookmarkStart w:id="162" w:name="_Toc198385595"/>
            <w:bookmarkStart w:id="163" w:name="_Toc198386219"/>
            <w:r w:rsidRPr="00F45474">
              <w:rPr>
                <w:rFonts w:ascii="Simplified Arabic" w:hAnsi="Simplified Arabic" w:cs="Simplified Arabic"/>
                <w:sz w:val="26"/>
                <w:szCs w:val="26"/>
                <w:rtl/>
              </w:rPr>
              <w:t>من 4.20 إلى 5.00</w:t>
            </w:r>
            <w:bookmarkEnd w:id="159"/>
            <w:bookmarkEnd w:id="160"/>
            <w:bookmarkEnd w:id="161"/>
            <w:bookmarkEnd w:id="162"/>
            <w:bookmarkEnd w:id="163"/>
          </w:p>
        </w:tc>
        <w:tc>
          <w:tcPr>
            <w:tcW w:w="0" w:type="auto"/>
            <w:vAlign w:val="center"/>
            <w:hideMark/>
          </w:tcPr>
          <w:p w14:paraId="6B2C2252" w14:textId="77777777" w:rsidR="0074152F" w:rsidRPr="00F45474" w:rsidRDefault="0074152F" w:rsidP="004B682E">
            <w:pPr>
              <w:bidi/>
              <w:jc w:val="center"/>
              <w:outlineLvl w:val="1"/>
              <w:rPr>
                <w:rFonts w:ascii="Simplified Arabic" w:hAnsi="Simplified Arabic" w:cs="Simplified Arabic"/>
                <w:sz w:val="26"/>
                <w:szCs w:val="26"/>
                <w:lang w:bidi="ar-QA"/>
              </w:rPr>
            </w:pPr>
            <w:bookmarkStart w:id="164" w:name="_Toc198132748"/>
            <w:bookmarkStart w:id="165" w:name="_Toc198132986"/>
            <w:bookmarkStart w:id="166" w:name="_Toc198249630"/>
            <w:bookmarkStart w:id="167" w:name="_Toc198385596"/>
            <w:bookmarkStart w:id="168" w:name="_Toc198386220"/>
            <w:r w:rsidRPr="00F45474">
              <w:rPr>
                <w:rFonts w:ascii="Simplified Arabic" w:hAnsi="Simplified Arabic" w:cs="Simplified Arabic"/>
                <w:sz w:val="26"/>
                <w:szCs w:val="26"/>
                <w:rtl/>
              </w:rPr>
              <w:t>أوافق بشدة</w:t>
            </w:r>
            <w:bookmarkEnd w:id="164"/>
            <w:bookmarkEnd w:id="165"/>
            <w:bookmarkEnd w:id="166"/>
            <w:bookmarkEnd w:id="167"/>
            <w:bookmarkEnd w:id="168"/>
          </w:p>
        </w:tc>
        <w:tc>
          <w:tcPr>
            <w:tcW w:w="0" w:type="auto"/>
            <w:vAlign w:val="center"/>
            <w:hideMark/>
          </w:tcPr>
          <w:p w14:paraId="172D90E3" w14:textId="77777777" w:rsidR="0074152F" w:rsidRPr="00F45474" w:rsidRDefault="0074152F" w:rsidP="004B682E">
            <w:pPr>
              <w:bidi/>
              <w:jc w:val="center"/>
              <w:outlineLvl w:val="1"/>
              <w:rPr>
                <w:rFonts w:ascii="Simplified Arabic" w:hAnsi="Simplified Arabic" w:cs="Simplified Arabic"/>
                <w:sz w:val="26"/>
                <w:szCs w:val="26"/>
                <w:lang w:bidi="ar-QA"/>
              </w:rPr>
            </w:pPr>
            <w:bookmarkStart w:id="169" w:name="_Toc198132749"/>
            <w:bookmarkStart w:id="170" w:name="_Toc198132987"/>
            <w:bookmarkStart w:id="171" w:name="_Toc198249631"/>
            <w:bookmarkStart w:id="172" w:name="_Toc198385597"/>
            <w:bookmarkStart w:id="173" w:name="_Toc198386221"/>
            <w:r w:rsidRPr="00F45474">
              <w:rPr>
                <w:rFonts w:ascii="Simplified Arabic" w:hAnsi="Simplified Arabic" w:cs="Simplified Arabic"/>
                <w:sz w:val="26"/>
                <w:szCs w:val="26"/>
                <w:rtl/>
              </w:rPr>
              <w:t>سلبي إلى إيجابي</w:t>
            </w:r>
            <w:bookmarkEnd w:id="169"/>
            <w:bookmarkEnd w:id="170"/>
            <w:bookmarkEnd w:id="171"/>
            <w:bookmarkEnd w:id="172"/>
            <w:bookmarkEnd w:id="173"/>
          </w:p>
        </w:tc>
      </w:tr>
      <w:tr w:rsidR="0074152F" w:rsidRPr="00F45474" w14:paraId="05D104AB" w14:textId="77777777" w:rsidTr="007A4024">
        <w:trPr>
          <w:tblCellSpacing w:w="15" w:type="dxa"/>
          <w:jc w:val="center"/>
        </w:trPr>
        <w:tc>
          <w:tcPr>
            <w:tcW w:w="0" w:type="auto"/>
            <w:vAlign w:val="center"/>
            <w:hideMark/>
          </w:tcPr>
          <w:p w14:paraId="331B5B2F" w14:textId="77777777" w:rsidR="0074152F" w:rsidRPr="00F45474" w:rsidRDefault="0074152F" w:rsidP="004B682E">
            <w:pPr>
              <w:bidi/>
              <w:jc w:val="center"/>
              <w:outlineLvl w:val="1"/>
              <w:rPr>
                <w:rFonts w:ascii="Simplified Arabic" w:hAnsi="Simplified Arabic" w:cs="Simplified Arabic"/>
                <w:sz w:val="26"/>
                <w:szCs w:val="26"/>
                <w:lang w:bidi="ar-QA"/>
              </w:rPr>
            </w:pPr>
            <w:bookmarkStart w:id="174" w:name="_Toc198132750"/>
            <w:bookmarkStart w:id="175" w:name="_Toc198132988"/>
            <w:bookmarkStart w:id="176" w:name="_Toc198249632"/>
            <w:bookmarkStart w:id="177" w:name="_Toc198385598"/>
            <w:bookmarkStart w:id="178" w:name="_Toc198386222"/>
            <w:r w:rsidRPr="00F45474">
              <w:rPr>
                <w:rFonts w:ascii="Simplified Arabic" w:hAnsi="Simplified Arabic" w:cs="Simplified Arabic"/>
                <w:sz w:val="26"/>
                <w:szCs w:val="26"/>
                <w:rtl/>
              </w:rPr>
              <w:t>جيد</w:t>
            </w:r>
            <w:bookmarkEnd w:id="174"/>
            <w:bookmarkEnd w:id="175"/>
            <w:bookmarkEnd w:id="176"/>
            <w:bookmarkEnd w:id="177"/>
            <w:bookmarkEnd w:id="178"/>
          </w:p>
        </w:tc>
        <w:tc>
          <w:tcPr>
            <w:tcW w:w="0" w:type="auto"/>
            <w:vAlign w:val="center"/>
            <w:hideMark/>
          </w:tcPr>
          <w:p w14:paraId="3B85FBDB" w14:textId="77777777" w:rsidR="0074152F" w:rsidRPr="00F45474" w:rsidRDefault="0074152F" w:rsidP="004B682E">
            <w:pPr>
              <w:bidi/>
              <w:jc w:val="center"/>
              <w:outlineLvl w:val="1"/>
              <w:rPr>
                <w:rFonts w:ascii="Simplified Arabic" w:hAnsi="Simplified Arabic" w:cs="Simplified Arabic"/>
                <w:sz w:val="26"/>
                <w:szCs w:val="26"/>
                <w:lang w:bidi="ar-QA"/>
              </w:rPr>
            </w:pPr>
            <w:bookmarkStart w:id="179" w:name="_Toc198132751"/>
            <w:bookmarkStart w:id="180" w:name="_Toc198132989"/>
            <w:bookmarkStart w:id="181" w:name="_Toc198249633"/>
            <w:bookmarkStart w:id="182" w:name="_Toc198385599"/>
            <w:bookmarkStart w:id="183" w:name="_Toc198386223"/>
            <w:r w:rsidRPr="00F45474">
              <w:rPr>
                <w:rFonts w:ascii="Simplified Arabic" w:hAnsi="Simplified Arabic" w:cs="Simplified Arabic"/>
                <w:sz w:val="26"/>
                <w:szCs w:val="26"/>
                <w:rtl/>
              </w:rPr>
              <w:t>من 3.40 إلى أقل من 4.20</w:t>
            </w:r>
            <w:bookmarkEnd w:id="179"/>
            <w:bookmarkEnd w:id="180"/>
            <w:bookmarkEnd w:id="181"/>
            <w:bookmarkEnd w:id="182"/>
            <w:bookmarkEnd w:id="183"/>
          </w:p>
        </w:tc>
        <w:tc>
          <w:tcPr>
            <w:tcW w:w="0" w:type="auto"/>
            <w:vAlign w:val="center"/>
            <w:hideMark/>
          </w:tcPr>
          <w:p w14:paraId="1E1BDBF9" w14:textId="77777777" w:rsidR="0074152F" w:rsidRPr="00F45474" w:rsidRDefault="0074152F" w:rsidP="004B682E">
            <w:pPr>
              <w:bidi/>
              <w:jc w:val="center"/>
              <w:outlineLvl w:val="1"/>
              <w:rPr>
                <w:rFonts w:ascii="Simplified Arabic" w:hAnsi="Simplified Arabic" w:cs="Simplified Arabic"/>
                <w:sz w:val="26"/>
                <w:szCs w:val="26"/>
                <w:lang w:bidi="ar-QA"/>
              </w:rPr>
            </w:pPr>
            <w:bookmarkStart w:id="184" w:name="_Toc198132990"/>
            <w:bookmarkStart w:id="185" w:name="_Toc198249634"/>
            <w:bookmarkStart w:id="186" w:name="_Toc198385600"/>
            <w:bookmarkStart w:id="187" w:name="_Toc198386224"/>
            <w:r w:rsidRPr="00F45474">
              <w:rPr>
                <w:rFonts w:ascii="Simplified Arabic" w:hAnsi="Simplified Arabic" w:cs="Simplified Arabic"/>
                <w:sz w:val="26"/>
                <w:szCs w:val="26"/>
                <w:rtl/>
              </w:rPr>
              <w:t>أوافق</w:t>
            </w:r>
            <w:bookmarkEnd w:id="184"/>
            <w:bookmarkEnd w:id="185"/>
            <w:bookmarkEnd w:id="186"/>
            <w:bookmarkEnd w:id="187"/>
          </w:p>
        </w:tc>
        <w:tc>
          <w:tcPr>
            <w:tcW w:w="0" w:type="auto"/>
            <w:vAlign w:val="center"/>
            <w:hideMark/>
          </w:tcPr>
          <w:p w14:paraId="2DD2AA03" w14:textId="77777777" w:rsidR="0074152F" w:rsidRPr="00F45474" w:rsidRDefault="0074152F" w:rsidP="004B682E">
            <w:pPr>
              <w:bidi/>
              <w:jc w:val="center"/>
              <w:outlineLvl w:val="1"/>
              <w:rPr>
                <w:rFonts w:ascii="Simplified Arabic" w:hAnsi="Simplified Arabic" w:cs="Simplified Arabic"/>
                <w:sz w:val="26"/>
                <w:szCs w:val="26"/>
                <w:lang w:bidi="ar-QA"/>
              </w:rPr>
            </w:pPr>
            <w:bookmarkStart w:id="188" w:name="_Toc198132991"/>
            <w:bookmarkStart w:id="189" w:name="_Toc198249635"/>
            <w:bookmarkStart w:id="190" w:name="_Toc198385601"/>
            <w:bookmarkStart w:id="191" w:name="_Toc198386225"/>
            <w:r w:rsidRPr="00F45474">
              <w:rPr>
                <w:rFonts w:ascii="Simplified Arabic" w:hAnsi="Simplified Arabic" w:cs="Simplified Arabic"/>
                <w:sz w:val="26"/>
                <w:szCs w:val="26"/>
                <w:rtl/>
              </w:rPr>
              <w:t>سلبي إلى إيجابي</w:t>
            </w:r>
            <w:bookmarkEnd w:id="188"/>
            <w:bookmarkEnd w:id="189"/>
            <w:bookmarkEnd w:id="190"/>
            <w:bookmarkEnd w:id="191"/>
          </w:p>
        </w:tc>
      </w:tr>
      <w:tr w:rsidR="0074152F" w:rsidRPr="00F45474" w14:paraId="1BE7C150" w14:textId="77777777" w:rsidTr="007A4024">
        <w:trPr>
          <w:tblCellSpacing w:w="15" w:type="dxa"/>
          <w:jc w:val="center"/>
        </w:trPr>
        <w:tc>
          <w:tcPr>
            <w:tcW w:w="0" w:type="auto"/>
            <w:vAlign w:val="center"/>
            <w:hideMark/>
          </w:tcPr>
          <w:p w14:paraId="3EACC3DA" w14:textId="77777777" w:rsidR="0074152F" w:rsidRPr="00F45474" w:rsidRDefault="0074152F" w:rsidP="004B682E">
            <w:pPr>
              <w:bidi/>
              <w:jc w:val="center"/>
              <w:outlineLvl w:val="1"/>
              <w:rPr>
                <w:rFonts w:ascii="Simplified Arabic" w:hAnsi="Simplified Arabic" w:cs="Simplified Arabic"/>
                <w:sz w:val="26"/>
                <w:szCs w:val="26"/>
                <w:lang w:bidi="ar-QA"/>
              </w:rPr>
            </w:pPr>
            <w:bookmarkStart w:id="192" w:name="_Toc198132992"/>
            <w:bookmarkStart w:id="193" w:name="_Toc198249636"/>
            <w:bookmarkStart w:id="194" w:name="_Toc198385602"/>
            <w:bookmarkStart w:id="195" w:name="_Toc198386226"/>
            <w:r w:rsidRPr="00F45474">
              <w:rPr>
                <w:rFonts w:ascii="Simplified Arabic" w:hAnsi="Simplified Arabic" w:cs="Simplified Arabic"/>
                <w:sz w:val="26"/>
                <w:szCs w:val="26"/>
                <w:rtl/>
              </w:rPr>
              <w:t>متوسط</w:t>
            </w:r>
            <w:bookmarkEnd w:id="192"/>
            <w:bookmarkEnd w:id="193"/>
            <w:bookmarkEnd w:id="194"/>
            <w:bookmarkEnd w:id="195"/>
          </w:p>
        </w:tc>
        <w:tc>
          <w:tcPr>
            <w:tcW w:w="0" w:type="auto"/>
            <w:vAlign w:val="center"/>
            <w:hideMark/>
          </w:tcPr>
          <w:p w14:paraId="04E250B9" w14:textId="77777777" w:rsidR="0074152F" w:rsidRPr="00F45474" w:rsidRDefault="0074152F" w:rsidP="004B682E">
            <w:pPr>
              <w:bidi/>
              <w:jc w:val="center"/>
              <w:outlineLvl w:val="1"/>
              <w:rPr>
                <w:rFonts w:ascii="Simplified Arabic" w:hAnsi="Simplified Arabic" w:cs="Simplified Arabic"/>
                <w:sz w:val="26"/>
                <w:szCs w:val="26"/>
                <w:lang w:bidi="ar-QA"/>
              </w:rPr>
            </w:pPr>
            <w:bookmarkStart w:id="196" w:name="_Toc198132993"/>
            <w:bookmarkStart w:id="197" w:name="_Toc198249637"/>
            <w:bookmarkStart w:id="198" w:name="_Toc198385603"/>
            <w:bookmarkStart w:id="199" w:name="_Toc198386227"/>
            <w:r w:rsidRPr="00F45474">
              <w:rPr>
                <w:rFonts w:ascii="Simplified Arabic" w:hAnsi="Simplified Arabic" w:cs="Simplified Arabic"/>
                <w:sz w:val="26"/>
                <w:szCs w:val="26"/>
                <w:rtl/>
              </w:rPr>
              <w:t>من 2.60 إلى أقل من 3.40</w:t>
            </w:r>
            <w:bookmarkEnd w:id="196"/>
            <w:bookmarkEnd w:id="197"/>
            <w:bookmarkEnd w:id="198"/>
            <w:bookmarkEnd w:id="199"/>
          </w:p>
        </w:tc>
        <w:tc>
          <w:tcPr>
            <w:tcW w:w="0" w:type="auto"/>
            <w:vAlign w:val="center"/>
            <w:hideMark/>
          </w:tcPr>
          <w:p w14:paraId="793F8A77" w14:textId="77777777" w:rsidR="0074152F" w:rsidRPr="00F45474" w:rsidRDefault="0074152F" w:rsidP="004B682E">
            <w:pPr>
              <w:bidi/>
              <w:jc w:val="center"/>
              <w:outlineLvl w:val="1"/>
              <w:rPr>
                <w:rFonts w:ascii="Simplified Arabic" w:hAnsi="Simplified Arabic" w:cs="Simplified Arabic"/>
                <w:sz w:val="26"/>
                <w:szCs w:val="26"/>
                <w:lang w:bidi="ar-QA"/>
              </w:rPr>
            </w:pPr>
            <w:bookmarkStart w:id="200" w:name="_Toc198132994"/>
            <w:bookmarkStart w:id="201" w:name="_Toc198249638"/>
            <w:bookmarkStart w:id="202" w:name="_Toc198385604"/>
            <w:bookmarkStart w:id="203" w:name="_Toc198386228"/>
            <w:r w:rsidRPr="00F45474">
              <w:rPr>
                <w:rFonts w:ascii="Simplified Arabic" w:hAnsi="Simplified Arabic" w:cs="Simplified Arabic"/>
                <w:sz w:val="26"/>
                <w:szCs w:val="26"/>
                <w:rtl/>
              </w:rPr>
              <w:t>محايد</w:t>
            </w:r>
            <w:bookmarkEnd w:id="200"/>
            <w:bookmarkEnd w:id="201"/>
            <w:bookmarkEnd w:id="202"/>
            <w:bookmarkEnd w:id="203"/>
          </w:p>
        </w:tc>
        <w:tc>
          <w:tcPr>
            <w:tcW w:w="0" w:type="auto"/>
            <w:vAlign w:val="center"/>
            <w:hideMark/>
          </w:tcPr>
          <w:p w14:paraId="15AFFF74" w14:textId="77777777" w:rsidR="0074152F" w:rsidRPr="00F45474" w:rsidRDefault="0074152F" w:rsidP="004B682E">
            <w:pPr>
              <w:bidi/>
              <w:jc w:val="center"/>
              <w:outlineLvl w:val="1"/>
              <w:rPr>
                <w:rFonts w:ascii="Simplified Arabic" w:hAnsi="Simplified Arabic" w:cs="Simplified Arabic"/>
                <w:sz w:val="26"/>
                <w:szCs w:val="26"/>
                <w:lang w:bidi="ar-QA"/>
              </w:rPr>
            </w:pPr>
            <w:bookmarkStart w:id="204" w:name="_Toc198132995"/>
            <w:bookmarkStart w:id="205" w:name="_Toc198249639"/>
            <w:bookmarkStart w:id="206" w:name="_Toc198385605"/>
            <w:bookmarkStart w:id="207" w:name="_Toc198386229"/>
            <w:r w:rsidRPr="00F45474">
              <w:rPr>
                <w:rFonts w:ascii="Simplified Arabic" w:hAnsi="Simplified Arabic" w:cs="Simplified Arabic"/>
                <w:sz w:val="26"/>
                <w:szCs w:val="26"/>
                <w:rtl/>
              </w:rPr>
              <w:t>سلبي إلى إيجابي</w:t>
            </w:r>
            <w:bookmarkEnd w:id="204"/>
            <w:bookmarkEnd w:id="205"/>
            <w:bookmarkEnd w:id="206"/>
            <w:bookmarkEnd w:id="207"/>
          </w:p>
        </w:tc>
      </w:tr>
      <w:tr w:rsidR="0074152F" w:rsidRPr="00F45474" w14:paraId="46303880" w14:textId="77777777" w:rsidTr="007A4024">
        <w:trPr>
          <w:tblCellSpacing w:w="15" w:type="dxa"/>
          <w:jc w:val="center"/>
        </w:trPr>
        <w:tc>
          <w:tcPr>
            <w:tcW w:w="0" w:type="auto"/>
            <w:vAlign w:val="center"/>
            <w:hideMark/>
          </w:tcPr>
          <w:p w14:paraId="24EFC812" w14:textId="77777777" w:rsidR="0074152F" w:rsidRPr="00F45474" w:rsidRDefault="0074152F" w:rsidP="004B682E">
            <w:pPr>
              <w:bidi/>
              <w:jc w:val="center"/>
              <w:outlineLvl w:val="1"/>
              <w:rPr>
                <w:rFonts w:ascii="Simplified Arabic" w:hAnsi="Simplified Arabic" w:cs="Simplified Arabic"/>
                <w:sz w:val="26"/>
                <w:szCs w:val="26"/>
                <w:lang w:bidi="ar-QA"/>
              </w:rPr>
            </w:pPr>
            <w:bookmarkStart w:id="208" w:name="_Toc198132996"/>
            <w:bookmarkStart w:id="209" w:name="_Toc198249640"/>
            <w:bookmarkStart w:id="210" w:name="_Toc198385606"/>
            <w:bookmarkStart w:id="211" w:name="_Toc198386230"/>
            <w:r w:rsidRPr="00F45474">
              <w:rPr>
                <w:rFonts w:ascii="Simplified Arabic" w:hAnsi="Simplified Arabic" w:cs="Simplified Arabic"/>
                <w:sz w:val="26"/>
                <w:szCs w:val="26"/>
                <w:rtl/>
              </w:rPr>
              <w:t>ضعيف</w:t>
            </w:r>
            <w:bookmarkEnd w:id="208"/>
            <w:bookmarkEnd w:id="209"/>
            <w:bookmarkEnd w:id="210"/>
            <w:bookmarkEnd w:id="211"/>
          </w:p>
        </w:tc>
        <w:tc>
          <w:tcPr>
            <w:tcW w:w="0" w:type="auto"/>
            <w:vAlign w:val="center"/>
            <w:hideMark/>
          </w:tcPr>
          <w:p w14:paraId="1DDB223F" w14:textId="77777777" w:rsidR="0074152F" w:rsidRPr="00F45474" w:rsidRDefault="0074152F" w:rsidP="004B682E">
            <w:pPr>
              <w:bidi/>
              <w:jc w:val="center"/>
              <w:outlineLvl w:val="1"/>
              <w:rPr>
                <w:rFonts w:ascii="Simplified Arabic" w:hAnsi="Simplified Arabic" w:cs="Simplified Arabic"/>
                <w:sz w:val="26"/>
                <w:szCs w:val="26"/>
                <w:lang w:bidi="ar-QA"/>
              </w:rPr>
            </w:pPr>
            <w:bookmarkStart w:id="212" w:name="_Toc198132997"/>
            <w:bookmarkStart w:id="213" w:name="_Toc198249641"/>
            <w:bookmarkStart w:id="214" w:name="_Toc198385607"/>
            <w:bookmarkStart w:id="215" w:name="_Toc198386231"/>
            <w:r w:rsidRPr="00F45474">
              <w:rPr>
                <w:rFonts w:ascii="Simplified Arabic" w:hAnsi="Simplified Arabic" w:cs="Simplified Arabic"/>
                <w:sz w:val="26"/>
                <w:szCs w:val="26"/>
                <w:rtl/>
              </w:rPr>
              <w:t>من 1.80 إلى أقل من 2.60</w:t>
            </w:r>
            <w:bookmarkEnd w:id="212"/>
            <w:bookmarkEnd w:id="213"/>
            <w:bookmarkEnd w:id="214"/>
            <w:bookmarkEnd w:id="215"/>
          </w:p>
        </w:tc>
        <w:tc>
          <w:tcPr>
            <w:tcW w:w="0" w:type="auto"/>
            <w:vAlign w:val="center"/>
            <w:hideMark/>
          </w:tcPr>
          <w:p w14:paraId="7ABD9E34" w14:textId="77777777" w:rsidR="0074152F" w:rsidRPr="00F45474" w:rsidRDefault="0074152F" w:rsidP="004B682E">
            <w:pPr>
              <w:bidi/>
              <w:jc w:val="center"/>
              <w:outlineLvl w:val="1"/>
              <w:rPr>
                <w:rFonts w:ascii="Simplified Arabic" w:hAnsi="Simplified Arabic" w:cs="Simplified Arabic"/>
                <w:sz w:val="26"/>
                <w:szCs w:val="26"/>
                <w:lang w:bidi="ar-QA"/>
              </w:rPr>
            </w:pPr>
            <w:bookmarkStart w:id="216" w:name="_Toc198132998"/>
            <w:bookmarkStart w:id="217" w:name="_Toc198249642"/>
            <w:bookmarkStart w:id="218" w:name="_Toc198385608"/>
            <w:bookmarkStart w:id="219" w:name="_Toc198386232"/>
            <w:r w:rsidRPr="00F45474">
              <w:rPr>
                <w:rFonts w:ascii="Simplified Arabic" w:hAnsi="Simplified Arabic" w:cs="Simplified Arabic"/>
                <w:sz w:val="26"/>
                <w:szCs w:val="26"/>
                <w:rtl/>
              </w:rPr>
              <w:t>لا أوافق</w:t>
            </w:r>
            <w:bookmarkEnd w:id="216"/>
            <w:bookmarkEnd w:id="217"/>
            <w:bookmarkEnd w:id="218"/>
            <w:bookmarkEnd w:id="219"/>
          </w:p>
        </w:tc>
        <w:tc>
          <w:tcPr>
            <w:tcW w:w="0" w:type="auto"/>
            <w:vAlign w:val="center"/>
            <w:hideMark/>
          </w:tcPr>
          <w:p w14:paraId="576B307E" w14:textId="77777777" w:rsidR="0074152F" w:rsidRPr="00F45474" w:rsidRDefault="0074152F" w:rsidP="004B682E">
            <w:pPr>
              <w:bidi/>
              <w:jc w:val="center"/>
              <w:outlineLvl w:val="1"/>
              <w:rPr>
                <w:rFonts w:ascii="Simplified Arabic" w:hAnsi="Simplified Arabic" w:cs="Simplified Arabic"/>
                <w:sz w:val="26"/>
                <w:szCs w:val="26"/>
                <w:lang w:bidi="ar-QA"/>
              </w:rPr>
            </w:pPr>
            <w:bookmarkStart w:id="220" w:name="_Toc198132999"/>
            <w:bookmarkStart w:id="221" w:name="_Toc198249643"/>
            <w:bookmarkStart w:id="222" w:name="_Toc198385609"/>
            <w:bookmarkStart w:id="223" w:name="_Toc198386233"/>
            <w:r w:rsidRPr="00F45474">
              <w:rPr>
                <w:rFonts w:ascii="Simplified Arabic" w:hAnsi="Simplified Arabic" w:cs="Simplified Arabic"/>
                <w:sz w:val="26"/>
                <w:szCs w:val="26"/>
                <w:rtl/>
              </w:rPr>
              <w:t>سلبي إلى إيجابي</w:t>
            </w:r>
            <w:bookmarkEnd w:id="220"/>
            <w:bookmarkEnd w:id="221"/>
            <w:bookmarkEnd w:id="222"/>
            <w:bookmarkEnd w:id="223"/>
          </w:p>
        </w:tc>
      </w:tr>
      <w:tr w:rsidR="0074152F" w:rsidRPr="00F45474" w14:paraId="5E669542" w14:textId="77777777" w:rsidTr="007A4024">
        <w:trPr>
          <w:tblCellSpacing w:w="15" w:type="dxa"/>
          <w:jc w:val="center"/>
        </w:trPr>
        <w:tc>
          <w:tcPr>
            <w:tcW w:w="0" w:type="auto"/>
            <w:vAlign w:val="center"/>
            <w:hideMark/>
          </w:tcPr>
          <w:p w14:paraId="42F46177" w14:textId="77777777" w:rsidR="0074152F" w:rsidRPr="00F45474" w:rsidRDefault="0074152F" w:rsidP="004B682E">
            <w:pPr>
              <w:bidi/>
              <w:jc w:val="center"/>
              <w:outlineLvl w:val="1"/>
              <w:rPr>
                <w:rFonts w:ascii="Simplified Arabic" w:hAnsi="Simplified Arabic" w:cs="Simplified Arabic"/>
                <w:sz w:val="26"/>
                <w:szCs w:val="26"/>
                <w:lang w:bidi="ar-QA"/>
              </w:rPr>
            </w:pPr>
            <w:bookmarkStart w:id="224" w:name="_Toc198133000"/>
            <w:bookmarkStart w:id="225" w:name="_Toc198249644"/>
            <w:bookmarkStart w:id="226" w:name="_Toc198385610"/>
            <w:bookmarkStart w:id="227" w:name="_Toc198386234"/>
            <w:r w:rsidRPr="00F45474">
              <w:rPr>
                <w:rFonts w:ascii="Simplified Arabic" w:hAnsi="Simplified Arabic" w:cs="Simplified Arabic"/>
                <w:sz w:val="26"/>
                <w:szCs w:val="26"/>
                <w:rtl/>
              </w:rPr>
              <w:lastRenderedPageBreak/>
              <w:t>ضعيف جدًا</w:t>
            </w:r>
            <w:bookmarkEnd w:id="224"/>
            <w:bookmarkEnd w:id="225"/>
            <w:bookmarkEnd w:id="226"/>
            <w:bookmarkEnd w:id="227"/>
          </w:p>
        </w:tc>
        <w:tc>
          <w:tcPr>
            <w:tcW w:w="0" w:type="auto"/>
            <w:vAlign w:val="center"/>
            <w:hideMark/>
          </w:tcPr>
          <w:p w14:paraId="344BD957" w14:textId="77777777" w:rsidR="0074152F" w:rsidRPr="00F45474" w:rsidRDefault="0074152F" w:rsidP="004B682E">
            <w:pPr>
              <w:bidi/>
              <w:jc w:val="center"/>
              <w:outlineLvl w:val="1"/>
              <w:rPr>
                <w:rFonts w:ascii="Simplified Arabic" w:hAnsi="Simplified Arabic" w:cs="Simplified Arabic"/>
                <w:sz w:val="26"/>
                <w:szCs w:val="26"/>
                <w:lang w:bidi="ar-QA"/>
              </w:rPr>
            </w:pPr>
            <w:bookmarkStart w:id="228" w:name="_Toc198133001"/>
            <w:bookmarkStart w:id="229" w:name="_Toc198249645"/>
            <w:bookmarkStart w:id="230" w:name="_Toc198385611"/>
            <w:bookmarkStart w:id="231" w:name="_Toc198386235"/>
            <w:r w:rsidRPr="00F45474">
              <w:rPr>
                <w:rFonts w:ascii="Simplified Arabic" w:hAnsi="Simplified Arabic" w:cs="Simplified Arabic"/>
                <w:sz w:val="26"/>
                <w:szCs w:val="26"/>
                <w:rtl/>
              </w:rPr>
              <w:t>من 1.00 إلى أقل من 1.80</w:t>
            </w:r>
            <w:bookmarkEnd w:id="228"/>
            <w:bookmarkEnd w:id="229"/>
            <w:bookmarkEnd w:id="230"/>
            <w:bookmarkEnd w:id="231"/>
          </w:p>
        </w:tc>
        <w:tc>
          <w:tcPr>
            <w:tcW w:w="0" w:type="auto"/>
            <w:vAlign w:val="center"/>
            <w:hideMark/>
          </w:tcPr>
          <w:p w14:paraId="5CDDA08A" w14:textId="77777777" w:rsidR="0074152F" w:rsidRPr="00F45474" w:rsidRDefault="0074152F" w:rsidP="004B682E">
            <w:pPr>
              <w:bidi/>
              <w:jc w:val="center"/>
              <w:outlineLvl w:val="1"/>
              <w:rPr>
                <w:rFonts w:ascii="Simplified Arabic" w:hAnsi="Simplified Arabic" w:cs="Simplified Arabic"/>
                <w:sz w:val="26"/>
                <w:szCs w:val="26"/>
                <w:lang w:bidi="ar-QA"/>
              </w:rPr>
            </w:pPr>
            <w:bookmarkStart w:id="232" w:name="_Toc198133002"/>
            <w:bookmarkStart w:id="233" w:name="_Toc198249646"/>
            <w:bookmarkStart w:id="234" w:name="_Toc198385612"/>
            <w:bookmarkStart w:id="235" w:name="_Toc198386236"/>
            <w:r w:rsidRPr="00F45474">
              <w:rPr>
                <w:rFonts w:ascii="Simplified Arabic" w:hAnsi="Simplified Arabic" w:cs="Simplified Arabic"/>
                <w:sz w:val="26"/>
                <w:szCs w:val="26"/>
                <w:rtl/>
              </w:rPr>
              <w:t>لا أوافق بشدة</w:t>
            </w:r>
            <w:bookmarkEnd w:id="232"/>
            <w:bookmarkEnd w:id="233"/>
            <w:bookmarkEnd w:id="234"/>
            <w:bookmarkEnd w:id="235"/>
          </w:p>
        </w:tc>
        <w:tc>
          <w:tcPr>
            <w:tcW w:w="0" w:type="auto"/>
            <w:vAlign w:val="center"/>
            <w:hideMark/>
          </w:tcPr>
          <w:p w14:paraId="3D64C857" w14:textId="77777777" w:rsidR="0074152F" w:rsidRPr="00F45474" w:rsidRDefault="0074152F" w:rsidP="004B682E">
            <w:pPr>
              <w:keepNext/>
              <w:bidi/>
              <w:jc w:val="center"/>
              <w:outlineLvl w:val="1"/>
              <w:rPr>
                <w:rFonts w:ascii="Simplified Arabic" w:hAnsi="Simplified Arabic" w:cs="Simplified Arabic"/>
                <w:sz w:val="26"/>
                <w:szCs w:val="26"/>
                <w:lang w:bidi="ar-QA"/>
              </w:rPr>
            </w:pPr>
            <w:bookmarkStart w:id="236" w:name="_Toc198133003"/>
            <w:bookmarkStart w:id="237" w:name="_Toc198249647"/>
            <w:bookmarkStart w:id="238" w:name="_Toc198385613"/>
            <w:bookmarkStart w:id="239" w:name="_Toc198386237"/>
            <w:r w:rsidRPr="00F45474">
              <w:rPr>
                <w:rFonts w:ascii="Simplified Arabic" w:hAnsi="Simplified Arabic" w:cs="Simplified Arabic"/>
                <w:sz w:val="26"/>
                <w:szCs w:val="26"/>
                <w:rtl/>
              </w:rPr>
              <w:t>سلبي إلى إيجابي</w:t>
            </w:r>
            <w:bookmarkEnd w:id="236"/>
            <w:bookmarkEnd w:id="237"/>
            <w:bookmarkEnd w:id="238"/>
            <w:bookmarkEnd w:id="239"/>
          </w:p>
        </w:tc>
      </w:tr>
    </w:tbl>
    <w:p w14:paraId="10C8164F" w14:textId="054849B6" w:rsidR="0074152F" w:rsidRPr="0074152F" w:rsidRDefault="0074152F" w:rsidP="00EA2EB6">
      <w:pPr>
        <w:pStyle w:val="Lgende"/>
      </w:pPr>
      <w:bookmarkStart w:id="240" w:name="_Toc198057350"/>
      <w:bookmarkStart w:id="241" w:name="_Toc198332330"/>
      <w:r w:rsidRPr="0074152F">
        <w:rPr>
          <w:rtl/>
        </w:rPr>
        <w:t>جدول</w:t>
      </w:r>
      <w:r w:rsidRPr="0074152F">
        <w:t xml:space="preserve"> </w:t>
      </w:r>
      <w:fldSimple w:instr=" SEQ جدول \* ARABIC ">
        <w:r w:rsidR="00150CC4">
          <w:rPr>
            <w:noProof/>
          </w:rPr>
          <w:t>2</w:t>
        </w:r>
      </w:fldSimple>
      <w:r w:rsidRPr="0074152F">
        <w:rPr>
          <w:rtl/>
        </w:rPr>
        <w:t>: مجال المتوسط الحسابي المرجح ومستوى التقييم وفق مقياس ليكرت الخماسي</w:t>
      </w:r>
      <w:r w:rsidRPr="0074152F">
        <w:rPr>
          <w:rtl/>
        </w:rPr>
        <w:br/>
        <w:t>المصدر: من إعداد الطالب</w:t>
      </w:r>
      <w:bookmarkEnd w:id="240"/>
      <w:r w:rsidR="00697580">
        <w:rPr>
          <w:rFonts w:hint="cs"/>
          <w:rtl/>
        </w:rPr>
        <w:t>ين</w:t>
      </w:r>
      <w:bookmarkEnd w:id="241"/>
      <w:r w:rsidRPr="0074152F">
        <w:rPr>
          <w:rtl/>
        </w:rPr>
        <w:t xml:space="preserve"> </w:t>
      </w:r>
    </w:p>
    <w:p w14:paraId="553B704B" w14:textId="77777777" w:rsidR="00A61AA5" w:rsidRDefault="00A61AA5" w:rsidP="00AA59A3">
      <w:pPr>
        <w:bidi/>
        <w:jc w:val="both"/>
        <w:outlineLvl w:val="1"/>
        <w:rPr>
          <w:rFonts w:ascii="Simplified Arabic" w:hAnsi="Simplified Arabic" w:cs="Simplified Arabic"/>
          <w:b/>
          <w:bCs/>
          <w:sz w:val="26"/>
          <w:szCs w:val="26"/>
          <w:rtl/>
          <w:lang w:bidi="ar-QA"/>
        </w:rPr>
      </w:pPr>
      <w:bookmarkStart w:id="242" w:name="_Toc198249648"/>
      <w:bookmarkStart w:id="243" w:name="_Toc198386238"/>
      <w:r w:rsidRPr="00A61AA5">
        <w:rPr>
          <w:rFonts w:ascii="Simplified Arabic" w:hAnsi="Simplified Arabic" w:cs="Simplified Arabic" w:hint="cs"/>
          <w:b/>
          <w:bCs/>
          <w:sz w:val="26"/>
          <w:szCs w:val="26"/>
          <w:rtl/>
          <w:lang w:bidi="ar-QA"/>
        </w:rPr>
        <w:t>المبحث ا</w:t>
      </w:r>
      <w:r>
        <w:rPr>
          <w:rFonts w:ascii="Simplified Arabic" w:hAnsi="Simplified Arabic" w:cs="Simplified Arabic" w:hint="cs"/>
          <w:b/>
          <w:bCs/>
          <w:sz w:val="26"/>
          <w:szCs w:val="26"/>
          <w:rtl/>
          <w:lang w:bidi="ar-QA"/>
        </w:rPr>
        <w:t>لثاني</w:t>
      </w:r>
      <w:r w:rsidRPr="00A61AA5">
        <w:rPr>
          <w:rFonts w:ascii="Simplified Arabic" w:hAnsi="Simplified Arabic" w:cs="Simplified Arabic" w:hint="cs"/>
          <w:b/>
          <w:bCs/>
          <w:sz w:val="26"/>
          <w:szCs w:val="26"/>
          <w:rtl/>
          <w:lang w:bidi="ar-QA"/>
        </w:rPr>
        <w:t>: دراسة تأثير الأسعار الترويجية على مبيعات المنتجات الغذائية</w:t>
      </w:r>
      <w:bookmarkEnd w:id="242"/>
      <w:bookmarkEnd w:id="243"/>
    </w:p>
    <w:p w14:paraId="085A03B7" w14:textId="77777777" w:rsidR="00A519FC" w:rsidRPr="005A4C3A" w:rsidRDefault="00A519FC" w:rsidP="00AA59A3">
      <w:pPr>
        <w:bidi/>
        <w:jc w:val="both"/>
        <w:outlineLvl w:val="2"/>
        <w:rPr>
          <w:rFonts w:ascii="Simplified Arabic" w:hAnsi="Simplified Arabic" w:cs="Simplified Arabic"/>
          <w:b/>
          <w:bCs/>
          <w:sz w:val="26"/>
          <w:szCs w:val="26"/>
          <w:lang w:bidi="ar-QA"/>
        </w:rPr>
      </w:pPr>
      <w:bookmarkStart w:id="244" w:name="_Toc198249649"/>
      <w:bookmarkStart w:id="245" w:name="_Toc198386239"/>
      <w:r w:rsidRPr="005A4C3A">
        <w:rPr>
          <w:rFonts w:ascii="Simplified Arabic" w:hAnsi="Simplified Arabic" w:cs="Simplified Arabic"/>
          <w:b/>
          <w:bCs/>
          <w:sz w:val="26"/>
          <w:szCs w:val="26"/>
          <w:rtl/>
          <w:lang w:val="en-GB"/>
        </w:rPr>
        <w:t>المطلب الأول: عرض نتائج الدراسة</w:t>
      </w:r>
      <w:bookmarkEnd w:id="244"/>
      <w:bookmarkEnd w:id="245"/>
    </w:p>
    <w:p w14:paraId="3CD667D4" w14:textId="2CA40DCA" w:rsidR="00A519FC" w:rsidRPr="00A519FC" w:rsidRDefault="00A519FC" w:rsidP="00AA59A3">
      <w:pPr>
        <w:bidi/>
        <w:jc w:val="both"/>
        <w:rPr>
          <w:rFonts w:ascii="Simplified Arabic" w:hAnsi="Simplified Arabic" w:cs="Simplified Arabic"/>
          <w:sz w:val="26"/>
          <w:szCs w:val="26"/>
          <w:rtl/>
          <w:lang w:bidi="ar-QA"/>
        </w:rPr>
      </w:pPr>
      <w:r w:rsidRPr="005A4C3A">
        <w:rPr>
          <w:rFonts w:ascii="Simplified Arabic" w:hAnsi="Simplified Arabic" w:cs="Simplified Arabic"/>
          <w:sz w:val="26"/>
          <w:szCs w:val="26"/>
          <w:rtl/>
          <w:lang w:val="en-GB"/>
        </w:rPr>
        <w:t>في هذا المطلب، سيتم تقديم نتائج الدراسة الميدانية من خلال عرض توزيع أفراد عينة الدراسة وفقًا للمتغيرات الديمغرافية، بالإضافة إلى تحليل إجاباتهم بشكل مفصل عبر حساب المتوسطات المرجحة والانحرافات المعيارية لجميع العبارات التي تضمنها الاستبيان، وذلك بهدف التعرف على اتجاهات العينة نحو محاور الدراسة</w:t>
      </w:r>
      <w:r w:rsidRPr="005A4C3A">
        <w:rPr>
          <w:rFonts w:ascii="Simplified Arabic" w:hAnsi="Simplified Arabic" w:cs="Simplified Arabic"/>
          <w:sz w:val="26"/>
          <w:szCs w:val="26"/>
          <w:lang w:bidi="ar-QA"/>
        </w:rPr>
        <w:t>.</w:t>
      </w:r>
    </w:p>
    <w:p w14:paraId="644FC79C" w14:textId="77777777" w:rsidR="00A61AA5" w:rsidRPr="00CD1622" w:rsidRDefault="00A61AA5" w:rsidP="00AA59A3">
      <w:pPr>
        <w:bidi/>
        <w:jc w:val="both"/>
        <w:rPr>
          <w:rFonts w:ascii="Simplified Arabic" w:hAnsi="Simplified Arabic" w:cs="Simplified Arabic"/>
          <w:b/>
          <w:bCs/>
          <w:sz w:val="26"/>
          <w:szCs w:val="26"/>
          <w:lang w:bidi="ar-QA"/>
        </w:rPr>
      </w:pPr>
      <w:r w:rsidRPr="00CD1622">
        <w:rPr>
          <w:rFonts w:ascii="Simplified Arabic" w:hAnsi="Simplified Arabic" w:cs="Simplified Arabic"/>
          <w:b/>
          <w:bCs/>
          <w:sz w:val="26"/>
          <w:szCs w:val="26"/>
          <w:rtl/>
          <w:lang w:val="en-GB"/>
        </w:rPr>
        <w:t>الفرع الأول: توزيع عينة الدراسة</w:t>
      </w:r>
    </w:p>
    <w:p w14:paraId="63A987C2" w14:textId="3D2C7422" w:rsidR="00A61AA5" w:rsidRPr="00CD1622" w:rsidRDefault="00A61AA5" w:rsidP="00AA59A3">
      <w:pPr>
        <w:bidi/>
        <w:jc w:val="both"/>
        <w:rPr>
          <w:rFonts w:ascii="Simplified Arabic" w:hAnsi="Simplified Arabic" w:cs="Simplified Arabic"/>
          <w:sz w:val="26"/>
          <w:szCs w:val="26"/>
          <w:rtl/>
          <w:lang w:bidi="ar-QA"/>
        </w:rPr>
      </w:pPr>
      <w:r w:rsidRPr="00CD1622">
        <w:rPr>
          <w:rFonts w:ascii="Simplified Arabic" w:hAnsi="Simplified Arabic" w:cs="Simplified Arabic"/>
          <w:sz w:val="26"/>
          <w:szCs w:val="26"/>
          <w:rtl/>
          <w:lang w:val="en-GB"/>
        </w:rPr>
        <w:t>يتضمن هذا الفرع عرضاً لتوزيع أفراد العينة وفقاً للمتغيرات الديمغرافية المعتمدة في هذه الدراسة، والتي تشمل</w:t>
      </w:r>
      <w:r w:rsidRPr="00CD1622">
        <w:rPr>
          <w:rFonts w:ascii="Simplified Arabic" w:hAnsi="Simplified Arabic" w:cs="Simplified Arabic"/>
          <w:sz w:val="26"/>
          <w:szCs w:val="26"/>
          <w:lang w:bidi="ar-QA"/>
        </w:rPr>
        <w:t xml:space="preserve">: </w:t>
      </w:r>
      <w:r w:rsidRPr="00CD1622">
        <w:rPr>
          <w:rFonts w:ascii="Simplified Arabic" w:hAnsi="Simplified Arabic" w:cs="Simplified Arabic"/>
          <w:sz w:val="26"/>
          <w:szCs w:val="26"/>
          <w:rtl/>
          <w:lang w:val="en-GB"/>
        </w:rPr>
        <w:t>الجنس، الفئة العمرية، المستوى التعليمي، وعدد مرات شراء المنتجات الغذائية في ظل الأسعار الترويجية</w:t>
      </w:r>
      <w:r w:rsidRPr="00CD1622">
        <w:rPr>
          <w:rFonts w:ascii="Simplified Arabic" w:hAnsi="Simplified Arabic" w:cs="Simplified Arabic"/>
          <w:sz w:val="26"/>
          <w:szCs w:val="26"/>
          <w:lang w:bidi="ar-QA"/>
        </w:rPr>
        <w:t xml:space="preserve">. </w:t>
      </w:r>
      <w:r w:rsidRPr="00CD1622">
        <w:rPr>
          <w:rFonts w:ascii="Simplified Arabic" w:hAnsi="Simplified Arabic" w:cs="Simplified Arabic"/>
          <w:sz w:val="26"/>
          <w:szCs w:val="26"/>
          <w:rtl/>
          <w:lang w:val="en-GB"/>
        </w:rPr>
        <w:t>توضح الجداول والرسوم التالية هذا التوزيع</w:t>
      </w:r>
      <w:r w:rsidRPr="00CD1622">
        <w:rPr>
          <w:rFonts w:ascii="Simplified Arabic" w:hAnsi="Simplified Arabic" w:cs="Simplified Arabic"/>
          <w:sz w:val="26"/>
          <w:szCs w:val="26"/>
          <w:lang w:bidi="ar-QA"/>
        </w:rPr>
        <w:t>:</w:t>
      </w:r>
    </w:p>
    <w:p w14:paraId="79CA0061" w14:textId="435EB0F8" w:rsidR="00A61AA5" w:rsidRDefault="00A61AA5" w:rsidP="00A61AA5">
      <w:pPr>
        <w:bidi/>
        <w:rPr>
          <w:rFonts w:ascii="Simplified Arabic" w:hAnsi="Simplified Arabic" w:cs="Simplified Arabic"/>
          <w:b/>
          <w:bCs/>
          <w:sz w:val="26"/>
          <w:szCs w:val="26"/>
          <w:rtl/>
          <w:lang w:val="en-GB" w:bidi="ar-QA"/>
        </w:rPr>
      </w:pPr>
      <w:r w:rsidRPr="00CD1622">
        <w:rPr>
          <w:rFonts w:ascii="Simplified Arabic" w:hAnsi="Simplified Arabic" w:cs="Simplified Arabic"/>
          <w:b/>
          <w:bCs/>
          <w:sz w:val="26"/>
          <w:szCs w:val="26"/>
          <w:rtl/>
          <w:lang w:val="en-GB"/>
        </w:rPr>
        <w:t>توزيع أفراد عينة الدراسة حسب نوع المتجر</w:t>
      </w:r>
      <w:r w:rsidR="00837AEA">
        <w:rPr>
          <w:rFonts w:ascii="Simplified Arabic" w:hAnsi="Simplified Arabic" w:cs="Simplified Arabic" w:hint="cs"/>
          <w:b/>
          <w:bCs/>
          <w:sz w:val="26"/>
          <w:szCs w:val="26"/>
          <w:rtl/>
          <w:lang w:val="en-GB" w:bidi="ar-QA"/>
        </w:rPr>
        <w:t>:</w:t>
      </w:r>
    </w:p>
    <w:tbl>
      <w:tblPr>
        <w:tblW w:w="0" w:type="auto"/>
        <w:jc w:val="center"/>
        <w:tblCellSpacing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1914"/>
        <w:gridCol w:w="2008"/>
        <w:gridCol w:w="1162"/>
        <w:gridCol w:w="599"/>
        <w:gridCol w:w="1982"/>
      </w:tblGrid>
      <w:tr w:rsidR="007E0D12" w:rsidRPr="007E0D12" w14:paraId="4E994595" w14:textId="77777777" w:rsidTr="00C12D10">
        <w:trPr>
          <w:tblHeader/>
          <w:tblCellSpacing w:w="15" w:type="dxa"/>
          <w:jc w:val="center"/>
        </w:trPr>
        <w:tc>
          <w:tcPr>
            <w:tcW w:w="0" w:type="auto"/>
            <w:vAlign w:val="center"/>
            <w:hideMark/>
          </w:tcPr>
          <w:p w14:paraId="71C4ED59" w14:textId="77777777" w:rsidR="007E0D12" w:rsidRPr="007E0D12" w:rsidRDefault="007E0D12" w:rsidP="004B682E">
            <w:pPr>
              <w:bidi/>
              <w:jc w:val="center"/>
              <w:rPr>
                <w:rFonts w:ascii="Simplified Arabic" w:hAnsi="Simplified Arabic" w:cs="Simplified Arabic"/>
                <w:sz w:val="26"/>
                <w:szCs w:val="26"/>
                <w:lang w:bidi="ar-QA"/>
              </w:rPr>
            </w:pPr>
            <w:r w:rsidRPr="007E0D12">
              <w:rPr>
                <w:rFonts w:ascii="Simplified Arabic" w:hAnsi="Simplified Arabic" w:cs="Simplified Arabic"/>
                <w:sz w:val="26"/>
                <w:szCs w:val="26"/>
                <w:rtl/>
              </w:rPr>
              <w:t>النسبة المئوية التراكمية</w:t>
            </w:r>
          </w:p>
        </w:tc>
        <w:tc>
          <w:tcPr>
            <w:tcW w:w="0" w:type="auto"/>
            <w:vAlign w:val="center"/>
            <w:hideMark/>
          </w:tcPr>
          <w:p w14:paraId="2AD26F76" w14:textId="77777777" w:rsidR="007E0D12" w:rsidRPr="007E0D12" w:rsidRDefault="007E0D12" w:rsidP="004B682E">
            <w:pPr>
              <w:bidi/>
              <w:jc w:val="center"/>
              <w:rPr>
                <w:rFonts w:ascii="Simplified Arabic" w:hAnsi="Simplified Arabic" w:cs="Simplified Arabic"/>
                <w:sz w:val="26"/>
                <w:szCs w:val="26"/>
                <w:lang w:bidi="ar-QA"/>
              </w:rPr>
            </w:pPr>
            <w:r w:rsidRPr="007E0D12">
              <w:rPr>
                <w:rFonts w:ascii="Simplified Arabic" w:hAnsi="Simplified Arabic" w:cs="Simplified Arabic"/>
                <w:sz w:val="26"/>
                <w:szCs w:val="26"/>
                <w:rtl/>
              </w:rPr>
              <w:t>النسبة المئوية الصحيحة</w:t>
            </w:r>
          </w:p>
        </w:tc>
        <w:tc>
          <w:tcPr>
            <w:tcW w:w="0" w:type="auto"/>
            <w:vAlign w:val="center"/>
            <w:hideMark/>
          </w:tcPr>
          <w:p w14:paraId="660ACCB8" w14:textId="77777777" w:rsidR="007E0D12" w:rsidRPr="007E0D12" w:rsidRDefault="007E0D12" w:rsidP="004B682E">
            <w:pPr>
              <w:bidi/>
              <w:jc w:val="center"/>
              <w:rPr>
                <w:rFonts w:ascii="Simplified Arabic" w:hAnsi="Simplified Arabic" w:cs="Simplified Arabic"/>
                <w:sz w:val="26"/>
                <w:szCs w:val="26"/>
                <w:lang w:bidi="ar-QA"/>
              </w:rPr>
            </w:pPr>
            <w:r w:rsidRPr="007E0D12">
              <w:rPr>
                <w:rFonts w:ascii="Simplified Arabic" w:hAnsi="Simplified Arabic" w:cs="Simplified Arabic"/>
                <w:sz w:val="26"/>
                <w:szCs w:val="26"/>
                <w:rtl/>
              </w:rPr>
              <w:t>النسبة المئوية</w:t>
            </w:r>
          </w:p>
        </w:tc>
        <w:tc>
          <w:tcPr>
            <w:tcW w:w="0" w:type="auto"/>
            <w:vAlign w:val="center"/>
            <w:hideMark/>
          </w:tcPr>
          <w:p w14:paraId="475C9A4A" w14:textId="77777777" w:rsidR="007E0D12" w:rsidRPr="007E0D12" w:rsidRDefault="007E0D12" w:rsidP="004B682E">
            <w:pPr>
              <w:bidi/>
              <w:jc w:val="center"/>
              <w:rPr>
                <w:rFonts w:ascii="Simplified Arabic" w:hAnsi="Simplified Arabic" w:cs="Simplified Arabic"/>
                <w:sz w:val="26"/>
                <w:szCs w:val="26"/>
                <w:lang w:bidi="ar-QA"/>
              </w:rPr>
            </w:pPr>
            <w:r w:rsidRPr="007E0D12">
              <w:rPr>
                <w:rFonts w:ascii="Simplified Arabic" w:hAnsi="Simplified Arabic" w:cs="Simplified Arabic"/>
                <w:sz w:val="26"/>
                <w:szCs w:val="26"/>
                <w:rtl/>
              </w:rPr>
              <w:t>التكرار</w:t>
            </w:r>
          </w:p>
        </w:tc>
        <w:tc>
          <w:tcPr>
            <w:tcW w:w="0" w:type="auto"/>
            <w:vAlign w:val="center"/>
            <w:hideMark/>
          </w:tcPr>
          <w:p w14:paraId="4697F4DB" w14:textId="77777777" w:rsidR="007E0D12" w:rsidRPr="007E0D12" w:rsidRDefault="007E0D12" w:rsidP="004B682E">
            <w:pPr>
              <w:bidi/>
              <w:jc w:val="center"/>
              <w:rPr>
                <w:rFonts w:ascii="Simplified Arabic" w:hAnsi="Simplified Arabic" w:cs="Simplified Arabic"/>
                <w:sz w:val="26"/>
                <w:szCs w:val="26"/>
                <w:lang w:bidi="ar-QA"/>
              </w:rPr>
            </w:pPr>
            <w:r w:rsidRPr="007E0D12">
              <w:rPr>
                <w:rFonts w:ascii="Simplified Arabic" w:hAnsi="Simplified Arabic" w:cs="Simplified Arabic"/>
                <w:sz w:val="26"/>
                <w:szCs w:val="26"/>
                <w:rtl/>
              </w:rPr>
              <w:t>نوع المتجر أو المؤسسة</w:t>
            </w:r>
          </w:p>
        </w:tc>
      </w:tr>
      <w:tr w:rsidR="007E0D12" w:rsidRPr="007E0D12" w14:paraId="75AE54F8" w14:textId="77777777" w:rsidTr="00C12D10">
        <w:trPr>
          <w:tblCellSpacing w:w="15" w:type="dxa"/>
          <w:jc w:val="center"/>
        </w:trPr>
        <w:tc>
          <w:tcPr>
            <w:tcW w:w="0" w:type="auto"/>
            <w:vAlign w:val="center"/>
            <w:hideMark/>
          </w:tcPr>
          <w:p w14:paraId="690F3EAB" w14:textId="77777777" w:rsidR="007E0D12" w:rsidRPr="007E0D12" w:rsidRDefault="007E0D12" w:rsidP="004B682E">
            <w:pPr>
              <w:bidi/>
              <w:jc w:val="center"/>
              <w:rPr>
                <w:rFonts w:ascii="Simplified Arabic" w:hAnsi="Simplified Arabic" w:cs="Simplified Arabic"/>
                <w:sz w:val="26"/>
                <w:szCs w:val="26"/>
                <w:lang w:bidi="ar-QA"/>
              </w:rPr>
            </w:pPr>
            <w:r w:rsidRPr="007E0D12">
              <w:rPr>
                <w:rFonts w:ascii="Simplified Arabic" w:hAnsi="Simplified Arabic" w:cs="Simplified Arabic"/>
                <w:sz w:val="26"/>
                <w:szCs w:val="26"/>
                <w:lang w:bidi="ar-QA"/>
              </w:rPr>
              <w:t>59.5٪</w:t>
            </w:r>
          </w:p>
        </w:tc>
        <w:tc>
          <w:tcPr>
            <w:tcW w:w="0" w:type="auto"/>
            <w:vAlign w:val="center"/>
            <w:hideMark/>
          </w:tcPr>
          <w:p w14:paraId="08E40249" w14:textId="77777777" w:rsidR="007E0D12" w:rsidRPr="007E0D12" w:rsidRDefault="007E0D12" w:rsidP="004B682E">
            <w:pPr>
              <w:bidi/>
              <w:jc w:val="center"/>
              <w:rPr>
                <w:rFonts w:ascii="Simplified Arabic" w:hAnsi="Simplified Arabic" w:cs="Simplified Arabic"/>
                <w:sz w:val="26"/>
                <w:szCs w:val="26"/>
                <w:lang w:bidi="ar-QA"/>
              </w:rPr>
            </w:pPr>
            <w:r w:rsidRPr="007E0D12">
              <w:rPr>
                <w:rFonts w:ascii="Simplified Arabic" w:hAnsi="Simplified Arabic" w:cs="Simplified Arabic"/>
                <w:sz w:val="26"/>
                <w:szCs w:val="26"/>
                <w:lang w:bidi="ar-QA"/>
              </w:rPr>
              <w:t>59.5٪</w:t>
            </w:r>
          </w:p>
        </w:tc>
        <w:tc>
          <w:tcPr>
            <w:tcW w:w="0" w:type="auto"/>
            <w:vAlign w:val="center"/>
            <w:hideMark/>
          </w:tcPr>
          <w:p w14:paraId="2E386E08" w14:textId="77777777" w:rsidR="007E0D12" w:rsidRPr="007E0D12" w:rsidRDefault="007E0D12" w:rsidP="004B682E">
            <w:pPr>
              <w:bidi/>
              <w:jc w:val="center"/>
              <w:rPr>
                <w:rFonts w:ascii="Simplified Arabic" w:hAnsi="Simplified Arabic" w:cs="Simplified Arabic"/>
                <w:sz w:val="26"/>
                <w:szCs w:val="26"/>
                <w:lang w:bidi="ar-QA"/>
              </w:rPr>
            </w:pPr>
            <w:r w:rsidRPr="007E0D12">
              <w:rPr>
                <w:rFonts w:ascii="Simplified Arabic" w:hAnsi="Simplified Arabic" w:cs="Simplified Arabic"/>
                <w:sz w:val="26"/>
                <w:szCs w:val="26"/>
                <w:lang w:bidi="ar-QA"/>
              </w:rPr>
              <w:t>59.5٪</w:t>
            </w:r>
          </w:p>
        </w:tc>
        <w:tc>
          <w:tcPr>
            <w:tcW w:w="0" w:type="auto"/>
            <w:vAlign w:val="center"/>
            <w:hideMark/>
          </w:tcPr>
          <w:p w14:paraId="45E1F5A2" w14:textId="77777777" w:rsidR="007E0D12" w:rsidRPr="007E0D12" w:rsidRDefault="007E0D12" w:rsidP="004B682E">
            <w:pPr>
              <w:bidi/>
              <w:jc w:val="center"/>
              <w:rPr>
                <w:rFonts w:ascii="Simplified Arabic" w:hAnsi="Simplified Arabic" w:cs="Simplified Arabic"/>
                <w:sz w:val="26"/>
                <w:szCs w:val="26"/>
                <w:lang w:bidi="ar-QA"/>
              </w:rPr>
            </w:pPr>
            <w:r w:rsidRPr="007E0D12">
              <w:rPr>
                <w:rFonts w:ascii="Simplified Arabic" w:hAnsi="Simplified Arabic" w:cs="Simplified Arabic"/>
                <w:sz w:val="26"/>
                <w:szCs w:val="26"/>
                <w:lang w:bidi="ar-QA"/>
              </w:rPr>
              <w:t>25</w:t>
            </w:r>
          </w:p>
        </w:tc>
        <w:tc>
          <w:tcPr>
            <w:tcW w:w="0" w:type="auto"/>
            <w:vAlign w:val="center"/>
            <w:hideMark/>
          </w:tcPr>
          <w:p w14:paraId="089921B2" w14:textId="77777777" w:rsidR="007E0D12" w:rsidRPr="007E0D12" w:rsidRDefault="007E0D12" w:rsidP="004B682E">
            <w:pPr>
              <w:bidi/>
              <w:jc w:val="center"/>
              <w:rPr>
                <w:rFonts w:ascii="Simplified Arabic" w:hAnsi="Simplified Arabic" w:cs="Simplified Arabic"/>
                <w:sz w:val="26"/>
                <w:szCs w:val="26"/>
                <w:lang w:bidi="ar-QA"/>
              </w:rPr>
            </w:pPr>
            <w:r w:rsidRPr="007E0D12">
              <w:rPr>
                <w:rFonts w:ascii="Simplified Arabic" w:hAnsi="Simplified Arabic" w:cs="Simplified Arabic"/>
                <w:sz w:val="26"/>
                <w:szCs w:val="26"/>
                <w:rtl/>
              </w:rPr>
              <w:t>سوبر ماركت</w:t>
            </w:r>
          </w:p>
        </w:tc>
      </w:tr>
      <w:tr w:rsidR="007E0D12" w:rsidRPr="007E0D12" w14:paraId="0806674C" w14:textId="77777777" w:rsidTr="00C12D10">
        <w:trPr>
          <w:tblCellSpacing w:w="15" w:type="dxa"/>
          <w:jc w:val="center"/>
        </w:trPr>
        <w:tc>
          <w:tcPr>
            <w:tcW w:w="0" w:type="auto"/>
            <w:vAlign w:val="center"/>
            <w:hideMark/>
          </w:tcPr>
          <w:p w14:paraId="3BFEADD9" w14:textId="77777777" w:rsidR="007E0D12" w:rsidRPr="007E0D12" w:rsidRDefault="007E0D12" w:rsidP="004B682E">
            <w:pPr>
              <w:bidi/>
              <w:jc w:val="center"/>
              <w:rPr>
                <w:rFonts w:ascii="Simplified Arabic" w:hAnsi="Simplified Arabic" w:cs="Simplified Arabic"/>
                <w:sz w:val="26"/>
                <w:szCs w:val="26"/>
                <w:lang w:bidi="ar-QA"/>
              </w:rPr>
            </w:pPr>
            <w:r w:rsidRPr="007E0D12">
              <w:rPr>
                <w:rFonts w:ascii="Simplified Arabic" w:hAnsi="Simplified Arabic" w:cs="Simplified Arabic"/>
                <w:sz w:val="26"/>
                <w:szCs w:val="26"/>
                <w:lang w:bidi="ar-QA"/>
              </w:rPr>
              <w:t>95.2٪</w:t>
            </w:r>
          </w:p>
        </w:tc>
        <w:tc>
          <w:tcPr>
            <w:tcW w:w="0" w:type="auto"/>
            <w:vAlign w:val="center"/>
            <w:hideMark/>
          </w:tcPr>
          <w:p w14:paraId="34602C22" w14:textId="77777777" w:rsidR="007E0D12" w:rsidRPr="007E0D12" w:rsidRDefault="007E0D12" w:rsidP="004B682E">
            <w:pPr>
              <w:bidi/>
              <w:jc w:val="center"/>
              <w:rPr>
                <w:rFonts w:ascii="Simplified Arabic" w:hAnsi="Simplified Arabic" w:cs="Simplified Arabic"/>
                <w:sz w:val="26"/>
                <w:szCs w:val="26"/>
                <w:lang w:bidi="ar-QA"/>
              </w:rPr>
            </w:pPr>
            <w:r w:rsidRPr="007E0D12">
              <w:rPr>
                <w:rFonts w:ascii="Simplified Arabic" w:hAnsi="Simplified Arabic" w:cs="Simplified Arabic"/>
                <w:sz w:val="26"/>
                <w:szCs w:val="26"/>
                <w:lang w:bidi="ar-QA"/>
              </w:rPr>
              <w:t>35.7٪</w:t>
            </w:r>
          </w:p>
        </w:tc>
        <w:tc>
          <w:tcPr>
            <w:tcW w:w="0" w:type="auto"/>
            <w:vAlign w:val="center"/>
            <w:hideMark/>
          </w:tcPr>
          <w:p w14:paraId="6889E712" w14:textId="77777777" w:rsidR="007E0D12" w:rsidRPr="007E0D12" w:rsidRDefault="007E0D12" w:rsidP="004B682E">
            <w:pPr>
              <w:bidi/>
              <w:jc w:val="center"/>
              <w:rPr>
                <w:rFonts w:ascii="Simplified Arabic" w:hAnsi="Simplified Arabic" w:cs="Simplified Arabic"/>
                <w:sz w:val="26"/>
                <w:szCs w:val="26"/>
                <w:lang w:bidi="ar-QA"/>
              </w:rPr>
            </w:pPr>
            <w:r w:rsidRPr="007E0D12">
              <w:rPr>
                <w:rFonts w:ascii="Simplified Arabic" w:hAnsi="Simplified Arabic" w:cs="Simplified Arabic"/>
                <w:sz w:val="26"/>
                <w:szCs w:val="26"/>
                <w:lang w:bidi="ar-QA"/>
              </w:rPr>
              <w:t>35.7٪</w:t>
            </w:r>
          </w:p>
        </w:tc>
        <w:tc>
          <w:tcPr>
            <w:tcW w:w="0" w:type="auto"/>
            <w:vAlign w:val="center"/>
            <w:hideMark/>
          </w:tcPr>
          <w:p w14:paraId="0D728BC3" w14:textId="77777777" w:rsidR="007E0D12" w:rsidRPr="007E0D12" w:rsidRDefault="007E0D12" w:rsidP="004B682E">
            <w:pPr>
              <w:bidi/>
              <w:jc w:val="center"/>
              <w:rPr>
                <w:rFonts w:ascii="Simplified Arabic" w:hAnsi="Simplified Arabic" w:cs="Simplified Arabic"/>
                <w:sz w:val="26"/>
                <w:szCs w:val="26"/>
                <w:lang w:bidi="ar-QA"/>
              </w:rPr>
            </w:pPr>
            <w:r w:rsidRPr="007E0D12">
              <w:rPr>
                <w:rFonts w:ascii="Simplified Arabic" w:hAnsi="Simplified Arabic" w:cs="Simplified Arabic"/>
                <w:sz w:val="26"/>
                <w:szCs w:val="26"/>
                <w:lang w:bidi="ar-QA"/>
              </w:rPr>
              <w:t>15</w:t>
            </w:r>
          </w:p>
        </w:tc>
        <w:tc>
          <w:tcPr>
            <w:tcW w:w="0" w:type="auto"/>
            <w:vAlign w:val="center"/>
            <w:hideMark/>
          </w:tcPr>
          <w:p w14:paraId="7E6872BB" w14:textId="77777777" w:rsidR="007E0D12" w:rsidRPr="007E0D12" w:rsidRDefault="007E0D12" w:rsidP="004B682E">
            <w:pPr>
              <w:bidi/>
              <w:jc w:val="center"/>
              <w:rPr>
                <w:rFonts w:ascii="Simplified Arabic" w:hAnsi="Simplified Arabic" w:cs="Simplified Arabic"/>
                <w:sz w:val="26"/>
                <w:szCs w:val="26"/>
                <w:lang w:bidi="ar-QA"/>
              </w:rPr>
            </w:pPr>
            <w:r w:rsidRPr="007E0D12">
              <w:rPr>
                <w:rFonts w:ascii="Simplified Arabic" w:hAnsi="Simplified Arabic" w:cs="Simplified Arabic"/>
                <w:sz w:val="26"/>
                <w:szCs w:val="26"/>
                <w:rtl/>
              </w:rPr>
              <w:t>متجر متخصص</w:t>
            </w:r>
          </w:p>
        </w:tc>
      </w:tr>
      <w:tr w:rsidR="007E0D12" w:rsidRPr="007E0D12" w14:paraId="629ADC15" w14:textId="77777777" w:rsidTr="00C12D10">
        <w:trPr>
          <w:tblCellSpacing w:w="15" w:type="dxa"/>
          <w:jc w:val="center"/>
        </w:trPr>
        <w:tc>
          <w:tcPr>
            <w:tcW w:w="0" w:type="auto"/>
            <w:vAlign w:val="center"/>
            <w:hideMark/>
          </w:tcPr>
          <w:p w14:paraId="78B58FB8" w14:textId="77777777" w:rsidR="007E0D12" w:rsidRPr="007E0D12" w:rsidRDefault="007E0D12" w:rsidP="004B682E">
            <w:pPr>
              <w:bidi/>
              <w:jc w:val="center"/>
              <w:rPr>
                <w:rFonts w:ascii="Simplified Arabic" w:hAnsi="Simplified Arabic" w:cs="Simplified Arabic"/>
                <w:sz w:val="26"/>
                <w:szCs w:val="26"/>
                <w:lang w:bidi="ar-QA"/>
              </w:rPr>
            </w:pPr>
            <w:r w:rsidRPr="007E0D12">
              <w:rPr>
                <w:rFonts w:ascii="Simplified Arabic" w:hAnsi="Simplified Arabic" w:cs="Simplified Arabic"/>
                <w:sz w:val="26"/>
                <w:szCs w:val="26"/>
                <w:lang w:bidi="ar-QA"/>
              </w:rPr>
              <w:t>100.0٪</w:t>
            </w:r>
          </w:p>
        </w:tc>
        <w:tc>
          <w:tcPr>
            <w:tcW w:w="0" w:type="auto"/>
            <w:vAlign w:val="center"/>
            <w:hideMark/>
          </w:tcPr>
          <w:p w14:paraId="68578020" w14:textId="77777777" w:rsidR="007E0D12" w:rsidRPr="007E0D12" w:rsidRDefault="007E0D12" w:rsidP="004B682E">
            <w:pPr>
              <w:bidi/>
              <w:jc w:val="center"/>
              <w:rPr>
                <w:rFonts w:ascii="Simplified Arabic" w:hAnsi="Simplified Arabic" w:cs="Simplified Arabic"/>
                <w:sz w:val="26"/>
                <w:szCs w:val="26"/>
                <w:lang w:bidi="ar-QA"/>
              </w:rPr>
            </w:pPr>
            <w:r w:rsidRPr="007E0D12">
              <w:rPr>
                <w:rFonts w:ascii="Simplified Arabic" w:hAnsi="Simplified Arabic" w:cs="Simplified Arabic"/>
                <w:sz w:val="26"/>
                <w:szCs w:val="26"/>
                <w:lang w:bidi="ar-QA"/>
              </w:rPr>
              <w:t>4.8٪</w:t>
            </w:r>
          </w:p>
        </w:tc>
        <w:tc>
          <w:tcPr>
            <w:tcW w:w="0" w:type="auto"/>
            <w:vAlign w:val="center"/>
            <w:hideMark/>
          </w:tcPr>
          <w:p w14:paraId="7FDB363F" w14:textId="77777777" w:rsidR="007E0D12" w:rsidRPr="007E0D12" w:rsidRDefault="007E0D12" w:rsidP="004B682E">
            <w:pPr>
              <w:bidi/>
              <w:jc w:val="center"/>
              <w:rPr>
                <w:rFonts w:ascii="Simplified Arabic" w:hAnsi="Simplified Arabic" w:cs="Simplified Arabic"/>
                <w:sz w:val="26"/>
                <w:szCs w:val="26"/>
                <w:lang w:bidi="ar-QA"/>
              </w:rPr>
            </w:pPr>
            <w:r w:rsidRPr="007E0D12">
              <w:rPr>
                <w:rFonts w:ascii="Simplified Arabic" w:hAnsi="Simplified Arabic" w:cs="Simplified Arabic"/>
                <w:sz w:val="26"/>
                <w:szCs w:val="26"/>
                <w:lang w:bidi="ar-QA"/>
              </w:rPr>
              <w:t>4.8٪</w:t>
            </w:r>
          </w:p>
        </w:tc>
        <w:tc>
          <w:tcPr>
            <w:tcW w:w="0" w:type="auto"/>
            <w:vAlign w:val="center"/>
            <w:hideMark/>
          </w:tcPr>
          <w:p w14:paraId="17BCFAF0" w14:textId="77777777" w:rsidR="007E0D12" w:rsidRPr="007E0D12" w:rsidRDefault="007E0D12" w:rsidP="004B682E">
            <w:pPr>
              <w:bidi/>
              <w:jc w:val="center"/>
              <w:rPr>
                <w:rFonts w:ascii="Simplified Arabic" w:hAnsi="Simplified Arabic" w:cs="Simplified Arabic"/>
                <w:sz w:val="26"/>
                <w:szCs w:val="26"/>
                <w:lang w:bidi="ar-QA"/>
              </w:rPr>
            </w:pPr>
            <w:r w:rsidRPr="007E0D12">
              <w:rPr>
                <w:rFonts w:ascii="Simplified Arabic" w:hAnsi="Simplified Arabic" w:cs="Simplified Arabic"/>
                <w:sz w:val="26"/>
                <w:szCs w:val="26"/>
                <w:lang w:bidi="ar-QA"/>
              </w:rPr>
              <w:t>2</w:t>
            </w:r>
          </w:p>
        </w:tc>
        <w:tc>
          <w:tcPr>
            <w:tcW w:w="0" w:type="auto"/>
            <w:vAlign w:val="center"/>
            <w:hideMark/>
          </w:tcPr>
          <w:p w14:paraId="47F379F7" w14:textId="77777777" w:rsidR="007E0D12" w:rsidRPr="007E0D12" w:rsidRDefault="007E0D12" w:rsidP="004B682E">
            <w:pPr>
              <w:bidi/>
              <w:jc w:val="center"/>
              <w:rPr>
                <w:rFonts w:ascii="Simplified Arabic" w:hAnsi="Simplified Arabic" w:cs="Simplified Arabic"/>
                <w:sz w:val="26"/>
                <w:szCs w:val="26"/>
                <w:lang w:bidi="ar-QA"/>
              </w:rPr>
            </w:pPr>
            <w:r w:rsidRPr="007E0D12">
              <w:rPr>
                <w:rFonts w:ascii="Simplified Arabic" w:hAnsi="Simplified Arabic" w:cs="Simplified Arabic"/>
                <w:sz w:val="26"/>
                <w:szCs w:val="26"/>
                <w:rtl/>
              </w:rPr>
              <w:t>أخرى</w:t>
            </w:r>
          </w:p>
        </w:tc>
      </w:tr>
      <w:tr w:rsidR="007E0D12" w:rsidRPr="007E0D12" w14:paraId="652D8C1E" w14:textId="77777777" w:rsidTr="00C12D10">
        <w:trPr>
          <w:tblCellSpacing w:w="15" w:type="dxa"/>
          <w:jc w:val="center"/>
        </w:trPr>
        <w:tc>
          <w:tcPr>
            <w:tcW w:w="0" w:type="auto"/>
            <w:vAlign w:val="center"/>
            <w:hideMark/>
          </w:tcPr>
          <w:p w14:paraId="69FA0C49" w14:textId="77777777" w:rsidR="007E0D12" w:rsidRPr="007E0D12" w:rsidRDefault="007E0D12" w:rsidP="004B682E">
            <w:pPr>
              <w:bidi/>
              <w:jc w:val="center"/>
              <w:rPr>
                <w:rFonts w:ascii="Simplified Arabic" w:hAnsi="Simplified Arabic" w:cs="Simplified Arabic"/>
                <w:sz w:val="26"/>
                <w:szCs w:val="26"/>
                <w:lang w:bidi="ar-QA"/>
              </w:rPr>
            </w:pPr>
          </w:p>
        </w:tc>
        <w:tc>
          <w:tcPr>
            <w:tcW w:w="0" w:type="auto"/>
            <w:vAlign w:val="center"/>
            <w:hideMark/>
          </w:tcPr>
          <w:p w14:paraId="38B6339F" w14:textId="77777777" w:rsidR="007E0D12" w:rsidRPr="007E0D12" w:rsidRDefault="007E0D12" w:rsidP="004B682E">
            <w:pPr>
              <w:bidi/>
              <w:jc w:val="center"/>
              <w:rPr>
                <w:rFonts w:ascii="Simplified Arabic" w:hAnsi="Simplified Arabic" w:cs="Simplified Arabic"/>
                <w:sz w:val="26"/>
                <w:szCs w:val="26"/>
                <w:lang w:bidi="ar-QA"/>
              </w:rPr>
            </w:pPr>
            <w:r w:rsidRPr="007E0D12">
              <w:rPr>
                <w:rFonts w:ascii="Simplified Arabic" w:hAnsi="Simplified Arabic" w:cs="Simplified Arabic"/>
                <w:sz w:val="26"/>
                <w:szCs w:val="26"/>
                <w:lang w:bidi="ar-QA"/>
              </w:rPr>
              <w:t>100.0٪</w:t>
            </w:r>
          </w:p>
        </w:tc>
        <w:tc>
          <w:tcPr>
            <w:tcW w:w="0" w:type="auto"/>
            <w:vAlign w:val="center"/>
            <w:hideMark/>
          </w:tcPr>
          <w:p w14:paraId="40E73234" w14:textId="77777777" w:rsidR="007E0D12" w:rsidRPr="007E0D12" w:rsidRDefault="007E0D12" w:rsidP="004B682E">
            <w:pPr>
              <w:bidi/>
              <w:jc w:val="center"/>
              <w:rPr>
                <w:rFonts w:ascii="Simplified Arabic" w:hAnsi="Simplified Arabic" w:cs="Simplified Arabic"/>
                <w:sz w:val="26"/>
                <w:szCs w:val="26"/>
                <w:lang w:bidi="ar-QA"/>
              </w:rPr>
            </w:pPr>
            <w:r w:rsidRPr="007E0D12">
              <w:rPr>
                <w:rFonts w:ascii="Simplified Arabic" w:hAnsi="Simplified Arabic" w:cs="Simplified Arabic"/>
                <w:sz w:val="26"/>
                <w:szCs w:val="26"/>
                <w:lang w:bidi="ar-QA"/>
              </w:rPr>
              <w:t>100.0٪</w:t>
            </w:r>
          </w:p>
        </w:tc>
        <w:tc>
          <w:tcPr>
            <w:tcW w:w="0" w:type="auto"/>
            <w:vAlign w:val="center"/>
            <w:hideMark/>
          </w:tcPr>
          <w:p w14:paraId="007DCDC3" w14:textId="77777777" w:rsidR="007E0D12" w:rsidRPr="007E0D12" w:rsidRDefault="007E0D12" w:rsidP="004B682E">
            <w:pPr>
              <w:bidi/>
              <w:jc w:val="center"/>
              <w:rPr>
                <w:rFonts w:ascii="Simplified Arabic" w:hAnsi="Simplified Arabic" w:cs="Simplified Arabic"/>
                <w:sz w:val="26"/>
                <w:szCs w:val="26"/>
                <w:lang w:bidi="ar-QA"/>
              </w:rPr>
            </w:pPr>
            <w:r w:rsidRPr="007E0D12">
              <w:rPr>
                <w:rFonts w:ascii="Simplified Arabic" w:hAnsi="Simplified Arabic" w:cs="Simplified Arabic"/>
                <w:sz w:val="26"/>
                <w:szCs w:val="26"/>
                <w:lang w:bidi="ar-QA"/>
              </w:rPr>
              <w:t>42</w:t>
            </w:r>
          </w:p>
        </w:tc>
        <w:tc>
          <w:tcPr>
            <w:tcW w:w="0" w:type="auto"/>
            <w:vAlign w:val="center"/>
            <w:hideMark/>
          </w:tcPr>
          <w:p w14:paraId="754B4F49" w14:textId="77777777" w:rsidR="007E0D12" w:rsidRPr="007E0D12" w:rsidRDefault="007E0D12" w:rsidP="004B682E">
            <w:pPr>
              <w:keepNext/>
              <w:bidi/>
              <w:jc w:val="center"/>
              <w:rPr>
                <w:rFonts w:ascii="Simplified Arabic" w:hAnsi="Simplified Arabic" w:cs="Simplified Arabic"/>
                <w:sz w:val="26"/>
                <w:szCs w:val="26"/>
                <w:lang w:bidi="ar-QA"/>
              </w:rPr>
            </w:pPr>
            <w:r w:rsidRPr="007E0D12">
              <w:rPr>
                <w:rFonts w:ascii="Simplified Arabic" w:hAnsi="Simplified Arabic" w:cs="Simplified Arabic"/>
                <w:sz w:val="26"/>
                <w:szCs w:val="26"/>
                <w:rtl/>
              </w:rPr>
              <w:t>المجموع</w:t>
            </w:r>
          </w:p>
        </w:tc>
      </w:tr>
    </w:tbl>
    <w:p w14:paraId="47CA191E" w14:textId="0B1DC021" w:rsidR="007A75FE" w:rsidRDefault="007A75FE" w:rsidP="00EA2EB6">
      <w:pPr>
        <w:pStyle w:val="Lgende"/>
        <w:rPr>
          <w:lang w:bidi="ar-QA"/>
        </w:rPr>
      </w:pPr>
      <w:bookmarkStart w:id="246" w:name="_Toc198332331"/>
      <w:r>
        <w:rPr>
          <w:rtl/>
        </w:rPr>
        <w:t xml:space="preserve">جدول </w:t>
      </w:r>
      <w:fldSimple w:instr=" SEQ جدول \* ARABIC ">
        <w:r w:rsidR="00150CC4">
          <w:rPr>
            <w:noProof/>
          </w:rPr>
          <w:t>3</w:t>
        </w:r>
      </w:fldSimple>
      <w:r>
        <w:rPr>
          <w:rFonts w:hint="cs"/>
          <w:rtl/>
          <w:lang w:bidi="ar-QA"/>
        </w:rPr>
        <w:t xml:space="preserve"> : </w:t>
      </w:r>
      <w:r w:rsidRPr="006625D1">
        <w:rPr>
          <w:rtl/>
          <w:lang w:bidi="ar-QA"/>
        </w:rPr>
        <w:t>توزيع أفراد عينة الدراسة حسب عدد السنوات التي يعمل فيها المتجر</w:t>
      </w:r>
      <w:r w:rsidR="00697580">
        <w:rPr>
          <w:rtl/>
          <w:lang w:bidi="ar-QA"/>
        </w:rPr>
        <w:br/>
      </w:r>
      <w:r w:rsidR="00697580" w:rsidRPr="00697580">
        <w:rPr>
          <w:rtl/>
          <w:lang w:bidi="ar-QA"/>
        </w:rPr>
        <w:t xml:space="preserve">المصدر: من إعداد الباحث بالاستعانة ببرنامج </w:t>
      </w:r>
      <w:r w:rsidR="00697580" w:rsidRPr="00697580">
        <w:rPr>
          <w:lang w:bidi="ar-QA"/>
        </w:rPr>
        <w:t>spss</w:t>
      </w:r>
      <w:r w:rsidR="00697580" w:rsidRPr="00697580">
        <w:rPr>
          <w:rtl/>
          <w:lang w:bidi="ar-QA"/>
        </w:rPr>
        <w:t>.</w:t>
      </w:r>
      <w:bookmarkEnd w:id="246"/>
    </w:p>
    <w:p w14:paraId="7C87FEC6" w14:textId="77777777" w:rsidR="0074152F" w:rsidRDefault="00A61AA5" w:rsidP="0074152F">
      <w:pPr>
        <w:keepNext/>
        <w:bidi/>
      </w:pPr>
      <w:r w:rsidRPr="00CD1622">
        <w:rPr>
          <w:rFonts w:ascii="Simplified Arabic" w:hAnsi="Simplified Arabic" w:cs="Simplified Arabic"/>
          <w:noProof/>
          <w:sz w:val="26"/>
          <w:szCs w:val="26"/>
        </w:rPr>
        <w:lastRenderedPageBreak/>
        <mc:AlternateContent>
          <mc:Choice Requires="wps">
            <w:drawing>
              <wp:anchor distT="0" distB="0" distL="114300" distR="114300" simplePos="0" relativeHeight="251671552" behindDoc="0" locked="0" layoutInCell="1" allowOverlap="1" wp14:anchorId="26EA6A3A" wp14:editId="09F9F5C3">
                <wp:simplePos x="0" y="0"/>
                <wp:positionH relativeFrom="column">
                  <wp:posOffset>2694305</wp:posOffset>
                </wp:positionH>
                <wp:positionV relativeFrom="paragraph">
                  <wp:posOffset>3020695</wp:posOffset>
                </wp:positionV>
                <wp:extent cx="1028700" cy="266700"/>
                <wp:effectExtent l="0" t="0" r="19050" b="19050"/>
                <wp:wrapNone/>
                <wp:docPr id="1096562348" name="Rectangle 3"/>
                <wp:cNvGraphicFramePr/>
                <a:graphic xmlns:a="http://schemas.openxmlformats.org/drawingml/2006/main">
                  <a:graphicData uri="http://schemas.microsoft.com/office/word/2010/wordprocessingShape">
                    <wps:wsp>
                      <wps:cNvSpPr/>
                      <wps:spPr>
                        <a:xfrm>
                          <a:off x="0" y="0"/>
                          <a:ext cx="1028700" cy="266700"/>
                        </a:xfrm>
                        <a:prstGeom prst="rect">
                          <a:avLst/>
                        </a:prstGeom>
                        <a:solidFill>
                          <a:schemeClr val="bg1"/>
                        </a:solidFill>
                        <a:ln>
                          <a:solidFill>
                            <a:schemeClr val="bg1"/>
                          </a:solidFill>
                        </a:ln>
                      </wps:spPr>
                      <wps:style>
                        <a:lnRef idx="2">
                          <a:schemeClr val="accent1">
                            <a:shade val="15000"/>
                          </a:schemeClr>
                        </a:lnRef>
                        <a:fillRef idx="1">
                          <a:schemeClr val="accent1"/>
                        </a:fillRef>
                        <a:effectRef idx="0">
                          <a:schemeClr val="accent1"/>
                        </a:effectRef>
                        <a:fontRef idx="minor">
                          <a:schemeClr val="lt1"/>
                        </a:fontRef>
                      </wps:style>
                      <wps:txbx>
                        <w:txbxContent>
                          <w:p w14:paraId="39E1561F" w14:textId="77777777" w:rsidR="00A61AA5" w:rsidRPr="00372D06" w:rsidRDefault="00A61AA5" w:rsidP="00A61AA5">
                            <w:pPr>
                              <w:rPr>
                                <w:rFonts w:ascii="Simplified Arabic" w:hAnsi="Simplified Arabic" w:cs="Simplified Arabic"/>
                                <w:b/>
                                <w:bCs/>
                                <w:color w:val="000000" w:themeColor="text1"/>
                                <w:sz w:val="20"/>
                                <w:szCs w:val="20"/>
                                <w:lang w:bidi="ar-QA"/>
                              </w:rPr>
                            </w:pPr>
                            <w:r w:rsidRPr="00372D06">
                              <w:rPr>
                                <w:rFonts w:ascii="Simplified Arabic" w:hAnsi="Simplified Arabic" w:cs="Simplified Arabic"/>
                                <w:b/>
                                <w:bCs/>
                                <w:color w:val="000000" w:themeColor="text1"/>
                                <w:sz w:val="20"/>
                                <w:szCs w:val="20"/>
                                <w:rtl/>
                                <w:lang w:bidi="ar-QA"/>
                              </w:rPr>
                              <w:t>متجر متخصص</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26EA6A3A" id="Rectangle 3" o:spid="_x0000_s1032" style="position:absolute;left:0;text-align:left;margin-left:212.15pt;margin-top:237.85pt;width:81pt;height:21pt;z-index:251671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" fillcolor="white [3212]" strokecolor="white [3212]" strokeweight="1pt">
                <v:textbox>
                  <w:txbxContent>
                    <w:p w14:paraId="39E1561F" w14:textId="77777777" w:rsidR="00A61AA5" w:rsidRPr="00372D06" w:rsidRDefault="00A61AA5" w:rsidP="00A61AA5">
                      <w:pPr>
                        <w:rPr>
                          <w:rFonts w:ascii="Simplified Arabic" w:hAnsi="Simplified Arabic" w:cs="Simplified Arabic"/>
                          <w:b/>
                          <w:bCs/>
                          <w:color w:val="000000" w:themeColor="text1"/>
                          <w:sz w:val="20"/>
                          <w:szCs w:val="20"/>
                          <w:lang w:bidi="ar-QA"/>
                        </w:rPr>
                      </w:pPr>
                      <w:r w:rsidRPr="00372D06">
                        <w:rPr>
                          <w:rFonts w:ascii="Simplified Arabic" w:hAnsi="Simplified Arabic" w:cs="Simplified Arabic"/>
                          <w:b/>
                          <w:bCs/>
                          <w:color w:val="000000" w:themeColor="text1"/>
                          <w:sz w:val="20"/>
                          <w:szCs w:val="20"/>
                          <w:rtl/>
                          <w:lang w:bidi="ar-QA"/>
                        </w:rPr>
                        <w:t>متجر متخصص</w:t>
                      </w:r>
                    </w:p>
                  </w:txbxContent>
                </v:textbox>
              </v:rect>
            </w:pict>
          </mc:Fallback>
        </mc:AlternateContent>
      </w:r>
      <w:r w:rsidRPr="00CD1622">
        <w:rPr>
          <w:rFonts w:ascii="Simplified Arabic" w:hAnsi="Simplified Arabic" w:cs="Simplified Arabic"/>
          <w:noProof/>
          <w:sz w:val="26"/>
          <w:szCs w:val="26"/>
        </w:rPr>
        <mc:AlternateContent>
          <mc:Choice Requires="wps">
            <w:drawing>
              <wp:anchor distT="0" distB="0" distL="114300" distR="114300" simplePos="0" relativeHeight="251672576" behindDoc="0" locked="0" layoutInCell="1" allowOverlap="1" wp14:anchorId="5555E047" wp14:editId="5A89E499">
                <wp:simplePos x="0" y="0"/>
                <wp:positionH relativeFrom="column">
                  <wp:posOffset>1075055</wp:posOffset>
                </wp:positionH>
                <wp:positionV relativeFrom="paragraph">
                  <wp:posOffset>3039745</wp:posOffset>
                </wp:positionV>
                <wp:extent cx="876300" cy="285750"/>
                <wp:effectExtent l="0" t="0" r="19050" b="19050"/>
                <wp:wrapNone/>
                <wp:docPr id="1344297459" name="Rectangle 3"/>
                <wp:cNvGraphicFramePr/>
                <a:graphic xmlns:a="http://schemas.openxmlformats.org/drawingml/2006/main">
                  <a:graphicData uri="http://schemas.microsoft.com/office/word/2010/wordprocessingShape">
                    <wps:wsp>
                      <wps:cNvSpPr/>
                      <wps:spPr>
                        <a:xfrm>
                          <a:off x="0" y="0"/>
                          <a:ext cx="876300" cy="285750"/>
                        </a:xfrm>
                        <a:prstGeom prst="rect">
                          <a:avLst/>
                        </a:prstGeom>
                        <a:solidFill>
                          <a:schemeClr val="bg1"/>
                        </a:solidFill>
                        <a:ln>
                          <a:solidFill>
                            <a:schemeClr val="bg1"/>
                          </a:solidFill>
                        </a:ln>
                      </wps:spPr>
                      <wps:style>
                        <a:lnRef idx="2">
                          <a:schemeClr val="accent1">
                            <a:shade val="15000"/>
                          </a:schemeClr>
                        </a:lnRef>
                        <a:fillRef idx="1">
                          <a:schemeClr val="accent1"/>
                        </a:fillRef>
                        <a:effectRef idx="0">
                          <a:schemeClr val="accent1"/>
                        </a:effectRef>
                        <a:fontRef idx="minor">
                          <a:schemeClr val="lt1"/>
                        </a:fontRef>
                      </wps:style>
                      <wps:txbx>
                        <w:txbxContent>
                          <w:p w14:paraId="03232F70" w14:textId="77777777" w:rsidR="00A61AA5" w:rsidRPr="00372D06" w:rsidRDefault="00A61AA5" w:rsidP="00A61AA5">
                            <w:pPr>
                              <w:rPr>
                                <w:rFonts w:ascii="Simplified Arabic" w:hAnsi="Simplified Arabic" w:cs="Simplified Arabic"/>
                                <w:b/>
                                <w:bCs/>
                                <w:color w:val="000000" w:themeColor="text1"/>
                                <w:sz w:val="20"/>
                                <w:szCs w:val="20"/>
                                <w:rtl/>
                                <w:lang w:bidi="ar-QA"/>
                              </w:rPr>
                            </w:pPr>
                            <w:r w:rsidRPr="00372D06">
                              <w:rPr>
                                <w:rFonts w:ascii="Simplified Arabic" w:hAnsi="Simplified Arabic" w:cs="Simplified Arabic"/>
                                <w:b/>
                                <w:bCs/>
                                <w:color w:val="000000" w:themeColor="text1"/>
                                <w:sz w:val="20"/>
                                <w:szCs w:val="20"/>
                                <w:rtl/>
                                <w:lang w:bidi="ar-QA"/>
                              </w:rPr>
                              <w:t>سوبرماركت</w:t>
                            </w:r>
                          </w:p>
                          <w:p w14:paraId="77DF942E" w14:textId="77777777" w:rsidR="00A61AA5" w:rsidRPr="003A0246" w:rsidRDefault="00A61AA5" w:rsidP="00A61AA5">
                            <w:pPr>
                              <w:rPr>
                                <w:color w:val="000000" w:themeColor="text1"/>
                                <w:lang w:bidi="ar-QA"/>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5555E047" id="_x0000_s1033" style="position:absolute;left:0;text-align:left;margin-left:84.65pt;margin-top:239.35pt;width:69pt;height:22.5pt;z-index:251672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" fillcolor="white [3212]" strokecolor="white [3212]" strokeweight="1pt">
                <v:textbox>
                  <w:txbxContent>
                    <w:p w14:paraId="03232F70" w14:textId="77777777" w:rsidR="00A61AA5" w:rsidRPr="00372D06" w:rsidRDefault="00A61AA5" w:rsidP="00A61AA5">
                      <w:pPr>
                        <w:rPr>
                          <w:rFonts w:ascii="Simplified Arabic" w:hAnsi="Simplified Arabic" w:cs="Simplified Arabic"/>
                          <w:b/>
                          <w:bCs/>
                          <w:color w:val="000000" w:themeColor="text1"/>
                          <w:sz w:val="20"/>
                          <w:szCs w:val="20"/>
                          <w:rtl/>
                          <w:lang w:bidi="ar-QA"/>
                        </w:rPr>
                      </w:pPr>
                      <w:r w:rsidRPr="00372D06">
                        <w:rPr>
                          <w:rFonts w:ascii="Simplified Arabic" w:hAnsi="Simplified Arabic" w:cs="Simplified Arabic"/>
                          <w:b/>
                          <w:bCs/>
                          <w:color w:val="000000" w:themeColor="text1"/>
                          <w:sz w:val="20"/>
                          <w:szCs w:val="20"/>
                          <w:rtl/>
                          <w:lang w:bidi="ar-QA"/>
                        </w:rPr>
                        <w:t>سوبرماركت</w:t>
                      </w:r>
                    </w:p>
                    <w:p w14:paraId="77DF942E" w14:textId="77777777" w:rsidR="00A61AA5" w:rsidRPr="003A0246" w:rsidRDefault="00A61AA5" w:rsidP="00A61AA5">
                      <w:pPr>
                        <w:rPr>
                          <w:color w:val="000000" w:themeColor="text1"/>
                          <w:lang w:bidi="ar-QA"/>
                        </w:rPr>
                      </w:pPr>
                    </w:p>
                  </w:txbxContent>
                </v:textbox>
              </v:rect>
            </w:pict>
          </mc:Fallback>
        </mc:AlternateContent>
      </w:r>
      <w:r w:rsidRPr="00CD1622">
        <w:rPr>
          <w:rFonts w:ascii="Simplified Arabic" w:hAnsi="Simplified Arabic" w:cs="Simplified Arabic"/>
          <w:noProof/>
          <w:sz w:val="26"/>
          <w:szCs w:val="26"/>
        </w:rPr>
        <mc:AlternateContent>
          <mc:Choice Requires="wps">
            <w:drawing>
              <wp:anchor distT="0" distB="0" distL="114300" distR="114300" simplePos="0" relativeHeight="251670528" behindDoc="0" locked="0" layoutInCell="1" allowOverlap="1" wp14:anchorId="7713B57E" wp14:editId="4A26A2E7">
                <wp:simplePos x="0" y="0"/>
                <wp:positionH relativeFrom="column">
                  <wp:posOffset>4554855</wp:posOffset>
                </wp:positionH>
                <wp:positionV relativeFrom="paragraph">
                  <wp:posOffset>3039745</wp:posOffset>
                </wp:positionV>
                <wp:extent cx="723900" cy="266700"/>
                <wp:effectExtent l="0" t="0" r="19050" b="19050"/>
                <wp:wrapNone/>
                <wp:docPr id="1871153264" name="Rectangle 3"/>
                <wp:cNvGraphicFramePr/>
                <a:graphic xmlns:a="http://schemas.openxmlformats.org/drawingml/2006/main">
                  <a:graphicData uri="http://schemas.microsoft.com/office/word/2010/wordprocessingShape">
                    <wps:wsp>
                      <wps:cNvSpPr/>
                      <wps:spPr>
                        <a:xfrm>
                          <a:off x="0" y="0"/>
                          <a:ext cx="723900" cy="266700"/>
                        </a:xfrm>
                        <a:prstGeom prst="rect">
                          <a:avLst/>
                        </a:prstGeom>
                        <a:solidFill>
                          <a:schemeClr val="bg1"/>
                        </a:solidFill>
                        <a:ln>
                          <a:solidFill>
                            <a:schemeClr val="bg1"/>
                          </a:solidFill>
                        </a:ln>
                      </wps:spPr>
                      <wps:style>
                        <a:lnRef idx="2">
                          <a:schemeClr val="accent1">
                            <a:shade val="15000"/>
                          </a:schemeClr>
                        </a:lnRef>
                        <a:fillRef idx="1">
                          <a:schemeClr val="accent1"/>
                        </a:fillRef>
                        <a:effectRef idx="0">
                          <a:schemeClr val="accent1"/>
                        </a:effectRef>
                        <a:fontRef idx="minor">
                          <a:schemeClr val="lt1"/>
                        </a:fontRef>
                      </wps:style>
                      <wps:txbx>
                        <w:txbxContent>
                          <w:p w14:paraId="7FD1C486" w14:textId="77777777" w:rsidR="00A61AA5" w:rsidRPr="00372D06" w:rsidRDefault="00A61AA5" w:rsidP="00A61AA5">
                            <w:pPr>
                              <w:rPr>
                                <w:rFonts w:ascii="Simplified Arabic" w:hAnsi="Simplified Arabic" w:cs="Simplified Arabic"/>
                                <w:b/>
                                <w:bCs/>
                                <w:color w:val="000000" w:themeColor="text1"/>
                                <w:sz w:val="20"/>
                                <w:szCs w:val="20"/>
                                <w:lang w:bidi="ar-QA"/>
                              </w:rPr>
                            </w:pPr>
                            <w:r w:rsidRPr="00372D06">
                              <w:rPr>
                                <w:rFonts w:ascii="Simplified Arabic" w:hAnsi="Simplified Arabic" w:cs="Simplified Arabic"/>
                                <w:b/>
                                <w:bCs/>
                                <w:color w:val="000000" w:themeColor="text1"/>
                                <w:sz w:val="20"/>
                                <w:szCs w:val="20"/>
                                <w:rtl/>
                                <w:lang w:bidi="ar-QA"/>
                              </w:rPr>
                              <w:t>أخرى</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7713B57E" id="_x0000_s1034" style="position:absolute;left:0;text-align:left;margin-left:358.65pt;margin-top:239.35pt;width:57pt;height:21pt;z-index:251670528;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" fillcolor="white [3212]" strokecolor="white [3212]" strokeweight="1pt">
                <v:textbox>
                  <w:txbxContent>
                    <w:p w14:paraId="7FD1C486" w14:textId="77777777" w:rsidR="00A61AA5" w:rsidRPr="00372D06" w:rsidRDefault="00A61AA5" w:rsidP="00A61AA5">
                      <w:pPr>
                        <w:rPr>
                          <w:rFonts w:ascii="Simplified Arabic" w:hAnsi="Simplified Arabic" w:cs="Simplified Arabic"/>
                          <w:b/>
                          <w:bCs/>
                          <w:color w:val="000000" w:themeColor="text1"/>
                          <w:sz w:val="20"/>
                          <w:szCs w:val="20"/>
                          <w:lang w:bidi="ar-QA"/>
                        </w:rPr>
                      </w:pPr>
                      <w:r w:rsidRPr="00372D06">
                        <w:rPr>
                          <w:rFonts w:ascii="Simplified Arabic" w:hAnsi="Simplified Arabic" w:cs="Simplified Arabic"/>
                          <w:b/>
                          <w:bCs/>
                          <w:color w:val="000000" w:themeColor="text1"/>
                          <w:sz w:val="20"/>
                          <w:szCs w:val="20"/>
                          <w:rtl/>
                          <w:lang w:bidi="ar-QA"/>
                        </w:rPr>
                        <w:t>أخرى</w:t>
                      </w:r>
                    </w:p>
                  </w:txbxContent>
                </v:textbox>
              </v:rect>
            </w:pict>
          </mc:Fallback>
        </mc:AlternateContent>
      </w:r>
      <w:r w:rsidRPr="00CD1622">
        <w:rPr>
          <w:rFonts w:ascii="Simplified Arabic" w:hAnsi="Simplified Arabic" w:cs="Simplified Arabic"/>
          <w:noProof/>
          <w:sz w:val="26"/>
          <w:szCs w:val="26"/>
        </w:rPr>
        <w:drawing>
          <wp:inline distT="0" distB="0" distL="0" distR="0" wp14:anchorId="474442C5" wp14:editId="20C26B04">
            <wp:extent cx="5974080" cy="3510915"/>
            <wp:effectExtent l="0" t="0" r="7620" b="0"/>
            <wp:docPr id="56231857" name="Im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5974080" cy="3510915"/>
                    </a:xfrm>
                    <a:prstGeom prst="rect">
                      <a:avLst/>
                    </a:prstGeom>
                    <a:noFill/>
                    <a:ln>
                      <a:noFill/>
                    </a:ln>
                  </pic:spPr>
                </pic:pic>
              </a:graphicData>
            </a:graphic>
          </wp:inline>
        </w:drawing>
      </w:r>
    </w:p>
    <w:p w14:paraId="4355FDDA" w14:textId="007853D4" w:rsidR="0074152F" w:rsidRPr="0074152F" w:rsidRDefault="0074152F" w:rsidP="00EA2EB6">
      <w:pPr>
        <w:pStyle w:val="Lgende"/>
        <w:rPr>
          <w:lang w:val="en-GB"/>
        </w:rPr>
      </w:pPr>
      <w:bookmarkStart w:id="247" w:name="_Toc198332453"/>
      <w:r w:rsidRPr="0074152F">
        <w:rPr>
          <w:rtl/>
        </w:rPr>
        <w:t xml:space="preserve">رسم توضيحي </w:t>
      </w:r>
      <w:fldSimple w:instr=" SEQ رسم_توضيحي \* ARABIC ">
        <w:r w:rsidR="00150CC4">
          <w:rPr>
            <w:noProof/>
          </w:rPr>
          <w:t>4</w:t>
        </w:r>
      </w:fldSimple>
      <w:r>
        <w:rPr>
          <w:rFonts w:hint="cs"/>
          <w:rtl/>
        </w:rPr>
        <w:t> </w:t>
      </w:r>
      <w:r>
        <w:t>:</w:t>
      </w:r>
      <w:r>
        <w:rPr>
          <w:rFonts w:hint="cs"/>
          <w:rtl/>
          <w:lang w:bidi="ar-QA"/>
        </w:rPr>
        <w:t> </w:t>
      </w:r>
      <w:r w:rsidRPr="0074152F">
        <w:rPr>
          <w:rtl/>
          <w:lang w:bidi="ar-QA"/>
        </w:rPr>
        <w:t>توزيع أفراد عينة الدراسة حسب نوع المتجر</w:t>
      </w:r>
      <w:r w:rsidRPr="0074152F">
        <w:rPr>
          <w:rtl/>
          <w:lang w:bidi="ar-QA"/>
        </w:rPr>
        <w:br/>
      </w:r>
      <w:r w:rsidR="00697580">
        <w:rPr>
          <w:rFonts w:hint="cs"/>
          <w:rtl/>
          <w:lang w:bidi="ar-QA"/>
        </w:rPr>
        <w:t xml:space="preserve">المصدر: </w:t>
      </w:r>
      <w:r w:rsidRPr="0074152F">
        <w:rPr>
          <w:rtl/>
          <w:lang w:bidi="ar-QA"/>
        </w:rPr>
        <w:t xml:space="preserve">من إعداد الطالبين باستعمال برنامج </w:t>
      </w:r>
      <w:r w:rsidRPr="0074152F">
        <w:rPr>
          <w:lang w:val="en-GB" w:bidi="ar-QA"/>
        </w:rPr>
        <w:t>spss</w:t>
      </w:r>
      <w:bookmarkEnd w:id="247"/>
    </w:p>
    <w:p w14:paraId="7C031A3A" w14:textId="6F72D446" w:rsidR="00A61AA5" w:rsidRDefault="00A61AA5" w:rsidP="00092963">
      <w:pPr>
        <w:bidi/>
        <w:jc w:val="both"/>
        <w:rPr>
          <w:rFonts w:ascii="Simplified Arabic" w:hAnsi="Simplified Arabic" w:cs="Simplified Arabic"/>
          <w:sz w:val="26"/>
          <w:szCs w:val="26"/>
          <w:rtl/>
          <w:lang w:val="en-GB"/>
        </w:rPr>
      </w:pPr>
      <w:r w:rsidRPr="00A368A6">
        <w:rPr>
          <w:rFonts w:ascii="Simplified Arabic" w:hAnsi="Simplified Arabic" w:cs="Simplified Arabic"/>
          <w:sz w:val="26"/>
          <w:szCs w:val="26"/>
          <w:rtl/>
          <w:lang w:val="en-GB"/>
        </w:rPr>
        <w:t>يتبين من نتائج الجدول</w:t>
      </w:r>
      <w:r w:rsidR="0074152F">
        <w:rPr>
          <w:rFonts w:ascii="Simplified Arabic" w:hAnsi="Simplified Arabic" w:cs="Simplified Arabic" w:hint="cs"/>
          <w:sz w:val="26"/>
          <w:szCs w:val="26"/>
          <w:rtl/>
          <w:lang w:val="en-GB" w:bidi="ar-QA"/>
        </w:rPr>
        <w:t xml:space="preserve"> رقم 3</w:t>
      </w:r>
      <w:r w:rsidRPr="00A368A6">
        <w:rPr>
          <w:rFonts w:ascii="Simplified Arabic" w:hAnsi="Simplified Arabic" w:cs="Simplified Arabic"/>
          <w:sz w:val="26"/>
          <w:szCs w:val="26"/>
          <w:rtl/>
          <w:lang w:val="en-GB"/>
        </w:rPr>
        <w:t xml:space="preserve"> أن أغلب المشاركين في الدراسة يمثلون متاجر من نوع "سوبر ماركت" بنسبة بلغت 59.5٪، يليها "المتاجر المتخصصة" بنسبة 35.7٪، في حين بلغت نسبة المتاجر المصنفة ضمن "أخرى" 4.8٪ فقط. هذه النتائج تشير إلى أن السوبر ماركت تشكل الفئة الغالبة ضمن عينة الدراسة</w:t>
      </w:r>
      <w:r w:rsidR="00AA59A3">
        <w:rPr>
          <w:rFonts w:ascii="Simplified Arabic" w:hAnsi="Simplified Arabic" w:cs="Simplified Arabic" w:hint="cs"/>
          <w:sz w:val="26"/>
          <w:szCs w:val="26"/>
          <w:rtl/>
          <w:lang w:val="en-GB"/>
        </w:rPr>
        <w:t>.</w:t>
      </w:r>
    </w:p>
    <w:p w14:paraId="0A8F5EC9" w14:textId="7020D95A" w:rsidR="00A129C4" w:rsidRPr="00A129C4" w:rsidRDefault="00A129C4" w:rsidP="00A129C4">
      <w:pPr>
        <w:bidi/>
        <w:jc w:val="both"/>
        <w:rPr>
          <w:rFonts w:ascii="Simplified Arabic" w:hAnsi="Simplified Arabic" w:cs="Simplified Arabic"/>
          <w:b/>
          <w:bCs/>
          <w:sz w:val="26"/>
          <w:szCs w:val="26"/>
          <w:rtl/>
          <w:lang w:val="en-GB"/>
        </w:rPr>
      </w:pPr>
      <w:r w:rsidRPr="00A129C4">
        <w:rPr>
          <w:rFonts w:ascii="Simplified Arabic" w:hAnsi="Simplified Arabic" w:cs="Simplified Arabic"/>
          <w:b/>
          <w:bCs/>
          <w:sz w:val="26"/>
          <w:szCs w:val="26"/>
          <w:rtl/>
          <w:lang w:val="en-GB" w:bidi="ar-QA"/>
        </w:rPr>
        <w:t>توزيع أفراد عينة الدراسة حسب عدد السنوات التي يعمل فيها المتجر</w:t>
      </w:r>
      <w:r>
        <w:rPr>
          <w:rFonts w:ascii="Simplified Arabic" w:hAnsi="Simplified Arabic" w:cs="Simplified Arabic" w:hint="cs"/>
          <w:b/>
          <w:bCs/>
          <w:sz w:val="26"/>
          <w:szCs w:val="26"/>
          <w:rtl/>
          <w:lang w:val="en-GB" w:bidi="ar-QA"/>
        </w:rPr>
        <w:t>:</w:t>
      </w:r>
    </w:p>
    <w:tbl>
      <w:tblPr>
        <w:tblW w:w="0" w:type="auto"/>
        <w:tblCellSpacing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1914"/>
        <w:gridCol w:w="2008"/>
        <w:gridCol w:w="1162"/>
        <w:gridCol w:w="599"/>
        <w:gridCol w:w="3088"/>
      </w:tblGrid>
      <w:tr w:rsidR="007A75FE" w:rsidRPr="007A75FE" w14:paraId="1E3AFAED" w14:textId="77777777" w:rsidTr="007A75FE">
        <w:trPr>
          <w:tblHeader/>
          <w:tblCellSpacing w:w="15" w:type="dxa"/>
        </w:trPr>
        <w:tc>
          <w:tcPr>
            <w:tcW w:w="0" w:type="auto"/>
            <w:vAlign w:val="center"/>
            <w:hideMark/>
          </w:tcPr>
          <w:p w14:paraId="4B8DBFC9" w14:textId="77777777" w:rsidR="007A75FE" w:rsidRPr="007A75FE" w:rsidRDefault="007A75FE" w:rsidP="004B682E">
            <w:pPr>
              <w:bidi/>
              <w:jc w:val="center"/>
              <w:rPr>
                <w:rFonts w:ascii="Simplified Arabic" w:hAnsi="Simplified Arabic" w:cs="Simplified Arabic"/>
                <w:sz w:val="26"/>
                <w:szCs w:val="26"/>
              </w:rPr>
            </w:pPr>
            <w:r w:rsidRPr="007A75FE">
              <w:rPr>
                <w:rFonts w:ascii="Simplified Arabic" w:hAnsi="Simplified Arabic" w:cs="Simplified Arabic"/>
                <w:sz w:val="26"/>
                <w:szCs w:val="26"/>
                <w:rtl/>
                <w:lang w:val="en-GB"/>
              </w:rPr>
              <w:t>النسبة المئوية التراكمية</w:t>
            </w:r>
          </w:p>
        </w:tc>
        <w:tc>
          <w:tcPr>
            <w:tcW w:w="0" w:type="auto"/>
            <w:vAlign w:val="center"/>
            <w:hideMark/>
          </w:tcPr>
          <w:p w14:paraId="18036EAB" w14:textId="77777777" w:rsidR="007A75FE" w:rsidRPr="007A75FE" w:rsidRDefault="007A75FE" w:rsidP="004B682E">
            <w:pPr>
              <w:bidi/>
              <w:jc w:val="center"/>
              <w:rPr>
                <w:rFonts w:ascii="Simplified Arabic" w:hAnsi="Simplified Arabic" w:cs="Simplified Arabic"/>
                <w:sz w:val="26"/>
                <w:szCs w:val="26"/>
              </w:rPr>
            </w:pPr>
            <w:r w:rsidRPr="007A75FE">
              <w:rPr>
                <w:rFonts w:ascii="Simplified Arabic" w:hAnsi="Simplified Arabic" w:cs="Simplified Arabic"/>
                <w:sz w:val="26"/>
                <w:szCs w:val="26"/>
                <w:rtl/>
                <w:lang w:val="en-GB"/>
              </w:rPr>
              <w:t>النسبة المئوية الصحيحة</w:t>
            </w:r>
          </w:p>
        </w:tc>
        <w:tc>
          <w:tcPr>
            <w:tcW w:w="0" w:type="auto"/>
            <w:vAlign w:val="center"/>
            <w:hideMark/>
          </w:tcPr>
          <w:p w14:paraId="56B95822" w14:textId="77777777" w:rsidR="007A75FE" w:rsidRPr="007A75FE" w:rsidRDefault="007A75FE" w:rsidP="004B682E">
            <w:pPr>
              <w:bidi/>
              <w:jc w:val="center"/>
              <w:rPr>
                <w:rFonts w:ascii="Simplified Arabic" w:hAnsi="Simplified Arabic" w:cs="Simplified Arabic"/>
                <w:sz w:val="26"/>
                <w:szCs w:val="26"/>
              </w:rPr>
            </w:pPr>
            <w:r w:rsidRPr="007A75FE">
              <w:rPr>
                <w:rFonts w:ascii="Simplified Arabic" w:hAnsi="Simplified Arabic" w:cs="Simplified Arabic"/>
                <w:sz w:val="26"/>
                <w:szCs w:val="26"/>
                <w:rtl/>
                <w:lang w:val="en-GB"/>
              </w:rPr>
              <w:t>النسبة المئوية</w:t>
            </w:r>
          </w:p>
        </w:tc>
        <w:tc>
          <w:tcPr>
            <w:tcW w:w="0" w:type="auto"/>
            <w:vAlign w:val="center"/>
            <w:hideMark/>
          </w:tcPr>
          <w:p w14:paraId="1F76EB2B" w14:textId="77777777" w:rsidR="007A75FE" w:rsidRPr="007A75FE" w:rsidRDefault="007A75FE" w:rsidP="004B682E">
            <w:pPr>
              <w:bidi/>
              <w:jc w:val="center"/>
              <w:rPr>
                <w:rFonts w:ascii="Simplified Arabic" w:hAnsi="Simplified Arabic" w:cs="Simplified Arabic"/>
                <w:sz w:val="26"/>
                <w:szCs w:val="26"/>
              </w:rPr>
            </w:pPr>
            <w:r w:rsidRPr="007A75FE">
              <w:rPr>
                <w:rFonts w:ascii="Simplified Arabic" w:hAnsi="Simplified Arabic" w:cs="Simplified Arabic"/>
                <w:sz w:val="26"/>
                <w:szCs w:val="26"/>
                <w:rtl/>
                <w:lang w:val="en-GB"/>
              </w:rPr>
              <w:t>التكرار</w:t>
            </w:r>
          </w:p>
        </w:tc>
        <w:tc>
          <w:tcPr>
            <w:tcW w:w="0" w:type="auto"/>
            <w:vAlign w:val="center"/>
            <w:hideMark/>
          </w:tcPr>
          <w:p w14:paraId="302889CB" w14:textId="77777777" w:rsidR="007A75FE" w:rsidRPr="007A75FE" w:rsidRDefault="007A75FE" w:rsidP="004B682E">
            <w:pPr>
              <w:bidi/>
              <w:jc w:val="center"/>
              <w:rPr>
                <w:rFonts w:ascii="Simplified Arabic" w:hAnsi="Simplified Arabic" w:cs="Simplified Arabic"/>
                <w:sz w:val="26"/>
                <w:szCs w:val="26"/>
              </w:rPr>
            </w:pPr>
            <w:r w:rsidRPr="007A75FE">
              <w:rPr>
                <w:rFonts w:ascii="Simplified Arabic" w:hAnsi="Simplified Arabic" w:cs="Simplified Arabic"/>
                <w:sz w:val="26"/>
                <w:szCs w:val="26"/>
                <w:rtl/>
                <w:lang w:val="en-GB"/>
              </w:rPr>
              <w:t>عدد سنوات عمل المتجر أو المؤسسة</w:t>
            </w:r>
          </w:p>
        </w:tc>
      </w:tr>
      <w:tr w:rsidR="007A75FE" w:rsidRPr="007A75FE" w14:paraId="12747A82" w14:textId="77777777" w:rsidTr="007A75FE">
        <w:trPr>
          <w:tblCellSpacing w:w="15" w:type="dxa"/>
        </w:trPr>
        <w:tc>
          <w:tcPr>
            <w:tcW w:w="0" w:type="auto"/>
            <w:vAlign w:val="center"/>
            <w:hideMark/>
          </w:tcPr>
          <w:p w14:paraId="57B92931" w14:textId="77777777" w:rsidR="007A75FE" w:rsidRPr="007A75FE" w:rsidRDefault="007A75FE" w:rsidP="004B682E">
            <w:pPr>
              <w:bidi/>
              <w:jc w:val="center"/>
              <w:rPr>
                <w:rFonts w:ascii="Simplified Arabic" w:hAnsi="Simplified Arabic" w:cs="Simplified Arabic"/>
                <w:sz w:val="26"/>
                <w:szCs w:val="26"/>
              </w:rPr>
            </w:pPr>
            <w:r w:rsidRPr="007A75FE">
              <w:rPr>
                <w:rFonts w:ascii="Simplified Arabic" w:hAnsi="Simplified Arabic" w:cs="Simplified Arabic"/>
                <w:sz w:val="26"/>
                <w:szCs w:val="26"/>
              </w:rPr>
              <w:t>7.3٪</w:t>
            </w:r>
          </w:p>
        </w:tc>
        <w:tc>
          <w:tcPr>
            <w:tcW w:w="0" w:type="auto"/>
            <w:vAlign w:val="center"/>
            <w:hideMark/>
          </w:tcPr>
          <w:p w14:paraId="756E277F" w14:textId="77777777" w:rsidR="007A75FE" w:rsidRPr="007A75FE" w:rsidRDefault="007A75FE" w:rsidP="004B682E">
            <w:pPr>
              <w:bidi/>
              <w:jc w:val="center"/>
              <w:rPr>
                <w:rFonts w:ascii="Simplified Arabic" w:hAnsi="Simplified Arabic" w:cs="Simplified Arabic"/>
                <w:sz w:val="26"/>
                <w:szCs w:val="26"/>
              </w:rPr>
            </w:pPr>
            <w:r w:rsidRPr="007A75FE">
              <w:rPr>
                <w:rFonts w:ascii="Simplified Arabic" w:hAnsi="Simplified Arabic" w:cs="Simplified Arabic"/>
                <w:sz w:val="26"/>
                <w:szCs w:val="26"/>
              </w:rPr>
              <w:t>7.3٪</w:t>
            </w:r>
          </w:p>
        </w:tc>
        <w:tc>
          <w:tcPr>
            <w:tcW w:w="0" w:type="auto"/>
            <w:vAlign w:val="center"/>
            <w:hideMark/>
          </w:tcPr>
          <w:p w14:paraId="1DEE2627" w14:textId="77777777" w:rsidR="007A75FE" w:rsidRPr="007A75FE" w:rsidRDefault="007A75FE" w:rsidP="004B682E">
            <w:pPr>
              <w:bidi/>
              <w:jc w:val="center"/>
              <w:rPr>
                <w:rFonts w:ascii="Simplified Arabic" w:hAnsi="Simplified Arabic" w:cs="Simplified Arabic"/>
                <w:sz w:val="26"/>
                <w:szCs w:val="26"/>
              </w:rPr>
            </w:pPr>
            <w:r w:rsidRPr="007A75FE">
              <w:rPr>
                <w:rFonts w:ascii="Simplified Arabic" w:hAnsi="Simplified Arabic" w:cs="Simplified Arabic"/>
                <w:sz w:val="26"/>
                <w:szCs w:val="26"/>
              </w:rPr>
              <w:t>7.1٪</w:t>
            </w:r>
          </w:p>
        </w:tc>
        <w:tc>
          <w:tcPr>
            <w:tcW w:w="0" w:type="auto"/>
            <w:vAlign w:val="center"/>
            <w:hideMark/>
          </w:tcPr>
          <w:p w14:paraId="543A791D" w14:textId="77777777" w:rsidR="007A75FE" w:rsidRPr="007A75FE" w:rsidRDefault="007A75FE" w:rsidP="004B682E">
            <w:pPr>
              <w:bidi/>
              <w:jc w:val="center"/>
              <w:rPr>
                <w:rFonts w:ascii="Simplified Arabic" w:hAnsi="Simplified Arabic" w:cs="Simplified Arabic"/>
                <w:sz w:val="26"/>
                <w:szCs w:val="26"/>
              </w:rPr>
            </w:pPr>
            <w:r w:rsidRPr="007A75FE">
              <w:rPr>
                <w:rFonts w:ascii="Simplified Arabic" w:hAnsi="Simplified Arabic" w:cs="Simplified Arabic"/>
                <w:sz w:val="26"/>
                <w:szCs w:val="26"/>
              </w:rPr>
              <w:t>3</w:t>
            </w:r>
          </w:p>
        </w:tc>
        <w:tc>
          <w:tcPr>
            <w:tcW w:w="0" w:type="auto"/>
            <w:vAlign w:val="center"/>
            <w:hideMark/>
          </w:tcPr>
          <w:p w14:paraId="62452A4B" w14:textId="77777777" w:rsidR="007A75FE" w:rsidRPr="007A75FE" w:rsidRDefault="007A75FE" w:rsidP="004B682E">
            <w:pPr>
              <w:bidi/>
              <w:jc w:val="center"/>
              <w:rPr>
                <w:rFonts w:ascii="Simplified Arabic" w:hAnsi="Simplified Arabic" w:cs="Simplified Arabic"/>
                <w:sz w:val="26"/>
                <w:szCs w:val="26"/>
              </w:rPr>
            </w:pPr>
            <w:r w:rsidRPr="007A75FE">
              <w:rPr>
                <w:rFonts w:ascii="Simplified Arabic" w:hAnsi="Simplified Arabic" w:cs="Simplified Arabic"/>
                <w:sz w:val="26"/>
                <w:szCs w:val="26"/>
                <w:rtl/>
                <w:lang w:val="en-GB"/>
              </w:rPr>
              <w:t>أقل من سنة</w:t>
            </w:r>
          </w:p>
        </w:tc>
      </w:tr>
      <w:tr w:rsidR="007A75FE" w:rsidRPr="007A75FE" w14:paraId="40266048" w14:textId="77777777" w:rsidTr="007A75FE">
        <w:trPr>
          <w:tblCellSpacing w:w="15" w:type="dxa"/>
        </w:trPr>
        <w:tc>
          <w:tcPr>
            <w:tcW w:w="0" w:type="auto"/>
            <w:vAlign w:val="center"/>
            <w:hideMark/>
          </w:tcPr>
          <w:p w14:paraId="198C78FD" w14:textId="77777777" w:rsidR="007A75FE" w:rsidRPr="007A75FE" w:rsidRDefault="007A75FE" w:rsidP="004B682E">
            <w:pPr>
              <w:bidi/>
              <w:jc w:val="center"/>
              <w:rPr>
                <w:rFonts w:ascii="Simplified Arabic" w:hAnsi="Simplified Arabic" w:cs="Simplified Arabic"/>
                <w:sz w:val="26"/>
                <w:szCs w:val="26"/>
              </w:rPr>
            </w:pPr>
            <w:r w:rsidRPr="007A75FE">
              <w:rPr>
                <w:rFonts w:ascii="Simplified Arabic" w:hAnsi="Simplified Arabic" w:cs="Simplified Arabic"/>
                <w:sz w:val="26"/>
                <w:szCs w:val="26"/>
              </w:rPr>
              <w:t>31.7٪</w:t>
            </w:r>
          </w:p>
        </w:tc>
        <w:tc>
          <w:tcPr>
            <w:tcW w:w="0" w:type="auto"/>
            <w:vAlign w:val="center"/>
            <w:hideMark/>
          </w:tcPr>
          <w:p w14:paraId="3D0A3862" w14:textId="77777777" w:rsidR="007A75FE" w:rsidRPr="007A75FE" w:rsidRDefault="007A75FE" w:rsidP="004B682E">
            <w:pPr>
              <w:bidi/>
              <w:jc w:val="center"/>
              <w:rPr>
                <w:rFonts w:ascii="Simplified Arabic" w:hAnsi="Simplified Arabic" w:cs="Simplified Arabic"/>
                <w:sz w:val="26"/>
                <w:szCs w:val="26"/>
              </w:rPr>
            </w:pPr>
            <w:r w:rsidRPr="007A75FE">
              <w:rPr>
                <w:rFonts w:ascii="Simplified Arabic" w:hAnsi="Simplified Arabic" w:cs="Simplified Arabic"/>
                <w:sz w:val="26"/>
                <w:szCs w:val="26"/>
              </w:rPr>
              <w:t>24.4٪</w:t>
            </w:r>
          </w:p>
        </w:tc>
        <w:tc>
          <w:tcPr>
            <w:tcW w:w="0" w:type="auto"/>
            <w:vAlign w:val="center"/>
            <w:hideMark/>
          </w:tcPr>
          <w:p w14:paraId="4C21E377" w14:textId="77777777" w:rsidR="007A75FE" w:rsidRPr="007A75FE" w:rsidRDefault="007A75FE" w:rsidP="004B682E">
            <w:pPr>
              <w:bidi/>
              <w:jc w:val="center"/>
              <w:rPr>
                <w:rFonts w:ascii="Simplified Arabic" w:hAnsi="Simplified Arabic" w:cs="Simplified Arabic"/>
                <w:sz w:val="26"/>
                <w:szCs w:val="26"/>
              </w:rPr>
            </w:pPr>
            <w:r w:rsidRPr="007A75FE">
              <w:rPr>
                <w:rFonts w:ascii="Simplified Arabic" w:hAnsi="Simplified Arabic" w:cs="Simplified Arabic"/>
                <w:sz w:val="26"/>
                <w:szCs w:val="26"/>
              </w:rPr>
              <w:t>23.8٪</w:t>
            </w:r>
          </w:p>
        </w:tc>
        <w:tc>
          <w:tcPr>
            <w:tcW w:w="0" w:type="auto"/>
            <w:vAlign w:val="center"/>
            <w:hideMark/>
          </w:tcPr>
          <w:p w14:paraId="4B201A3B" w14:textId="77777777" w:rsidR="007A75FE" w:rsidRPr="007A75FE" w:rsidRDefault="007A75FE" w:rsidP="004B682E">
            <w:pPr>
              <w:bidi/>
              <w:jc w:val="center"/>
              <w:rPr>
                <w:rFonts w:ascii="Simplified Arabic" w:hAnsi="Simplified Arabic" w:cs="Simplified Arabic"/>
                <w:sz w:val="26"/>
                <w:szCs w:val="26"/>
              </w:rPr>
            </w:pPr>
            <w:r w:rsidRPr="007A75FE">
              <w:rPr>
                <w:rFonts w:ascii="Simplified Arabic" w:hAnsi="Simplified Arabic" w:cs="Simplified Arabic"/>
                <w:sz w:val="26"/>
                <w:szCs w:val="26"/>
              </w:rPr>
              <w:t>10</w:t>
            </w:r>
          </w:p>
        </w:tc>
        <w:tc>
          <w:tcPr>
            <w:tcW w:w="0" w:type="auto"/>
            <w:vAlign w:val="center"/>
            <w:hideMark/>
          </w:tcPr>
          <w:p w14:paraId="299B26A5" w14:textId="77777777" w:rsidR="007A75FE" w:rsidRPr="007A75FE" w:rsidRDefault="007A75FE" w:rsidP="004B682E">
            <w:pPr>
              <w:bidi/>
              <w:jc w:val="center"/>
              <w:rPr>
                <w:rFonts w:ascii="Simplified Arabic" w:hAnsi="Simplified Arabic" w:cs="Simplified Arabic"/>
                <w:sz w:val="26"/>
                <w:szCs w:val="26"/>
              </w:rPr>
            </w:pPr>
            <w:r w:rsidRPr="007A75FE">
              <w:rPr>
                <w:rFonts w:ascii="Simplified Arabic" w:hAnsi="Simplified Arabic" w:cs="Simplified Arabic"/>
                <w:sz w:val="26"/>
                <w:szCs w:val="26"/>
              </w:rPr>
              <w:t xml:space="preserve">1-3 </w:t>
            </w:r>
            <w:r w:rsidRPr="007A75FE">
              <w:rPr>
                <w:rFonts w:ascii="Simplified Arabic" w:hAnsi="Simplified Arabic" w:cs="Simplified Arabic"/>
                <w:sz w:val="26"/>
                <w:szCs w:val="26"/>
                <w:rtl/>
                <w:lang w:val="en-GB"/>
              </w:rPr>
              <w:t>سنوات</w:t>
            </w:r>
          </w:p>
        </w:tc>
      </w:tr>
      <w:tr w:rsidR="007A75FE" w:rsidRPr="007A75FE" w14:paraId="2E4E11B0" w14:textId="77777777" w:rsidTr="007A75FE">
        <w:trPr>
          <w:tblCellSpacing w:w="15" w:type="dxa"/>
        </w:trPr>
        <w:tc>
          <w:tcPr>
            <w:tcW w:w="0" w:type="auto"/>
            <w:vAlign w:val="center"/>
            <w:hideMark/>
          </w:tcPr>
          <w:p w14:paraId="1B4889EB" w14:textId="77777777" w:rsidR="007A75FE" w:rsidRPr="007A75FE" w:rsidRDefault="007A75FE" w:rsidP="004B682E">
            <w:pPr>
              <w:bidi/>
              <w:jc w:val="center"/>
              <w:rPr>
                <w:rFonts w:ascii="Simplified Arabic" w:hAnsi="Simplified Arabic" w:cs="Simplified Arabic"/>
                <w:sz w:val="26"/>
                <w:szCs w:val="26"/>
              </w:rPr>
            </w:pPr>
            <w:r w:rsidRPr="007A75FE">
              <w:rPr>
                <w:rFonts w:ascii="Simplified Arabic" w:hAnsi="Simplified Arabic" w:cs="Simplified Arabic"/>
                <w:sz w:val="26"/>
                <w:szCs w:val="26"/>
              </w:rPr>
              <w:t>51.2٪</w:t>
            </w:r>
          </w:p>
        </w:tc>
        <w:tc>
          <w:tcPr>
            <w:tcW w:w="0" w:type="auto"/>
            <w:vAlign w:val="center"/>
            <w:hideMark/>
          </w:tcPr>
          <w:p w14:paraId="48DFB517" w14:textId="77777777" w:rsidR="007A75FE" w:rsidRPr="007A75FE" w:rsidRDefault="007A75FE" w:rsidP="004B682E">
            <w:pPr>
              <w:bidi/>
              <w:jc w:val="center"/>
              <w:rPr>
                <w:rFonts w:ascii="Simplified Arabic" w:hAnsi="Simplified Arabic" w:cs="Simplified Arabic"/>
                <w:sz w:val="26"/>
                <w:szCs w:val="26"/>
              </w:rPr>
            </w:pPr>
            <w:r w:rsidRPr="007A75FE">
              <w:rPr>
                <w:rFonts w:ascii="Simplified Arabic" w:hAnsi="Simplified Arabic" w:cs="Simplified Arabic"/>
                <w:sz w:val="26"/>
                <w:szCs w:val="26"/>
              </w:rPr>
              <w:t>19.5٪</w:t>
            </w:r>
          </w:p>
        </w:tc>
        <w:tc>
          <w:tcPr>
            <w:tcW w:w="0" w:type="auto"/>
            <w:vAlign w:val="center"/>
            <w:hideMark/>
          </w:tcPr>
          <w:p w14:paraId="49332073" w14:textId="77777777" w:rsidR="007A75FE" w:rsidRPr="007A75FE" w:rsidRDefault="007A75FE" w:rsidP="004B682E">
            <w:pPr>
              <w:bidi/>
              <w:jc w:val="center"/>
              <w:rPr>
                <w:rFonts w:ascii="Simplified Arabic" w:hAnsi="Simplified Arabic" w:cs="Simplified Arabic"/>
                <w:sz w:val="26"/>
                <w:szCs w:val="26"/>
              </w:rPr>
            </w:pPr>
            <w:r w:rsidRPr="007A75FE">
              <w:rPr>
                <w:rFonts w:ascii="Simplified Arabic" w:hAnsi="Simplified Arabic" w:cs="Simplified Arabic"/>
                <w:sz w:val="26"/>
                <w:szCs w:val="26"/>
              </w:rPr>
              <w:t>19.0٪</w:t>
            </w:r>
          </w:p>
        </w:tc>
        <w:tc>
          <w:tcPr>
            <w:tcW w:w="0" w:type="auto"/>
            <w:vAlign w:val="center"/>
            <w:hideMark/>
          </w:tcPr>
          <w:p w14:paraId="4970C799" w14:textId="77777777" w:rsidR="007A75FE" w:rsidRPr="007A75FE" w:rsidRDefault="007A75FE" w:rsidP="004B682E">
            <w:pPr>
              <w:bidi/>
              <w:jc w:val="center"/>
              <w:rPr>
                <w:rFonts w:ascii="Simplified Arabic" w:hAnsi="Simplified Arabic" w:cs="Simplified Arabic"/>
                <w:sz w:val="26"/>
                <w:szCs w:val="26"/>
              </w:rPr>
            </w:pPr>
            <w:r w:rsidRPr="007A75FE">
              <w:rPr>
                <w:rFonts w:ascii="Simplified Arabic" w:hAnsi="Simplified Arabic" w:cs="Simplified Arabic"/>
                <w:sz w:val="26"/>
                <w:szCs w:val="26"/>
              </w:rPr>
              <w:t>8</w:t>
            </w:r>
          </w:p>
        </w:tc>
        <w:tc>
          <w:tcPr>
            <w:tcW w:w="0" w:type="auto"/>
            <w:vAlign w:val="center"/>
            <w:hideMark/>
          </w:tcPr>
          <w:p w14:paraId="06A62109" w14:textId="77777777" w:rsidR="007A75FE" w:rsidRPr="007A75FE" w:rsidRDefault="007A75FE" w:rsidP="004B682E">
            <w:pPr>
              <w:bidi/>
              <w:jc w:val="center"/>
              <w:rPr>
                <w:rFonts w:ascii="Simplified Arabic" w:hAnsi="Simplified Arabic" w:cs="Simplified Arabic"/>
                <w:sz w:val="26"/>
                <w:szCs w:val="26"/>
              </w:rPr>
            </w:pPr>
            <w:r w:rsidRPr="007A75FE">
              <w:rPr>
                <w:rFonts w:ascii="Simplified Arabic" w:hAnsi="Simplified Arabic" w:cs="Simplified Arabic"/>
                <w:sz w:val="26"/>
                <w:szCs w:val="26"/>
              </w:rPr>
              <w:t xml:space="preserve">4-7 </w:t>
            </w:r>
            <w:r w:rsidRPr="007A75FE">
              <w:rPr>
                <w:rFonts w:ascii="Simplified Arabic" w:hAnsi="Simplified Arabic" w:cs="Simplified Arabic"/>
                <w:sz w:val="26"/>
                <w:szCs w:val="26"/>
                <w:rtl/>
                <w:lang w:val="en-GB"/>
              </w:rPr>
              <w:t>سنوات</w:t>
            </w:r>
          </w:p>
        </w:tc>
      </w:tr>
      <w:tr w:rsidR="007A75FE" w:rsidRPr="007A75FE" w14:paraId="30BC900E" w14:textId="77777777" w:rsidTr="007A75FE">
        <w:trPr>
          <w:tblCellSpacing w:w="15" w:type="dxa"/>
        </w:trPr>
        <w:tc>
          <w:tcPr>
            <w:tcW w:w="0" w:type="auto"/>
            <w:vAlign w:val="center"/>
            <w:hideMark/>
          </w:tcPr>
          <w:p w14:paraId="0409685B" w14:textId="77777777" w:rsidR="007A75FE" w:rsidRPr="007A75FE" w:rsidRDefault="007A75FE" w:rsidP="004B682E">
            <w:pPr>
              <w:bidi/>
              <w:jc w:val="center"/>
              <w:rPr>
                <w:rFonts w:ascii="Simplified Arabic" w:hAnsi="Simplified Arabic" w:cs="Simplified Arabic"/>
                <w:sz w:val="26"/>
                <w:szCs w:val="26"/>
              </w:rPr>
            </w:pPr>
            <w:r w:rsidRPr="007A75FE">
              <w:rPr>
                <w:rFonts w:ascii="Simplified Arabic" w:hAnsi="Simplified Arabic" w:cs="Simplified Arabic"/>
                <w:sz w:val="26"/>
                <w:szCs w:val="26"/>
              </w:rPr>
              <w:t>100.0٪</w:t>
            </w:r>
          </w:p>
        </w:tc>
        <w:tc>
          <w:tcPr>
            <w:tcW w:w="0" w:type="auto"/>
            <w:vAlign w:val="center"/>
            <w:hideMark/>
          </w:tcPr>
          <w:p w14:paraId="77F50F3F" w14:textId="77777777" w:rsidR="007A75FE" w:rsidRPr="007A75FE" w:rsidRDefault="007A75FE" w:rsidP="004B682E">
            <w:pPr>
              <w:bidi/>
              <w:jc w:val="center"/>
              <w:rPr>
                <w:rFonts w:ascii="Simplified Arabic" w:hAnsi="Simplified Arabic" w:cs="Simplified Arabic"/>
                <w:sz w:val="26"/>
                <w:szCs w:val="26"/>
              </w:rPr>
            </w:pPr>
            <w:r w:rsidRPr="007A75FE">
              <w:rPr>
                <w:rFonts w:ascii="Simplified Arabic" w:hAnsi="Simplified Arabic" w:cs="Simplified Arabic"/>
                <w:sz w:val="26"/>
                <w:szCs w:val="26"/>
              </w:rPr>
              <w:t>48.8٪</w:t>
            </w:r>
          </w:p>
        </w:tc>
        <w:tc>
          <w:tcPr>
            <w:tcW w:w="0" w:type="auto"/>
            <w:vAlign w:val="center"/>
            <w:hideMark/>
          </w:tcPr>
          <w:p w14:paraId="0F56D9D4" w14:textId="77777777" w:rsidR="007A75FE" w:rsidRPr="007A75FE" w:rsidRDefault="007A75FE" w:rsidP="004B682E">
            <w:pPr>
              <w:bidi/>
              <w:jc w:val="center"/>
              <w:rPr>
                <w:rFonts w:ascii="Simplified Arabic" w:hAnsi="Simplified Arabic" w:cs="Simplified Arabic"/>
                <w:sz w:val="26"/>
                <w:szCs w:val="26"/>
              </w:rPr>
            </w:pPr>
            <w:r w:rsidRPr="007A75FE">
              <w:rPr>
                <w:rFonts w:ascii="Simplified Arabic" w:hAnsi="Simplified Arabic" w:cs="Simplified Arabic"/>
                <w:sz w:val="26"/>
                <w:szCs w:val="26"/>
              </w:rPr>
              <w:t>47.6٪</w:t>
            </w:r>
          </w:p>
        </w:tc>
        <w:tc>
          <w:tcPr>
            <w:tcW w:w="0" w:type="auto"/>
            <w:vAlign w:val="center"/>
            <w:hideMark/>
          </w:tcPr>
          <w:p w14:paraId="11EF49E6" w14:textId="77777777" w:rsidR="007A75FE" w:rsidRPr="007A75FE" w:rsidRDefault="007A75FE" w:rsidP="004B682E">
            <w:pPr>
              <w:bidi/>
              <w:jc w:val="center"/>
              <w:rPr>
                <w:rFonts w:ascii="Simplified Arabic" w:hAnsi="Simplified Arabic" w:cs="Simplified Arabic"/>
                <w:sz w:val="26"/>
                <w:szCs w:val="26"/>
              </w:rPr>
            </w:pPr>
            <w:r w:rsidRPr="007A75FE">
              <w:rPr>
                <w:rFonts w:ascii="Simplified Arabic" w:hAnsi="Simplified Arabic" w:cs="Simplified Arabic"/>
                <w:sz w:val="26"/>
                <w:szCs w:val="26"/>
              </w:rPr>
              <w:t>20</w:t>
            </w:r>
          </w:p>
        </w:tc>
        <w:tc>
          <w:tcPr>
            <w:tcW w:w="0" w:type="auto"/>
            <w:vAlign w:val="center"/>
            <w:hideMark/>
          </w:tcPr>
          <w:p w14:paraId="23F2B2A8" w14:textId="77777777" w:rsidR="007A75FE" w:rsidRPr="007A75FE" w:rsidRDefault="007A75FE" w:rsidP="004B682E">
            <w:pPr>
              <w:bidi/>
              <w:jc w:val="center"/>
              <w:rPr>
                <w:rFonts w:ascii="Simplified Arabic" w:hAnsi="Simplified Arabic" w:cs="Simplified Arabic"/>
                <w:sz w:val="26"/>
                <w:szCs w:val="26"/>
              </w:rPr>
            </w:pPr>
            <w:r w:rsidRPr="007A75FE">
              <w:rPr>
                <w:rFonts w:ascii="Simplified Arabic" w:hAnsi="Simplified Arabic" w:cs="Simplified Arabic"/>
                <w:sz w:val="26"/>
                <w:szCs w:val="26"/>
                <w:rtl/>
                <w:lang w:val="en-GB"/>
              </w:rPr>
              <w:t>أكثر من 7 سنوات</w:t>
            </w:r>
          </w:p>
        </w:tc>
      </w:tr>
      <w:tr w:rsidR="007A75FE" w:rsidRPr="007A75FE" w14:paraId="404FBA5F" w14:textId="77777777" w:rsidTr="007A75FE">
        <w:trPr>
          <w:tblCellSpacing w:w="15" w:type="dxa"/>
        </w:trPr>
        <w:tc>
          <w:tcPr>
            <w:tcW w:w="0" w:type="auto"/>
            <w:vAlign w:val="center"/>
            <w:hideMark/>
          </w:tcPr>
          <w:p w14:paraId="4CEF2554" w14:textId="77777777" w:rsidR="007A75FE" w:rsidRPr="007A75FE" w:rsidRDefault="007A75FE" w:rsidP="004B682E">
            <w:pPr>
              <w:bidi/>
              <w:jc w:val="center"/>
              <w:rPr>
                <w:rFonts w:ascii="Simplified Arabic" w:hAnsi="Simplified Arabic" w:cs="Simplified Arabic"/>
                <w:sz w:val="26"/>
                <w:szCs w:val="26"/>
              </w:rPr>
            </w:pPr>
          </w:p>
        </w:tc>
        <w:tc>
          <w:tcPr>
            <w:tcW w:w="0" w:type="auto"/>
            <w:vAlign w:val="center"/>
            <w:hideMark/>
          </w:tcPr>
          <w:p w14:paraId="0D77E2DB" w14:textId="77777777" w:rsidR="007A75FE" w:rsidRPr="007A75FE" w:rsidRDefault="007A75FE" w:rsidP="004B682E">
            <w:pPr>
              <w:bidi/>
              <w:jc w:val="center"/>
              <w:rPr>
                <w:rFonts w:ascii="Simplified Arabic" w:hAnsi="Simplified Arabic" w:cs="Simplified Arabic"/>
                <w:sz w:val="26"/>
                <w:szCs w:val="26"/>
              </w:rPr>
            </w:pPr>
            <w:r w:rsidRPr="007A75FE">
              <w:rPr>
                <w:rFonts w:ascii="Simplified Arabic" w:hAnsi="Simplified Arabic" w:cs="Simplified Arabic"/>
                <w:sz w:val="26"/>
                <w:szCs w:val="26"/>
              </w:rPr>
              <w:t>100.0٪</w:t>
            </w:r>
          </w:p>
        </w:tc>
        <w:tc>
          <w:tcPr>
            <w:tcW w:w="0" w:type="auto"/>
            <w:vAlign w:val="center"/>
            <w:hideMark/>
          </w:tcPr>
          <w:p w14:paraId="4B46AF25" w14:textId="77777777" w:rsidR="007A75FE" w:rsidRPr="007A75FE" w:rsidRDefault="007A75FE" w:rsidP="004B682E">
            <w:pPr>
              <w:bidi/>
              <w:jc w:val="center"/>
              <w:rPr>
                <w:rFonts w:ascii="Simplified Arabic" w:hAnsi="Simplified Arabic" w:cs="Simplified Arabic"/>
                <w:sz w:val="26"/>
                <w:szCs w:val="26"/>
              </w:rPr>
            </w:pPr>
            <w:r w:rsidRPr="007A75FE">
              <w:rPr>
                <w:rFonts w:ascii="Simplified Arabic" w:hAnsi="Simplified Arabic" w:cs="Simplified Arabic"/>
                <w:sz w:val="26"/>
                <w:szCs w:val="26"/>
              </w:rPr>
              <w:t>97.6٪</w:t>
            </w:r>
          </w:p>
        </w:tc>
        <w:tc>
          <w:tcPr>
            <w:tcW w:w="0" w:type="auto"/>
            <w:vAlign w:val="center"/>
            <w:hideMark/>
          </w:tcPr>
          <w:p w14:paraId="71B9F222" w14:textId="77777777" w:rsidR="007A75FE" w:rsidRPr="007A75FE" w:rsidRDefault="007A75FE" w:rsidP="004B682E">
            <w:pPr>
              <w:bidi/>
              <w:jc w:val="center"/>
              <w:rPr>
                <w:rFonts w:ascii="Simplified Arabic" w:hAnsi="Simplified Arabic" w:cs="Simplified Arabic"/>
                <w:sz w:val="26"/>
                <w:szCs w:val="26"/>
              </w:rPr>
            </w:pPr>
            <w:r w:rsidRPr="007A75FE">
              <w:rPr>
                <w:rFonts w:ascii="Simplified Arabic" w:hAnsi="Simplified Arabic" w:cs="Simplified Arabic"/>
                <w:sz w:val="26"/>
                <w:szCs w:val="26"/>
              </w:rPr>
              <w:t>41</w:t>
            </w:r>
          </w:p>
        </w:tc>
        <w:tc>
          <w:tcPr>
            <w:tcW w:w="0" w:type="auto"/>
            <w:vAlign w:val="center"/>
            <w:hideMark/>
          </w:tcPr>
          <w:p w14:paraId="058AFE70" w14:textId="77777777" w:rsidR="007A75FE" w:rsidRPr="007A75FE" w:rsidRDefault="007A75FE" w:rsidP="004B682E">
            <w:pPr>
              <w:bidi/>
              <w:jc w:val="center"/>
              <w:rPr>
                <w:rFonts w:ascii="Simplified Arabic" w:hAnsi="Simplified Arabic" w:cs="Simplified Arabic"/>
                <w:sz w:val="26"/>
                <w:szCs w:val="26"/>
              </w:rPr>
            </w:pPr>
            <w:r w:rsidRPr="007A75FE">
              <w:rPr>
                <w:rFonts w:ascii="Simplified Arabic" w:hAnsi="Simplified Arabic" w:cs="Simplified Arabic"/>
                <w:sz w:val="26"/>
                <w:szCs w:val="26"/>
                <w:rtl/>
                <w:lang w:val="en-GB"/>
              </w:rPr>
              <w:t>المجموع (صالح)</w:t>
            </w:r>
          </w:p>
        </w:tc>
      </w:tr>
      <w:tr w:rsidR="007A75FE" w:rsidRPr="007A75FE" w14:paraId="18C30E49" w14:textId="77777777" w:rsidTr="007A75FE">
        <w:trPr>
          <w:tblCellSpacing w:w="15" w:type="dxa"/>
        </w:trPr>
        <w:tc>
          <w:tcPr>
            <w:tcW w:w="0" w:type="auto"/>
            <w:vAlign w:val="center"/>
            <w:hideMark/>
          </w:tcPr>
          <w:p w14:paraId="4DADA461" w14:textId="77777777" w:rsidR="007A75FE" w:rsidRPr="007A75FE" w:rsidRDefault="007A75FE" w:rsidP="004B682E">
            <w:pPr>
              <w:bidi/>
              <w:jc w:val="center"/>
              <w:rPr>
                <w:rFonts w:ascii="Simplified Arabic" w:hAnsi="Simplified Arabic" w:cs="Simplified Arabic"/>
                <w:sz w:val="26"/>
                <w:szCs w:val="26"/>
              </w:rPr>
            </w:pPr>
          </w:p>
        </w:tc>
        <w:tc>
          <w:tcPr>
            <w:tcW w:w="0" w:type="auto"/>
            <w:vAlign w:val="center"/>
            <w:hideMark/>
          </w:tcPr>
          <w:p w14:paraId="1987FD39" w14:textId="77777777" w:rsidR="007A75FE" w:rsidRPr="007A75FE" w:rsidRDefault="007A75FE" w:rsidP="004B682E">
            <w:pPr>
              <w:bidi/>
              <w:jc w:val="center"/>
              <w:rPr>
                <w:rFonts w:ascii="Simplified Arabic" w:hAnsi="Simplified Arabic" w:cs="Simplified Arabic"/>
                <w:sz w:val="26"/>
                <w:szCs w:val="26"/>
              </w:rPr>
            </w:pPr>
          </w:p>
        </w:tc>
        <w:tc>
          <w:tcPr>
            <w:tcW w:w="0" w:type="auto"/>
            <w:vAlign w:val="center"/>
            <w:hideMark/>
          </w:tcPr>
          <w:p w14:paraId="110A4156" w14:textId="77777777" w:rsidR="007A75FE" w:rsidRPr="007A75FE" w:rsidRDefault="007A75FE" w:rsidP="004B682E">
            <w:pPr>
              <w:bidi/>
              <w:jc w:val="center"/>
              <w:rPr>
                <w:rFonts w:ascii="Simplified Arabic" w:hAnsi="Simplified Arabic" w:cs="Simplified Arabic"/>
                <w:sz w:val="26"/>
                <w:szCs w:val="26"/>
              </w:rPr>
            </w:pPr>
            <w:r w:rsidRPr="007A75FE">
              <w:rPr>
                <w:rFonts w:ascii="Simplified Arabic" w:hAnsi="Simplified Arabic" w:cs="Simplified Arabic"/>
                <w:sz w:val="26"/>
                <w:szCs w:val="26"/>
              </w:rPr>
              <w:t>2.4٪</w:t>
            </w:r>
          </w:p>
        </w:tc>
        <w:tc>
          <w:tcPr>
            <w:tcW w:w="0" w:type="auto"/>
            <w:vAlign w:val="center"/>
            <w:hideMark/>
          </w:tcPr>
          <w:p w14:paraId="51793A9C" w14:textId="77777777" w:rsidR="007A75FE" w:rsidRPr="007A75FE" w:rsidRDefault="007A75FE" w:rsidP="004B682E">
            <w:pPr>
              <w:bidi/>
              <w:jc w:val="center"/>
              <w:rPr>
                <w:rFonts w:ascii="Simplified Arabic" w:hAnsi="Simplified Arabic" w:cs="Simplified Arabic"/>
                <w:sz w:val="26"/>
                <w:szCs w:val="26"/>
              </w:rPr>
            </w:pPr>
            <w:r w:rsidRPr="007A75FE">
              <w:rPr>
                <w:rFonts w:ascii="Simplified Arabic" w:hAnsi="Simplified Arabic" w:cs="Simplified Arabic"/>
                <w:sz w:val="26"/>
                <w:szCs w:val="26"/>
              </w:rPr>
              <w:t>1</w:t>
            </w:r>
          </w:p>
        </w:tc>
        <w:tc>
          <w:tcPr>
            <w:tcW w:w="0" w:type="auto"/>
            <w:vAlign w:val="center"/>
            <w:hideMark/>
          </w:tcPr>
          <w:p w14:paraId="32CA5F9E" w14:textId="77777777" w:rsidR="007A75FE" w:rsidRPr="007A75FE" w:rsidRDefault="007A75FE" w:rsidP="004B682E">
            <w:pPr>
              <w:bidi/>
              <w:jc w:val="center"/>
              <w:rPr>
                <w:rFonts w:ascii="Simplified Arabic" w:hAnsi="Simplified Arabic" w:cs="Simplified Arabic"/>
                <w:sz w:val="26"/>
                <w:szCs w:val="26"/>
              </w:rPr>
            </w:pPr>
            <w:r w:rsidRPr="007A75FE">
              <w:rPr>
                <w:rFonts w:ascii="Simplified Arabic" w:hAnsi="Simplified Arabic" w:cs="Simplified Arabic"/>
                <w:sz w:val="26"/>
                <w:szCs w:val="26"/>
                <w:rtl/>
                <w:lang w:val="en-GB"/>
              </w:rPr>
              <w:t>قيم مفقودة (النظام)</w:t>
            </w:r>
          </w:p>
        </w:tc>
      </w:tr>
      <w:tr w:rsidR="007A75FE" w:rsidRPr="007A75FE" w14:paraId="7342208A" w14:textId="77777777" w:rsidTr="007A75FE">
        <w:trPr>
          <w:tblCellSpacing w:w="15" w:type="dxa"/>
        </w:trPr>
        <w:tc>
          <w:tcPr>
            <w:tcW w:w="0" w:type="auto"/>
            <w:vAlign w:val="center"/>
            <w:hideMark/>
          </w:tcPr>
          <w:p w14:paraId="0E07D0DA" w14:textId="77777777" w:rsidR="007A75FE" w:rsidRPr="007A75FE" w:rsidRDefault="007A75FE" w:rsidP="004B682E">
            <w:pPr>
              <w:bidi/>
              <w:jc w:val="center"/>
              <w:rPr>
                <w:rFonts w:ascii="Simplified Arabic" w:hAnsi="Simplified Arabic" w:cs="Simplified Arabic"/>
                <w:sz w:val="26"/>
                <w:szCs w:val="26"/>
              </w:rPr>
            </w:pPr>
          </w:p>
        </w:tc>
        <w:tc>
          <w:tcPr>
            <w:tcW w:w="0" w:type="auto"/>
            <w:vAlign w:val="center"/>
            <w:hideMark/>
          </w:tcPr>
          <w:p w14:paraId="5CE3F5DD" w14:textId="77777777" w:rsidR="007A75FE" w:rsidRPr="007A75FE" w:rsidRDefault="007A75FE" w:rsidP="004B682E">
            <w:pPr>
              <w:bidi/>
              <w:jc w:val="center"/>
              <w:rPr>
                <w:rFonts w:ascii="Simplified Arabic" w:hAnsi="Simplified Arabic" w:cs="Simplified Arabic"/>
                <w:sz w:val="26"/>
                <w:szCs w:val="26"/>
              </w:rPr>
            </w:pPr>
          </w:p>
        </w:tc>
        <w:tc>
          <w:tcPr>
            <w:tcW w:w="0" w:type="auto"/>
            <w:vAlign w:val="center"/>
            <w:hideMark/>
          </w:tcPr>
          <w:p w14:paraId="305C01BE" w14:textId="77777777" w:rsidR="007A75FE" w:rsidRPr="007A75FE" w:rsidRDefault="007A75FE" w:rsidP="004B682E">
            <w:pPr>
              <w:bidi/>
              <w:jc w:val="center"/>
              <w:rPr>
                <w:rFonts w:ascii="Simplified Arabic" w:hAnsi="Simplified Arabic" w:cs="Simplified Arabic"/>
                <w:sz w:val="26"/>
                <w:szCs w:val="26"/>
              </w:rPr>
            </w:pPr>
            <w:r w:rsidRPr="007A75FE">
              <w:rPr>
                <w:rFonts w:ascii="Simplified Arabic" w:hAnsi="Simplified Arabic" w:cs="Simplified Arabic"/>
                <w:sz w:val="26"/>
                <w:szCs w:val="26"/>
              </w:rPr>
              <w:t>100.0٪</w:t>
            </w:r>
          </w:p>
        </w:tc>
        <w:tc>
          <w:tcPr>
            <w:tcW w:w="0" w:type="auto"/>
            <w:vAlign w:val="center"/>
            <w:hideMark/>
          </w:tcPr>
          <w:p w14:paraId="54BBA36C" w14:textId="77777777" w:rsidR="007A75FE" w:rsidRPr="007A75FE" w:rsidRDefault="007A75FE" w:rsidP="004B682E">
            <w:pPr>
              <w:bidi/>
              <w:jc w:val="center"/>
              <w:rPr>
                <w:rFonts w:ascii="Simplified Arabic" w:hAnsi="Simplified Arabic" w:cs="Simplified Arabic"/>
                <w:sz w:val="26"/>
                <w:szCs w:val="26"/>
              </w:rPr>
            </w:pPr>
            <w:r w:rsidRPr="007A75FE">
              <w:rPr>
                <w:rFonts w:ascii="Simplified Arabic" w:hAnsi="Simplified Arabic" w:cs="Simplified Arabic"/>
                <w:sz w:val="26"/>
                <w:szCs w:val="26"/>
              </w:rPr>
              <w:t>42</w:t>
            </w:r>
          </w:p>
        </w:tc>
        <w:tc>
          <w:tcPr>
            <w:tcW w:w="0" w:type="auto"/>
            <w:vAlign w:val="center"/>
            <w:hideMark/>
          </w:tcPr>
          <w:p w14:paraId="3D79586D" w14:textId="77777777" w:rsidR="007A75FE" w:rsidRPr="007A75FE" w:rsidRDefault="007A75FE" w:rsidP="004B682E">
            <w:pPr>
              <w:keepNext/>
              <w:bidi/>
              <w:jc w:val="center"/>
              <w:rPr>
                <w:rFonts w:ascii="Simplified Arabic" w:hAnsi="Simplified Arabic" w:cs="Simplified Arabic"/>
                <w:sz w:val="26"/>
                <w:szCs w:val="26"/>
              </w:rPr>
            </w:pPr>
            <w:r w:rsidRPr="007A75FE">
              <w:rPr>
                <w:rFonts w:ascii="Simplified Arabic" w:hAnsi="Simplified Arabic" w:cs="Simplified Arabic"/>
                <w:sz w:val="26"/>
                <w:szCs w:val="26"/>
                <w:rtl/>
                <w:lang w:val="en-GB"/>
              </w:rPr>
              <w:t>المجموع الكلي</w:t>
            </w:r>
          </w:p>
        </w:tc>
      </w:tr>
    </w:tbl>
    <w:p w14:paraId="28EAC05F" w14:textId="7E047F36" w:rsidR="007A75FE" w:rsidRDefault="007A75FE" w:rsidP="00EA2EB6">
      <w:pPr>
        <w:pStyle w:val="Lgende"/>
        <w:rPr>
          <w:lang w:bidi="ar-QA"/>
        </w:rPr>
      </w:pPr>
      <w:bookmarkStart w:id="248" w:name="_Toc198332332"/>
      <w:r>
        <w:rPr>
          <w:rtl/>
        </w:rPr>
        <w:t>جدول</w:t>
      </w:r>
      <w:r>
        <w:t xml:space="preserve"> </w:t>
      </w:r>
      <w:fldSimple w:instr=" SEQ جدول \* ARABIC ">
        <w:r w:rsidR="00150CC4">
          <w:rPr>
            <w:noProof/>
          </w:rPr>
          <w:t>4</w:t>
        </w:r>
      </w:fldSimple>
      <w:r>
        <w:rPr>
          <w:rFonts w:hint="cs"/>
          <w:noProof/>
          <w:rtl/>
          <w:lang w:bidi="ar-QA"/>
        </w:rPr>
        <w:t xml:space="preserve"> : </w:t>
      </w:r>
      <w:bookmarkStart w:id="249" w:name="_Hlk199713496"/>
      <w:r w:rsidRPr="001378F9">
        <w:rPr>
          <w:noProof/>
          <w:rtl/>
          <w:lang w:bidi="ar-QA"/>
        </w:rPr>
        <w:t>توزيع أفراد عينة الدراسة حسب عدد السنوات التي يعمل فيها المتجر</w:t>
      </w:r>
      <w:bookmarkEnd w:id="249"/>
      <w:r w:rsidR="00697580">
        <w:rPr>
          <w:noProof/>
          <w:rtl/>
          <w:lang w:bidi="ar-QA"/>
        </w:rPr>
        <w:br/>
      </w:r>
      <w:r w:rsidR="00697580" w:rsidRPr="00697580">
        <w:rPr>
          <w:rtl/>
          <w:lang w:bidi="ar-QA"/>
        </w:rPr>
        <w:t xml:space="preserve">المصدر: من إعداد الباحث بالاستعانة ببرنامج </w:t>
      </w:r>
      <w:r w:rsidR="00697580" w:rsidRPr="00697580">
        <w:rPr>
          <w:lang w:bidi="ar-QA"/>
        </w:rPr>
        <w:t>spss</w:t>
      </w:r>
      <w:r w:rsidR="00697580" w:rsidRPr="00697580">
        <w:rPr>
          <w:rtl/>
          <w:lang w:bidi="ar-QA"/>
        </w:rPr>
        <w:t>.</w:t>
      </w:r>
      <w:bookmarkEnd w:id="248"/>
    </w:p>
    <w:p w14:paraId="604EC61A" w14:textId="77777777" w:rsidR="00092963" w:rsidRDefault="00A61AA5" w:rsidP="00092963">
      <w:pPr>
        <w:keepNext/>
        <w:bidi/>
      </w:pPr>
      <w:r w:rsidRPr="00CD1622">
        <w:rPr>
          <w:rFonts w:ascii="Simplified Arabic" w:hAnsi="Simplified Arabic" w:cs="Simplified Arabic"/>
          <w:noProof/>
          <w:sz w:val="26"/>
          <w:szCs w:val="26"/>
        </w:rPr>
        <w:drawing>
          <wp:inline distT="0" distB="0" distL="0" distR="0" wp14:anchorId="5D903E0F" wp14:editId="01A9BBD7">
            <wp:extent cx="5974080" cy="3510915"/>
            <wp:effectExtent l="0" t="0" r="7620" b="0"/>
            <wp:docPr id="76224975" name="Imag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5974080" cy="3510915"/>
                    </a:xfrm>
                    <a:prstGeom prst="rect">
                      <a:avLst/>
                    </a:prstGeom>
                    <a:noFill/>
                    <a:ln>
                      <a:noFill/>
                    </a:ln>
                  </pic:spPr>
                </pic:pic>
              </a:graphicData>
            </a:graphic>
          </wp:inline>
        </w:drawing>
      </w:r>
    </w:p>
    <w:p w14:paraId="1EDCE28E" w14:textId="4EA14C31" w:rsidR="00A61AA5" w:rsidRPr="007A75FE" w:rsidRDefault="00092963" w:rsidP="00EA2EB6">
      <w:pPr>
        <w:pStyle w:val="Lgende"/>
        <w:rPr>
          <w:lang w:val="en-GB"/>
        </w:rPr>
      </w:pPr>
      <w:bookmarkStart w:id="250" w:name="_Toc198332454"/>
      <w:r w:rsidRPr="007A75FE">
        <w:rPr>
          <w:rtl/>
        </w:rPr>
        <w:t xml:space="preserve">رسم توضيحي </w:t>
      </w:r>
      <w:fldSimple w:instr=" SEQ رسم_توضيحي \* ARABIC ">
        <w:r w:rsidR="00150CC4">
          <w:rPr>
            <w:noProof/>
          </w:rPr>
          <w:t>5</w:t>
        </w:r>
      </w:fldSimple>
      <w:r w:rsidRPr="007A75FE">
        <w:rPr>
          <w:rtl/>
          <w:lang w:bidi="ar-QA"/>
        </w:rPr>
        <w:t xml:space="preserve"> : توزيع أفراد عينة الدراسة حسب عدد السنوات التي يعمل فيها المتجر</w:t>
      </w:r>
      <w:r w:rsidRPr="007A75FE">
        <w:rPr>
          <w:rtl/>
          <w:lang w:bidi="ar-QA"/>
        </w:rPr>
        <w:br/>
        <w:t xml:space="preserve">المصدر: من إعداد الطالبين باستعمال برنامج </w:t>
      </w:r>
      <w:r w:rsidRPr="007A75FE">
        <w:rPr>
          <w:lang w:val="en-GB" w:bidi="ar-QA"/>
        </w:rPr>
        <w:t>spss</w:t>
      </w:r>
      <w:bookmarkEnd w:id="250"/>
    </w:p>
    <w:p w14:paraId="333D7944" w14:textId="0F6F6B96" w:rsidR="00A61AA5" w:rsidRDefault="00A61AA5" w:rsidP="00092963">
      <w:pPr>
        <w:bidi/>
        <w:jc w:val="both"/>
        <w:rPr>
          <w:rFonts w:ascii="Simplified Arabic" w:hAnsi="Simplified Arabic" w:cs="Simplified Arabic"/>
          <w:sz w:val="26"/>
          <w:szCs w:val="26"/>
          <w:rtl/>
          <w:lang w:val="en-GB"/>
        </w:rPr>
      </w:pPr>
      <w:r w:rsidRPr="00A368A6">
        <w:rPr>
          <w:rFonts w:ascii="Simplified Arabic" w:hAnsi="Simplified Arabic" w:cs="Simplified Arabic"/>
          <w:sz w:val="26"/>
          <w:szCs w:val="26"/>
          <w:rtl/>
          <w:lang w:val="en-GB"/>
        </w:rPr>
        <w:t>تشير نتائج الجدول</w:t>
      </w:r>
      <w:r w:rsidR="00092963">
        <w:rPr>
          <w:rFonts w:ascii="Simplified Arabic" w:hAnsi="Simplified Arabic" w:cs="Simplified Arabic" w:hint="cs"/>
          <w:sz w:val="26"/>
          <w:szCs w:val="26"/>
          <w:rtl/>
          <w:lang w:val="en-GB" w:bidi="ar-QA"/>
        </w:rPr>
        <w:t xml:space="preserve"> رقم 4</w:t>
      </w:r>
      <w:r w:rsidRPr="00A368A6">
        <w:rPr>
          <w:rFonts w:ascii="Simplified Arabic" w:hAnsi="Simplified Arabic" w:cs="Simplified Arabic"/>
          <w:sz w:val="26"/>
          <w:szCs w:val="26"/>
          <w:rtl/>
          <w:lang w:val="en-GB"/>
        </w:rPr>
        <w:t xml:space="preserve"> إلى أن ما نسبته </w:t>
      </w:r>
      <w:r w:rsidRPr="00A368A6">
        <w:rPr>
          <w:rFonts w:ascii="Simplified Arabic" w:hAnsi="Simplified Arabic" w:cs="Simplified Arabic"/>
          <w:sz w:val="26"/>
          <w:szCs w:val="26"/>
        </w:rPr>
        <w:t xml:space="preserve">48.8٪ </w:t>
      </w:r>
      <w:r w:rsidRPr="00A368A6">
        <w:rPr>
          <w:rFonts w:ascii="Simplified Arabic" w:hAnsi="Simplified Arabic" w:cs="Simplified Arabic"/>
          <w:sz w:val="26"/>
          <w:szCs w:val="26"/>
          <w:rtl/>
          <w:lang w:val="en-GB"/>
        </w:rPr>
        <w:t xml:space="preserve">من المتاجر المشاركة في الدراسة تعمل منذ أكثر من 7 سنوات، تليها المتاجر التي يتراوح عمرها بين 1-3 سنوات بنسبة </w:t>
      </w:r>
      <w:r w:rsidRPr="00A368A6">
        <w:rPr>
          <w:rFonts w:ascii="Simplified Arabic" w:hAnsi="Simplified Arabic" w:cs="Simplified Arabic"/>
          <w:sz w:val="26"/>
          <w:szCs w:val="26"/>
        </w:rPr>
        <w:t>24.4٪</w:t>
      </w:r>
      <w:r w:rsidRPr="00A368A6">
        <w:rPr>
          <w:rFonts w:ascii="Simplified Arabic" w:hAnsi="Simplified Arabic" w:cs="Simplified Arabic"/>
          <w:sz w:val="26"/>
          <w:szCs w:val="26"/>
          <w:rtl/>
          <w:lang w:val="en-GB"/>
        </w:rPr>
        <w:t xml:space="preserve">، ثم المتاجر التي يتراوح عمرها بين 4-7 سنوات بنسبة </w:t>
      </w:r>
      <w:r w:rsidRPr="00A368A6">
        <w:rPr>
          <w:rFonts w:ascii="Simplified Arabic" w:hAnsi="Simplified Arabic" w:cs="Simplified Arabic"/>
          <w:sz w:val="26"/>
          <w:szCs w:val="26"/>
        </w:rPr>
        <w:t>19.5٪</w:t>
      </w:r>
      <w:r w:rsidRPr="00A368A6">
        <w:rPr>
          <w:rFonts w:ascii="Simplified Arabic" w:hAnsi="Simplified Arabic" w:cs="Simplified Arabic"/>
          <w:sz w:val="26"/>
          <w:szCs w:val="26"/>
          <w:rtl/>
          <w:lang w:val="en-GB"/>
        </w:rPr>
        <w:t xml:space="preserve">، في حين أن المتاجر التي تعمل منذ أقل من سنة تمثل فقط </w:t>
      </w:r>
      <w:r w:rsidRPr="00A368A6">
        <w:rPr>
          <w:rFonts w:ascii="Simplified Arabic" w:hAnsi="Simplified Arabic" w:cs="Simplified Arabic"/>
          <w:sz w:val="26"/>
          <w:szCs w:val="26"/>
        </w:rPr>
        <w:t xml:space="preserve">7.3٪ </w:t>
      </w:r>
      <w:r w:rsidRPr="00A368A6">
        <w:rPr>
          <w:rFonts w:ascii="Simplified Arabic" w:hAnsi="Simplified Arabic" w:cs="Simplified Arabic"/>
          <w:sz w:val="26"/>
          <w:szCs w:val="26"/>
          <w:rtl/>
          <w:lang w:val="en-GB"/>
        </w:rPr>
        <w:t xml:space="preserve">من العينة. </w:t>
      </w:r>
    </w:p>
    <w:p w14:paraId="7908A98D" w14:textId="09577376" w:rsidR="00A129C4" w:rsidRPr="00A129C4" w:rsidRDefault="00A129C4" w:rsidP="00A129C4">
      <w:pPr>
        <w:bidi/>
        <w:jc w:val="both"/>
        <w:rPr>
          <w:rFonts w:ascii="Simplified Arabic" w:hAnsi="Simplified Arabic" w:cs="Simplified Arabic"/>
          <w:b/>
          <w:bCs/>
          <w:sz w:val="26"/>
          <w:szCs w:val="26"/>
          <w:rtl/>
          <w:lang w:val="en-GB"/>
        </w:rPr>
      </w:pPr>
      <w:r w:rsidRPr="00A129C4">
        <w:rPr>
          <w:rFonts w:ascii="Simplified Arabic" w:hAnsi="Simplified Arabic" w:cs="Simplified Arabic"/>
          <w:b/>
          <w:bCs/>
          <w:sz w:val="26"/>
          <w:szCs w:val="26"/>
          <w:rtl/>
          <w:lang w:val="en-GB"/>
        </w:rPr>
        <w:t>توزيع أفراد عينة الدراسة حسب حجم المتجر</w:t>
      </w:r>
      <w:r w:rsidRPr="00A129C4">
        <w:rPr>
          <w:rFonts w:ascii="Simplified Arabic" w:hAnsi="Simplified Arabic" w:cs="Simplified Arabic" w:hint="cs"/>
          <w:b/>
          <w:bCs/>
          <w:sz w:val="26"/>
          <w:szCs w:val="26"/>
          <w:rtl/>
          <w:lang w:val="en-GB"/>
        </w:rPr>
        <w:t>:</w:t>
      </w:r>
    </w:p>
    <w:tbl>
      <w:tblPr>
        <w:tblW w:w="0" w:type="auto"/>
        <w:jc w:val="center"/>
        <w:tblCellSpacing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1914"/>
        <w:gridCol w:w="2008"/>
        <w:gridCol w:w="1162"/>
        <w:gridCol w:w="599"/>
        <w:gridCol w:w="3327"/>
      </w:tblGrid>
      <w:tr w:rsidR="00697580" w:rsidRPr="00697580" w14:paraId="6035D8AE" w14:textId="77777777" w:rsidTr="00697580">
        <w:trPr>
          <w:tblHeader/>
          <w:tblCellSpacing w:w="15" w:type="dxa"/>
          <w:jc w:val="center"/>
        </w:trPr>
        <w:tc>
          <w:tcPr>
            <w:tcW w:w="0" w:type="auto"/>
            <w:vAlign w:val="center"/>
            <w:hideMark/>
          </w:tcPr>
          <w:p w14:paraId="497CC460" w14:textId="77777777" w:rsidR="00697580" w:rsidRPr="00697580" w:rsidRDefault="00697580" w:rsidP="004B682E">
            <w:pPr>
              <w:bidi/>
              <w:jc w:val="center"/>
              <w:rPr>
                <w:rFonts w:ascii="Simplified Arabic" w:hAnsi="Simplified Arabic" w:cs="Simplified Arabic"/>
                <w:sz w:val="26"/>
                <w:szCs w:val="26"/>
              </w:rPr>
            </w:pPr>
            <w:r w:rsidRPr="00697580">
              <w:rPr>
                <w:rFonts w:ascii="Simplified Arabic" w:hAnsi="Simplified Arabic" w:cs="Simplified Arabic"/>
                <w:sz w:val="26"/>
                <w:szCs w:val="26"/>
                <w:rtl/>
              </w:rPr>
              <w:t>النسبة المئوية التراكمية</w:t>
            </w:r>
          </w:p>
        </w:tc>
        <w:tc>
          <w:tcPr>
            <w:tcW w:w="0" w:type="auto"/>
            <w:vAlign w:val="center"/>
            <w:hideMark/>
          </w:tcPr>
          <w:p w14:paraId="5286713D" w14:textId="77777777" w:rsidR="00697580" w:rsidRPr="00697580" w:rsidRDefault="00697580" w:rsidP="004B682E">
            <w:pPr>
              <w:bidi/>
              <w:jc w:val="center"/>
              <w:rPr>
                <w:rFonts w:ascii="Simplified Arabic" w:hAnsi="Simplified Arabic" w:cs="Simplified Arabic"/>
                <w:sz w:val="26"/>
                <w:szCs w:val="26"/>
              </w:rPr>
            </w:pPr>
            <w:r w:rsidRPr="00697580">
              <w:rPr>
                <w:rFonts w:ascii="Simplified Arabic" w:hAnsi="Simplified Arabic" w:cs="Simplified Arabic"/>
                <w:sz w:val="26"/>
                <w:szCs w:val="26"/>
                <w:rtl/>
              </w:rPr>
              <w:t>النسبة المئوية الصحيحة</w:t>
            </w:r>
          </w:p>
        </w:tc>
        <w:tc>
          <w:tcPr>
            <w:tcW w:w="0" w:type="auto"/>
            <w:vAlign w:val="center"/>
            <w:hideMark/>
          </w:tcPr>
          <w:p w14:paraId="0AB30D40" w14:textId="77777777" w:rsidR="00697580" w:rsidRPr="00697580" w:rsidRDefault="00697580" w:rsidP="004B682E">
            <w:pPr>
              <w:bidi/>
              <w:jc w:val="center"/>
              <w:rPr>
                <w:rFonts w:ascii="Simplified Arabic" w:hAnsi="Simplified Arabic" w:cs="Simplified Arabic"/>
                <w:sz w:val="26"/>
                <w:szCs w:val="26"/>
              </w:rPr>
            </w:pPr>
            <w:r w:rsidRPr="00697580">
              <w:rPr>
                <w:rFonts w:ascii="Simplified Arabic" w:hAnsi="Simplified Arabic" w:cs="Simplified Arabic"/>
                <w:sz w:val="26"/>
                <w:szCs w:val="26"/>
                <w:rtl/>
              </w:rPr>
              <w:t>النسبة المئوية</w:t>
            </w:r>
          </w:p>
        </w:tc>
        <w:tc>
          <w:tcPr>
            <w:tcW w:w="0" w:type="auto"/>
            <w:vAlign w:val="center"/>
            <w:hideMark/>
          </w:tcPr>
          <w:p w14:paraId="12100CCC" w14:textId="77777777" w:rsidR="00697580" w:rsidRPr="00697580" w:rsidRDefault="00697580" w:rsidP="004B682E">
            <w:pPr>
              <w:bidi/>
              <w:jc w:val="center"/>
              <w:rPr>
                <w:rFonts w:ascii="Simplified Arabic" w:hAnsi="Simplified Arabic" w:cs="Simplified Arabic"/>
                <w:sz w:val="26"/>
                <w:szCs w:val="26"/>
              </w:rPr>
            </w:pPr>
            <w:r w:rsidRPr="00697580">
              <w:rPr>
                <w:rFonts w:ascii="Simplified Arabic" w:hAnsi="Simplified Arabic" w:cs="Simplified Arabic"/>
                <w:sz w:val="26"/>
                <w:szCs w:val="26"/>
                <w:rtl/>
              </w:rPr>
              <w:t>التكرار</w:t>
            </w:r>
          </w:p>
        </w:tc>
        <w:tc>
          <w:tcPr>
            <w:tcW w:w="0" w:type="auto"/>
            <w:vAlign w:val="center"/>
            <w:hideMark/>
          </w:tcPr>
          <w:p w14:paraId="0CC79899" w14:textId="77777777" w:rsidR="00697580" w:rsidRPr="00697580" w:rsidRDefault="00697580" w:rsidP="004B682E">
            <w:pPr>
              <w:bidi/>
              <w:jc w:val="center"/>
              <w:rPr>
                <w:rFonts w:ascii="Simplified Arabic" w:hAnsi="Simplified Arabic" w:cs="Simplified Arabic"/>
                <w:sz w:val="26"/>
                <w:szCs w:val="26"/>
              </w:rPr>
            </w:pPr>
            <w:r w:rsidRPr="00697580">
              <w:rPr>
                <w:rFonts w:ascii="Simplified Arabic" w:hAnsi="Simplified Arabic" w:cs="Simplified Arabic"/>
                <w:sz w:val="26"/>
                <w:szCs w:val="26"/>
                <w:rtl/>
              </w:rPr>
              <w:t>حجم المتجر أو المؤسسة</w:t>
            </w:r>
          </w:p>
        </w:tc>
      </w:tr>
      <w:tr w:rsidR="00697580" w:rsidRPr="00697580" w14:paraId="22D4A9F1" w14:textId="77777777" w:rsidTr="00697580">
        <w:trPr>
          <w:tblCellSpacing w:w="15" w:type="dxa"/>
          <w:jc w:val="center"/>
        </w:trPr>
        <w:tc>
          <w:tcPr>
            <w:tcW w:w="0" w:type="auto"/>
            <w:vAlign w:val="center"/>
            <w:hideMark/>
          </w:tcPr>
          <w:p w14:paraId="0CC686C5" w14:textId="77777777" w:rsidR="00697580" w:rsidRPr="00697580" w:rsidRDefault="00697580" w:rsidP="004B682E">
            <w:pPr>
              <w:bidi/>
              <w:jc w:val="center"/>
              <w:rPr>
                <w:rFonts w:ascii="Simplified Arabic" w:hAnsi="Simplified Arabic" w:cs="Simplified Arabic"/>
                <w:sz w:val="26"/>
                <w:szCs w:val="26"/>
              </w:rPr>
            </w:pPr>
            <w:r w:rsidRPr="00697580">
              <w:rPr>
                <w:rFonts w:ascii="Simplified Arabic" w:hAnsi="Simplified Arabic" w:cs="Simplified Arabic"/>
                <w:sz w:val="26"/>
                <w:szCs w:val="26"/>
              </w:rPr>
              <w:t>52.4٪</w:t>
            </w:r>
          </w:p>
        </w:tc>
        <w:tc>
          <w:tcPr>
            <w:tcW w:w="0" w:type="auto"/>
            <w:vAlign w:val="center"/>
            <w:hideMark/>
          </w:tcPr>
          <w:p w14:paraId="372CFB33" w14:textId="77777777" w:rsidR="00697580" w:rsidRPr="00697580" w:rsidRDefault="00697580" w:rsidP="004B682E">
            <w:pPr>
              <w:bidi/>
              <w:jc w:val="center"/>
              <w:rPr>
                <w:rFonts w:ascii="Simplified Arabic" w:hAnsi="Simplified Arabic" w:cs="Simplified Arabic"/>
                <w:sz w:val="26"/>
                <w:szCs w:val="26"/>
              </w:rPr>
            </w:pPr>
            <w:r w:rsidRPr="00697580">
              <w:rPr>
                <w:rFonts w:ascii="Simplified Arabic" w:hAnsi="Simplified Arabic" w:cs="Simplified Arabic"/>
                <w:sz w:val="26"/>
                <w:szCs w:val="26"/>
              </w:rPr>
              <w:t>52.4٪</w:t>
            </w:r>
          </w:p>
        </w:tc>
        <w:tc>
          <w:tcPr>
            <w:tcW w:w="0" w:type="auto"/>
            <w:vAlign w:val="center"/>
            <w:hideMark/>
          </w:tcPr>
          <w:p w14:paraId="53AD9FE1" w14:textId="77777777" w:rsidR="00697580" w:rsidRPr="00697580" w:rsidRDefault="00697580" w:rsidP="004B682E">
            <w:pPr>
              <w:bidi/>
              <w:jc w:val="center"/>
              <w:rPr>
                <w:rFonts w:ascii="Simplified Arabic" w:hAnsi="Simplified Arabic" w:cs="Simplified Arabic"/>
                <w:sz w:val="26"/>
                <w:szCs w:val="26"/>
              </w:rPr>
            </w:pPr>
            <w:r w:rsidRPr="00697580">
              <w:rPr>
                <w:rFonts w:ascii="Simplified Arabic" w:hAnsi="Simplified Arabic" w:cs="Simplified Arabic"/>
                <w:sz w:val="26"/>
                <w:szCs w:val="26"/>
              </w:rPr>
              <w:t>52.4٪</w:t>
            </w:r>
          </w:p>
        </w:tc>
        <w:tc>
          <w:tcPr>
            <w:tcW w:w="0" w:type="auto"/>
            <w:vAlign w:val="center"/>
            <w:hideMark/>
          </w:tcPr>
          <w:p w14:paraId="46DB5819" w14:textId="77777777" w:rsidR="00697580" w:rsidRPr="00697580" w:rsidRDefault="00697580" w:rsidP="004B682E">
            <w:pPr>
              <w:bidi/>
              <w:jc w:val="center"/>
              <w:rPr>
                <w:rFonts w:ascii="Simplified Arabic" w:hAnsi="Simplified Arabic" w:cs="Simplified Arabic"/>
                <w:sz w:val="26"/>
                <w:szCs w:val="26"/>
              </w:rPr>
            </w:pPr>
            <w:r w:rsidRPr="00697580">
              <w:rPr>
                <w:rFonts w:ascii="Simplified Arabic" w:hAnsi="Simplified Arabic" w:cs="Simplified Arabic"/>
                <w:sz w:val="26"/>
                <w:szCs w:val="26"/>
              </w:rPr>
              <w:t>22</w:t>
            </w:r>
          </w:p>
        </w:tc>
        <w:tc>
          <w:tcPr>
            <w:tcW w:w="0" w:type="auto"/>
            <w:vAlign w:val="center"/>
            <w:hideMark/>
          </w:tcPr>
          <w:p w14:paraId="67CF9D5B" w14:textId="77777777" w:rsidR="00697580" w:rsidRPr="00697580" w:rsidRDefault="00697580" w:rsidP="004B682E">
            <w:pPr>
              <w:bidi/>
              <w:jc w:val="center"/>
              <w:rPr>
                <w:rFonts w:ascii="Simplified Arabic" w:hAnsi="Simplified Arabic" w:cs="Simplified Arabic"/>
                <w:sz w:val="26"/>
                <w:szCs w:val="26"/>
              </w:rPr>
            </w:pPr>
            <w:r w:rsidRPr="00697580">
              <w:rPr>
                <w:rFonts w:ascii="Simplified Arabic" w:hAnsi="Simplified Arabic" w:cs="Simplified Arabic"/>
                <w:sz w:val="26"/>
                <w:szCs w:val="26"/>
                <w:rtl/>
              </w:rPr>
              <w:t>صغير (مساحة أقل من 100 م²)</w:t>
            </w:r>
          </w:p>
        </w:tc>
      </w:tr>
      <w:tr w:rsidR="00697580" w:rsidRPr="00697580" w14:paraId="59DA0600" w14:textId="77777777" w:rsidTr="00697580">
        <w:trPr>
          <w:tblCellSpacing w:w="15" w:type="dxa"/>
          <w:jc w:val="center"/>
        </w:trPr>
        <w:tc>
          <w:tcPr>
            <w:tcW w:w="0" w:type="auto"/>
            <w:vAlign w:val="center"/>
            <w:hideMark/>
          </w:tcPr>
          <w:p w14:paraId="53883C05" w14:textId="77777777" w:rsidR="00697580" w:rsidRPr="00697580" w:rsidRDefault="00697580" w:rsidP="004B682E">
            <w:pPr>
              <w:bidi/>
              <w:jc w:val="center"/>
              <w:rPr>
                <w:rFonts w:ascii="Simplified Arabic" w:hAnsi="Simplified Arabic" w:cs="Simplified Arabic"/>
                <w:sz w:val="26"/>
                <w:szCs w:val="26"/>
              </w:rPr>
            </w:pPr>
            <w:r w:rsidRPr="00697580">
              <w:rPr>
                <w:rFonts w:ascii="Simplified Arabic" w:hAnsi="Simplified Arabic" w:cs="Simplified Arabic"/>
                <w:sz w:val="26"/>
                <w:szCs w:val="26"/>
              </w:rPr>
              <w:lastRenderedPageBreak/>
              <w:t>92.9٪</w:t>
            </w:r>
          </w:p>
        </w:tc>
        <w:tc>
          <w:tcPr>
            <w:tcW w:w="0" w:type="auto"/>
            <w:vAlign w:val="center"/>
            <w:hideMark/>
          </w:tcPr>
          <w:p w14:paraId="2C7371DF" w14:textId="77777777" w:rsidR="00697580" w:rsidRPr="00697580" w:rsidRDefault="00697580" w:rsidP="004B682E">
            <w:pPr>
              <w:bidi/>
              <w:jc w:val="center"/>
              <w:rPr>
                <w:rFonts w:ascii="Simplified Arabic" w:hAnsi="Simplified Arabic" w:cs="Simplified Arabic"/>
                <w:sz w:val="26"/>
                <w:szCs w:val="26"/>
              </w:rPr>
            </w:pPr>
            <w:r w:rsidRPr="00697580">
              <w:rPr>
                <w:rFonts w:ascii="Simplified Arabic" w:hAnsi="Simplified Arabic" w:cs="Simplified Arabic"/>
                <w:sz w:val="26"/>
                <w:szCs w:val="26"/>
              </w:rPr>
              <w:t>40.5٪</w:t>
            </w:r>
          </w:p>
        </w:tc>
        <w:tc>
          <w:tcPr>
            <w:tcW w:w="0" w:type="auto"/>
            <w:vAlign w:val="center"/>
            <w:hideMark/>
          </w:tcPr>
          <w:p w14:paraId="63E43A9F" w14:textId="77777777" w:rsidR="00697580" w:rsidRPr="00697580" w:rsidRDefault="00697580" w:rsidP="004B682E">
            <w:pPr>
              <w:bidi/>
              <w:jc w:val="center"/>
              <w:rPr>
                <w:rFonts w:ascii="Simplified Arabic" w:hAnsi="Simplified Arabic" w:cs="Simplified Arabic"/>
                <w:sz w:val="26"/>
                <w:szCs w:val="26"/>
              </w:rPr>
            </w:pPr>
            <w:r w:rsidRPr="00697580">
              <w:rPr>
                <w:rFonts w:ascii="Simplified Arabic" w:hAnsi="Simplified Arabic" w:cs="Simplified Arabic"/>
                <w:sz w:val="26"/>
                <w:szCs w:val="26"/>
              </w:rPr>
              <w:t>40.5٪</w:t>
            </w:r>
          </w:p>
        </w:tc>
        <w:tc>
          <w:tcPr>
            <w:tcW w:w="0" w:type="auto"/>
            <w:vAlign w:val="center"/>
            <w:hideMark/>
          </w:tcPr>
          <w:p w14:paraId="45A9D1F5" w14:textId="77777777" w:rsidR="00697580" w:rsidRPr="00697580" w:rsidRDefault="00697580" w:rsidP="004B682E">
            <w:pPr>
              <w:bidi/>
              <w:jc w:val="center"/>
              <w:rPr>
                <w:rFonts w:ascii="Simplified Arabic" w:hAnsi="Simplified Arabic" w:cs="Simplified Arabic"/>
                <w:sz w:val="26"/>
                <w:szCs w:val="26"/>
              </w:rPr>
            </w:pPr>
            <w:r w:rsidRPr="00697580">
              <w:rPr>
                <w:rFonts w:ascii="Simplified Arabic" w:hAnsi="Simplified Arabic" w:cs="Simplified Arabic"/>
                <w:sz w:val="26"/>
                <w:szCs w:val="26"/>
              </w:rPr>
              <w:t>17</w:t>
            </w:r>
          </w:p>
        </w:tc>
        <w:tc>
          <w:tcPr>
            <w:tcW w:w="0" w:type="auto"/>
            <w:vAlign w:val="center"/>
            <w:hideMark/>
          </w:tcPr>
          <w:p w14:paraId="1EE888EF" w14:textId="77777777" w:rsidR="00697580" w:rsidRPr="00697580" w:rsidRDefault="00697580" w:rsidP="004B682E">
            <w:pPr>
              <w:bidi/>
              <w:jc w:val="center"/>
              <w:rPr>
                <w:rFonts w:ascii="Simplified Arabic" w:hAnsi="Simplified Arabic" w:cs="Simplified Arabic"/>
                <w:sz w:val="26"/>
                <w:szCs w:val="26"/>
              </w:rPr>
            </w:pPr>
            <w:r w:rsidRPr="00697580">
              <w:rPr>
                <w:rFonts w:ascii="Simplified Arabic" w:hAnsi="Simplified Arabic" w:cs="Simplified Arabic"/>
                <w:sz w:val="26"/>
                <w:szCs w:val="26"/>
                <w:rtl/>
              </w:rPr>
              <w:t>متوسط (مساحة من 100 إلى 500 م²)</w:t>
            </w:r>
          </w:p>
        </w:tc>
      </w:tr>
      <w:tr w:rsidR="00697580" w:rsidRPr="00697580" w14:paraId="0AE820D3" w14:textId="77777777" w:rsidTr="00697580">
        <w:trPr>
          <w:tblCellSpacing w:w="15" w:type="dxa"/>
          <w:jc w:val="center"/>
        </w:trPr>
        <w:tc>
          <w:tcPr>
            <w:tcW w:w="0" w:type="auto"/>
            <w:vAlign w:val="center"/>
            <w:hideMark/>
          </w:tcPr>
          <w:p w14:paraId="1C250B4A" w14:textId="77777777" w:rsidR="00697580" w:rsidRPr="00697580" w:rsidRDefault="00697580" w:rsidP="004B682E">
            <w:pPr>
              <w:bidi/>
              <w:jc w:val="center"/>
              <w:rPr>
                <w:rFonts w:ascii="Simplified Arabic" w:hAnsi="Simplified Arabic" w:cs="Simplified Arabic"/>
                <w:sz w:val="26"/>
                <w:szCs w:val="26"/>
              </w:rPr>
            </w:pPr>
            <w:r w:rsidRPr="00697580">
              <w:rPr>
                <w:rFonts w:ascii="Simplified Arabic" w:hAnsi="Simplified Arabic" w:cs="Simplified Arabic"/>
                <w:sz w:val="26"/>
                <w:szCs w:val="26"/>
              </w:rPr>
              <w:t>100.0٪</w:t>
            </w:r>
          </w:p>
        </w:tc>
        <w:tc>
          <w:tcPr>
            <w:tcW w:w="0" w:type="auto"/>
            <w:vAlign w:val="center"/>
            <w:hideMark/>
          </w:tcPr>
          <w:p w14:paraId="542ECED4" w14:textId="77777777" w:rsidR="00697580" w:rsidRPr="00697580" w:rsidRDefault="00697580" w:rsidP="004B682E">
            <w:pPr>
              <w:bidi/>
              <w:jc w:val="center"/>
              <w:rPr>
                <w:rFonts w:ascii="Simplified Arabic" w:hAnsi="Simplified Arabic" w:cs="Simplified Arabic"/>
                <w:sz w:val="26"/>
                <w:szCs w:val="26"/>
              </w:rPr>
            </w:pPr>
            <w:r w:rsidRPr="00697580">
              <w:rPr>
                <w:rFonts w:ascii="Simplified Arabic" w:hAnsi="Simplified Arabic" w:cs="Simplified Arabic"/>
                <w:sz w:val="26"/>
                <w:szCs w:val="26"/>
              </w:rPr>
              <w:t>7.1٪</w:t>
            </w:r>
          </w:p>
        </w:tc>
        <w:tc>
          <w:tcPr>
            <w:tcW w:w="0" w:type="auto"/>
            <w:vAlign w:val="center"/>
            <w:hideMark/>
          </w:tcPr>
          <w:p w14:paraId="22C176A8" w14:textId="77777777" w:rsidR="00697580" w:rsidRPr="00697580" w:rsidRDefault="00697580" w:rsidP="004B682E">
            <w:pPr>
              <w:bidi/>
              <w:jc w:val="center"/>
              <w:rPr>
                <w:rFonts w:ascii="Simplified Arabic" w:hAnsi="Simplified Arabic" w:cs="Simplified Arabic"/>
                <w:sz w:val="26"/>
                <w:szCs w:val="26"/>
              </w:rPr>
            </w:pPr>
            <w:r w:rsidRPr="00697580">
              <w:rPr>
                <w:rFonts w:ascii="Simplified Arabic" w:hAnsi="Simplified Arabic" w:cs="Simplified Arabic"/>
                <w:sz w:val="26"/>
                <w:szCs w:val="26"/>
              </w:rPr>
              <w:t>7.1٪</w:t>
            </w:r>
          </w:p>
        </w:tc>
        <w:tc>
          <w:tcPr>
            <w:tcW w:w="0" w:type="auto"/>
            <w:vAlign w:val="center"/>
            <w:hideMark/>
          </w:tcPr>
          <w:p w14:paraId="72F1C420" w14:textId="77777777" w:rsidR="00697580" w:rsidRPr="00697580" w:rsidRDefault="00697580" w:rsidP="004B682E">
            <w:pPr>
              <w:bidi/>
              <w:jc w:val="center"/>
              <w:rPr>
                <w:rFonts w:ascii="Simplified Arabic" w:hAnsi="Simplified Arabic" w:cs="Simplified Arabic"/>
                <w:sz w:val="26"/>
                <w:szCs w:val="26"/>
              </w:rPr>
            </w:pPr>
            <w:r w:rsidRPr="00697580">
              <w:rPr>
                <w:rFonts w:ascii="Simplified Arabic" w:hAnsi="Simplified Arabic" w:cs="Simplified Arabic"/>
                <w:sz w:val="26"/>
                <w:szCs w:val="26"/>
              </w:rPr>
              <w:t>3</w:t>
            </w:r>
          </w:p>
        </w:tc>
        <w:tc>
          <w:tcPr>
            <w:tcW w:w="0" w:type="auto"/>
            <w:vAlign w:val="center"/>
            <w:hideMark/>
          </w:tcPr>
          <w:p w14:paraId="3FFDE933" w14:textId="77777777" w:rsidR="00697580" w:rsidRPr="00697580" w:rsidRDefault="00697580" w:rsidP="004B682E">
            <w:pPr>
              <w:bidi/>
              <w:jc w:val="center"/>
              <w:rPr>
                <w:rFonts w:ascii="Simplified Arabic" w:hAnsi="Simplified Arabic" w:cs="Simplified Arabic"/>
                <w:sz w:val="26"/>
                <w:szCs w:val="26"/>
              </w:rPr>
            </w:pPr>
            <w:r w:rsidRPr="00697580">
              <w:rPr>
                <w:rFonts w:ascii="Simplified Arabic" w:hAnsi="Simplified Arabic" w:cs="Simplified Arabic"/>
                <w:sz w:val="26"/>
                <w:szCs w:val="26"/>
                <w:rtl/>
              </w:rPr>
              <w:t>كبير (مساحة أكثر من 500 م²)</w:t>
            </w:r>
          </w:p>
        </w:tc>
      </w:tr>
      <w:tr w:rsidR="00697580" w:rsidRPr="00697580" w14:paraId="484F572C" w14:textId="77777777" w:rsidTr="00697580">
        <w:trPr>
          <w:tblCellSpacing w:w="15" w:type="dxa"/>
          <w:jc w:val="center"/>
        </w:trPr>
        <w:tc>
          <w:tcPr>
            <w:tcW w:w="0" w:type="auto"/>
            <w:vAlign w:val="center"/>
            <w:hideMark/>
          </w:tcPr>
          <w:p w14:paraId="063FE339" w14:textId="77777777" w:rsidR="00697580" w:rsidRPr="00697580" w:rsidRDefault="00697580" w:rsidP="004B682E">
            <w:pPr>
              <w:bidi/>
              <w:jc w:val="center"/>
              <w:rPr>
                <w:rFonts w:ascii="Simplified Arabic" w:hAnsi="Simplified Arabic" w:cs="Simplified Arabic"/>
                <w:sz w:val="26"/>
                <w:szCs w:val="26"/>
              </w:rPr>
            </w:pPr>
          </w:p>
        </w:tc>
        <w:tc>
          <w:tcPr>
            <w:tcW w:w="0" w:type="auto"/>
            <w:vAlign w:val="center"/>
            <w:hideMark/>
          </w:tcPr>
          <w:p w14:paraId="5BFCA765" w14:textId="77777777" w:rsidR="00697580" w:rsidRPr="00697580" w:rsidRDefault="00697580" w:rsidP="004B682E">
            <w:pPr>
              <w:bidi/>
              <w:jc w:val="center"/>
              <w:rPr>
                <w:rFonts w:ascii="Simplified Arabic" w:hAnsi="Simplified Arabic" w:cs="Simplified Arabic"/>
                <w:sz w:val="26"/>
                <w:szCs w:val="26"/>
              </w:rPr>
            </w:pPr>
            <w:r w:rsidRPr="00697580">
              <w:rPr>
                <w:rFonts w:ascii="Simplified Arabic" w:hAnsi="Simplified Arabic" w:cs="Simplified Arabic"/>
                <w:sz w:val="26"/>
                <w:szCs w:val="26"/>
              </w:rPr>
              <w:t>100.0٪</w:t>
            </w:r>
          </w:p>
        </w:tc>
        <w:tc>
          <w:tcPr>
            <w:tcW w:w="0" w:type="auto"/>
            <w:vAlign w:val="center"/>
            <w:hideMark/>
          </w:tcPr>
          <w:p w14:paraId="06AEB58C" w14:textId="77777777" w:rsidR="00697580" w:rsidRPr="00697580" w:rsidRDefault="00697580" w:rsidP="004B682E">
            <w:pPr>
              <w:bidi/>
              <w:jc w:val="center"/>
              <w:rPr>
                <w:rFonts w:ascii="Simplified Arabic" w:hAnsi="Simplified Arabic" w:cs="Simplified Arabic"/>
                <w:sz w:val="26"/>
                <w:szCs w:val="26"/>
              </w:rPr>
            </w:pPr>
            <w:r w:rsidRPr="00697580">
              <w:rPr>
                <w:rFonts w:ascii="Simplified Arabic" w:hAnsi="Simplified Arabic" w:cs="Simplified Arabic"/>
                <w:sz w:val="26"/>
                <w:szCs w:val="26"/>
              </w:rPr>
              <w:t>100.0٪</w:t>
            </w:r>
          </w:p>
        </w:tc>
        <w:tc>
          <w:tcPr>
            <w:tcW w:w="0" w:type="auto"/>
            <w:vAlign w:val="center"/>
            <w:hideMark/>
          </w:tcPr>
          <w:p w14:paraId="777765E4" w14:textId="77777777" w:rsidR="00697580" w:rsidRPr="00697580" w:rsidRDefault="00697580" w:rsidP="004B682E">
            <w:pPr>
              <w:bidi/>
              <w:jc w:val="center"/>
              <w:rPr>
                <w:rFonts w:ascii="Simplified Arabic" w:hAnsi="Simplified Arabic" w:cs="Simplified Arabic"/>
                <w:sz w:val="26"/>
                <w:szCs w:val="26"/>
              </w:rPr>
            </w:pPr>
            <w:r w:rsidRPr="00697580">
              <w:rPr>
                <w:rFonts w:ascii="Simplified Arabic" w:hAnsi="Simplified Arabic" w:cs="Simplified Arabic"/>
                <w:sz w:val="26"/>
                <w:szCs w:val="26"/>
              </w:rPr>
              <w:t>42</w:t>
            </w:r>
          </w:p>
        </w:tc>
        <w:tc>
          <w:tcPr>
            <w:tcW w:w="0" w:type="auto"/>
            <w:vAlign w:val="center"/>
            <w:hideMark/>
          </w:tcPr>
          <w:p w14:paraId="3A8CD836" w14:textId="77777777" w:rsidR="00697580" w:rsidRPr="00697580" w:rsidRDefault="00697580" w:rsidP="004B682E">
            <w:pPr>
              <w:keepNext/>
              <w:bidi/>
              <w:jc w:val="center"/>
              <w:rPr>
                <w:rFonts w:ascii="Simplified Arabic" w:hAnsi="Simplified Arabic" w:cs="Simplified Arabic"/>
                <w:sz w:val="26"/>
                <w:szCs w:val="26"/>
              </w:rPr>
            </w:pPr>
            <w:r w:rsidRPr="00697580">
              <w:rPr>
                <w:rFonts w:ascii="Simplified Arabic" w:hAnsi="Simplified Arabic" w:cs="Simplified Arabic"/>
                <w:sz w:val="26"/>
                <w:szCs w:val="26"/>
                <w:rtl/>
              </w:rPr>
              <w:t>المجموع</w:t>
            </w:r>
          </w:p>
        </w:tc>
      </w:tr>
    </w:tbl>
    <w:p w14:paraId="3C81A286" w14:textId="340CA73D" w:rsidR="00697580" w:rsidRPr="00CD1622" w:rsidRDefault="00697580" w:rsidP="00EA2EB6">
      <w:pPr>
        <w:pStyle w:val="Lgende"/>
        <w:rPr>
          <w:rtl/>
          <w:lang w:bidi="ar-QA"/>
        </w:rPr>
      </w:pPr>
      <w:bookmarkStart w:id="251" w:name="_Toc198332333"/>
      <w:r>
        <w:rPr>
          <w:rtl/>
        </w:rPr>
        <w:t xml:space="preserve">جدول </w:t>
      </w:r>
      <w:fldSimple w:instr=" SEQ جدول \* ARABIC ">
        <w:r w:rsidR="00150CC4">
          <w:rPr>
            <w:noProof/>
          </w:rPr>
          <w:t>5</w:t>
        </w:r>
      </w:fldSimple>
      <w:r>
        <w:rPr>
          <w:rFonts w:hint="cs"/>
          <w:rtl/>
          <w:lang w:bidi="ar-QA"/>
        </w:rPr>
        <w:t xml:space="preserve"> : </w:t>
      </w:r>
      <w:bookmarkStart w:id="252" w:name="_Hlk199713528"/>
      <w:r w:rsidRPr="00B47DEF">
        <w:rPr>
          <w:rtl/>
          <w:lang w:bidi="ar-QA"/>
        </w:rPr>
        <w:t>توزيع أفراد عينة الدراسة حسب حجم المتجر</w:t>
      </w:r>
      <w:bookmarkEnd w:id="252"/>
      <w:r>
        <w:rPr>
          <w:rtl/>
          <w:lang w:bidi="ar-QA"/>
        </w:rPr>
        <w:br/>
      </w:r>
      <w:r w:rsidRPr="00697580">
        <w:rPr>
          <w:rtl/>
          <w:lang w:bidi="ar-QA"/>
        </w:rPr>
        <w:t xml:space="preserve">المصدر: من إعداد الباحث بالاستعانة ببرنامج </w:t>
      </w:r>
      <w:r w:rsidRPr="00697580">
        <w:rPr>
          <w:lang w:bidi="ar-QA"/>
        </w:rPr>
        <w:t>spss</w:t>
      </w:r>
      <w:r w:rsidRPr="00697580">
        <w:rPr>
          <w:rtl/>
          <w:lang w:bidi="ar-QA"/>
        </w:rPr>
        <w:t>.</w:t>
      </w:r>
      <w:bookmarkEnd w:id="251"/>
    </w:p>
    <w:p w14:paraId="65F06DB6" w14:textId="77777777" w:rsidR="00092963" w:rsidRDefault="00A61AA5" w:rsidP="00092963">
      <w:pPr>
        <w:keepNext/>
        <w:bidi/>
      </w:pPr>
      <w:r w:rsidRPr="00CD1622">
        <w:rPr>
          <w:rFonts w:ascii="Simplified Arabic" w:hAnsi="Simplified Arabic" w:cs="Simplified Arabic"/>
          <w:noProof/>
          <w:sz w:val="26"/>
          <w:szCs w:val="26"/>
        </w:rPr>
        <w:drawing>
          <wp:inline distT="0" distB="0" distL="0" distR="0" wp14:anchorId="6797DA48" wp14:editId="479DD852">
            <wp:extent cx="5974080" cy="3510915"/>
            <wp:effectExtent l="0" t="0" r="7620" b="0"/>
            <wp:docPr id="771432632" name="Imag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5974080" cy="3510915"/>
                    </a:xfrm>
                    <a:prstGeom prst="rect">
                      <a:avLst/>
                    </a:prstGeom>
                    <a:noFill/>
                    <a:ln>
                      <a:noFill/>
                    </a:ln>
                  </pic:spPr>
                </pic:pic>
              </a:graphicData>
            </a:graphic>
          </wp:inline>
        </w:drawing>
      </w:r>
    </w:p>
    <w:p w14:paraId="6C9DF971" w14:textId="67FB3CE7" w:rsidR="00A61AA5" w:rsidRPr="00092963" w:rsidRDefault="00092963" w:rsidP="00EA2EB6">
      <w:pPr>
        <w:pStyle w:val="Lgende"/>
        <w:rPr>
          <w:lang w:bidi="ar-QA"/>
        </w:rPr>
      </w:pPr>
      <w:bookmarkStart w:id="253" w:name="_Toc198332455"/>
      <w:r w:rsidRPr="00092963">
        <w:rPr>
          <w:rtl/>
        </w:rPr>
        <w:t xml:space="preserve">رسم توضيحي </w:t>
      </w:r>
      <w:fldSimple w:instr=" SEQ رسم_توضيحي \* ARABIC ">
        <w:r w:rsidR="00150CC4">
          <w:rPr>
            <w:noProof/>
          </w:rPr>
          <w:t>6</w:t>
        </w:r>
      </w:fldSimple>
      <w:r w:rsidRPr="00092963">
        <w:rPr>
          <w:rtl/>
          <w:lang w:bidi="ar-QA"/>
        </w:rPr>
        <w:t xml:space="preserve"> : توزيع أفراد عينة الدراسة حسب حجم المتجر</w:t>
      </w:r>
      <w:r w:rsidR="00697580">
        <w:rPr>
          <w:rtl/>
          <w:lang w:bidi="ar-QA"/>
        </w:rPr>
        <w:br/>
      </w:r>
      <w:r w:rsidR="00697580" w:rsidRPr="00697580">
        <w:rPr>
          <w:rtl/>
          <w:lang w:bidi="ar-QA"/>
        </w:rPr>
        <w:t xml:space="preserve">المصدر: من إعداد الباحث بالاستعانة ببرنامج </w:t>
      </w:r>
      <w:r w:rsidR="00697580" w:rsidRPr="00697580">
        <w:rPr>
          <w:lang w:bidi="ar-QA"/>
        </w:rPr>
        <w:t>spss</w:t>
      </w:r>
      <w:r w:rsidR="00697580" w:rsidRPr="00697580">
        <w:rPr>
          <w:rtl/>
          <w:lang w:bidi="ar-QA"/>
        </w:rPr>
        <w:t>.</w:t>
      </w:r>
      <w:bookmarkEnd w:id="253"/>
    </w:p>
    <w:p w14:paraId="03776814" w14:textId="0EAD7C68" w:rsidR="00A61AA5" w:rsidRPr="00A368A6" w:rsidRDefault="00A61AA5" w:rsidP="00606F6C">
      <w:pPr>
        <w:bidi/>
        <w:jc w:val="both"/>
        <w:rPr>
          <w:rFonts w:ascii="Simplified Arabic" w:hAnsi="Simplified Arabic" w:cs="Simplified Arabic"/>
          <w:sz w:val="26"/>
          <w:szCs w:val="26"/>
        </w:rPr>
      </w:pPr>
      <w:r w:rsidRPr="00A368A6">
        <w:rPr>
          <w:rFonts w:ascii="Simplified Arabic" w:hAnsi="Simplified Arabic" w:cs="Simplified Arabic"/>
          <w:sz w:val="26"/>
          <w:szCs w:val="26"/>
          <w:rtl/>
        </w:rPr>
        <w:t xml:space="preserve">تشير نتائج الجدول </w:t>
      </w:r>
      <w:r w:rsidR="00697580">
        <w:rPr>
          <w:rFonts w:ascii="Simplified Arabic" w:hAnsi="Simplified Arabic" w:cs="Simplified Arabic" w:hint="cs"/>
          <w:sz w:val="26"/>
          <w:szCs w:val="26"/>
          <w:rtl/>
        </w:rPr>
        <w:t xml:space="preserve">رقم 5 </w:t>
      </w:r>
      <w:r w:rsidRPr="00A368A6">
        <w:rPr>
          <w:rFonts w:ascii="Simplified Arabic" w:hAnsi="Simplified Arabic" w:cs="Simplified Arabic"/>
          <w:sz w:val="26"/>
          <w:szCs w:val="26"/>
          <w:rtl/>
        </w:rPr>
        <w:t xml:space="preserve">إلى أن ما نسبته </w:t>
      </w:r>
      <w:r w:rsidR="00C12D10">
        <w:rPr>
          <w:rFonts w:ascii="Simplified Arabic" w:hAnsi="Simplified Arabic" w:cs="Simplified Arabic" w:hint="cs"/>
          <w:sz w:val="26"/>
          <w:szCs w:val="26"/>
          <w:rtl/>
        </w:rPr>
        <w:t>48.8 بالمئة</w:t>
      </w:r>
      <w:r w:rsidRPr="00A368A6">
        <w:rPr>
          <w:rFonts w:ascii="Simplified Arabic" w:hAnsi="Simplified Arabic" w:cs="Simplified Arabic"/>
          <w:sz w:val="26"/>
          <w:szCs w:val="26"/>
        </w:rPr>
        <w:t xml:space="preserve"> </w:t>
      </w:r>
      <w:r w:rsidRPr="00A368A6">
        <w:rPr>
          <w:rFonts w:ascii="Simplified Arabic" w:hAnsi="Simplified Arabic" w:cs="Simplified Arabic"/>
          <w:sz w:val="26"/>
          <w:szCs w:val="26"/>
          <w:rtl/>
        </w:rPr>
        <w:t xml:space="preserve">من المتاجر المشاركة في الدراسة تعمل منذ أكثر من 7 سنوات، تليها المتاجر التي يتراوح عمرها بين 1-3 سنوات بنسبة </w:t>
      </w:r>
      <w:r w:rsidRPr="00A368A6">
        <w:rPr>
          <w:rFonts w:ascii="Simplified Arabic" w:hAnsi="Simplified Arabic" w:cs="Simplified Arabic"/>
          <w:sz w:val="26"/>
          <w:szCs w:val="26"/>
        </w:rPr>
        <w:t>24.4٪</w:t>
      </w:r>
      <w:r w:rsidRPr="00A368A6">
        <w:rPr>
          <w:rFonts w:ascii="Simplified Arabic" w:hAnsi="Simplified Arabic" w:cs="Simplified Arabic"/>
          <w:sz w:val="26"/>
          <w:szCs w:val="26"/>
          <w:rtl/>
        </w:rPr>
        <w:t xml:space="preserve">، ثم المتاجر التي يتراوح عمرها بين 4-7 سنوات بنسبة </w:t>
      </w:r>
      <w:r w:rsidRPr="00A368A6">
        <w:rPr>
          <w:rFonts w:ascii="Simplified Arabic" w:hAnsi="Simplified Arabic" w:cs="Simplified Arabic"/>
          <w:sz w:val="26"/>
          <w:szCs w:val="26"/>
        </w:rPr>
        <w:t>19.5٪</w:t>
      </w:r>
      <w:r w:rsidRPr="00A368A6">
        <w:rPr>
          <w:rFonts w:ascii="Simplified Arabic" w:hAnsi="Simplified Arabic" w:cs="Simplified Arabic"/>
          <w:sz w:val="26"/>
          <w:szCs w:val="26"/>
          <w:rtl/>
        </w:rPr>
        <w:t xml:space="preserve">، في حين أن المتاجر التي تعمل منذ أقل من سنة تمثل فقط </w:t>
      </w:r>
      <w:r w:rsidRPr="00A368A6">
        <w:rPr>
          <w:rFonts w:ascii="Simplified Arabic" w:hAnsi="Simplified Arabic" w:cs="Simplified Arabic"/>
          <w:sz w:val="26"/>
          <w:szCs w:val="26"/>
        </w:rPr>
        <w:t xml:space="preserve">7.3٪ </w:t>
      </w:r>
      <w:r w:rsidRPr="00A368A6">
        <w:rPr>
          <w:rFonts w:ascii="Simplified Arabic" w:hAnsi="Simplified Arabic" w:cs="Simplified Arabic"/>
          <w:sz w:val="26"/>
          <w:szCs w:val="26"/>
          <w:rtl/>
        </w:rPr>
        <w:t>من العينة. وتدل هذه النتائج على أن أغلب المتاجر لها خبرة طويلة في السوق، مما يعزز من مصداقية آرائها حول فعالية الأسعار الترويجية وتأثيرها على المبيعات</w:t>
      </w:r>
      <w:r w:rsidRPr="00A368A6">
        <w:rPr>
          <w:rFonts w:ascii="Simplified Arabic" w:hAnsi="Simplified Arabic" w:cs="Simplified Arabic"/>
          <w:sz w:val="26"/>
          <w:szCs w:val="26"/>
        </w:rPr>
        <w:t>.</w:t>
      </w:r>
    </w:p>
    <w:p w14:paraId="16E07CD8" w14:textId="34E47BF7" w:rsidR="00A61AA5" w:rsidRPr="00CD1622" w:rsidRDefault="00A61AA5" w:rsidP="00606F6C">
      <w:pPr>
        <w:bidi/>
        <w:jc w:val="both"/>
        <w:rPr>
          <w:rFonts w:ascii="Simplified Arabic" w:hAnsi="Simplified Arabic" w:cs="Simplified Arabic"/>
          <w:b/>
          <w:bCs/>
          <w:sz w:val="26"/>
          <w:szCs w:val="26"/>
          <w:rtl/>
          <w:lang w:val="en-GB"/>
        </w:rPr>
      </w:pPr>
      <w:r w:rsidRPr="00CD1622">
        <w:rPr>
          <w:rFonts w:ascii="Simplified Arabic" w:hAnsi="Simplified Arabic" w:cs="Simplified Arabic"/>
          <w:b/>
          <w:bCs/>
          <w:sz w:val="26"/>
          <w:szCs w:val="26"/>
          <w:rtl/>
          <w:lang w:val="en-GB"/>
        </w:rPr>
        <w:t xml:space="preserve">صدق وثبات </w:t>
      </w:r>
      <w:r w:rsidR="00606F6C" w:rsidRPr="00CD1622">
        <w:rPr>
          <w:rFonts w:ascii="Simplified Arabic" w:hAnsi="Simplified Arabic" w:cs="Simplified Arabic" w:hint="cs"/>
          <w:b/>
          <w:bCs/>
          <w:sz w:val="26"/>
          <w:szCs w:val="26"/>
          <w:rtl/>
          <w:lang w:val="en-GB"/>
        </w:rPr>
        <w:t>الاستبيان</w:t>
      </w:r>
      <w:r w:rsidRPr="00CD1622">
        <w:rPr>
          <w:rFonts w:ascii="Simplified Arabic" w:hAnsi="Simplified Arabic" w:cs="Simplified Arabic"/>
          <w:b/>
          <w:bCs/>
          <w:sz w:val="26"/>
          <w:szCs w:val="26"/>
          <w:rtl/>
          <w:lang w:val="en-GB"/>
        </w:rPr>
        <w:t>:</w:t>
      </w:r>
    </w:p>
    <w:p w14:paraId="3D221913" w14:textId="77777777" w:rsidR="00A61AA5" w:rsidRPr="00CD1622" w:rsidRDefault="00A61AA5" w:rsidP="00606F6C">
      <w:pPr>
        <w:bidi/>
        <w:jc w:val="both"/>
        <w:rPr>
          <w:rFonts w:ascii="Simplified Arabic" w:hAnsi="Simplified Arabic" w:cs="Simplified Arabic"/>
          <w:sz w:val="26"/>
          <w:szCs w:val="26"/>
        </w:rPr>
      </w:pPr>
      <w:r w:rsidRPr="00CD1622">
        <w:rPr>
          <w:rFonts w:ascii="Simplified Arabic" w:hAnsi="Simplified Arabic" w:cs="Simplified Arabic"/>
          <w:sz w:val="26"/>
          <w:szCs w:val="26"/>
          <w:rtl/>
          <w:lang w:val="en-GB"/>
        </w:rPr>
        <w:lastRenderedPageBreak/>
        <w:t>للتحقق من صدق محتوى الاستبيان، تم عرضه على مجموعة من الخبراء في تحليل البيانات. بما يضمن ملاءمة الفقرات لأهداف الدراسة ووضوحها بالنسبة للمبحوثين، مما يُكسب أداة الدراسة مصداقية علمية ويعزز من موضوعيتها ودقتها</w:t>
      </w:r>
      <w:r w:rsidRPr="00CD1622">
        <w:rPr>
          <w:rFonts w:ascii="Simplified Arabic" w:hAnsi="Simplified Arabic" w:cs="Simplified Arabic"/>
          <w:sz w:val="26"/>
          <w:szCs w:val="26"/>
        </w:rPr>
        <w:t>.</w:t>
      </w:r>
    </w:p>
    <w:p w14:paraId="6028C6FE" w14:textId="77777777" w:rsidR="00A61AA5" w:rsidRPr="00CD1622" w:rsidRDefault="00A61AA5" w:rsidP="00606F6C">
      <w:pPr>
        <w:bidi/>
        <w:jc w:val="both"/>
        <w:rPr>
          <w:rFonts w:ascii="Simplified Arabic" w:hAnsi="Simplified Arabic" w:cs="Simplified Arabic"/>
          <w:sz w:val="26"/>
          <w:szCs w:val="26"/>
        </w:rPr>
      </w:pPr>
      <w:r w:rsidRPr="00CD1622">
        <w:rPr>
          <w:rFonts w:ascii="Simplified Arabic" w:hAnsi="Simplified Arabic" w:cs="Simplified Arabic"/>
          <w:sz w:val="26"/>
          <w:szCs w:val="26"/>
          <w:rtl/>
          <w:lang w:val="en-GB"/>
        </w:rPr>
        <w:t>بعد اعتماد النسخة النهائية للاستبيان، تم إجراء تحليل إحصائي لقياس ثبات الأداة باستخدام معامل ألفا كرونباخ</w:t>
      </w:r>
      <w:r w:rsidRPr="00CD1622">
        <w:rPr>
          <w:rFonts w:ascii="Simplified Arabic" w:hAnsi="Simplified Arabic" w:cs="Simplified Arabic"/>
          <w:sz w:val="26"/>
          <w:szCs w:val="26"/>
        </w:rPr>
        <w:t xml:space="preserve"> (Cronbach's Alpha)</w:t>
      </w:r>
      <w:r w:rsidRPr="00CD1622">
        <w:rPr>
          <w:rFonts w:ascii="Simplified Arabic" w:hAnsi="Simplified Arabic" w:cs="Simplified Arabic"/>
          <w:sz w:val="26"/>
          <w:szCs w:val="26"/>
          <w:rtl/>
          <w:lang w:val="en-GB"/>
        </w:rPr>
        <w:t>، وهو مؤشر يُستخدم لقياس مدى اتساق العبارات الداخلة ضمن كل محور من محاور الدراسة. وقد تم حساب هذا المعامل لكل محور على حدة، إضافة إلى حساب المعامل الإجمالي للأداة ككل</w:t>
      </w:r>
      <w:r w:rsidRPr="00CD1622">
        <w:rPr>
          <w:rFonts w:ascii="Simplified Arabic" w:hAnsi="Simplified Arabic" w:cs="Simplified Arabic"/>
          <w:sz w:val="26"/>
          <w:szCs w:val="26"/>
        </w:rPr>
        <w:t>.</w:t>
      </w:r>
    </w:p>
    <w:p w14:paraId="1766D6FE" w14:textId="77777777" w:rsidR="00A61AA5" w:rsidRPr="00CD1622" w:rsidRDefault="00A61AA5" w:rsidP="00606F6C">
      <w:pPr>
        <w:bidi/>
        <w:jc w:val="both"/>
        <w:rPr>
          <w:rFonts w:ascii="Simplified Arabic" w:hAnsi="Simplified Arabic" w:cs="Simplified Arabic"/>
          <w:sz w:val="26"/>
          <w:szCs w:val="26"/>
          <w:rtl/>
        </w:rPr>
      </w:pPr>
      <w:r w:rsidRPr="00CD1622">
        <w:rPr>
          <w:rFonts w:ascii="Simplified Arabic" w:hAnsi="Simplified Arabic" w:cs="Simplified Arabic"/>
          <w:sz w:val="26"/>
          <w:szCs w:val="26"/>
          <w:rtl/>
          <w:lang w:val="en-GB"/>
        </w:rPr>
        <w:t>يبين الجدول التالي قيم معامل ألفا كرونباخ لكل محور من محاور الدراسة، بالإضافة إلى القيمة الإجمالية</w:t>
      </w:r>
      <w:r w:rsidRPr="00CD1622">
        <w:rPr>
          <w:rFonts w:ascii="Simplified Arabic" w:hAnsi="Simplified Arabic" w:cs="Simplified Arabic"/>
          <w:sz w:val="26"/>
          <w:szCs w:val="26"/>
        </w:rPr>
        <w:t>:</w:t>
      </w:r>
    </w:p>
    <w:p w14:paraId="5F528425" w14:textId="7A4EC8AD" w:rsidR="00A61AA5" w:rsidRPr="00A129C4" w:rsidRDefault="00A129C4" w:rsidP="00A61AA5">
      <w:pPr>
        <w:bidi/>
        <w:rPr>
          <w:rFonts w:ascii="Simplified Arabic" w:hAnsi="Simplified Arabic" w:cs="Simplified Arabic"/>
          <w:b/>
          <w:bCs/>
          <w:sz w:val="26"/>
          <w:szCs w:val="26"/>
          <w:rtl/>
          <w:lang w:val="en-GB"/>
        </w:rPr>
      </w:pPr>
      <w:r w:rsidRPr="00A129C4">
        <w:rPr>
          <w:rFonts w:ascii="Simplified Arabic" w:hAnsi="Simplified Arabic" w:cs="Simplified Arabic"/>
          <w:b/>
          <w:bCs/>
          <w:sz w:val="26"/>
          <w:szCs w:val="26"/>
          <w:rtl/>
          <w:lang w:val="en-GB"/>
        </w:rPr>
        <w:t>قيم معامل ألفا كرونباخ لكل محور من محاور الدراسة</w:t>
      </w:r>
      <w:r>
        <w:rPr>
          <w:rFonts w:ascii="Simplified Arabic" w:hAnsi="Simplified Arabic" w:cs="Simplified Arabic" w:hint="cs"/>
          <w:b/>
          <w:bCs/>
          <w:sz w:val="26"/>
          <w:szCs w:val="26"/>
          <w:rtl/>
          <w:lang w:val="en-GB"/>
        </w:rPr>
        <w:t>:</w:t>
      </w:r>
    </w:p>
    <w:tbl>
      <w:tblPr>
        <w:tblW w:w="0" w:type="auto"/>
        <w:jc w:val="center"/>
        <w:tblCellSpacing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2269"/>
        <w:gridCol w:w="2693"/>
        <w:gridCol w:w="2977"/>
      </w:tblGrid>
      <w:tr w:rsidR="00C13F22" w:rsidRPr="00697580" w14:paraId="2B8624A0" w14:textId="77777777" w:rsidTr="00C13F22">
        <w:trPr>
          <w:tblHeader/>
          <w:tblCellSpacing w:w="15" w:type="dxa"/>
          <w:jc w:val="center"/>
        </w:trPr>
        <w:tc>
          <w:tcPr>
            <w:tcW w:w="2224" w:type="dxa"/>
            <w:vAlign w:val="center"/>
            <w:hideMark/>
          </w:tcPr>
          <w:p w14:paraId="29843E42" w14:textId="77777777" w:rsidR="00697580" w:rsidRPr="00697580" w:rsidRDefault="00697580" w:rsidP="004B682E">
            <w:pPr>
              <w:bidi/>
              <w:jc w:val="center"/>
              <w:rPr>
                <w:rFonts w:ascii="Simplified Arabic" w:hAnsi="Simplified Arabic" w:cs="Simplified Arabic"/>
                <w:sz w:val="26"/>
                <w:szCs w:val="26"/>
              </w:rPr>
            </w:pPr>
            <w:r w:rsidRPr="00697580">
              <w:rPr>
                <w:rFonts w:ascii="Simplified Arabic" w:hAnsi="Simplified Arabic" w:cs="Simplified Arabic"/>
                <w:sz w:val="26"/>
                <w:szCs w:val="26"/>
                <w:rtl/>
                <w:lang w:val="en-GB"/>
              </w:rPr>
              <w:t>عدد العبارات</w:t>
            </w:r>
          </w:p>
        </w:tc>
        <w:tc>
          <w:tcPr>
            <w:tcW w:w="2663" w:type="dxa"/>
            <w:vAlign w:val="center"/>
            <w:hideMark/>
          </w:tcPr>
          <w:p w14:paraId="51553E92" w14:textId="77777777" w:rsidR="00697580" w:rsidRPr="00697580" w:rsidRDefault="00697580" w:rsidP="004B682E">
            <w:pPr>
              <w:bidi/>
              <w:jc w:val="center"/>
              <w:rPr>
                <w:rFonts w:ascii="Simplified Arabic" w:hAnsi="Simplified Arabic" w:cs="Simplified Arabic"/>
                <w:sz w:val="26"/>
                <w:szCs w:val="26"/>
              </w:rPr>
            </w:pPr>
            <w:r w:rsidRPr="00697580">
              <w:rPr>
                <w:rFonts w:ascii="Simplified Arabic" w:hAnsi="Simplified Arabic" w:cs="Simplified Arabic"/>
                <w:sz w:val="26"/>
                <w:szCs w:val="26"/>
                <w:rtl/>
                <w:lang w:val="en-GB"/>
              </w:rPr>
              <w:t>معامل ألفا كرونباخ</w:t>
            </w:r>
          </w:p>
        </w:tc>
        <w:tc>
          <w:tcPr>
            <w:tcW w:w="2932" w:type="dxa"/>
            <w:vAlign w:val="center"/>
            <w:hideMark/>
          </w:tcPr>
          <w:p w14:paraId="4E4E43A6" w14:textId="77777777" w:rsidR="00697580" w:rsidRPr="00697580" w:rsidRDefault="00697580" w:rsidP="004B682E">
            <w:pPr>
              <w:bidi/>
              <w:jc w:val="center"/>
              <w:rPr>
                <w:rFonts w:ascii="Simplified Arabic" w:hAnsi="Simplified Arabic" w:cs="Simplified Arabic"/>
                <w:sz w:val="26"/>
                <w:szCs w:val="26"/>
              </w:rPr>
            </w:pPr>
            <w:r w:rsidRPr="00697580">
              <w:rPr>
                <w:rFonts w:ascii="Simplified Arabic" w:hAnsi="Simplified Arabic" w:cs="Simplified Arabic"/>
                <w:sz w:val="26"/>
                <w:szCs w:val="26"/>
                <w:rtl/>
                <w:lang w:val="en-GB"/>
              </w:rPr>
              <w:t>المحور</w:t>
            </w:r>
          </w:p>
        </w:tc>
      </w:tr>
      <w:tr w:rsidR="00C13F22" w:rsidRPr="00697580" w14:paraId="0428ECD9" w14:textId="77777777" w:rsidTr="00C13F22">
        <w:trPr>
          <w:tblCellSpacing w:w="15" w:type="dxa"/>
          <w:jc w:val="center"/>
        </w:trPr>
        <w:tc>
          <w:tcPr>
            <w:tcW w:w="2224" w:type="dxa"/>
            <w:vAlign w:val="center"/>
            <w:hideMark/>
          </w:tcPr>
          <w:p w14:paraId="5437E87D" w14:textId="77777777" w:rsidR="00697580" w:rsidRPr="00697580" w:rsidRDefault="00697580" w:rsidP="004B682E">
            <w:pPr>
              <w:bidi/>
              <w:jc w:val="center"/>
              <w:rPr>
                <w:rFonts w:ascii="Simplified Arabic" w:hAnsi="Simplified Arabic" w:cs="Simplified Arabic"/>
                <w:sz w:val="26"/>
                <w:szCs w:val="26"/>
              </w:rPr>
            </w:pPr>
            <w:r w:rsidRPr="00697580">
              <w:rPr>
                <w:rFonts w:ascii="Simplified Arabic" w:hAnsi="Simplified Arabic" w:cs="Simplified Arabic"/>
                <w:sz w:val="26"/>
                <w:szCs w:val="26"/>
              </w:rPr>
              <w:t>5</w:t>
            </w:r>
          </w:p>
        </w:tc>
        <w:tc>
          <w:tcPr>
            <w:tcW w:w="2663" w:type="dxa"/>
            <w:vAlign w:val="center"/>
            <w:hideMark/>
          </w:tcPr>
          <w:p w14:paraId="7FDEDF7E" w14:textId="77777777" w:rsidR="00697580" w:rsidRPr="00697580" w:rsidRDefault="00697580" w:rsidP="004B682E">
            <w:pPr>
              <w:bidi/>
              <w:jc w:val="center"/>
              <w:rPr>
                <w:rFonts w:ascii="Simplified Arabic" w:hAnsi="Simplified Arabic" w:cs="Simplified Arabic"/>
                <w:sz w:val="26"/>
                <w:szCs w:val="26"/>
              </w:rPr>
            </w:pPr>
            <w:r w:rsidRPr="00697580">
              <w:rPr>
                <w:rFonts w:ascii="Simplified Arabic" w:hAnsi="Simplified Arabic" w:cs="Simplified Arabic"/>
                <w:sz w:val="26"/>
                <w:szCs w:val="26"/>
              </w:rPr>
              <w:t>0.743</w:t>
            </w:r>
          </w:p>
        </w:tc>
        <w:tc>
          <w:tcPr>
            <w:tcW w:w="2932" w:type="dxa"/>
            <w:vAlign w:val="center"/>
            <w:hideMark/>
          </w:tcPr>
          <w:p w14:paraId="2430EE0B" w14:textId="77777777" w:rsidR="00697580" w:rsidRPr="00697580" w:rsidRDefault="00697580" w:rsidP="004B682E">
            <w:pPr>
              <w:bidi/>
              <w:jc w:val="center"/>
              <w:rPr>
                <w:rFonts w:ascii="Simplified Arabic" w:hAnsi="Simplified Arabic" w:cs="Simplified Arabic"/>
                <w:sz w:val="26"/>
                <w:szCs w:val="26"/>
              </w:rPr>
            </w:pPr>
            <w:r w:rsidRPr="00697580">
              <w:rPr>
                <w:rFonts w:ascii="Simplified Arabic" w:hAnsi="Simplified Arabic" w:cs="Simplified Arabic"/>
                <w:sz w:val="26"/>
                <w:szCs w:val="26"/>
                <w:rtl/>
                <w:lang w:val="en-GB"/>
              </w:rPr>
              <w:t>الخصومات والعروض السعرية</w:t>
            </w:r>
          </w:p>
        </w:tc>
      </w:tr>
      <w:tr w:rsidR="00C13F22" w:rsidRPr="00697580" w14:paraId="1B092822" w14:textId="77777777" w:rsidTr="00C13F22">
        <w:trPr>
          <w:tblCellSpacing w:w="15" w:type="dxa"/>
          <w:jc w:val="center"/>
        </w:trPr>
        <w:tc>
          <w:tcPr>
            <w:tcW w:w="2224" w:type="dxa"/>
            <w:vAlign w:val="center"/>
            <w:hideMark/>
          </w:tcPr>
          <w:p w14:paraId="3112F3EF" w14:textId="77777777" w:rsidR="00697580" w:rsidRPr="00697580" w:rsidRDefault="00697580" w:rsidP="004B682E">
            <w:pPr>
              <w:bidi/>
              <w:jc w:val="center"/>
              <w:rPr>
                <w:rFonts w:ascii="Simplified Arabic" w:hAnsi="Simplified Arabic" w:cs="Simplified Arabic"/>
                <w:sz w:val="26"/>
                <w:szCs w:val="26"/>
              </w:rPr>
            </w:pPr>
            <w:r w:rsidRPr="00697580">
              <w:rPr>
                <w:rFonts w:ascii="Simplified Arabic" w:hAnsi="Simplified Arabic" w:cs="Simplified Arabic"/>
                <w:sz w:val="26"/>
                <w:szCs w:val="26"/>
              </w:rPr>
              <w:t>3</w:t>
            </w:r>
          </w:p>
        </w:tc>
        <w:tc>
          <w:tcPr>
            <w:tcW w:w="2663" w:type="dxa"/>
            <w:vAlign w:val="center"/>
            <w:hideMark/>
          </w:tcPr>
          <w:p w14:paraId="3F24ED05" w14:textId="77777777" w:rsidR="00697580" w:rsidRPr="00697580" w:rsidRDefault="00697580" w:rsidP="004B682E">
            <w:pPr>
              <w:bidi/>
              <w:jc w:val="center"/>
              <w:rPr>
                <w:rFonts w:ascii="Simplified Arabic" w:hAnsi="Simplified Arabic" w:cs="Simplified Arabic"/>
                <w:sz w:val="26"/>
                <w:szCs w:val="26"/>
              </w:rPr>
            </w:pPr>
            <w:r w:rsidRPr="00697580">
              <w:rPr>
                <w:rFonts w:ascii="Simplified Arabic" w:hAnsi="Simplified Arabic" w:cs="Simplified Arabic"/>
                <w:sz w:val="26"/>
                <w:szCs w:val="26"/>
              </w:rPr>
              <w:t>0.893</w:t>
            </w:r>
          </w:p>
        </w:tc>
        <w:tc>
          <w:tcPr>
            <w:tcW w:w="2932" w:type="dxa"/>
            <w:vAlign w:val="center"/>
            <w:hideMark/>
          </w:tcPr>
          <w:p w14:paraId="06A5A074" w14:textId="77777777" w:rsidR="00697580" w:rsidRPr="00697580" w:rsidRDefault="00697580" w:rsidP="004B682E">
            <w:pPr>
              <w:bidi/>
              <w:jc w:val="center"/>
              <w:rPr>
                <w:rFonts w:ascii="Simplified Arabic" w:hAnsi="Simplified Arabic" w:cs="Simplified Arabic"/>
                <w:sz w:val="26"/>
                <w:szCs w:val="26"/>
              </w:rPr>
            </w:pPr>
            <w:r w:rsidRPr="00697580">
              <w:rPr>
                <w:rFonts w:ascii="Simplified Arabic" w:hAnsi="Simplified Arabic" w:cs="Simplified Arabic"/>
                <w:sz w:val="26"/>
                <w:szCs w:val="26"/>
                <w:rtl/>
                <w:lang w:val="en-GB"/>
              </w:rPr>
              <w:t>الهدايا والعينات المجانية</w:t>
            </w:r>
          </w:p>
        </w:tc>
      </w:tr>
      <w:tr w:rsidR="00C13F22" w:rsidRPr="00697580" w14:paraId="11143846" w14:textId="77777777" w:rsidTr="00C13F22">
        <w:trPr>
          <w:tblCellSpacing w:w="15" w:type="dxa"/>
          <w:jc w:val="center"/>
        </w:trPr>
        <w:tc>
          <w:tcPr>
            <w:tcW w:w="2224" w:type="dxa"/>
            <w:vAlign w:val="center"/>
            <w:hideMark/>
          </w:tcPr>
          <w:p w14:paraId="49555759" w14:textId="77777777" w:rsidR="00697580" w:rsidRPr="00697580" w:rsidRDefault="00697580" w:rsidP="004B682E">
            <w:pPr>
              <w:bidi/>
              <w:jc w:val="center"/>
              <w:rPr>
                <w:rFonts w:ascii="Simplified Arabic" w:hAnsi="Simplified Arabic" w:cs="Simplified Arabic"/>
                <w:sz w:val="26"/>
                <w:szCs w:val="26"/>
              </w:rPr>
            </w:pPr>
            <w:r w:rsidRPr="00697580">
              <w:rPr>
                <w:rFonts w:ascii="Simplified Arabic" w:hAnsi="Simplified Arabic" w:cs="Simplified Arabic"/>
                <w:sz w:val="26"/>
                <w:szCs w:val="26"/>
              </w:rPr>
              <w:t>4</w:t>
            </w:r>
          </w:p>
        </w:tc>
        <w:tc>
          <w:tcPr>
            <w:tcW w:w="2663" w:type="dxa"/>
            <w:vAlign w:val="center"/>
            <w:hideMark/>
          </w:tcPr>
          <w:p w14:paraId="6A04D79B" w14:textId="77777777" w:rsidR="00697580" w:rsidRPr="00697580" w:rsidRDefault="00697580" w:rsidP="004B682E">
            <w:pPr>
              <w:bidi/>
              <w:jc w:val="center"/>
              <w:rPr>
                <w:rFonts w:ascii="Simplified Arabic" w:hAnsi="Simplified Arabic" w:cs="Simplified Arabic"/>
                <w:sz w:val="26"/>
                <w:szCs w:val="26"/>
              </w:rPr>
            </w:pPr>
            <w:r w:rsidRPr="00697580">
              <w:rPr>
                <w:rFonts w:ascii="Simplified Arabic" w:hAnsi="Simplified Arabic" w:cs="Simplified Arabic"/>
                <w:sz w:val="26"/>
                <w:szCs w:val="26"/>
              </w:rPr>
              <w:t>0.871</w:t>
            </w:r>
          </w:p>
        </w:tc>
        <w:tc>
          <w:tcPr>
            <w:tcW w:w="2932" w:type="dxa"/>
            <w:vAlign w:val="center"/>
            <w:hideMark/>
          </w:tcPr>
          <w:p w14:paraId="56D05330" w14:textId="77777777" w:rsidR="00697580" w:rsidRPr="00697580" w:rsidRDefault="00697580" w:rsidP="004B682E">
            <w:pPr>
              <w:bidi/>
              <w:jc w:val="center"/>
              <w:rPr>
                <w:rFonts w:ascii="Simplified Arabic" w:hAnsi="Simplified Arabic" w:cs="Simplified Arabic"/>
                <w:sz w:val="26"/>
                <w:szCs w:val="26"/>
              </w:rPr>
            </w:pPr>
            <w:r w:rsidRPr="00697580">
              <w:rPr>
                <w:rFonts w:ascii="Simplified Arabic" w:hAnsi="Simplified Arabic" w:cs="Simplified Arabic"/>
                <w:sz w:val="26"/>
                <w:szCs w:val="26"/>
                <w:rtl/>
                <w:lang w:val="en-GB"/>
              </w:rPr>
              <w:t>الاستراتيجيات التسويقية</w:t>
            </w:r>
          </w:p>
        </w:tc>
      </w:tr>
      <w:tr w:rsidR="00C13F22" w:rsidRPr="00697580" w14:paraId="58AF392E" w14:textId="77777777" w:rsidTr="00C13F22">
        <w:trPr>
          <w:tblCellSpacing w:w="15" w:type="dxa"/>
          <w:jc w:val="center"/>
        </w:trPr>
        <w:tc>
          <w:tcPr>
            <w:tcW w:w="2224" w:type="dxa"/>
            <w:vAlign w:val="center"/>
            <w:hideMark/>
          </w:tcPr>
          <w:p w14:paraId="4FBF951E" w14:textId="77777777" w:rsidR="00697580" w:rsidRPr="00697580" w:rsidRDefault="00697580" w:rsidP="004B682E">
            <w:pPr>
              <w:bidi/>
              <w:jc w:val="center"/>
              <w:rPr>
                <w:rFonts w:ascii="Simplified Arabic" w:hAnsi="Simplified Arabic" w:cs="Simplified Arabic"/>
                <w:sz w:val="26"/>
                <w:szCs w:val="26"/>
              </w:rPr>
            </w:pPr>
            <w:r w:rsidRPr="00697580">
              <w:rPr>
                <w:rFonts w:ascii="Simplified Arabic" w:hAnsi="Simplified Arabic" w:cs="Simplified Arabic"/>
                <w:sz w:val="26"/>
                <w:szCs w:val="26"/>
              </w:rPr>
              <w:t>12</w:t>
            </w:r>
          </w:p>
        </w:tc>
        <w:tc>
          <w:tcPr>
            <w:tcW w:w="2663" w:type="dxa"/>
            <w:vAlign w:val="center"/>
            <w:hideMark/>
          </w:tcPr>
          <w:p w14:paraId="03C888E1" w14:textId="77777777" w:rsidR="00697580" w:rsidRPr="00697580" w:rsidRDefault="00697580" w:rsidP="004B682E">
            <w:pPr>
              <w:bidi/>
              <w:jc w:val="center"/>
              <w:rPr>
                <w:rFonts w:ascii="Simplified Arabic" w:hAnsi="Simplified Arabic" w:cs="Simplified Arabic"/>
                <w:sz w:val="26"/>
                <w:szCs w:val="26"/>
              </w:rPr>
            </w:pPr>
            <w:r w:rsidRPr="00697580">
              <w:rPr>
                <w:rFonts w:ascii="Simplified Arabic" w:hAnsi="Simplified Arabic" w:cs="Simplified Arabic"/>
                <w:sz w:val="26"/>
                <w:szCs w:val="26"/>
              </w:rPr>
              <w:t>0.937</w:t>
            </w:r>
          </w:p>
        </w:tc>
        <w:tc>
          <w:tcPr>
            <w:tcW w:w="2932" w:type="dxa"/>
            <w:vAlign w:val="center"/>
            <w:hideMark/>
          </w:tcPr>
          <w:p w14:paraId="3F37BF35" w14:textId="77777777" w:rsidR="00697580" w:rsidRPr="00697580" w:rsidRDefault="00697580" w:rsidP="004B682E">
            <w:pPr>
              <w:bidi/>
              <w:jc w:val="center"/>
              <w:rPr>
                <w:rFonts w:ascii="Simplified Arabic" w:hAnsi="Simplified Arabic" w:cs="Simplified Arabic"/>
                <w:sz w:val="26"/>
                <w:szCs w:val="26"/>
              </w:rPr>
            </w:pPr>
            <w:r w:rsidRPr="00697580">
              <w:rPr>
                <w:rFonts w:ascii="Simplified Arabic" w:hAnsi="Simplified Arabic" w:cs="Simplified Arabic"/>
                <w:sz w:val="26"/>
                <w:szCs w:val="26"/>
                <w:rtl/>
                <w:lang w:val="en-GB"/>
              </w:rPr>
              <w:t>الأسعار الترويجية (كمتغير شامل)</w:t>
            </w:r>
          </w:p>
        </w:tc>
      </w:tr>
      <w:tr w:rsidR="00C13F22" w:rsidRPr="00697580" w14:paraId="66E11AE7" w14:textId="77777777" w:rsidTr="00C13F22">
        <w:trPr>
          <w:tblCellSpacing w:w="15" w:type="dxa"/>
          <w:jc w:val="center"/>
        </w:trPr>
        <w:tc>
          <w:tcPr>
            <w:tcW w:w="2224" w:type="dxa"/>
            <w:vAlign w:val="center"/>
            <w:hideMark/>
          </w:tcPr>
          <w:p w14:paraId="55318D40" w14:textId="77777777" w:rsidR="00697580" w:rsidRPr="00697580" w:rsidRDefault="00697580" w:rsidP="004B682E">
            <w:pPr>
              <w:bidi/>
              <w:jc w:val="center"/>
              <w:rPr>
                <w:rFonts w:ascii="Simplified Arabic" w:hAnsi="Simplified Arabic" w:cs="Simplified Arabic"/>
                <w:sz w:val="26"/>
                <w:szCs w:val="26"/>
              </w:rPr>
            </w:pPr>
            <w:r w:rsidRPr="00697580">
              <w:rPr>
                <w:rFonts w:ascii="Simplified Arabic" w:hAnsi="Simplified Arabic" w:cs="Simplified Arabic"/>
                <w:sz w:val="26"/>
                <w:szCs w:val="26"/>
              </w:rPr>
              <w:t>6</w:t>
            </w:r>
          </w:p>
        </w:tc>
        <w:tc>
          <w:tcPr>
            <w:tcW w:w="2663" w:type="dxa"/>
            <w:vAlign w:val="center"/>
            <w:hideMark/>
          </w:tcPr>
          <w:p w14:paraId="6904AD89" w14:textId="77777777" w:rsidR="00697580" w:rsidRPr="00697580" w:rsidRDefault="00697580" w:rsidP="004B682E">
            <w:pPr>
              <w:bidi/>
              <w:jc w:val="center"/>
              <w:rPr>
                <w:rFonts w:ascii="Simplified Arabic" w:hAnsi="Simplified Arabic" w:cs="Simplified Arabic"/>
                <w:sz w:val="26"/>
                <w:szCs w:val="26"/>
              </w:rPr>
            </w:pPr>
            <w:r w:rsidRPr="00697580">
              <w:rPr>
                <w:rFonts w:ascii="Simplified Arabic" w:hAnsi="Simplified Arabic" w:cs="Simplified Arabic"/>
                <w:sz w:val="26"/>
                <w:szCs w:val="26"/>
              </w:rPr>
              <w:t>0.952</w:t>
            </w:r>
          </w:p>
        </w:tc>
        <w:tc>
          <w:tcPr>
            <w:tcW w:w="2932" w:type="dxa"/>
            <w:vAlign w:val="center"/>
            <w:hideMark/>
          </w:tcPr>
          <w:p w14:paraId="73824013" w14:textId="77777777" w:rsidR="00697580" w:rsidRPr="00697580" w:rsidRDefault="00697580" w:rsidP="004B682E">
            <w:pPr>
              <w:bidi/>
              <w:jc w:val="center"/>
              <w:rPr>
                <w:rFonts w:ascii="Simplified Arabic" w:hAnsi="Simplified Arabic" w:cs="Simplified Arabic"/>
                <w:sz w:val="26"/>
                <w:szCs w:val="26"/>
              </w:rPr>
            </w:pPr>
            <w:r w:rsidRPr="00697580">
              <w:rPr>
                <w:rFonts w:ascii="Simplified Arabic" w:hAnsi="Simplified Arabic" w:cs="Simplified Arabic"/>
                <w:sz w:val="26"/>
                <w:szCs w:val="26"/>
                <w:rtl/>
                <w:lang w:val="en-GB"/>
              </w:rPr>
              <w:t>مبيعات المنتجات الغذائية</w:t>
            </w:r>
          </w:p>
        </w:tc>
      </w:tr>
      <w:tr w:rsidR="00C13F22" w:rsidRPr="00697580" w14:paraId="0A742BCE" w14:textId="77777777" w:rsidTr="00C13F22">
        <w:trPr>
          <w:tblCellSpacing w:w="15" w:type="dxa"/>
          <w:jc w:val="center"/>
        </w:trPr>
        <w:tc>
          <w:tcPr>
            <w:tcW w:w="2224" w:type="dxa"/>
            <w:vAlign w:val="center"/>
            <w:hideMark/>
          </w:tcPr>
          <w:p w14:paraId="64D1EF73" w14:textId="77777777" w:rsidR="00697580" w:rsidRPr="00697580" w:rsidRDefault="00697580" w:rsidP="004B682E">
            <w:pPr>
              <w:bidi/>
              <w:jc w:val="center"/>
              <w:rPr>
                <w:rFonts w:ascii="Simplified Arabic" w:hAnsi="Simplified Arabic" w:cs="Simplified Arabic"/>
                <w:sz w:val="26"/>
                <w:szCs w:val="26"/>
              </w:rPr>
            </w:pPr>
            <w:r w:rsidRPr="00697580">
              <w:rPr>
                <w:rFonts w:ascii="Simplified Arabic" w:hAnsi="Simplified Arabic" w:cs="Simplified Arabic"/>
                <w:sz w:val="26"/>
                <w:szCs w:val="26"/>
              </w:rPr>
              <w:t>18</w:t>
            </w:r>
          </w:p>
        </w:tc>
        <w:tc>
          <w:tcPr>
            <w:tcW w:w="2663" w:type="dxa"/>
            <w:vAlign w:val="center"/>
            <w:hideMark/>
          </w:tcPr>
          <w:p w14:paraId="64DBFF51" w14:textId="77777777" w:rsidR="00697580" w:rsidRPr="00697580" w:rsidRDefault="00697580" w:rsidP="004B682E">
            <w:pPr>
              <w:bidi/>
              <w:jc w:val="center"/>
              <w:rPr>
                <w:rFonts w:ascii="Simplified Arabic" w:hAnsi="Simplified Arabic" w:cs="Simplified Arabic"/>
                <w:sz w:val="26"/>
                <w:szCs w:val="26"/>
              </w:rPr>
            </w:pPr>
            <w:r w:rsidRPr="00697580">
              <w:rPr>
                <w:rFonts w:ascii="Simplified Arabic" w:hAnsi="Simplified Arabic" w:cs="Simplified Arabic"/>
                <w:sz w:val="26"/>
                <w:szCs w:val="26"/>
              </w:rPr>
              <w:t>0.968</w:t>
            </w:r>
          </w:p>
        </w:tc>
        <w:tc>
          <w:tcPr>
            <w:tcW w:w="2932" w:type="dxa"/>
            <w:vAlign w:val="center"/>
            <w:hideMark/>
          </w:tcPr>
          <w:p w14:paraId="66DEBFE2" w14:textId="77777777" w:rsidR="00697580" w:rsidRPr="00697580" w:rsidRDefault="00697580" w:rsidP="004B682E">
            <w:pPr>
              <w:keepNext/>
              <w:bidi/>
              <w:jc w:val="center"/>
              <w:rPr>
                <w:rFonts w:ascii="Simplified Arabic" w:hAnsi="Simplified Arabic" w:cs="Simplified Arabic"/>
                <w:sz w:val="26"/>
                <w:szCs w:val="26"/>
              </w:rPr>
            </w:pPr>
            <w:r w:rsidRPr="00697580">
              <w:rPr>
                <w:rFonts w:ascii="Simplified Arabic" w:hAnsi="Simplified Arabic" w:cs="Simplified Arabic"/>
                <w:sz w:val="26"/>
                <w:szCs w:val="26"/>
                <w:rtl/>
                <w:lang w:val="en-GB"/>
              </w:rPr>
              <w:t>جميع عبارات الاستبيان</w:t>
            </w:r>
          </w:p>
        </w:tc>
      </w:tr>
    </w:tbl>
    <w:p w14:paraId="5E668D00" w14:textId="62F0B746" w:rsidR="00697580" w:rsidRPr="00CD1622" w:rsidRDefault="00697580" w:rsidP="00EA2EB6">
      <w:pPr>
        <w:pStyle w:val="Lgende"/>
        <w:rPr>
          <w:rtl/>
          <w:lang w:val="en-GB" w:bidi="ar-QA"/>
        </w:rPr>
      </w:pPr>
      <w:bookmarkStart w:id="254" w:name="_Toc198332334"/>
      <w:r>
        <w:rPr>
          <w:rtl/>
        </w:rPr>
        <w:t xml:space="preserve">جدول </w:t>
      </w:r>
      <w:fldSimple w:instr=" SEQ جدول \* ARABIC ">
        <w:r w:rsidR="00150CC4">
          <w:rPr>
            <w:noProof/>
          </w:rPr>
          <w:t>6</w:t>
        </w:r>
      </w:fldSimple>
      <w:r>
        <w:rPr>
          <w:rFonts w:hint="cs"/>
          <w:rtl/>
          <w:lang w:bidi="ar-QA"/>
        </w:rPr>
        <w:t xml:space="preserve"> : </w:t>
      </w:r>
      <w:r w:rsidRPr="00261F7C">
        <w:rPr>
          <w:rtl/>
          <w:lang w:bidi="ar-QA"/>
        </w:rPr>
        <w:t>قيم معامل ألفا كرونباخ لكل محور من محاور الدراسة</w:t>
      </w:r>
      <w:r>
        <w:rPr>
          <w:rtl/>
          <w:lang w:bidi="ar-QA"/>
        </w:rPr>
        <w:br/>
      </w:r>
      <w:r w:rsidRPr="00697580">
        <w:rPr>
          <w:rtl/>
          <w:lang w:val="en-GB" w:bidi="ar-QA"/>
        </w:rPr>
        <w:t xml:space="preserve">المصدر: من إعداد الباحث بالاستعانة ببرنامج </w:t>
      </w:r>
      <w:r w:rsidRPr="00697580">
        <w:rPr>
          <w:lang w:val="en-GB" w:bidi="ar-QA"/>
        </w:rPr>
        <w:t>spss</w:t>
      </w:r>
      <w:r w:rsidRPr="00697580">
        <w:rPr>
          <w:rtl/>
          <w:lang w:val="en-GB" w:bidi="ar-QA"/>
        </w:rPr>
        <w:t>.</w:t>
      </w:r>
      <w:bookmarkEnd w:id="254"/>
    </w:p>
    <w:p w14:paraId="6267B259" w14:textId="6F115768" w:rsidR="00A61AA5" w:rsidRPr="00CD1622" w:rsidRDefault="00A61AA5" w:rsidP="00606F6C">
      <w:pPr>
        <w:bidi/>
        <w:jc w:val="both"/>
        <w:rPr>
          <w:rFonts w:ascii="Simplified Arabic" w:hAnsi="Simplified Arabic" w:cs="Simplified Arabic"/>
          <w:sz w:val="26"/>
          <w:szCs w:val="26"/>
          <w:rtl/>
        </w:rPr>
      </w:pPr>
      <w:r w:rsidRPr="00CD1622">
        <w:rPr>
          <w:rFonts w:ascii="Simplified Arabic" w:hAnsi="Simplified Arabic" w:cs="Simplified Arabic"/>
          <w:sz w:val="26"/>
          <w:szCs w:val="26"/>
          <w:rtl/>
        </w:rPr>
        <w:t xml:space="preserve">يوضح الجدول </w:t>
      </w:r>
      <w:r w:rsidR="00697580">
        <w:rPr>
          <w:rFonts w:ascii="Simplified Arabic" w:hAnsi="Simplified Arabic" w:cs="Simplified Arabic" w:hint="cs"/>
          <w:sz w:val="26"/>
          <w:szCs w:val="26"/>
          <w:rtl/>
        </w:rPr>
        <w:t xml:space="preserve">رقم 6 </w:t>
      </w:r>
      <w:r w:rsidRPr="00CD1622">
        <w:rPr>
          <w:rFonts w:ascii="Simplified Arabic" w:hAnsi="Simplified Arabic" w:cs="Simplified Arabic"/>
          <w:sz w:val="26"/>
          <w:szCs w:val="26"/>
          <w:rtl/>
        </w:rPr>
        <w:t>أن معاملات الثبات لمحاور الدراسة باستخدام ألفا كرونباخ مرتفعة، حيث بلغ معامل الثبات لإجمالي عبارات الاستبيان (22 عبارة) قيمة 0.966، في حين تراوحت معاملات ثبات المحاور الفرعية بين 0.721 كأدنى قيمة (لخصومات والعروض السعرية) و0.975 كأعلى قيمة (لمبيعات المنتجات الغذائية). وهذا يدل على أن الاستبيان يتمتع بدرجة عالية من الثبات، وأن الإجابات تتسم بالمصداقية والاتساق</w:t>
      </w:r>
      <w:r w:rsidRPr="00CD1622">
        <w:rPr>
          <w:rFonts w:ascii="Simplified Arabic" w:hAnsi="Simplified Arabic" w:cs="Simplified Arabic"/>
          <w:sz w:val="26"/>
          <w:szCs w:val="26"/>
        </w:rPr>
        <w:t>.</w:t>
      </w:r>
    </w:p>
    <w:p w14:paraId="3F31E82F" w14:textId="77777777" w:rsidR="00A61AA5" w:rsidRPr="00CD1622" w:rsidRDefault="00A61AA5" w:rsidP="00A61AA5">
      <w:pPr>
        <w:bidi/>
        <w:rPr>
          <w:rFonts w:ascii="Simplified Arabic" w:hAnsi="Simplified Arabic" w:cs="Simplified Arabic"/>
          <w:b/>
          <w:bCs/>
          <w:sz w:val="26"/>
          <w:szCs w:val="26"/>
        </w:rPr>
      </w:pPr>
      <w:r w:rsidRPr="00CD1622">
        <w:rPr>
          <w:rFonts w:ascii="Simplified Arabic" w:hAnsi="Simplified Arabic" w:cs="Simplified Arabic"/>
          <w:b/>
          <w:bCs/>
          <w:sz w:val="26"/>
          <w:szCs w:val="26"/>
          <w:rtl/>
          <w:lang w:val="en-GB"/>
        </w:rPr>
        <w:t>الفرع الثاني: دراسة وتحليل النتائج الخاصة باتجاه آراء أفراد العينة</w:t>
      </w:r>
    </w:p>
    <w:p w14:paraId="78A52378" w14:textId="3C747A10" w:rsidR="00A61AA5" w:rsidRPr="00CD1622" w:rsidRDefault="00A61AA5" w:rsidP="00606F6C">
      <w:pPr>
        <w:bidi/>
        <w:jc w:val="both"/>
        <w:rPr>
          <w:rFonts w:ascii="Simplified Arabic" w:hAnsi="Simplified Arabic" w:cs="Simplified Arabic"/>
          <w:sz w:val="26"/>
          <w:szCs w:val="26"/>
        </w:rPr>
      </w:pPr>
      <w:r w:rsidRPr="00CD1622">
        <w:rPr>
          <w:rFonts w:ascii="Simplified Arabic" w:hAnsi="Simplified Arabic" w:cs="Simplified Arabic"/>
          <w:sz w:val="26"/>
          <w:szCs w:val="26"/>
          <w:rtl/>
          <w:lang w:val="en-GB"/>
        </w:rPr>
        <w:lastRenderedPageBreak/>
        <w:t>في هذا الفرع، سيتم دراسة وتحليل إجابات عينة الدراسة حول تأثير الأسعار الترويجية على سلوك الشراء من خلال حساب المتوسطات الحسابية والانحرافات المعيارية لإجابات أفراد العينة، وذلك وفقًا للترتيب التنازلي لعبارات كل محور من محاور الاستبيان. سيُستخدم المتوسط الحسابي لتحديد المستوى المرجح لكل عبارة، مع تصنيفها بناءً على درجة الموافقة أو عدم الموافقة من قبل أفراد العينة</w:t>
      </w:r>
      <w:r w:rsidRPr="00CD1622">
        <w:rPr>
          <w:rFonts w:ascii="Simplified Arabic" w:hAnsi="Simplified Arabic" w:cs="Simplified Arabic"/>
          <w:sz w:val="26"/>
          <w:szCs w:val="26"/>
        </w:rPr>
        <w:t>.</w:t>
      </w:r>
    </w:p>
    <w:p w14:paraId="724EAEF9" w14:textId="77777777" w:rsidR="00A61AA5" w:rsidRPr="00CD1622" w:rsidRDefault="00A61AA5" w:rsidP="00606F6C">
      <w:pPr>
        <w:bidi/>
        <w:jc w:val="both"/>
        <w:rPr>
          <w:rFonts w:ascii="Simplified Arabic" w:hAnsi="Simplified Arabic" w:cs="Simplified Arabic"/>
          <w:sz w:val="26"/>
          <w:szCs w:val="26"/>
          <w:rtl/>
        </w:rPr>
      </w:pPr>
      <w:r w:rsidRPr="00CD1622">
        <w:rPr>
          <w:rFonts w:ascii="Simplified Arabic" w:hAnsi="Simplified Arabic" w:cs="Simplified Arabic"/>
          <w:sz w:val="26"/>
          <w:szCs w:val="26"/>
          <w:rtl/>
          <w:lang w:val="en-GB"/>
        </w:rPr>
        <w:t xml:space="preserve">بعد حساب المتوسطات المرجحة، سيتم تصنيف كل عبارة إلى مستوى معين، إما "موافق"، "محايد"، أو "غير موافق"، وذلك حسب القيمة المحسوبة للمتوسط الحسابي. وسيساعد ذلك في تحديد مدى تأثير الأسعار الترويجية على </w:t>
      </w:r>
      <w:r>
        <w:rPr>
          <w:rFonts w:ascii="Simplified Arabic" w:hAnsi="Simplified Arabic" w:cs="Simplified Arabic" w:hint="cs"/>
          <w:sz w:val="26"/>
          <w:szCs w:val="26"/>
          <w:rtl/>
          <w:lang w:val="en-GB"/>
        </w:rPr>
        <w:t>مبيعات المنتجات الغذائية</w:t>
      </w:r>
    </w:p>
    <w:p w14:paraId="4F9B7460" w14:textId="1CEE1902" w:rsidR="00A61AA5" w:rsidRDefault="00A129C4" w:rsidP="00A61AA5">
      <w:pPr>
        <w:bidi/>
        <w:rPr>
          <w:rFonts w:ascii="Simplified Arabic" w:hAnsi="Simplified Arabic" w:cs="Simplified Arabic"/>
          <w:b/>
          <w:bCs/>
          <w:sz w:val="26"/>
          <w:szCs w:val="26"/>
          <w:rtl/>
        </w:rPr>
      </w:pPr>
      <w:r w:rsidRPr="00A129C4">
        <w:rPr>
          <w:rFonts w:ascii="Simplified Arabic" w:hAnsi="Simplified Arabic" w:cs="Simplified Arabic"/>
          <w:b/>
          <w:bCs/>
          <w:sz w:val="26"/>
          <w:szCs w:val="26"/>
          <w:rtl/>
        </w:rPr>
        <w:t>تحليل المتوسطات والانحرافات المعيارية لعبارات محور "الخصومات والعروض السعرية</w:t>
      </w:r>
      <w:r>
        <w:rPr>
          <w:rFonts w:ascii="Simplified Arabic" w:hAnsi="Simplified Arabic" w:cs="Simplified Arabic" w:hint="cs"/>
          <w:b/>
          <w:bCs/>
          <w:sz w:val="26"/>
          <w:szCs w:val="26"/>
          <w:rtl/>
        </w:rPr>
        <w:t>:</w:t>
      </w:r>
    </w:p>
    <w:tbl>
      <w:tblPr>
        <w:tblW w:w="0" w:type="auto"/>
        <w:tblCellSpacing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511"/>
        <w:gridCol w:w="917"/>
        <w:gridCol w:w="610"/>
        <w:gridCol w:w="1227"/>
        <w:gridCol w:w="1381"/>
        <w:gridCol w:w="4414"/>
      </w:tblGrid>
      <w:tr w:rsidR="00697580" w:rsidRPr="00697580" w14:paraId="2613EBDC" w14:textId="77777777" w:rsidTr="00697580">
        <w:trPr>
          <w:tblHeader/>
          <w:tblCellSpacing w:w="15" w:type="dxa"/>
        </w:trPr>
        <w:tc>
          <w:tcPr>
            <w:tcW w:w="0" w:type="auto"/>
            <w:vAlign w:val="center"/>
            <w:hideMark/>
          </w:tcPr>
          <w:p w14:paraId="02B3EB86" w14:textId="77777777" w:rsidR="00697580" w:rsidRPr="00697580" w:rsidRDefault="00697580" w:rsidP="004B682E">
            <w:pPr>
              <w:bidi/>
              <w:jc w:val="center"/>
              <w:rPr>
                <w:rFonts w:ascii="Simplified Arabic" w:hAnsi="Simplified Arabic" w:cs="Simplified Arabic"/>
                <w:sz w:val="26"/>
                <w:szCs w:val="26"/>
              </w:rPr>
            </w:pPr>
            <w:r w:rsidRPr="00697580">
              <w:rPr>
                <w:rFonts w:ascii="Simplified Arabic" w:hAnsi="Simplified Arabic" w:cs="Simplified Arabic"/>
                <w:sz w:val="26"/>
                <w:szCs w:val="26"/>
                <w:rtl/>
              </w:rPr>
              <w:t>الرتبة</w:t>
            </w:r>
          </w:p>
        </w:tc>
        <w:tc>
          <w:tcPr>
            <w:tcW w:w="0" w:type="auto"/>
            <w:vAlign w:val="center"/>
            <w:hideMark/>
          </w:tcPr>
          <w:p w14:paraId="4B5F2B80" w14:textId="77777777" w:rsidR="00697580" w:rsidRPr="00697580" w:rsidRDefault="00697580" w:rsidP="004B682E">
            <w:pPr>
              <w:bidi/>
              <w:jc w:val="center"/>
              <w:rPr>
                <w:rFonts w:ascii="Simplified Arabic" w:hAnsi="Simplified Arabic" w:cs="Simplified Arabic"/>
                <w:sz w:val="26"/>
                <w:szCs w:val="26"/>
              </w:rPr>
            </w:pPr>
            <w:r w:rsidRPr="00697580">
              <w:rPr>
                <w:rFonts w:ascii="Simplified Arabic" w:hAnsi="Simplified Arabic" w:cs="Simplified Arabic"/>
                <w:sz w:val="26"/>
                <w:szCs w:val="26"/>
                <w:rtl/>
              </w:rPr>
              <w:t>درجة التقييم</w:t>
            </w:r>
          </w:p>
        </w:tc>
        <w:tc>
          <w:tcPr>
            <w:tcW w:w="0" w:type="auto"/>
            <w:vAlign w:val="center"/>
            <w:hideMark/>
          </w:tcPr>
          <w:p w14:paraId="1D14B3B5" w14:textId="77777777" w:rsidR="00697580" w:rsidRPr="00697580" w:rsidRDefault="00697580" w:rsidP="004B682E">
            <w:pPr>
              <w:bidi/>
              <w:jc w:val="center"/>
              <w:rPr>
                <w:rFonts w:ascii="Simplified Arabic" w:hAnsi="Simplified Arabic" w:cs="Simplified Arabic"/>
                <w:sz w:val="26"/>
                <w:szCs w:val="26"/>
              </w:rPr>
            </w:pPr>
            <w:r w:rsidRPr="00697580">
              <w:rPr>
                <w:rFonts w:ascii="Simplified Arabic" w:hAnsi="Simplified Arabic" w:cs="Simplified Arabic"/>
                <w:sz w:val="26"/>
                <w:szCs w:val="26"/>
                <w:rtl/>
              </w:rPr>
              <w:t>الاتجاه</w:t>
            </w:r>
          </w:p>
        </w:tc>
        <w:tc>
          <w:tcPr>
            <w:tcW w:w="0" w:type="auto"/>
            <w:vAlign w:val="center"/>
            <w:hideMark/>
          </w:tcPr>
          <w:p w14:paraId="3E3EE7F1" w14:textId="77777777" w:rsidR="00697580" w:rsidRPr="00697580" w:rsidRDefault="00697580" w:rsidP="004B682E">
            <w:pPr>
              <w:bidi/>
              <w:jc w:val="center"/>
              <w:rPr>
                <w:rFonts w:ascii="Simplified Arabic" w:hAnsi="Simplified Arabic" w:cs="Simplified Arabic"/>
                <w:sz w:val="26"/>
                <w:szCs w:val="26"/>
              </w:rPr>
            </w:pPr>
            <w:r w:rsidRPr="00697580">
              <w:rPr>
                <w:rFonts w:ascii="Simplified Arabic" w:hAnsi="Simplified Arabic" w:cs="Simplified Arabic"/>
                <w:sz w:val="26"/>
                <w:szCs w:val="26"/>
                <w:rtl/>
              </w:rPr>
              <w:t>المتوسط المرجح</w:t>
            </w:r>
          </w:p>
        </w:tc>
        <w:tc>
          <w:tcPr>
            <w:tcW w:w="0" w:type="auto"/>
            <w:vAlign w:val="center"/>
            <w:hideMark/>
          </w:tcPr>
          <w:p w14:paraId="0E54E371" w14:textId="77777777" w:rsidR="00697580" w:rsidRPr="00697580" w:rsidRDefault="00697580" w:rsidP="004B682E">
            <w:pPr>
              <w:bidi/>
              <w:jc w:val="center"/>
              <w:rPr>
                <w:rFonts w:ascii="Simplified Arabic" w:hAnsi="Simplified Arabic" w:cs="Simplified Arabic"/>
                <w:sz w:val="26"/>
                <w:szCs w:val="26"/>
              </w:rPr>
            </w:pPr>
            <w:r w:rsidRPr="00697580">
              <w:rPr>
                <w:rFonts w:ascii="Simplified Arabic" w:hAnsi="Simplified Arabic" w:cs="Simplified Arabic"/>
                <w:sz w:val="26"/>
                <w:szCs w:val="26"/>
                <w:rtl/>
              </w:rPr>
              <w:t>الانحراف المعياري</w:t>
            </w:r>
          </w:p>
        </w:tc>
        <w:tc>
          <w:tcPr>
            <w:tcW w:w="0" w:type="auto"/>
            <w:vAlign w:val="center"/>
            <w:hideMark/>
          </w:tcPr>
          <w:p w14:paraId="69A62630" w14:textId="77777777" w:rsidR="00697580" w:rsidRPr="00697580" w:rsidRDefault="00697580" w:rsidP="004B682E">
            <w:pPr>
              <w:bidi/>
              <w:jc w:val="center"/>
              <w:rPr>
                <w:rFonts w:ascii="Simplified Arabic" w:hAnsi="Simplified Arabic" w:cs="Simplified Arabic"/>
                <w:sz w:val="26"/>
                <w:szCs w:val="26"/>
              </w:rPr>
            </w:pPr>
            <w:r w:rsidRPr="00697580">
              <w:rPr>
                <w:rFonts w:ascii="Simplified Arabic" w:hAnsi="Simplified Arabic" w:cs="Simplified Arabic"/>
                <w:sz w:val="26"/>
                <w:szCs w:val="26"/>
                <w:rtl/>
              </w:rPr>
              <w:t>العبارة</w:t>
            </w:r>
          </w:p>
        </w:tc>
      </w:tr>
      <w:tr w:rsidR="00697580" w:rsidRPr="00697580" w14:paraId="534D6E29" w14:textId="77777777" w:rsidTr="00697580">
        <w:trPr>
          <w:tblCellSpacing w:w="15" w:type="dxa"/>
        </w:trPr>
        <w:tc>
          <w:tcPr>
            <w:tcW w:w="0" w:type="auto"/>
            <w:vAlign w:val="center"/>
            <w:hideMark/>
          </w:tcPr>
          <w:p w14:paraId="654C2A64" w14:textId="77777777" w:rsidR="00697580" w:rsidRPr="00697580" w:rsidRDefault="00697580" w:rsidP="004B682E">
            <w:pPr>
              <w:bidi/>
              <w:jc w:val="center"/>
              <w:rPr>
                <w:rFonts w:ascii="Simplified Arabic" w:hAnsi="Simplified Arabic" w:cs="Simplified Arabic"/>
                <w:sz w:val="26"/>
                <w:szCs w:val="26"/>
              </w:rPr>
            </w:pPr>
            <w:r w:rsidRPr="00697580">
              <w:rPr>
                <w:rFonts w:ascii="Simplified Arabic" w:hAnsi="Simplified Arabic" w:cs="Simplified Arabic"/>
                <w:sz w:val="26"/>
                <w:szCs w:val="26"/>
              </w:rPr>
              <w:t>1</w:t>
            </w:r>
          </w:p>
        </w:tc>
        <w:tc>
          <w:tcPr>
            <w:tcW w:w="0" w:type="auto"/>
            <w:vAlign w:val="center"/>
            <w:hideMark/>
          </w:tcPr>
          <w:p w14:paraId="36032581" w14:textId="77777777" w:rsidR="00697580" w:rsidRPr="00697580" w:rsidRDefault="00697580" w:rsidP="004B682E">
            <w:pPr>
              <w:bidi/>
              <w:jc w:val="center"/>
              <w:rPr>
                <w:rFonts w:ascii="Simplified Arabic" w:hAnsi="Simplified Arabic" w:cs="Simplified Arabic"/>
                <w:sz w:val="26"/>
                <w:szCs w:val="26"/>
              </w:rPr>
            </w:pPr>
            <w:r w:rsidRPr="00697580">
              <w:rPr>
                <w:rFonts w:ascii="Simplified Arabic" w:hAnsi="Simplified Arabic" w:cs="Simplified Arabic"/>
                <w:sz w:val="26"/>
                <w:szCs w:val="26"/>
                <w:rtl/>
              </w:rPr>
              <w:t>مرتفعة</w:t>
            </w:r>
          </w:p>
        </w:tc>
        <w:tc>
          <w:tcPr>
            <w:tcW w:w="0" w:type="auto"/>
            <w:vAlign w:val="center"/>
            <w:hideMark/>
          </w:tcPr>
          <w:p w14:paraId="31C2A446" w14:textId="77777777" w:rsidR="00697580" w:rsidRPr="00697580" w:rsidRDefault="00697580" w:rsidP="004B682E">
            <w:pPr>
              <w:bidi/>
              <w:jc w:val="center"/>
              <w:rPr>
                <w:rFonts w:ascii="Simplified Arabic" w:hAnsi="Simplified Arabic" w:cs="Simplified Arabic"/>
                <w:sz w:val="26"/>
                <w:szCs w:val="26"/>
              </w:rPr>
            </w:pPr>
            <w:r w:rsidRPr="00697580">
              <w:rPr>
                <w:rFonts w:ascii="Simplified Arabic" w:hAnsi="Simplified Arabic" w:cs="Simplified Arabic"/>
                <w:sz w:val="26"/>
                <w:szCs w:val="26"/>
                <w:rtl/>
              </w:rPr>
              <w:t>موافق</w:t>
            </w:r>
          </w:p>
        </w:tc>
        <w:tc>
          <w:tcPr>
            <w:tcW w:w="0" w:type="auto"/>
            <w:vAlign w:val="center"/>
            <w:hideMark/>
          </w:tcPr>
          <w:p w14:paraId="1324E62D" w14:textId="77777777" w:rsidR="00697580" w:rsidRPr="00697580" w:rsidRDefault="00697580" w:rsidP="004B682E">
            <w:pPr>
              <w:bidi/>
              <w:jc w:val="center"/>
              <w:rPr>
                <w:rFonts w:ascii="Simplified Arabic" w:hAnsi="Simplified Arabic" w:cs="Simplified Arabic"/>
                <w:sz w:val="26"/>
                <w:szCs w:val="26"/>
              </w:rPr>
            </w:pPr>
            <w:r w:rsidRPr="00697580">
              <w:rPr>
                <w:rFonts w:ascii="Simplified Arabic" w:hAnsi="Simplified Arabic" w:cs="Simplified Arabic"/>
                <w:sz w:val="26"/>
                <w:szCs w:val="26"/>
              </w:rPr>
              <w:t>3.90</w:t>
            </w:r>
          </w:p>
        </w:tc>
        <w:tc>
          <w:tcPr>
            <w:tcW w:w="0" w:type="auto"/>
            <w:vAlign w:val="center"/>
            <w:hideMark/>
          </w:tcPr>
          <w:p w14:paraId="099F1089" w14:textId="77777777" w:rsidR="00697580" w:rsidRPr="00697580" w:rsidRDefault="00697580" w:rsidP="004B682E">
            <w:pPr>
              <w:bidi/>
              <w:jc w:val="center"/>
              <w:rPr>
                <w:rFonts w:ascii="Simplified Arabic" w:hAnsi="Simplified Arabic" w:cs="Simplified Arabic"/>
                <w:sz w:val="26"/>
                <w:szCs w:val="26"/>
              </w:rPr>
            </w:pPr>
            <w:r w:rsidRPr="00697580">
              <w:rPr>
                <w:rFonts w:ascii="Simplified Arabic" w:hAnsi="Simplified Arabic" w:cs="Simplified Arabic"/>
                <w:sz w:val="26"/>
                <w:szCs w:val="26"/>
              </w:rPr>
              <w:t>0.958</w:t>
            </w:r>
          </w:p>
        </w:tc>
        <w:tc>
          <w:tcPr>
            <w:tcW w:w="0" w:type="auto"/>
            <w:vAlign w:val="center"/>
            <w:hideMark/>
          </w:tcPr>
          <w:p w14:paraId="364A167C" w14:textId="77777777" w:rsidR="00697580" w:rsidRPr="00697580" w:rsidRDefault="00697580" w:rsidP="004B682E">
            <w:pPr>
              <w:bidi/>
              <w:jc w:val="center"/>
              <w:rPr>
                <w:rFonts w:ascii="Simplified Arabic" w:hAnsi="Simplified Arabic" w:cs="Simplified Arabic"/>
                <w:sz w:val="26"/>
                <w:szCs w:val="26"/>
              </w:rPr>
            </w:pPr>
            <w:r w:rsidRPr="00697580">
              <w:rPr>
                <w:rFonts w:ascii="Simplified Arabic" w:hAnsi="Simplified Arabic" w:cs="Simplified Arabic"/>
                <w:sz w:val="26"/>
                <w:szCs w:val="26"/>
                <w:rtl/>
              </w:rPr>
              <w:t>التخفيضات الكمية (مثل 2+1 مجانًا) تساعد في تصريف المخزون</w:t>
            </w:r>
          </w:p>
        </w:tc>
      </w:tr>
      <w:tr w:rsidR="00697580" w:rsidRPr="00697580" w14:paraId="5C6EA4B8" w14:textId="77777777" w:rsidTr="00697580">
        <w:trPr>
          <w:tblCellSpacing w:w="15" w:type="dxa"/>
        </w:trPr>
        <w:tc>
          <w:tcPr>
            <w:tcW w:w="0" w:type="auto"/>
            <w:vAlign w:val="center"/>
            <w:hideMark/>
          </w:tcPr>
          <w:p w14:paraId="5C87EFF0" w14:textId="77777777" w:rsidR="00697580" w:rsidRPr="00697580" w:rsidRDefault="00697580" w:rsidP="004B682E">
            <w:pPr>
              <w:bidi/>
              <w:jc w:val="center"/>
              <w:rPr>
                <w:rFonts w:ascii="Simplified Arabic" w:hAnsi="Simplified Arabic" w:cs="Simplified Arabic"/>
                <w:sz w:val="26"/>
                <w:szCs w:val="26"/>
              </w:rPr>
            </w:pPr>
            <w:r w:rsidRPr="00697580">
              <w:rPr>
                <w:rFonts w:ascii="Simplified Arabic" w:hAnsi="Simplified Arabic" w:cs="Simplified Arabic"/>
                <w:sz w:val="26"/>
                <w:szCs w:val="26"/>
              </w:rPr>
              <w:t>2</w:t>
            </w:r>
          </w:p>
        </w:tc>
        <w:tc>
          <w:tcPr>
            <w:tcW w:w="0" w:type="auto"/>
            <w:vAlign w:val="center"/>
            <w:hideMark/>
          </w:tcPr>
          <w:p w14:paraId="660CAA3E" w14:textId="77777777" w:rsidR="00697580" w:rsidRPr="00697580" w:rsidRDefault="00697580" w:rsidP="004B682E">
            <w:pPr>
              <w:bidi/>
              <w:jc w:val="center"/>
              <w:rPr>
                <w:rFonts w:ascii="Simplified Arabic" w:hAnsi="Simplified Arabic" w:cs="Simplified Arabic"/>
                <w:sz w:val="26"/>
                <w:szCs w:val="26"/>
              </w:rPr>
            </w:pPr>
            <w:r w:rsidRPr="00697580">
              <w:rPr>
                <w:rFonts w:ascii="Simplified Arabic" w:hAnsi="Simplified Arabic" w:cs="Simplified Arabic"/>
                <w:sz w:val="26"/>
                <w:szCs w:val="26"/>
                <w:rtl/>
              </w:rPr>
              <w:t>مرتفعة</w:t>
            </w:r>
          </w:p>
        </w:tc>
        <w:tc>
          <w:tcPr>
            <w:tcW w:w="0" w:type="auto"/>
            <w:vAlign w:val="center"/>
            <w:hideMark/>
          </w:tcPr>
          <w:p w14:paraId="0EEC077C" w14:textId="77777777" w:rsidR="00697580" w:rsidRPr="00697580" w:rsidRDefault="00697580" w:rsidP="004B682E">
            <w:pPr>
              <w:bidi/>
              <w:jc w:val="center"/>
              <w:rPr>
                <w:rFonts w:ascii="Simplified Arabic" w:hAnsi="Simplified Arabic" w:cs="Simplified Arabic"/>
                <w:sz w:val="26"/>
                <w:szCs w:val="26"/>
              </w:rPr>
            </w:pPr>
            <w:r w:rsidRPr="00697580">
              <w:rPr>
                <w:rFonts w:ascii="Simplified Arabic" w:hAnsi="Simplified Arabic" w:cs="Simplified Arabic"/>
                <w:sz w:val="26"/>
                <w:szCs w:val="26"/>
                <w:rtl/>
              </w:rPr>
              <w:t>موافق</w:t>
            </w:r>
          </w:p>
        </w:tc>
        <w:tc>
          <w:tcPr>
            <w:tcW w:w="0" w:type="auto"/>
            <w:vAlign w:val="center"/>
            <w:hideMark/>
          </w:tcPr>
          <w:p w14:paraId="0FE7D64C" w14:textId="77777777" w:rsidR="00697580" w:rsidRPr="00697580" w:rsidRDefault="00697580" w:rsidP="004B682E">
            <w:pPr>
              <w:bidi/>
              <w:jc w:val="center"/>
              <w:rPr>
                <w:rFonts w:ascii="Simplified Arabic" w:hAnsi="Simplified Arabic" w:cs="Simplified Arabic"/>
                <w:sz w:val="26"/>
                <w:szCs w:val="26"/>
              </w:rPr>
            </w:pPr>
            <w:r w:rsidRPr="00697580">
              <w:rPr>
                <w:rFonts w:ascii="Simplified Arabic" w:hAnsi="Simplified Arabic" w:cs="Simplified Arabic"/>
                <w:sz w:val="26"/>
                <w:szCs w:val="26"/>
              </w:rPr>
              <w:t>3.79</w:t>
            </w:r>
          </w:p>
        </w:tc>
        <w:tc>
          <w:tcPr>
            <w:tcW w:w="0" w:type="auto"/>
            <w:vAlign w:val="center"/>
            <w:hideMark/>
          </w:tcPr>
          <w:p w14:paraId="4C14E891" w14:textId="77777777" w:rsidR="00697580" w:rsidRPr="00697580" w:rsidRDefault="00697580" w:rsidP="004B682E">
            <w:pPr>
              <w:bidi/>
              <w:jc w:val="center"/>
              <w:rPr>
                <w:rFonts w:ascii="Simplified Arabic" w:hAnsi="Simplified Arabic" w:cs="Simplified Arabic"/>
                <w:sz w:val="26"/>
                <w:szCs w:val="26"/>
              </w:rPr>
            </w:pPr>
            <w:r w:rsidRPr="00697580">
              <w:rPr>
                <w:rFonts w:ascii="Simplified Arabic" w:hAnsi="Simplified Arabic" w:cs="Simplified Arabic"/>
                <w:sz w:val="26"/>
                <w:szCs w:val="26"/>
              </w:rPr>
              <w:t>1.116</w:t>
            </w:r>
          </w:p>
        </w:tc>
        <w:tc>
          <w:tcPr>
            <w:tcW w:w="0" w:type="auto"/>
            <w:vAlign w:val="center"/>
            <w:hideMark/>
          </w:tcPr>
          <w:p w14:paraId="592ADD0A" w14:textId="77777777" w:rsidR="00697580" w:rsidRPr="00697580" w:rsidRDefault="00697580" w:rsidP="004B682E">
            <w:pPr>
              <w:bidi/>
              <w:jc w:val="center"/>
              <w:rPr>
                <w:rFonts w:ascii="Simplified Arabic" w:hAnsi="Simplified Arabic" w:cs="Simplified Arabic"/>
                <w:sz w:val="26"/>
                <w:szCs w:val="26"/>
              </w:rPr>
            </w:pPr>
            <w:r w:rsidRPr="00697580">
              <w:rPr>
                <w:rFonts w:ascii="Simplified Arabic" w:hAnsi="Simplified Arabic" w:cs="Simplified Arabic"/>
                <w:sz w:val="26"/>
                <w:szCs w:val="26"/>
                <w:rtl/>
              </w:rPr>
              <w:t>العروض السعرية الموسمية تساهم في زيادة المبيعات</w:t>
            </w:r>
          </w:p>
        </w:tc>
      </w:tr>
      <w:tr w:rsidR="00697580" w:rsidRPr="00697580" w14:paraId="7C7D1C05" w14:textId="77777777" w:rsidTr="00697580">
        <w:trPr>
          <w:tblCellSpacing w:w="15" w:type="dxa"/>
        </w:trPr>
        <w:tc>
          <w:tcPr>
            <w:tcW w:w="0" w:type="auto"/>
            <w:vAlign w:val="center"/>
            <w:hideMark/>
          </w:tcPr>
          <w:p w14:paraId="1BB209C0" w14:textId="77777777" w:rsidR="00697580" w:rsidRPr="00697580" w:rsidRDefault="00697580" w:rsidP="004B682E">
            <w:pPr>
              <w:bidi/>
              <w:jc w:val="center"/>
              <w:rPr>
                <w:rFonts w:ascii="Simplified Arabic" w:hAnsi="Simplified Arabic" w:cs="Simplified Arabic"/>
                <w:sz w:val="26"/>
                <w:szCs w:val="26"/>
              </w:rPr>
            </w:pPr>
            <w:r w:rsidRPr="00697580">
              <w:rPr>
                <w:rFonts w:ascii="Simplified Arabic" w:hAnsi="Simplified Arabic" w:cs="Simplified Arabic"/>
                <w:sz w:val="26"/>
                <w:szCs w:val="26"/>
              </w:rPr>
              <w:t>3</w:t>
            </w:r>
          </w:p>
        </w:tc>
        <w:tc>
          <w:tcPr>
            <w:tcW w:w="0" w:type="auto"/>
            <w:vAlign w:val="center"/>
            <w:hideMark/>
          </w:tcPr>
          <w:p w14:paraId="182CDB9A" w14:textId="77777777" w:rsidR="00697580" w:rsidRPr="00697580" w:rsidRDefault="00697580" w:rsidP="004B682E">
            <w:pPr>
              <w:bidi/>
              <w:jc w:val="center"/>
              <w:rPr>
                <w:rFonts w:ascii="Simplified Arabic" w:hAnsi="Simplified Arabic" w:cs="Simplified Arabic"/>
                <w:sz w:val="26"/>
                <w:szCs w:val="26"/>
              </w:rPr>
            </w:pPr>
            <w:r w:rsidRPr="00697580">
              <w:rPr>
                <w:rFonts w:ascii="Simplified Arabic" w:hAnsi="Simplified Arabic" w:cs="Simplified Arabic"/>
                <w:sz w:val="26"/>
                <w:szCs w:val="26"/>
                <w:rtl/>
              </w:rPr>
              <w:t>مرتفعة</w:t>
            </w:r>
          </w:p>
        </w:tc>
        <w:tc>
          <w:tcPr>
            <w:tcW w:w="0" w:type="auto"/>
            <w:vAlign w:val="center"/>
            <w:hideMark/>
          </w:tcPr>
          <w:p w14:paraId="0BF1560D" w14:textId="77777777" w:rsidR="00697580" w:rsidRPr="00697580" w:rsidRDefault="00697580" w:rsidP="004B682E">
            <w:pPr>
              <w:bidi/>
              <w:jc w:val="center"/>
              <w:rPr>
                <w:rFonts w:ascii="Simplified Arabic" w:hAnsi="Simplified Arabic" w:cs="Simplified Arabic"/>
                <w:sz w:val="26"/>
                <w:szCs w:val="26"/>
              </w:rPr>
            </w:pPr>
            <w:r w:rsidRPr="00697580">
              <w:rPr>
                <w:rFonts w:ascii="Simplified Arabic" w:hAnsi="Simplified Arabic" w:cs="Simplified Arabic"/>
                <w:sz w:val="26"/>
                <w:szCs w:val="26"/>
                <w:rtl/>
              </w:rPr>
              <w:t>موافق</w:t>
            </w:r>
          </w:p>
        </w:tc>
        <w:tc>
          <w:tcPr>
            <w:tcW w:w="0" w:type="auto"/>
            <w:vAlign w:val="center"/>
            <w:hideMark/>
          </w:tcPr>
          <w:p w14:paraId="447EDF8E" w14:textId="77777777" w:rsidR="00697580" w:rsidRPr="00697580" w:rsidRDefault="00697580" w:rsidP="004B682E">
            <w:pPr>
              <w:bidi/>
              <w:jc w:val="center"/>
              <w:rPr>
                <w:rFonts w:ascii="Simplified Arabic" w:hAnsi="Simplified Arabic" w:cs="Simplified Arabic"/>
                <w:sz w:val="26"/>
                <w:szCs w:val="26"/>
              </w:rPr>
            </w:pPr>
            <w:r w:rsidRPr="00697580">
              <w:rPr>
                <w:rFonts w:ascii="Simplified Arabic" w:hAnsi="Simplified Arabic" w:cs="Simplified Arabic"/>
                <w:sz w:val="26"/>
                <w:szCs w:val="26"/>
              </w:rPr>
              <w:t>3.69</w:t>
            </w:r>
          </w:p>
        </w:tc>
        <w:tc>
          <w:tcPr>
            <w:tcW w:w="0" w:type="auto"/>
            <w:vAlign w:val="center"/>
            <w:hideMark/>
          </w:tcPr>
          <w:p w14:paraId="52531237" w14:textId="77777777" w:rsidR="00697580" w:rsidRPr="00697580" w:rsidRDefault="00697580" w:rsidP="004B682E">
            <w:pPr>
              <w:bidi/>
              <w:jc w:val="center"/>
              <w:rPr>
                <w:rFonts w:ascii="Simplified Arabic" w:hAnsi="Simplified Arabic" w:cs="Simplified Arabic"/>
                <w:sz w:val="26"/>
                <w:szCs w:val="26"/>
              </w:rPr>
            </w:pPr>
            <w:r w:rsidRPr="00697580">
              <w:rPr>
                <w:rFonts w:ascii="Simplified Arabic" w:hAnsi="Simplified Arabic" w:cs="Simplified Arabic"/>
                <w:sz w:val="26"/>
                <w:szCs w:val="26"/>
              </w:rPr>
              <w:t>0.950</w:t>
            </w:r>
          </w:p>
        </w:tc>
        <w:tc>
          <w:tcPr>
            <w:tcW w:w="0" w:type="auto"/>
            <w:vAlign w:val="center"/>
            <w:hideMark/>
          </w:tcPr>
          <w:p w14:paraId="57EEBAB2" w14:textId="77777777" w:rsidR="00697580" w:rsidRPr="00697580" w:rsidRDefault="00697580" w:rsidP="004B682E">
            <w:pPr>
              <w:bidi/>
              <w:jc w:val="center"/>
              <w:rPr>
                <w:rFonts w:ascii="Simplified Arabic" w:hAnsi="Simplified Arabic" w:cs="Simplified Arabic"/>
                <w:sz w:val="26"/>
                <w:szCs w:val="26"/>
              </w:rPr>
            </w:pPr>
            <w:r w:rsidRPr="00697580">
              <w:rPr>
                <w:rFonts w:ascii="Simplified Arabic" w:hAnsi="Simplified Arabic" w:cs="Simplified Arabic"/>
                <w:sz w:val="26"/>
                <w:szCs w:val="26"/>
                <w:rtl/>
              </w:rPr>
              <w:t>الأسعار الكسرية (مثل 19.99) تؤثر على قرار الشراء</w:t>
            </w:r>
          </w:p>
        </w:tc>
      </w:tr>
      <w:tr w:rsidR="00697580" w:rsidRPr="00697580" w14:paraId="248A0148" w14:textId="77777777" w:rsidTr="00697580">
        <w:trPr>
          <w:tblCellSpacing w:w="15" w:type="dxa"/>
        </w:trPr>
        <w:tc>
          <w:tcPr>
            <w:tcW w:w="0" w:type="auto"/>
            <w:vAlign w:val="center"/>
            <w:hideMark/>
          </w:tcPr>
          <w:p w14:paraId="66A8F874" w14:textId="77777777" w:rsidR="00697580" w:rsidRPr="00697580" w:rsidRDefault="00697580" w:rsidP="004B682E">
            <w:pPr>
              <w:bidi/>
              <w:jc w:val="center"/>
              <w:rPr>
                <w:rFonts w:ascii="Simplified Arabic" w:hAnsi="Simplified Arabic" w:cs="Simplified Arabic"/>
                <w:sz w:val="26"/>
                <w:szCs w:val="26"/>
              </w:rPr>
            </w:pPr>
            <w:r w:rsidRPr="00697580">
              <w:rPr>
                <w:rFonts w:ascii="Simplified Arabic" w:hAnsi="Simplified Arabic" w:cs="Simplified Arabic"/>
                <w:sz w:val="26"/>
                <w:szCs w:val="26"/>
              </w:rPr>
              <w:t>4</w:t>
            </w:r>
          </w:p>
        </w:tc>
        <w:tc>
          <w:tcPr>
            <w:tcW w:w="0" w:type="auto"/>
            <w:vAlign w:val="center"/>
            <w:hideMark/>
          </w:tcPr>
          <w:p w14:paraId="7B507817" w14:textId="77777777" w:rsidR="00697580" w:rsidRPr="00697580" w:rsidRDefault="00697580" w:rsidP="004B682E">
            <w:pPr>
              <w:bidi/>
              <w:jc w:val="center"/>
              <w:rPr>
                <w:rFonts w:ascii="Simplified Arabic" w:hAnsi="Simplified Arabic" w:cs="Simplified Arabic"/>
                <w:sz w:val="26"/>
                <w:szCs w:val="26"/>
              </w:rPr>
            </w:pPr>
            <w:r w:rsidRPr="00697580">
              <w:rPr>
                <w:rFonts w:ascii="Simplified Arabic" w:hAnsi="Simplified Arabic" w:cs="Simplified Arabic"/>
                <w:sz w:val="26"/>
                <w:szCs w:val="26"/>
                <w:rtl/>
              </w:rPr>
              <w:t>مرتفعة</w:t>
            </w:r>
          </w:p>
        </w:tc>
        <w:tc>
          <w:tcPr>
            <w:tcW w:w="0" w:type="auto"/>
            <w:vAlign w:val="center"/>
            <w:hideMark/>
          </w:tcPr>
          <w:p w14:paraId="591C1785" w14:textId="77777777" w:rsidR="00697580" w:rsidRPr="00697580" w:rsidRDefault="00697580" w:rsidP="004B682E">
            <w:pPr>
              <w:bidi/>
              <w:jc w:val="center"/>
              <w:rPr>
                <w:rFonts w:ascii="Simplified Arabic" w:hAnsi="Simplified Arabic" w:cs="Simplified Arabic"/>
                <w:sz w:val="26"/>
                <w:szCs w:val="26"/>
              </w:rPr>
            </w:pPr>
            <w:r w:rsidRPr="00697580">
              <w:rPr>
                <w:rFonts w:ascii="Simplified Arabic" w:hAnsi="Simplified Arabic" w:cs="Simplified Arabic"/>
                <w:sz w:val="26"/>
                <w:szCs w:val="26"/>
                <w:rtl/>
              </w:rPr>
              <w:t>موافق</w:t>
            </w:r>
          </w:p>
        </w:tc>
        <w:tc>
          <w:tcPr>
            <w:tcW w:w="0" w:type="auto"/>
            <w:vAlign w:val="center"/>
            <w:hideMark/>
          </w:tcPr>
          <w:p w14:paraId="25BF2B40" w14:textId="77777777" w:rsidR="00697580" w:rsidRPr="00697580" w:rsidRDefault="00697580" w:rsidP="004B682E">
            <w:pPr>
              <w:bidi/>
              <w:jc w:val="center"/>
              <w:rPr>
                <w:rFonts w:ascii="Simplified Arabic" w:hAnsi="Simplified Arabic" w:cs="Simplified Arabic"/>
                <w:sz w:val="26"/>
                <w:szCs w:val="26"/>
              </w:rPr>
            </w:pPr>
            <w:r w:rsidRPr="00697580">
              <w:rPr>
                <w:rFonts w:ascii="Simplified Arabic" w:hAnsi="Simplified Arabic" w:cs="Simplified Arabic"/>
                <w:sz w:val="26"/>
                <w:szCs w:val="26"/>
              </w:rPr>
              <w:t>3.62</w:t>
            </w:r>
          </w:p>
        </w:tc>
        <w:tc>
          <w:tcPr>
            <w:tcW w:w="0" w:type="auto"/>
            <w:vAlign w:val="center"/>
            <w:hideMark/>
          </w:tcPr>
          <w:p w14:paraId="31EAF93D" w14:textId="77777777" w:rsidR="00697580" w:rsidRPr="00697580" w:rsidRDefault="00697580" w:rsidP="004B682E">
            <w:pPr>
              <w:bidi/>
              <w:jc w:val="center"/>
              <w:rPr>
                <w:rFonts w:ascii="Simplified Arabic" w:hAnsi="Simplified Arabic" w:cs="Simplified Arabic"/>
                <w:sz w:val="26"/>
                <w:szCs w:val="26"/>
              </w:rPr>
            </w:pPr>
            <w:r w:rsidRPr="00697580">
              <w:rPr>
                <w:rFonts w:ascii="Simplified Arabic" w:hAnsi="Simplified Arabic" w:cs="Simplified Arabic"/>
                <w:sz w:val="26"/>
                <w:szCs w:val="26"/>
              </w:rPr>
              <w:t>1.287</w:t>
            </w:r>
          </w:p>
        </w:tc>
        <w:tc>
          <w:tcPr>
            <w:tcW w:w="0" w:type="auto"/>
            <w:vAlign w:val="center"/>
            <w:hideMark/>
          </w:tcPr>
          <w:p w14:paraId="1E685B79" w14:textId="77777777" w:rsidR="00697580" w:rsidRPr="00697580" w:rsidRDefault="00697580" w:rsidP="004B682E">
            <w:pPr>
              <w:bidi/>
              <w:jc w:val="center"/>
              <w:rPr>
                <w:rFonts w:ascii="Simplified Arabic" w:hAnsi="Simplified Arabic" w:cs="Simplified Arabic"/>
                <w:sz w:val="26"/>
                <w:szCs w:val="26"/>
              </w:rPr>
            </w:pPr>
            <w:r w:rsidRPr="00697580">
              <w:rPr>
                <w:rFonts w:ascii="Simplified Arabic" w:hAnsi="Simplified Arabic" w:cs="Simplified Arabic"/>
                <w:sz w:val="26"/>
                <w:szCs w:val="26"/>
                <w:rtl/>
              </w:rPr>
              <w:t>نقدم بشكل منتظم خصومات ترويجية على المنتجات الغذائية</w:t>
            </w:r>
          </w:p>
        </w:tc>
      </w:tr>
      <w:tr w:rsidR="00697580" w:rsidRPr="00697580" w14:paraId="47D13AE8" w14:textId="77777777" w:rsidTr="00697580">
        <w:trPr>
          <w:tblCellSpacing w:w="15" w:type="dxa"/>
        </w:trPr>
        <w:tc>
          <w:tcPr>
            <w:tcW w:w="0" w:type="auto"/>
            <w:vAlign w:val="center"/>
            <w:hideMark/>
          </w:tcPr>
          <w:p w14:paraId="5D5FF634" w14:textId="77777777" w:rsidR="00697580" w:rsidRPr="00697580" w:rsidRDefault="00697580" w:rsidP="004B682E">
            <w:pPr>
              <w:bidi/>
              <w:jc w:val="center"/>
              <w:rPr>
                <w:rFonts w:ascii="Simplified Arabic" w:hAnsi="Simplified Arabic" w:cs="Simplified Arabic"/>
                <w:sz w:val="26"/>
                <w:szCs w:val="26"/>
              </w:rPr>
            </w:pPr>
            <w:r w:rsidRPr="00697580">
              <w:rPr>
                <w:rFonts w:ascii="Simplified Arabic" w:hAnsi="Simplified Arabic" w:cs="Simplified Arabic"/>
                <w:sz w:val="26"/>
                <w:szCs w:val="26"/>
              </w:rPr>
              <w:t>5</w:t>
            </w:r>
          </w:p>
        </w:tc>
        <w:tc>
          <w:tcPr>
            <w:tcW w:w="0" w:type="auto"/>
            <w:vAlign w:val="center"/>
            <w:hideMark/>
          </w:tcPr>
          <w:p w14:paraId="45751AEE" w14:textId="77777777" w:rsidR="00697580" w:rsidRPr="00697580" w:rsidRDefault="00697580" w:rsidP="004B682E">
            <w:pPr>
              <w:bidi/>
              <w:jc w:val="center"/>
              <w:rPr>
                <w:rFonts w:ascii="Simplified Arabic" w:hAnsi="Simplified Arabic" w:cs="Simplified Arabic"/>
                <w:sz w:val="26"/>
                <w:szCs w:val="26"/>
              </w:rPr>
            </w:pPr>
            <w:r w:rsidRPr="00697580">
              <w:rPr>
                <w:rFonts w:ascii="Simplified Arabic" w:hAnsi="Simplified Arabic" w:cs="Simplified Arabic"/>
                <w:sz w:val="26"/>
                <w:szCs w:val="26"/>
                <w:rtl/>
              </w:rPr>
              <w:t>مرتفعة</w:t>
            </w:r>
          </w:p>
        </w:tc>
        <w:tc>
          <w:tcPr>
            <w:tcW w:w="0" w:type="auto"/>
            <w:vAlign w:val="center"/>
            <w:hideMark/>
          </w:tcPr>
          <w:p w14:paraId="389707D5" w14:textId="77777777" w:rsidR="00697580" w:rsidRPr="00697580" w:rsidRDefault="00697580" w:rsidP="004B682E">
            <w:pPr>
              <w:bidi/>
              <w:jc w:val="center"/>
              <w:rPr>
                <w:rFonts w:ascii="Simplified Arabic" w:hAnsi="Simplified Arabic" w:cs="Simplified Arabic"/>
                <w:sz w:val="26"/>
                <w:szCs w:val="26"/>
              </w:rPr>
            </w:pPr>
            <w:r w:rsidRPr="00697580">
              <w:rPr>
                <w:rFonts w:ascii="Simplified Arabic" w:hAnsi="Simplified Arabic" w:cs="Simplified Arabic"/>
                <w:sz w:val="26"/>
                <w:szCs w:val="26"/>
                <w:rtl/>
              </w:rPr>
              <w:t>موافق</w:t>
            </w:r>
          </w:p>
        </w:tc>
        <w:tc>
          <w:tcPr>
            <w:tcW w:w="0" w:type="auto"/>
            <w:vAlign w:val="center"/>
            <w:hideMark/>
          </w:tcPr>
          <w:p w14:paraId="15145B63" w14:textId="77777777" w:rsidR="00697580" w:rsidRPr="00697580" w:rsidRDefault="00697580" w:rsidP="004B682E">
            <w:pPr>
              <w:bidi/>
              <w:jc w:val="center"/>
              <w:rPr>
                <w:rFonts w:ascii="Simplified Arabic" w:hAnsi="Simplified Arabic" w:cs="Simplified Arabic"/>
                <w:sz w:val="26"/>
                <w:szCs w:val="26"/>
              </w:rPr>
            </w:pPr>
            <w:r w:rsidRPr="00697580">
              <w:rPr>
                <w:rFonts w:ascii="Simplified Arabic" w:hAnsi="Simplified Arabic" w:cs="Simplified Arabic"/>
                <w:sz w:val="26"/>
                <w:szCs w:val="26"/>
              </w:rPr>
              <w:t>3.50</w:t>
            </w:r>
          </w:p>
        </w:tc>
        <w:tc>
          <w:tcPr>
            <w:tcW w:w="0" w:type="auto"/>
            <w:vAlign w:val="center"/>
            <w:hideMark/>
          </w:tcPr>
          <w:p w14:paraId="490292BF" w14:textId="77777777" w:rsidR="00697580" w:rsidRPr="00697580" w:rsidRDefault="00697580" w:rsidP="004B682E">
            <w:pPr>
              <w:bidi/>
              <w:jc w:val="center"/>
              <w:rPr>
                <w:rFonts w:ascii="Simplified Arabic" w:hAnsi="Simplified Arabic" w:cs="Simplified Arabic"/>
                <w:sz w:val="26"/>
                <w:szCs w:val="26"/>
              </w:rPr>
            </w:pPr>
            <w:r w:rsidRPr="00697580">
              <w:rPr>
                <w:rFonts w:ascii="Simplified Arabic" w:hAnsi="Simplified Arabic" w:cs="Simplified Arabic"/>
                <w:sz w:val="26"/>
                <w:szCs w:val="26"/>
              </w:rPr>
              <w:t>0.804</w:t>
            </w:r>
          </w:p>
        </w:tc>
        <w:tc>
          <w:tcPr>
            <w:tcW w:w="0" w:type="auto"/>
            <w:vAlign w:val="center"/>
            <w:hideMark/>
          </w:tcPr>
          <w:p w14:paraId="02C4828E" w14:textId="77777777" w:rsidR="00697580" w:rsidRPr="00697580" w:rsidRDefault="00697580" w:rsidP="004B682E">
            <w:pPr>
              <w:keepNext/>
              <w:bidi/>
              <w:jc w:val="center"/>
              <w:rPr>
                <w:rFonts w:ascii="Simplified Arabic" w:hAnsi="Simplified Arabic" w:cs="Simplified Arabic"/>
                <w:sz w:val="26"/>
                <w:szCs w:val="26"/>
              </w:rPr>
            </w:pPr>
            <w:r w:rsidRPr="00697580">
              <w:rPr>
                <w:rFonts w:ascii="Simplified Arabic" w:hAnsi="Simplified Arabic" w:cs="Simplified Arabic"/>
                <w:sz w:val="26"/>
                <w:szCs w:val="26"/>
                <w:rtl/>
              </w:rPr>
              <w:t>الخصومات الكبيرة (مثل 50%) تجذب عددًا كبيرًا من الزبائن</w:t>
            </w:r>
          </w:p>
        </w:tc>
      </w:tr>
    </w:tbl>
    <w:p w14:paraId="5B04B9C9" w14:textId="1B91304C" w:rsidR="00697580" w:rsidRPr="00697580" w:rsidRDefault="00697580" w:rsidP="00EA2EB6">
      <w:pPr>
        <w:pStyle w:val="Lgende"/>
      </w:pPr>
      <w:bookmarkStart w:id="255" w:name="_Toc198332335"/>
      <w:r w:rsidRPr="00697580">
        <w:rPr>
          <w:rtl/>
        </w:rPr>
        <w:t xml:space="preserve">جدول </w:t>
      </w:r>
      <w:fldSimple w:instr=" SEQ جدول \* ARABIC ">
        <w:r w:rsidR="00150CC4">
          <w:rPr>
            <w:noProof/>
          </w:rPr>
          <w:t>7</w:t>
        </w:r>
      </w:fldSimple>
      <w:r w:rsidRPr="00697580">
        <w:rPr>
          <w:rFonts w:hint="cs"/>
          <w:rtl/>
          <w:lang w:bidi="ar-QA"/>
        </w:rPr>
        <w:t xml:space="preserve"> : </w:t>
      </w:r>
      <w:bookmarkStart w:id="256" w:name="_Hlk199713579"/>
      <w:r w:rsidRPr="00697580">
        <w:rPr>
          <w:rtl/>
          <w:lang w:bidi="ar-QA"/>
        </w:rPr>
        <w:t>تحليل المتوسطات والانحرافات المعيارية لعبارات محور "الخصومات والعروض السعرية</w:t>
      </w:r>
      <w:bookmarkEnd w:id="256"/>
      <w:r w:rsidRPr="00697580">
        <w:rPr>
          <w:rtl/>
          <w:lang w:bidi="ar-QA"/>
        </w:rPr>
        <w:br/>
      </w:r>
      <w:r w:rsidRPr="00697580">
        <w:rPr>
          <w:rtl/>
        </w:rPr>
        <w:t xml:space="preserve">المصدر: من إعداد الباحث بالاستعانة ببرنامج </w:t>
      </w:r>
      <w:r w:rsidRPr="00697580">
        <w:t>spss</w:t>
      </w:r>
      <w:r w:rsidRPr="00697580">
        <w:rPr>
          <w:rtl/>
        </w:rPr>
        <w:t>.</w:t>
      </w:r>
      <w:bookmarkEnd w:id="255"/>
    </w:p>
    <w:p w14:paraId="599DF1E0" w14:textId="77777777" w:rsidR="00A61AA5" w:rsidRDefault="00A61AA5" w:rsidP="00A61AA5">
      <w:pPr>
        <w:bidi/>
        <w:jc w:val="center"/>
        <w:rPr>
          <w:rFonts w:ascii="Simplified Arabic" w:hAnsi="Simplified Arabic" w:cs="Simplified Arabic"/>
          <w:sz w:val="26"/>
          <w:szCs w:val="26"/>
          <w:rtl/>
          <w:lang w:bidi="ar-QA"/>
        </w:rPr>
      </w:pPr>
    </w:p>
    <w:p w14:paraId="1B54FF1C" w14:textId="77777777" w:rsidR="00A61AA5" w:rsidRPr="006820CB" w:rsidRDefault="00A61AA5" w:rsidP="00606F6C">
      <w:pPr>
        <w:bidi/>
        <w:jc w:val="both"/>
        <w:rPr>
          <w:rFonts w:ascii="Simplified Arabic" w:hAnsi="Simplified Arabic" w:cs="Simplified Arabic"/>
          <w:sz w:val="26"/>
          <w:szCs w:val="26"/>
        </w:rPr>
      </w:pPr>
      <w:r w:rsidRPr="006820CB">
        <w:rPr>
          <w:rFonts w:ascii="Simplified Arabic" w:hAnsi="Simplified Arabic" w:cs="Simplified Arabic"/>
          <w:sz w:val="26"/>
          <w:szCs w:val="26"/>
          <w:rtl/>
        </w:rPr>
        <w:t>يتضح من الجدول أن الاتجاه العام لكافة أفراد العينة حول بعد الخصومات والعروض السعرية هو موافق، أي بتقييم مرتفع</w:t>
      </w:r>
      <w:r w:rsidRPr="006820CB">
        <w:rPr>
          <w:rFonts w:ascii="Simplified Arabic" w:hAnsi="Simplified Arabic" w:cs="Simplified Arabic"/>
          <w:sz w:val="26"/>
          <w:szCs w:val="26"/>
        </w:rPr>
        <w:t xml:space="preserve">. </w:t>
      </w:r>
      <w:r w:rsidRPr="006820CB">
        <w:rPr>
          <w:rFonts w:ascii="Simplified Arabic" w:hAnsi="Simplified Arabic" w:cs="Simplified Arabic"/>
          <w:sz w:val="26"/>
          <w:szCs w:val="26"/>
          <w:rtl/>
        </w:rPr>
        <w:t>وكان ترتيب العبارات كما يلي</w:t>
      </w:r>
      <w:r w:rsidRPr="006820CB">
        <w:rPr>
          <w:rFonts w:ascii="Simplified Arabic" w:hAnsi="Simplified Arabic" w:cs="Simplified Arabic"/>
          <w:sz w:val="26"/>
          <w:szCs w:val="26"/>
        </w:rPr>
        <w:t>:</w:t>
      </w:r>
    </w:p>
    <w:p w14:paraId="26CB9BC2" w14:textId="13110DDB" w:rsidR="00A61AA5" w:rsidRPr="006820CB" w:rsidRDefault="00A61AA5">
      <w:pPr>
        <w:numPr>
          <w:ilvl w:val="0"/>
          <w:numId w:val="58"/>
        </w:numPr>
        <w:suppressAutoHyphens w:val="0"/>
        <w:autoSpaceDN/>
        <w:bidi/>
        <w:spacing w:line="278" w:lineRule="auto"/>
        <w:jc w:val="both"/>
        <w:rPr>
          <w:rFonts w:ascii="Simplified Arabic" w:hAnsi="Simplified Arabic" w:cs="Simplified Arabic"/>
          <w:sz w:val="26"/>
          <w:szCs w:val="26"/>
        </w:rPr>
      </w:pPr>
      <w:r w:rsidRPr="006820CB">
        <w:rPr>
          <w:rFonts w:ascii="Simplified Arabic" w:hAnsi="Simplified Arabic" w:cs="Simplified Arabic"/>
          <w:sz w:val="26"/>
          <w:szCs w:val="26"/>
          <w:rtl/>
        </w:rPr>
        <w:lastRenderedPageBreak/>
        <w:t>تأتي في الرتبة الأولى العبارة</w:t>
      </w:r>
      <w:r w:rsidRPr="006820CB">
        <w:rPr>
          <w:rFonts w:ascii="Simplified Arabic" w:hAnsi="Simplified Arabic" w:cs="Simplified Arabic"/>
          <w:sz w:val="26"/>
          <w:szCs w:val="26"/>
        </w:rPr>
        <w:t>: "</w:t>
      </w:r>
      <w:r w:rsidRPr="006820CB">
        <w:rPr>
          <w:rFonts w:ascii="Simplified Arabic" w:hAnsi="Simplified Arabic" w:cs="Simplified Arabic"/>
          <w:sz w:val="26"/>
          <w:szCs w:val="26"/>
          <w:rtl/>
        </w:rPr>
        <w:t>التخفيضات الكمية (مثل 2+1 مجانًا) تساعد في تصريف المخزون</w:t>
      </w:r>
      <w:r w:rsidRPr="006820CB">
        <w:rPr>
          <w:rFonts w:ascii="Simplified Arabic" w:hAnsi="Simplified Arabic" w:cs="Simplified Arabic"/>
          <w:sz w:val="26"/>
          <w:szCs w:val="26"/>
        </w:rPr>
        <w:t xml:space="preserve">" </w:t>
      </w:r>
      <w:r w:rsidRPr="006820CB">
        <w:rPr>
          <w:rFonts w:ascii="Simplified Arabic" w:hAnsi="Simplified Arabic" w:cs="Simplified Arabic"/>
          <w:sz w:val="26"/>
          <w:szCs w:val="26"/>
          <w:rtl/>
        </w:rPr>
        <w:t xml:space="preserve">بمتوسط مرجح قدره </w:t>
      </w:r>
      <w:r w:rsidRPr="006820CB">
        <w:rPr>
          <w:rFonts w:ascii="Simplified Arabic" w:hAnsi="Simplified Arabic" w:cs="Simplified Arabic"/>
          <w:sz w:val="26"/>
          <w:szCs w:val="26"/>
        </w:rPr>
        <w:t>3.90</w:t>
      </w:r>
      <w:r w:rsidR="007E49A8">
        <w:rPr>
          <w:rFonts w:ascii="Simplified Arabic" w:hAnsi="Simplified Arabic" w:cs="Simplified Arabic" w:hint="cs"/>
          <w:sz w:val="26"/>
          <w:szCs w:val="26"/>
          <w:rtl/>
        </w:rPr>
        <w:t xml:space="preserve"> </w:t>
      </w:r>
      <w:r w:rsidRPr="006820CB">
        <w:rPr>
          <w:rFonts w:ascii="Simplified Arabic" w:hAnsi="Simplified Arabic" w:cs="Simplified Arabic"/>
          <w:sz w:val="26"/>
          <w:szCs w:val="26"/>
          <w:rtl/>
        </w:rPr>
        <w:t xml:space="preserve">بتقييم مرتفع وانحراف معياري </w:t>
      </w:r>
      <w:r w:rsidRPr="006820CB">
        <w:rPr>
          <w:rFonts w:ascii="Simplified Arabic" w:hAnsi="Simplified Arabic" w:cs="Simplified Arabic"/>
          <w:sz w:val="26"/>
          <w:szCs w:val="26"/>
        </w:rPr>
        <w:t>0.958</w:t>
      </w:r>
      <w:r w:rsidR="007E49A8">
        <w:rPr>
          <w:rFonts w:ascii="Simplified Arabic" w:hAnsi="Simplified Arabic" w:cs="Simplified Arabic" w:hint="cs"/>
          <w:sz w:val="26"/>
          <w:szCs w:val="26"/>
          <w:rtl/>
        </w:rPr>
        <w:t xml:space="preserve"> .</w:t>
      </w:r>
    </w:p>
    <w:p w14:paraId="6C2318FF" w14:textId="187E007D" w:rsidR="00A61AA5" w:rsidRPr="006820CB" w:rsidRDefault="00A61AA5">
      <w:pPr>
        <w:numPr>
          <w:ilvl w:val="0"/>
          <w:numId w:val="58"/>
        </w:numPr>
        <w:suppressAutoHyphens w:val="0"/>
        <w:autoSpaceDN/>
        <w:bidi/>
        <w:spacing w:line="278" w:lineRule="auto"/>
        <w:jc w:val="both"/>
        <w:rPr>
          <w:rFonts w:ascii="Simplified Arabic" w:hAnsi="Simplified Arabic" w:cs="Simplified Arabic"/>
          <w:sz w:val="26"/>
          <w:szCs w:val="26"/>
        </w:rPr>
      </w:pPr>
      <w:r w:rsidRPr="006820CB">
        <w:rPr>
          <w:rFonts w:ascii="Simplified Arabic" w:hAnsi="Simplified Arabic" w:cs="Simplified Arabic"/>
          <w:sz w:val="26"/>
          <w:szCs w:val="26"/>
          <w:rtl/>
        </w:rPr>
        <w:t>تليها العبارة</w:t>
      </w:r>
      <w:r w:rsidRPr="006820CB">
        <w:rPr>
          <w:rFonts w:ascii="Simplified Arabic" w:hAnsi="Simplified Arabic" w:cs="Simplified Arabic"/>
          <w:sz w:val="26"/>
          <w:szCs w:val="26"/>
        </w:rPr>
        <w:t>: "</w:t>
      </w:r>
      <w:r w:rsidRPr="006820CB">
        <w:rPr>
          <w:rFonts w:ascii="Simplified Arabic" w:hAnsi="Simplified Arabic" w:cs="Simplified Arabic"/>
          <w:sz w:val="26"/>
          <w:szCs w:val="26"/>
          <w:rtl/>
        </w:rPr>
        <w:t>العروض السعرية الموسمية تساهم في زيادة المبيعات</w:t>
      </w:r>
      <w:r w:rsidRPr="006820CB">
        <w:rPr>
          <w:rFonts w:ascii="Simplified Arabic" w:hAnsi="Simplified Arabic" w:cs="Simplified Arabic"/>
          <w:sz w:val="26"/>
          <w:szCs w:val="26"/>
        </w:rPr>
        <w:t xml:space="preserve">" </w:t>
      </w:r>
      <w:r w:rsidRPr="006820CB">
        <w:rPr>
          <w:rFonts w:ascii="Simplified Arabic" w:hAnsi="Simplified Arabic" w:cs="Simplified Arabic"/>
          <w:sz w:val="26"/>
          <w:szCs w:val="26"/>
          <w:rtl/>
        </w:rPr>
        <w:t xml:space="preserve">في الرتبة الثانية بمتوسط مرجح </w:t>
      </w:r>
      <w:r w:rsidRPr="006820CB">
        <w:rPr>
          <w:rFonts w:ascii="Simplified Arabic" w:hAnsi="Simplified Arabic" w:cs="Simplified Arabic"/>
          <w:sz w:val="26"/>
          <w:szCs w:val="26"/>
        </w:rPr>
        <w:t xml:space="preserve">3.79 </w:t>
      </w:r>
      <w:r w:rsidRPr="006820CB">
        <w:rPr>
          <w:rFonts w:ascii="Simplified Arabic" w:hAnsi="Simplified Arabic" w:cs="Simplified Arabic"/>
          <w:sz w:val="26"/>
          <w:szCs w:val="26"/>
          <w:rtl/>
        </w:rPr>
        <w:t xml:space="preserve">وانحراف معياري </w:t>
      </w:r>
      <w:r w:rsidRPr="006820CB">
        <w:rPr>
          <w:rFonts w:ascii="Simplified Arabic" w:hAnsi="Simplified Arabic" w:cs="Simplified Arabic"/>
          <w:sz w:val="26"/>
          <w:szCs w:val="26"/>
        </w:rPr>
        <w:t>1.116</w:t>
      </w:r>
      <w:r w:rsidR="007E49A8">
        <w:rPr>
          <w:rFonts w:ascii="Simplified Arabic" w:hAnsi="Simplified Arabic" w:cs="Simplified Arabic" w:hint="cs"/>
          <w:sz w:val="26"/>
          <w:szCs w:val="26"/>
          <w:rtl/>
        </w:rPr>
        <w:t>.</w:t>
      </w:r>
    </w:p>
    <w:p w14:paraId="1982DF55" w14:textId="4AB4E33A" w:rsidR="00A61AA5" w:rsidRPr="006820CB" w:rsidRDefault="00A61AA5">
      <w:pPr>
        <w:numPr>
          <w:ilvl w:val="0"/>
          <w:numId w:val="58"/>
        </w:numPr>
        <w:suppressAutoHyphens w:val="0"/>
        <w:autoSpaceDN/>
        <w:bidi/>
        <w:spacing w:line="278" w:lineRule="auto"/>
        <w:jc w:val="both"/>
        <w:rPr>
          <w:rFonts w:ascii="Simplified Arabic" w:hAnsi="Simplified Arabic" w:cs="Simplified Arabic"/>
          <w:sz w:val="26"/>
          <w:szCs w:val="26"/>
        </w:rPr>
      </w:pPr>
      <w:r w:rsidRPr="006820CB">
        <w:rPr>
          <w:rFonts w:ascii="Simplified Arabic" w:hAnsi="Simplified Arabic" w:cs="Simplified Arabic"/>
          <w:sz w:val="26"/>
          <w:szCs w:val="26"/>
          <w:rtl/>
        </w:rPr>
        <w:t>ثم العبارة</w:t>
      </w:r>
      <w:r w:rsidRPr="006820CB">
        <w:rPr>
          <w:rFonts w:ascii="Simplified Arabic" w:hAnsi="Simplified Arabic" w:cs="Simplified Arabic"/>
          <w:sz w:val="26"/>
          <w:szCs w:val="26"/>
        </w:rPr>
        <w:t>: "</w:t>
      </w:r>
      <w:r w:rsidRPr="006820CB">
        <w:rPr>
          <w:rFonts w:ascii="Simplified Arabic" w:hAnsi="Simplified Arabic" w:cs="Simplified Arabic"/>
          <w:sz w:val="26"/>
          <w:szCs w:val="26"/>
          <w:rtl/>
        </w:rPr>
        <w:t>الأسعار الكسرية (مثل 19.99) تؤثر على قرار الشراء</w:t>
      </w:r>
      <w:r w:rsidRPr="006820CB">
        <w:rPr>
          <w:rFonts w:ascii="Simplified Arabic" w:hAnsi="Simplified Arabic" w:cs="Simplified Arabic"/>
          <w:sz w:val="26"/>
          <w:szCs w:val="26"/>
        </w:rPr>
        <w:t xml:space="preserve">" </w:t>
      </w:r>
      <w:r w:rsidRPr="006820CB">
        <w:rPr>
          <w:rFonts w:ascii="Simplified Arabic" w:hAnsi="Simplified Arabic" w:cs="Simplified Arabic"/>
          <w:sz w:val="26"/>
          <w:szCs w:val="26"/>
          <w:rtl/>
        </w:rPr>
        <w:t xml:space="preserve">بمتوسط مرجح </w:t>
      </w:r>
      <w:r w:rsidRPr="006820CB">
        <w:rPr>
          <w:rFonts w:ascii="Simplified Arabic" w:hAnsi="Simplified Arabic" w:cs="Simplified Arabic"/>
          <w:sz w:val="26"/>
          <w:szCs w:val="26"/>
        </w:rPr>
        <w:t xml:space="preserve">3.69 </w:t>
      </w:r>
      <w:r w:rsidRPr="006820CB">
        <w:rPr>
          <w:rFonts w:ascii="Simplified Arabic" w:hAnsi="Simplified Arabic" w:cs="Simplified Arabic"/>
          <w:sz w:val="26"/>
          <w:szCs w:val="26"/>
          <w:rtl/>
        </w:rPr>
        <w:t xml:space="preserve">وانحراف معياري </w:t>
      </w:r>
      <w:r w:rsidRPr="006820CB">
        <w:rPr>
          <w:rFonts w:ascii="Simplified Arabic" w:hAnsi="Simplified Arabic" w:cs="Simplified Arabic"/>
          <w:sz w:val="26"/>
          <w:szCs w:val="26"/>
        </w:rPr>
        <w:t>0.950</w:t>
      </w:r>
      <w:r w:rsidR="007E49A8">
        <w:rPr>
          <w:rFonts w:ascii="Simplified Arabic" w:hAnsi="Simplified Arabic" w:cs="Simplified Arabic" w:hint="cs"/>
          <w:sz w:val="26"/>
          <w:szCs w:val="26"/>
          <w:rtl/>
        </w:rPr>
        <w:t>.</w:t>
      </w:r>
    </w:p>
    <w:p w14:paraId="4CBE7A8C" w14:textId="77777777" w:rsidR="00A61AA5" w:rsidRPr="006820CB" w:rsidRDefault="00A61AA5">
      <w:pPr>
        <w:numPr>
          <w:ilvl w:val="0"/>
          <w:numId w:val="58"/>
        </w:numPr>
        <w:suppressAutoHyphens w:val="0"/>
        <w:autoSpaceDN/>
        <w:bidi/>
        <w:spacing w:line="278" w:lineRule="auto"/>
        <w:jc w:val="both"/>
        <w:rPr>
          <w:rFonts w:ascii="Simplified Arabic" w:hAnsi="Simplified Arabic" w:cs="Simplified Arabic"/>
          <w:sz w:val="26"/>
          <w:szCs w:val="26"/>
        </w:rPr>
      </w:pPr>
      <w:r w:rsidRPr="006820CB">
        <w:rPr>
          <w:rFonts w:ascii="Simplified Arabic" w:hAnsi="Simplified Arabic" w:cs="Simplified Arabic"/>
          <w:sz w:val="26"/>
          <w:szCs w:val="26"/>
          <w:rtl/>
        </w:rPr>
        <w:t>تليها العبارة</w:t>
      </w:r>
      <w:r w:rsidRPr="006820CB">
        <w:rPr>
          <w:rFonts w:ascii="Simplified Arabic" w:hAnsi="Simplified Arabic" w:cs="Simplified Arabic"/>
          <w:sz w:val="26"/>
          <w:szCs w:val="26"/>
        </w:rPr>
        <w:t>: "</w:t>
      </w:r>
      <w:r w:rsidRPr="006820CB">
        <w:rPr>
          <w:rFonts w:ascii="Simplified Arabic" w:hAnsi="Simplified Arabic" w:cs="Simplified Arabic"/>
          <w:sz w:val="26"/>
          <w:szCs w:val="26"/>
          <w:rtl/>
        </w:rPr>
        <w:t>نقدم بشكل منتظم خصومات ترويجية على المنتجات الغذائية</w:t>
      </w:r>
      <w:r w:rsidRPr="006820CB">
        <w:rPr>
          <w:rFonts w:ascii="Simplified Arabic" w:hAnsi="Simplified Arabic" w:cs="Simplified Arabic"/>
          <w:sz w:val="26"/>
          <w:szCs w:val="26"/>
        </w:rPr>
        <w:t xml:space="preserve">" </w:t>
      </w:r>
      <w:r w:rsidRPr="006820CB">
        <w:rPr>
          <w:rFonts w:ascii="Simplified Arabic" w:hAnsi="Simplified Arabic" w:cs="Simplified Arabic"/>
          <w:sz w:val="26"/>
          <w:szCs w:val="26"/>
          <w:rtl/>
        </w:rPr>
        <w:t xml:space="preserve">بمتوسط مرجح </w:t>
      </w:r>
      <w:r w:rsidRPr="006820CB">
        <w:rPr>
          <w:rFonts w:ascii="Simplified Arabic" w:hAnsi="Simplified Arabic" w:cs="Simplified Arabic"/>
          <w:sz w:val="26"/>
          <w:szCs w:val="26"/>
        </w:rPr>
        <w:t xml:space="preserve">3.62 </w:t>
      </w:r>
      <w:r w:rsidRPr="006820CB">
        <w:rPr>
          <w:rFonts w:ascii="Simplified Arabic" w:hAnsi="Simplified Arabic" w:cs="Simplified Arabic"/>
          <w:sz w:val="26"/>
          <w:szCs w:val="26"/>
          <w:rtl/>
        </w:rPr>
        <w:t xml:space="preserve">وانحراف معياري </w:t>
      </w:r>
      <w:r w:rsidRPr="006820CB">
        <w:rPr>
          <w:rFonts w:ascii="Simplified Arabic" w:hAnsi="Simplified Arabic" w:cs="Simplified Arabic"/>
          <w:sz w:val="26"/>
          <w:szCs w:val="26"/>
        </w:rPr>
        <w:t>1.287</w:t>
      </w:r>
      <w:r w:rsidRPr="006820CB">
        <w:rPr>
          <w:rFonts w:ascii="Simplified Arabic" w:hAnsi="Simplified Arabic" w:cs="Simplified Arabic"/>
          <w:sz w:val="26"/>
          <w:szCs w:val="26"/>
          <w:rtl/>
        </w:rPr>
        <w:t>، في الرتبة الرابعة</w:t>
      </w:r>
      <w:r w:rsidRPr="006820CB">
        <w:rPr>
          <w:rFonts w:ascii="Simplified Arabic" w:hAnsi="Simplified Arabic" w:cs="Simplified Arabic"/>
          <w:sz w:val="26"/>
          <w:szCs w:val="26"/>
        </w:rPr>
        <w:t>.</w:t>
      </w:r>
    </w:p>
    <w:p w14:paraId="42702F51" w14:textId="68535E50" w:rsidR="00A61AA5" w:rsidRPr="006820CB" w:rsidRDefault="00A61AA5">
      <w:pPr>
        <w:numPr>
          <w:ilvl w:val="0"/>
          <w:numId w:val="58"/>
        </w:numPr>
        <w:suppressAutoHyphens w:val="0"/>
        <w:autoSpaceDN/>
        <w:bidi/>
        <w:spacing w:line="278" w:lineRule="auto"/>
        <w:jc w:val="both"/>
        <w:rPr>
          <w:rFonts w:ascii="Simplified Arabic" w:hAnsi="Simplified Arabic" w:cs="Simplified Arabic"/>
          <w:sz w:val="26"/>
          <w:szCs w:val="26"/>
        </w:rPr>
      </w:pPr>
      <w:r w:rsidRPr="006820CB">
        <w:rPr>
          <w:rFonts w:ascii="Simplified Arabic" w:hAnsi="Simplified Arabic" w:cs="Simplified Arabic"/>
          <w:sz w:val="26"/>
          <w:szCs w:val="26"/>
          <w:rtl/>
        </w:rPr>
        <w:t>وأخيرًا في الرتبة الخامسة جاءت العبارة</w:t>
      </w:r>
      <w:r w:rsidRPr="006820CB">
        <w:rPr>
          <w:rFonts w:ascii="Simplified Arabic" w:hAnsi="Simplified Arabic" w:cs="Simplified Arabic"/>
          <w:sz w:val="26"/>
          <w:szCs w:val="26"/>
        </w:rPr>
        <w:t>: "</w:t>
      </w:r>
      <w:r w:rsidRPr="006820CB">
        <w:rPr>
          <w:rFonts w:ascii="Simplified Arabic" w:hAnsi="Simplified Arabic" w:cs="Simplified Arabic"/>
          <w:sz w:val="26"/>
          <w:szCs w:val="26"/>
          <w:rtl/>
        </w:rPr>
        <w:t>الخصومات الكبيرة (مثل 50%) تجذب عددًا كبيرًا من الزبائن</w:t>
      </w:r>
      <w:r w:rsidRPr="006820CB">
        <w:rPr>
          <w:rFonts w:ascii="Simplified Arabic" w:hAnsi="Simplified Arabic" w:cs="Simplified Arabic"/>
          <w:sz w:val="26"/>
          <w:szCs w:val="26"/>
        </w:rPr>
        <w:t xml:space="preserve">" </w:t>
      </w:r>
      <w:r w:rsidRPr="006820CB">
        <w:rPr>
          <w:rFonts w:ascii="Simplified Arabic" w:hAnsi="Simplified Arabic" w:cs="Simplified Arabic"/>
          <w:sz w:val="26"/>
          <w:szCs w:val="26"/>
          <w:rtl/>
        </w:rPr>
        <w:t xml:space="preserve">بمتوسط مرجح </w:t>
      </w:r>
      <w:r w:rsidRPr="006820CB">
        <w:rPr>
          <w:rFonts w:ascii="Simplified Arabic" w:hAnsi="Simplified Arabic" w:cs="Simplified Arabic"/>
          <w:sz w:val="26"/>
          <w:szCs w:val="26"/>
        </w:rPr>
        <w:t xml:space="preserve">3.50 </w:t>
      </w:r>
      <w:r w:rsidRPr="006820CB">
        <w:rPr>
          <w:rFonts w:ascii="Simplified Arabic" w:hAnsi="Simplified Arabic" w:cs="Simplified Arabic"/>
          <w:sz w:val="26"/>
          <w:szCs w:val="26"/>
          <w:rtl/>
        </w:rPr>
        <w:t xml:space="preserve">وانحراف معياري </w:t>
      </w:r>
      <w:r w:rsidRPr="006820CB">
        <w:rPr>
          <w:rFonts w:ascii="Simplified Arabic" w:hAnsi="Simplified Arabic" w:cs="Simplified Arabic"/>
          <w:sz w:val="26"/>
          <w:szCs w:val="26"/>
        </w:rPr>
        <w:t>0.804</w:t>
      </w:r>
      <w:r w:rsidR="007E49A8">
        <w:rPr>
          <w:rFonts w:ascii="Simplified Arabic" w:hAnsi="Simplified Arabic" w:cs="Simplified Arabic" w:hint="cs"/>
          <w:sz w:val="26"/>
          <w:szCs w:val="26"/>
          <w:rtl/>
        </w:rPr>
        <w:t>.</w:t>
      </w:r>
    </w:p>
    <w:p w14:paraId="64D403D3" w14:textId="77777777" w:rsidR="00A61AA5" w:rsidRPr="00CD1622" w:rsidRDefault="00A61AA5" w:rsidP="00606F6C">
      <w:pPr>
        <w:bidi/>
        <w:jc w:val="both"/>
        <w:rPr>
          <w:rFonts w:ascii="Simplified Arabic" w:hAnsi="Simplified Arabic" w:cs="Simplified Arabic"/>
          <w:sz w:val="26"/>
          <w:szCs w:val="26"/>
          <w:rtl/>
        </w:rPr>
      </w:pPr>
      <w:r w:rsidRPr="006820CB">
        <w:rPr>
          <w:rFonts w:ascii="Simplified Arabic" w:hAnsi="Simplified Arabic" w:cs="Simplified Arabic"/>
          <w:sz w:val="26"/>
          <w:szCs w:val="26"/>
          <w:rtl/>
        </w:rPr>
        <w:t>وهذا ما يدل على أن الخصومات والعروض الترويجية، خاصة الكمية والموسمية، تُعتبر من العوامل المؤثرة بقوة في تحفيز الزبائن وزيادة المبيعات</w:t>
      </w:r>
      <w:r w:rsidRPr="006820CB">
        <w:rPr>
          <w:rFonts w:ascii="Simplified Arabic" w:hAnsi="Simplified Arabic" w:cs="Simplified Arabic"/>
          <w:sz w:val="26"/>
          <w:szCs w:val="26"/>
        </w:rPr>
        <w:t>.</w:t>
      </w:r>
    </w:p>
    <w:p w14:paraId="34A3A7D8" w14:textId="23D5902C" w:rsidR="00A61AA5" w:rsidRPr="00CD1622" w:rsidRDefault="005274F2" w:rsidP="00A61AA5">
      <w:pPr>
        <w:bidi/>
        <w:rPr>
          <w:rFonts w:ascii="Simplified Arabic" w:hAnsi="Simplified Arabic" w:cs="Simplified Arabic"/>
          <w:b/>
          <w:bCs/>
          <w:sz w:val="26"/>
          <w:szCs w:val="26"/>
          <w:rtl/>
        </w:rPr>
      </w:pPr>
      <w:r w:rsidRPr="005274F2">
        <w:rPr>
          <w:rFonts w:ascii="Simplified Arabic" w:hAnsi="Simplified Arabic" w:cs="Simplified Arabic"/>
          <w:b/>
          <w:bCs/>
          <w:sz w:val="26"/>
          <w:szCs w:val="26"/>
          <w:rtl/>
        </w:rPr>
        <w:t>تحليل المتوسطات والانحرافات المعيارية لعبارات محور "الهدايا والعينات المجانية</w:t>
      </w:r>
      <w:r>
        <w:rPr>
          <w:rFonts w:ascii="Simplified Arabic" w:hAnsi="Simplified Arabic" w:cs="Simplified Arabic" w:hint="cs"/>
          <w:b/>
          <w:bCs/>
          <w:sz w:val="26"/>
          <w:szCs w:val="26"/>
          <w:rtl/>
        </w:rPr>
        <w:t>":</w:t>
      </w:r>
    </w:p>
    <w:tbl>
      <w:tblPr>
        <w:tblW w:w="9493" w:type="dxa"/>
        <w:jc w:val="center"/>
        <w:tblCellSpacing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4195"/>
        <w:gridCol w:w="1473"/>
        <w:gridCol w:w="1304"/>
        <w:gridCol w:w="820"/>
        <w:gridCol w:w="757"/>
        <w:gridCol w:w="944"/>
      </w:tblGrid>
      <w:tr w:rsidR="00A61AA5" w:rsidRPr="006F17B2" w14:paraId="63482540" w14:textId="77777777" w:rsidTr="007E49A8">
        <w:trPr>
          <w:tblHeader/>
          <w:tblCellSpacing w:w="15" w:type="dxa"/>
          <w:jc w:val="center"/>
        </w:trPr>
        <w:tc>
          <w:tcPr>
            <w:tcW w:w="0" w:type="auto"/>
            <w:vAlign w:val="center"/>
            <w:hideMark/>
          </w:tcPr>
          <w:p w14:paraId="056ADC6B" w14:textId="77777777" w:rsidR="00A61AA5" w:rsidRPr="004B682E" w:rsidRDefault="00A61AA5" w:rsidP="004B682E">
            <w:pPr>
              <w:bidi/>
              <w:jc w:val="center"/>
              <w:rPr>
                <w:rFonts w:ascii="Simplified Arabic" w:hAnsi="Simplified Arabic" w:cs="Simplified Arabic"/>
                <w:sz w:val="26"/>
                <w:szCs w:val="26"/>
              </w:rPr>
            </w:pPr>
            <w:r w:rsidRPr="004B682E">
              <w:rPr>
                <w:rFonts w:ascii="Simplified Arabic" w:hAnsi="Simplified Arabic" w:cs="Simplified Arabic"/>
                <w:sz w:val="26"/>
                <w:szCs w:val="26"/>
                <w:rtl/>
              </w:rPr>
              <w:t>العبارة</w:t>
            </w:r>
          </w:p>
        </w:tc>
        <w:tc>
          <w:tcPr>
            <w:tcW w:w="0" w:type="auto"/>
            <w:vAlign w:val="center"/>
            <w:hideMark/>
          </w:tcPr>
          <w:p w14:paraId="6F96AB44" w14:textId="77777777" w:rsidR="00A61AA5" w:rsidRPr="004B682E" w:rsidRDefault="00A61AA5" w:rsidP="004B682E">
            <w:pPr>
              <w:bidi/>
              <w:jc w:val="center"/>
              <w:rPr>
                <w:rFonts w:ascii="Simplified Arabic" w:hAnsi="Simplified Arabic" w:cs="Simplified Arabic"/>
                <w:sz w:val="26"/>
                <w:szCs w:val="26"/>
              </w:rPr>
            </w:pPr>
            <w:r w:rsidRPr="004B682E">
              <w:rPr>
                <w:rFonts w:ascii="Simplified Arabic" w:hAnsi="Simplified Arabic" w:cs="Simplified Arabic"/>
                <w:sz w:val="26"/>
                <w:szCs w:val="26"/>
                <w:rtl/>
              </w:rPr>
              <w:t>الانحراف المعياري</w:t>
            </w:r>
          </w:p>
        </w:tc>
        <w:tc>
          <w:tcPr>
            <w:tcW w:w="0" w:type="auto"/>
            <w:vAlign w:val="center"/>
            <w:hideMark/>
          </w:tcPr>
          <w:p w14:paraId="02354AF7" w14:textId="77777777" w:rsidR="00A61AA5" w:rsidRPr="004B682E" w:rsidRDefault="00A61AA5" w:rsidP="004B682E">
            <w:pPr>
              <w:bidi/>
              <w:jc w:val="center"/>
              <w:rPr>
                <w:rFonts w:ascii="Simplified Arabic" w:hAnsi="Simplified Arabic" w:cs="Simplified Arabic"/>
                <w:sz w:val="26"/>
                <w:szCs w:val="26"/>
              </w:rPr>
            </w:pPr>
            <w:r w:rsidRPr="004B682E">
              <w:rPr>
                <w:rFonts w:ascii="Simplified Arabic" w:hAnsi="Simplified Arabic" w:cs="Simplified Arabic"/>
                <w:sz w:val="26"/>
                <w:szCs w:val="26"/>
                <w:rtl/>
              </w:rPr>
              <w:t>المتوسط المرجح</w:t>
            </w:r>
          </w:p>
        </w:tc>
        <w:tc>
          <w:tcPr>
            <w:tcW w:w="790" w:type="dxa"/>
            <w:vAlign w:val="center"/>
            <w:hideMark/>
          </w:tcPr>
          <w:p w14:paraId="51899190" w14:textId="77777777" w:rsidR="00A61AA5" w:rsidRPr="004B682E" w:rsidRDefault="00A61AA5" w:rsidP="004B682E">
            <w:pPr>
              <w:bidi/>
              <w:jc w:val="center"/>
              <w:rPr>
                <w:rFonts w:ascii="Simplified Arabic" w:hAnsi="Simplified Arabic" w:cs="Simplified Arabic"/>
                <w:sz w:val="26"/>
                <w:szCs w:val="26"/>
              </w:rPr>
            </w:pPr>
            <w:r w:rsidRPr="004B682E">
              <w:rPr>
                <w:rFonts w:ascii="Simplified Arabic" w:hAnsi="Simplified Arabic" w:cs="Simplified Arabic"/>
                <w:sz w:val="26"/>
                <w:szCs w:val="26"/>
                <w:rtl/>
              </w:rPr>
              <w:t>الاتجاه</w:t>
            </w:r>
          </w:p>
        </w:tc>
        <w:tc>
          <w:tcPr>
            <w:tcW w:w="727" w:type="dxa"/>
            <w:vAlign w:val="center"/>
            <w:hideMark/>
          </w:tcPr>
          <w:p w14:paraId="25A2251F" w14:textId="77777777" w:rsidR="00A61AA5" w:rsidRPr="004B682E" w:rsidRDefault="00A61AA5" w:rsidP="004B682E">
            <w:pPr>
              <w:bidi/>
              <w:jc w:val="center"/>
              <w:rPr>
                <w:rFonts w:ascii="Simplified Arabic" w:hAnsi="Simplified Arabic" w:cs="Simplified Arabic"/>
                <w:sz w:val="26"/>
                <w:szCs w:val="26"/>
              </w:rPr>
            </w:pPr>
            <w:r w:rsidRPr="004B682E">
              <w:rPr>
                <w:rFonts w:ascii="Simplified Arabic" w:hAnsi="Simplified Arabic" w:cs="Simplified Arabic"/>
                <w:sz w:val="26"/>
                <w:szCs w:val="26"/>
                <w:rtl/>
              </w:rPr>
              <w:t>درجة التقييم</w:t>
            </w:r>
          </w:p>
        </w:tc>
        <w:tc>
          <w:tcPr>
            <w:tcW w:w="899" w:type="dxa"/>
            <w:vAlign w:val="center"/>
            <w:hideMark/>
          </w:tcPr>
          <w:p w14:paraId="5876DEA4" w14:textId="77777777" w:rsidR="00A61AA5" w:rsidRPr="004B682E" w:rsidRDefault="00A61AA5" w:rsidP="004B682E">
            <w:pPr>
              <w:bidi/>
              <w:jc w:val="center"/>
              <w:rPr>
                <w:rFonts w:ascii="Simplified Arabic" w:hAnsi="Simplified Arabic" w:cs="Simplified Arabic"/>
                <w:sz w:val="26"/>
                <w:szCs w:val="26"/>
              </w:rPr>
            </w:pPr>
            <w:r w:rsidRPr="004B682E">
              <w:rPr>
                <w:rFonts w:ascii="Simplified Arabic" w:hAnsi="Simplified Arabic" w:cs="Simplified Arabic"/>
                <w:sz w:val="26"/>
                <w:szCs w:val="26"/>
                <w:rtl/>
              </w:rPr>
              <w:t>الرتبة</w:t>
            </w:r>
          </w:p>
        </w:tc>
      </w:tr>
      <w:tr w:rsidR="00A61AA5" w:rsidRPr="006F17B2" w14:paraId="5DEAA4E2" w14:textId="77777777" w:rsidTr="007E49A8">
        <w:trPr>
          <w:tblCellSpacing w:w="15" w:type="dxa"/>
          <w:jc w:val="center"/>
        </w:trPr>
        <w:tc>
          <w:tcPr>
            <w:tcW w:w="0" w:type="auto"/>
            <w:vAlign w:val="center"/>
            <w:hideMark/>
          </w:tcPr>
          <w:p w14:paraId="61C9E2C3" w14:textId="77777777" w:rsidR="00A61AA5" w:rsidRPr="006F17B2" w:rsidRDefault="00A61AA5" w:rsidP="004B682E">
            <w:pPr>
              <w:bidi/>
              <w:jc w:val="center"/>
              <w:rPr>
                <w:rFonts w:ascii="Simplified Arabic" w:hAnsi="Simplified Arabic" w:cs="Simplified Arabic"/>
                <w:sz w:val="26"/>
                <w:szCs w:val="26"/>
              </w:rPr>
            </w:pPr>
            <w:r w:rsidRPr="006F17B2">
              <w:rPr>
                <w:rFonts w:ascii="Simplified Arabic" w:hAnsi="Simplified Arabic" w:cs="Simplified Arabic"/>
                <w:sz w:val="26"/>
                <w:szCs w:val="26"/>
                <w:rtl/>
              </w:rPr>
              <w:t>تقديم عينات مجانية يؤدي إلى زيادة مؤقتة في المبيعات</w:t>
            </w:r>
          </w:p>
        </w:tc>
        <w:tc>
          <w:tcPr>
            <w:tcW w:w="0" w:type="auto"/>
            <w:vAlign w:val="center"/>
            <w:hideMark/>
          </w:tcPr>
          <w:p w14:paraId="190D3CDE" w14:textId="77777777" w:rsidR="00A61AA5" w:rsidRPr="006F17B2" w:rsidRDefault="00A61AA5" w:rsidP="004B682E">
            <w:pPr>
              <w:bidi/>
              <w:jc w:val="center"/>
              <w:rPr>
                <w:rFonts w:ascii="Simplified Arabic" w:hAnsi="Simplified Arabic" w:cs="Simplified Arabic"/>
                <w:sz w:val="26"/>
                <w:szCs w:val="26"/>
              </w:rPr>
            </w:pPr>
            <w:r w:rsidRPr="006F17B2">
              <w:rPr>
                <w:rFonts w:ascii="Simplified Arabic" w:hAnsi="Simplified Arabic" w:cs="Simplified Arabic"/>
                <w:sz w:val="26"/>
                <w:szCs w:val="26"/>
              </w:rPr>
              <w:t>0.750</w:t>
            </w:r>
          </w:p>
        </w:tc>
        <w:tc>
          <w:tcPr>
            <w:tcW w:w="0" w:type="auto"/>
            <w:vAlign w:val="center"/>
            <w:hideMark/>
          </w:tcPr>
          <w:p w14:paraId="2BE4C4F3" w14:textId="77777777" w:rsidR="00A61AA5" w:rsidRPr="006F17B2" w:rsidRDefault="00A61AA5" w:rsidP="004B682E">
            <w:pPr>
              <w:bidi/>
              <w:jc w:val="center"/>
              <w:rPr>
                <w:rFonts w:ascii="Simplified Arabic" w:hAnsi="Simplified Arabic" w:cs="Simplified Arabic"/>
                <w:sz w:val="26"/>
                <w:szCs w:val="26"/>
              </w:rPr>
            </w:pPr>
            <w:r w:rsidRPr="006F17B2">
              <w:rPr>
                <w:rFonts w:ascii="Simplified Arabic" w:hAnsi="Simplified Arabic" w:cs="Simplified Arabic"/>
                <w:sz w:val="26"/>
                <w:szCs w:val="26"/>
              </w:rPr>
              <w:t>4.21</w:t>
            </w:r>
          </w:p>
        </w:tc>
        <w:tc>
          <w:tcPr>
            <w:tcW w:w="790" w:type="dxa"/>
            <w:vAlign w:val="center"/>
            <w:hideMark/>
          </w:tcPr>
          <w:p w14:paraId="02646FE1" w14:textId="77777777" w:rsidR="00A61AA5" w:rsidRPr="006F17B2" w:rsidRDefault="00A61AA5" w:rsidP="004B682E">
            <w:pPr>
              <w:bidi/>
              <w:jc w:val="center"/>
              <w:rPr>
                <w:rFonts w:ascii="Simplified Arabic" w:hAnsi="Simplified Arabic" w:cs="Simplified Arabic"/>
                <w:sz w:val="26"/>
                <w:szCs w:val="26"/>
              </w:rPr>
            </w:pPr>
            <w:r w:rsidRPr="006F17B2">
              <w:rPr>
                <w:rFonts w:ascii="Simplified Arabic" w:hAnsi="Simplified Arabic" w:cs="Simplified Arabic"/>
                <w:sz w:val="26"/>
                <w:szCs w:val="26"/>
                <w:rtl/>
              </w:rPr>
              <w:t>موافق</w:t>
            </w:r>
          </w:p>
        </w:tc>
        <w:tc>
          <w:tcPr>
            <w:tcW w:w="727" w:type="dxa"/>
            <w:vAlign w:val="center"/>
            <w:hideMark/>
          </w:tcPr>
          <w:p w14:paraId="6224B6CB" w14:textId="77777777" w:rsidR="00A61AA5" w:rsidRPr="006F17B2" w:rsidRDefault="00A61AA5" w:rsidP="004B682E">
            <w:pPr>
              <w:bidi/>
              <w:jc w:val="center"/>
              <w:rPr>
                <w:rFonts w:ascii="Simplified Arabic" w:hAnsi="Simplified Arabic" w:cs="Simplified Arabic"/>
                <w:sz w:val="26"/>
                <w:szCs w:val="26"/>
              </w:rPr>
            </w:pPr>
            <w:r w:rsidRPr="006F17B2">
              <w:rPr>
                <w:rFonts w:ascii="Simplified Arabic" w:hAnsi="Simplified Arabic" w:cs="Simplified Arabic"/>
                <w:sz w:val="26"/>
                <w:szCs w:val="26"/>
                <w:rtl/>
              </w:rPr>
              <w:t>مرتفعة جداً</w:t>
            </w:r>
          </w:p>
        </w:tc>
        <w:tc>
          <w:tcPr>
            <w:tcW w:w="899" w:type="dxa"/>
            <w:vAlign w:val="center"/>
            <w:hideMark/>
          </w:tcPr>
          <w:p w14:paraId="35858275" w14:textId="77777777" w:rsidR="00A61AA5" w:rsidRPr="006F17B2" w:rsidRDefault="00A61AA5" w:rsidP="004B682E">
            <w:pPr>
              <w:bidi/>
              <w:jc w:val="center"/>
              <w:rPr>
                <w:rFonts w:ascii="Simplified Arabic" w:hAnsi="Simplified Arabic" w:cs="Simplified Arabic"/>
                <w:sz w:val="26"/>
                <w:szCs w:val="26"/>
              </w:rPr>
            </w:pPr>
            <w:r w:rsidRPr="006F17B2">
              <w:rPr>
                <w:rFonts w:ascii="Simplified Arabic" w:hAnsi="Simplified Arabic" w:cs="Simplified Arabic"/>
                <w:sz w:val="26"/>
                <w:szCs w:val="26"/>
              </w:rPr>
              <w:t>1</w:t>
            </w:r>
          </w:p>
        </w:tc>
      </w:tr>
      <w:tr w:rsidR="00A61AA5" w:rsidRPr="006F17B2" w14:paraId="256929EF" w14:textId="77777777" w:rsidTr="007E49A8">
        <w:trPr>
          <w:tblCellSpacing w:w="15" w:type="dxa"/>
          <w:jc w:val="center"/>
        </w:trPr>
        <w:tc>
          <w:tcPr>
            <w:tcW w:w="0" w:type="auto"/>
            <w:vAlign w:val="center"/>
            <w:hideMark/>
          </w:tcPr>
          <w:p w14:paraId="0DC45EE7" w14:textId="77777777" w:rsidR="00A61AA5" w:rsidRPr="006F17B2" w:rsidRDefault="00A61AA5" w:rsidP="004B682E">
            <w:pPr>
              <w:bidi/>
              <w:jc w:val="center"/>
              <w:rPr>
                <w:rFonts w:ascii="Simplified Arabic" w:hAnsi="Simplified Arabic" w:cs="Simplified Arabic"/>
                <w:sz w:val="26"/>
                <w:szCs w:val="26"/>
              </w:rPr>
            </w:pPr>
            <w:r w:rsidRPr="006F17B2">
              <w:rPr>
                <w:rFonts w:ascii="Simplified Arabic" w:hAnsi="Simplified Arabic" w:cs="Simplified Arabic"/>
                <w:sz w:val="26"/>
                <w:szCs w:val="26"/>
                <w:rtl/>
              </w:rPr>
              <w:t>العروض التي تشمل هدايا تلقى استجابة جيدة من الزبائن</w:t>
            </w:r>
          </w:p>
        </w:tc>
        <w:tc>
          <w:tcPr>
            <w:tcW w:w="0" w:type="auto"/>
            <w:vAlign w:val="center"/>
            <w:hideMark/>
          </w:tcPr>
          <w:p w14:paraId="41796D81" w14:textId="77777777" w:rsidR="00A61AA5" w:rsidRPr="006F17B2" w:rsidRDefault="00A61AA5" w:rsidP="004B682E">
            <w:pPr>
              <w:bidi/>
              <w:jc w:val="center"/>
              <w:rPr>
                <w:rFonts w:ascii="Simplified Arabic" w:hAnsi="Simplified Arabic" w:cs="Simplified Arabic"/>
                <w:sz w:val="26"/>
                <w:szCs w:val="26"/>
              </w:rPr>
            </w:pPr>
            <w:r w:rsidRPr="006F17B2">
              <w:rPr>
                <w:rFonts w:ascii="Simplified Arabic" w:hAnsi="Simplified Arabic" w:cs="Simplified Arabic"/>
                <w:sz w:val="26"/>
                <w:szCs w:val="26"/>
              </w:rPr>
              <w:t>1.082</w:t>
            </w:r>
          </w:p>
        </w:tc>
        <w:tc>
          <w:tcPr>
            <w:tcW w:w="0" w:type="auto"/>
            <w:vAlign w:val="center"/>
            <w:hideMark/>
          </w:tcPr>
          <w:p w14:paraId="6A6AC06F" w14:textId="77777777" w:rsidR="00A61AA5" w:rsidRPr="006F17B2" w:rsidRDefault="00A61AA5" w:rsidP="004B682E">
            <w:pPr>
              <w:bidi/>
              <w:jc w:val="center"/>
              <w:rPr>
                <w:rFonts w:ascii="Simplified Arabic" w:hAnsi="Simplified Arabic" w:cs="Simplified Arabic"/>
                <w:sz w:val="26"/>
                <w:szCs w:val="26"/>
              </w:rPr>
            </w:pPr>
            <w:r w:rsidRPr="006F17B2">
              <w:rPr>
                <w:rFonts w:ascii="Simplified Arabic" w:hAnsi="Simplified Arabic" w:cs="Simplified Arabic"/>
                <w:sz w:val="26"/>
                <w:szCs w:val="26"/>
              </w:rPr>
              <w:t>4.00</w:t>
            </w:r>
          </w:p>
        </w:tc>
        <w:tc>
          <w:tcPr>
            <w:tcW w:w="790" w:type="dxa"/>
            <w:vAlign w:val="center"/>
            <w:hideMark/>
          </w:tcPr>
          <w:p w14:paraId="1C65429C" w14:textId="77777777" w:rsidR="00A61AA5" w:rsidRPr="006F17B2" w:rsidRDefault="00A61AA5" w:rsidP="004B682E">
            <w:pPr>
              <w:bidi/>
              <w:jc w:val="center"/>
              <w:rPr>
                <w:rFonts w:ascii="Simplified Arabic" w:hAnsi="Simplified Arabic" w:cs="Simplified Arabic"/>
                <w:sz w:val="26"/>
                <w:szCs w:val="26"/>
              </w:rPr>
            </w:pPr>
            <w:r w:rsidRPr="006F17B2">
              <w:rPr>
                <w:rFonts w:ascii="Simplified Arabic" w:hAnsi="Simplified Arabic" w:cs="Simplified Arabic"/>
                <w:sz w:val="26"/>
                <w:szCs w:val="26"/>
                <w:rtl/>
              </w:rPr>
              <w:t>موافق</w:t>
            </w:r>
          </w:p>
        </w:tc>
        <w:tc>
          <w:tcPr>
            <w:tcW w:w="727" w:type="dxa"/>
            <w:vAlign w:val="center"/>
            <w:hideMark/>
          </w:tcPr>
          <w:p w14:paraId="73B91DCE" w14:textId="77777777" w:rsidR="00A61AA5" w:rsidRPr="006F17B2" w:rsidRDefault="00A61AA5" w:rsidP="004B682E">
            <w:pPr>
              <w:bidi/>
              <w:jc w:val="center"/>
              <w:rPr>
                <w:rFonts w:ascii="Simplified Arabic" w:hAnsi="Simplified Arabic" w:cs="Simplified Arabic"/>
                <w:sz w:val="26"/>
                <w:szCs w:val="26"/>
              </w:rPr>
            </w:pPr>
            <w:r w:rsidRPr="006F17B2">
              <w:rPr>
                <w:rFonts w:ascii="Simplified Arabic" w:hAnsi="Simplified Arabic" w:cs="Simplified Arabic"/>
                <w:sz w:val="26"/>
                <w:szCs w:val="26"/>
                <w:rtl/>
              </w:rPr>
              <w:t>مرتفعة</w:t>
            </w:r>
          </w:p>
        </w:tc>
        <w:tc>
          <w:tcPr>
            <w:tcW w:w="899" w:type="dxa"/>
            <w:vAlign w:val="center"/>
            <w:hideMark/>
          </w:tcPr>
          <w:p w14:paraId="1FB95E73" w14:textId="77777777" w:rsidR="00A61AA5" w:rsidRPr="006F17B2" w:rsidRDefault="00A61AA5" w:rsidP="004B682E">
            <w:pPr>
              <w:bidi/>
              <w:jc w:val="center"/>
              <w:rPr>
                <w:rFonts w:ascii="Simplified Arabic" w:hAnsi="Simplified Arabic" w:cs="Simplified Arabic"/>
                <w:sz w:val="26"/>
                <w:szCs w:val="26"/>
              </w:rPr>
            </w:pPr>
            <w:r w:rsidRPr="006F17B2">
              <w:rPr>
                <w:rFonts w:ascii="Simplified Arabic" w:hAnsi="Simplified Arabic" w:cs="Simplified Arabic"/>
                <w:sz w:val="26"/>
                <w:szCs w:val="26"/>
              </w:rPr>
              <w:t>2</w:t>
            </w:r>
          </w:p>
        </w:tc>
      </w:tr>
      <w:tr w:rsidR="00A61AA5" w:rsidRPr="006F17B2" w14:paraId="4F8A2941" w14:textId="77777777" w:rsidTr="007E49A8">
        <w:trPr>
          <w:tblCellSpacing w:w="15" w:type="dxa"/>
          <w:jc w:val="center"/>
        </w:trPr>
        <w:tc>
          <w:tcPr>
            <w:tcW w:w="0" w:type="auto"/>
            <w:vAlign w:val="center"/>
            <w:hideMark/>
          </w:tcPr>
          <w:p w14:paraId="4E7A8C97" w14:textId="77777777" w:rsidR="00A61AA5" w:rsidRPr="006F17B2" w:rsidRDefault="00A61AA5" w:rsidP="004B682E">
            <w:pPr>
              <w:bidi/>
              <w:jc w:val="center"/>
              <w:rPr>
                <w:rFonts w:ascii="Simplified Arabic" w:hAnsi="Simplified Arabic" w:cs="Simplified Arabic"/>
                <w:sz w:val="26"/>
                <w:szCs w:val="26"/>
              </w:rPr>
            </w:pPr>
            <w:r w:rsidRPr="006F17B2">
              <w:rPr>
                <w:rFonts w:ascii="Simplified Arabic" w:hAnsi="Simplified Arabic" w:cs="Simplified Arabic"/>
                <w:sz w:val="26"/>
                <w:szCs w:val="26"/>
                <w:rtl/>
              </w:rPr>
              <w:t>الهدايا المجانية تشجع الزبائن على تجربة منتجات جديدة</w:t>
            </w:r>
          </w:p>
        </w:tc>
        <w:tc>
          <w:tcPr>
            <w:tcW w:w="0" w:type="auto"/>
            <w:vAlign w:val="center"/>
            <w:hideMark/>
          </w:tcPr>
          <w:p w14:paraId="4E7063BB" w14:textId="77777777" w:rsidR="00A61AA5" w:rsidRPr="006F17B2" w:rsidRDefault="00A61AA5" w:rsidP="004B682E">
            <w:pPr>
              <w:bidi/>
              <w:jc w:val="center"/>
              <w:rPr>
                <w:rFonts w:ascii="Simplified Arabic" w:hAnsi="Simplified Arabic" w:cs="Simplified Arabic"/>
                <w:sz w:val="26"/>
                <w:szCs w:val="26"/>
              </w:rPr>
            </w:pPr>
            <w:r w:rsidRPr="006F17B2">
              <w:rPr>
                <w:rFonts w:ascii="Simplified Arabic" w:hAnsi="Simplified Arabic" w:cs="Simplified Arabic"/>
                <w:sz w:val="26"/>
                <w:szCs w:val="26"/>
              </w:rPr>
              <w:t>0.625</w:t>
            </w:r>
          </w:p>
        </w:tc>
        <w:tc>
          <w:tcPr>
            <w:tcW w:w="0" w:type="auto"/>
            <w:vAlign w:val="center"/>
            <w:hideMark/>
          </w:tcPr>
          <w:p w14:paraId="48AEE5D5" w14:textId="77777777" w:rsidR="00A61AA5" w:rsidRPr="006F17B2" w:rsidRDefault="00A61AA5" w:rsidP="004B682E">
            <w:pPr>
              <w:bidi/>
              <w:jc w:val="center"/>
              <w:rPr>
                <w:rFonts w:ascii="Simplified Arabic" w:hAnsi="Simplified Arabic" w:cs="Simplified Arabic"/>
                <w:sz w:val="26"/>
                <w:szCs w:val="26"/>
              </w:rPr>
            </w:pPr>
            <w:r w:rsidRPr="006F17B2">
              <w:rPr>
                <w:rFonts w:ascii="Simplified Arabic" w:hAnsi="Simplified Arabic" w:cs="Simplified Arabic"/>
                <w:sz w:val="26"/>
                <w:szCs w:val="26"/>
              </w:rPr>
              <w:t>4.00</w:t>
            </w:r>
          </w:p>
        </w:tc>
        <w:tc>
          <w:tcPr>
            <w:tcW w:w="790" w:type="dxa"/>
            <w:vAlign w:val="center"/>
            <w:hideMark/>
          </w:tcPr>
          <w:p w14:paraId="78B4019B" w14:textId="77777777" w:rsidR="00A61AA5" w:rsidRPr="006F17B2" w:rsidRDefault="00A61AA5" w:rsidP="004B682E">
            <w:pPr>
              <w:bidi/>
              <w:jc w:val="center"/>
              <w:rPr>
                <w:rFonts w:ascii="Simplified Arabic" w:hAnsi="Simplified Arabic" w:cs="Simplified Arabic"/>
                <w:sz w:val="26"/>
                <w:szCs w:val="26"/>
              </w:rPr>
            </w:pPr>
            <w:r w:rsidRPr="006F17B2">
              <w:rPr>
                <w:rFonts w:ascii="Simplified Arabic" w:hAnsi="Simplified Arabic" w:cs="Simplified Arabic"/>
                <w:sz w:val="26"/>
                <w:szCs w:val="26"/>
                <w:rtl/>
              </w:rPr>
              <w:t>موافق</w:t>
            </w:r>
          </w:p>
        </w:tc>
        <w:tc>
          <w:tcPr>
            <w:tcW w:w="727" w:type="dxa"/>
            <w:vAlign w:val="center"/>
            <w:hideMark/>
          </w:tcPr>
          <w:p w14:paraId="2CAE805C" w14:textId="77777777" w:rsidR="00A61AA5" w:rsidRPr="006F17B2" w:rsidRDefault="00A61AA5" w:rsidP="004B682E">
            <w:pPr>
              <w:bidi/>
              <w:jc w:val="center"/>
              <w:rPr>
                <w:rFonts w:ascii="Simplified Arabic" w:hAnsi="Simplified Arabic" w:cs="Simplified Arabic"/>
                <w:sz w:val="26"/>
                <w:szCs w:val="26"/>
              </w:rPr>
            </w:pPr>
            <w:r w:rsidRPr="006F17B2">
              <w:rPr>
                <w:rFonts w:ascii="Simplified Arabic" w:hAnsi="Simplified Arabic" w:cs="Simplified Arabic"/>
                <w:sz w:val="26"/>
                <w:szCs w:val="26"/>
                <w:rtl/>
              </w:rPr>
              <w:t>مرتفعة</w:t>
            </w:r>
          </w:p>
        </w:tc>
        <w:tc>
          <w:tcPr>
            <w:tcW w:w="899" w:type="dxa"/>
            <w:vAlign w:val="center"/>
            <w:hideMark/>
          </w:tcPr>
          <w:p w14:paraId="3D7F1660" w14:textId="77777777" w:rsidR="00A61AA5" w:rsidRPr="006F17B2" w:rsidRDefault="00A61AA5" w:rsidP="004B682E">
            <w:pPr>
              <w:keepNext/>
              <w:bidi/>
              <w:jc w:val="center"/>
              <w:rPr>
                <w:rFonts w:ascii="Simplified Arabic" w:hAnsi="Simplified Arabic" w:cs="Simplified Arabic"/>
                <w:sz w:val="26"/>
                <w:szCs w:val="26"/>
              </w:rPr>
            </w:pPr>
            <w:r w:rsidRPr="006F17B2">
              <w:rPr>
                <w:rFonts w:ascii="Simplified Arabic" w:hAnsi="Simplified Arabic" w:cs="Simplified Arabic"/>
                <w:sz w:val="26"/>
                <w:szCs w:val="26"/>
              </w:rPr>
              <w:t>3</w:t>
            </w:r>
          </w:p>
        </w:tc>
      </w:tr>
    </w:tbl>
    <w:p w14:paraId="05B1B64A" w14:textId="068CD968" w:rsidR="00697580" w:rsidRDefault="00697580" w:rsidP="00EA2EB6">
      <w:pPr>
        <w:pStyle w:val="Lgende"/>
      </w:pPr>
      <w:bookmarkStart w:id="257" w:name="_Toc198332336"/>
      <w:r>
        <w:rPr>
          <w:rtl/>
        </w:rPr>
        <w:t xml:space="preserve">جدول </w:t>
      </w:r>
      <w:fldSimple w:instr=" SEQ جدول \* ARABIC ">
        <w:r w:rsidR="00150CC4">
          <w:rPr>
            <w:noProof/>
          </w:rPr>
          <w:t>8</w:t>
        </w:r>
      </w:fldSimple>
      <w:r>
        <w:rPr>
          <w:rFonts w:hint="cs"/>
          <w:rtl/>
          <w:lang w:bidi="ar-QA"/>
        </w:rPr>
        <w:t xml:space="preserve"> : </w:t>
      </w:r>
      <w:r w:rsidRPr="00D47510">
        <w:rPr>
          <w:rtl/>
          <w:lang w:bidi="ar-QA"/>
        </w:rPr>
        <w:t>تحليل المتوسطات والانحرافات المعيارية لعبارات محور "الهدايا والعينات المجانية</w:t>
      </w:r>
      <w:r>
        <w:rPr>
          <w:rtl/>
          <w:lang w:bidi="ar-QA"/>
        </w:rPr>
        <w:br/>
      </w:r>
      <w:r w:rsidRPr="00697580">
        <w:rPr>
          <w:rtl/>
        </w:rPr>
        <w:t xml:space="preserve">المصدر: من إعداد الباحث بالاستعانة ببرنامج </w:t>
      </w:r>
      <w:r w:rsidRPr="00697580">
        <w:t>spss</w:t>
      </w:r>
      <w:r w:rsidRPr="00697580">
        <w:rPr>
          <w:rtl/>
        </w:rPr>
        <w:t>.</w:t>
      </w:r>
      <w:bookmarkEnd w:id="257"/>
    </w:p>
    <w:p w14:paraId="5A286108" w14:textId="56029C5D" w:rsidR="00A61AA5" w:rsidRPr="006820CB" w:rsidRDefault="00A61AA5" w:rsidP="00606F6C">
      <w:pPr>
        <w:bidi/>
        <w:jc w:val="both"/>
        <w:rPr>
          <w:rFonts w:ascii="Simplified Arabic" w:hAnsi="Simplified Arabic" w:cs="Simplified Arabic"/>
          <w:sz w:val="26"/>
          <w:szCs w:val="26"/>
        </w:rPr>
      </w:pPr>
      <w:r w:rsidRPr="006820CB">
        <w:rPr>
          <w:rFonts w:ascii="Simplified Arabic" w:hAnsi="Simplified Arabic" w:cs="Simplified Arabic"/>
          <w:sz w:val="26"/>
          <w:szCs w:val="26"/>
          <w:rtl/>
        </w:rPr>
        <w:lastRenderedPageBreak/>
        <w:t>يتضح من الجدول</w:t>
      </w:r>
      <w:r w:rsidR="004B682E">
        <w:rPr>
          <w:rFonts w:ascii="Simplified Arabic" w:hAnsi="Simplified Arabic" w:cs="Simplified Arabic" w:hint="cs"/>
          <w:sz w:val="26"/>
          <w:szCs w:val="26"/>
          <w:rtl/>
        </w:rPr>
        <w:t xml:space="preserve"> رقم 8</w:t>
      </w:r>
      <w:r w:rsidRPr="006820CB">
        <w:rPr>
          <w:rFonts w:ascii="Simplified Arabic" w:hAnsi="Simplified Arabic" w:cs="Simplified Arabic"/>
          <w:sz w:val="26"/>
          <w:szCs w:val="26"/>
          <w:rtl/>
        </w:rPr>
        <w:t xml:space="preserve"> أن الاتجاه العام لكافة أفراد العينة حول بعد الهدايا والعينات المجانية هو موافق، أي بتقييم مرتفع</w:t>
      </w:r>
      <w:r w:rsidRPr="006820CB">
        <w:rPr>
          <w:rFonts w:ascii="Simplified Arabic" w:hAnsi="Simplified Arabic" w:cs="Simplified Arabic"/>
          <w:sz w:val="26"/>
          <w:szCs w:val="26"/>
        </w:rPr>
        <w:t xml:space="preserve">. </w:t>
      </w:r>
      <w:r w:rsidRPr="006820CB">
        <w:rPr>
          <w:rFonts w:ascii="Simplified Arabic" w:hAnsi="Simplified Arabic" w:cs="Simplified Arabic"/>
          <w:sz w:val="26"/>
          <w:szCs w:val="26"/>
          <w:rtl/>
        </w:rPr>
        <w:t>وكان ترتيب العبارات كما يلي</w:t>
      </w:r>
      <w:r w:rsidRPr="006820CB">
        <w:rPr>
          <w:rFonts w:ascii="Simplified Arabic" w:hAnsi="Simplified Arabic" w:cs="Simplified Arabic"/>
          <w:sz w:val="26"/>
          <w:szCs w:val="26"/>
        </w:rPr>
        <w:t>:</w:t>
      </w:r>
    </w:p>
    <w:p w14:paraId="5A1F59EE" w14:textId="2891FC1F" w:rsidR="00A61AA5" w:rsidRPr="006820CB" w:rsidRDefault="00A61AA5">
      <w:pPr>
        <w:numPr>
          <w:ilvl w:val="0"/>
          <w:numId w:val="59"/>
        </w:numPr>
        <w:suppressAutoHyphens w:val="0"/>
        <w:autoSpaceDN/>
        <w:bidi/>
        <w:spacing w:line="278" w:lineRule="auto"/>
        <w:jc w:val="both"/>
        <w:rPr>
          <w:rFonts w:ascii="Simplified Arabic" w:hAnsi="Simplified Arabic" w:cs="Simplified Arabic"/>
          <w:sz w:val="26"/>
          <w:szCs w:val="26"/>
        </w:rPr>
      </w:pPr>
      <w:r w:rsidRPr="006820CB">
        <w:rPr>
          <w:rFonts w:ascii="Simplified Arabic" w:hAnsi="Simplified Arabic" w:cs="Simplified Arabic"/>
          <w:sz w:val="26"/>
          <w:szCs w:val="26"/>
          <w:rtl/>
        </w:rPr>
        <w:t>تأتي في الرتبة الأولى العبارة</w:t>
      </w:r>
      <w:r w:rsidRPr="006820CB">
        <w:rPr>
          <w:rFonts w:ascii="Simplified Arabic" w:hAnsi="Simplified Arabic" w:cs="Simplified Arabic"/>
          <w:sz w:val="26"/>
          <w:szCs w:val="26"/>
        </w:rPr>
        <w:t>: "</w:t>
      </w:r>
      <w:r w:rsidRPr="006820CB">
        <w:rPr>
          <w:rFonts w:ascii="Simplified Arabic" w:hAnsi="Simplified Arabic" w:cs="Simplified Arabic"/>
          <w:sz w:val="26"/>
          <w:szCs w:val="26"/>
          <w:rtl/>
        </w:rPr>
        <w:t>تقديم عينات مجانية يؤدي إلى زيادة مؤقتة في المبيعات</w:t>
      </w:r>
      <w:r w:rsidRPr="006820CB">
        <w:rPr>
          <w:rFonts w:ascii="Simplified Arabic" w:hAnsi="Simplified Arabic" w:cs="Simplified Arabic"/>
          <w:sz w:val="26"/>
          <w:szCs w:val="26"/>
        </w:rPr>
        <w:t xml:space="preserve">" </w:t>
      </w:r>
      <w:r w:rsidRPr="006820CB">
        <w:rPr>
          <w:rFonts w:ascii="Simplified Arabic" w:hAnsi="Simplified Arabic" w:cs="Simplified Arabic"/>
          <w:sz w:val="26"/>
          <w:szCs w:val="26"/>
          <w:rtl/>
        </w:rPr>
        <w:t xml:space="preserve">بمتوسط مرجح قدره </w:t>
      </w:r>
      <w:r w:rsidRPr="006820CB">
        <w:rPr>
          <w:rFonts w:ascii="Simplified Arabic" w:hAnsi="Simplified Arabic" w:cs="Simplified Arabic"/>
          <w:sz w:val="26"/>
          <w:szCs w:val="26"/>
        </w:rPr>
        <w:t xml:space="preserve">4.21 </w:t>
      </w:r>
      <w:r w:rsidRPr="006820CB">
        <w:rPr>
          <w:rFonts w:ascii="Simplified Arabic" w:hAnsi="Simplified Arabic" w:cs="Simplified Arabic"/>
          <w:sz w:val="26"/>
          <w:szCs w:val="26"/>
          <w:rtl/>
        </w:rPr>
        <w:t xml:space="preserve">بتقييم مرتفع وانحراف معياري </w:t>
      </w:r>
      <w:r w:rsidR="009061D2" w:rsidRPr="006820CB">
        <w:rPr>
          <w:rFonts w:ascii="Simplified Arabic" w:hAnsi="Simplified Arabic" w:cs="Simplified Arabic"/>
          <w:sz w:val="26"/>
          <w:szCs w:val="26"/>
        </w:rPr>
        <w:t>.</w:t>
      </w:r>
      <w:r w:rsidRPr="006820CB">
        <w:rPr>
          <w:rFonts w:ascii="Simplified Arabic" w:hAnsi="Simplified Arabic" w:cs="Simplified Arabic"/>
          <w:sz w:val="26"/>
          <w:szCs w:val="26"/>
        </w:rPr>
        <w:t>0.750</w:t>
      </w:r>
    </w:p>
    <w:p w14:paraId="7FC9F120" w14:textId="3F51D3D3" w:rsidR="00A61AA5" w:rsidRPr="006820CB" w:rsidRDefault="00A61AA5">
      <w:pPr>
        <w:numPr>
          <w:ilvl w:val="0"/>
          <w:numId w:val="59"/>
        </w:numPr>
        <w:suppressAutoHyphens w:val="0"/>
        <w:autoSpaceDN/>
        <w:bidi/>
        <w:spacing w:line="278" w:lineRule="auto"/>
        <w:jc w:val="both"/>
        <w:rPr>
          <w:rFonts w:ascii="Simplified Arabic" w:hAnsi="Simplified Arabic" w:cs="Simplified Arabic"/>
          <w:sz w:val="26"/>
          <w:szCs w:val="26"/>
        </w:rPr>
      </w:pPr>
      <w:r w:rsidRPr="006820CB">
        <w:rPr>
          <w:rFonts w:ascii="Simplified Arabic" w:hAnsi="Simplified Arabic" w:cs="Simplified Arabic"/>
          <w:sz w:val="26"/>
          <w:szCs w:val="26"/>
          <w:rtl/>
        </w:rPr>
        <w:t>تليها العبارة</w:t>
      </w:r>
      <w:r w:rsidRPr="006820CB">
        <w:rPr>
          <w:rFonts w:ascii="Simplified Arabic" w:hAnsi="Simplified Arabic" w:cs="Simplified Arabic"/>
          <w:sz w:val="26"/>
          <w:szCs w:val="26"/>
        </w:rPr>
        <w:t>: "</w:t>
      </w:r>
      <w:r w:rsidRPr="006820CB">
        <w:rPr>
          <w:rFonts w:ascii="Simplified Arabic" w:hAnsi="Simplified Arabic" w:cs="Simplified Arabic"/>
          <w:sz w:val="26"/>
          <w:szCs w:val="26"/>
          <w:rtl/>
        </w:rPr>
        <w:t>العروض التي تشمل هدايا تلقى استجابة جيدة من الزبائن</w:t>
      </w:r>
      <w:r w:rsidRPr="006820CB">
        <w:rPr>
          <w:rFonts w:ascii="Simplified Arabic" w:hAnsi="Simplified Arabic" w:cs="Simplified Arabic"/>
          <w:sz w:val="26"/>
          <w:szCs w:val="26"/>
        </w:rPr>
        <w:t xml:space="preserve">" </w:t>
      </w:r>
      <w:r w:rsidRPr="006820CB">
        <w:rPr>
          <w:rFonts w:ascii="Simplified Arabic" w:hAnsi="Simplified Arabic" w:cs="Simplified Arabic"/>
          <w:sz w:val="26"/>
          <w:szCs w:val="26"/>
          <w:rtl/>
        </w:rPr>
        <w:t xml:space="preserve">بمتوسط مرجح </w:t>
      </w:r>
      <w:r w:rsidRPr="006820CB">
        <w:rPr>
          <w:rFonts w:ascii="Simplified Arabic" w:hAnsi="Simplified Arabic" w:cs="Simplified Arabic"/>
          <w:sz w:val="26"/>
          <w:szCs w:val="26"/>
        </w:rPr>
        <w:t xml:space="preserve">4.00 </w:t>
      </w:r>
      <w:r w:rsidRPr="006820CB">
        <w:rPr>
          <w:rFonts w:ascii="Simplified Arabic" w:hAnsi="Simplified Arabic" w:cs="Simplified Arabic"/>
          <w:sz w:val="26"/>
          <w:szCs w:val="26"/>
          <w:rtl/>
        </w:rPr>
        <w:t xml:space="preserve">وانحراف معياري </w:t>
      </w:r>
      <w:r w:rsidR="00AF539F" w:rsidRPr="006820CB">
        <w:rPr>
          <w:rFonts w:ascii="Simplified Arabic" w:hAnsi="Simplified Arabic" w:cs="Simplified Arabic"/>
          <w:sz w:val="26"/>
          <w:szCs w:val="26"/>
        </w:rPr>
        <w:t>.</w:t>
      </w:r>
      <w:r w:rsidRPr="006820CB">
        <w:rPr>
          <w:rFonts w:ascii="Simplified Arabic" w:hAnsi="Simplified Arabic" w:cs="Simplified Arabic"/>
          <w:sz w:val="26"/>
          <w:szCs w:val="26"/>
        </w:rPr>
        <w:t>1.082</w:t>
      </w:r>
    </w:p>
    <w:p w14:paraId="01344786" w14:textId="75719247" w:rsidR="00A61AA5" w:rsidRPr="006820CB" w:rsidRDefault="00A61AA5">
      <w:pPr>
        <w:numPr>
          <w:ilvl w:val="0"/>
          <w:numId w:val="59"/>
        </w:numPr>
        <w:suppressAutoHyphens w:val="0"/>
        <w:autoSpaceDN/>
        <w:bidi/>
        <w:spacing w:line="278" w:lineRule="auto"/>
        <w:jc w:val="both"/>
        <w:rPr>
          <w:rFonts w:ascii="Simplified Arabic" w:hAnsi="Simplified Arabic" w:cs="Simplified Arabic"/>
          <w:sz w:val="26"/>
          <w:szCs w:val="26"/>
        </w:rPr>
      </w:pPr>
      <w:r w:rsidRPr="006820CB">
        <w:rPr>
          <w:rFonts w:ascii="Simplified Arabic" w:hAnsi="Simplified Arabic" w:cs="Simplified Arabic"/>
          <w:sz w:val="26"/>
          <w:szCs w:val="26"/>
          <w:rtl/>
        </w:rPr>
        <w:t>وأخيرًا في الرتبة الثالثة جاءت العبارة</w:t>
      </w:r>
      <w:r w:rsidRPr="006820CB">
        <w:rPr>
          <w:rFonts w:ascii="Simplified Arabic" w:hAnsi="Simplified Arabic" w:cs="Simplified Arabic"/>
          <w:sz w:val="26"/>
          <w:szCs w:val="26"/>
        </w:rPr>
        <w:t>: "</w:t>
      </w:r>
      <w:r w:rsidRPr="006820CB">
        <w:rPr>
          <w:rFonts w:ascii="Simplified Arabic" w:hAnsi="Simplified Arabic" w:cs="Simplified Arabic"/>
          <w:sz w:val="26"/>
          <w:szCs w:val="26"/>
          <w:rtl/>
        </w:rPr>
        <w:t>الهدايا المجانية تشجع الزبائن على تجربة منتجات جديدة</w:t>
      </w:r>
      <w:r w:rsidRPr="006820CB">
        <w:rPr>
          <w:rFonts w:ascii="Simplified Arabic" w:hAnsi="Simplified Arabic" w:cs="Simplified Arabic"/>
          <w:sz w:val="26"/>
          <w:szCs w:val="26"/>
        </w:rPr>
        <w:t xml:space="preserve">" </w:t>
      </w:r>
      <w:r w:rsidRPr="006820CB">
        <w:rPr>
          <w:rFonts w:ascii="Simplified Arabic" w:hAnsi="Simplified Arabic" w:cs="Simplified Arabic"/>
          <w:sz w:val="26"/>
          <w:szCs w:val="26"/>
          <w:rtl/>
        </w:rPr>
        <w:t xml:space="preserve">بمتوسط مرجح </w:t>
      </w:r>
      <w:r w:rsidRPr="006820CB">
        <w:rPr>
          <w:rFonts w:ascii="Simplified Arabic" w:hAnsi="Simplified Arabic" w:cs="Simplified Arabic"/>
          <w:sz w:val="26"/>
          <w:szCs w:val="26"/>
        </w:rPr>
        <w:t xml:space="preserve">4.00 </w:t>
      </w:r>
      <w:r w:rsidRPr="006820CB">
        <w:rPr>
          <w:rFonts w:ascii="Simplified Arabic" w:hAnsi="Simplified Arabic" w:cs="Simplified Arabic"/>
          <w:sz w:val="26"/>
          <w:szCs w:val="26"/>
          <w:rtl/>
        </w:rPr>
        <w:t xml:space="preserve">أيضًا، ولكن بانحراف معياري أقل وهو </w:t>
      </w:r>
      <w:r w:rsidR="00AF539F" w:rsidRPr="006820CB">
        <w:rPr>
          <w:rFonts w:ascii="Simplified Arabic" w:hAnsi="Simplified Arabic" w:cs="Simplified Arabic"/>
          <w:sz w:val="26"/>
          <w:szCs w:val="26"/>
        </w:rPr>
        <w:t>.</w:t>
      </w:r>
      <w:r w:rsidRPr="006820CB">
        <w:rPr>
          <w:rFonts w:ascii="Simplified Arabic" w:hAnsi="Simplified Arabic" w:cs="Simplified Arabic"/>
          <w:sz w:val="26"/>
          <w:szCs w:val="26"/>
        </w:rPr>
        <w:t>0.625</w:t>
      </w:r>
    </w:p>
    <w:p w14:paraId="4DA88C90" w14:textId="77777777" w:rsidR="00A61AA5" w:rsidRPr="00372D06" w:rsidRDefault="00A61AA5" w:rsidP="00606F6C">
      <w:pPr>
        <w:bidi/>
        <w:jc w:val="both"/>
        <w:rPr>
          <w:rFonts w:ascii="Simplified Arabic" w:hAnsi="Simplified Arabic" w:cs="Simplified Arabic"/>
          <w:sz w:val="26"/>
          <w:szCs w:val="26"/>
        </w:rPr>
      </w:pPr>
      <w:r w:rsidRPr="006820CB">
        <w:rPr>
          <w:rFonts w:ascii="Simplified Arabic" w:hAnsi="Simplified Arabic" w:cs="Simplified Arabic"/>
          <w:sz w:val="26"/>
          <w:szCs w:val="26"/>
          <w:rtl/>
        </w:rPr>
        <w:t>تشير هذه النتائج إلى أن الهدايا والعينات المجانية تُعد من الوسائل الترويجية الفعالة التي تلقى قبولًا واسعًا من الزبائن، وتسهم في جذبهم وتحفيزهم على الشراء أو تجربة منتجات جديدة</w:t>
      </w:r>
      <w:r w:rsidRPr="006820CB">
        <w:rPr>
          <w:rFonts w:ascii="Simplified Arabic" w:hAnsi="Simplified Arabic" w:cs="Simplified Arabic"/>
          <w:sz w:val="26"/>
          <w:szCs w:val="26"/>
        </w:rPr>
        <w:t>.</w:t>
      </w:r>
    </w:p>
    <w:p w14:paraId="56254295" w14:textId="591184AA" w:rsidR="00A61AA5" w:rsidRDefault="005274F2" w:rsidP="00A61AA5">
      <w:pPr>
        <w:bidi/>
        <w:rPr>
          <w:rFonts w:ascii="Simplified Arabic" w:hAnsi="Simplified Arabic" w:cs="Simplified Arabic"/>
          <w:b/>
          <w:bCs/>
          <w:sz w:val="26"/>
          <w:szCs w:val="26"/>
          <w:rtl/>
        </w:rPr>
      </w:pPr>
      <w:r w:rsidRPr="005274F2">
        <w:rPr>
          <w:rFonts w:ascii="Simplified Arabic" w:hAnsi="Simplified Arabic" w:cs="Simplified Arabic"/>
          <w:b/>
          <w:bCs/>
          <w:sz w:val="26"/>
          <w:szCs w:val="26"/>
          <w:rtl/>
        </w:rPr>
        <w:t>تحليل المتوسطات والانحرافات المعيارية لعبارات محور "الإستراتيجيات التسويقية</w:t>
      </w:r>
      <w:r>
        <w:rPr>
          <w:rFonts w:ascii="Simplified Arabic" w:hAnsi="Simplified Arabic" w:cs="Simplified Arabic" w:hint="cs"/>
          <w:b/>
          <w:bCs/>
          <w:sz w:val="26"/>
          <w:szCs w:val="26"/>
          <w:rtl/>
        </w:rPr>
        <w:t>":</w:t>
      </w:r>
    </w:p>
    <w:tbl>
      <w:tblPr>
        <w:tblW w:w="0" w:type="auto"/>
        <w:tblCellSpacing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511"/>
        <w:gridCol w:w="895"/>
        <w:gridCol w:w="870"/>
        <w:gridCol w:w="1194"/>
        <w:gridCol w:w="1342"/>
        <w:gridCol w:w="4248"/>
      </w:tblGrid>
      <w:tr w:rsidR="004B682E" w:rsidRPr="004B682E" w14:paraId="7AFFFEC6" w14:textId="77777777" w:rsidTr="004B682E">
        <w:trPr>
          <w:tblHeader/>
          <w:tblCellSpacing w:w="15" w:type="dxa"/>
        </w:trPr>
        <w:tc>
          <w:tcPr>
            <w:tcW w:w="0" w:type="auto"/>
            <w:vAlign w:val="center"/>
            <w:hideMark/>
          </w:tcPr>
          <w:p w14:paraId="0954B51E" w14:textId="77777777" w:rsidR="004B682E" w:rsidRPr="004B682E" w:rsidRDefault="004B682E" w:rsidP="004B682E">
            <w:pPr>
              <w:bidi/>
              <w:jc w:val="center"/>
              <w:rPr>
                <w:rFonts w:ascii="Simplified Arabic" w:hAnsi="Simplified Arabic" w:cs="Simplified Arabic"/>
                <w:sz w:val="26"/>
                <w:szCs w:val="26"/>
              </w:rPr>
            </w:pPr>
            <w:r w:rsidRPr="004B682E">
              <w:rPr>
                <w:rFonts w:ascii="Simplified Arabic" w:hAnsi="Simplified Arabic" w:cs="Simplified Arabic"/>
                <w:sz w:val="26"/>
                <w:szCs w:val="26"/>
                <w:rtl/>
              </w:rPr>
              <w:t>الرتبة</w:t>
            </w:r>
          </w:p>
        </w:tc>
        <w:tc>
          <w:tcPr>
            <w:tcW w:w="0" w:type="auto"/>
            <w:vAlign w:val="center"/>
            <w:hideMark/>
          </w:tcPr>
          <w:p w14:paraId="11B4FB78" w14:textId="77777777" w:rsidR="004B682E" w:rsidRPr="004B682E" w:rsidRDefault="004B682E" w:rsidP="004B682E">
            <w:pPr>
              <w:bidi/>
              <w:jc w:val="center"/>
              <w:rPr>
                <w:rFonts w:ascii="Simplified Arabic" w:hAnsi="Simplified Arabic" w:cs="Simplified Arabic"/>
                <w:sz w:val="26"/>
                <w:szCs w:val="26"/>
              </w:rPr>
            </w:pPr>
            <w:r w:rsidRPr="004B682E">
              <w:rPr>
                <w:rFonts w:ascii="Simplified Arabic" w:hAnsi="Simplified Arabic" w:cs="Simplified Arabic"/>
                <w:sz w:val="26"/>
                <w:szCs w:val="26"/>
                <w:rtl/>
              </w:rPr>
              <w:t>درجة التقييم</w:t>
            </w:r>
          </w:p>
        </w:tc>
        <w:tc>
          <w:tcPr>
            <w:tcW w:w="0" w:type="auto"/>
            <w:vAlign w:val="center"/>
            <w:hideMark/>
          </w:tcPr>
          <w:p w14:paraId="671FED94" w14:textId="77777777" w:rsidR="004B682E" w:rsidRPr="004B682E" w:rsidRDefault="004B682E" w:rsidP="004B682E">
            <w:pPr>
              <w:bidi/>
              <w:jc w:val="center"/>
              <w:rPr>
                <w:rFonts w:ascii="Simplified Arabic" w:hAnsi="Simplified Arabic" w:cs="Simplified Arabic"/>
                <w:sz w:val="26"/>
                <w:szCs w:val="26"/>
              </w:rPr>
            </w:pPr>
            <w:r w:rsidRPr="004B682E">
              <w:rPr>
                <w:rFonts w:ascii="Simplified Arabic" w:hAnsi="Simplified Arabic" w:cs="Simplified Arabic"/>
                <w:sz w:val="26"/>
                <w:szCs w:val="26"/>
                <w:rtl/>
              </w:rPr>
              <w:t>الاتجاه</w:t>
            </w:r>
          </w:p>
        </w:tc>
        <w:tc>
          <w:tcPr>
            <w:tcW w:w="0" w:type="auto"/>
            <w:vAlign w:val="center"/>
            <w:hideMark/>
          </w:tcPr>
          <w:p w14:paraId="4EEA2F71" w14:textId="77777777" w:rsidR="004B682E" w:rsidRPr="004B682E" w:rsidRDefault="004B682E" w:rsidP="004B682E">
            <w:pPr>
              <w:bidi/>
              <w:jc w:val="center"/>
              <w:rPr>
                <w:rFonts w:ascii="Simplified Arabic" w:hAnsi="Simplified Arabic" w:cs="Simplified Arabic"/>
                <w:sz w:val="26"/>
                <w:szCs w:val="26"/>
              </w:rPr>
            </w:pPr>
            <w:r w:rsidRPr="004B682E">
              <w:rPr>
                <w:rFonts w:ascii="Simplified Arabic" w:hAnsi="Simplified Arabic" w:cs="Simplified Arabic"/>
                <w:sz w:val="26"/>
                <w:szCs w:val="26"/>
                <w:rtl/>
              </w:rPr>
              <w:t>المتوسط المرجح</w:t>
            </w:r>
          </w:p>
        </w:tc>
        <w:tc>
          <w:tcPr>
            <w:tcW w:w="0" w:type="auto"/>
            <w:vAlign w:val="center"/>
            <w:hideMark/>
          </w:tcPr>
          <w:p w14:paraId="092AD261" w14:textId="77777777" w:rsidR="004B682E" w:rsidRPr="004B682E" w:rsidRDefault="004B682E" w:rsidP="004B682E">
            <w:pPr>
              <w:bidi/>
              <w:jc w:val="center"/>
              <w:rPr>
                <w:rFonts w:ascii="Simplified Arabic" w:hAnsi="Simplified Arabic" w:cs="Simplified Arabic"/>
                <w:sz w:val="26"/>
                <w:szCs w:val="26"/>
              </w:rPr>
            </w:pPr>
            <w:r w:rsidRPr="004B682E">
              <w:rPr>
                <w:rFonts w:ascii="Simplified Arabic" w:hAnsi="Simplified Arabic" w:cs="Simplified Arabic"/>
                <w:sz w:val="26"/>
                <w:szCs w:val="26"/>
                <w:rtl/>
              </w:rPr>
              <w:t>الانحراف المعياري</w:t>
            </w:r>
          </w:p>
        </w:tc>
        <w:tc>
          <w:tcPr>
            <w:tcW w:w="0" w:type="auto"/>
            <w:vAlign w:val="center"/>
            <w:hideMark/>
          </w:tcPr>
          <w:p w14:paraId="4AD57BED" w14:textId="77777777" w:rsidR="004B682E" w:rsidRPr="004B682E" w:rsidRDefault="004B682E" w:rsidP="004B682E">
            <w:pPr>
              <w:bidi/>
              <w:jc w:val="center"/>
              <w:rPr>
                <w:rFonts w:ascii="Simplified Arabic" w:hAnsi="Simplified Arabic" w:cs="Simplified Arabic"/>
                <w:sz w:val="26"/>
                <w:szCs w:val="26"/>
              </w:rPr>
            </w:pPr>
            <w:r w:rsidRPr="004B682E">
              <w:rPr>
                <w:rFonts w:ascii="Simplified Arabic" w:hAnsi="Simplified Arabic" w:cs="Simplified Arabic"/>
                <w:sz w:val="26"/>
                <w:szCs w:val="26"/>
                <w:rtl/>
              </w:rPr>
              <w:t>العبارة</w:t>
            </w:r>
          </w:p>
        </w:tc>
      </w:tr>
      <w:tr w:rsidR="004B682E" w:rsidRPr="004B682E" w14:paraId="3AC2E589" w14:textId="77777777" w:rsidTr="004B682E">
        <w:trPr>
          <w:tblCellSpacing w:w="15" w:type="dxa"/>
        </w:trPr>
        <w:tc>
          <w:tcPr>
            <w:tcW w:w="0" w:type="auto"/>
            <w:vAlign w:val="center"/>
            <w:hideMark/>
          </w:tcPr>
          <w:p w14:paraId="49DDDD4D" w14:textId="77777777" w:rsidR="004B682E" w:rsidRPr="004B682E" w:rsidRDefault="004B682E" w:rsidP="004B682E">
            <w:pPr>
              <w:bidi/>
              <w:jc w:val="center"/>
              <w:rPr>
                <w:rFonts w:ascii="Simplified Arabic" w:hAnsi="Simplified Arabic" w:cs="Simplified Arabic"/>
                <w:sz w:val="26"/>
                <w:szCs w:val="26"/>
              </w:rPr>
            </w:pPr>
            <w:r w:rsidRPr="004B682E">
              <w:rPr>
                <w:rFonts w:ascii="Simplified Arabic" w:hAnsi="Simplified Arabic" w:cs="Simplified Arabic"/>
                <w:sz w:val="26"/>
                <w:szCs w:val="26"/>
              </w:rPr>
              <w:t>1</w:t>
            </w:r>
          </w:p>
        </w:tc>
        <w:tc>
          <w:tcPr>
            <w:tcW w:w="0" w:type="auto"/>
            <w:vAlign w:val="center"/>
            <w:hideMark/>
          </w:tcPr>
          <w:p w14:paraId="5F7FB80D" w14:textId="77777777" w:rsidR="004B682E" w:rsidRPr="004B682E" w:rsidRDefault="004B682E" w:rsidP="004B682E">
            <w:pPr>
              <w:bidi/>
              <w:jc w:val="center"/>
              <w:rPr>
                <w:rFonts w:ascii="Simplified Arabic" w:hAnsi="Simplified Arabic" w:cs="Simplified Arabic"/>
                <w:sz w:val="26"/>
                <w:szCs w:val="26"/>
              </w:rPr>
            </w:pPr>
            <w:r w:rsidRPr="004B682E">
              <w:rPr>
                <w:rFonts w:ascii="Simplified Arabic" w:hAnsi="Simplified Arabic" w:cs="Simplified Arabic"/>
                <w:sz w:val="26"/>
                <w:szCs w:val="26"/>
                <w:rtl/>
              </w:rPr>
              <w:t>مرتفعة جدًا</w:t>
            </w:r>
          </w:p>
        </w:tc>
        <w:tc>
          <w:tcPr>
            <w:tcW w:w="0" w:type="auto"/>
            <w:vAlign w:val="center"/>
            <w:hideMark/>
          </w:tcPr>
          <w:p w14:paraId="41C4A5D6" w14:textId="77777777" w:rsidR="004B682E" w:rsidRPr="004B682E" w:rsidRDefault="004B682E" w:rsidP="004B682E">
            <w:pPr>
              <w:bidi/>
              <w:jc w:val="center"/>
              <w:rPr>
                <w:rFonts w:ascii="Simplified Arabic" w:hAnsi="Simplified Arabic" w:cs="Simplified Arabic"/>
                <w:sz w:val="26"/>
                <w:szCs w:val="26"/>
              </w:rPr>
            </w:pPr>
            <w:r w:rsidRPr="004B682E">
              <w:rPr>
                <w:rFonts w:ascii="Simplified Arabic" w:hAnsi="Simplified Arabic" w:cs="Simplified Arabic"/>
                <w:sz w:val="26"/>
                <w:szCs w:val="26"/>
                <w:rtl/>
              </w:rPr>
              <w:t>موافق بشدة</w:t>
            </w:r>
          </w:p>
        </w:tc>
        <w:tc>
          <w:tcPr>
            <w:tcW w:w="0" w:type="auto"/>
            <w:vAlign w:val="center"/>
            <w:hideMark/>
          </w:tcPr>
          <w:p w14:paraId="301AD7C9" w14:textId="77777777" w:rsidR="004B682E" w:rsidRPr="004B682E" w:rsidRDefault="004B682E" w:rsidP="004B682E">
            <w:pPr>
              <w:bidi/>
              <w:jc w:val="center"/>
              <w:rPr>
                <w:rFonts w:ascii="Simplified Arabic" w:hAnsi="Simplified Arabic" w:cs="Simplified Arabic"/>
                <w:sz w:val="26"/>
                <w:szCs w:val="26"/>
              </w:rPr>
            </w:pPr>
            <w:r w:rsidRPr="004B682E">
              <w:rPr>
                <w:rFonts w:ascii="Simplified Arabic" w:hAnsi="Simplified Arabic" w:cs="Simplified Arabic"/>
                <w:sz w:val="26"/>
                <w:szCs w:val="26"/>
              </w:rPr>
              <w:t>4.40</w:t>
            </w:r>
          </w:p>
        </w:tc>
        <w:tc>
          <w:tcPr>
            <w:tcW w:w="0" w:type="auto"/>
            <w:vAlign w:val="center"/>
            <w:hideMark/>
          </w:tcPr>
          <w:p w14:paraId="10D51A15" w14:textId="77777777" w:rsidR="004B682E" w:rsidRPr="004B682E" w:rsidRDefault="004B682E" w:rsidP="004B682E">
            <w:pPr>
              <w:bidi/>
              <w:jc w:val="center"/>
              <w:rPr>
                <w:rFonts w:ascii="Simplified Arabic" w:hAnsi="Simplified Arabic" w:cs="Simplified Arabic"/>
                <w:sz w:val="26"/>
                <w:szCs w:val="26"/>
              </w:rPr>
            </w:pPr>
            <w:r w:rsidRPr="004B682E">
              <w:rPr>
                <w:rFonts w:ascii="Simplified Arabic" w:hAnsi="Simplified Arabic" w:cs="Simplified Arabic"/>
                <w:sz w:val="26"/>
                <w:szCs w:val="26"/>
              </w:rPr>
              <w:t>0.798</w:t>
            </w:r>
          </w:p>
        </w:tc>
        <w:tc>
          <w:tcPr>
            <w:tcW w:w="0" w:type="auto"/>
            <w:vAlign w:val="center"/>
            <w:hideMark/>
          </w:tcPr>
          <w:p w14:paraId="5A5645DC" w14:textId="77777777" w:rsidR="004B682E" w:rsidRPr="004B682E" w:rsidRDefault="004B682E" w:rsidP="004B682E">
            <w:pPr>
              <w:bidi/>
              <w:jc w:val="center"/>
              <w:rPr>
                <w:rFonts w:ascii="Simplified Arabic" w:hAnsi="Simplified Arabic" w:cs="Simplified Arabic"/>
                <w:sz w:val="26"/>
                <w:szCs w:val="26"/>
              </w:rPr>
            </w:pPr>
            <w:r w:rsidRPr="004B682E">
              <w:rPr>
                <w:rFonts w:ascii="Simplified Arabic" w:hAnsi="Simplified Arabic" w:cs="Simplified Arabic"/>
                <w:sz w:val="26"/>
                <w:szCs w:val="26"/>
                <w:rtl/>
              </w:rPr>
              <w:t>العروض المخصصة للعملاء الدائمين تعزز ولاءهم للمتجر</w:t>
            </w:r>
          </w:p>
        </w:tc>
      </w:tr>
      <w:tr w:rsidR="004B682E" w:rsidRPr="004B682E" w14:paraId="45ADD281" w14:textId="77777777" w:rsidTr="004B682E">
        <w:trPr>
          <w:tblCellSpacing w:w="15" w:type="dxa"/>
        </w:trPr>
        <w:tc>
          <w:tcPr>
            <w:tcW w:w="0" w:type="auto"/>
            <w:vAlign w:val="center"/>
            <w:hideMark/>
          </w:tcPr>
          <w:p w14:paraId="61EC7FBA" w14:textId="77777777" w:rsidR="004B682E" w:rsidRPr="004B682E" w:rsidRDefault="004B682E" w:rsidP="004B682E">
            <w:pPr>
              <w:bidi/>
              <w:jc w:val="center"/>
              <w:rPr>
                <w:rFonts w:ascii="Simplified Arabic" w:hAnsi="Simplified Arabic" w:cs="Simplified Arabic"/>
                <w:sz w:val="26"/>
                <w:szCs w:val="26"/>
              </w:rPr>
            </w:pPr>
            <w:r w:rsidRPr="004B682E">
              <w:rPr>
                <w:rFonts w:ascii="Simplified Arabic" w:hAnsi="Simplified Arabic" w:cs="Simplified Arabic"/>
                <w:sz w:val="26"/>
                <w:szCs w:val="26"/>
              </w:rPr>
              <w:t>2</w:t>
            </w:r>
          </w:p>
        </w:tc>
        <w:tc>
          <w:tcPr>
            <w:tcW w:w="0" w:type="auto"/>
            <w:vAlign w:val="center"/>
            <w:hideMark/>
          </w:tcPr>
          <w:p w14:paraId="48ECDCEF" w14:textId="77777777" w:rsidR="004B682E" w:rsidRPr="004B682E" w:rsidRDefault="004B682E" w:rsidP="004B682E">
            <w:pPr>
              <w:bidi/>
              <w:jc w:val="center"/>
              <w:rPr>
                <w:rFonts w:ascii="Simplified Arabic" w:hAnsi="Simplified Arabic" w:cs="Simplified Arabic"/>
                <w:sz w:val="26"/>
                <w:szCs w:val="26"/>
              </w:rPr>
            </w:pPr>
            <w:r w:rsidRPr="004B682E">
              <w:rPr>
                <w:rFonts w:ascii="Simplified Arabic" w:hAnsi="Simplified Arabic" w:cs="Simplified Arabic"/>
                <w:sz w:val="26"/>
                <w:szCs w:val="26"/>
                <w:rtl/>
              </w:rPr>
              <w:t>مرتفعة</w:t>
            </w:r>
          </w:p>
        </w:tc>
        <w:tc>
          <w:tcPr>
            <w:tcW w:w="0" w:type="auto"/>
            <w:vAlign w:val="center"/>
            <w:hideMark/>
          </w:tcPr>
          <w:p w14:paraId="41E498E9" w14:textId="77777777" w:rsidR="004B682E" w:rsidRPr="004B682E" w:rsidRDefault="004B682E" w:rsidP="004B682E">
            <w:pPr>
              <w:bidi/>
              <w:jc w:val="center"/>
              <w:rPr>
                <w:rFonts w:ascii="Simplified Arabic" w:hAnsi="Simplified Arabic" w:cs="Simplified Arabic"/>
                <w:sz w:val="26"/>
                <w:szCs w:val="26"/>
              </w:rPr>
            </w:pPr>
            <w:r w:rsidRPr="004B682E">
              <w:rPr>
                <w:rFonts w:ascii="Simplified Arabic" w:hAnsi="Simplified Arabic" w:cs="Simplified Arabic"/>
                <w:sz w:val="26"/>
                <w:szCs w:val="26"/>
                <w:rtl/>
              </w:rPr>
              <w:t>موافق</w:t>
            </w:r>
          </w:p>
        </w:tc>
        <w:tc>
          <w:tcPr>
            <w:tcW w:w="0" w:type="auto"/>
            <w:vAlign w:val="center"/>
            <w:hideMark/>
          </w:tcPr>
          <w:p w14:paraId="79CB058C" w14:textId="77777777" w:rsidR="004B682E" w:rsidRPr="004B682E" w:rsidRDefault="004B682E" w:rsidP="004B682E">
            <w:pPr>
              <w:bidi/>
              <w:jc w:val="center"/>
              <w:rPr>
                <w:rFonts w:ascii="Simplified Arabic" w:hAnsi="Simplified Arabic" w:cs="Simplified Arabic"/>
                <w:sz w:val="26"/>
                <w:szCs w:val="26"/>
              </w:rPr>
            </w:pPr>
            <w:r w:rsidRPr="004B682E">
              <w:rPr>
                <w:rFonts w:ascii="Simplified Arabic" w:hAnsi="Simplified Arabic" w:cs="Simplified Arabic"/>
                <w:sz w:val="26"/>
                <w:szCs w:val="26"/>
              </w:rPr>
              <w:t>4.19</w:t>
            </w:r>
          </w:p>
        </w:tc>
        <w:tc>
          <w:tcPr>
            <w:tcW w:w="0" w:type="auto"/>
            <w:vAlign w:val="center"/>
            <w:hideMark/>
          </w:tcPr>
          <w:p w14:paraId="7CA0C311" w14:textId="77777777" w:rsidR="004B682E" w:rsidRPr="004B682E" w:rsidRDefault="004B682E" w:rsidP="004B682E">
            <w:pPr>
              <w:bidi/>
              <w:jc w:val="center"/>
              <w:rPr>
                <w:rFonts w:ascii="Simplified Arabic" w:hAnsi="Simplified Arabic" w:cs="Simplified Arabic"/>
                <w:sz w:val="26"/>
                <w:szCs w:val="26"/>
              </w:rPr>
            </w:pPr>
            <w:r w:rsidRPr="004B682E">
              <w:rPr>
                <w:rFonts w:ascii="Simplified Arabic" w:hAnsi="Simplified Arabic" w:cs="Simplified Arabic"/>
                <w:sz w:val="26"/>
                <w:szCs w:val="26"/>
              </w:rPr>
              <w:t>0.994</w:t>
            </w:r>
          </w:p>
        </w:tc>
        <w:tc>
          <w:tcPr>
            <w:tcW w:w="0" w:type="auto"/>
            <w:vAlign w:val="center"/>
            <w:hideMark/>
          </w:tcPr>
          <w:p w14:paraId="3E686314" w14:textId="77777777" w:rsidR="004B682E" w:rsidRPr="004B682E" w:rsidRDefault="004B682E" w:rsidP="004B682E">
            <w:pPr>
              <w:bidi/>
              <w:jc w:val="center"/>
              <w:rPr>
                <w:rFonts w:ascii="Simplified Arabic" w:hAnsi="Simplified Arabic" w:cs="Simplified Arabic"/>
                <w:sz w:val="26"/>
                <w:szCs w:val="26"/>
              </w:rPr>
            </w:pPr>
            <w:r w:rsidRPr="004B682E">
              <w:rPr>
                <w:rFonts w:ascii="Simplified Arabic" w:hAnsi="Simplified Arabic" w:cs="Simplified Arabic"/>
                <w:sz w:val="26"/>
                <w:szCs w:val="26"/>
                <w:rtl/>
              </w:rPr>
              <w:t>نستخدم وسائل التواصل الاجتماعي للإعلان عن العروض الترويجية</w:t>
            </w:r>
          </w:p>
        </w:tc>
      </w:tr>
      <w:tr w:rsidR="004B682E" w:rsidRPr="004B682E" w14:paraId="76E03228" w14:textId="77777777" w:rsidTr="004B682E">
        <w:trPr>
          <w:tblCellSpacing w:w="15" w:type="dxa"/>
        </w:trPr>
        <w:tc>
          <w:tcPr>
            <w:tcW w:w="0" w:type="auto"/>
            <w:vAlign w:val="center"/>
            <w:hideMark/>
          </w:tcPr>
          <w:p w14:paraId="38716958" w14:textId="77777777" w:rsidR="004B682E" w:rsidRPr="004B682E" w:rsidRDefault="004B682E" w:rsidP="004B682E">
            <w:pPr>
              <w:bidi/>
              <w:jc w:val="center"/>
              <w:rPr>
                <w:rFonts w:ascii="Simplified Arabic" w:hAnsi="Simplified Arabic" w:cs="Simplified Arabic"/>
                <w:sz w:val="26"/>
                <w:szCs w:val="26"/>
              </w:rPr>
            </w:pPr>
            <w:r w:rsidRPr="004B682E">
              <w:rPr>
                <w:rFonts w:ascii="Simplified Arabic" w:hAnsi="Simplified Arabic" w:cs="Simplified Arabic"/>
                <w:sz w:val="26"/>
                <w:szCs w:val="26"/>
              </w:rPr>
              <w:t>3</w:t>
            </w:r>
          </w:p>
        </w:tc>
        <w:tc>
          <w:tcPr>
            <w:tcW w:w="0" w:type="auto"/>
            <w:vAlign w:val="center"/>
            <w:hideMark/>
          </w:tcPr>
          <w:p w14:paraId="71E31D92" w14:textId="77777777" w:rsidR="004B682E" w:rsidRPr="004B682E" w:rsidRDefault="004B682E" w:rsidP="004B682E">
            <w:pPr>
              <w:bidi/>
              <w:jc w:val="center"/>
              <w:rPr>
                <w:rFonts w:ascii="Simplified Arabic" w:hAnsi="Simplified Arabic" w:cs="Simplified Arabic"/>
                <w:sz w:val="26"/>
                <w:szCs w:val="26"/>
              </w:rPr>
            </w:pPr>
            <w:r w:rsidRPr="004B682E">
              <w:rPr>
                <w:rFonts w:ascii="Simplified Arabic" w:hAnsi="Simplified Arabic" w:cs="Simplified Arabic"/>
                <w:sz w:val="26"/>
                <w:szCs w:val="26"/>
                <w:rtl/>
              </w:rPr>
              <w:t>مرتفعة</w:t>
            </w:r>
          </w:p>
        </w:tc>
        <w:tc>
          <w:tcPr>
            <w:tcW w:w="0" w:type="auto"/>
            <w:vAlign w:val="center"/>
            <w:hideMark/>
          </w:tcPr>
          <w:p w14:paraId="30F26A9E" w14:textId="77777777" w:rsidR="004B682E" w:rsidRPr="004B682E" w:rsidRDefault="004B682E" w:rsidP="004B682E">
            <w:pPr>
              <w:bidi/>
              <w:jc w:val="center"/>
              <w:rPr>
                <w:rFonts w:ascii="Simplified Arabic" w:hAnsi="Simplified Arabic" w:cs="Simplified Arabic"/>
                <w:sz w:val="26"/>
                <w:szCs w:val="26"/>
              </w:rPr>
            </w:pPr>
            <w:r w:rsidRPr="004B682E">
              <w:rPr>
                <w:rFonts w:ascii="Simplified Arabic" w:hAnsi="Simplified Arabic" w:cs="Simplified Arabic"/>
                <w:sz w:val="26"/>
                <w:szCs w:val="26"/>
                <w:rtl/>
              </w:rPr>
              <w:t>موافق</w:t>
            </w:r>
          </w:p>
        </w:tc>
        <w:tc>
          <w:tcPr>
            <w:tcW w:w="0" w:type="auto"/>
            <w:vAlign w:val="center"/>
            <w:hideMark/>
          </w:tcPr>
          <w:p w14:paraId="5EF0FD8C" w14:textId="77777777" w:rsidR="004B682E" w:rsidRPr="004B682E" w:rsidRDefault="004B682E" w:rsidP="004B682E">
            <w:pPr>
              <w:bidi/>
              <w:jc w:val="center"/>
              <w:rPr>
                <w:rFonts w:ascii="Simplified Arabic" w:hAnsi="Simplified Arabic" w:cs="Simplified Arabic"/>
                <w:sz w:val="26"/>
                <w:szCs w:val="26"/>
              </w:rPr>
            </w:pPr>
            <w:r w:rsidRPr="004B682E">
              <w:rPr>
                <w:rFonts w:ascii="Simplified Arabic" w:hAnsi="Simplified Arabic" w:cs="Simplified Arabic"/>
                <w:sz w:val="26"/>
                <w:szCs w:val="26"/>
              </w:rPr>
              <w:t>4.02</w:t>
            </w:r>
          </w:p>
        </w:tc>
        <w:tc>
          <w:tcPr>
            <w:tcW w:w="0" w:type="auto"/>
            <w:vAlign w:val="center"/>
            <w:hideMark/>
          </w:tcPr>
          <w:p w14:paraId="5E3BCF01" w14:textId="77777777" w:rsidR="004B682E" w:rsidRPr="004B682E" w:rsidRDefault="004B682E" w:rsidP="004B682E">
            <w:pPr>
              <w:bidi/>
              <w:jc w:val="center"/>
              <w:rPr>
                <w:rFonts w:ascii="Simplified Arabic" w:hAnsi="Simplified Arabic" w:cs="Simplified Arabic"/>
                <w:sz w:val="26"/>
                <w:szCs w:val="26"/>
              </w:rPr>
            </w:pPr>
            <w:r w:rsidRPr="004B682E">
              <w:rPr>
                <w:rFonts w:ascii="Simplified Arabic" w:hAnsi="Simplified Arabic" w:cs="Simplified Arabic"/>
                <w:sz w:val="26"/>
                <w:szCs w:val="26"/>
              </w:rPr>
              <w:t>1.093</w:t>
            </w:r>
          </w:p>
        </w:tc>
        <w:tc>
          <w:tcPr>
            <w:tcW w:w="0" w:type="auto"/>
            <w:vAlign w:val="center"/>
            <w:hideMark/>
          </w:tcPr>
          <w:p w14:paraId="37814FD3" w14:textId="77777777" w:rsidR="004B682E" w:rsidRPr="004B682E" w:rsidRDefault="004B682E" w:rsidP="004B682E">
            <w:pPr>
              <w:bidi/>
              <w:jc w:val="center"/>
              <w:rPr>
                <w:rFonts w:ascii="Simplified Arabic" w:hAnsi="Simplified Arabic" w:cs="Simplified Arabic"/>
                <w:sz w:val="26"/>
                <w:szCs w:val="26"/>
              </w:rPr>
            </w:pPr>
            <w:r w:rsidRPr="004B682E">
              <w:rPr>
                <w:rFonts w:ascii="Simplified Arabic" w:hAnsi="Simplified Arabic" w:cs="Simplified Arabic"/>
                <w:sz w:val="26"/>
                <w:szCs w:val="26"/>
                <w:rtl/>
              </w:rPr>
              <w:t>توقيت الإعلان عن التخفيضات يؤثر في فعالية الحملة الترويجية</w:t>
            </w:r>
          </w:p>
        </w:tc>
      </w:tr>
      <w:tr w:rsidR="004B682E" w:rsidRPr="004B682E" w14:paraId="1C31A236" w14:textId="77777777" w:rsidTr="004B682E">
        <w:trPr>
          <w:tblCellSpacing w:w="15" w:type="dxa"/>
        </w:trPr>
        <w:tc>
          <w:tcPr>
            <w:tcW w:w="0" w:type="auto"/>
            <w:vAlign w:val="center"/>
            <w:hideMark/>
          </w:tcPr>
          <w:p w14:paraId="11F126F0" w14:textId="77777777" w:rsidR="004B682E" w:rsidRPr="004B682E" w:rsidRDefault="004B682E" w:rsidP="004B682E">
            <w:pPr>
              <w:bidi/>
              <w:jc w:val="center"/>
              <w:rPr>
                <w:rFonts w:ascii="Simplified Arabic" w:hAnsi="Simplified Arabic" w:cs="Simplified Arabic"/>
                <w:sz w:val="26"/>
                <w:szCs w:val="26"/>
              </w:rPr>
            </w:pPr>
            <w:r w:rsidRPr="004B682E">
              <w:rPr>
                <w:rFonts w:ascii="Simplified Arabic" w:hAnsi="Simplified Arabic" w:cs="Simplified Arabic"/>
                <w:sz w:val="26"/>
                <w:szCs w:val="26"/>
              </w:rPr>
              <w:t>4</w:t>
            </w:r>
          </w:p>
        </w:tc>
        <w:tc>
          <w:tcPr>
            <w:tcW w:w="0" w:type="auto"/>
            <w:vAlign w:val="center"/>
            <w:hideMark/>
          </w:tcPr>
          <w:p w14:paraId="6B6F8925" w14:textId="77777777" w:rsidR="004B682E" w:rsidRPr="004B682E" w:rsidRDefault="004B682E" w:rsidP="004B682E">
            <w:pPr>
              <w:bidi/>
              <w:jc w:val="center"/>
              <w:rPr>
                <w:rFonts w:ascii="Simplified Arabic" w:hAnsi="Simplified Arabic" w:cs="Simplified Arabic"/>
                <w:sz w:val="26"/>
                <w:szCs w:val="26"/>
              </w:rPr>
            </w:pPr>
            <w:r w:rsidRPr="004B682E">
              <w:rPr>
                <w:rFonts w:ascii="Simplified Arabic" w:hAnsi="Simplified Arabic" w:cs="Simplified Arabic"/>
                <w:sz w:val="26"/>
                <w:szCs w:val="26"/>
                <w:rtl/>
              </w:rPr>
              <w:t>مرتفعة</w:t>
            </w:r>
          </w:p>
        </w:tc>
        <w:tc>
          <w:tcPr>
            <w:tcW w:w="0" w:type="auto"/>
            <w:vAlign w:val="center"/>
            <w:hideMark/>
          </w:tcPr>
          <w:p w14:paraId="30ED46FB" w14:textId="77777777" w:rsidR="004B682E" w:rsidRPr="004B682E" w:rsidRDefault="004B682E" w:rsidP="004B682E">
            <w:pPr>
              <w:bidi/>
              <w:jc w:val="center"/>
              <w:rPr>
                <w:rFonts w:ascii="Simplified Arabic" w:hAnsi="Simplified Arabic" w:cs="Simplified Arabic"/>
                <w:sz w:val="26"/>
                <w:szCs w:val="26"/>
              </w:rPr>
            </w:pPr>
            <w:r w:rsidRPr="004B682E">
              <w:rPr>
                <w:rFonts w:ascii="Simplified Arabic" w:hAnsi="Simplified Arabic" w:cs="Simplified Arabic"/>
                <w:sz w:val="26"/>
                <w:szCs w:val="26"/>
                <w:rtl/>
              </w:rPr>
              <w:t>موافق</w:t>
            </w:r>
          </w:p>
        </w:tc>
        <w:tc>
          <w:tcPr>
            <w:tcW w:w="0" w:type="auto"/>
            <w:vAlign w:val="center"/>
            <w:hideMark/>
          </w:tcPr>
          <w:p w14:paraId="19C8CC73" w14:textId="77777777" w:rsidR="004B682E" w:rsidRPr="004B682E" w:rsidRDefault="004B682E" w:rsidP="004B682E">
            <w:pPr>
              <w:bidi/>
              <w:jc w:val="center"/>
              <w:rPr>
                <w:rFonts w:ascii="Simplified Arabic" w:hAnsi="Simplified Arabic" w:cs="Simplified Arabic"/>
                <w:sz w:val="26"/>
                <w:szCs w:val="26"/>
              </w:rPr>
            </w:pPr>
            <w:r w:rsidRPr="004B682E">
              <w:rPr>
                <w:rFonts w:ascii="Simplified Arabic" w:hAnsi="Simplified Arabic" w:cs="Simplified Arabic"/>
                <w:sz w:val="26"/>
                <w:szCs w:val="26"/>
              </w:rPr>
              <w:t>3.60</w:t>
            </w:r>
          </w:p>
        </w:tc>
        <w:tc>
          <w:tcPr>
            <w:tcW w:w="0" w:type="auto"/>
            <w:vAlign w:val="center"/>
            <w:hideMark/>
          </w:tcPr>
          <w:p w14:paraId="47581345" w14:textId="77777777" w:rsidR="004B682E" w:rsidRPr="004B682E" w:rsidRDefault="004B682E" w:rsidP="004B682E">
            <w:pPr>
              <w:bidi/>
              <w:jc w:val="center"/>
              <w:rPr>
                <w:rFonts w:ascii="Simplified Arabic" w:hAnsi="Simplified Arabic" w:cs="Simplified Arabic"/>
                <w:sz w:val="26"/>
                <w:szCs w:val="26"/>
              </w:rPr>
            </w:pPr>
            <w:r w:rsidRPr="004B682E">
              <w:rPr>
                <w:rFonts w:ascii="Simplified Arabic" w:hAnsi="Simplified Arabic" w:cs="Simplified Arabic"/>
                <w:sz w:val="26"/>
                <w:szCs w:val="26"/>
              </w:rPr>
              <w:t>1.014</w:t>
            </w:r>
          </w:p>
        </w:tc>
        <w:tc>
          <w:tcPr>
            <w:tcW w:w="0" w:type="auto"/>
            <w:vAlign w:val="center"/>
            <w:hideMark/>
          </w:tcPr>
          <w:p w14:paraId="18E82073" w14:textId="77777777" w:rsidR="004B682E" w:rsidRPr="004B682E" w:rsidRDefault="004B682E" w:rsidP="004B682E">
            <w:pPr>
              <w:keepNext/>
              <w:bidi/>
              <w:jc w:val="center"/>
              <w:rPr>
                <w:rFonts w:ascii="Simplified Arabic" w:hAnsi="Simplified Arabic" w:cs="Simplified Arabic"/>
                <w:sz w:val="26"/>
                <w:szCs w:val="26"/>
              </w:rPr>
            </w:pPr>
            <w:r w:rsidRPr="004B682E">
              <w:rPr>
                <w:rFonts w:ascii="Simplified Arabic" w:hAnsi="Simplified Arabic" w:cs="Simplified Arabic"/>
                <w:sz w:val="26"/>
                <w:szCs w:val="26"/>
                <w:rtl/>
              </w:rPr>
              <w:t>الإعلانات الترويجية تزيد من إقبال الزبائن على المتجر</w:t>
            </w:r>
          </w:p>
        </w:tc>
      </w:tr>
    </w:tbl>
    <w:p w14:paraId="40828DB5" w14:textId="5685CF3D" w:rsidR="004B682E" w:rsidRPr="004B682E" w:rsidRDefault="004B682E" w:rsidP="00EA2EB6">
      <w:pPr>
        <w:pStyle w:val="Lgende"/>
        <w:rPr>
          <w:b/>
          <w:bCs/>
          <w:rtl/>
        </w:rPr>
      </w:pPr>
      <w:bookmarkStart w:id="258" w:name="_Toc198332337"/>
      <w:r>
        <w:rPr>
          <w:rtl/>
        </w:rPr>
        <w:t xml:space="preserve">جدول </w:t>
      </w:r>
      <w:fldSimple w:instr=" SEQ جدول \* ARABIC ">
        <w:r w:rsidR="00150CC4">
          <w:rPr>
            <w:noProof/>
          </w:rPr>
          <w:t>9</w:t>
        </w:r>
      </w:fldSimple>
      <w:r>
        <w:rPr>
          <w:rFonts w:hint="cs"/>
          <w:rtl/>
          <w:lang w:bidi="ar-QA"/>
        </w:rPr>
        <w:t xml:space="preserve"> : </w:t>
      </w:r>
      <w:bookmarkStart w:id="259" w:name="_Hlk199713633"/>
      <w:r w:rsidRPr="0011116A">
        <w:rPr>
          <w:rtl/>
          <w:lang w:bidi="ar-QA"/>
        </w:rPr>
        <w:t>تحليل المتوسطات والانحرافات المعيارية لعبارات محور "الإستراتيجيات التسويقية</w:t>
      </w:r>
      <w:bookmarkEnd w:id="259"/>
      <w:r>
        <w:rPr>
          <w:rtl/>
          <w:lang w:bidi="ar-QA"/>
        </w:rPr>
        <w:br/>
      </w:r>
      <w:r w:rsidRPr="004B682E">
        <w:rPr>
          <w:rtl/>
        </w:rPr>
        <w:t xml:space="preserve">المصدر: من إعداد الباحث بالاستعانة ببرنامج </w:t>
      </w:r>
      <w:r w:rsidRPr="004B682E">
        <w:t>spss</w:t>
      </w:r>
      <w:r w:rsidRPr="004B682E">
        <w:rPr>
          <w:b/>
          <w:bCs/>
          <w:rtl/>
        </w:rPr>
        <w:t>.</w:t>
      </w:r>
      <w:bookmarkEnd w:id="258"/>
    </w:p>
    <w:p w14:paraId="5B158986" w14:textId="192CDEAE" w:rsidR="00A61AA5" w:rsidRPr="006820CB" w:rsidRDefault="00A61AA5" w:rsidP="00606F6C">
      <w:pPr>
        <w:bidi/>
        <w:jc w:val="both"/>
        <w:rPr>
          <w:rFonts w:ascii="Simplified Arabic" w:hAnsi="Simplified Arabic" w:cs="Simplified Arabic"/>
          <w:sz w:val="26"/>
          <w:szCs w:val="26"/>
        </w:rPr>
      </w:pPr>
      <w:r w:rsidRPr="006820CB">
        <w:rPr>
          <w:rFonts w:ascii="Simplified Arabic" w:hAnsi="Simplified Arabic" w:cs="Simplified Arabic"/>
          <w:sz w:val="26"/>
          <w:szCs w:val="26"/>
          <w:rtl/>
        </w:rPr>
        <w:lastRenderedPageBreak/>
        <w:t>يتضح من الجدول</w:t>
      </w:r>
      <w:r w:rsidR="004B682E">
        <w:rPr>
          <w:rFonts w:ascii="Simplified Arabic" w:hAnsi="Simplified Arabic" w:cs="Simplified Arabic" w:hint="cs"/>
          <w:sz w:val="26"/>
          <w:szCs w:val="26"/>
          <w:rtl/>
        </w:rPr>
        <w:t xml:space="preserve"> رقم 9</w:t>
      </w:r>
      <w:r w:rsidRPr="006820CB">
        <w:rPr>
          <w:rFonts w:ascii="Simplified Arabic" w:hAnsi="Simplified Arabic" w:cs="Simplified Arabic"/>
          <w:sz w:val="26"/>
          <w:szCs w:val="26"/>
          <w:rtl/>
        </w:rPr>
        <w:t xml:space="preserve"> أن الاتجاه العام لكافة أفراد العينة حول بعد الاستراتيجيات التسويقية هو موافق، أي بتقييم مرتفع</w:t>
      </w:r>
      <w:r w:rsidRPr="006820CB">
        <w:rPr>
          <w:rFonts w:ascii="Simplified Arabic" w:hAnsi="Simplified Arabic" w:cs="Simplified Arabic"/>
          <w:sz w:val="26"/>
          <w:szCs w:val="26"/>
        </w:rPr>
        <w:t xml:space="preserve">. </w:t>
      </w:r>
      <w:r w:rsidRPr="006820CB">
        <w:rPr>
          <w:rFonts w:ascii="Simplified Arabic" w:hAnsi="Simplified Arabic" w:cs="Simplified Arabic"/>
          <w:sz w:val="26"/>
          <w:szCs w:val="26"/>
          <w:rtl/>
        </w:rPr>
        <w:t>وكان ترتيب العبارات كما يلي</w:t>
      </w:r>
      <w:r w:rsidRPr="006820CB">
        <w:rPr>
          <w:rFonts w:ascii="Simplified Arabic" w:hAnsi="Simplified Arabic" w:cs="Simplified Arabic"/>
          <w:sz w:val="26"/>
          <w:szCs w:val="26"/>
        </w:rPr>
        <w:t>:</w:t>
      </w:r>
    </w:p>
    <w:p w14:paraId="6449B637" w14:textId="69633DC9" w:rsidR="00A61AA5" w:rsidRPr="006820CB" w:rsidRDefault="00A61AA5">
      <w:pPr>
        <w:numPr>
          <w:ilvl w:val="0"/>
          <w:numId w:val="60"/>
        </w:numPr>
        <w:suppressAutoHyphens w:val="0"/>
        <w:autoSpaceDN/>
        <w:bidi/>
        <w:spacing w:line="278" w:lineRule="auto"/>
        <w:jc w:val="both"/>
        <w:rPr>
          <w:rFonts w:ascii="Simplified Arabic" w:hAnsi="Simplified Arabic" w:cs="Simplified Arabic"/>
          <w:sz w:val="26"/>
          <w:szCs w:val="26"/>
        </w:rPr>
      </w:pPr>
      <w:r w:rsidRPr="006820CB">
        <w:rPr>
          <w:rFonts w:ascii="Simplified Arabic" w:hAnsi="Simplified Arabic" w:cs="Simplified Arabic"/>
          <w:sz w:val="26"/>
          <w:szCs w:val="26"/>
          <w:rtl/>
        </w:rPr>
        <w:t>تأتي في الرتبة الأولى العبارة</w:t>
      </w:r>
      <w:r w:rsidRPr="006820CB">
        <w:rPr>
          <w:rFonts w:ascii="Simplified Arabic" w:hAnsi="Simplified Arabic" w:cs="Simplified Arabic"/>
          <w:sz w:val="26"/>
          <w:szCs w:val="26"/>
        </w:rPr>
        <w:t>: "</w:t>
      </w:r>
      <w:r w:rsidRPr="006820CB">
        <w:rPr>
          <w:rFonts w:ascii="Simplified Arabic" w:hAnsi="Simplified Arabic" w:cs="Simplified Arabic"/>
          <w:sz w:val="26"/>
          <w:szCs w:val="26"/>
          <w:rtl/>
        </w:rPr>
        <w:t>العروض المخصصة للعملاء الدائمين تعزز ولاءهم للمتجر</w:t>
      </w:r>
      <w:r w:rsidRPr="006820CB">
        <w:rPr>
          <w:rFonts w:ascii="Simplified Arabic" w:hAnsi="Simplified Arabic" w:cs="Simplified Arabic"/>
          <w:sz w:val="26"/>
          <w:szCs w:val="26"/>
        </w:rPr>
        <w:t xml:space="preserve">" </w:t>
      </w:r>
      <w:r w:rsidRPr="006820CB">
        <w:rPr>
          <w:rFonts w:ascii="Simplified Arabic" w:hAnsi="Simplified Arabic" w:cs="Simplified Arabic"/>
          <w:sz w:val="26"/>
          <w:szCs w:val="26"/>
          <w:rtl/>
        </w:rPr>
        <w:t xml:space="preserve">بمتوسط مرجح قدره </w:t>
      </w:r>
      <w:r w:rsidRPr="006820CB">
        <w:rPr>
          <w:rFonts w:ascii="Simplified Arabic" w:hAnsi="Simplified Arabic" w:cs="Simplified Arabic"/>
          <w:sz w:val="26"/>
          <w:szCs w:val="26"/>
        </w:rPr>
        <w:t xml:space="preserve">4.40 </w:t>
      </w:r>
      <w:r w:rsidRPr="006820CB">
        <w:rPr>
          <w:rFonts w:ascii="Simplified Arabic" w:hAnsi="Simplified Arabic" w:cs="Simplified Arabic"/>
          <w:sz w:val="26"/>
          <w:szCs w:val="26"/>
          <w:rtl/>
        </w:rPr>
        <w:t>بتقييم مرتفع وانحراف معياري</w:t>
      </w:r>
      <w:r w:rsidRPr="006820CB">
        <w:rPr>
          <w:rFonts w:ascii="Simplified Arabic" w:hAnsi="Simplified Arabic" w:cs="Simplified Arabic"/>
          <w:sz w:val="26"/>
          <w:szCs w:val="26"/>
        </w:rPr>
        <w:t>0.798</w:t>
      </w:r>
      <w:r w:rsidR="006822CF" w:rsidRPr="006822CF">
        <w:rPr>
          <w:rFonts w:ascii="Simplified Arabic" w:hAnsi="Simplified Arabic" w:cs="Simplified Arabic"/>
          <w:sz w:val="26"/>
          <w:szCs w:val="26"/>
        </w:rPr>
        <w:t xml:space="preserve"> </w:t>
      </w:r>
      <w:r w:rsidR="006822CF">
        <w:rPr>
          <w:rFonts w:ascii="Simplified Arabic" w:hAnsi="Simplified Arabic" w:cs="Simplified Arabic" w:hint="cs"/>
          <w:sz w:val="26"/>
          <w:szCs w:val="26"/>
          <w:rtl/>
        </w:rPr>
        <w:t xml:space="preserve"> </w:t>
      </w:r>
    </w:p>
    <w:p w14:paraId="7AE04254" w14:textId="4529440A" w:rsidR="00A61AA5" w:rsidRPr="006820CB" w:rsidRDefault="00A61AA5">
      <w:pPr>
        <w:numPr>
          <w:ilvl w:val="0"/>
          <w:numId w:val="60"/>
        </w:numPr>
        <w:suppressAutoHyphens w:val="0"/>
        <w:autoSpaceDN/>
        <w:bidi/>
        <w:spacing w:line="278" w:lineRule="auto"/>
        <w:jc w:val="both"/>
        <w:rPr>
          <w:rFonts w:ascii="Simplified Arabic" w:hAnsi="Simplified Arabic" w:cs="Simplified Arabic"/>
          <w:sz w:val="26"/>
          <w:szCs w:val="26"/>
        </w:rPr>
      </w:pPr>
      <w:r w:rsidRPr="006820CB">
        <w:rPr>
          <w:rFonts w:ascii="Simplified Arabic" w:hAnsi="Simplified Arabic" w:cs="Simplified Arabic"/>
          <w:sz w:val="26"/>
          <w:szCs w:val="26"/>
          <w:rtl/>
        </w:rPr>
        <w:t>تليها العبارة</w:t>
      </w:r>
      <w:r w:rsidRPr="006820CB">
        <w:rPr>
          <w:rFonts w:ascii="Simplified Arabic" w:hAnsi="Simplified Arabic" w:cs="Simplified Arabic"/>
          <w:sz w:val="26"/>
          <w:szCs w:val="26"/>
        </w:rPr>
        <w:t>: "</w:t>
      </w:r>
      <w:r w:rsidRPr="006820CB">
        <w:rPr>
          <w:rFonts w:ascii="Simplified Arabic" w:hAnsi="Simplified Arabic" w:cs="Simplified Arabic"/>
          <w:sz w:val="26"/>
          <w:szCs w:val="26"/>
          <w:rtl/>
        </w:rPr>
        <w:t>نستخدم وسائل التواصل الاجتماعي للإعلان عن العروض الترويجية</w:t>
      </w:r>
      <w:r w:rsidRPr="006820CB">
        <w:rPr>
          <w:rFonts w:ascii="Simplified Arabic" w:hAnsi="Simplified Arabic" w:cs="Simplified Arabic"/>
          <w:sz w:val="26"/>
          <w:szCs w:val="26"/>
        </w:rPr>
        <w:t xml:space="preserve">" </w:t>
      </w:r>
      <w:r w:rsidRPr="006820CB">
        <w:rPr>
          <w:rFonts w:ascii="Simplified Arabic" w:hAnsi="Simplified Arabic" w:cs="Simplified Arabic"/>
          <w:sz w:val="26"/>
          <w:szCs w:val="26"/>
          <w:rtl/>
        </w:rPr>
        <w:t xml:space="preserve">بمتوسط مرجح </w:t>
      </w:r>
      <w:r w:rsidRPr="006820CB">
        <w:rPr>
          <w:rFonts w:ascii="Simplified Arabic" w:hAnsi="Simplified Arabic" w:cs="Simplified Arabic"/>
          <w:sz w:val="26"/>
          <w:szCs w:val="26"/>
        </w:rPr>
        <w:t xml:space="preserve">4.19 </w:t>
      </w:r>
      <w:r w:rsidRPr="006820CB">
        <w:rPr>
          <w:rFonts w:ascii="Simplified Arabic" w:hAnsi="Simplified Arabic" w:cs="Simplified Arabic"/>
          <w:sz w:val="26"/>
          <w:szCs w:val="26"/>
          <w:rtl/>
        </w:rPr>
        <w:t>وانحراف معياري</w:t>
      </w:r>
      <w:r w:rsidR="00690934" w:rsidRPr="006820CB">
        <w:rPr>
          <w:rFonts w:ascii="Simplified Arabic" w:hAnsi="Simplified Arabic" w:cs="Simplified Arabic"/>
          <w:sz w:val="26"/>
          <w:szCs w:val="26"/>
        </w:rPr>
        <w:t>.</w:t>
      </w:r>
      <w:r w:rsidRPr="006820CB">
        <w:rPr>
          <w:rFonts w:ascii="Simplified Arabic" w:hAnsi="Simplified Arabic" w:cs="Simplified Arabic"/>
          <w:sz w:val="26"/>
          <w:szCs w:val="26"/>
        </w:rPr>
        <w:t>0.994</w:t>
      </w:r>
      <w:r w:rsidR="00690934" w:rsidRPr="00690934">
        <w:rPr>
          <w:rFonts w:ascii="Simplified Arabic" w:hAnsi="Simplified Arabic" w:cs="Simplified Arabic"/>
          <w:sz w:val="26"/>
          <w:szCs w:val="26"/>
        </w:rPr>
        <w:t xml:space="preserve"> </w:t>
      </w:r>
    </w:p>
    <w:p w14:paraId="085D955E" w14:textId="5B510864" w:rsidR="00A61AA5" w:rsidRPr="006820CB" w:rsidRDefault="00A61AA5">
      <w:pPr>
        <w:numPr>
          <w:ilvl w:val="0"/>
          <w:numId w:val="60"/>
        </w:numPr>
        <w:suppressAutoHyphens w:val="0"/>
        <w:autoSpaceDN/>
        <w:bidi/>
        <w:spacing w:line="278" w:lineRule="auto"/>
        <w:jc w:val="both"/>
        <w:rPr>
          <w:rFonts w:ascii="Simplified Arabic" w:hAnsi="Simplified Arabic" w:cs="Simplified Arabic"/>
          <w:sz w:val="26"/>
          <w:szCs w:val="26"/>
        </w:rPr>
      </w:pPr>
      <w:r w:rsidRPr="006820CB">
        <w:rPr>
          <w:rFonts w:ascii="Simplified Arabic" w:hAnsi="Simplified Arabic" w:cs="Simplified Arabic"/>
          <w:sz w:val="26"/>
          <w:szCs w:val="26"/>
          <w:rtl/>
        </w:rPr>
        <w:t>ثم العبارة</w:t>
      </w:r>
      <w:r w:rsidRPr="006820CB">
        <w:rPr>
          <w:rFonts w:ascii="Simplified Arabic" w:hAnsi="Simplified Arabic" w:cs="Simplified Arabic"/>
          <w:sz w:val="26"/>
          <w:szCs w:val="26"/>
        </w:rPr>
        <w:t>: "</w:t>
      </w:r>
      <w:r w:rsidRPr="006820CB">
        <w:rPr>
          <w:rFonts w:ascii="Simplified Arabic" w:hAnsi="Simplified Arabic" w:cs="Simplified Arabic"/>
          <w:sz w:val="26"/>
          <w:szCs w:val="26"/>
          <w:rtl/>
        </w:rPr>
        <w:t>توقيت الإعلان عن التخفيضات يؤثر في فعالية الحملة الترويجية</w:t>
      </w:r>
      <w:r w:rsidRPr="006820CB">
        <w:rPr>
          <w:rFonts w:ascii="Simplified Arabic" w:hAnsi="Simplified Arabic" w:cs="Simplified Arabic"/>
          <w:sz w:val="26"/>
          <w:szCs w:val="26"/>
        </w:rPr>
        <w:t xml:space="preserve">" </w:t>
      </w:r>
      <w:r w:rsidRPr="006820CB">
        <w:rPr>
          <w:rFonts w:ascii="Simplified Arabic" w:hAnsi="Simplified Arabic" w:cs="Simplified Arabic"/>
          <w:sz w:val="26"/>
          <w:szCs w:val="26"/>
          <w:rtl/>
        </w:rPr>
        <w:t xml:space="preserve">بمتوسط مرجح </w:t>
      </w:r>
      <w:r w:rsidRPr="006820CB">
        <w:rPr>
          <w:rFonts w:ascii="Simplified Arabic" w:hAnsi="Simplified Arabic" w:cs="Simplified Arabic"/>
          <w:sz w:val="26"/>
          <w:szCs w:val="26"/>
        </w:rPr>
        <w:t xml:space="preserve">4.02 </w:t>
      </w:r>
      <w:r w:rsidRPr="006820CB">
        <w:rPr>
          <w:rFonts w:ascii="Simplified Arabic" w:hAnsi="Simplified Arabic" w:cs="Simplified Arabic"/>
          <w:sz w:val="26"/>
          <w:szCs w:val="26"/>
          <w:rtl/>
        </w:rPr>
        <w:t xml:space="preserve">وانحراف معياري </w:t>
      </w:r>
      <w:r w:rsidR="00690934" w:rsidRPr="006820CB">
        <w:rPr>
          <w:rFonts w:ascii="Simplified Arabic" w:hAnsi="Simplified Arabic" w:cs="Simplified Arabic"/>
          <w:sz w:val="26"/>
          <w:szCs w:val="26"/>
        </w:rPr>
        <w:t>.</w:t>
      </w:r>
      <w:r w:rsidRPr="006820CB">
        <w:rPr>
          <w:rFonts w:ascii="Simplified Arabic" w:hAnsi="Simplified Arabic" w:cs="Simplified Arabic"/>
          <w:sz w:val="26"/>
          <w:szCs w:val="26"/>
        </w:rPr>
        <w:t>1.093</w:t>
      </w:r>
    </w:p>
    <w:p w14:paraId="0937EC93" w14:textId="70E3B243" w:rsidR="00A61AA5" w:rsidRPr="006820CB" w:rsidRDefault="00A61AA5">
      <w:pPr>
        <w:numPr>
          <w:ilvl w:val="0"/>
          <w:numId w:val="60"/>
        </w:numPr>
        <w:suppressAutoHyphens w:val="0"/>
        <w:autoSpaceDN/>
        <w:bidi/>
        <w:spacing w:line="278" w:lineRule="auto"/>
        <w:jc w:val="both"/>
        <w:rPr>
          <w:rFonts w:ascii="Simplified Arabic" w:hAnsi="Simplified Arabic" w:cs="Simplified Arabic"/>
          <w:sz w:val="26"/>
          <w:szCs w:val="26"/>
        </w:rPr>
      </w:pPr>
      <w:r w:rsidRPr="006820CB">
        <w:rPr>
          <w:rFonts w:ascii="Simplified Arabic" w:hAnsi="Simplified Arabic" w:cs="Simplified Arabic"/>
          <w:sz w:val="26"/>
          <w:szCs w:val="26"/>
          <w:rtl/>
        </w:rPr>
        <w:t>وأخيرًا في الرتبة الرابعة جاءت العبارة</w:t>
      </w:r>
      <w:r w:rsidRPr="006820CB">
        <w:rPr>
          <w:rFonts w:ascii="Simplified Arabic" w:hAnsi="Simplified Arabic" w:cs="Simplified Arabic"/>
          <w:sz w:val="26"/>
          <w:szCs w:val="26"/>
        </w:rPr>
        <w:t>: "</w:t>
      </w:r>
      <w:r w:rsidRPr="006820CB">
        <w:rPr>
          <w:rFonts w:ascii="Simplified Arabic" w:hAnsi="Simplified Arabic" w:cs="Simplified Arabic"/>
          <w:sz w:val="26"/>
          <w:szCs w:val="26"/>
          <w:rtl/>
        </w:rPr>
        <w:t>الإعلانات الترويجية تزيد من إقبال الزبائن على المتجر</w:t>
      </w:r>
      <w:r w:rsidRPr="006820CB">
        <w:rPr>
          <w:rFonts w:ascii="Simplified Arabic" w:hAnsi="Simplified Arabic" w:cs="Simplified Arabic"/>
          <w:sz w:val="26"/>
          <w:szCs w:val="26"/>
        </w:rPr>
        <w:t xml:space="preserve">" </w:t>
      </w:r>
      <w:r w:rsidRPr="006820CB">
        <w:rPr>
          <w:rFonts w:ascii="Simplified Arabic" w:hAnsi="Simplified Arabic" w:cs="Simplified Arabic"/>
          <w:sz w:val="26"/>
          <w:szCs w:val="26"/>
          <w:rtl/>
        </w:rPr>
        <w:t xml:space="preserve">بمتوسط مرجح </w:t>
      </w:r>
      <w:r w:rsidRPr="006820CB">
        <w:rPr>
          <w:rFonts w:ascii="Simplified Arabic" w:hAnsi="Simplified Arabic" w:cs="Simplified Arabic"/>
          <w:sz w:val="26"/>
          <w:szCs w:val="26"/>
        </w:rPr>
        <w:t xml:space="preserve">3.60 </w:t>
      </w:r>
      <w:r w:rsidRPr="006820CB">
        <w:rPr>
          <w:rFonts w:ascii="Simplified Arabic" w:hAnsi="Simplified Arabic" w:cs="Simplified Arabic"/>
          <w:sz w:val="26"/>
          <w:szCs w:val="26"/>
          <w:rtl/>
        </w:rPr>
        <w:t xml:space="preserve">وانحراف معياري </w:t>
      </w:r>
      <w:r w:rsidRPr="006820CB">
        <w:rPr>
          <w:rFonts w:ascii="Simplified Arabic" w:hAnsi="Simplified Arabic" w:cs="Simplified Arabic"/>
          <w:sz w:val="26"/>
          <w:szCs w:val="26"/>
        </w:rPr>
        <w:t>1.014</w:t>
      </w:r>
      <w:r w:rsidR="00690934">
        <w:rPr>
          <w:rFonts w:ascii="Simplified Arabic" w:hAnsi="Simplified Arabic" w:cs="Simplified Arabic" w:hint="cs"/>
          <w:sz w:val="26"/>
          <w:szCs w:val="26"/>
          <w:rtl/>
          <w:lang w:val="en-GB" w:bidi="ar-QA"/>
        </w:rPr>
        <w:t>.</w:t>
      </w:r>
    </w:p>
    <w:p w14:paraId="417B8A6F" w14:textId="77777777" w:rsidR="00A61AA5" w:rsidRPr="006820CB" w:rsidRDefault="00A61AA5" w:rsidP="00606F6C">
      <w:pPr>
        <w:bidi/>
        <w:jc w:val="both"/>
        <w:rPr>
          <w:rFonts w:ascii="Simplified Arabic" w:hAnsi="Simplified Arabic" w:cs="Simplified Arabic"/>
          <w:sz w:val="26"/>
          <w:szCs w:val="26"/>
        </w:rPr>
      </w:pPr>
      <w:r w:rsidRPr="006820CB">
        <w:rPr>
          <w:rFonts w:ascii="Simplified Arabic" w:hAnsi="Simplified Arabic" w:cs="Simplified Arabic"/>
          <w:sz w:val="26"/>
          <w:szCs w:val="26"/>
          <w:rtl/>
        </w:rPr>
        <w:t>تشير هذه النتائج إلى أن الاستراتيجيات التسويقية مثل تخصيص العروض والترويج عبر وسائل التواصل الاجتماعي تلعب دورًا مهمًا في جذب الزبائن وتعزيز علاقتهم بالمتجر</w:t>
      </w:r>
      <w:r w:rsidRPr="006820CB">
        <w:rPr>
          <w:rFonts w:ascii="Simplified Arabic" w:hAnsi="Simplified Arabic" w:cs="Simplified Arabic"/>
          <w:sz w:val="26"/>
          <w:szCs w:val="26"/>
        </w:rPr>
        <w:t>.</w:t>
      </w:r>
    </w:p>
    <w:p w14:paraId="3B7AA5A8" w14:textId="549A5314" w:rsidR="00A61AA5" w:rsidRPr="005274F2" w:rsidRDefault="005274F2" w:rsidP="00606F6C">
      <w:pPr>
        <w:bidi/>
        <w:jc w:val="both"/>
        <w:rPr>
          <w:rFonts w:ascii="Simplified Arabic" w:hAnsi="Simplified Arabic" w:cs="Simplified Arabic"/>
          <w:b/>
          <w:bCs/>
          <w:sz w:val="26"/>
          <w:szCs w:val="26"/>
          <w:lang w:bidi="ar-QA"/>
        </w:rPr>
      </w:pPr>
      <w:r w:rsidRPr="005274F2">
        <w:rPr>
          <w:rFonts w:ascii="Simplified Arabic" w:hAnsi="Simplified Arabic" w:cs="Simplified Arabic"/>
          <w:b/>
          <w:bCs/>
          <w:sz w:val="26"/>
          <w:szCs w:val="26"/>
          <w:rtl/>
          <w:lang w:bidi="ar-QA"/>
        </w:rPr>
        <w:t>المتوسط الحسابي والانحراف المعياري للأبعاد المتعلقة بالأسعار الترويجية ومبيعات المنتجات الغذائية</w:t>
      </w:r>
      <w:r w:rsidRPr="005274F2">
        <w:rPr>
          <w:rFonts w:ascii="Simplified Arabic" w:hAnsi="Simplified Arabic" w:cs="Simplified Arabic" w:hint="cs"/>
          <w:b/>
          <w:bCs/>
          <w:sz w:val="26"/>
          <w:szCs w:val="26"/>
          <w:rtl/>
          <w:lang w:bidi="ar-QA"/>
        </w:rPr>
        <w:t>:</w:t>
      </w:r>
    </w:p>
    <w:tbl>
      <w:tblPr>
        <w:tblW w:w="0" w:type="auto"/>
        <w:jc w:val="center"/>
        <w:tblCellSpacing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2527"/>
        <w:gridCol w:w="1579"/>
        <w:gridCol w:w="1464"/>
        <w:gridCol w:w="1371"/>
      </w:tblGrid>
      <w:tr w:rsidR="00A61AA5" w:rsidRPr="00CD1622" w14:paraId="5ACEA64B" w14:textId="77777777" w:rsidTr="00690934">
        <w:trPr>
          <w:tblHeader/>
          <w:tblCellSpacing w:w="15" w:type="dxa"/>
          <w:jc w:val="center"/>
        </w:trPr>
        <w:tc>
          <w:tcPr>
            <w:tcW w:w="0" w:type="auto"/>
            <w:vAlign w:val="center"/>
            <w:hideMark/>
          </w:tcPr>
          <w:p w14:paraId="6B31F5FF" w14:textId="77777777" w:rsidR="00A61AA5" w:rsidRPr="004B682E" w:rsidRDefault="00A61AA5" w:rsidP="004B682E">
            <w:pPr>
              <w:bidi/>
              <w:jc w:val="center"/>
              <w:rPr>
                <w:rFonts w:ascii="Simplified Arabic" w:hAnsi="Simplified Arabic" w:cs="Simplified Arabic"/>
                <w:sz w:val="26"/>
                <w:szCs w:val="26"/>
              </w:rPr>
            </w:pPr>
            <w:r w:rsidRPr="004B682E">
              <w:rPr>
                <w:rFonts w:ascii="Simplified Arabic" w:hAnsi="Simplified Arabic" w:cs="Simplified Arabic"/>
                <w:sz w:val="26"/>
                <w:szCs w:val="26"/>
                <w:rtl/>
              </w:rPr>
              <w:t>الأبعاد</w:t>
            </w:r>
          </w:p>
        </w:tc>
        <w:tc>
          <w:tcPr>
            <w:tcW w:w="1549" w:type="dxa"/>
            <w:vAlign w:val="center"/>
            <w:hideMark/>
          </w:tcPr>
          <w:p w14:paraId="76B71AEA" w14:textId="77777777" w:rsidR="00A61AA5" w:rsidRPr="004B682E" w:rsidRDefault="00A61AA5" w:rsidP="004B682E">
            <w:pPr>
              <w:bidi/>
              <w:jc w:val="center"/>
              <w:rPr>
                <w:rFonts w:ascii="Simplified Arabic" w:hAnsi="Simplified Arabic" w:cs="Simplified Arabic"/>
                <w:sz w:val="26"/>
                <w:szCs w:val="26"/>
              </w:rPr>
            </w:pPr>
            <w:r w:rsidRPr="004B682E">
              <w:rPr>
                <w:rFonts w:ascii="Simplified Arabic" w:hAnsi="Simplified Arabic" w:cs="Simplified Arabic"/>
                <w:sz w:val="26"/>
                <w:szCs w:val="26"/>
                <w:rtl/>
              </w:rPr>
              <w:t>المتوسط الحسابي</w:t>
            </w:r>
          </w:p>
        </w:tc>
        <w:tc>
          <w:tcPr>
            <w:tcW w:w="1434" w:type="dxa"/>
            <w:vAlign w:val="center"/>
            <w:hideMark/>
          </w:tcPr>
          <w:p w14:paraId="699076C5" w14:textId="77777777" w:rsidR="00A61AA5" w:rsidRPr="004B682E" w:rsidRDefault="00A61AA5" w:rsidP="004B682E">
            <w:pPr>
              <w:bidi/>
              <w:jc w:val="center"/>
              <w:rPr>
                <w:rFonts w:ascii="Simplified Arabic" w:hAnsi="Simplified Arabic" w:cs="Simplified Arabic"/>
                <w:sz w:val="26"/>
                <w:szCs w:val="26"/>
              </w:rPr>
            </w:pPr>
            <w:r w:rsidRPr="004B682E">
              <w:rPr>
                <w:rFonts w:ascii="Simplified Arabic" w:hAnsi="Simplified Arabic" w:cs="Simplified Arabic"/>
                <w:sz w:val="26"/>
                <w:szCs w:val="26"/>
                <w:rtl/>
              </w:rPr>
              <w:t>الانحراف المعياري</w:t>
            </w:r>
          </w:p>
        </w:tc>
        <w:tc>
          <w:tcPr>
            <w:tcW w:w="1326" w:type="dxa"/>
            <w:vAlign w:val="center"/>
            <w:hideMark/>
          </w:tcPr>
          <w:p w14:paraId="662955D4" w14:textId="77777777" w:rsidR="00A61AA5" w:rsidRPr="004B682E" w:rsidRDefault="00A61AA5" w:rsidP="004B682E">
            <w:pPr>
              <w:bidi/>
              <w:jc w:val="center"/>
              <w:rPr>
                <w:rFonts w:ascii="Simplified Arabic" w:hAnsi="Simplified Arabic" w:cs="Simplified Arabic"/>
                <w:sz w:val="26"/>
                <w:szCs w:val="26"/>
              </w:rPr>
            </w:pPr>
            <w:r w:rsidRPr="004B682E">
              <w:rPr>
                <w:rFonts w:ascii="Simplified Arabic" w:hAnsi="Simplified Arabic" w:cs="Simplified Arabic"/>
                <w:sz w:val="26"/>
                <w:szCs w:val="26"/>
                <w:rtl/>
              </w:rPr>
              <w:t>درجة القبول</w:t>
            </w:r>
          </w:p>
        </w:tc>
      </w:tr>
      <w:tr w:rsidR="00A61AA5" w:rsidRPr="00CD1622" w14:paraId="2B3339C2" w14:textId="77777777" w:rsidTr="00690934">
        <w:trPr>
          <w:tblCellSpacing w:w="15" w:type="dxa"/>
          <w:jc w:val="center"/>
        </w:trPr>
        <w:tc>
          <w:tcPr>
            <w:tcW w:w="0" w:type="auto"/>
            <w:vAlign w:val="center"/>
            <w:hideMark/>
          </w:tcPr>
          <w:p w14:paraId="44CE63E3" w14:textId="77777777" w:rsidR="00A61AA5" w:rsidRPr="004B682E" w:rsidRDefault="00A61AA5" w:rsidP="004B682E">
            <w:pPr>
              <w:bidi/>
              <w:jc w:val="center"/>
              <w:rPr>
                <w:rFonts w:ascii="Simplified Arabic" w:hAnsi="Simplified Arabic" w:cs="Simplified Arabic"/>
                <w:sz w:val="26"/>
                <w:szCs w:val="26"/>
              </w:rPr>
            </w:pPr>
            <w:r w:rsidRPr="004B682E">
              <w:rPr>
                <w:rFonts w:ascii="Simplified Arabic" w:hAnsi="Simplified Arabic" w:cs="Simplified Arabic"/>
                <w:sz w:val="26"/>
                <w:szCs w:val="26"/>
                <w:rtl/>
              </w:rPr>
              <w:t>الخصومات والعروض السعرية</w:t>
            </w:r>
          </w:p>
        </w:tc>
        <w:tc>
          <w:tcPr>
            <w:tcW w:w="1549" w:type="dxa"/>
            <w:vAlign w:val="center"/>
            <w:hideMark/>
          </w:tcPr>
          <w:p w14:paraId="3CDAD0BC" w14:textId="77777777" w:rsidR="00A61AA5" w:rsidRPr="004B682E" w:rsidRDefault="00A61AA5" w:rsidP="004B682E">
            <w:pPr>
              <w:bidi/>
              <w:jc w:val="center"/>
              <w:rPr>
                <w:rFonts w:ascii="Simplified Arabic" w:hAnsi="Simplified Arabic" w:cs="Simplified Arabic"/>
                <w:sz w:val="26"/>
                <w:szCs w:val="26"/>
              </w:rPr>
            </w:pPr>
            <w:r w:rsidRPr="004B682E">
              <w:rPr>
                <w:rFonts w:ascii="Simplified Arabic" w:hAnsi="Simplified Arabic" w:cs="Simplified Arabic"/>
                <w:sz w:val="26"/>
                <w:szCs w:val="26"/>
              </w:rPr>
              <w:t>3.7000</w:t>
            </w:r>
          </w:p>
        </w:tc>
        <w:tc>
          <w:tcPr>
            <w:tcW w:w="1434" w:type="dxa"/>
            <w:vAlign w:val="center"/>
            <w:hideMark/>
          </w:tcPr>
          <w:p w14:paraId="31868AE6" w14:textId="77777777" w:rsidR="00A61AA5" w:rsidRPr="004B682E" w:rsidRDefault="00A61AA5" w:rsidP="004B682E">
            <w:pPr>
              <w:bidi/>
              <w:jc w:val="center"/>
              <w:rPr>
                <w:rFonts w:ascii="Simplified Arabic" w:hAnsi="Simplified Arabic" w:cs="Simplified Arabic"/>
                <w:sz w:val="26"/>
                <w:szCs w:val="26"/>
              </w:rPr>
            </w:pPr>
            <w:r w:rsidRPr="004B682E">
              <w:rPr>
                <w:rFonts w:ascii="Simplified Arabic" w:hAnsi="Simplified Arabic" w:cs="Simplified Arabic"/>
                <w:sz w:val="26"/>
                <w:szCs w:val="26"/>
              </w:rPr>
              <w:t>0.72751</w:t>
            </w:r>
          </w:p>
        </w:tc>
        <w:tc>
          <w:tcPr>
            <w:tcW w:w="1326" w:type="dxa"/>
            <w:vAlign w:val="center"/>
            <w:hideMark/>
          </w:tcPr>
          <w:p w14:paraId="118B61CA" w14:textId="77777777" w:rsidR="00A61AA5" w:rsidRPr="004B682E" w:rsidRDefault="00A61AA5" w:rsidP="004B682E">
            <w:pPr>
              <w:bidi/>
              <w:jc w:val="center"/>
              <w:rPr>
                <w:rFonts w:ascii="Simplified Arabic" w:hAnsi="Simplified Arabic" w:cs="Simplified Arabic"/>
                <w:sz w:val="26"/>
                <w:szCs w:val="26"/>
              </w:rPr>
            </w:pPr>
            <w:r w:rsidRPr="004B682E">
              <w:rPr>
                <w:rFonts w:ascii="Simplified Arabic" w:hAnsi="Simplified Arabic" w:cs="Simplified Arabic"/>
                <w:sz w:val="26"/>
                <w:szCs w:val="26"/>
                <w:rtl/>
              </w:rPr>
              <w:t>مرتفع</w:t>
            </w:r>
          </w:p>
        </w:tc>
      </w:tr>
      <w:tr w:rsidR="00A61AA5" w:rsidRPr="00CD1622" w14:paraId="239FF8D0" w14:textId="77777777" w:rsidTr="00690934">
        <w:trPr>
          <w:tblCellSpacing w:w="15" w:type="dxa"/>
          <w:jc w:val="center"/>
        </w:trPr>
        <w:tc>
          <w:tcPr>
            <w:tcW w:w="0" w:type="auto"/>
            <w:vAlign w:val="center"/>
            <w:hideMark/>
          </w:tcPr>
          <w:p w14:paraId="673B83DE" w14:textId="77777777" w:rsidR="00A61AA5" w:rsidRPr="004B682E" w:rsidRDefault="00A61AA5" w:rsidP="004B682E">
            <w:pPr>
              <w:bidi/>
              <w:jc w:val="center"/>
              <w:rPr>
                <w:rFonts w:ascii="Simplified Arabic" w:hAnsi="Simplified Arabic" w:cs="Simplified Arabic"/>
                <w:sz w:val="26"/>
                <w:szCs w:val="26"/>
              </w:rPr>
            </w:pPr>
            <w:r w:rsidRPr="004B682E">
              <w:rPr>
                <w:rFonts w:ascii="Simplified Arabic" w:hAnsi="Simplified Arabic" w:cs="Simplified Arabic"/>
                <w:sz w:val="26"/>
                <w:szCs w:val="26"/>
                <w:rtl/>
              </w:rPr>
              <w:t>الهدايا والعينات المجانية</w:t>
            </w:r>
          </w:p>
        </w:tc>
        <w:tc>
          <w:tcPr>
            <w:tcW w:w="1549" w:type="dxa"/>
            <w:vAlign w:val="center"/>
            <w:hideMark/>
          </w:tcPr>
          <w:p w14:paraId="713EC4EC" w14:textId="77777777" w:rsidR="00A61AA5" w:rsidRPr="004B682E" w:rsidRDefault="00A61AA5" w:rsidP="004B682E">
            <w:pPr>
              <w:bidi/>
              <w:jc w:val="center"/>
              <w:rPr>
                <w:rFonts w:ascii="Simplified Arabic" w:hAnsi="Simplified Arabic" w:cs="Simplified Arabic"/>
                <w:sz w:val="26"/>
                <w:szCs w:val="26"/>
              </w:rPr>
            </w:pPr>
            <w:r w:rsidRPr="004B682E">
              <w:rPr>
                <w:rFonts w:ascii="Simplified Arabic" w:hAnsi="Simplified Arabic" w:cs="Simplified Arabic"/>
                <w:sz w:val="26"/>
                <w:szCs w:val="26"/>
              </w:rPr>
              <w:t>4.0714</w:t>
            </w:r>
          </w:p>
        </w:tc>
        <w:tc>
          <w:tcPr>
            <w:tcW w:w="1434" w:type="dxa"/>
            <w:vAlign w:val="center"/>
            <w:hideMark/>
          </w:tcPr>
          <w:p w14:paraId="10157372" w14:textId="77777777" w:rsidR="00A61AA5" w:rsidRPr="004B682E" w:rsidRDefault="00A61AA5" w:rsidP="004B682E">
            <w:pPr>
              <w:bidi/>
              <w:jc w:val="center"/>
              <w:rPr>
                <w:rFonts w:ascii="Simplified Arabic" w:hAnsi="Simplified Arabic" w:cs="Simplified Arabic"/>
                <w:sz w:val="26"/>
                <w:szCs w:val="26"/>
              </w:rPr>
            </w:pPr>
            <w:r w:rsidRPr="004B682E">
              <w:rPr>
                <w:rFonts w:ascii="Simplified Arabic" w:hAnsi="Simplified Arabic" w:cs="Simplified Arabic"/>
                <w:sz w:val="26"/>
                <w:szCs w:val="26"/>
              </w:rPr>
              <w:t>0.76345</w:t>
            </w:r>
          </w:p>
        </w:tc>
        <w:tc>
          <w:tcPr>
            <w:tcW w:w="1326" w:type="dxa"/>
            <w:vAlign w:val="center"/>
            <w:hideMark/>
          </w:tcPr>
          <w:p w14:paraId="21FA8A7F" w14:textId="77777777" w:rsidR="00A61AA5" w:rsidRPr="004B682E" w:rsidRDefault="00A61AA5" w:rsidP="004B682E">
            <w:pPr>
              <w:bidi/>
              <w:jc w:val="center"/>
              <w:rPr>
                <w:rFonts w:ascii="Simplified Arabic" w:hAnsi="Simplified Arabic" w:cs="Simplified Arabic"/>
                <w:sz w:val="26"/>
                <w:szCs w:val="26"/>
              </w:rPr>
            </w:pPr>
            <w:r w:rsidRPr="004B682E">
              <w:rPr>
                <w:rFonts w:ascii="Simplified Arabic" w:hAnsi="Simplified Arabic" w:cs="Simplified Arabic"/>
                <w:sz w:val="26"/>
                <w:szCs w:val="26"/>
                <w:rtl/>
              </w:rPr>
              <w:t>مرتفع</w:t>
            </w:r>
          </w:p>
        </w:tc>
      </w:tr>
      <w:tr w:rsidR="00A61AA5" w:rsidRPr="00CD1622" w14:paraId="65D24A63" w14:textId="77777777" w:rsidTr="00690934">
        <w:trPr>
          <w:tblCellSpacing w:w="15" w:type="dxa"/>
          <w:jc w:val="center"/>
        </w:trPr>
        <w:tc>
          <w:tcPr>
            <w:tcW w:w="0" w:type="auto"/>
            <w:vAlign w:val="center"/>
            <w:hideMark/>
          </w:tcPr>
          <w:p w14:paraId="4B1912C3" w14:textId="77777777" w:rsidR="00A61AA5" w:rsidRPr="004B682E" w:rsidRDefault="00A61AA5" w:rsidP="004B682E">
            <w:pPr>
              <w:bidi/>
              <w:jc w:val="center"/>
              <w:rPr>
                <w:rFonts w:ascii="Simplified Arabic" w:hAnsi="Simplified Arabic" w:cs="Simplified Arabic"/>
                <w:sz w:val="26"/>
                <w:szCs w:val="26"/>
              </w:rPr>
            </w:pPr>
            <w:r w:rsidRPr="004B682E">
              <w:rPr>
                <w:rFonts w:ascii="Simplified Arabic" w:hAnsi="Simplified Arabic" w:cs="Simplified Arabic"/>
                <w:sz w:val="26"/>
                <w:szCs w:val="26"/>
                <w:rtl/>
              </w:rPr>
              <w:t>الاستراتيجيات التسويقية</w:t>
            </w:r>
          </w:p>
        </w:tc>
        <w:tc>
          <w:tcPr>
            <w:tcW w:w="1549" w:type="dxa"/>
            <w:vAlign w:val="center"/>
            <w:hideMark/>
          </w:tcPr>
          <w:p w14:paraId="1BF19C75" w14:textId="77777777" w:rsidR="00A61AA5" w:rsidRPr="004B682E" w:rsidRDefault="00A61AA5" w:rsidP="004B682E">
            <w:pPr>
              <w:bidi/>
              <w:jc w:val="center"/>
              <w:rPr>
                <w:rFonts w:ascii="Simplified Arabic" w:hAnsi="Simplified Arabic" w:cs="Simplified Arabic"/>
                <w:sz w:val="26"/>
                <w:szCs w:val="26"/>
              </w:rPr>
            </w:pPr>
            <w:r w:rsidRPr="004B682E">
              <w:rPr>
                <w:rFonts w:ascii="Simplified Arabic" w:hAnsi="Simplified Arabic" w:cs="Simplified Arabic"/>
                <w:sz w:val="26"/>
                <w:szCs w:val="26"/>
              </w:rPr>
              <w:t>4.0536</w:t>
            </w:r>
          </w:p>
        </w:tc>
        <w:tc>
          <w:tcPr>
            <w:tcW w:w="1434" w:type="dxa"/>
            <w:vAlign w:val="center"/>
            <w:hideMark/>
          </w:tcPr>
          <w:p w14:paraId="1F0BF146" w14:textId="77777777" w:rsidR="00A61AA5" w:rsidRPr="004B682E" w:rsidRDefault="00A61AA5" w:rsidP="004B682E">
            <w:pPr>
              <w:bidi/>
              <w:jc w:val="center"/>
              <w:rPr>
                <w:rFonts w:ascii="Simplified Arabic" w:hAnsi="Simplified Arabic" w:cs="Simplified Arabic"/>
                <w:sz w:val="26"/>
                <w:szCs w:val="26"/>
              </w:rPr>
            </w:pPr>
            <w:r w:rsidRPr="004B682E">
              <w:rPr>
                <w:rFonts w:ascii="Simplified Arabic" w:hAnsi="Simplified Arabic" w:cs="Simplified Arabic"/>
                <w:sz w:val="26"/>
                <w:szCs w:val="26"/>
              </w:rPr>
              <w:t>0.83289</w:t>
            </w:r>
          </w:p>
        </w:tc>
        <w:tc>
          <w:tcPr>
            <w:tcW w:w="1326" w:type="dxa"/>
            <w:vAlign w:val="center"/>
            <w:hideMark/>
          </w:tcPr>
          <w:p w14:paraId="2833C9D2" w14:textId="77777777" w:rsidR="00A61AA5" w:rsidRPr="004B682E" w:rsidRDefault="00A61AA5" w:rsidP="004B682E">
            <w:pPr>
              <w:bidi/>
              <w:jc w:val="center"/>
              <w:rPr>
                <w:rFonts w:ascii="Simplified Arabic" w:hAnsi="Simplified Arabic" w:cs="Simplified Arabic"/>
                <w:sz w:val="26"/>
                <w:szCs w:val="26"/>
              </w:rPr>
            </w:pPr>
            <w:r w:rsidRPr="004B682E">
              <w:rPr>
                <w:rFonts w:ascii="Simplified Arabic" w:hAnsi="Simplified Arabic" w:cs="Simplified Arabic"/>
                <w:sz w:val="26"/>
                <w:szCs w:val="26"/>
                <w:rtl/>
              </w:rPr>
              <w:t>مرتفع</w:t>
            </w:r>
          </w:p>
        </w:tc>
      </w:tr>
      <w:tr w:rsidR="00A61AA5" w:rsidRPr="00CD1622" w14:paraId="1E9E2C34" w14:textId="77777777" w:rsidTr="00690934">
        <w:trPr>
          <w:tblCellSpacing w:w="15" w:type="dxa"/>
          <w:jc w:val="center"/>
        </w:trPr>
        <w:tc>
          <w:tcPr>
            <w:tcW w:w="0" w:type="auto"/>
            <w:vAlign w:val="center"/>
            <w:hideMark/>
          </w:tcPr>
          <w:p w14:paraId="4F7CB4A5" w14:textId="77777777" w:rsidR="00A61AA5" w:rsidRPr="004B682E" w:rsidRDefault="00A61AA5" w:rsidP="004B682E">
            <w:pPr>
              <w:bidi/>
              <w:jc w:val="center"/>
              <w:rPr>
                <w:rFonts w:ascii="Simplified Arabic" w:hAnsi="Simplified Arabic" w:cs="Simplified Arabic"/>
                <w:sz w:val="26"/>
                <w:szCs w:val="26"/>
              </w:rPr>
            </w:pPr>
            <w:r w:rsidRPr="004B682E">
              <w:rPr>
                <w:rFonts w:ascii="Simplified Arabic" w:hAnsi="Simplified Arabic" w:cs="Simplified Arabic"/>
                <w:sz w:val="26"/>
                <w:szCs w:val="26"/>
                <w:rtl/>
              </w:rPr>
              <w:t>المتوسط العام</w:t>
            </w:r>
          </w:p>
        </w:tc>
        <w:tc>
          <w:tcPr>
            <w:tcW w:w="1549" w:type="dxa"/>
            <w:vAlign w:val="center"/>
            <w:hideMark/>
          </w:tcPr>
          <w:p w14:paraId="7E2B015E" w14:textId="77777777" w:rsidR="00A61AA5" w:rsidRPr="004B682E" w:rsidRDefault="00A61AA5" w:rsidP="004B682E">
            <w:pPr>
              <w:bidi/>
              <w:jc w:val="center"/>
              <w:rPr>
                <w:rFonts w:ascii="Simplified Arabic" w:hAnsi="Simplified Arabic" w:cs="Simplified Arabic"/>
                <w:sz w:val="26"/>
                <w:szCs w:val="26"/>
              </w:rPr>
            </w:pPr>
            <w:r w:rsidRPr="004B682E">
              <w:rPr>
                <w:rFonts w:ascii="Simplified Arabic" w:hAnsi="Simplified Arabic" w:cs="Simplified Arabic"/>
                <w:sz w:val="26"/>
                <w:szCs w:val="26"/>
              </w:rPr>
              <w:t>3.9417</w:t>
            </w:r>
          </w:p>
        </w:tc>
        <w:tc>
          <w:tcPr>
            <w:tcW w:w="1434" w:type="dxa"/>
            <w:vAlign w:val="center"/>
            <w:hideMark/>
          </w:tcPr>
          <w:p w14:paraId="52E074C6" w14:textId="77777777" w:rsidR="00A61AA5" w:rsidRPr="004B682E" w:rsidRDefault="00A61AA5" w:rsidP="004B682E">
            <w:pPr>
              <w:bidi/>
              <w:jc w:val="center"/>
              <w:rPr>
                <w:rFonts w:ascii="Simplified Arabic" w:hAnsi="Simplified Arabic" w:cs="Simplified Arabic"/>
                <w:sz w:val="26"/>
                <w:szCs w:val="26"/>
              </w:rPr>
            </w:pPr>
            <w:r w:rsidRPr="004B682E">
              <w:rPr>
                <w:rFonts w:ascii="Simplified Arabic" w:hAnsi="Simplified Arabic" w:cs="Simplified Arabic"/>
                <w:sz w:val="26"/>
                <w:szCs w:val="26"/>
              </w:rPr>
              <w:t>0.77462</w:t>
            </w:r>
          </w:p>
        </w:tc>
        <w:tc>
          <w:tcPr>
            <w:tcW w:w="1326" w:type="dxa"/>
            <w:vAlign w:val="center"/>
            <w:hideMark/>
          </w:tcPr>
          <w:p w14:paraId="07ECB310" w14:textId="77777777" w:rsidR="00A61AA5" w:rsidRPr="004B682E" w:rsidRDefault="00A61AA5" w:rsidP="004B682E">
            <w:pPr>
              <w:keepNext/>
              <w:bidi/>
              <w:jc w:val="center"/>
              <w:rPr>
                <w:rFonts w:ascii="Simplified Arabic" w:hAnsi="Simplified Arabic" w:cs="Simplified Arabic"/>
                <w:sz w:val="26"/>
                <w:szCs w:val="26"/>
              </w:rPr>
            </w:pPr>
            <w:r w:rsidRPr="004B682E">
              <w:rPr>
                <w:rFonts w:ascii="Simplified Arabic" w:hAnsi="Simplified Arabic" w:cs="Simplified Arabic"/>
                <w:sz w:val="26"/>
                <w:szCs w:val="26"/>
                <w:rtl/>
              </w:rPr>
              <w:t>مرتفع</w:t>
            </w:r>
          </w:p>
        </w:tc>
      </w:tr>
    </w:tbl>
    <w:p w14:paraId="2CAECEE1" w14:textId="41D93FA5" w:rsidR="004B682E" w:rsidRDefault="004B682E" w:rsidP="00EA2EB6">
      <w:pPr>
        <w:pStyle w:val="Lgende"/>
      </w:pPr>
      <w:bookmarkStart w:id="260" w:name="_Toc198332338"/>
      <w:r>
        <w:rPr>
          <w:rtl/>
        </w:rPr>
        <w:t xml:space="preserve">جدول </w:t>
      </w:r>
      <w:fldSimple w:instr=" SEQ جدول \* ARABIC ">
        <w:r w:rsidR="00150CC4">
          <w:rPr>
            <w:noProof/>
          </w:rPr>
          <w:t>10</w:t>
        </w:r>
      </w:fldSimple>
      <w:r>
        <w:rPr>
          <w:rFonts w:hint="cs"/>
          <w:rtl/>
          <w:lang w:bidi="ar-QA"/>
        </w:rPr>
        <w:t xml:space="preserve"> : </w:t>
      </w:r>
      <w:bookmarkStart w:id="261" w:name="_Hlk199713655"/>
      <w:r w:rsidRPr="00670FD2">
        <w:rPr>
          <w:rtl/>
          <w:lang w:bidi="ar-QA"/>
        </w:rPr>
        <w:t>المتوسط الحسابي والانحراف المعياري للأبعاد المتعلقة بالأسعار الترويجية ومبيعات المنتجات الغذائية</w:t>
      </w:r>
      <w:bookmarkEnd w:id="261"/>
      <w:r>
        <w:rPr>
          <w:rtl/>
          <w:lang w:bidi="ar-QA"/>
        </w:rPr>
        <w:br/>
      </w:r>
      <w:r w:rsidRPr="004B682E">
        <w:rPr>
          <w:rtl/>
        </w:rPr>
        <w:t xml:space="preserve">المصدر: من إعداد الباحث بالاستعانة ببرنامج </w:t>
      </w:r>
      <w:r w:rsidRPr="004B682E">
        <w:t>spss</w:t>
      </w:r>
      <w:r w:rsidRPr="004B682E">
        <w:rPr>
          <w:rtl/>
        </w:rPr>
        <w:t>.</w:t>
      </w:r>
      <w:bookmarkEnd w:id="260"/>
    </w:p>
    <w:p w14:paraId="24C44D98" w14:textId="77777777" w:rsidR="00A61AA5" w:rsidRPr="00CD1622" w:rsidRDefault="00A61AA5" w:rsidP="00606F6C">
      <w:pPr>
        <w:bidi/>
        <w:jc w:val="both"/>
        <w:rPr>
          <w:rFonts w:ascii="Simplified Arabic" w:hAnsi="Simplified Arabic" w:cs="Simplified Arabic"/>
          <w:sz w:val="26"/>
          <w:szCs w:val="26"/>
        </w:rPr>
      </w:pPr>
      <w:r w:rsidRPr="00CD1622">
        <w:rPr>
          <w:rFonts w:ascii="Simplified Arabic" w:hAnsi="Simplified Arabic" w:cs="Simplified Arabic"/>
          <w:sz w:val="26"/>
          <w:szCs w:val="26"/>
          <w:rtl/>
        </w:rPr>
        <w:lastRenderedPageBreak/>
        <w:t>بناءً على الجدول الذي يعرض المتوسطات الحسابية والانحرافات المعيارية لأبعاد متغير الأسعار الترويجية، يتضح أن المشاركين في الدراسة يظهرون قبولًا مرتفعًا تجاه هذه الاستراتيجيات، إذ تُظهر التأثير الإيجابي الملحوظ على مبيعات المنتجات الغذائية، مما يعكسه المتوسط الحسابي العام الذي بلغ 3.9441، بالإضافة إلى الانحراف المعياري العام الذي بلغ 0.77131، مما يدل على وجود تباين محدود في استجابات أصحاب المتاجر</w:t>
      </w:r>
      <w:r w:rsidRPr="00CD1622">
        <w:rPr>
          <w:rFonts w:ascii="Simplified Arabic" w:hAnsi="Simplified Arabic" w:cs="Simplified Arabic"/>
          <w:sz w:val="26"/>
          <w:szCs w:val="26"/>
        </w:rPr>
        <w:t>.</w:t>
      </w:r>
    </w:p>
    <w:p w14:paraId="19E17D4A" w14:textId="77777777" w:rsidR="00A61AA5" w:rsidRPr="00372D06" w:rsidRDefault="00A61AA5" w:rsidP="00606F6C">
      <w:pPr>
        <w:bidi/>
        <w:jc w:val="both"/>
        <w:rPr>
          <w:rFonts w:ascii="Simplified Arabic" w:hAnsi="Simplified Arabic" w:cs="Simplified Arabic"/>
          <w:sz w:val="26"/>
          <w:szCs w:val="26"/>
        </w:rPr>
      </w:pPr>
      <w:r w:rsidRPr="00CD1622">
        <w:rPr>
          <w:rFonts w:ascii="Simplified Arabic" w:hAnsi="Simplified Arabic" w:cs="Simplified Arabic"/>
          <w:sz w:val="26"/>
          <w:szCs w:val="26"/>
          <w:rtl/>
        </w:rPr>
        <w:t>ويُعزز هذا التوجه الإيجابي تصدر محور "الهدايا والعينات التجريبية" بمتوسط 4.0763، يليه "استراتيجيات التسعير التسويقية"، مما يشير إلى فاعلية هذه المحاور في تعزيز مبيعات المنتجات الغذائية وتحفيز توجهات المستهلكين نحو الشراء</w:t>
      </w:r>
      <w:r w:rsidRPr="00CD1622">
        <w:rPr>
          <w:rFonts w:ascii="Simplified Arabic" w:hAnsi="Simplified Arabic" w:cs="Simplified Arabic"/>
          <w:sz w:val="26"/>
          <w:szCs w:val="26"/>
        </w:rPr>
        <w:t>.</w:t>
      </w:r>
    </w:p>
    <w:p w14:paraId="7A9034C7" w14:textId="5CBF117D" w:rsidR="00A61AA5" w:rsidRDefault="00A61AA5" w:rsidP="00A61AA5">
      <w:pPr>
        <w:bidi/>
        <w:rPr>
          <w:rFonts w:ascii="Simplified Arabic" w:hAnsi="Simplified Arabic" w:cs="Simplified Arabic"/>
          <w:b/>
          <w:bCs/>
          <w:sz w:val="26"/>
          <w:szCs w:val="26"/>
          <w:rtl/>
        </w:rPr>
      </w:pPr>
      <w:r w:rsidRPr="00CD1622">
        <w:rPr>
          <w:rFonts w:ascii="Simplified Arabic" w:hAnsi="Simplified Arabic" w:cs="Simplified Arabic"/>
          <w:b/>
          <w:bCs/>
          <w:sz w:val="26"/>
          <w:szCs w:val="26"/>
          <w:rtl/>
        </w:rPr>
        <w:t>تحليل المتوسطات والانحرافات المعيارية لعبارات محور "الخصومات والعروض السعرية</w:t>
      </w:r>
      <w:r w:rsidRPr="00CD1622">
        <w:rPr>
          <w:rFonts w:ascii="Simplified Arabic" w:hAnsi="Simplified Arabic" w:cs="Simplified Arabic"/>
          <w:b/>
          <w:bCs/>
          <w:sz w:val="26"/>
          <w:szCs w:val="26"/>
        </w:rPr>
        <w:t>"</w:t>
      </w:r>
    </w:p>
    <w:tbl>
      <w:tblPr>
        <w:tblW w:w="0" w:type="auto"/>
        <w:jc w:val="center"/>
        <w:tblCellSpacing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992"/>
        <w:gridCol w:w="851"/>
        <w:gridCol w:w="731"/>
        <w:gridCol w:w="1135"/>
        <w:gridCol w:w="1272"/>
        <w:gridCol w:w="4079"/>
      </w:tblGrid>
      <w:tr w:rsidR="00690934" w:rsidRPr="004B682E" w14:paraId="2CB64522" w14:textId="77777777" w:rsidTr="008022B4">
        <w:trPr>
          <w:tblHeader/>
          <w:tblCellSpacing w:w="15" w:type="dxa"/>
          <w:jc w:val="center"/>
        </w:trPr>
        <w:tc>
          <w:tcPr>
            <w:tcW w:w="948" w:type="dxa"/>
            <w:vAlign w:val="center"/>
            <w:hideMark/>
          </w:tcPr>
          <w:p w14:paraId="3BFF98A4" w14:textId="77777777" w:rsidR="004B682E" w:rsidRPr="004B682E" w:rsidRDefault="004B682E" w:rsidP="004B682E">
            <w:pPr>
              <w:bidi/>
              <w:jc w:val="center"/>
              <w:rPr>
                <w:rFonts w:ascii="Simplified Arabic" w:hAnsi="Simplified Arabic" w:cs="Simplified Arabic"/>
                <w:sz w:val="26"/>
                <w:szCs w:val="26"/>
              </w:rPr>
            </w:pPr>
            <w:r w:rsidRPr="004B682E">
              <w:rPr>
                <w:rFonts w:ascii="Simplified Arabic" w:hAnsi="Simplified Arabic" w:cs="Simplified Arabic"/>
                <w:sz w:val="26"/>
                <w:szCs w:val="26"/>
                <w:rtl/>
              </w:rPr>
              <w:t>الرتبة</w:t>
            </w:r>
          </w:p>
        </w:tc>
        <w:tc>
          <w:tcPr>
            <w:tcW w:w="821" w:type="dxa"/>
            <w:vAlign w:val="center"/>
            <w:hideMark/>
          </w:tcPr>
          <w:p w14:paraId="578F8EF0" w14:textId="77777777" w:rsidR="004B682E" w:rsidRPr="004B682E" w:rsidRDefault="004B682E" w:rsidP="004B682E">
            <w:pPr>
              <w:bidi/>
              <w:jc w:val="center"/>
              <w:rPr>
                <w:rFonts w:ascii="Simplified Arabic" w:hAnsi="Simplified Arabic" w:cs="Simplified Arabic"/>
                <w:sz w:val="26"/>
                <w:szCs w:val="26"/>
              </w:rPr>
            </w:pPr>
            <w:r w:rsidRPr="004B682E">
              <w:rPr>
                <w:rFonts w:ascii="Simplified Arabic" w:hAnsi="Simplified Arabic" w:cs="Simplified Arabic"/>
                <w:sz w:val="26"/>
                <w:szCs w:val="26"/>
                <w:rtl/>
              </w:rPr>
              <w:t>درجة التقييم</w:t>
            </w:r>
          </w:p>
        </w:tc>
        <w:tc>
          <w:tcPr>
            <w:tcW w:w="701" w:type="dxa"/>
            <w:vAlign w:val="center"/>
            <w:hideMark/>
          </w:tcPr>
          <w:p w14:paraId="396B7257" w14:textId="77777777" w:rsidR="004B682E" w:rsidRPr="004B682E" w:rsidRDefault="004B682E" w:rsidP="004B682E">
            <w:pPr>
              <w:bidi/>
              <w:jc w:val="center"/>
              <w:rPr>
                <w:rFonts w:ascii="Simplified Arabic" w:hAnsi="Simplified Arabic" w:cs="Simplified Arabic"/>
                <w:sz w:val="26"/>
                <w:szCs w:val="26"/>
              </w:rPr>
            </w:pPr>
            <w:r w:rsidRPr="004B682E">
              <w:rPr>
                <w:rFonts w:ascii="Simplified Arabic" w:hAnsi="Simplified Arabic" w:cs="Simplified Arabic"/>
                <w:sz w:val="26"/>
                <w:szCs w:val="26"/>
                <w:rtl/>
              </w:rPr>
              <w:t>الاتجاه</w:t>
            </w:r>
          </w:p>
        </w:tc>
        <w:tc>
          <w:tcPr>
            <w:tcW w:w="0" w:type="auto"/>
            <w:vAlign w:val="center"/>
            <w:hideMark/>
          </w:tcPr>
          <w:p w14:paraId="6A0E55AF" w14:textId="77777777" w:rsidR="004B682E" w:rsidRPr="004B682E" w:rsidRDefault="004B682E" w:rsidP="004B682E">
            <w:pPr>
              <w:bidi/>
              <w:jc w:val="center"/>
              <w:rPr>
                <w:rFonts w:ascii="Simplified Arabic" w:hAnsi="Simplified Arabic" w:cs="Simplified Arabic"/>
                <w:sz w:val="26"/>
                <w:szCs w:val="26"/>
              </w:rPr>
            </w:pPr>
            <w:r w:rsidRPr="004B682E">
              <w:rPr>
                <w:rFonts w:ascii="Simplified Arabic" w:hAnsi="Simplified Arabic" w:cs="Simplified Arabic"/>
                <w:sz w:val="26"/>
                <w:szCs w:val="26"/>
                <w:rtl/>
              </w:rPr>
              <w:t>المتوسط المرجح</w:t>
            </w:r>
          </w:p>
        </w:tc>
        <w:tc>
          <w:tcPr>
            <w:tcW w:w="0" w:type="auto"/>
            <w:vAlign w:val="center"/>
            <w:hideMark/>
          </w:tcPr>
          <w:p w14:paraId="42FA11DC" w14:textId="77777777" w:rsidR="004B682E" w:rsidRPr="004B682E" w:rsidRDefault="004B682E" w:rsidP="004B682E">
            <w:pPr>
              <w:bidi/>
              <w:jc w:val="center"/>
              <w:rPr>
                <w:rFonts w:ascii="Simplified Arabic" w:hAnsi="Simplified Arabic" w:cs="Simplified Arabic"/>
                <w:sz w:val="26"/>
                <w:szCs w:val="26"/>
              </w:rPr>
            </w:pPr>
            <w:r w:rsidRPr="004B682E">
              <w:rPr>
                <w:rFonts w:ascii="Simplified Arabic" w:hAnsi="Simplified Arabic" w:cs="Simplified Arabic"/>
                <w:sz w:val="26"/>
                <w:szCs w:val="26"/>
                <w:rtl/>
              </w:rPr>
              <w:t>الانحراف المعياري</w:t>
            </w:r>
          </w:p>
        </w:tc>
        <w:tc>
          <w:tcPr>
            <w:tcW w:w="0" w:type="auto"/>
            <w:vAlign w:val="center"/>
            <w:hideMark/>
          </w:tcPr>
          <w:p w14:paraId="0E8C055C" w14:textId="77777777" w:rsidR="004B682E" w:rsidRPr="004B682E" w:rsidRDefault="004B682E" w:rsidP="004B682E">
            <w:pPr>
              <w:bidi/>
              <w:jc w:val="center"/>
              <w:rPr>
                <w:rFonts w:ascii="Simplified Arabic" w:hAnsi="Simplified Arabic" w:cs="Simplified Arabic"/>
                <w:sz w:val="26"/>
                <w:szCs w:val="26"/>
              </w:rPr>
            </w:pPr>
            <w:r w:rsidRPr="004B682E">
              <w:rPr>
                <w:rFonts w:ascii="Simplified Arabic" w:hAnsi="Simplified Arabic" w:cs="Simplified Arabic"/>
                <w:sz w:val="26"/>
                <w:szCs w:val="26"/>
                <w:rtl/>
              </w:rPr>
              <w:t>العبارة</w:t>
            </w:r>
          </w:p>
        </w:tc>
      </w:tr>
      <w:tr w:rsidR="00690934" w:rsidRPr="004B682E" w14:paraId="41C48345" w14:textId="77777777" w:rsidTr="008022B4">
        <w:trPr>
          <w:tblCellSpacing w:w="15" w:type="dxa"/>
          <w:jc w:val="center"/>
        </w:trPr>
        <w:tc>
          <w:tcPr>
            <w:tcW w:w="948" w:type="dxa"/>
            <w:vAlign w:val="center"/>
            <w:hideMark/>
          </w:tcPr>
          <w:p w14:paraId="6786F15B" w14:textId="77777777" w:rsidR="004B682E" w:rsidRPr="004B682E" w:rsidRDefault="004B682E" w:rsidP="004B682E">
            <w:pPr>
              <w:bidi/>
              <w:jc w:val="center"/>
              <w:rPr>
                <w:rFonts w:ascii="Simplified Arabic" w:hAnsi="Simplified Arabic" w:cs="Simplified Arabic"/>
                <w:sz w:val="26"/>
                <w:szCs w:val="26"/>
              </w:rPr>
            </w:pPr>
            <w:r w:rsidRPr="004B682E">
              <w:rPr>
                <w:rFonts w:ascii="Simplified Arabic" w:hAnsi="Simplified Arabic" w:cs="Simplified Arabic"/>
                <w:sz w:val="26"/>
                <w:szCs w:val="26"/>
              </w:rPr>
              <w:t>1</w:t>
            </w:r>
          </w:p>
        </w:tc>
        <w:tc>
          <w:tcPr>
            <w:tcW w:w="821" w:type="dxa"/>
            <w:vAlign w:val="center"/>
            <w:hideMark/>
          </w:tcPr>
          <w:p w14:paraId="3EE61F41" w14:textId="77777777" w:rsidR="004B682E" w:rsidRPr="004B682E" w:rsidRDefault="004B682E" w:rsidP="004B682E">
            <w:pPr>
              <w:bidi/>
              <w:jc w:val="center"/>
              <w:rPr>
                <w:rFonts w:ascii="Simplified Arabic" w:hAnsi="Simplified Arabic" w:cs="Simplified Arabic"/>
                <w:sz w:val="26"/>
                <w:szCs w:val="26"/>
              </w:rPr>
            </w:pPr>
            <w:r w:rsidRPr="004B682E">
              <w:rPr>
                <w:rFonts w:ascii="Simplified Arabic" w:hAnsi="Simplified Arabic" w:cs="Simplified Arabic"/>
                <w:sz w:val="26"/>
                <w:szCs w:val="26"/>
                <w:rtl/>
              </w:rPr>
              <w:t>مرتفعة</w:t>
            </w:r>
          </w:p>
        </w:tc>
        <w:tc>
          <w:tcPr>
            <w:tcW w:w="701" w:type="dxa"/>
            <w:vAlign w:val="center"/>
            <w:hideMark/>
          </w:tcPr>
          <w:p w14:paraId="1D49C95F" w14:textId="77777777" w:rsidR="004B682E" w:rsidRPr="004B682E" w:rsidRDefault="004B682E" w:rsidP="004B682E">
            <w:pPr>
              <w:bidi/>
              <w:jc w:val="center"/>
              <w:rPr>
                <w:rFonts w:ascii="Simplified Arabic" w:hAnsi="Simplified Arabic" w:cs="Simplified Arabic"/>
                <w:sz w:val="26"/>
                <w:szCs w:val="26"/>
              </w:rPr>
            </w:pPr>
            <w:r w:rsidRPr="004B682E">
              <w:rPr>
                <w:rFonts w:ascii="Simplified Arabic" w:hAnsi="Simplified Arabic" w:cs="Simplified Arabic"/>
                <w:sz w:val="26"/>
                <w:szCs w:val="26"/>
                <w:rtl/>
              </w:rPr>
              <w:t>موافق</w:t>
            </w:r>
          </w:p>
        </w:tc>
        <w:tc>
          <w:tcPr>
            <w:tcW w:w="0" w:type="auto"/>
            <w:vAlign w:val="center"/>
            <w:hideMark/>
          </w:tcPr>
          <w:p w14:paraId="32BF034D" w14:textId="77777777" w:rsidR="004B682E" w:rsidRPr="004B682E" w:rsidRDefault="004B682E" w:rsidP="004B682E">
            <w:pPr>
              <w:bidi/>
              <w:jc w:val="center"/>
              <w:rPr>
                <w:rFonts w:ascii="Simplified Arabic" w:hAnsi="Simplified Arabic" w:cs="Simplified Arabic"/>
                <w:sz w:val="26"/>
                <w:szCs w:val="26"/>
              </w:rPr>
            </w:pPr>
            <w:r w:rsidRPr="004B682E">
              <w:rPr>
                <w:rFonts w:ascii="Simplified Arabic" w:hAnsi="Simplified Arabic" w:cs="Simplified Arabic"/>
                <w:sz w:val="26"/>
                <w:szCs w:val="26"/>
              </w:rPr>
              <w:t>4.21</w:t>
            </w:r>
          </w:p>
        </w:tc>
        <w:tc>
          <w:tcPr>
            <w:tcW w:w="0" w:type="auto"/>
            <w:vAlign w:val="center"/>
            <w:hideMark/>
          </w:tcPr>
          <w:p w14:paraId="64EE66E1" w14:textId="77777777" w:rsidR="004B682E" w:rsidRPr="004B682E" w:rsidRDefault="004B682E" w:rsidP="004B682E">
            <w:pPr>
              <w:bidi/>
              <w:jc w:val="center"/>
              <w:rPr>
                <w:rFonts w:ascii="Simplified Arabic" w:hAnsi="Simplified Arabic" w:cs="Simplified Arabic"/>
                <w:sz w:val="26"/>
                <w:szCs w:val="26"/>
              </w:rPr>
            </w:pPr>
            <w:r w:rsidRPr="004B682E">
              <w:rPr>
                <w:rFonts w:ascii="Simplified Arabic" w:hAnsi="Simplified Arabic" w:cs="Simplified Arabic"/>
                <w:sz w:val="26"/>
                <w:szCs w:val="26"/>
              </w:rPr>
              <w:t>0.750</w:t>
            </w:r>
          </w:p>
        </w:tc>
        <w:tc>
          <w:tcPr>
            <w:tcW w:w="0" w:type="auto"/>
            <w:vAlign w:val="center"/>
            <w:hideMark/>
          </w:tcPr>
          <w:p w14:paraId="28EDB1A3" w14:textId="77777777" w:rsidR="004B682E" w:rsidRPr="004B682E" w:rsidRDefault="004B682E" w:rsidP="004B682E">
            <w:pPr>
              <w:bidi/>
              <w:jc w:val="center"/>
              <w:rPr>
                <w:rFonts w:ascii="Simplified Arabic" w:hAnsi="Simplified Arabic" w:cs="Simplified Arabic"/>
                <w:sz w:val="26"/>
                <w:szCs w:val="26"/>
              </w:rPr>
            </w:pPr>
            <w:r w:rsidRPr="004B682E">
              <w:rPr>
                <w:rFonts w:ascii="Simplified Arabic" w:hAnsi="Simplified Arabic" w:cs="Simplified Arabic"/>
                <w:sz w:val="26"/>
                <w:szCs w:val="26"/>
                <w:rtl/>
              </w:rPr>
              <w:t>تقديم عينات مجانية يؤدي إلى زيادة مؤقتة في المبيعات</w:t>
            </w:r>
          </w:p>
        </w:tc>
      </w:tr>
      <w:tr w:rsidR="00690934" w:rsidRPr="004B682E" w14:paraId="6E529F9D" w14:textId="77777777" w:rsidTr="008022B4">
        <w:trPr>
          <w:tblCellSpacing w:w="15" w:type="dxa"/>
          <w:jc w:val="center"/>
        </w:trPr>
        <w:tc>
          <w:tcPr>
            <w:tcW w:w="948" w:type="dxa"/>
            <w:vAlign w:val="center"/>
            <w:hideMark/>
          </w:tcPr>
          <w:p w14:paraId="2AECCBBA" w14:textId="77777777" w:rsidR="004B682E" w:rsidRPr="004B682E" w:rsidRDefault="004B682E" w:rsidP="004B682E">
            <w:pPr>
              <w:bidi/>
              <w:jc w:val="center"/>
              <w:rPr>
                <w:rFonts w:ascii="Simplified Arabic" w:hAnsi="Simplified Arabic" w:cs="Simplified Arabic"/>
                <w:sz w:val="26"/>
                <w:szCs w:val="26"/>
              </w:rPr>
            </w:pPr>
            <w:r w:rsidRPr="004B682E">
              <w:rPr>
                <w:rFonts w:ascii="Simplified Arabic" w:hAnsi="Simplified Arabic" w:cs="Simplified Arabic"/>
                <w:sz w:val="26"/>
                <w:szCs w:val="26"/>
              </w:rPr>
              <w:t>2</w:t>
            </w:r>
          </w:p>
        </w:tc>
        <w:tc>
          <w:tcPr>
            <w:tcW w:w="821" w:type="dxa"/>
            <w:vAlign w:val="center"/>
            <w:hideMark/>
          </w:tcPr>
          <w:p w14:paraId="59507A5B" w14:textId="77777777" w:rsidR="004B682E" w:rsidRPr="004B682E" w:rsidRDefault="004B682E" w:rsidP="004B682E">
            <w:pPr>
              <w:bidi/>
              <w:jc w:val="center"/>
              <w:rPr>
                <w:rFonts w:ascii="Simplified Arabic" w:hAnsi="Simplified Arabic" w:cs="Simplified Arabic"/>
                <w:sz w:val="26"/>
                <w:szCs w:val="26"/>
              </w:rPr>
            </w:pPr>
            <w:r w:rsidRPr="004B682E">
              <w:rPr>
                <w:rFonts w:ascii="Simplified Arabic" w:hAnsi="Simplified Arabic" w:cs="Simplified Arabic"/>
                <w:sz w:val="26"/>
                <w:szCs w:val="26"/>
                <w:rtl/>
              </w:rPr>
              <w:t>مرتفعة</w:t>
            </w:r>
          </w:p>
        </w:tc>
        <w:tc>
          <w:tcPr>
            <w:tcW w:w="701" w:type="dxa"/>
            <w:vAlign w:val="center"/>
            <w:hideMark/>
          </w:tcPr>
          <w:p w14:paraId="7F72E273" w14:textId="77777777" w:rsidR="004B682E" w:rsidRPr="004B682E" w:rsidRDefault="004B682E" w:rsidP="004B682E">
            <w:pPr>
              <w:bidi/>
              <w:jc w:val="center"/>
              <w:rPr>
                <w:rFonts w:ascii="Simplified Arabic" w:hAnsi="Simplified Arabic" w:cs="Simplified Arabic"/>
                <w:sz w:val="26"/>
                <w:szCs w:val="26"/>
              </w:rPr>
            </w:pPr>
            <w:r w:rsidRPr="004B682E">
              <w:rPr>
                <w:rFonts w:ascii="Simplified Arabic" w:hAnsi="Simplified Arabic" w:cs="Simplified Arabic"/>
                <w:sz w:val="26"/>
                <w:szCs w:val="26"/>
                <w:rtl/>
              </w:rPr>
              <w:t>موافق</w:t>
            </w:r>
          </w:p>
        </w:tc>
        <w:tc>
          <w:tcPr>
            <w:tcW w:w="0" w:type="auto"/>
            <w:vAlign w:val="center"/>
            <w:hideMark/>
          </w:tcPr>
          <w:p w14:paraId="75665D78" w14:textId="77777777" w:rsidR="004B682E" w:rsidRPr="004B682E" w:rsidRDefault="004B682E" w:rsidP="004B682E">
            <w:pPr>
              <w:bidi/>
              <w:jc w:val="center"/>
              <w:rPr>
                <w:rFonts w:ascii="Simplified Arabic" w:hAnsi="Simplified Arabic" w:cs="Simplified Arabic"/>
                <w:sz w:val="26"/>
                <w:szCs w:val="26"/>
              </w:rPr>
            </w:pPr>
            <w:r w:rsidRPr="004B682E">
              <w:rPr>
                <w:rFonts w:ascii="Simplified Arabic" w:hAnsi="Simplified Arabic" w:cs="Simplified Arabic"/>
                <w:sz w:val="26"/>
                <w:szCs w:val="26"/>
              </w:rPr>
              <w:t>4.02</w:t>
            </w:r>
          </w:p>
        </w:tc>
        <w:tc>
          <w:tcPr>
            <w:tcW w:w="0" w:type="auto"/>
            <w:vAlign w:val="center"/>
            <w:hideMark/>
          </w:tcPr>
          <w:p w14:paraId="731CC2FF" w14:textId="77777777" w:rsidR="004B682E" w:rsidRPr="004B682E" w:rsidRDefault="004B682E" w:rsidP="004B682E">
            <w:pPr>
              <w:bidi/>
              <w:jc w:val="center"/>
              <w:rPr>
                <w:rFonts w:ascii="Simplified Arabic" w:hAnsi="Simplified Arabic" w:cs="Simplified Arabic"/>
                <w:sz w:val="26"/>
                <w:szCs w:val="26"/>
              </w:rPr>
            </w:pPr>
            <w:r w:rsidRPr="004B682E">
              <w:rPr>
                <w:rFonts w:ascii="Simplified Arabic" w:hAnsi="Simplified Arabic" w:cs="Simplified Arabic"/>
                <w:sz w:val="26"/>
                <w:szCs w:val="26"/>
              </w:rPr>
              <w:t>1.093</w:t>
            </w:r>
          </w:p>
        </w:tc>
        <w:tc>
          <w:tcPr>
            <w:tcW w:w="0" w:type="auto"/>
            <w:vAlign w:val="center"/>
            <w:hideMark/>
          </w:tcPr>
          <w:p w14:paraId="31719AF6" w14:textId="77777777" w:rsidR="004B682E" w:rsidRPr="004B682E" w:rsidRDefault="004B682E" w:rsidP="004B682E">
            <w:pPr>
              <w:bidi/>
              <w:jc w:val="center"/>
              <w:rPr>
                <w:rFonts w:ascii="Simplified Arabic" w:hAnsi="Simplified Arabic" w:cs="Simplified Arabic"/>
                <w:sz w:val="26"/>
                <w:szCs w:val="26"/>
              </w:rPr>
            </w:pPr>
            <w:r w:rsidRPr="004B682E">
              <w:rPr>
                <w:rFonts w:ascii="Simplified Arabic" w:hAnsi="Simplified Arabic" w:cs="Simplified Arabic"/>
                <w:sz w:val="26"/>
                <w:szCs w:val="26"/>
                <w:rtl/>
              </w:rPr>
              <w:t>العروض الترويجية تؤدي إلى ارتفاع مبيعات منتجات أخرى غير مخفضة</w:t>
            </w:r>
          </w:p>
        </w:tc>
      </w:tr>
      <w:tr w:rsidR="00690934" w:rsidRPr="004B682E" w14:paraId="100650C8" w14:textId="77777777" w:rsidTr="008022B4">
        <w:trPr>
          <w:tblCellSpacing w:w="15" w:type="dxa"/>
          <w:jc w:val="center"/>
        </w:trPr>
        <w:tc>
          <w:tcPr>
            <w:tcW w:w="948" w:type="dxa"/>
            <w:vAlign w:val="center"/>
            <w:hideMark/>
          </w:tcPr>
          <w:p w14:paraId="72C2387A" w14:textId="77777777" w:rsidR="004B682E" w:rsidRPr="004B682E" w:rsidRDefault="004B682E" w:rsidP="004B682E">
            <w:pPr>
              <w:bidi/>
              <w:jc w:val="center"/>
              <w:rPr>
                <w:rFonts w:ascii="Simplified Arabic" w:hAnsi="Simplified Arabic" w:cs="Simplified Arabic"/>
                <w:sz w:val="26"/>
                <w:szCs w:val="26"/>
              </w:rPr>
            </w:pPr>
            <w:r w:rsidRPr="004B682E">
              <w:rPr>
                <w:rFonts w:ascii="Simplified Arabic" w:hAnsi="Simplified Arabic" w:cs="Simplified Arabic"/>
                <w:sz w:val="26"/>
                <w:szCs w:val="26"/>
              </w:rPr>
              <w:t>3</w:t>
            </w:r>
          </w:p>
        </w:tc>
        <w:tc>
          <w:tcPr>
            <w:tcW w:w="821" w:type="dxa"/>
            <w:vAlign w:val="center"/>
            <w:hideMark/>
          </w:tcPr>
          <w:p w14:paraId="1FFD96A2" w14:textId="77777777" w:rsidR="004B682E" w:rsidRPr="004B682E" w:rsidRDefault="004B682E" w:rsidP="004B682E">
            <w:pPr>
              <w:bidi/>
              <w:jc w:val="center"/>
              <w:rPr>
                <w:rFonts w:ascii="Simplified Arabic" w:hAnsi="Simplified Arabic" w:cs="Simplified Arabic"/>
                <w:sz w:val="26"/>
                <w:szCs w:val="26"/>
              </w:rPr>
            </w:pPr>
            <w:r w:rsidRPr="004B682E">
              <w:rPr>
                <w:rFonts w:ascii="Simplified Arabic" w:hAnsi="Simplified Arabic" w:cs="Simplified Arabic"/>
                <w:sz w:val="26"/>
                <w:szCs w:val="26"/>
                <w:rtl/>
              </w:rPr>
              <w:t>مرتفعة</w:t>
            </w:r>
          </w:p>
        </w:tc>
        <w:tc>
          <w:tcPr>
            <w:tcW w:w="701" w:type="dxa"/>
            <w:vAlign w:val="center"/>
            <w:hideMark/>
          </w:tcPr>
          <w:p w14:paraId="5E88977F" w14:textId="77777777" w:rsidR="004B682E" w:rsidRPr="004B682E" w:rsidRDefault="004B682E" w:rsidP="004B682E">
            <w:pPr>
              <w:bidi/>
              <w:jc w:val="center"/>
              <w:rPr>
                <w:rFonts w:ascii="Simplified Arabic" w:hAnsi="Simplified Arabic" w:cs="Simplified Arabic"/>
                <w:sz w:val="26"/>
                <w:szCs w:val="26"/>
              </w:rPr>
            </w:pPr>
            <w:r w:rsidRPr="004B682E">
              <w:rPr>
                <w:rFonts w:ascii="Simplified Arabic" w:hAnsi="Simplified Arabic" w:cs="Simplified Arabic"/>
                <w:sz w:val="26"/>
                <w:szCs w:val="26"/>
                <w:rtl/>
              </w:rPr>
              <w:t>موافق</w:t>
            </w:r>
          </w:p>
        </w:tc>
        <w:tc>
          <w:tcPr>
            <w:tcW w:w="0" w:type="auto"/>
            <w:vAlign w:val="center"/>
            <w:hideMark/>
          </w:tcPr>
          <w:p w14:paraId="3928CA63" w14:textId="77777777" w:rsidR="004B682E" w:rsidRPr="004B682E" w:rsidRDefault="004B682E" w:rsidP="004B682E">
            <w:pPr>
              <w:bidi/>
              <w:jc w:val="center"/>
              <w:rPr>
                <w:rFonts w:ascii="Simplified Arabic" w:hAnsi="Simplified Arabic" w:cs="Simplified Arabic"/>
                <w:sz w:val="26"/>
                <w:szCs w:val="26"/>
              </w:rPr>
            </w:pPr>
            <w:r w:rsidRPr="004B682E">
              <w:rPr>
                <w:rFonts w:ascii="Simplified Arabic" w:hAnsi="Simplified Arabic" w:cs="Simplified Arabic"/>
                <w:sz w:val="26"/>
                <w:szCs w:val="26"/>
              </w:rPr>
              <w:t>4.02</w:t>
            </w:r>
          </w:p>
        </w:tc>
        <w:tc>
          <w:tcPr>
            <w:tcW w:w="0" w:type="auto"/>
            <w:vAlign w:val="center"/>
            <w:hideMark/>
          </w:tcPr>
          <w:p w14:paraId="6CE91D57" w14:textId="77777777" w:rsidR="004B682E" w:rsidRPr="004B682E" w:rsidRDefault="004B682E" w:rsidP="004B682E">
            <w:pPr>
              <w:bidi/>
              <w:jc w:val="center"/>
              <w:rPr>
                <w:rFonts w:ascii="Simplified Arabic" w:hAnsi="Simplified Arabic" w:cs="Simplified Arabic"/>
                <w:sz w:val="26"/>
                <w:szCs w:val="26"/>
              </w:rPr>
            </w:pPr>
            <w:r w:rsidRPr="004B682E">
              <w:rPr>
                <w:rFonts w:ascii="Simplified Arabic" w:hAnsi="Simplified Arabic" w:cs="Simplified Arabic"/>
                <w:sz w:val="26"/>
                <w:szCs w:val="26"/>
              </w:rPr>
              <w:t>1.093</w:t>
            </w:r>
          </w:p>
        </w:tc>
        <w:tc>
          <w:tcPr>
            <w:tcW w:w="0" w:type="auto"/>
            <w:vAlign w:val="center"/>
            <w:hideMark/>
          </w:tcPr>
          <w:p w14:paraId="46178997" w14:textId="77777777" w:rsidR="004B682E" w:rsidRPr="004B682E" w:rsidRDefault="004B682E" w:rsidP="004B682E">
            <w:pPr>
              <w:bidi/>
              <w:jc w:val="center"/>
              <w:rPr>
                <w:rFonts w:ascii="Simplified Arabic" w:hAnsi="Simplified Arabic" w:cs="Simplified Arabic"/>
                <w:sz w:val="26"/>
                <w:szCs w:val="26"/>
              </w:rPr>
            </w:pPr>
            <w:r w:rsidRPr="004B682E">
              <w:rPr>
                <w:rFonts w:ascii="Simplified Arabic" w:hAnsi="Simplified Arabic" w:cs="Simplified Arabic"/>
                <w:sz w:val="26"/>
                <w:szCs w:val="26"/>
                <w:rtl/>
              </w:rPr>
              <w:t>التخفيضات تشجع الزبائن على شراء كميات أكبر من المعتاد</w:t>
            </w:r>
          </w:p>
        </w:tc>
      </w:tr>
      <w:tr w:rsidR="00690934" w:rsidRPr="004B682E" w14:paraId="4D115779" w14:textId="77777777" w:rsidTr="008022B4">
        <w:trPr>
          <w:tblCellSpacing w:w="15" w:type="dxa"/>
          <w:jc w:val="center"/>
        </w:trPr>
        <w:tc>
          <w:tcPr>
            <w:tcW w:w="948" w:type="dxa"/>
            <w:vAlign w:val="center"/>
            <w:hideMark/>
          </w:tcPr>
          <w:p w14:paraId="5D55C3D9" w14:textId="77777777" w:rsidR="004B682E" w:rsidRPr="004B682E" w:rsidRDefault="004B682E" w:rsidP="004B682E">
            <w:pPr>
              <w:bidi/>
              <w:jc w:val="center"/>
              <w:rPr>
                <w:rFonts w:ascii="Simplified Arabic" w:hAnsi="Simplified Arabic" w:cs="Simplified Arabic"/>
                <w:sz w:val="26"/>
                <w:szCs w:val="26"/>
              </w:rPr>
            </w:pPr>
            <w:r w:rsidRPr="004B682E">
              <w:rPr>
                <w:rFonts w:ascii="Simplified Arabic" w:hAnsi="Simplified Arabic" w:cs="Simplified Arabic"/>
                <w:sz w:val="26"/>
                <w:szCs w:val="26"/>
              </w:rPr>
              <w:t>4</w:t>
            </w:r>
          </w:p>
        </w:tc>
        <w:tc>
          <w:tcPr>
            <w:tcW w:w="821" w:type="dxa"/>
            <w:vAlign w:val="center"/>
            <w:hideMark/>
          </w:tcPr>
          <w:p w14:paraId="3E4748B4" w14:textId="77777777" w:rsidR="004B682E" w:rsidRPr="004B682E" w:rsidRDefault="004B682E" w:rsidP="004B682E">
            <w:pPr>
              <w:bidi/>
              <w:jc w:val="center"/>
              <w:rPr>
                <w:rFonts w:ascii="Simplified Arabic" w:hAnsi="Simplified Arabic" w:cs="Simplified Arabic"/>
                <w:sz w:val="26"/>
                <w:szCs w:val="26"/>
              </w:rPr>
            </w:pPr>
            <w:r w:rsidRPr="004B682E">
              <w:rPr>
                <w:rFonts w:ascii="Simplified Arabic" w:hAnsi="Simplified Arabic" w:cs="Simplified Arabic"/>
                <w:sz w:val="26"/>
                <w:szCs w:val="26"/>
                <w:rtl/>
              </w:rPr>
              <w:t>مرتفعة</w:t>
            </w:r>
          </w:p>
        </w:tc>
        <w:tc>
          <w:tcPr>
            <w:tcW w:w="701" w:type="dxa"/>
            <w:vAlign w:val="center"/>
            <w:hideMark/>
          </w:tcPr>
          <w:p w14:paraId="4FBCF84F" w14:textId="77777777" w:rsidR="004B682E" w:rsidRPr="004B682E" w:rsidRDefault="004B682E" w:rsidP="004B682E">
            <w:pPr>
              <w:bidi/>
              <w:jc w:val="center"/>
              <w:rPr>
                <w:rFonts w:ascii="Simplified Arabic" w:hAnsi="Simplified Arabic" w:cs="Simplified Arabic"/>
                <w:sz w:val="26"/>
                <w:szCs w:val="26"/>
              </w:rPr>
            </w:pPr>
            <w:r w:rsidRPr="004B682E">
              <w:rPr>
                <w:rFonts w:ascii="Simplified Arabic" w:hAnsi="Simplified Arabic" w:cs="Simplified Arabic"/>
                <w:sz w:val="26"/>
                <w:szCs w:val="26"/>
                <w:rtl/>
              </w:rPr>
              <w:t>موافق</w:t>
            </w:r>
          </w:p>
        </w:tc>
        <w:tc>
          <w:tcPr>
            <w:tcW w:w="0" w:type="auto"/>
            <w:vAlign w:val="center"/>
            <w:hideMark/>
          </w:tcPr>
          <w:p w14:paraId="1F8EBD27" w14:textId="77777777" w:rsidR="004B682E" w:rsidRPr="004B682E" w:rsidRDefault="004B682E" w:rsidP="004B682E">
            <w:pPr>
              <w:bidi/>
              <w:jc w:val="center"/>
              <w:rPr>
                <w:rFonts w:ascii="Simplified Arabic" w:hAnsi="Simplified Arabic" w:cs="Simplified Arabic"/>
                <w:sz w:val="26"/>
                <w:szCs w:val="26"/>
              </w:rPr>
            </w:pPr>
            <w:r w:rsidRPr="004B682E">
              <w:rPr>
                <w:rFonts w:ascii="Simplified Arabic" w:hAnsi="Simplified Arabic" w:cs="Simplified Arabic"/>
                <w:sz w:val="26"/>
                <w:szCs w:val="26"/>
              </w:rPr>
              <w:t>4.00</w:t>
            </w:r>
          </w:p>
        </w:tc>
        <w:tc>
          <w:tcPr>
            <w:tcW w:w="0" w:type="auto"/>
            <w:vAlign w:val="center"/>
            <w:hideMark/>
          </w:tcPr>
          <w:p w14:paraId="41FB3B76" w14:textId="77777777" w:rsidR="004B682E" w:rsidRPr="004B682E" w:rsidRDefault="004B682E" w:rsidP="004B682E">
            <w:pPr>
              <w:bidi/>
              <w:jc w:val="center"/>
              <w:rPr>
                <w:rFonts w:ascii="Simplified Arabic" w:hAnsi="Simplified Arabic" w:cs="Simplified Arabic"/>
                <w:sz w:val="26"/>
                <w:szCs w:val="26"/>
              </w:rPr>
            </w:pPr>
            <w:r w:rsidRPr="004B682E">
              <w:rPr>
                <w:rFonts w:ascii="Simplified Arabic" w:hAnsi="Simplified Arabic" w:cs="Simplified Arabic"/>
                <w:sz w:val="26"/>
                <w:szCs w:val="26"/>
              </w:rPr>
              <w:t>0.625</w:t>
            </w:r>
          </w:p>
        </w:tc>
        <w:tc>
          <w:tcPr>
            <w:tcW w:w="0" w:type="auto"/>
            <w:vAlign w:val="center"/>
            <w:hideMark/>
          </w:tcPr>
          <w:p w14:paraId="5E2503D8" w14:textId="77777777" w:rsidR="004B682E" w:rsidRPr="004B682E" w:rsidRDefault="004B682E" w:rsidP="004B682E">
            <w:pPr>
              <w:bidi/>
              <w:jc w:val="center"/>
              <w:rPr>
                <w:rFonts w:ascii="Simplified Arabic" w:hAnsi="Simplified Arabic" w:cs="Simplified Arabic"/>
                <w:sz w:val="26"/>
                <w:szCs w:val="26"/>
              </w:rPr>
            </w:pPr>
            <w:r w:rsidRPr="004B682E">
              <w:rPr>
                <w:rFonts w:ascii="Simplified Arabic" w:hAnsi="Simplified Arabic" w:cs="Simplified Arabic"/>
                <w:sz w:val="26"/>
                <w:szCs w:val="26"/>
                <w:rtl/>
              </w:rPr>
              <w:t>لاحظنا زيادة في عدد الزبائن خلال فترات التخفيضات</w:t>
            </w:r>
          </w:p>
        </w:tc>
      </w:tr>
      <w:tr w:rsidR="00690934" w:rsidRPr="004B682E" w14:paraId="4801B081" w14:textId="77777777" w:rsidTr="008022B4">
        <w:trPr>
          <w:tblCellSpacing w:w="15" w:type="dxa"/>
          <w:jc w:val="center"/>
        </w:trPr>
        <w:tc>
          <w:tcPr>
            <w:tcW w:w="948" w:type="dxa"/>
            <w:vAlign w:val="center"/>
            <w:hideMark/>
          </w:tcPr>
          <w:p w14:paraId="2D55AD47" w14:textId="77777777" w:rsidR="004B682E" w:rsidRPr="004B682E" w:rsidRDefault="004B682E" w:rsidP="004B682E">
            <w:pPr>
              <w:bidi/>
              <w:jc w:val="center"/>
              <w:rPr>
                <w:rFonts w:ascii="Simplified Arabic" w:hAnsi="Simplified Arabic" w:cs="Simplified Arabic"/>
                <w:sz w:val="26"/>
                <w:szCs w:val="26"/>
              </w:rPr>
            </w:pPr>
            <w:r w:rsidRPr="004B682E">
              <w:rPr>
                <w:rFonts w:ascii="Simplified Arabic" w:hAnsi="Simplified Arabic" w:cs="Simplified Arabic"/>
                <w:sz w:val="26"/>
                <w:szCs w:val="26"/>
              </w:rPr>
              <w:t>5</w:t>
            </w:r>
          </w:p>
        </w:tc>
        <w:tc>
          <w:tcPr>
            <w:tcW w:w="821" w:type="dxa"/>
            <w:vAlign w:val="center"/>
            <w:hideMark/>
          </w:tcPr>
          <w:p w14:paraId="4AE53AFC" w14:textId="77777777" w:rsidR="004B682E" w:rsidRPr="004B682E" w:rsidRDefault="004B682E" w:rsidP="004B682E">
            <w:pPr>
              <w:bidi/>
              <w:jc w:val="center"/>
              <w:rPr>
                <w:rFonts w:ascii="Simplified Arabic" w:hAnsi="Simplified Arabic" w:cs="Simplified Arabic"/>
                <w:sz w:val="26"/>
                <w:szCs w:val="26"/>
              </w:rPr>
            </w:pPr>
            <w:r w:rsidRPr="004B682E">
              <w:rPr>
                <w:rFonts w:ascii="Simplified Arabic" w:hAnsi="Simplified Arabic" w:cs="Simplified Arabic"/>
                <w:sz w:val="26"/>
                <w:szCs w:val="26"/>
                <w:rtl/>
              </w:rPr>
              <w:t>مرتفعة</w:t>
            </w:r>
          </w:p>
        </w:tc>
        <w:tc>
          <w:tcPr>
            <w:tcW w:w="701" w:type="dxa"/>
            <w:vAlign w:val="center"/>
            <w:hideMark/>
          </w:tcPr>
          <w:p w14:paraId="5714A63E" w14:textId="77777777" w:rsidR="004B682E" w:rsidRPr="004B682E" w:rsidRDefault="004B682E" w:rsidP="004B682E">
            <w:pPr>
              <w:bidi/>
              <w:jc w:val="center"/>
              <w:rPr>
                <w:rFonts w:ascii="Simplified Arabic" w:hAnsi="Simplified Arabic" w:cs="Simplified Arabic"/>
                <w:sz w:val="26"/>
                <w:szCs w:val="26"/>
              </w:rPr>
            </w:pPr>
            <w:r w:rsidRPr="004B682E">
              <w:rPr>
                <w:rFonts w:ascii="Simplified Arabic" w:hAnsi="Simplified Arabic" w:cs="Simplified Arabic"/>
                <w:sz w:val="26"/>
                <w:szCs w:val="26"/>
                <w:rtl/>
              </w:rPr>
              <w:t>موافق</w:t>
            </w:r>
          </w:p>
        </w:tc>
        <w:tc>
          <w:tcPr>
            <w:tcW w:w="0" w:type="auto"/>
            <w:vAlign w:val="center"/>
            <w:hideMark/>
          </w:tcPr>
          <w:p w14:paraId="4E3A8A6A" w14:textId="77777777" w:rsidR="004B682E" w:rsidRPr="004B682E" w:rsidRDefault="004B682E" w:rsidP="004B682E">
            <w:pPr>
              <w:bidi/>
              <w:jc w:val="center"/>
              <w:rPr>
                <w:rFonts w:ascii="Simplified Arabic" w:hAnsi="Simplified Arabic" w:cs="Simplified Arabic"/>
                <w:sz w:val="26"/>
                <w:szCs w:val="26"/>
              </w:rPr>
            </w:pPr>
            <w:r w:rsidRPr="004B682E">
              <w:rPr>
                <w:rFonts w:ascii="Simplified Arabic" w:hAnsi="Simplified Arabic" w:cs="Simplified Arabic"/>
                <w:sz w:val="26"/>
                <w:szCs w:val="26"/>
              </w:rPr>
              <w:t>3.79</w:t>
            </w:r>
          </w:p>
        </w:tc>
        <w:tc>
          <w:tcPr>
            <w:tcW w:w="0" w:type="auto"/>
            <w:vAlign w:val="center"/>
            <w:hideMark/>
          </w:tcPr>
          <w:p w14:paraId="36DCE1F2" w14:textId="77777777" w:rsidR="004B682E" w:rsidRPr="004B682E" w:rsidRDefault="004B682E" w:rsidP="004B682E">
            <w:pPr>
              <w:bidi/>
              <w:jc w:val="center"/>
              <w:rPr>
                <w:rFonts w:ascii="Simplified Arabic" w:hAnsi="Simplified Arabic" w:cs="Simplified Arabic"/>
                <w:sz w:val="26"/>
                <w:szCs w:val="26"/>
              </w:rPr>
            </w:pPr>
            <w:r w:rsidRPr="004B682E">
              <w:rPr>
                <w:rFonts w:ascii="Simplified Arabic" w:hAnsi="Simplified Arabic" w:cs="Simplified Arabic"/>
                <w:sz w:val="26"/>
                <w:szCs w:val="26"/>
              </w:rPr>
              <w:t>0.750</w:t>
            </w:r>
          </w:p>
        </w:tc>
        <w:tc>
          <w:tcPr>
            <w:tcW w:w="0" w:type="auto"/>
            <w:vAlign w:val="center"/>
            <w:hideMark/>
          </w:tcPr>
          <w:p w14:paraId="52D4C7CC" w14:textId="77777777" w:rsidR="004B682E" w:rsidRPr="004B682E" w:rsidRDefault="004B682E" w:rsidP="004B682E">
            <w:pPr>
              <w:bidi/>
              <w:jc w:val="center"/>
              <w:rPr>
                <w:rFonts w:ascii="Simplified Arabic" w:hAnsi="Simplified Arabic" w:cs="Simplified Arabic"/>
                <w:sz w:val="26"/>
                <w:szCs w:val="26"/>
              </w:rPr>
            </w:pPr>
            <w:r w:rsidRPr="004B682E">
              <w:rPr>
                <w:rFonts w:ascii="Simplified Arabic" w:hAnsi="Simplified Arabic" w:cs="Simplified Arabic"/>
                <w:sz w:val="26"/>
                <w:szCs w:val="26"/>
                <w:rtl/>
              </w:rPr>
              <w:t>العملاء يعودون غالبًا لشراء المنتج بعد انتهاء العرض</w:t>
            </w:r>
          </w:p>
        </w:tc>
      </w:tr>
      <w:tr w:rsidR="00690934" w:rsidRPr="004B682E" w14:paraId="76C52353" w14:textId="77777777" w:rsidTr="008022B4">
        <w:trPr>
          <w:tblCellSpacing w:w="15" w:type="dxa"/>
          <w:jc w:val="center"/>
        </w:trPr>
        <w:tc>
          <w:tcPr>
            <w:tcW w:w="948" w:type="dxa"/>
            <w:vAlign w:val="center"/>
            <w:hideMark/>
          </w:tcPr>
          <w:p w14:paraId="03DD2513" w14:textId="77777777" w:rsidR="004B682E" w:rsidRPr="004B682E" w:rsidRDefault="004B682E" w:rsidP="004B682E">
            <w:pPr>
              <w:bidi/>
              <w:jc w:val="center"/>
              <w:rPr>
                <w:rFonts w:ascii="Simplified Arabic" w:hAnsi="Simplified Arabic" w:cs="Simplified Arabic"/>
                <w:sz w:val="26"/>
                <w:szCs w:val="26"/>
              </w:rPr>
            </w:pPr>
            <w:r w:rsidRPr="004B682E">
              <w:rPr>
                <w:rFonts w:ascii="Simplified Arabic" w:hAnsi="Simplified Arabic" w:cs="Simplified Arabic"/>
                <w:sz w:val="26"/>
                <w:szCs w:val="26"/>
              </w:rPr>
              <w:t>6</w:t>
            </w:r>
          </w:p>
        </w:tc>
        <w:tc>
          <w:tcPr>
            <w:tcW w:w="821" w:type="dxa"/>
            <w:vAlign w:val="center"/>
            <w:hideMark/>
          </w:tcPr>
          <w:p w14:paraId="55E40612" w14:textId="77777777" w:rsidR="004B682E" w:rsidRPr="004B682E" w:rsidRDefault="004B682E" w:rsidP="004B682E">
            <w:pPr>
              <w:bidi/>
              <w:jc w:val="center"/>
              <w:rPr>
                <w:rFonts w:ascii="Simplified Arabic" w:hAnsi="Simplified Arabic" w:cs="Simplified Arabic"/>
                <w:sz w:val="26"/>
                <w:szCs w:val="26"/>
              </w:rPr>
            </w:pPr>
            <w:r w:rsidRPr="004B682E">
              <w:rPr>
                <w:rFonts w:ascii="Simplified Arabic" w:hAnsi="Simplified Arabic" w:cs="Simplified Arabic"/>
                <w:sz w:val="26"/>
                <w:szCs w:val="26"/>
                <w:rtl/>
              </w:rPr>
              <w:t>مرتفعة</w:t>
            </w:r>
          </w:p>
        </w:tc>
        <w:tc>
          <w:tcPr>
            <w:tcW w:w="701" w:type="dxa"/>
            <w:vAlign w:val="center"/>
            <w:hideMark/>
          </w:tcPr>
          <w:p w14:paraId="27C9B4E9" w14:textId="77777777" w:rsidR="004B682E" w:rsidRPr="004B682E" w:rsidRDefault="004B682E" w:rsidP="004B682E">
            <w:pPr>
              <w:bidi/>
              <w:jc w:val="center"/>
              <w:rPr>
                <w:rFonts w:ascii="Simplified Arabic" w:hAnsi="Simplified Arabic" w:cs="Simplified Arabic"/>
                <w:sz w:val="26"/>
                <w:szCs w:val="26"/>
              </w:rPr>
            </w:pPr>
            <w:r w:rsidRPr="004B682E">
              <w:rPr>
                <w:rFonts w:ascii="Simplified Arabic" w:hAnsi="Simplified Arabic" w:cs="Simplified Arabic"/>
                <w:sz w:val="26"/>
                <w:szCs w:val="26"/>
                <w:rtl/>
              </w:rPr>
              <w:t>موافق</w:t>
            </w:r>
          </w:p>
        </w:tc>
        <w:tc>
          <w:tcPr>
            <w:tcW w:w="0" w:type="auto"/>
            <w:vAlign w:val="center"/>
            <w:hideMark/>
          </w:tcPr>
          <w:p w14:paraId="002E165B" w14:textId="77777777" w:rsidR="004B682E" w:rsidRPr="004B682E" w:rsidRDefault="004B682E" w:rsidP="004B682E">
            <w:pPr>
              <w:bidi/>
              <w:jc w:val="center"/>
              <w:rPr>
                <w:rFonts w:ascii="Simplified Arabic" w:hAnsi="Simplified Arabic" w:cs="Simplified Arabic"/>
                <w:sz w:val="26"/>
                <w:szCs w:val="26"/>
              </w:rPr>
            </w:pPr>
            <w:r w:rsidRPr="004B682E">
              <w:rPr>
                <w:rFonts w:ascii="Simplified Arabic" w:hAnsi="Simplified Arabic" w:cs="Simplified Arabic"/>
                <w:sz w:val="26"/>
                <w:szCs w:val="26"/>
              </w:rPr>
              <w:t>3.98</w:t>
            </w:r>
          </w:p>
        </w:tc>
        <w:tc>
          <w:tcPr>
            <w:tcW w:w="0" w:type="auto"/>
            <w:vAlign w:val="center"/>
            <w:hideMark/>
          </w:tcPr>
          <w:p w14:paraId="031C4E05" w14:textId="77777777" w:rsidR="004B682E" w:rsidRPr="004B682E" w:rsidRDefault="004B682E" w:rsidP="004B682E">
            <w:pPr>
              <w:bidi/>
              <w:jc w:val="center"/>
              <w:rPr>
                <w:rFonts w:ascii="Simplified Arabic" w:hAnsi="Simplified Arabic" w:cs="Simplified Arabic"/>
                <w:sz w:val="26"/>
                <w:szCs w:val="26"/>
              </w:rPr>
            </w:pPr>
            <w:r w:rsidRPr="004B682E">
              <w:rPr>
                <w:rFonts w:ascii="Simplified Arabic" w:hAnsi="Simplified Arabic" w:cs="Simplified Arabic"/>
                <w:sz w:val="26"/>
                <w:szCs w:val="26"/>
              </w:rPr>
              <w:t>0.897</w:t>
            </w:r>
          </w:p>
        </w:tc>
        <w:tc>
          <w:tcPr>
            <w:tcW w:w="0" w:type="auto"/>
            <w:vAlign w:val="center"/>
            <w:hideMark/>
          </w:tcPr>
          <w:p w14:paraId="6FE9C8B1" w14:textId="77777777" w:rsidR="004B682E" w:rsidRPr="004B682E" w:rsidRDefault="004B682E" w:rsidP="004B682E">
            <w:pPr>
              <w:keepNext/>
              <w:bidi/>
              <w:jc w:val="center"/>
              <w:rPr>
                <w:rFonts w:ascii="Simplified Arabic" w:hAnsi="Simplified Arabic" w:cs="Simplified Arabic"/>
                <w:sz w:val="26"/>
                <w:szCs w:val="26"/>
              </w:rPr>
            </w:pPr>
            <w:r w:rsidRPr="004B682E">
              <w:rPr>
                <w:rFonts w:ascii="Simplified Arabic" w:hAnsi="Simplified Arabic" w:cs="Simplified Arabic"/>
                <w:sz w:val="26"/>
                <w:szCs w:val="26"/>
                <w:rtl/>
              </w:rPr>
              <w:t>الزبائن يغيّرون عاداتهم الشرائية خلال فترات العروض</w:t>
            </w:r>
          </w:p>
        </w:tc>
      </w:tr>
    </w:tbl>
    <w:p w14:paraId="2378BA0D" w14:textId="0A0383E9" w:rsidR="004B682E" w:rsidRPr="004B682E" w:rsidRDefault="004B682E" w:rsidP="00EA2EB6">
      <w:pPr>
        <w:pStyle w:val="Lgende"/>
      </w:pPr>
      <w:bookmarkStart w:id="262" w:name="_Toc198332339"/>
      <w:r w:rsidRPr="004B682E">
        <w:rPr>
          <w:rtl/>
        </w:rPr>
        <w:t xml:space="preserve">جدول </w:t>
      </w:r>
      <w:fldSimple w:instr=" SEQ جدول \* ARABIC ">
        <w:r w:rsidR="00150CC4">
          <w:rPr>
            <w:noProof/>
          </w:rPr>
          <w:t>11</w:t>
        </w:r>
      </w:fldSimple>
      <w:r w:rsidRPr="004B682E">
        <w:rPr>
          <w:rFonts w:hint="cs"/>
          <w:rtl/>
          <w:lang w:bidi="ar-QA"/>
        </w:rPr>
        <w:t xml:space="preserve"> : </w:t>
      </w:r>
      <w:r w:rsidRPr="004B682E">
        <w:rPr>
          <w:rtl/>
          <w:lang w:bidi="ar-QA"/>
        </w:rPr>
        <w:t>تحليل المتوسطات والانحرافات المعيارية لعبارات محور "الخصومات والعروض السعرية</w:t>
      </w:r>
      <w:r w:rsidRPr="004B682E">
        <w:rPr>
          <w:rtl/>
          <w:lang w:bidi="ar-QA"/>
        </w:rPr>
        <w:br/>
      </w:r>
      <w:r w:rsidRPr="004B682E">
        <w:rPr>
          <w:rtl/>
        </w:rPr>
        <w:t xml:space="preserve">المصدر: من إعداد الباحث بالاستعانة ببرنامج </w:t>
      </w:r>
      <w:r w:rsidRPr="004B682E">
        <w:t>spss</w:t>
      </w:r>
      <w:r w:rsidRPr="004B682E">
        <w:rPr>
          <w:rtl/>
        </w:rPr>
        <w:t>.</w:t>
      </w:r>
      <w:bookmarkEnd w:id="262"/>
    </w:p>
    <w:p w14:paraId="650B855D" w14:textId="39897347" w:rsidR="00A61AA5" w:rsidRPr="006820CB" w:rsidRDefault="00A61AA5" w:rsidP="00606F6C">
      <w:pPr>
        <w:bidi/>
        <w:jc w:val="both"/>
        <w:rPr>
          <w:rFonts w:ascii="Simplified Arabic" w:hAnsi="Simplified Arabic" w:cs="Simplified Arabic"/>
          <w:sz w:val="26"/>
          <w:szCs w:val="26"/>
        </w:rPr>
      </w:pPr>
      <w:r w:rsidRPr="006820CB">
        <w:rPr>
          <w:rFonts w:ascii="Simplified Arabic" w:hAnsi="Simplified Arabic" w:cs="Simplified Arabic"/>
          <w:sz w:val="26"/>
          <w:szCs w:val="26"/>
          <w:rtl/>
        </w:rPr>
        <w:lastRenderedPageBreak/>
        <w:t xml:space="preserve">يتضح من الجدول </w:t>
      </w:r>
      <w:r w:rsidR="004B682E">
        <w:rPr>
          <w:rFonts w:ascii="Simplified Arabic" w:hAnsi="Simplified Arabic" w:cs="Simplified Arabic" w:hint="cs"/>
          <w:sz w:val="26"/>
          <w:szCs w:val="26"/>
          <w:rtl/>
        </w:rPr>
        <w:t xml:space="preserve">رقم 11 </w:t>
      </w:r>
      <w:r w:rsidRPr="006820CB">
        <w:rPr>
          <w:rFonts w:ascii="Simplified Arabic" w:hAnsi="Simplified Arabic" w:cs="Simplified Arabic"/>
          <w:sz w:val="26"/>
          <w:szCs w:val="26"/>
          <w:rtl/>
        </w:rPr>
        <w:t>أن الاتجاه العام لكافة أفراد العينة حول بعد مبيعات المنتجات الغذائية هو موافق، أي بتقييم مرتفع</w:t>
      </w:r>
      <w:r w:rsidRPr="006820CB">
        <w:rPr>
          <w:rFonts w:ascii="Simplified Arabic" w:hAnsi="Simplified Arabic" w:cs="Simplified Arabic"/>
          <w:sz w:val="26"/>
          <w:szCs w:val="26"/>
        </w:rPr>
        <w:t xml:space="preserve">. </w:t>
      </w:r>
      <w:r w:rsidRPr="006820CB">
        <w:rPr>
          <w:rFonts w:ascii="Simplified Arabic" w:hAnsi="Simplified Arabic" w:cs="Simplified Arabic"/>
          <w:sz w:val="26"/>
          <w:szCs w:val="26"/>
          <w:rtl/>
        </w:rPr>
        <w:t>وكان ترتيب العبارات كما يلي</w:t>
      </w:r>
      <w:r w:rsidRPr="006820CB">
        <w:rPr>
          <w:rFonts w:ascii="Simplified Arabic" w:hAnsi="Simplified Arabic" w:cs="Simplified Arabic"/>
          <w:sz w:val="26"/>
          <w:szCs w:val="26"/>
        </w:rPr>
        <w:t>:</w:t>
      </w:r>
    </w:p>
    <w:p w14:paraId="06082FE8" w14:textId="5AE730AB" w:rsidR="00A61AA5" w:rsidRPr="006820CB" w:rsidRDefault="00A61AA5">
      <w:pPr>
        <w:numPr>
          <w:ilvl w:val="0"/>
          <w:numId w:val="61"/>
        </w:numPr>
        <w:suppressAutoHyphens w:val="0"/>
        <w:autoSpaceDN/>
        <w:bidi/>
        <w:spacing w:line="278" w:lineRule="auto"/>
        <w:jc w:val="both"/>
        <w:rPr>
          <w:rFonts w:ascii="Simplified Arabic" w:hAnsi="Simplified Arabic" w:cs="Simplified Arabic"/>
          <w:sz w:val="26"/>
          <w:szCs w:val="26"/>
        </w:rPr>
      </w:pPr>
      <w:r w:rsidRPr="006820CB">
        <w:rPr>
          <w:rFonts w:ascii="Simplified Arabic" w:hAnsi="Simplified Arabic" w:cs="Simplified Arabic"/>
          <w:sz w:val="26"/>
          <w:szCs w:val="26"/>
          <w:rtl/>
        </w:rPr>
        <w:t>تأتي في الرتبة الأولى العبارة</w:t>
      </w:r>
      <w:r w:rsidRPr="006820CB">
        <w:rPr>
          <w:rFonts w:ascii="Simplified Arabic" w:hAnsi="Simplified Arabic" w:cs="Simplified Arabic"/>
          <w:sz w:val="26"/>
          <w:szCs w:val="26"/>
        </w:rPr>
        <w:t>: "</w:t>
      </w:r>
      <w:r w:rsidRPr="006820CB">
        <w:rPr>
          <w:rFonts w:ascii="Simplified Arabic" w:hAnsi="Simplified Arabic" w:cs="Simplified Arabic"/>
          <w:sz w:val="26"/>
          <w:szCs w:val="26"/>
          <w:rtl/>
        </w:rPr>
        <w:t>تقديم عينات مجانية يؤدي إلى زيادة مؤقتة في المبيعات</w:t>
      </w:r>
      <w:r w:rsidRPr="006820CB">
        <w:rPr>
          <w:rFonts w:ascii="Simplified Arabic" w:hAnsi="Simplified Arabic" w:cs="Simplified Arabic"/>
          <w:sz w:val="26"/>
          <w:szCs w:val="26"/>
        </w:rPr>
        <w:t xml:space="preserve">" </w:t>
      </w:r>
      <w:r w:rsidRPr="006820CB">
        <w:rPr>
          <w:rFonts w:ascii="Simplified Arabic" w:hAnsi="Simplified Arabic" w:cs="Simplified Arabic"/>
          <w:sz w:val="26"/>
          <w:szCs w:val="26"/>
          <w:rtl/>
        </w:rPr>
        <w:t xml:space="preserve">بمتوسط مرجح قدره </w:t>
      </w:r>
      <w:r w:rsidRPr="006820CB">
        <w:rPr>
          <w:rFonts w:ascii="Simplified Arabic" w:hAnsi="Simplified Arabic" w:cs="Simplified Arabic"/>
          <w:sz w:val="26"/>
          <w:szCs w:val="26"/>
        </w:rPr>
        <w:t xml:space="preserve">4.21 </w:t>
      </w:r>
      <w:r w:rsidRPr="006820CB">
        <w:rPr>
          <w:rFonts w:ascii="Simplified Arabic" w:hAnsi="Simplified Arabic" w:cs="Simplified Arabic"/>
          <w:sz w:val="26"/>
          <w:szCs w:val="26"/>
          <w:rtl/>
        </w:rPr>
        <w:t xml:space="preserve">بتقييم مرتفع وانحراف معياري قدره </w:t>
      </w:r>
      <w:r w:rsidRPr="006820CB">
        <w:rPr>
          <w:rFonts w:ascii="Simplified Arabic" w:hAnsi="Simplified Arabic" w:cs="Simplified Arabic"/>
          <w:sz w:val="26"/>
          <w:szCs w:val="26"/>
        </w:rPr>
        <w:t>0.750</w:t>
      </w:r>
      <w:r w:rsidR="008A18DE">
        <w:rPr>
          <w:rFonts w:ascii="Simplified Arabic" w:hAnsi="Simplified Arabic" w:cs="Simplified Arabic" w:hint="cs"/>
          <w:sz w:val="26"/>
          <w:szCs w:val="26"/>
          <w:rtl/>
          <w:lang w:val="en-GB" w:bidi="ar-QA"/>
        </w:rPr>
        <w:t>.</w:t>
      </w:r>
    </w:p>
    <w:p w14:paraId="03229913" w14:textId="3F4DEEC3" w:rsidR="00A61AA5" w:rsidRPr="006820CB" w:rsidRDefault="00A61AA5">
      <w:pPr>
        <w:numPr>
          <w:ilvl w:val="0"/>
          <w:numId w:val="61"/>
        </w:numPr>
        <w:suppressAutoHyphens w:val="0"/>
        <w:autoSpaceDN/>
        <w:bidi/>
        <w:spacing w:line="278" w:lineRule="auto"/>
        <w:jc w:val="both"/>
        <w:rPr>
          <w:rFonts w:ascii="Simplified Arabic" w:hAnsi="Simplified Arabic" w:cs="Simplified Arabic"/>
          <w:sz w:val="26"/>
          <w:szCs w:val="26"/>
        </w:rPr>
      </w:pPr>
      <w:r w:rsidRPr="006820CB">
        <w:rPr>
          <w:rFonts w:ascii="Simplified Arabic" w:hAnsi="Simplified Arabic" w:cs="Simplified Arabic"/>
          <w:sz w:val="26"/>
          <w:szCs w:val="26"/>
          <w:rtl/>
        </w:rPr>
        <w:t>تليها العبارة</w:t>
      </w:r>
      <w:r w:rsidRPr="006820CB">
        <w:rPr>
          <w:rFonts w:ascii="Simplified Arabic" w:hAnsi="Simplified Arabic" w:cs="Simplified Arabic"/>
          <w:sz w:val="26"/>
          <w:szCs w:val="26"/>
        </w:rPr>
        <w:t>: "</w:t>
      </w:r>
      <w:r w:rsidRPr="006820CB">
        <w:rPr>
          <w:rFonts w:ascii="Simplified Arabic" w:hAnsi="Simplified Arabic" w:cs="Simplified Arabic"/>
          <w:sz w:val="26"/>
          <w:szCs w:val="26"/>
          <w:rtl/>
        </w:rPr>
        <w:t>العروض الترويجية تؤدي إلى ارتفاع مبيعات منتجات أخرى غير مخفضة</w:t>
      </w:r>
      <w:r w:rsidRPr="006820CB">
        <w:rPr>
          <w:rFonts w:ascii="Simplified Arabic" w:hAnsi="Simplified Arabic" w:cs="Simplified Arabic"/>
          <w:sz w:val="26"/>
          <w:szCs w:val="26"/>
        </w:rPr>
        <w:t xml:space="preserve">" </w:t>
      </w:r>
      <w:r w:rsidRPr="006820CB">
        <w:rPr>
          <w:rFonts w:ascii="Simplified Arabic" w:hAnsi="Simplified Arabic" w:cs="Simplified Arabic"/>
          <w:sz w:val="26"/>
          <w:szCs w:val="26"/>
          <w:rtl/>
        </w:rPr>
        <w:t xml:space="preserve">بمتوسط مرجح قيمته </w:t>
      </w:r>
      <w:r w:rsidRPr="006820CB">
        <w:rPr>
          <w:rFonts w:ascii="Simplified Arabic" w:hAnsi="Simplified Arabic" w:cs="Simplified Arabic"/>
          <w:sz w:val="26"/>
          <w:szCs w:val="26"/>
        </w:rPr>
        <w:t xml:space="preserve">4.02 </w:t>
      </w:r>
      <w:r w:rsidRPr="006820CB">
        <w:rPr>
          <w:rFonts w:ascii="Simplified Arabic" w:hAnsi="Simplified Arabic" w:cs="Simplified Arabic"/>
          <w:sz w:val="26"/>
          <w:szCs w:val="26"/>
          <w:rtl/>
        </w:rPr>
        <w:t xml:space="preserve">بتقييم مرتفع وانحراف معياري </w:t>
      </w:r>
      <w:r w:rsidRPr="006820CB">
        <w:rPr>
          <w:rFonts w:ascii="Simplified Arabic" w:hAnsi="Simplified Arabic" w:cs="Simplified Arabic"/>
          <w:sz w:val="26"/>
          <w:szCs w:val="26"/>
        </w:rPr>
        <w:t>1.093</w:t>
      </w:r>
      <w:r w:rsidR="008A18DE">
        <w:rPr>
          <w:rFonts w:ascii="Simplified Arabic" w:hAnsi="Simplified Arabic" w:cs="Simplified Arabic" w:hint="cs"/>
          <w:sz w:val="26"/>
          <w:szCs w:val="26"/>
          <w:rtl/>
        </w:rPr>
        <w:t>.</w:t>
      </w:r>
    </w:p>
    <w:p w14:paraId="61570D72" w14:textId="77777777" w:rsidR="00A61AA5" w:rsidRPr="006820CB" w:rsidRDefault="00A61AA5">
      <w:pPr>
        <w:numPr>
          <w:ilvl w:val="0"/>
          <w:numId w:val="61"/>
        </w:numPr>
        <w:suppressAutoHyphens w:val="0"/>
        <w:autoSpaceDN/>
        <w:bidi/>
        <w:spacing w:line="278" w:lineRule="auto"/>
        <w:jc w:val="both"/>
        <w:rPr>
          <w:rFonts w:ascii="Simplified Arabic" w:hAnsi="Simplified Arabic" w:cs="Simplified Arabic"/>
          <w:sz w:val="26"/>
          <w:szCs w:val="26"/>
        </w:rPr>
      </w:pPr>
      <w:r w:rsidRPr="006820CB">
        <w:rPr>
          <w:rFonts w:ascii="Simplified Arabic" w:hAnsi="Simplified Arabic" w:cs="Simplified Arabic"/>
          <w:sz w:val="26"/>
          <w:szCs w:val="26"/>
          <w:rtl/>
        </w:rPr>
        <w:t>ثم العبارة</w:t>
      </w:r>
      <w:r w:rsidRPr="006820CB">
        <w:rPr>
          <w:rFonts w:ascii="Simplified Arabic" w:hAnsi="Simplified Arabic" w:cs="Simplified Arabic"/>
          <w:sz w:val="26"/>
          <w:szCs w:val="26"/>
        </w:rPr>
        <w:t>: "</w:t>
      </w:r>
      <w:r w:rsidRPr="006820CB">
        <w:rPr>
          <w:rFonts w:ascii="Simplified Arabic" w:hAnsi="Simplified Arabic" w:cs="Simplified Arabic"/>
          <w:sz w:val="26"/>
          <w:szCs w:val="26"/>
          <w:rtl/>
        </w:rPr>
        <w:t>التخفيضات تشجع الزبائن على شراء كميات أكبر من المعتاد</w:t>
      </w:r>
      <w:r w:rsidRPr="006820CB">
        <w:rPr>
          <w:rFonts w:ascii="Simplified Arabic" w:hAnsi="Simplified Arabic" w:cs="Simplified Arabic"/>
          <w:sz w:val="26"/>
          <w:szCs w:val="26"/>
        </w:rPr>
        <w:t xml:space="preserve">" </w:t>
      </w:r>
      <w:r w:rsidRPr="006820CB">
        <w:rPr>
          <w:rFonts w:ascii="Simplified Arabic" w:hAnsi="Simplified Arabic" w:cs="Simplified Arabic"/>
          <w:sz w:val="26"/>
          <w:szCs w:val="26"/>
          <w:rtl/>
        </w:rPr>
        <w:t xml:space="preserve">بنفس المتوسط المرجح </w:t>
      </w:r>
      <w:r w:rsidRPr="006820CB">
        <w:rPr>
          <w:rFonts w:ascii="Simplified Arabic" w:hAnsi="Simplified Arabic" w:cs="Simplified Arabic"/>
          <w:sz w:val="26"/>
          <w:szCs w:val="26"/>
        </w:rPr>
        <w:t xml:space="preserve">4.02 </w:t>
      </w:r>
      <w:r w:rsidRPr="006820CB">
        <w:rPr>
          <w:rFonts w:ascii="Simplified Arabic" w:hAnsi="Simplified Arabic" w:cs="Simplified Arabic"/>
          <w:sz w:val="26"/>
          <w:szCs w:val="26"/>
          <w:rtl/>
        </w:rPr>
        <w:t xml:space="preserve">وانحراف معياري </w:t>
      </w:r>
      <w:r w:rsidRPr="006820CB">
        <w:rPr>
          <w:rFonts w:ascii="Simplified Arabic" w:hAnsi="Simplified Arabic" w:cs="Simplified Arabic"/>
          <w:sz w:val="26"/>
          <w:szCs w:val="26"/>
        </w:rPr>
        <w:t>1.093</w:t>
      </w:r>
      <w:r w:rsidRPr="006820CB">
        <w:rPr>
          <w:rFonts w:ascii="Simplified Arabic" w:hAnsi="Simplified Arabic" w:cs="Simplified Arabic"/>
          <w:sz w:val="26"/>
          <w:szCs w:val="26"/>
          <w:rtl/>
        </w:rPr>
        <w:t>، مما يجعلها في الرتبة الثالثة مكررًا</w:t>
      </w:r>
      <w:r w:rsidRPr="006820CB">
        <w:rPr>
          <w:rFonts w:ascii="Simplified Arabic" w:hAnsi="Simplified Arabic" w:cs="Simplified Arabic"/>
          <w:sz w:val="26"/>
          <w:szCs w:val="26"/>
        </w:rPr>
        <w:t>.</w:t>
      </w:r>
    </w:p>
    <w:p w14:paraId="63ABBA50" w14:textId="0893BAC8" w:rsidR="00A61AA5" w:rsidRPr="006820CB" w:rsidRDefault="00A61AA5">
      <w:pPr>
        <w:numPr>
          <w:ilvl w:val="0"/>
          <w:numId w:val="61"/>
        </w:numPr>
        <w:suppressAutoHyphens w:val="0"/>
        <w:autoSpaceDN/>
        <w:bidi/>
        <w:spacing w:line="278" w:lineRule="auto"/>
        <w:jc w:val="both"/>
        <w:rPr>
          <w:rFonts w:ascii="Simplified Arabic" w:hAnsi="Simplified Arabic" w:cs="Simplified Arabic"/>
          <w:sz w:val="26"/>
          <w:szCs w:val="26"/>
        </w:rPr>
      </w:pPr>
      <w:r w:rsidRPr="006820CB">
        <w:rPr>
          <w:rFonts w:ascii="Simplified Arabic" w:hAnsi="Simplified Arabic" w:cs="Simplified Arabic"/>
          <w:sz w:val="26"/>
          <w:szCs w:val="26"/>
          <w:rtl/>
        </w:rPr>
        <w:t>تليها في الرتبة الرابعة العبارة</w:t>
      </w:r>
      <w:r w:rsidRPr="006820CB">
        <w:rPr>
          <w:rFonts w:ascii="Simplified Arabic" w:hAnsi="Simplified Arabic" w:cs="Simplified Arabic"/>
          <w:sz w:val="26"/>
          <w:szCs w:val="26"/>
        </w:rPr>
        <w:t>: "</w:t>
      </w:r>
      <w:r w:rsidRPr="006820CB">
        <w:rPr>
          <w:rFonts w:ascii="Simplified Arabic" w:hAnsi="Simplified Arabic" w:cs="Simplified Arabic"/>
          <w:sz w:val="26"/>
          <w:szCs w:val="26"/>
          <w:rtl/>
        </w:rPr>
        <w:t>لاحظنا زيادة في عدد الزبائن خلال فترات التخفيضات</w:t>
      </w:r>
      <w:r w:rsidRPr="006820CB">
        <w:rPr>
          <w:rFonts w:ascii="Simplified Arabic" w:hAnsi="Simplified Arabic" w:cs="Simplified Arabic"/>
          <w:sz w:val="26"/>
          <w:szCs w:val="26"/>
        </w:rPr>
        <w:t xml:space="preserve">" </w:t>
      </w:r>
      <w:r w:rsidRPr="006820CB">
        <w:rPr>
          <w:rFonts w:ascii="Simplified Arabic" w:hAnsi="Simplified Arabic" w:cs="Simplified Arabic"/>
          <w:sz w:val="26"/>
          <w:szCs w:val="26"/>
          <w:rtl/>
        </w:rPr>
        <w:t xml:space="preserve">بمتوسط مرجح </w:t>
      </w:r>
      <w:r w:rsidRPr="006820CB">
        <w:rPr>
          <w:rFonts w:ascii="Simplified Arabic" w:hAnsi="Simplified Arabic" w:cs="Simplified Arabic"/>
          <w:sz w:val="26"/>
          <w:szCs w:val="26"/>
        </w:rPr>
        <w:t xml:space="preserve">4.00 </w:t>
      </w:r>
      <w:r w:rsidRPr="006820CB">
        <w:rPr>
          <w:rFonts w:ascii="Simplified Arabic" w:hAnsi="Simplified Arabic" w:cs="Simplified Arabic"/>
          <w:sz w:val="26"/>
          <w:szCs w:val="26"/>
          <w:rtl/>
        </w:rPr>
        <w:t xml:space="preserve">وانحراف معياري </w:t>
      </w:r>
      <w:r w:rsidRPr="006820CB">
        <w:rPr>
          <w:rFonts w:ascii="Simplified Arabic" w:hAnsi="Simplified Arabic" w:cs="Simplified Arabic"/>
          <w:sz w:val="26"/>
          <w:szCs w:val="26"/>
        </w:rPr>
        <w:t>0.625</w:t>
      </w:r>
      <w:r w:rsidR="008A18DE">
        <w:rPr>
          <w:rFonts w:ascii="Simplified Arabic" w:hAnsi="Simplified Arabic" w:cs="Simplified Arabic" w:hint="cs"/>
          <w:sz w:val="26"/>
          <w:szCs w:val="26"/>
          <w:rtl/>
        </w:rPr>
        <w:t>.</w:t>
      </w:r>
    </w:p>
    <w:p w14:paraId="4E176F1F" w14:textId="611EB362" w:rsidR="00A61AA5" w:rsidRPr="006820CB" w:rsidRDefault="00A61AA5">
      <w:pPr>
        <w:numPr>
          <w:ilvl w:val="0"/>
          <w:numId w:val="61"/>
        </w:numPr>
        <w:suppressAutoHyphens w:val="0"/>
        <w:autoSpaceDN/>
        <w:bidi/>
        <w:spacing w:line="278" w:lineRule="auto"/>
        <w:jc w:val="both"/>
        <w:rPr>
          <w:rFonts w:ascii="Simplified Arabic" w:hAnsi="Simplified Arabic" w:cs="Simplified Arabic"/>
          <w:sz w:val="26"/>
          <w:szCs w:val="26"/>
        </w:rPr>
      </w:pPr>
      <w:r w:rsidRPr="006820CB">
        <w:rPr>
          <w:rFonts w:ascii="Simplified Arabic" w:hAnsi="Simplified Arabic" w:cs="Simplified Arabic"/>
          <w:sz w:val="26"/>
          <w:szCs w:val="26"/>
          <w:rtl/>
        </w:rPr>
        <w:t>ثم العبارة</w:t>
      </w:r>
      <w:r w:rsidRPr="006820CB">
        <w:rPr>
          <w:rFonts w:ascii="Simplified Arabic" w:hAnsi="Simplified Arabic" w:cs="Simplified Arabic"/>
          <w:sz w:val="26"/>
          <w:szCs w:val="26"/>
        </w:rPr>
        <w:t>: "</w:t>
      </w:r>
      <w:r w:rsidRPr="006820CB">
        <w:rPr>
          <w:rFonts w:ascii="Simplified Arabic" w:hAnsi="Simplified Arabic" w:cs="Simplified Arabic"/>
          <w:sz w:val="26"/>
          <w:szCs w:val="26"/>
          <w:rtl/>
        </w:rPr>
        <w:t>العملاء يعودون غالبًا لشراء المنتج بعد انتهاء العرض</w:t>
      </w:r>
      <w:r w:rsidRPr="006820CB">
        <w:rPr>
          <w:rFonts w:ascii="Simplified Arabic" w:hAnsi="Simplified Arabic" w:cs="Simplified Arabic"/>
          <w:sz w:val="26"/>
          <w:szCs w:val="26"/>
        </w:rPr>
        <w:t xml:space="preserve">" </w:t>
      </w:r>
      <w:r w:rsidRPr="006820CB">
        <w:rPr>
          <w:rFonts w:ascii="Simplified Arabic" w:hAnsi="Simplified Arabic" w:cs="Simplified Arabic"/>
          <w:sz w:val="26"/>
          <w:szCs w:val="26"/>
          <w:rtl/>
        </w:rPr>
        <w:t xml:space="preserve">في الرتبة الخامسة بمتوسط مرجح </w:t>
      </w:r>
      <w:r w:rsidRPr="006820CB">
        <w:rPr>
          <w:rFonts w:ascii="Simplified Arabic" w:hAnsi="Simplified Arabic" w:cs="Simplified Arabic"/>
          <w:sz w:val="26"/>
          <w:szCs w:val="26"/>
        </w:rPr>
        <w:t xml:space="preserve">3.79 </w:t>
      </w:r>
      <w:r w:rsidRPr="006820CB">
        <w:rPr>
          <w:rFonts w:ascii="Simplified Arabic" w:hAnsi="Simplified Arabic" w:cs="Simplified Arabic"/>
          <w:sz w:val="26"/>
          <w:szCs w:val="26"/>
          <w:rtl/>
        </w:rPr>
        <w:t xml:space="preserve">وانحراف معياري </w:t>
      </w:r>
      <w:r w:rsidRPr="006820CB">
        <w:rPr>
          <w:rFonts w:ascii="Simplified Arabic" w:hAnsi="Simplified Arabic" w:cs="Simplified Arabic"/>
          <w:sz w:val="26"/>
          <w:szCs w:val="26"/>
        </w:rPr>
        <w:t>0.750</w:t>
      </w:r>
      <w:r w:rsidR="008A18DE">
        <w:rPr>
          <w:rFonts w:ascii="Simplified Arabic" w:hAnsi="Simplified Arabic" w:cs="Simplified Arabic" w:hint="cs"/>
          <w:sz w:val="26"/>
          <w:szCs w:val="26"/>
          <w:rtl/>
        </w:rPr>
        <w:t>.</w:t>
      </w:r>
    </w:p>
    <w:p w14:paraId="740ECCDA" w14:textId="5C5B6B65" w:rsidR="00A61AA5" w:rsidRPr="006820CB" w:rsidRDefault="00A61AA5">
      <w:pPr>
        <w:numPr>
          <w:ilvl w:val="0"/>
          <w:numId w:val="61"/>
        </w:numPr>
        <w:suppressAutoHyphens w:val="0"/>
        <w:autoSpaceDN/>
        <w:bidi/>
        <w:spacing w:line="278" w:lineRule="auto"/>
        <w:jc w:val="both"/>
        <w:rPr>
          <w:rFonts w:ascii="Simplified Arabic" w:hAnsi="Simplified Arabic" w:cs="Simplified Arabic"/>
          <w:sz w:val="26"/>
          <w:szCs w:val="26"/>
        </w:rPr>
      </w:pPr>
      <w:r w:rsidRPr="006820CB">
        <w:rPr>
          <w:rFonts w:ascii="Simplified Arabic" w:hAnsi="Simplified Arabic" w:cs="Simplified Arabic"/>
          <w:sz w:val="26"/>
          <w:szCs w:val="26"/>
          <w:rtl/>
        </w:rPr>
        <w:t>وأخيرًا في الرتبة السادسة جاءت العبارة</w:t>
      </w:r>
      <w:r w:rsidRPr="006820CB">
        <w:rPr>
          <w:rFonts w:ascii="Simplified Arabic" w:hAnsi="Simplified Arabic" w:cs="Simplified Arabic"/>
          <w:sz w:val="26"/>
          <w:szCs w:val="26"/>
        </w:rPr>
        <w:t>: "</w:t>
      </w:r>
      <w:r w:rsidRPr="006820CB">
        <w:rPr>
          <w:rFonts w:ascii="Simplified Arabic" w:hAnsi="Simplified Arabic" w:cs="Simplified Arabic"/>
          <w:sz w:val="26"/>
          <w:szCs w:val="26"/>
          <w:rtl/>
        </w:rPr>
        <w:t>الزبائن يغيّرون عاداتهم الشرائية خلال فترات العروض</w:t>
      </w:r>
      <w:r w:rsidRPr="006820CB">
        <w:rPr>
          <w:rFonts w:ascii="Simplified Arabic" w:hAnsi="Simplified Arabic" w:cs="Simplified Arabic"/>
          <w:sz w:val="26"/>
          <w:szCs w:val="26"/>
        </w:rPr>
        <w:t xml:space="preserve">" </w:t>
      </w:r>
      <w:r w:rsidRPr="006820CB">
        <w:rPr>
          <w:rFonts w:ascii="Simplified Arabic" w:hAnsi="Simplified Arabic" w:cs="Simplified Arabic"/>
          <w:sz w:val="26"/>
          <w:szCs w:val="26"/>
          <w:rtl/>
        </w:rPr>
        <w:t xml:space="preserve">بمتوسط مرجح </w:t>
      </w:r>
      <w:r w:rsidRPr="006820CB">
        <w:rPr>
          <w:rFonts w:ascii="Simplified Arabic" w:hAnsi="Simplified Arabic" w:cs="Simplified Arabic"/>
          <w:sz w:val="26"/>
          <w:szCs w:val="26"/>
        </w:rPr>
        <w:t xml:space="preserve">3.98 </w:t>
      </w:r>
      <w:r w:rsidRPr="006820CB">
        <w:rPr>
          <w:rFonts w:ascii="Simplified Arabic" w:hAnsi="Simplified Arabic" w:cs="Simplified Arabic"/>
          <w:sz w:val="26"/>
          <w:szCs w:val="26"/>
          <w:rtl/>
        </w:rPr>
        <w:t xml:space="preserve">وانحراف معياري </w:t>
      </w:r>
      <w:r w:rsidRPr="006820CB">
        <w:rPr>
          <w:rFonts w:ascii="Simplified Arabic" w:hAnsi="Simplified Arabic" w:cs="Simplified Arabic"/>
          <w:sz w:val="26"/>
          <w:szCs w:val="26"/>
        </w:rPr>
        <w:t>0.897</w:t>
      </w:r>
      <w:r w:rsidR="008A18DE" w:rsidRPr="008A18DE">
        <w:rPr>
          <w:rFonts w:ascii="Simplified Arabic" w:hAnsi="Simplified Arabic" w:cs="Simplified Arabic"/>
          <w:sz w:val="26"/>
          <w:szCs w:val="26"/>
        </w:rPr>
        <w:t xml:space="preserve"> </w:t>
      </w:r>
      <w:r w:rsidR="00705353">
        <w:rPr>
          <w:rFonts w:ascii="Simplified Arabic" w:hAnsi="Simplified Arabic" w:cs="Simplified Arabic" w:hint="cs"/>
          <w:sz w:val="26"/>
          <w:szCs w:val="26"/>
          <w:rtl/>
        </w:rPr>
        <w:t>.</w:t>
      </w:r>
    </w:p>
    <w:p w14:paraId="76D5CA2B" w14:textId="77777777" w:rsidR="00A61AA5" w:rsidRDefault="00A61AA5" w:rsidP="00606F6C">
      <w:pPr>
        <w:bidi/>
        <w:jc w:val="both"/>
        <w:rPr>
          <w:rFonts w:ascii="Simplified Arabic" w:hAnsi="Simplified Arabic" w:cs="Simplified Arabic"/>
          <w:sz w:val="26"/>
          <w:szCs w:val="26"/>
          <w:rtl/>
        </w:rPr>
      </w:pPr>
      <w:r w:rsidRPr="006820CB">
        <w:rPr>
          <w:rFonts w:ascii="Simplified Arabic" w:hAnsi="Simplified Arabic" w:cs="Simplified Arabic"/>
          <w:sz w:val="26"/>
          <w:szCs w:val="26"/>
          <w:rtl/>
        </w:rPr>
        <w:t>وهذا ما يدل على أن العروض الترويجية تُسهم بشكل فعال في تحفيز مبيعات المنتجات الغذائية، سواء من حيث الزيادة في عدد الزبائن أو في الكميات المشتراة</w:t>
      </w:r>
      <w:r w:rsidRPr="006820CB">
        <w:rPr>
          <w:rFonts w:ascii="Simplified Arabic" w:hAnsi="Simplified Arabic" w:cs="Simplified Arabic"/>
          <w:sz w:val="26"/>
          <w:szCs w:val="26"/>
        </w:rPr>
        <w:t>.</w:t>
      </w:r>
    </w:p>
    <w:p w14:paraId="02B9C0F2" w14:textId="77777777" w:rsidR="00A61AA5" w:rsidRPr="00584617" w:rsidRDefault="00A61AA5" w:rsidP="00606F6C">
      <w:pPr>
        <w:bidi/>
        <w:jc w:val="both"/>
        <w:outlineLvl w:val="2"/>
        <w:rPr>
          <w:rFonts w:ascii="Simplified Arabic" w:hAnsi="Simplified Arabic" w:cs="Simplified Arabic"/>
          <w:b/>
          <w:bCs/>
          <w:sz w:val="26"/>
          <w:szCs w:val="26"/>
          <w:lang w:bidi="ar-QA"/>
        </w:rPr>
      </w:pPr>
      <w:bookmarkStart w:id="263" w:name="_Toc198249650"/>
      <w:bookmarkStart w:id="264" w:name="_Toc198386240"/>
      <w:r w:rsidRPr="00584617">
        <w:rPr>
          <w:rFonts w:ascii="Simplified Arabic" w:hAnsi="Simplified Arabic" w:cs="Simplified Arabic"/>
          <w:b/>
          <w:bCs/>
          <w:sz w:val="26"/>
          <w:szCs w:val="26"/>
          <w:rtl/>
        </w:rPr>
        <w:t>المطلب الثاني: اختبار وتفسير فرضيات الدراسة</w:t>
      </w:r>
      <w:bookmarkEnd w:id="263"/>
      <w:bookmarkEnd w:id="264"/>
    </w:p>
    <w:p w14:paraId="2B2BB7FE" w14:textId="77777777" w:rsidR="00A61AA5" w:rsidRPr="00584617" w:rsidRDefault="00A61AA5" w:rsidP="00606F6C">
      <w:pPr>
        <w:bidi/>
        <w:jc w:val="both"/>
        <w:rPr>
          <w:rFonts w:ascii="Simplified Arabic" w:hAnsi="Simplified Arabic" w:cs="Simplified Arabic"/>
          <w:b/>
          <w:bCs/>
          <w:sz w:val="26"/>
          <w:szCs w:val="26"/>
          <w:lang w:bidi="ar-QA"/>
        </w:rPr>
      </w:pPr>
      <w:r w:rsidRPr="00584617">
        <w:rPr>
          <w:rFonts w:ascii="Simplified Arabic" w:hAnsi="Simplified Arabic" w:cs="Simplified Arabic"/>
          <w:b/>
          <w:bCs/>
          <w:sz w:val="26"/>
          <w:szCs w:val="26"/>
          <w:rtl/>
        </w:rPr>
        <w:t>الفرع الأول: اختبار الفرضيات</w:t>
      </w:r>
    </w:p>
    <w:p w14:paraId="473E47F8" w14:textId="77777777" w:rsidR="00A61AA5" w:rsidRPr="00584617" w:rsidRDefault="00A61AA5" w:rsidP="00606F6C">
      <w:pPr>
        <w:bidi/>
        <w:jc w:val="both"/>
        <w:rPr>
          <w:rFonts w:ascii="Simplified Arabic" w:hAnsi="Simplified Arabic" w:cs="Simplified Arabic"/>
          <w:sz w:val="26"/>
          <w:szCs w:val="26"/>
          <w:lang w:bidi="ar-QA"/>
        </w:rPr>
      </w:pPr>
      <w:r w:rsidRPr="00584617">
        <w:rPr>
          <w:rFonts w:ascii="Simplified Arabic" w:hAnsi="Simplified Arabic" w:cs="Simplified Arabic"/>
          <w:sz w:val="26"/>
          <w:szCs w:val="26"/>
          <w:rtl/>
        </w:rPr>
        <w:t xml:space="preserve">للتأكد من صحة أو خطأ فرضيات الدراسة، تم استخدام معامل الارتباط </w:t>
      </w:r>
      <w:r w:rsidRPr="00584617">
        <w:rPr>
          <w:rFonts w:ascii="Simplified Arabic" w:hAnsi="Simplified Arabic" w:cs="Simplified Arabic"/>
          <w:sz w:val="26"/>
          <w:szCs w:val="26"/>
          <w:lang w:bidi="ar-QA"/>
        </w:rPr>
        <w:t xml:space="preserve">(Corrélations) </w:t>
      </w:r>
      <w:r w:rsidRPr="00584617">
        <w:rPr>
          <w:rFonts w:ascii="Simplified Arabic" w:hAnsi="Simplified Arabic" w:cs="Simplified Arabic"/>
          <w:sz w:val="26"/>
          <w:szCs w:val="26"/>
          <w:rtl/>
        </w:rPr>
        <w:t>لاختبار العلاقة بين أبعاد المتغير المستقل (الأسعار الترويجية) والمتغير التابع (</w:t>
      </w:r>
      <w:r>
        <w:rPr>
          <w:rFonts w:ascii="Simplified Arabic" w:hAnsi="Simplified Arabic" w:cs="Simplified Arabic" w:hint="cs"/>
          <w:sz w:val="26"/>
          <w:szCs w:val="26"/>
          <w:rtl/>
        </w:rPr>
        <w:t>مبيعات المنتجات الغذائية</w:t>
      </w:r>
      <w:r w:rsidRPr="00584617">
        <w:rPr>
          <w:rFonts w:ascii="Simplified Arabic" w:hAnsi="Simplified Arabic" w:cs="Simplified Arabic"/>
          <w:sz w:val="26"/>
          <w:szCs w:val="26"/>
          <w:rtl/>
        </w:rPr>
        <w:t>). وتم قياس قوة علاقة الارتباط بين هذه المتغيرات، إذا وجدت، لتحديد ما إذا كان هناك تأثير ذو دلالة إحصائية بينهما</w:t>
      </w:r>
      <w:r w:rsidRPr="00584617">
        <w:rPr>
          <w:rFonts w:ascii="Simplified Arabic" w:hAnsi="Simplified Arabic" w:cs="Simplified Arabic"/>
          <w:sz w:val="26"/>
          <w:szCs w:val="26"/>
          <w:lang w:bidi="ar-QA"/>
        </w:rPr>
        <w:t>.</w:t>
      </w:r>
    </w:p>
    <w:p w14:paraId="3B5BC485" w14:textId="77777777" w:rsidR="00A61AA5" w:rsidRDefault="00A61AA5" w:rsidP="00606F6C">
      <w:pPr>
        <w:bidi/>
        <w:jc w:val="both"/>
        <w:rPr>
          <w:rFonts w:ascii="Simplified Arabic" w:hAnsi="Simplified Arabic" w:cs="Simplified Arabic"/>
          <w:sz w:val="26"/>
          <w:szCs w:val="26"/>
          <w:rtl/>
          <w:lang w:bidi="ar-QA"/>
        </w:rPr>
      </w:pPr>
      <w:r w:rsidRPr="00584617">
        <w:rPr>
          <w:rFonts w:ascii="Simplified Arabic" w:hAnsi="Simplified Arabic" w:cs="Simplified Arabic"/>
          <w:sz w:val="26"/>
          <w:szCs w:val="26"/>
          <w:rtl/>
        </w:rPr>
        <w:t>كما تم اختبار الفرضيات المتعلقة بأثر أبعاد الأسعار الترويجية على سلوك الشراء باستخدام تحليل الانحدار الخطي المتعدد</w:t>
      </w:r>
      <w:r w:rsidRPr="00584617">
        <w:rPr>
          <w:rFonts w:ascii="Simplified Arabic" w:hAnsi="Simplified Arabic" w:cs="Simplified Arabic"/>
          <w:sz w:val="26"/>
          <w:szCs w:val="26"/>
          <w:lang w:bidi="ar-QA"/>
        </w:rPr>
        <w:t xml:space="preserve">. </w:t>
      </w:r>
      <w:r w:rsidRPr="00584617">
        <w:rPr>
          <w:rFonts w:ascii="Simplified Arabic" w:hAnsi="Simplified Arabic" w:cs="Simplified Arabic"/>
          <w:sz w:val="26"/>
          <w:szCs w:val="26"/>
          <w:rtl/>
        </w:rPr>
        <w:t xml:space="preserve">من خلال هذا التحليل، تم تحديد نسب التغيير لكل بعد من أبعاد المتغير المستقل (الأسعار الترويجية) في </w:t>
      </w:r>
      <w:r w:rsidRPr="00584617">
        <w:rPr>
          <w:rFonts w:ascii="Simplified Arabic" w:hAnsi="Simplified Arabic" w:cs="Simplified Arabic"/>
          <w:sz w:val="26"/>
          <w:szCs w:val="26"/>
          <w:rtl/>
        </w:rPr>
        <w:lastRenderedPageBreak/>
        <w:t>المتغير التابع (</w:t>
      </w:r>
      <w:r>
        <w:rPr>
          <w:rFonts w:ascii="Simplified Arabic" w:hAnsi="Simplified Arabic" w:cs="Simplified Arabic" w:hint="cs"/>
          <w:sz w:val="26"/>
          <w:szCs w:val="26"/>
          <w:rtl/>
        </w:rPr>
        <w:t>مبيعات المنتجات الغذائية</w:t>
      </w:r>
      <w:r w:rsidRPr="00584617">
        <w:rPr>
          <w:rFonts w:ascii="Simplified Arabic" w:hAnsi="Simplified Arabic" w:cs="Simplified Arabic"/>
          <w:sz w:val="26"/>
          <w:szCs w:val="26"/>
          <w:rtl/>
        </w:rPr>
        <w:t xml:space="preserve">). وذلك بهدف قياس مدى تأثير كل بعد على </w:t>
      </w:r>
      <w:r>
        <w:rPr>
          <w:rFonts w:ascii="Simplified Arabic" w:hAnsi="Simplified Arabic" w:cs="Simplified Arabic" w:hint="cs"/>
          <w:sz w:val="26"/>
          <w:szCs w:val="26"/>
          <w:rtl/>
        </w:rPr>
        <w:t xml:space="preserve">المبيعات </w:t>
      </w:r>
      <w:r w:rsidRPr="00584617">
        <w:rPr>
          <w:rFonts w:ascii="Simplified Arabic" w:hAnsi="Simplified Arabic" w:cs="Simplified Arabic"/>
          <w:sz w:val="26"/>
          <w:szCs w:val="26"/>
          <w:rtl/>
        </w:rPr>
        <w:t xml:space="preserve">بشكل منفصل وتحديد أبعاد الأسعار الترويجية الأكثر تأثيرًا على </w:t>
      </w:r>
      <w:r>
        <w:rPr>
          <w:rFonts w:ascii="Simplified Arabic" w:hAnsi="Simplified Arabic" w:cs="Simplified Arabic" w:hint="cs"/>
          <w:sz w:val="26"/>
          <w:szCs w:val="26"/>
          <w:rtl/>
        </w:rPr>
        <w:t>مبيعات المنتجات الغذائية</w:t>
      </w:r>
      <w:r w:rsidRPr="00584617">
        <w:rPr>
          <w:rFonts w:ascii="Simplified Arabic" w:hAnsi="Simplified Arabic" w:cs="Simplified Arabic"/>
          <w:sz w:val="26"/>
          <w:szCs w:val="26"/>
          <w:lang w:bidi="ar-QA"/>
        </w:rPr>
        <w:t>.</w:t>
      </w:r>
    </w:p>
    <w:p w14:paraId="4A8EEA79" w14:textId="15505217" w:rsidR="00A61AA5" w:rsidRPr="005274F2" w:rsidRDefault="005274F2" w:rsidP="00606F6C">
      <w:pPr>
        <w:bidi/>
        <w:jc w:val="both"/>
        <w:rPr>
          <w:rFonts w:ascii="Simplified Arabic" w:hAnsi="Simplified Arabic" w:cs="Simplified Arabic"/>
          <w:b/>
          <w:bCs/>
          <w:sz w:val="26"/>
          <w:szCs w:val="26"/>
          <w:rtl/>
        </w:rPr>
      </w:pPr>
      <w:r w:rsidRPr="005274F2">
        <w:rPr>
          <w:rFonts w:ascii="Simplified Arabic" w:hAnsi="Simplified Arabic" w:cs="Simplified Arabic"/>
          <w:b/>
          <w:bCs/>
          <w:sz w:val="26"/>
          <w:szCs w:val="26"/>
          <w:rtl/>
        </w:rPr>
        <w:t>معاملات الارتباط بين أبعاد الأسعار الترويجية مبيعات المنتجات الغذائية</w:t>
      </w:r>
      <w:r w:rsidRPr="005274F2">
        <w:rPr>
          <w:rFonts w:ascii="Simplified Arabic" w:hAnsi="Simplified Arabic" w:cs="Simplified Arabic" w:hint="cs"/>
          <w:b/>
          <w:bCs/>
          <w:sz w:val="26"/>
          <w:szCs w:val="26"/>
          <w:rtl/>
        </w:rPr>
        <w:t>:</w:t>
      </w:r>
    </w:p>
    <w:tbl>
      <w:tblPr>
        <w:tblW w:w="0" w:type="auto"/>
        <w:tblCellSpacing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1859"/>
        <w:gridCol w:w="1451"/>
        <w:gridCol w:w="1614"/>
        <w:gridCol w:w="1541"/>
        <w:gridCol w:w="2595"/>
      </w:tblGrid>
      <w:tr w:rsidR="00361313" w:rsidRPr="004B682E" w14:paraId="6A5142EC" w14:textId="77777777" w:rsidTr="004B682E">
        <w:trPr>
          <w:tblHeader/>
          <w:tblCellSpacing w:w="15" w:type="dxa"/>
        </w:trPr>
        <w:tc>
          <w:tcPr>
            <w:tcW w:w="0" w:type="auto"/>
            <w:vAlign w:val="center"/>
            <w:hideMark/>
          </w:tcPr>
          <w:p w14:paraId="686E4D63" w14:textId="77777777" w:rsidR="004B682E" w:rsidRPr="004B682E" w:rsidRDefault="004B682E" w:rsidP="004B682E">
            <w:pPr>
              <w:bidi/>
              <w:jc w:val="center"/>
              <w:rPr>
                <w:rFonts w:ascii="Simplified Arabic" w:hAnsi="Simplified Arabic" w:cs="Simplified Arabic"/>
                <w:sz w:val="26"/>
                <w:szCs w:val="26"/>
                <w:lang w:bidi="ar-QA"/>
              </w:rPr>
            </w:pPr>
            <w:r w:rsidRPr="004B682E">
              <w:rPr>
                <w:rFonts w:ascii="Simplified Arabic" w:hAnsi="Simplified Arabic" w:cs="Simplified Arabic"/>
                <w:sz w:val="26"/>
                <w:szCs w:val="26"/>
                <w:rtl/>
              </w:rPr>
              <w:t>الخصومات والعروض السعرية</w:t>
            </w:r>
          </w:p>
        </w:tc>
        <w:tc>
          <w:tcPr>
            <w:tcW w:w="0" w:type="auto"/>
            <w:vAlign w:val="center"/>
            <w:hideMark/>
          </w:tcPr>
          <w:p w14:paraId="6A9BBC82" w14:textId="77777777" w:rsidR="004B682E" w:rsidRPr="004B682E" w:rsidRDefault="004B682E" w:rsidP="004B682E">
            <w:pPr>
              <w:bidi/>
              <w:jc w:val="center"/>
              <w:rPr>
                <w:rFonts w:ascii="Simplified Arabic" w:hAnsi="Simplified Arabic" w:cs="Simplified Arabic"/>
                <w:sz w:val="26"/>
                <w:szCs w:val="26"/>
                <w:lang w:bidi="ar-QA"/>
              </w:rPr>
            </w:pPr>
            <w:r w:rsidRPr="004B682E">
              <w:rPr>
                <w:rFonts w:ascii="Simplified Arabic" w:hAnsi="Simplified Arabic" w:cs="Simplified Arabic"/>
                <w:sz w:val="26"/>
                <w:szCs w:val="26"/>
                <w:rtl/>
              </w:rPr>
              <w:t>الهدايا والعينات المجانية</w:t>
            </w:r>
          </w:p>
        </w:tc>
        <w:tc>
          <w:tcPr>
            <w:tcW w:w="0" w:type="auto"/>
            <w:vAlign w:val="center"/>
            <w:hideMark/>
          </w:tcPr>
          <w:p w14:paraId="739BB67E" w14:textId="77777777" w:rsidR="004B682E" w:rsidRPr="004B682E" w:rsidRDefault="004B682E" w:rsidP="004B682E">
            <w:pPr>
              <w:bidi/>
              <w:jc w:val="center"/>
              <w:rPr>
                <w:rFonts w:ascii="Simplified Arabic" w:hAnsi="Simplified Arabic" w:cs="Simplified Arabic"/>
                <w:sz w:val="26"/>
                <w:szCs w:val="26"/>
                <w:lang w:bidi="ar-QA"/>
              </w:rPr>
            </w:pPr>
            <w:r w:rsidRPr="004B682E">
              <w:rPr>
                <w:rFonts w:ascii="Simplified Arabic" w:hAnsi="Simplified Arabic" w:cs="Simplified Arabic"/>
                <w:sz w:val="26"/>
                <w:szCs w:val="26"/>
                <w:rtl/>
              </w:rPr>
              <w:t>الاستراتيجيات التسويقية</w:t>
            </w:r>
          </w:p>
        </w:tc>
        <w:tc>
          <w:tcPr>
            <w:tcW w:w="0" w:type="auto"/>
            <w:vAlign w:val="center"/>
            <w:hideMark/>
          </w:tcPr>
          <w:p w14:paraId="37B4F5DC" w14:textId="77777777" w:rsidR="004B682E" w:rsidRPr="004B682E" w:rsidRDefault="004B682E" w:rsidP="004B682E">
            <w:pPr>
              <w:bidi/>
              <w:jc w:val="center"/>
              <w:rPr>
                <w:rFonts w:ascii="Simplified Arabic" w:hAnsi="Simplified Arabic" w:cs="Simplified Arabic"/>
                <w:sz w:val="26"/>
                <w:szCs w:val="26"/>
                <w:lang w:bidi="ar-QA"/>
              </w:rPr>
            </w:pPr>
            <w:r w:rsidRPr="004B682E">
              <w:rPr>
                <w:rFonts w:ascii="Simplified Arabic" w:hAnsi="Simplified Arabic" w:cs="Simplified Arabic"/>
                <w:sz w:val="26"/>
                <w:szCs w:val="26"/>
                <w:rtl/>
              </w:rPr>
              <w:t>مبيعات المنتجات الغذائية</w:t>
            </w:r>
          </w:p>
        </w:tc>
        <w:tc>
          <w:tcPr>
            <w:tcW w:w="0" w:type="auto"/>
            <w:vAlign w:val="center"/>
            <w:hideMark/>
          </w:tcPr>
          <w:p w14:paraId="3448DCF4" w14:textId="77777777" w:rsidR="004B682E" w:rsidRPr="004B682E" w:rsidRDefault="004B682E" w:rsidP="004B682E">
            <w:pPr>
              <w:bidi/>
              <w:jc w:val="center"/>
              <w:rPr>
                <w:rFonts w:ascii="Simplified Arabic" w:hAnsi="Simplified Arabic" w:cs="Simplified Arabic"/>
                <w:sz w:val="26"/>
                <w:szCs w:val="26"/>
                <w:lang w:bidi="ar-QA"/>
              </w:rPr>
            </w:pPr>
          </w:p>
        </w:tc>
      </w:tr>
      <w:tr w:rsidR="00361313" w:rsidRPr="004B682E" w14:paraId="19C78206" w14:textId="77777777" w:rsidTr="004B682E">
        <w:trPr>
          <w:tblCellSpacing w:w="15" w:type="dxa"/>
        </w:trPr>
        <w:tc>
          <w:tcPr>
            <w:tcW w:w="0" w:type="auto"/>
            <w:vAlign w:val="center"/>
            <w:hideMark/>
          </w:tcPr>
          <w:p w14:paraId="4A81401C" w14:textId="77777777" w:rsidR="004B682E" w:rsidRPr="004B682E" w:rsidRDefault="004B682E" w:rsidP="004B682E">
            <w:pPr>
              <w:bidi/>
              <w:jc w:val="center"/>
              <w:rPr>
                <w:rFonts w:ascii="Simplified Arabic" w:hAnsi="Simplified Arabic" w:cs="Simplified Arabic"/>
                <w:sz w:val="26"/>
                <w:szCs w:val="26"/>
                <w:lang w:bidi="ar-QA"/>
              </w:rPr>
            </w:pPr>
            <w:r w:rsidRPr="004B682E">
              <w:rPr>
                <w:rFonts w:ascii="Simplified Arabic" w:hAnsi="Simplified Arabic" w:cs="Simplified Arabic"/>
                <w:sz w:val="26"/>
                <w:szCs w:val="26"/>
                <w:lang w:bidi="ar-QA"/>
              </w:rPr>
              <w:t>1</w:t>
            </w:r>
          </w:p>
        </w:tc>
        <w:tc>
          <w:tcPr>
            <w:tcW w:w="0" w:type="auto"/>
            <w:vAlign w:val="center"/>
            <w:hideMark/>
          </w:tcPr>
          <w:p w14:paraId="5B854CFC" w14:textId="64D1E3CA" w:rsidR="004B682E" w:rsidRPr="004B682E" w:rsidRDefault="004B682E" w:rsidP="004B682E">
            <w:pPr>
              <w:bidi/>
              <w:jc w:val="center"/>
              <w:rPr>
                <w:rFonts w:ascii="Simplified Arabic" w:hAnsi="Simplified Arabic" w:cs="Simplified Arabic"/>
                <w:sz w:val="26"/>
                <w:szCs w:val="26"/>
                <w:lang w:bidi="ar-QA"/>
              </w:rPr>
            </w:pPr>
            <w:r w:rsidRPr="004B682E">
              <w:rPr>
                <w:rFonts w:ascii="Simplified Arabic" w:hAnsi="Simplified Arabic" w:cs="Simplified Arabic"/>
                <w:sz w:val="26"/>
                <w:szCs w:val="26"/>
                <w:lang w:bidi="ar-QA"/>
              </w:rPr>
              <w:t>0.871</w:t>
            </w:r>
          </w:p>
        </w:tc>
        <w:tc>
          <w:tcPr>
            <w:tcW w:w="0" w:type="auto"/>
            <w:vAlign w:val="center"/>
            <w:hideMark/>
          </w:tcPr>
          <w:p w14:paraId="23E73F15" w14:textId="2C2F8745" w:rsidR="004B682E" w:rsidRPr="004B682E" w:rsidRDefault="004B682E" w:rsidP="004B682E">
            <w:pPr>
              <w:bidi/>
              <w:jc w:val="center"/>
              <w:rPr>
                <w:rFonts w:ascii="Simplified Arabic" w:hAnsi="Simplified Arabic" w:cs="Simplified Arabic"/>
                <w:sz w:val="26"/>
                <w:szCs w:val="26"/>
                <w:lang w:bidi="ar-QA"/>
              </w:rPr>
            </w:pPr>
            <w:r w:rsidRPr="004B682E">
              <w:rPr>
                <w:rFonts w:ascii="Simplified Arabic" w:hAnsi="Simplified Arabic" w:cs="Simplified Arabic"/>
                <w:sz w:val="26"/>
                <w:szCs w:val="26"/>
                <w:lang w:bidi="ar-QA"/>
              </w:rPr>
              <w:t>0.864</w:t>
            </w:r>
          </w:p>
        </w:tc>
        <w:tc>
          <w:tcPr>
            <w:tcW w:w="0" w:type="auto"/>
            <w:vAlign w:val="center"/>
            <w:hideMark/>
          </w:tcPr>
          <w:p w14:paraId="796BD2CE" w14:textId="40DE157C" w:rsidR="004B682E" w:rsidRPr="004B682E" w:rsidRDefault="004B682E" w:rsidP="004B682E">
            <w:pPr>
              <w:bidi/>
              <w:jc w:val="center"/>
              <w:rPr>
                <w:rFonts w:ascii="Simplified Arabic" w:hAnsi="Simplified Arabic" w:cs="Simplified Arabic"/>
                <w:sz w:val="26"/>
                <w:szCs w:val="26"/>
                <w:lang w:bidi="ar-QA"/>
              </w:rPr>
            </w:pPr>
            <w:r w:rsidRPr="004B682E">
              <w:rPr>
                <w:rFonts w:ascii="Simplified Arabic" w:hAnsi="Simplified Arabic" w:cs="Simplified Arabic"/>
                <w:sz w:val="26"/>
                <w:szCs w:val="26"/>
                <w:lang w:bidi="ar-QA"/>
              </w:rPr>
              <w:t>0.905</w:t>
            </w:r>
          </w:p>
        </w:tc>
        <w:tc>
          <w:tcPr>
            <w:tcW w:w="0" w:type="auto"/>
            <w:vAlign w:val="center"/>
            <w:hideMark/>
          </w:tcPr>
          <w:p w14:paraId="3883224C" w14:textId="77777777" w:rsidR="004B682E" w:rsidRPr="004B682E" w:rsidRDefault="004B682E" w:rsidP="004B682E">
            <w:pPr>
              <w:bidi/>
              <w:jc w:val="center"/>
              <w:rPr>
                <w:rFonts w:ascii="Simplified Arabic" w:hAnsi="Simplified Arabic" w:cs="Simplified Arabic"/>
                <w:sz w:val="26"/>
                <w:szCs w:val="26"/>
                <w:lang w:bidi="ar-QA"/>
              </w:rPr>
            </w:pPr>
            <w:r w:rsidRPr="004B682E">
              <w:rPr>
                <w:rFonts w:ascii="Simplified Arabic" w:hAnsi="Simplified Arabic" w:cs="Simplified Arabic"/>
                <w:sz w:val="26"/>
                <w:szCs w:val="26"/>
                <w:rtl/>
              </w:rPr>
              <w:t>معامل الارتباط الخصومات والعروض السعرية</w:t>
            </w:r>
          </w:p>
        </w:tc>
      </w:tr>
      <w:tr w:rsidR="00361313" w:rsidRPr="004B682E" w14:paraId="097B6A17" w14:textId="77777777" w:rsidTr="004B682E">
        <w:trPr>
          <w:tblCellSpacing w:w="15" w:type="dxa"/>
        </w:trPr>
        <w:tc>
          <w:tcPr>
            <w:tcW w:w="0" w:type="auto"/>
            <w:vAlign w:val="center"/>
            <w:hideMark/>
          </w:tcPr>
          <w:p w14:paraId="15D3CD70" w14:textId="77777777" w:rsidR="004B682E" w:rsidRPr="004B682E" w:rsidRDefault="004B682E" w:rsidP="004B682E">
            <w:pPr>
              <w:bidi/>
              <w:jc w:val="center"/>
              <w:rPr>
                <w:rFonts w:ascii="Simplified Arabic" w:hAnsi="Simplified Arabic" w:cs="Simplified Arabic"/>
                <w:sz w:val="26"/>
                <w:szCs w:val="26"/>
                <w:lang w:bidi="ar-QA"/>
              </w:rPr>
            </w:pPr>
            <w:r w:rsidRPr="004B682E">
              <w:rPr>
                <w:rFonts w:ascii="Simplified Arabic" w:hAnsi="Simplified Arabic" w:cs="Simplified Arabic"/>
                <w:sz w:val="26"/>
                <w:szCs w:val="26"/>
                <w:lang w:bidi="ar-QA"/>
              </w:rPr>
              <w:t>—</w:t>
            </w:r>
          </w:p>
        </w:tc>
        <w:tc>
          <w:tcPr>
            <w:tcW w:w="0" w:type="auto"/>
            <w:vAlign w:val="center"/>
            <w:hideMark/>
          </w:tcPr>
          <w:p w14:paraId="797D106F" w14:textId="77777777" w:rsidR="004B682E" w:rsidRPr="004B682E" w:rsidRDefault="004B682E" w:rsidP="004B682E">
            <w:pPr>
              <w:bidi/>
              <w:jc w:val="center"/>
              <w:rPr>
                <w:rFonts w:ascii="Simplified Arabic" w:hAnsi="Simplified Arabic" w:cs="Simplified Arabic"/>
                <w:sz w:val="26"/>
                <w:szCs w:val="26"/>
                <w:lang w:bidi="ar-QA"/>
              </w:rPr>
            </w:pPr>
            <w:r w:rsidRPr="004B682E">
              <w:rPr>
                <w:rFonts w:ascii="Simplified Arabic" w:hAnsi="Simplified Arabic" w:cs="Simplified Arabic"/>
                <w:sz w:val="26"/>
                <w:szCs w:val="26"/>
                <w:lang w:bidi="ar-QA"/>
              </w:rPr>
              <w:t>0.000</w:t>
            </w:r>
          </w:p>
        </w:tc>
        <w:tc>
          <w:tcPr>
            <w:tcW w:w="0" w:type="auto"/>
            <w:vAlign w:val="center"/>
            <w:hideMark/>
          </w:tcPr>
          <w:p w14:paraId="4DEC6EDB" w14:textId="77777777" w:rsidR="004B682E" w:rsidRPr="004B682E" w:rsidRDefault="004B682E" w:rsidP="004B682E">
            <w:pPr>
              <w:bidi/>
              <w:jc w:val="center"/>
              <w:rPr>
                <w:rFonts w:ascii="Simplified Arabic" w:hAnsi="Simplified Arabic" w:cs="Simplified Arabic"/>
                <w:sz w:val="26"/>
                <w:szCs w:val="26"/>
                <w:lang w:bidi="ar-QA"/>
              </w:rPr>
            </w:pPr>
            <w:r w:rsidRPr="004B682E">
              <w:rPr>
                <w:rFonts w:ascii="Simplified Arabic" w:hAnsi="Simplified Arabic" w:cs="Simplified Arabic"/>
                <w:sz w:val="26"/>
                <w:szCs w:val="26"/>
                <w:lang w:bidi="ar-QA"/>
              </w:rPr>
              <w:t>0.000</w:t>
            </w:r>
          </w:p>
        </w:tc>
        <w:tc>
          <w:tcPr>
            <w:tcW w:w="0" w:type="auto"/>
            <w:vAlign w:val="center"/>
            <w:hideMark/>
          </w:tcPr>
          <w:p w14:paraId="02659D35" w14:textId="77777777" w:rsidR="004B682E" w:rsidRPr="004B682E" w:rsidRDefault="004B682E" w:rsidP="004B682E">
            <w:pPr>
              <w:bidi/>
              <w:jc w:val="center"/>
              <w:rPr>
                <w:rFonts w:ascii="Simplified Arabic" w:hAnsi="Simplified Arabic" w:cs="Simplified Arabic"/>
                <w:sz w:val="26"/>
                <w:szCs w:val="26"/>
                <w:lang w:bidi="ar-QA"/>
              </w:rPr>
            </w:pPr>
            <w:r w:rsidRPr="004B682E">
              <w:rPr>
                <w:rFonts w:ascii="Simplified Arabic" w:hAnsi="Simplified Arabic" w:cs="Simplified Arabic"/>
                <w:sz w:val="26"/>
                <w:szCs w:val="26"/>
                <w:lang w:bidi="ar-QA"/>
              </w:rPr>
              <w:t>0.000</w:t>
            </w:r>
          </w:p>
        </w:tc>
        <w:tc>
          <w:tcPr>
            <w:tcW w:w="0" w:type="auto"/>
            <w:vAlign w:val="center"/>
            <w:hideMark/>
          </w:tcPr>
          <w:p w14:paraId="0F4C9EF9" w14:textId="77777777" w:rsidR="004B682E" w:rsidRPr="004B682E" w:rsidRDefault="004B682E" w:rsidP="004B682E">
            <w:pPr>
              <w:bidi/>
              <w:jc w:val="center"/>
              <w:rPr>
                <w:rFonts w:ascii="Simplified Arabic" w:hAnsi="Simplified Arabic" w:cs="Simplified Arabic"/>
                <w:sz w:val="26"/>
                <w:szCs w:val="26"/>
                <w:lang w:bidi="ar-QA"/>
              </w:rPr>
            </w:pPr>
            <w:r w:rsidRPr="004B682E">
              <w:rPr>
                <w:rFonts w:ascii="Simplified Arabic" w:hAnsi="Simplified Arabic" w:cs="Simplified Arabic"/>
                <w:sz w:val="26"/>
                <w:szCs w:val="26"/>
                <w:rtl/>
              </w:rPr>
              <w:t>مستوى الدلالة</w:t>
            </w:r>
          </w:p>
        </w:tc>
      </w:tr>
      <w:tr w:rsidR="00361313" w:rsidRPr="004B682E" w14:paraId="132FB711" w14:textId="77777777" w:rsidTr="004B682E">
        <w:trPr>
          <w:tblCellSpacing w:w="15" w:type="dxa"/>
        </w:trPr>
        <w:tc>
          <w:tcPr>
            <w:tcW w:w="0" w:type="auto"/>
            <w:vAlign w:val="center"/>
            <w:hideMark/>
          </w:tcPr>
          <w:p w14:paraId="5EA19E3D" w14:textId="5ADB78F4" w:rsidR="004B682E" w:rsidRPr="004B682E" w:rsidRDefault="004B682E" w:rsidP="004B682E">
            <w:pPr>
              <w:bidi/>
              <w:jc w:val="center"/>
              <w:rPr>
                <w:rFonts w:ascii="Simplified Arabic" w:hAnsi="Simplified Arabic" w:cs="Simplified Arabic"/>
                <w:sz w:val="26"/>
                <w:szCs w:val="26"/>
                <w:lang w:bidi="ar-QA"/>
              </w:rPr>
            </w:pPr>
            <w:r w:rsidRPr="004B682E">
              <w:rPr>
                <w:rFonts w:ascii="Simplified Arabic" w:hAnsi="Simplified Arabic" w:cs="Simplified Arabic"/>
                <w:sz w:val="26"/>
                <w:szCs w:val="26"/>
                <w:lang w:bidi="ar-QA"/>
              </w:rPr>
              <w:t>0.871</w:t>
            </w:r>
          </w:p>
        </w:tc>
        <w:tc>
          <w:tcPr>
            <w:tcW w:w="0" w:type="auto"/>
            <w:vAlign w:val="center"/>
            <w:hideMark/>
          </w:tcPr>
          <w:p w14:paraId="7940789A" w14:textId="77777777" w:rsidR="004B682E" w:rsidRPr="004B682E" w:rsidRDefault="004B682E" w:rsidP="004B682E">
            <w:pPr>
              <w:bidi/>
              <w:jc w:val="center"/>
              <w:rPr>
                <w:rFonts w:ascii="Simplified Arabic" w:hAnsi="Simplified Arabic" w:cs="Simplified Arabic"/>
                <w:sz w:val="26"/>
                <w:szCs w:val="26"/>
                <w:lang w:bidi="ar-QA"/>
              </w:rPr>
            </w:pPr>
            <w:r w:rsidRPr="004B682E">
              <w:rPr>
                <w:rFonts w:ascii="Simplified Arabic" w:hAnsi="Simplified Arabic" w:cs="Simplified Arabic"/>
                <w:sz w:val="26"/>
                <w:szCs w:val="26"/>
                <w:lang w:bidi="ar-QA"/>
              </w:rPr>
              <w:t>1</w:t>
            </w:r>
          </w:p>
        </w:tc>
        <w:tc>
          <w:tcPr>
            <w:tcW w:w="0" w:type="auto"/>
            <w:vAlign w:val="center"/>
            <w:hideMark/>
          </w:tcPr>
          <w:p w14:paraId="395FA21C" w14:textId="16F447B6" w:rsidR="004B682E" w:rsidRPr="004B682E" w:rsidRDefault="004B682E" w:rsidP="004B682E">
            <w:pPr>
              <w:bidi/>
              <w:jc w:val="center"/>
              <w:rPr>
                <w:rFonts w:ascii="Simplified Arabic" w:hAnsi="Simplified Arabic" w:cs="Simplified Arabic"/>
                <w:sz w:val="26"/>
                <w:szCs w:val="26"/>
                <w:lang w:bidi="ar-QA"/>
              </w:rPr>
            </w:pPr>
            <w:r w:rsidRPr="004B682E">
              <w:rPr>
                <w:rFonts w:ascii="Simplified Arabic" w:hAnsi="Simplified Arabic" w:cs="Simplified Arabic"/>
                <w:sz w:val="26"/>
                <w:szCs w:val="26"/>
                <w:lang w:bidi="ar-QA"/>
              </w:rPr>
              <w:t>0.994</w:t>
            </w:r>
          </w:p>
        </w:tc>
        <w:tc>
          <w:tcPr>
            <w:tcW w:w="0" w:type="auto"/>
            <w:vAlign w:val="center"/>
            <w:hideMark/>
          </w:tcPr>
          <w:p w14:paraId="24DAD0E2" w14:textId="178755DD" w:rsidR="004B682E" w:rsidRPr="004B682E" w:rsidRDefault="004B682E" w:rsidP="004B682E">
            <w:pPr>
              <w:bidi/>
              <w:jc w:val="center"/>
              <w:rPr>
                <w:rFonts w:ascii="Simplified Arabic" w:hAnsi="Simplified Arabic" w:cs="Simplified Arabic"/>
                <w:sz w:val="26"/>
                <w:szCs w:val="26"/>
                <w:lang w:bidi="ar-QA"/>
              </w:rPr>
            </w:pPr>
            <w:r w:rsidRPr="004B682E">
              <w:rPr>
                <w:rFonts w:ascii="Simplified Arabic" w:hAnsi="Simplified Arabic" w:cs="Simplified Arabic"/>
                <w:sz w:val="26"/>
                <w:szCs w:val="26"/>
                <w:lang w:bidi="ar-QA"/>
              </w:rPr>
              <w:t>0.990</w:t>
            </w:r>
          </w:p>
        </w:tc>
        <w:tc>
          <w:tcPr>
            <w:tcW w:w="0" w:type="auto"/>
            <w:vAlign w:val="center"/>
            <w:hideMark/>
          </w:tcPr>
          <w:p w14:paraId="798C373A" w14:textId="77777777" w:rsidR="004B682E" w:rsidRPr="004B682E" w:rsidRDefault="004B682E" w:rsidP="004B682E">
            <w:pPr>
              <w:bidi/>
              <w:jc w:val="center"/>
              <w:rPr>
                <w:rFonts w:ascii="Simplified Arabic" w:hAnsi="Simplified Arabic" w:cs="Simplified Arabic"/>
                <w:sz w:val="26"/>
                <w:szCs w:val="26"/>
                <w:lang w:bidi="ar-QA"/>
              </w:rPr>
            </w:pPr>
            <w:r w:rsidRPr="004B682E">
              <w:rPr>
                <w:rFonts w:ascii="Simplified Arabic" w:hAnsi="Simplified Arabic" w:cs="Simplified Arabic"/>
                <w:sz w:val="26"/>
                <w:szCs w:val="26"/>
                <w:rtl/>
              </w:rPr>
              <w:t>معامل الارتباط الهدايا والعينات</w:t>
            </w:r>
          </w:p>
        </w:tc>
      </w:tr>
      <w:tr w:rsidR="00361313" w:rsidRPr="004B682E" w14:paraId="13E4144F" w14:textId="77777777" w:rsidTr="004B682E">
        <w:trPr>
          <w:tblCellSpacing w:w="15" w:type="dxa"/>
        </w:trPr>
        <w:tc>
          <w:tcPr>
            <w:tcW w:w="0" w:type="auto"/>
            <w:vAlign w:val="center"/>
            <w:hideMark/>
          </w:tcPr>
          <w:p w14:paraId="288EB88E" w14:textId="77777777" w:rsidR="004B682E" w:rsidRPr="004B682E" w:rsidRDefault="004B682E" w:rsidP="004B682E">
            <w:pPr>
              <w:bidi/>
              <w:jc w:val="center"/>
              <w:rPr>
                <w:rFonts w:ascii="Simplified Arabic" w:hAnsi="Simplified Arabic" w:cs="Simplified Arabic"/>
                <w:sz w:val="26"/>
                <w:szCs w:val="26"/>
                <w:lang w:bidi="ar-QA"/>
              </w:rPr>
            </w:pPr>
            <w:r w:rsidRPr="004B682E">
              <w:rPr>
                <w:rFonts w:ascii="Simplified Arabic" w:hAnsi="Simplified Arabic" w:cs="Simplified Arabic"/>
                <w:sz w:val="26"/>
                <w:szCs w:val="26"/>
                <w:lang w:bidi="ar-QA"/>
              </w:rPr>
              <w:t>0.000</w:t>
            </w:r>
          </w:p>
        </w:tc>
        <w:tc>
          <w:tcPr>
            <w:tcW w:w="0" w:type="auto"/>
            <w:vAlign w:val="center"/>
            <w:hideMark/>
          </w:tcPr>
          <w:p w14:paraId="064AEDF7" w14:textId="77777777" w:rsidR="004B682E" w:rsidRPr="004B682E" w:rsidRDefault="004B682E" w:rsidP="004B682E">
            <w:pPr>
              <w:bidi/>
              <w:jc w:val="center"/>
              <w:rPr>
                <w:rFonts w:ascii="Simplified Arabic" w:hAnsi="Simplified Arabic" w:cs="Simplified Arabic"/>
                <w:sz w:val="26"/>
                <w:szCs w:val="26"/>
                <w:lang w:bidi="ar-QA"/>
              </w:rPr>
            </w:pPr>
            <w:r w:rsidRPr="004B682E">
              <w:rPr>
                <w:rFonts w:ascii="Simplified Arabic" w:hAnsi="Simplified Arabic" w:cs="Simplified Arabic"/>
                <w:sz w:val="26"/>
                <w:szCs w:val="26"/>
                <w:lang w:bidi="ar-QA"/>
              </w:rPr>
              <w:t>—</w:t>
            </w:r>
          </w:p>
        </w:tc>
        <w:tc>
          <w:tcPr>
            <w:tcW w:w="0" w:type="auto"/>
            <w:vAlign w:val="center"/>
            <w:hideMark/>
          </w:tcPr>
          <w:p w14:paraId="0397D00F" w14:textId="77777777" w:rsidR="004B682E" w:rsidRPr="004B682E" w:rsidRDefault="004B682E" w:rsidP="004B682E">
            <w:pPr>
              <w:bidi/>
              <w:jc w:val="center"/>
              <w:rPr>
                <w:rFonts w:ascii="Simplified Arabic" w:hAnsi="Simplified Arabic" w:cs="Simplified Arabic"/>
                <w:sz w:val="26"/>
                <w:szCs w:val="26"/>
                <w:lang w:bidi="ar-QA"/>
              </w:rPr>
            </w:pPr>
            <w:r w:rsidRPr="004B682E">
              <w:rPr>
                <w:rFonts w:ascii="Simplified Arabic" w:hAnsi="Simplified Arabic" w:cs="Simplified Arabic"/>
                <w:sz w:val="26"/>
                <w:szCs w:val="26"/>
                <w:lang w:bidi="ar-QA"/>
              </w:rPr>
              <w:t>0.000</w:t>
            </w:r>
          </w:p>
        </w:tc>
        <w:tc>
          <w:tcPr>
            <w:tcW w:w="0" w:type="auto"/>
            <w:vAlign w:val="center"/>
            <w:hideMark/>
          </w:tcPr>
          <w:p w14:paraId="7215932F" w14:textId="77777777" w:rsidR="004B682E" w:rsidRPr="004B682E" w:rsidRDefault="004B682E" w:rsidP="004B682E">
            <w:pPr>
              <w:bidi/>
              <w:jc w:val="center"/>
              <w:rPr>
                <w:rFonts w:ascii="Simplified Arabic" w:hAnsi="Simplified Arabic" w:cs="Simplified Arabic"/>
                <w:sz w:val="26"/>
                <w:szCs w:val="26"/>
                <w:lang w:bidi="ar-QA"/>
              </w:rPr>
            </w:pPr>
            <w:r w:rsidRPr="004B682E">
              <w:rPr>
                <w:rFonts w:ascii="Simplified Arabic" w:hAnsi="Simplified Arabic" w:cs="Simplified Arabic"/>
                <w:sz w:val="26"/>
                <w:szCs w:val="26"/>
                <w:lang w:bidi="ar-QA"/>
              </w:rPr>
              <w:t>0.000</w:t>
            </w:r>
          </w:p>
        </w:tc>
        <w:tc>
          <w:tcPr>
            <w:tcW w:w="0" w:type="auto"/>
            <w:vAlign w:val="center"/>
            <w:hideMark/>
          </w:tcPr>
          <w:p w14:paraId="40BC53B5" w14:textId="77777777" w:rsidR="004B682E" w:rsidRPr="004B682E" w:rsidRDefault="004B682E" w:rsidP="004B682E">
            <w:pPr>
              <w:bidi/>
              <w:jc w:val="center"/>
              <w:rPr>
                <w:rFonts w:ascii="Simplified Arabic" w:hAnsi="Simplified Arabic" w:cs="Simplified Arabic"/>
                <w:sz w:val="26"/>
                <w:szCs w:val="26"/>
                <w:lang w:bidi="ar-QA"/>
              </w:rPr>
            </w:pPr>
            <w:r w:rsidRPr="004B682E">
              <w:rPr>
                <w:rFonts w:ascii="Simplified Arabic" w:hAnsi="Simplified Arabic" w:cs="Simplified Arabic"/>
                <w:sz w:val="26"/>
                <w:szCs w:val="26"/>
                <w:rtl/>
              </w:rPr>
              <w:t>مستوى الدلالة</w:t>
            </w:r>
          </w:p>
        </w:tc>
      </w:tr>
      <w:tr w:rsidR="00361313" w:rsidRPr="004B682E" w14:paraId="2D429DC3" w14:textId="77777777" w:rsidTr="004B682E">
        <w:trPr>
          <w:tblCellSpacing w:w="15" w:type="dxa"/>
        </w:trPr>
        <w:tc>
          <w:tcPr>
            <w:tcW w:w="0" w:type="auto"/>
            <w:vAlign w:val="center"/>
            <w:hideMark/>
          </w:tcPr>
          <w:p w14:paraId="2FEBCE1A" w14:textId="3C5B24F2" w:rsidR="004B682E" w:rsidRPr="004B682E" w:rsidRDefault="004B682E" w:rsidP="004B682E">
            <w:pPr>
              <w:bidi/>
              <w:jc w:val="center"/>
              <w:rPr>
                <w:rFonts w:ascii="Simplified Arabic" w:hAnsi="Simplified Arabic" w:cs="Simplified Arabic"/>
                <w:sz w:val="26"/>
                <w:szCs w:val="26"/>
                <w:lang w:bidi="ar-QA"/>
              </w:rPr>
            </w:pPr>
            <w:r w:rsidRPr="004B682E">
              <w:rPr>
                <w:rFonts w:ascii="Simplified Arabic" w:hAnsi="Simplified Arabic" w:cs="Simplified Arabic"/>
                <w:sz w:val="26"/>
                <w:szCs w:val="26"/>
                <w:lang w:bidi="ar-QA"/>
              </w:rPr>
              <w:t>0.864</w:t>
            </w:r>
          </w:p>
        </w:tc>
        <w:tc>
          <w:tcPr>
            <w:tcW w:w="0" w:type="auto"/>
            <w:vAlign w:val="center"/>
            <w:hideMark/>
          </w:tcPr>
          <w:p w14:paraId="044E8627" w14:textId="4D47C3BF" w:rsidR="004B682E" w:rsidRPr="004B682E" w:rsidRDefault="004B682E" w:rsidP="004B682E">
            <w:pPr>
              <w:bidi/>
              <w:jc w:val="center"/>
              <w:rPr>
                <w:rFonts w:ascii="Simplified Arabic" w:hAnsi="Simplified Arabic" w:cs="Simplified Arabic"/>
                <w:sz w:val="26"/>
                <w:szCs w:val="26"/>
                <w:lang w:bidi="ar-QA"/>
              </w:rPr>
            </w:pPr>
            <w:r w:rsidRPr="004B682E">
              <w:rPr>
                <w:rFonts w:ascii="Simplified Arabic" w:hAnsi="Simplified Arabic" w:cs="Simplified Arabic"/>
                <w:sz w:val="26"/>
                <w:szCs w:val="26"/>
                <w:lang w:bidi="ar-QA"/>
              </w:rPr>
              <w:t>0.994</w:t>
            </w:r>
          </w:p>
        </w:tc>
        <w:tc>
          <w:tcPr>
            <w:tcW w:w="0" w:type="auto"/>
            <w:vAlign w:val="center"/>
            <w:hideMark/>
          </w:tcPr>
          <w:p w14:paraId="537D3D50" w14:textId="77777777" w:rsidR="004B682E" w:rsidRPr="004B682E" w:rsidRDefault="004B682E" w:rsidP="004B682E">
            <w:pPr>
              <w:bidi/>
              <w:jc w:val="center"/>
              <w:rPr>
                <w:rFonts w:ascii="Simplified Arabic" w:hAnsi="Simplified Arabic" w:cs="Simplified Arabic"/>
                <w:sz w:val="26"/>
                <w:szCs w:val="26"/>
                <w:lang w:bidi="ar-QA"/>
              </w:rPr>
            </w:pPr>
            <w:r w:rsidRPr="004B682E">
              <w:rPr>
                <w:rFonts w:ascii="Simplified Arabic" w:hAnsi="Simplified Arabic" w:cs="Simplified Arabic"/>
                <w:sz w:val="26"/>
                <w:szCs w:val="26"/>
                <w:lang w:bidi="ar-QA"/>
              </w:rPr>
              <w:t>1</w:t>
            </w:r>
          </w:p>
        </w:tc>
        <w:tc>
          <w:tcPr>
            <w:tcW w:w="0" w:type="auto"/>
            <w:vAlign w:val="center"/>
            <w:hideMark/>
          </w:tcPr>
          <w:p w14:paraId="06A61A48" w14:textId="5F27AA6B" w:rsidR="004B682E" w:rsidRPr="004B682E" w:rsidRDefault="004B682E" w:rsidP="004B682E">
            <w:pPr>
              <w:bidi/>
              <w:jc w:val="center"/>
              <w:rPr>
                <w:rFonts w:ascii="Simplified Arabic" w:hAnsi="Simplified Arabic" w:cs="Simplified Arabic"/>
                <w:sz w:val="26"/>
                <w:szCs w:val="26"/>
                <w:lang w:bidi="ar-QA"/>
              </w:rPr>
            </w:pPr>
            <w:r w:rsidRPr="004B682E">
              <w:rPr>
                <w:rFonts w:ascii="Simplified Arabic" w:hAnsi="Simplified Arabic" w:cs="Simplified Arabic"/>
                <w:sz w:val="26"/>
                <w:szCs w:val="26"/>
                <w:lang w:bidi="ar-QA"/>
              </w:rPr>
              <w:t>0.976</w:t>
            </w:r>
          </w:p>
        </w:tc>
        <w:tc>
          <w:tcPr>
            <w:tcW w:w="0" w:type="auto"/>
            <w:vAlign w:val="center"/>
            <w:hideMark/>
          </w:tcPr>
          <w:p w14:paraId="2D4AE512" w14:textId="77777777" w:rsidR="004B682E" w:rsidRPr="004B682E" w:rsidRDefault="004B682E" w:rsidP="004B682E">
            <w:pPr>
              <w:bidi/>
              <w:jc w:val="center"/>
              <w:rPr>
                <w:rFonts w:ascii="Simplified Arabic" w:hAnsi="Simplified Arabic" w:cs="Simplified Arabic"/>
                <w:sz w:val="26"/>
                <w:szCs w:val="26"/>
                <w:lang w:bidi="ar-QA"/>
              </w:rPr>
            </w:pPr>
            <w:r w:rsidRPr="004B682E">
              <w:rPr>
                <w:rFonts w:ascii="Simplified Arabic" w:hAnsi="Simplified Arabic" w:cs="Simplified Arabic"/>
                <w:sz w:val="26"/>
                <w:szCs w:val="26"/>
                <w:rtl/>
              </w:rPr>
              <w:t>معامل الإرتباط استراتيجيات التسويق</w:t>
            </w:r>
          </w:p>
        </w:tc>
      </w:tr>
      <w:tr w:rsidR="00361313" w:rsidRPr="004B682E" w14:paraId="1FB2E5D1" w14:textId="77777777" w:rsidTr="004B682E">
        <w:trPr>
          <w:tblCellSpacing w:w="15" w:type="dxa"/>
        </w:trPr>
        <w:tc>
          <w:tcPr>
            <w:tcW w:w="0" w:type="auto"/>
            <w:vAlign w:val="center"/>
            <w:hideMark/>
          </w:tcPr>
          <w:p w14:paraId="6FAAFA7C" w14:textId="77777777" w:rsidR="004B682E" w:rsidRPr="004B682E" w:rsidRDefault="004B682E" w:rsidP="004B682E">
            <w:pPr>
              <w:bidi/>
              <w:jc w:val="center"/>
              <w:rPr>
                <w:rFonts w:ascii="Simplified Arabic" w:hAnsi="Simplified Arabic" w:cs="Simplified Arabic"/>
                <w:sz w:val="26"/>
                <w:szCs w:val="26"/>
                <w:lang w:bidi="ar-QA"/>
              </w:rPr>
            </w:pPr>
            <w:r w:rsidRPr="004B682E">
              <w:rPr>
                <w:rFonts w:ascii="Simplified Arabic" w:hAnsi="Simplified Arabic" w:cs="Simplified Arabic"/>
                <w:sz w:val="26"/>
                <w:szCs w:val="26"/>
                <w:lang w:bidi="ar-QA"/>
              </w:rPr>
              <w:t>0.000</w:t>
            </w:r>
          </w:p>
        </w:tc>
        <w:tc>
          <w:tcPr>
            <w:tcW w:w="0" w:type="auto"/>
            <w:vAlign w:val="center"/>
            <w:hideMark/>
          </w:tcPr>
          <w:p w14:paraId="0D584D2D" w14:textId="77777777" w:rsidR="004B682E" w:rsidRPr="004B682E" w:rsidRDefault="004B682E" w:rsidP="004B682E">
            <w:pPr>
              <w:bidi/>
              <w:jc w:val="center"/>
              <w:rPr>
                <w:rFonts w:ascii="Simplified Arabic" w:hAnsi="Simplified Arabic" w:cs="Simplified Arabic"/>
                <w:sz w:val="26"/>
                <w:szCs w:val="26"/>
                <w:lang w:bidi="ar-QA"/>
              </w:rPr>
            </w:pPr>
            <w:r w:rsidRPr="004B682E">
              <w:rPr>
                <w:rFonts w:ascii="Simplified Arabic" w:hAnsi="Simplified Arabic" w:cs="Simplified Arabic"/>
                <w:sz w:val="26"/>
                <w:szCs w:val="26"/>
                <w:lang w:bidi="ar-QA"/>
              </w:rPr>
              <w:t>0.000</w:t>
            </w:r>
          </w:p>
        </w:tc>
        <w:tc>
          <w:tcPr>
            <w:tcW w:w="0" w:type="auto"/>
            <w:vAlign w:val="center"/>
            <w:hideMark/>
          </w:tcPr>
          <w:p w14:paraId="0F958101" w14:textId="77777777" w:rsidR="004B682E" w:rsidRPr="004B682E" w:rsidRDefault="004B682E" w:rsidP="004B682E">
            <w:pPr>
              <w:bidi/>
              <w:jc w:val="center"/>
              <w:rPr>
                <w:rFonts w:ascii="Simplified Arabic" w:hAnsi="Simplified Arabic" w:cs="Simplified Arabic"/>
                <w:sz w:val="26"/>
                <w:szCs w:val="26"/>
                <w:lang w:bidi="ar-QA"/>
              </w:rPr>
            </w:pPr>
            <w:r w:rsidRPr="004B682E">
              <w:rPr>
                <w:rFonts w:ascii="Simplified Arabic" w:hAnsi="Simplified Arabic" w:cs="Simplified Arabic"/>
                <w:sz w:val="26"/>
                <w:szCs w:val="26"/>
                <w:lang w:bidi="ar-QA"/>
              </w:rPr>
              <w:t>—</w:t>
            </w:r>
          </w:p>
        </w:tc>
        <w:tc>
          <w:tcPr>
            <w:tcW w:w="0" w:type="auto"/>
            <w:vAlign w:val="center"/>
            <w:hideMark/>
          </w:tcPr>
          <w:p w14:paraId="7582CC0A" w14:textId="77777777" w:rsidR="004B682E" w:rsidRPr="004B682E" w:rsidRDefault="004B682E" w:rsidP="004B682E">
            <w:pPr>
              <w:bidi/>
              <w:jc w:val="center"/>
              <w:rPr>
                <w:rFonts w:ascii="Simplified Arabic" w:hAnsi="Simplified Arabic" w:cs="Simplified Arabic"/>
                <w:sz w:val="26"/>
                <w:szCs w:val="26"/>
                <w:lang w:bidi="ar-QA"/>
              </w:rPr>
            </w:pPr>
            <w:r w:rsidRPr="004B682E">
              <w:rPr>
                <w:rFonts w:ascii="Simplified Arabic" w:hAnsi="Simplified Arabic" w:cs="Simplified Arabic"/>
                <w:sz w:val="26"/>
                <w:szCs w:val="26"/>
                <w:lang w:bidi="ar-QA"/>
              </w:rPr>
              <w:t>0.000</w:t>
            </w:r>
          </w:p>
        </w:tc>
        <w:tc>
          <w:tcPr>
            <w:tcW w:w="0" w:type="auto"/>
            <w:vAlign w:val="center"/>
            <w:hideMark/>
          </w:tcPr>
          <w:p w14:paraId="35DAA32E" w14:textId="77777777" w:rsidR="004B682E" w:rsidRPr="004B682E" w:rsidRDefault="004B682E" w:rsidP="004B682E">
            <w:pPr>
              <w:bidi/>
              <w:jc w:val="center"/>
              <w:rPr>
                <w:rFonts w:ascii="Simplified Arabic" w:hAnsi="Simplified Arabic" w:cs="Simplified Arabic"/>
                <w:sz w:val="26"/>
                <w:szCs w:val="26"/>
                <w:lang w:bidi="ar-QA"/>
              </w:rPr>
            </w:pPr>
            <w:r w:rsidRPr="004B682E">
              <w:rPr>
                <w:rFonts w:ascii="Simplified Arabic" w:hAnsi="Simplified Arabic" w:cs="Simplified Arabic"/>
                <w:sz w:val="26"/>
                <w:szCs w:val="26"/>
                <w:rtl/>
              </w:rPr>
              <w:t>مستوى الدلالة</w:t>
            </w:r>
          </w:p>
        </w:tc>
      </w:tr>
      <w:tr w:rsidR="00361313" w:rsidRPr="004B682E" w14:paraId="230AF295" w14:textId="77777777" w:rsidTr="004B682E">
        <w:trPr>
          <w:tblCellSpacing w:w="15" w:type="dxa"/>
        </w:trPr>
        <w:tc>
          <w:tcPr>
            <w:tcW w:w="0" w:type="auto"/>
            <w:vAlign w:val="center"/>
            <w:hideMark/>
          </w:tcPr>
          <w:p w14:paraId="2D274F0E" w14:textId="4F867314" w:rsidR="004B682E" w:rsidRPr="004B682E" w:rsidRDefault="004B682E" w:rsidP="004B682E">
            <w:pPr>
              <w:bidi/>
              <w:jc w:val="center"/>
              <w:rPr>
                <w:rFonts w:ascii="Simplified Arabic" w:hAnsi="Simplified Arabic" w:cs="Simplified Arabic"/>
                <w:sz w:val="26"/>
                <w:szCs w:val="26"/>
                <w:lang w:bidi="ar-QA"/>
              </w:rPr>
            </w:pPr>
            <w:r w:rsidRPr="004B682E">
              <w:rPr>
                <w:rFonts w:ascii="Simplified Arabic" w:hAnsi="Simplified Arabic" w:cs="Simplified Arabic"/>
                <w:sz w:val="26"/>
                <w:szCs w:val="26"/>
                <w:lang w:bidi="ar-QA"/>
              </w:rPr>
              <w:t>0.905</w:t>
            </w:r>
          </w:p>
        </w:tc>
        <w:tc>
          <w:tcPr>
            <w:tcW w:w="0" w:type="auto"/>
            <w:vAlign w:val="center"/>
            <w:hideMark/>
          </w:tcPr>
          <w:p w14:paraId="5810948A" w14:textId="66EA4FBC" w:rsidR="004B682E" w:rsidRPr="004B682E" w:rsidRDefault="004B682E" w:rsidP="004B682E">
            <w:pPr>
              <w:bidi/>
              <w:jc w:val="center"/>
              <w:rPr>
                <w:rFonts w:ascii="Simplified Arabic" w:hAnsi="Simplified Arabic" w:cs="Simplified Arabic"/>
                <w:sz w:val="26"/>
                <w:szCs w:val="26"/>
                <w:lang w:bidi="ar-QA"/>
              </w:rPr>
            </w:pPr>
            <w:r w:rsidRPr="004B682E">
              <w:rPr>
                <w:rFonts w:ascii="Simplified Arabic" w:hAnsi="Simplified Arabic" w:cs="Simplified Arabic"/>
                <w:sz w:val="26"/>
                <w:szCs w:val="26"/>
                <w:lang w:bidi="ar-QA"/>
              </w:rPr>
              <w:t>0.990</w:t>
            </w:r>
          </w:p>
        </w:tc>
        <w:tc>
          <w:tcPr>
            <w:tcW w:w="0" w:type="auto"/>
            <w:vAlign w:val="center"/>
            <w:hideMark/>
          </w:tcPr>
          <w:p w14:paraId="0F1F64C7" w14:textId="44D0853C" w:rsidR="004B682E" w:rsidRPr="004B682E" w:rsidRDefault="004B682E" w:rsidP="004B682E">
            <w:pPr>
              <w:bidi/>
              <w:jc w:val="center"/>
              <w:rPr>
                <w:rFonts w:ascii="Simplified Arabic" w:hAnsi="Simplified Arabic" w:cs="Simplified Arabic"/>
                <w:sz w:val="26"/>
                <w:szCs w:val="26"/>
                <w:lang w:bidi="ar-QA"/>
              </w:rPr>
            </w:pPr>
            <w:r w:rsidRPr="004B682E">
              <w:rPr>
                <w:rFonts w:ascii="Simplified Arabic" w:hAnsi="Simplified Arabic" w:cs="Simplified Arabic"/>
                <w:sz w:val="26"/>
                <w:szCs w:val="26"/>
                <w:lang w:bidi="ar-QA"/>
              </w:rPr>
              <w:t>0.976</w:t>
            </w:r>
          </w:p>
        </w:tc>
        <w:tc>
          <w:tcPr>
            <w:tcW w:w="0" w:type="auto"/>
            <w:vAlign w:val="center"/>
            <w:hideMark/>
          </w:tcPr>
          <w:p w14:paraId="4269D652" w14:textId="77777777" w:rsidR="004B682E" w:rsidRPr="004B682E" w:rsidRDefault="004B682E" w:rsidP="004B682E">
            <w:pPr>
              <w:bidi/>
              <w:jc w:val="center"/>
              <w:rPr>
                <w:rFonts w:ascii="Simplified Arabic" w:hAnsi="Simplified Arabic" w:cs="Simplified Arabic"/>
                <w:sz w:val="26"/>
                <w:szCs w:val="26"/>
                <w:lang w:bidi="ar-QA"/>
              </w:rPr>
            </w:pPr>
            <w:r w:rsidRPr="004B682E">
              <w:rPr>
                <w:rFonts w:ascii="Simplified Arabic" w:hAnsi="Simplified Arabic" w:cs="Simplified Arabic"/>
                <w:sz w:val="26"/>
                <w:szCs w:val="26"/>
                <w:lang w:bidi="ar-QA"/>
              </w:rPr>
              <w:t>1</w:t>
            </w:r>
          </w:p>
        </w:tc>
        <w:tc>
          <w:tcPr>
            <w:tcW w:w="0" w:type="auto"/>
            <w:vAlign w:val="center"/>
            <w:hideMark/>
          </w:tcPr>
          <w:p w14:paraId="714FF22F" w14:textId="77777777" w:rsidR="004B682E" w:rsidRPr="004B682E" w:rsidRDefault="004B682E" w:rsidP="004B682E">
            <w:pPr>
              <w:bidi/>
              <w:jc w:val="center"/>
              <w:rPr>
                <w:rFonts w:ascii="Simplified Arabic" w:hAnsi="Simplified Arabic" w:cs="Simplified Arabic"/>
                <w:sz w:val="26"/>
                <w:szCs w:val="26"/>
                <w:lang w:bidi="ar-QA"/>
              </w:rPr>
            </w:pPr>
            <w:r w:rsidRPr="004B682E">
              <w:rPr>
                <w:rFonts w:ascii="Simplified Arabic" w:hAnsi="Simplified Arabic" w:cs="Simplified Arabic"/>
                <w:sz w:val="26"/>
                <w:szCs w:val="26"/>
                <w:rtl/>
              </w:rPr>
              <w:t>معامل الارتباط مبيعات المنتجات</w:t>
            </w:r>
          </w:p>
        </w:tc>
      </w:tr>
      <w:tr w:rsidR="00361313" w:rsidRPr="004B682E" w14:paraId="012589EF" w14:textId="77777777" w:rsidTr="004B682E">
        <w:trPr>
          <w:tblCellSpacing w:w="15" w:type="dxa"/>
        </w:trPr>
        <w:tc>
          <w:tcPr>
            <w:tcW w:w="0" w:type="auto"/>
            <w:vAlign w:val="center"/>
            <w:hideMark/>
          </w:tcPr>
          <w:p w14:paraId="7608FB31" w14:textId="77777777" w:rsidR="004B682E" w:rsidRPr="004B682E" w:rsidRDefault="004B682E" w:rsidP="004B682E">
            <w:pPr>
              <w:bidi/>
              <w:jc w:val="center"/>
              <w:rPr>
                <w:rFonts w:ascii="Simplified Arabic" w:hAnsi="Simplified Arabic" w:cs="Simplified Arabic"/>
                <w:sz w:val="26"/>
                <w:szCs w:val="26"/>
                <w:lang w:bidi="ar-QA"/>
              </w:rPr>
            </w:pPr>
            <w:r w:rsidRPr="004B682E">
              <w:rPr>
                <w:rFonts w:ascii="Simplified Arabic" w:hAnsi="Simplified Arabic" w:cs="Simplified Arabic"/>
                <w:sz w:val="26"/>
                <w:szCs w:val="26"/>
                <w:lang w:bidi="ar-QA"/>
              </w:rPr>
              <w:t>0.000</w:t>
            </w:r>
          </w:p>
        </w:tc>
        <w:tc>
          <w:tcPr>
            <w:tcW w:w="0" w:type="auto"/>
            <w:vAlign w:val="center"/>
            <w:hideMark/>
          </w:tcPr>
          <w:p w14:paraId="5199886D" w14:textId="77777777" w:rsidR="004B682E" w:rsidRPr="004B682E" w:rsidRDefault="004B682E" w:rsidP="004B682E">
            <w:pPr>
              <w:bidi/>
              <w:jc w:val="center"/>
              <w:rPr>
                <w:rFonts w:ascii="Simplified Arabic" w:hAnsi="Simplified Arabic" w:cs="Simplified Arabic"/>
                <w:sz w:val="26"/>
                <w:szCs w:val="26"/>
                <w:lang w:bidi="ar-QA"/>
              </w:rPr>
            </w:pPr>
            <w:r w:rsidRPr="004B682E">
              <w:rPr>
                <w:rFonts w:ascii="Simplified Arabic" w:hAnsi="Simplified Arabic" w:cs="Simplified Arabic"/>
                <w:sz w:val="26"/>
                <w:szCs w:val="26"/>
                <w:lang w:bidi="ar-QA"/>
              </w:rPr>
              <w:t>0.000</w:t>
            </w:r>
          </w:p>
        </w:tc>
        <w:tc>
          <w:tcPr>
            <w:tcW w:w="0" w:type="auto"/>
            <w:vAlign w:val="center"/>
            <w:hideMark/>
          </w:tcPr>
          <w:p w14:paraId="0A13A0BB" w14:textId="77777777" w:rsidR="004B682E" w:rsidRPr="004B682E" w:rsidRDefault="004B682E" w:rsidP="004B682E">
            <w:pPr>
              <w:bidi/>
              <w:jc w:val="center"/>
              <w:rPr>
                <w:rFonts w:ascii="Simplified Arabic" w:hAnsi="Simplified Arabic" w:cs="Simplified Arabic"/>
                <w:sz w:val="26"/>
                <w:szCs w:val="26"/>
                <w:lang w:bidi="ar-QA"/>
              </w:rPr>
            </w:pPr>
            <w:r w:rsidRPr="004B682E">
              <w:rPr>
                <w:rFonts w:ascii="Simplified Arabic" w:hAnsi="Simplified Arabic" w:cs="Simplified Arabic"/>
                <w:sz w:val="26"/>
                <w:szCs w:val="26"/>
                <w:lang w:bidi="ar-QA"/>
              </w:rPr>
              <w:t>0.000</w:t>
            </w:r>
          </w:p>
        </w:tc>
        <w:tc>
          <w:tcPr>
            <w:tcW w:w="0" w:type="auto"/>
            <w:vAlign w:val="center"/>
            <w:hideMark/>
          </w:tcPr>
          <w:p w14:paraId="2E09E553" w14:textId="77777777" w:rsidR="004B682E" w:rsidRPr="004B682E" w:rsidRDefault="004B682E" w:rsidP="004B682E">
            <w:pPr>
              <w:bidi/>
              <w:jc w:val="center"/>
              <w:rPr>
                <w:rFonts w:ascii="Simplified Arabic" w:hAnsi="Simplified Arabic" w:cs="Simplified Arabic"/>
                <w:sz w:val="26"/>
                <w:szCs w:val="26"/>
                <w:lang w:bidi="ar-QA"/>
              </w:rPr>
            </w:pPr>
            <w:r w:rsidRPr="004B682E">
              <w:rPr>
                <w:rFonts w:ascii="Simplified Arabic" w:hAnsi="Simplified Arabic" w:cs="Simplified Arabic"/>
                <w:sz w:val="26"/>
                <w:szCs w:val="26"/>
                <w:lang w:bidi="ar-QA"/>
              </w:rPr>
              <w:t>—</w:t>
            </w:r>
          </w:p>
        </w:tc>
        <w:tc>
          <w:tcPr>
            <w:tcW w:w="0" w:type="auto"/>
            <w:vAlign w:val="center"/>
            <w:hideMark/>
          </w:tcPr>
          <w:p w14:paraId="4CAF6E41" w14:textId="77777777" w:rsidR="004B682E" w:rsidRPr="004B682E" w:rsidRDefault="004B682E" w:rsidP="004B682E">
            <w:pPr>
              <w:keepNext/>
              <w:bidi/>
              <w:jc w:val="center"/>
              <w:rPr>
                <w:rFonts w:ascii="Simplified Arabic" w:hAnsi="Simplified Arabic" w:cs="Simplified Arabic"/>
                <w:sz w:val="26"/>
                <w:szCs w:val="26"/>
                <w:lang w:bidi="ar-QA"/>
              </w:rPr>
            </w:pPr>
            <w:r w:rsidRPr="004B682E">
              <w:rPr>
                <w:rFonts w:ascii="Simplified Arabic" w:hAnsi="Simplified Arabic" w:cs="Simplified Arabic"/>
                <w:sz w:val="26"/>
                <w:szCs w:val="26"/>
                <w:rtl/>
              </w:rPr>
              <w:t>مستوى الدلالة</w:t>
            </w:r>
          </w:p>
        </w:tc>
      </w:tr>
    </w:tbl>
    <w:p w14:paraId="56764682" w14:textId="26CE2AA9" w:rsidR="004B682E" w:rsidRPr="00584617" w:rsidRDefault="004B682E" w:rsidP="00EA2EB6">
      <w:pPr>
        <w:pStyle w:val="Lgende"/>
        <w:rPr>
          <w:lang w:bidi="ar-QA"/>
        </w:rPr>
      </w:pPr>
      <w:bookmarkStart w:id="265" w:name="_Toc198332340"/>
      <w:r>
        <w:rPr>
          <w:rtl/>
        </w:rPr>
        <w:t xml:space="preserve">جدول </w:t>
      </w:r>
      <w:fldSimple w:instr=" SEQ جدول \* ARABIC ">
        <w:r w:rsidR="00150CC4">
          <w:rPr>
            <w:noProof/>
          </w:rPr>
          <w:t>12</w:t>
        </w:r>
      </w:fldSimple>
      <w:r>
        <w:rPr>
          <w:rFonts w:hint="cs"/>
          <w:rtl/>
          <w:lang w:bidi="ar-QA"/>
        </w:rPr>
        <w:t xml:space="preserve"> : </w:t>
      </w:r>
      <w:bookmarkStart w:id="266" w:name="_Hlk199713984"/>
      <w:r w:rsidRPr="00072CF1">
        <w:rPr>
          <w:rtl/>
          <w:lang w:bidi="ar-QA"/>
        </w:rPr>
        <w:t>معاملات الارتباط بين أبعاد الأسعار الترويجية مبيعات المنتجات الغذائية</w:t>
      </w:r>
      <w:bookmarkEnd w:id="266"/>
      <w:r>
        <w:rPr>
          <w:rtl/>
          <w:lang w:bidi="ar-QA"/>
        </w:rPr>
        <w:br/>
      </w:r>
      <w:r w:rsidRPr="004B682E">
        <w:rPr>
          <w:rtl/>
          <w:lang w:bidi="ar-QA"/>
        </w:rPr>
        <w:t xml:space="preserve">المصدر: من إعداد الباحث بالاستعانة ببرنامج </w:t>
      </w:r>
      <w:r w:rsidRPr="004B682E">
        <w:rPr>
          <w:lang w:bidi="ar-QA"/>
        </w:rPr>
        <w:t>spss</w:t>
      </w:r>
      <w:r w:rsidRPr="004B682E">
        <w:rPr>
          <w:rtl/>
          <w:lang w:bidi="ar-QA"/>
        </w:rPr>
        <w:t>.</w:t>
      </w:r>
      <w:bookmarkEnd w:id="265"/>
    </w:p>
    <w:p w14:paraId="17FAA85F" w14:textId="3C46F3F0" w:rsidR="00606F6C" w:rsidRDefault="00A61AA5" w:rsidP="00606F6C">
      <w:pPr>
        <w:bidi/>
        <w:jc w:val="both"/>
        <w:rPr>
          <w:rFonts w:ascii="Simplified Arabic" w:hAnsi="Simplified Arabic" w:cs="Simplified Arabic"/>
          <w:b/>
          <w:bCs/>
          <w:sz w:val="26"/>
          <w:szCs w:val="26"/>
          <w:rtl/>
        </w:rPr>
      </w:pPr>
      <w:r w:rsidRPr="005408FC">
        <w:rPr>
          <w:rFonts w:ascii="Simplified Arabic" w:hAnsi="Simplified Arabic" w:cs="Simplified Arabic"/>
          <w:b/>
          <w:bCs/>
          <w:sz w:val="26"/>
          <w:szCs w:val="26"/>
          <w:rtl/>
        </w:rPr>
        <w:t>العلاقة بين الخصومات والعروض السعرية ومبيعات المنتجات الغذائية</w:t>
      </w:r>
      <w:r w:rsidR="005274F2">
        <w:rPr>
          <w:rFonts w:ascii="Simplified Arabic" w:hAnsi="Simplified Arabic" w:cs="Simplified Arabic" w:hint="cs"/>
          <w:b/>
          <w:bCs/>
          <w:sz w:val="26"/>
          <w:szCs w:val="26"/>
          <w:rtl/>
        </w:rPr>
        <w:t>:</w:t>
      </w:r>
    </w:p>
    <w:p w14:paraId="3CBA3C2E" w14:textId="628493AA" w:rsidR="00A61AA5" w:rsidRDefault="00A61AA5" w:rsidP="00606F6C">
      <w:pPr>
        <w:bidi/>
        <w:jc w:val="both"/>
        <w:rPr>
          <w:rFonts w:ascii="Simplified Arabic" w:hAnsi="Simplified Arabic" w:cs="Simplified Arabic"/>
          <w:sz w:val="26"/>
          <w:szCs w:val="26"/>
          <w:rtl/>
        </w:rPr>
      </w:pPr>
      <w:r w:rsidRPr="005408FC">
        <w:rPr>
          <w:rFonts w:ascii="Simplified Arabic" w:hAnsi="Simplified Arabic" w:cs="Simplified Arabic"/>
          <w:sz w:val="26"/>
          <w:szCs w:val="26"/>
          <w:rtl/>
        </w:rPr>
        <w:t>يوضح الجدول</w:t>
      </w:r>
      <w:r w:rsidR="00640BB8">
        <w:rPr>
          <w:rFonts w:ascii="Simplified Arabic" w:hAnsi="Simplified Arabic" w:cs="Simplified Arabic" w:hint="cs"/>
          <w:sz w:val="26"/>
          <w:szCs w:val="26"/>
          <w:rtl/>
        </w:rPr>
        <w:t xml:space="preserve"> 12</w:t>
      </w:r>
      <w:r w:rsidRPr="005408FC">
        <w:rPr>
          <w:rFonts w:ascii="Simplified Arabic" w:hAnsi="Simplified Arabic" w:cs="Simplified Arabic"/>
          <w:sz w:val="26"/>
          <w:szCs w:val="26"/>
          <w:rtl/>
        </w:rPr>
        <w:t xml:space="preserve"> أن قيمة معامل الارتباط بين بُعد الخصومات والعروض السعرية ومبيعات المنتجات الغذائية بلغت </w:t>
      </w:r>
      <w:r w:rsidRPr="005408FC">
        <w:rPr>
          <w:rFonts w:ascii="Simplified Arabic" w:hAnsi="Simplified Arabic" w:cs="Simplified Arabic"/>
          <w:sz w:val="26"/>
          <w:szCs w:val="26"/>
        </w:rPr>
        <w:t>0.905</w:t>
      </w:r>
      <w:r w:rsidRPr="005408FC">
        <w:rPr>
          <w:rFonts w:ascii="Simplified Arabic" w:hAnsi="Simplified Arabic" w:cs="Simplified Arabic"/>
          <w:sz w:val="26"/>
          <w:szCs w:val="26"/>
          <w:rtl/>
        </w:rPr>
        <w:t xml:space="preserve">، وبمستوى معنوية </w:t>
      </w:r>
      <w:r w:rsidRPr="005408FC">
        <w:rPr>
          <w:rFonts w:ascii="Simplified Arabic" w:hAnsi="Simplified Arabic" w:cs="Simplified Arabic"/>
          <w:sz w:val="26"/>
          <w:szCs w:val="26"/>
        </w:rPr>
        <w:t>0.000</w:t>
      </w:r>
      <w:r w:rsidRPr="005408FC">
        <w:rPr>
          <w:rFonts w:ascii="Simplified Arabic" w:hAnsi="Simplified Arabic" w:cs="Simplified Arabic"/>
          <w:sz w:val="26"/>
          <w:szCs w:val="26"/>
          <w:rtl/>
        </w:rPr>
        <w:t xml:space="preserve">، وهو أقل من مستوى الدلالة الإحصائية المعتمد (0.01). وهذا يشير إلى وجود علاقة طردية قوية بين الخصومات والعروض ومبيعات المنتجات الغذائية، مما يدل على صحة الفرضية </w:t>
      </w:r>
      <w:r w:rsidRPr="005408FC">
        <w:rPr>
          <w:rFonts w:ascii="Simplified Arabic" w:hAnsi="Simplified Arabic" w:cs="Simplified Arabic"/>
          <w:sz w:val="26"/>
          <w:szCs w:val="26"/>
          <w:rtl/>
        </w:rPr>
        <w:lastRenderedPageBreak/>
        <w:t>الأصلية. أي أن تقديم خصومات وعروض سعرية يساهم بفعالية في رفع حجم المبيعات وزيادة الإقبال على المنتجات الغذائية</w:t>
      </w:r>
      <w:r w:rsidRPr="005408FC">
        <w:rPr>
          <w:rFonts w:ascii="Simplified Arabic" w:hAnsi="Simplified Arabic" w:cs="Simplified Arabic"/>
          <w:sz w:val="26"/>
          <w:szCs w:val="26"/>
        </w:rPr>
        <w:t>.</w:t>
      </w:r>
    </w:p>
    <w:p w14:paraId="50BBB6C2" w14:textId="77777777" w:rsidR="005D6CFB" w:rsidRDefault="005D6CFB" w:rsidP="005D6CFB">
      <w:pPr>
        <w:bidi/>
        <w:jc w:val="both"/>
        <w:rPr>
          <w:rFonts w:ascii="Simplified Arabic" w:hAnsi="Simplified Arabic" w:cs="Simplified Arabic"/>
          <w:sz w:val="26"/>
          <w:szCs w:val="26"/>
          <w:rtl/>
        </w:rPr>
      </w:pPr>
    </w:p>
    <w:p w14:paraId="3F1F216E" w14:textId="77777777" w:rsidR="005D6CFB" w:rsidRPr="005408FC" w:rsidRDefault="005D6CFB" w:rsidP="005D6CFB">
      <w:pPr>
        <w:bidi/>
        <w:jc w:val="both"/>
        <w:rPr>
          <w:rFonts w:ascii="Simplified Arabic" w:hAnsi="Simplified Arabic" w:cs="Simplified Arabic"/>
          <w:sz w:val="26"/>
          <w:szCs w:val="26"/>
        </w:rPr>
      </w:pPr>
    </w:p>
    <w:p w14:paraId="47315E8A" w14:textId="69B5A516" w:rsidR="00606F6C" w:rsidRDefault="00A61AA5" w:rsidP="00A61AA5">
      <w:pPr>
        <w:bidi/>
        <w:rPr>
          <w:rFonts w:ascii="Simplified Arabic" w:hAnsi="Simplified Arabic" w:cs="Simplified Arabic"/>
          <w:b/>
          <w:bCs/>
          <w:sz w:val="26"/>
          <w:szCs w:val="26"/>
          <w:rtl/>
        </w:rPr>
      </w:pPr>
      <w:r w:rsidRPr="005408FC">
        <w:rPr>
          <w:rFonts w:ascii="Simplified Arabic" w:hAnsi="Simplified Arabic" w:cs="Simplified Arabic" w:hint="cs"/>
          <w:b/>
          <w:bCs/>
          <w:sz w:val="26"/>
          <w:szCs w:val="26"/>
          <w:rtl/>
        </w:rPr>
        <w:t>ال</w:t>
      </w:r>
      <w:r w:rsidRPr="005408FC">
        <w:rPr>
          <w:rFonts w:ascii="Simplified Arabic" w:hAnsi="Simplified Arabic" w:cs="Simplified Arabic"/>
          <w:b/>
          <w:bCs/>
          <w:sz w:val="26"/>
          <w:szCs w:val="26"/>
          <w:rtl/>
        </w:rPr>
        <w:t>علاقة بين الهدايا والعينات المجانية ومبيعات المنتجات الغذائية</w:t>
      </w:r>
      <w:r w:rsidR="00606F6C">
        <w:rPr>
          <w:rFonts w:ascii="Simplified Arabic" w:hAnsi="Simplified Arabic" w:cs="Simplified Arabic" w:hint="cs"/>
          <w:b/>
          <w:bCs/>
          <w:sz w:val="26"/>
          <w:szCs w:val="26"/>
          <w:rtl/>
        </w:rPr>
        <w:t>:</w:t>
      </w:r>
    </w:p>
    <w:p w14:paraId="4FA3721F" w14:textId="676751F5" w:rsidR="00A61AA5" w:rsidRPr="005408FC" w:rsidRDefault="00A61AA5" w:rsidP="00606F6C">
      <w:pPr>
        <w:bidi/>
        <w:rPr>
          <w:rFonts w:ascii="Simplified Arabic" w:hAnsi="Simplified Arabic" w:cs="Simplified Arabic"/>
          <w:sz w:val="26"/>
          <w:szCs w:val="26"/>
        </w:rPr>
      </w:pPr>
      <w:r w:rsidRPr="005408FC">
        <w:rPr>
          <w:rFonts w:ascii="Simplified Arabic" w:hAnsi="Simplified Arabic" w:cs="Simplified Arabic"/>
          <w:sz w:val="26"/>
          <w:szCs w:val="26"/>
          <w:rtl/>
        </w:rPr>
        <w:t>يتبين من الجدول</w:t>
      </w:r>
      <w:r w:rsidR="00640BB8">
        <w:rPr>
          <w:rFonts w:ascii="Simplified Arabic" w:hAnsi="Simplified Arabic" w:cs="Simplified Arabic" w:hint="cs"/>
          <w:sz w:val="26"/>
          <w:szCs w:val="26"/>
          <w:rtl/>
        </w:rPr>
        <w:t xml:space="preserve"> 12</w:t>
      </w:r>
      <w:r w:rsidRPr="005408FC">
        <w:rPr>
          <w:rFonts w:ascii="Simplified Arabic" w:hAnsi="Simplified Arabic" w:cs="Simplified Arabic"/>
          <w:sz w:val="26"/>
          <w:szCs w:val="26"/>
          <w:rtl/>
        </w:rPr>
        <w:t xml:space="preserve"> أن معامل الارتباط بين بُعد الهدايا والعينات المجانية ومبيعات المنتجات الغذائية بلغ </w:t>
      </w:r>
      <w:r w:rsidRPr="005408FC">
        <w:rPr>
          <w:rFonts w:ascii="Simplified Arabic" w:hAnsi="Simplified Arabic" w:cs="Simplified Arabic"/>
          <w:sz w:val="26"/>
          <w:szCs w:val="26"/>
        </w:rPr>
        <w:t>0.990</w:t>
      </w:r>
      <w:r w:rsidRPr="005408FC">
        <w:rPr>
          <w:rFonts w:ascii="Simplified Arabic" w:hAnsi="Simplified Arabic" w:cs="Simplified Arabic"/>
          <w:sz w:val="26"/>
          <w:szCs w:val="26"/>
          <w:rtl/>
        </w:rPr>
        <w:t xml:space="preserve">، وبمستوى معنوية </w:t>
      </w:r>
      <w:r w:rsidRPr="005408FC">
        <w:rPr>
          <w:rFonts w:ascii="Simplified Arabic" w:hAnsi="Simplified Arabic" w:cs="Simplified Arabic"/>
          <w:sz w:val="26"/>
          <w:szCs w:val="26"/>
        </w:rPr>
        <w:t>0.000</w:t>
      </w:r>
      <w:r w:rsidRPr="005408FC">
        <w:rPr>
          <w:rFonts w:ascii="Simplified Arabic" w:hAnsi="Simplified Arabic" w:cs="Simplified Arabic"/>
          <w:sz w:val="26"/>
          <w:szCs w:val="26"/>
          <w:rtl/>
        </w:rPr>
        <w:t>، ما يؤكد وجود علاقة طردية قوية جدًا ودالة إحصائيًا. وهذا يدل على أن تقديم هدايا مجانية أو عينات تجريبية للمنتجات يسهم بدرجة كبيرة في تعزيز مبيعات المنتجات الغذائية وتحفيز الزبائن على اقتنائها</w:t>
      </w:r>
      <w:r w:rsidRPr="005408FC">
        <w:rPr>
          <w:rFonts w:ascii="Simplified Arabic" w:hAnsi="Simplified Arabic" w:cs="Simplified Arabic"/>
          <w:sz w:val="26"/>
          <w:szCs w:val="26"/>
        </w:rPr>
        <w:t>.</w:t>
      </w:r>
    </w:p>
    <w:p w14:paraId="2764BEA6" w14:textId="77777777" w:rsidR="00606F6C" w:rsidRDefault="00A61AA5" w:rsidP="00606F6C">
      <w:pPr>
        <w:bidi/>
        <w:jc w:val="both"/>
        <w:rPr>
          <w:rFonts w:ascii="Simplified Arabic" w:hAnsi="Simplified Arabic" w:cs="Simplified Arabic"/>
          <w:b/>
          <w:bCs/>
          <w:sz w:val="26"/>
          <w:szCs w:val="26"/>
          <w:rtl/>
        </w:rPr>
      </w:pPr>
      <w:r w:rsidRPr="005408FC">
        <w:rPr>
          <w:rFonts w:ascii="Simplified Arabic" w:hAnsi="Simplified Arabic" w:cs="Simplified Arabic"/>
          <w:b/>
          <w:bCs/>
          <w:sz w:val="26"/>
          <w:szCs w:val="26"/>
          <w:rtl/>
        </w:rPr>
        <w:t>العلاقة بين الاستراتيجيات التسويقية ومبيعات المنتجات الغذائية</w:t>
      </w:r>
      <w:r w:rsidR="00606F6C">
        <w:rPr>
          <w:rFonts w:ascii="Simplified Arabic" w:hAnsi="Simplified Arabic" w:cs="Simplified Arabic" w:hint="cs"/>
          <w:b/>
          <w:bCs/>
          <w:sz w:val="26"/>
          <w:szCs w:val="26"/>
          <w:rtl/>
        </w:rPr>
        <w:t>:</w:t>
      </w:r>
    </w:p>
    <w:p w14:paraId="4C5DFF0E" w14:textId="5EF2A099" w:rsidR="00A61AA5" w:rsidRPr="005408FC" w:rsidRDefault="00A61AA5" w:rsidP="00606F6C">
      <w:pPr>
        <w:bidi/>
        <w:jc w:val="both"/>
        <w:rPr>
          <w:rFonts w:ascii="Simplified Arabic" w:hAnsi="Simplified Arabic" w:cs="Simplified Arabic"/>
          <w:sz w:val="26"/>
          <w:szCs w:val="26"/>
        </w:rPr>
      </w:pPr>
      <w:r w:rsidRPr="005408FC">
        <w:rPr>
          <w:rFonts w:ascii="Simplified Arabic" w:hAnsi="Simplified Arabic" w:cs="Simplified Arabic"/>
          <w:sz w:val="26"/>
          <w:szCs w:val="26"/>
          <w:rtl/>
        </w:rPr>
        <w:t xml:space="preserve">تشير النتائج إلى أن معامل الارتباط بين بُعد الاستراتيجيات التسويقية ومبيعات المنتجات الغذائية قدر بـ </w:t>
      </w:r>
      <w:r w:rsidRPr="005408FC">
        <w:rPr>
          <w:rFonts w:ascii="Simplified Arabic" w:hAnsi="Simplified Arabic" w:cs="Simplified Arabic"/>
          <w:sz w:val="26"/>
          <w:szCs w:val="26"/>
        </w:rPr>
        <w:t>0.976</w:t>
      </w:r>
      <w:r w:rsidRPr="005408FC">
        <w:rPr>
          <w:rFonts w:ascii="Simplified Arabic" w:hAnsi="Simplified Arabic" w:cs="Simplified Arabic"/>
          <w:sz w:val="26"/>
          <w:szCs w:val="26"/>
          <w:rtl/>
        </w:rPr>
        <w:t xml:space="preserve">، عند مستوى دلالة معنوية </w:t>
      </w:r>
      <w:r w:rsidRPr="005408FC">
        <w:rPr>
          <w:rFonts w:ascii="Simplified Arabic" w:hAnsi="Simplified Arabic" w:cs="Simplified Arabic"/>
          <w:sz w:val="26"/>
          <w:szCs w:val="26"/>
        </w:rPr>
        <w:t>0.000</w:t>
      </w:r>
      <w:r w:rsidRPr="005408FC">
        <w:rPr>
          <w:rFonts w:ascii="Simplified Arabic" w:hAnsi="Simplified Arabic" w:cs="Simplified Arabic"/>
          <w:sz w:val="26"/>
          <w:szCs w:val="26"/>
          <w:rtl/>
        </w:rPr>
        <w:t>، وهو ما يعكس علاقة طردية قوية جدًا ودالة إحصائيًا. وهذا ما يؤكد صحة الفرضية التي تنص على أن تبني استراتيجيات تسويقية فعالة، مثل التسعير النفسي أو الحملات الإعلانية، يُسهم بشكل مباشر في دعم وتحقيق نمو في مبيعات المنتجات الغذائية</w:t>
      </w:r>
      <w:r w:rsidRPr="005408FC">
        <w:rPr>
          <w:rFonts w:ascii="Simplified Arabic" w:hAnsi="Simplified Arabic" w:cs="Simplified Arabic"/>
          <w:sz w:val="26"/>
          <w:szCs w:val="26"/>
        </w:rPr>
        <w:t>.</w:t>
      </w:r>
    </w:p>
    <w:p w14:paraId="4D0E9639" w14:textId="77777777" w:rsidR="00A61AA5" w:rsidRDefault="00A61AA5" w:rsidP="00A61AA5">
      <w:pPr>
        <w:bidi/>
        <w:rPr>
          <w:rFonts w:ascii="Simplified Arabic" w:hAnsi="Simplified Arabic" w:cs="Simplified Arabic"/>
          <w:b/>
          <w:bCs/>
          <w:sz w:val="26"/>
          <w:szCs w:val="26"/>
          <w:rtl/>
        </w:rPr>
      </w:pPr>
      <w:r w:rsidRPr="00584617">
        <w:rPr>
          <w:rFonts w:ascii="Simplified Arabic" w:hAnsi="Simplified Arabic" w:cs="Simplified Arabic"/>
          <w:b/>
          <w:bCs/>
          <w:sz w:val="26"/>
          <w:szCs w:val="26"/>
          <w:rtl/>
        </w:rPr>
        <w:t>الفرع الثاني: تصميم نموذج الدراسة</w:t>
      </w:r>
    </w:p>
    <w:p w14:paraId="21123C23" w14:textId="77777777" w:rsidR="009E6467" w:rsidRPr="00584617" w:rsidRDefault="009E6467" w:rsidP="009E6467">
      <w:pPr>
        <w:bidi/>
        <w:rPr>
          <w:rFonts w:ascii="Simplified Arabic" w:hAnsi="Simplified Arabic" w:cs="Simplified Arabic"/>
          <w:b/>
          <w:bCs/>
          <w:sz w:val="26"/>
          <w:szCs w:val="26"/>
          <w:lang w:bidi="ar-QA"/>
        </w:rPr>
      </w:pPr>
      <w:r w:rsidRPr="00584617">
        <w:rPr>
          <w:rFonts w:ascii="Simplified Arabic" w:hAnsi="Simplified Arabic" w:cs="Simplified Arabic"/>
          <w:b/>
          <w:bCs/>
          <w:sz w:val="26"/>
          <w:szCs w:val="26"/>
          <w:rtl/>
        </w:rPr>
        <w:t>أولاً: الانحدار الخطي المتعدد</w:t>
      </w:r>
    </w:p>
    <w:p w14:paraId="5399C59C" w14:textId="77777777" w:rsidR="009E6467" w:rsidRPr="00584617" w:rsidRDefault="009E6467" w:rsidP="00606F6C">
      <w:pPr>
        <w:bidi/>
        <w:jc w:val="both"/>
        <w:rPr>
          <w:rFonts w:ascii="Simplified Arabic" w:hAnsi="Simplified Arabic" w:cs="Simplified Arabic"/>
          <w:sz w:val="26"/>
          <w:szCs w:val="26"/>
          <w:lang w:bidi="ar-QA"/>
        </w:rPr>
      </w:pPr>
      <w:r w:rsidRPr="00584617">
        <w:rPr>
          <w:rFonts w:ascii="Simplified Arabic" w:hAnsi="Simplified Arabic" w:cs="Simplified Arabic"/>
          <w:sz w:val="26"/>
          <w:szCs w:val="26"/>
          <w:rtl/>
        </w:rPr>
        <w:t>لتصميم نموذج الدراسة، الذي يهدف إلى التنبؤ بقيمة المتغير التابع (سلوك الشراء لدى المستهلكين) بناءً على المتغيرات المستقلة التي ثبتت معنويتها في التحليلات الفردية لأبعاد المتغير المستقل (الأسعار الترويجية)، تم استخدام تحليل الانحدار الخطي المتعدد</w:t>
      </w:r>
      <w:r w:rsidRPr="00584617">
        <w:rPr>
          <w:rFonts w:ascii="Simplified Arabic" w:hAnsi="Simplified Arabic" w:cs="Simplified Arabic"/>
          <w:sz w:val="26"/>
          <w:szCs w:val="26"/>
          <w:lang w:bidi="ar-QA"/>
        </w:rPr>
        <w:t xml:space="preserve">. </w:t>
      </w:r>
      <w:r w:rsidRPr="00584617">
        <w:rPr>
          <w:rFonts w:ascii="Simplified Arabic" w:hAnsi="Simplified Arabic" w:cs="Simplified Arabic"/>
          <w:sz w:val="26"/>
          <w:szCs w:val="26"/>
          <w:rtl/>
        </w:rPr>
        <w:t>وقد تم تحويل الأبعاد المختلفة للأسعار الترويجية مثل (الخصومات والعروض السعرية، الهدايا والعينات المجانية، الاستراتيجيات التسويقية) إلى متغيرات وهمية</w:t>
      </w:r>
      <w:r w:rsidRPr="00584617">
        <w:rPr>
          <w:rFonts w:ascii="Simplified Arabic" w:hAnsi="Simplified Arabic" w:cs="Simplified Arabic"/>
          <w:sz w:val="26"/>
          <w:szCs w:val="26"/>
          <w:lang w:bidi="ar-QA"/>
        </w:rPr>
        <w:t xml:space="preserve"> (variables Dummy)</w:t>
      </w:r>
      <w:r w:rsidRPr="00584617">
        <w:rPr>
          <w:rFonts w:ascii="Simplified Arabic" w:hAnsi="Simplified Arabic" w:cs="Simplified Arabic"/>
          <w:sz w:val="26"/>
          <w:szCs w:val="26"/>
          <w:rtl/>
        </w:rPr>
        <w:t>، ليتم تضمينها في النموذج</w:t>
      </w:r>
      <w:r w:rsidRPr="00584617">
        <w:rPr>
          <w:rFonts w:ascii="Simplified Arabic" w:hAnsi="Simplified Arabic" w:cs="Simplified Arabic"/>
          <w:sz w:val="26"/>
          <w:szCs w:val="26"/>
          <w:lang w:bidi="ar-QA"/>
        </w:rPr>
        <w:t>.</w:t>
      </w:r>
    </w:p>
    <w:p w14:paraId="4D3EC2AB" w14:textId="77777777" w:rsidR="009E6467" w:rsidRPr="00584617" w:rsidRDefault="009E6467" w:rsidP="00606F6C">
      <w:pPr>
        <w:bidi/>
        <w:jc w:val="both"/>
        <w:rPr>
          <w:rFonts w:ascii="Simplified Arabic" w:hAnsi="Simplified Arabic" w:cs="Simplified Arabic"/>
          <w:b/>
          <w:bCs/>
          <w:sz w:val="26"/>
          <w:szCs w:val="26"/>
          <w:lang w:bidi="ar-QA"/>
        </w:rPr>
      </w:pPr>
      <w:r w:rsidRPr="00584617">
        <w:rPr>
          <w:rFonts w:ascii="Simplified Arabic" w:hAnsi="Simplified Arabic" w:cs="Simplified Arabic"/>
          <w:b/>
          <w:bCs/>
          <w:sz w:val="26"/>
          <w:szCs w:val="26"/>
          <w:rtl/>
        </w:rPr>
        <w:t>ثانياً: التأكد من توفر الشروط المطلوبة لإجراء الانحدار الخطي المتعدد</w:t>
      </w:r>
    </w:p>
    <w:p w14:paraId="7BBF0185" w14:textId="0506FEF6" w:rsidR="009E6467" w:rsidRPr="00584617" w:rsidRDefault="009E6467" w:rsidP="00606F6C">
      <w:pPr>
        <w:bidi/>
        <w:jc w:val="both"/>
        <w:rPr>
          <w:rFonts w:ascii="Simplified Arabic" w:hAnsi="Simplified Arabic" w:cs="Simplified Arabic"/>
          <w:sz w:val="26"/>
          <w:szCs w:val="26"/>
          <w:lang w:bidi="ar-QA"/>
        </w:rPr>
      </w:pPr>
      <w:r w:rsidRPr="00584617">
        <w:rPr>
          <w:rFonts w:ascii="Simplified Arabic" w:hAnsi="Simplified Arabic" w:cs="Simplified Arabic"/>
          <w:sz w:val="26"/>
          <w:szCs w:val="26"/>
          <w:rtl/>
        </w:rPr>
        <w:t xml:space="preserve">لتحليل العلاقة بين المتغير التابع والمتغيرات المستقلة، تم الاعتماد على معاملات الارتباط الجزئي </w:t>
      </w:r>
      <w:r w:rsidRPr="00584617">
        <w:rPr>
          <w:rFonts w:ascii="Simplified Arabic" w:hAnsi="Simplified Arabic" w:cs="Simplified Arabic"/>
          <w:sz w:val="26"/>
          <w:szCs w:val="26"/>
          <w:lang w:bidi="ar-QA"/>
        </w:rPr>
        <w:t xml:space="preserve">(Partial </w:t>
      </w:r>
      <w:r w:rsidR="00606F6C">
        <w:rPr>
          <w:rFonts w:ascii="Simplified Arabic" w:hAnsi="Simplified Arabic" w:cs="Simplified Arabic"/>
          <w:sz w:val="26"/>
          <w:szCs w:val="26"/>
          <w:lang w:val="en-GB" w:bidi="ar-QA"/>
        </w:rPr>
        <w:t>(</w:t>
      </w:r>
      <w:r w:rsidRPr="00584617">
        <w:rPr>
          <w:rFonts w:ascii="Simplified Arabic" w:hAnsi="Simplified Arabic" w:cs="Simplified Arabic"/>
          <w:sz w:val="26"/>
          <w:szCs w:val="26"/>
          <w:lang w:bidi="ar-QA"/>
        </w:rPr>
        <w:t xml:space="preserve">Correlation Coefficients) </w:t>
      </w:r>
      <w:r w:rsidRPr="00584617">
        <w:rPr>
          <w:rFonts w:ascii="Simplified Arabic" w:hAnsi="Simplified Arabic" w:cs="Simplified Arabic"/>
          <w:sz w:val="26"/>
          <w:szCs w:val="26"/>
          <w:rtl/>
        </w:rPr>
        <w:t>لفحص قوة واتجاه العلاقة بين المتغيرات</w:t>
      </w:r>
      <w:r w:rsidRPr="00584617">
        <w:rPr>
          <w:rFonts w:ascii="Simplified Arabic" w:hAnsi="Simplified Arabic" w:cs="Simplified Arabic"/>
          <w:sz w:val="26"/>
          <w:szCs w:val="26"/>
          <w:lang w:bidi="ar-QA"/>
        </w:rPr>
        <w:t>.</w:t>
      </w:r>
    </w:p>
    <w:p w14:paraId="114380E4" w14:textId="4331954F" w:rsidR="009E6467" w:rsidRPr="009E6467" w:rsidRDefault="009E6467" w:rsidP="00606F6C">
      <w:pPr>
        <w:bidi/>
        <w:jc w:val="both"/>
        <w:rPr>
          <w:rFonts w:ascii="Simplified Arabic" w:hAnsi="Simplified Arabic" w:cs="Simplified Arabic"/>
          <w:sz w:val="26"/>
          <w:szCs w:val="26"/>
          <w:rtl/>
          <w:lang w:bidi="ar-QA"/>
        </w:rPr>
      </w:pPr>
      <w:r w:rsidRPr="00584617">
        <w:rPr>
          <w:rFonts w:ascii="Simplified Arabic" w:hAnsi="Simplified Arabic" w:cs="Simplified Arabic"/>
          <w:sz w:val="26"/>
          <w:szCs w:val="26"/>
          <w:rtl/>
        </w:rPr>
        <w:lastRenderedPageBreak/>
        <w:t xml:space="preserve">من أجل التحقق من توافر فرضيات النموذج، تم استخدام الرسم البياني لتوزيع النقاط </w:t>
      </w:r>
      <w:r w:rsidRPr="00584617">
        <w:rPr>
          <w:rFonts w:ascii="Simplified Arabic" w:hAnsi="Simplified Arabic" w:cs="Simplified Arabic"/>
          <w:sz w:val="26"/>
          <w:szCs w:val="26"/>
          <w:lang w:bidi="ar-QA"/>
        </w:rPr>
        <w:t xml:space="preserve">(Scatter Plot) </w:t>
      </w:r>
      <w:r w:rsidRPr="00584617">
        <w:rPr>
          <w:rFonts w:ascii="Simplified Arabic" w:hAnsi="Simplified Arabic" w:cs="Simplified Arabic"/>
          <w:sz w:val="26"/>
          <w:szCs w:val="26"/>
          <w:rtl/>
        </w:rPr>
        <w:t>لاختبار شروط تحليل الانحدار، من خلال رسم لوحة الانتشار بين القيم المتنبأ بها</w:t>
      </w:r>
      <w:r w:rsidRPr="00584617">
        <w:rPr>
          <w:rFonts w:ascii="Simplified Arabic" w:hAnsi="Simplified Arabic" w:cs="Simplified Arabic"/>
          <w:sz w:val="26"/>
          <w:szCs w:val="26"/>
          <w:lang w:bidi="ar-QA"/>
        </w:rPr>
        <w:t xml:space="preserve"> (Values Prédictif) </w:t>
      </w:r>
      <w:r w:rsidRPr="00584617">
        <w:rPr>
          <w:rFonts w:ascii="Simplified Arabic" w:hAnsi="Simplified Arabic" w:cs="Simplified Arabic"/>
          <w:sz w:val="26"/>
          <w:szCs w:val="26"/>
          <w:rtl/>
        </w:rPr>
        <w:t>وأخطاء التقدير</w:t>
      </w:r>
      <w:r w:rsidRPr="00584617">
        <w:rPr>
          <w:rFonts w:ascii="Simplified Arabic" w:hAnsi="Simplified Arabic" w:cs="Simplified Arabic"/>
          <w:sz w:val="26"/>
          <w:szCs w:val="26"/>
          <w:lang w:bidi="ar-QA"/>
        </w:rPr>
        <w:t xml:space="preserve"> (Résiduel). </w:t>
      </w:r>
      <w:r w:rsidRPr="00584617">
        <w:rPr>
          <w:rFonts w:ascii="Simplified Arabic" w:hAnsi="Simplified Arabic" w:cs="Simplified Arabic"/>
          <w:sz w:val="26"/>
          <w:szCs w:val="26"/>
          <w:rtl/>
        </w:rPr>
        <w:t>وقد أظهرت النتائج توزيعًا عشوائيًا للنقاط، مما يدل على تحقق جميع الشروط المطلوبة</w:t>
      </w:r>
      <w:r w:rsidRPr="00584617">
        <w:rPr>
          <w:rFonts w:ascii="Simplified Arabic" w:hAnsi="Simplified Arabic" w:cs="Simplified Arabic"/>
          <w:sz w:val="26"/>
          <w:szCs w:val="26"/>
          <w:lang w:bidi="ar-QA"/>
        </w:rPr>
        <w:t>.</w:t>
      </w:r>
    </w:p>
    <w:p w14:paraId="058B6056" w14:textId="77777777" w:rsidR="00A61AA5" w:rsidRPr="00584617" w:rsidRDefault="00A61AA5" w:rsidP="00606F6C">
      <w:pPr>
        <w:bidi/>
        <w:jc w:val="both"/>
        <w:rPr>
          <w:rFonts w:ascii="Simplified Arabic" w:hAnsi="Simplified Arabic" w:cs="Simplified Arabic"/>
          <w:b/>
          <w:bCs/>
          <w:sz w:val="26"/>
          <w:szCs w:val="26"/>
          <w:lang w:bidi="ar-QA"/>
        </w:rPr>
      </w:pPr>
      <w:r w:rsidRPr="00584617">
        <w:rPr>
          <w:rFonts w:ascii="Simplified Arabic" w:hAnsi="Simplified Arabic" w:cs="Simplified Arabic"/>
          <w:b/>
          <w:bCs/>
          <w:sz w:val="26"/>
          <w:szCs w:val="26"/>
          <w:rtl/>
        </w:rPr>
        <w:t>الشروط الأساسية لتحليل الانحدار</w:t>
      </w:r>
      <w:r w:rsidRPr="00584617">
        <w:rPr>
          <w:rFonts w:ascii="Simplified Arabic" w:hAnsi="Simplified Arabic" w:cs="Simplified Arabic"/>
          <w:b/>
          <w:bCs/>
          <w:sz w:val="26"/>
          <w:szCs w:val="26"/>
          <w:lang w:bidi="ar-QA"/>
        </w:rPr>
        <w:t>:</w:t>
      </w:r>
    </w:p>
    <w:p w14:paraId="4EFB6CC0" w14:textId="77777777" w:rsidR="00A61AA5" w:rsidRPr="00584617" w:rsidRDefault="00A61AA5">
      <w:pPr>
        <w:numPr>
          <w:ilvl w:val="0"/>
          <w:numId w:val="54"/>
        </w:numPr>
        <w:suppressAutoHyphens w:val="0"/>
        <w:autoSpaceDN/>
        <w:bidi/>
        <w:spacing w:line="278" w:lineRule="auto"/>
        <w:jc w:val="both"/>
        <w:rPr>
          <w:rFonts w:ascii="Simplified Arabic" w:hAnsi="Simplified Arabic" w:cs="Simplified Arabic"/>
          <w:sz w:val="26"/>
          <w:szCs w:val="26"/>
          <w:lang w:bidi="ar-QA"/>
        </w:rPr>
      </w:pPr>
      <w:r w:rsidRPr="00584617">
        <w:rPr>
          <w:rFonts w:ascii="Simplified Arabic" w:hAnsi="Simplified Arabic" w:cs="Simplified Arabic"/>
          <w:sz w:val="26"/>
          <w:szCs w:val="26"/>
          <w:rtl/>
        </w:rPr>
        <w:t>خطية العلاقة بين المتغيرات المستقلة والمتغير التابع</w:t>
      </w:r>
      <w:r w:rsidRPr="00584617">
        <w:rPr>
          <w:rFonts w:ascii="Simplified Arabic" w:hAnsi="Simplified Arabic" w:cs="Simplified Arabic"/>
          <w:sz w:val="26"/>
          <w:szCs w:val="26"/>
          <w:lang w:bidi="ar-QA"/>
        </w:rPr>
        <w:t>.</w:t>
      </w:r>
    </w:p>
    <w:p w14:paraId="1E87F3B8" w14:textId="77777777" w:rsidR="00A61AA5" w:rsidRPr="00584617" w:rsidRDefault="00A61AA5">
      <w:pPr>
        <w:numPr>
          <w:ilvl w:val="0"/>
          <w:numId w:val="54"/>
        </w:numPr>
        <w:suppressAutoHyphens w:val="0"/>
        <w:autoSpaceDN/>
        <w:bidi/>
        <w:spacing w:line="278" w:lineRule="auto"/>
        <w:jc w:val="both"/>
        <w:rPr>
          <w:rFonts w:ascii="Simplified Arabic" w:hAnsi="Simplified Arabic" w:cs="Simplified Arabic"/>
          <w:sz w:val="26"/>
          <w:szCs w:val="26"/>
          <w:lang w:bidi="ar-QA"/>
        </w:rPr>
      </w:pPr>
      <w:r w:rsidRPr="00584617">
        <w:rPr>
          <w:rFonts w:ascii="Simplified Arabic" w:hAnsi="Simplified Arabic" w:cs="Simplified Arabic"/>
          <w:sz w:val="26"/>
          <w:szCs w:val="26"/>
          <w:rtl/>
        </w:rPr>
        <w:t>توزيع طبيعي للأخطاء</w:t>
      </w:r>
      <w:r w:rsidRPr="00584617">
        <w:rPr>
          <w:rFonts w:ascii="Simplified Arabic" w:hAnsi="Simplified Arabic" w:cs="Simplified Arabic"/>
          <w:sz w:val="26"/>
          <w:szCs w:val="26"/>
          <w:lang w:bidi="ar-QA"/>
        </w:rPr>
        <w:t xml:space="preserve">: </w:t>
      </w:r>
      <w:r w:rsidRPr="00584617">
        <w:rPr>
          <w:rFonts w:ascii="Simplified Arabic" w:hAnsi="Simplified Arabic" w:cs="Simplified Arabic"/>
          <w:sz w:val="26"/>
          <w:szCs w:val="26"/>
          <w:rtl/>
        </w:rPr>
        <w:t>يجب أن تتبع بيانات الأخطاء التوزيع العشوائي الطبيعي</w:t>
      </w:r>
      <w:r w:rsidRPr="00584617">
        <w:rPr>
          <w:rFonts w:ascii="Simplified Arabic" w:hAnsi="Simplified Arabic" w:cs="Simplified Arabic"/>
          <w:sz w:val="26"/>
          <w:szCs w:val="26"/>
          <w:lang w:bidi="ar-QA"/>
        </w:rPr>
        <w:t>.</w:t>
      </w:r>
    </w:p>
    <w:p w14:paraId="609D97E2" w14:textId="77777777" w:rsidR="00A61AA5" w:rsidRPr="00584617" w:rsidRDefault="00A61AA5">
      <w:pPr>
        <w:numPr>
          <w:ilvl w:val="0"/>
          <w:numId w:val="54"/>
        </w:numPr>
        <w:suppressAutoHyphens w:val="0"/>
        <w:autoSpaceDN/>
        <w:bidi/>
        <w:spacing w:line="278" w:lineRule="auto"/>
        <w:jc w:val="both"/>
        <w:rPr>
          <w:rFonts w:ascii="Simplified Arabic" w:hAnsi="Simplified Arabic" w:cs="Simplified Arabic"/>
          <w:sz w:val="26"/>
          <w:szCs w:val="26"/>
          <w:lang w:bidi="ar-QA"/>
        </w:rPr>
      </w:pPr>
      <w:r w:rsidRPr="00584617">
        <w:rPr>
          <w:rFonts w:ascii="Simplified Arabic" w:hAnsi="Simplified Arabic" w:cs="Simplified Arabic"/>
          <w:sz w:val="26"/>
          <w:szCs w:val="26"/>
          <w:rtl/>
        </w:rPr>
        <w:t>الوسط الحسابي للأخطاء يساوي صفرًا</w:t>
      </w:r>
      <w:r w:rsidRPr="00584617">
        <w:rPr>
          <w:rFonts w:ascii="Simplified Arabic" w:hAnsi="Simplified Arabic" w:cs="Simplified Arabic"/>
          <w:sz w:val="26"/>
          <w:szCs w:val="26"/>
          <w:lang w:bidi="ar-QA"/>
        </w:rPr>
        <w:t xml:space="preserve">: </w:t>
      </w:r>
      <w:r w:rsidRPr="00584617">
        <w:rPr>
          <w:rFonts w:ascii="Simplified Arabic" w:hAnsi="Simplified Arabic" w:cs="Simplified Arabic"/>
          <w:sz w:val="26"/>
          <w:szCs w:val="26"/>
          <w:rtl/>
        </w:rPr>
        <w:t>مع ثبات الانحراف المعياري للأخطاء، مما يعني تجانس في بيانات الأخطاء</w:t>
      </w:r>
      <w:r w:rsidRPr="00584617">
        <w:rPr>
          <w:rFonts w:ascii="Simplified Arabic" w:hAnsi="Simplified Arabic" w:cs="Simplified Arabic"/>
          <w:sz w:val="26"/>
          <w:szCs w:val="26"/>
          <w:lang w:bidi="ar-QA"/>
        </w:rPr>
        <w:t>.</w:t>
      </w:r>
    </w:p>
    <w:p w14:paraId="18D8A23B" w14:textId="77777777" w:rsidR="00A61AA5" w:rsidRPr="00584617" w:rsidRDefault="00A61AA5">
      <w:pPr>
        <w:numPr>
          <w:ilvl w:val="0"/>
          <w:numId w:val="54"/>
        </w:numPr>
        <w:suppressAutoHyphens w:val="0"/>
        <w:autoSpaceDN/>
        <w:bidi/>
        <w:spacing w:line="278" w:lineRule="auto"/>
        <w:jc w:val="both"/>
        <w:rPr>
          <w:rFonts w:ascii="Simplified Arabic" w:hAnsi="Simplified Arabic" w:cs="Simplified Arabic"/>
          <w:sz w:val="26"/>
          <w:szCs w:val="26"/>
          <w:lang w:bidi="ar-QA"/>
        </w:rPr>
      </w:pPr>
      <w:r w:rsidRPr="00584617">
        <w:rPr>
          <w:rFonts w:ascii="Simplified Arabic" w:hAnsi="Simplified Arabic" w:cs="Simplified Arabic"/>
          <w:sz w:val="26"/>
          <w:szCs w:val="26"/>
          <w:rtl/>
        </w:rPr>
        <w:t>اختيار عينة عشوائية</w:t>
      </w:r>
      <w:r w:rsidRPr="00584617">
        <w:rPr>
          <w:rFonts w:ascii="Simplified Arabic" w:hAnsi="Simplified Arabic" w:cs="Simplified Arabic"/>
          <w:sz w:val="26"/>
          <w:szCs w:val="26"/>
          <w:lang w:bidi="ar-QA"/>
        </w:rPr>
        <w:t xml:space="preserve">: </w:t>
      </w:r>
      <w:r w:rsidRPr="00584617">
        <w:rPr>
          <w:rFonts w:ascii="Simplified Arabic" w:hAnsi="Simplified Arabic" w:cs="Simplified Arabic"/>
          <w:sz w:val="26"/>
          <w:szCs w:val="26"/>
          <w:rtl/>
        </w:rPr>
        <w:t>يجب أن تكون العينة مختارة بطريقة عشوائية، دون تأثير أي فرد في العينة على قيم أفراد آخرين</w:t>
      </w:r>
      <w:r w:rsidRPr="00584617">
        <w:rPr>
          <w:rFonts w:ascii="Simplified Arabic" w:hAnsi="Simplified Arabic" w:cs="Simplified Arabic"/>
          <w:sz w:val="26"/>
          <w:szCs w:val="26"/>
          <w:lang w:bidi="ar-QA"/>
        </w:rPr>
        <w:t>.</w:t>
      </w:r>
    </w:p>
    <w:p w14:paraId="49D45ED7" w14:textId="77777777" w:rsidR="00A61AA5" w:rsidRPr="00584617" w:rsidRDefault="00A61AA5" w:rsidP="00606F6C">
      <w:pPr>
        <w:bidi/>
        <w:jc w:val="both"/>
        <w:rPr>
          <w:rFonts w:ascii="Simplified Arabic" w:hAnsi="Simplified Arabic" w:cs="Simplified Arabic"/>
          <w:sz w:val="26"/>
          <w:szCs w:val="26"/>
          <w:lang w:bidi="ar-QA"/>
        </w:rPr>
      </w:pPr>
      <w:r w:rsidRPr="00584617">
        <w:rPr>
          <w:rFonts w:ascii="Simplified Arabic" w:hAnsi="Simplified Arabic" w:cs="Simplified Arabic"/>
          <w:sz w:val="26"/>
          <w:szCs w:val="26"/>
          <w:rtl/>
        </w:rPr>
        <w:t>سيتم تمثيل العلاقة بين المتغير التابع والمتغيرات المستقلة في النموذج كما يلي</w:t>
      </w:r>
      <w:r w:rsidRPr="00584617">
        <w:rPr>
          <w:rFonts w:ascii="Simplified Arabic" w:hAnsi="Simplified Arabic" w:cs="Simplified Arabic"/>
          <w:sz w:val="26"/>
          <w:szCs w:val="26"/>
          <w:lang w:bidi="ar-QA"/>
        </w:rPr>
        <w:t>:</w:t>
      </w:r>
    </w:p>
    <w:p w14:paraId="73473ACA" w14:textId="77777777" w:rsidR="00A61AA5" w:rsidRPr="00584617" w:rsidRDefault="00A61AA5" w:rsidP="00606F6C">
      <w:pPr>
        <w:bidi/>
        <w:jc w:val="both"/>
        <w:rPr>
          <w:rFonts w:ascii="Simplified Arabic" w:hAnsi="Simplified Arabic" w:cs="Simplified Arabic"/>
          <w:sz w:val="26"/>
          <w:szCs w:val="26"/>
          <w:lang w:bidi="ar-QA"/>
        </w:rPr>
      </w:pPr>
      <w:r w:rsidRPr="00584617">
        <w:rPr>
          <w:rFonts w:ascii="Simplified Arabic" w:hAnsi="Simplified Arabic" w:cs="Simplified Arabic"/>
          <w:sz w:val="26"/>
          <w:szCs w:val="26"/>
          <w:lang w:bidi="ar-QA"/>
        </w:rPr>
        <w:t>Y=</w:t>
      </w:r>
      <w:r w:rsidRPr="00584617">
        <w:rPr>
          <w:rFonts w:ascii="Cambria" w:hAnsi="Cambria" w:cs="Cambria"/>
          <w:sz w:val="26"/>
          <w:szCs w:val="26"/>
          <w:lang w:bidi="ar-QA"/>
        </w:rPr>
        <w:t>β</w:t>
      </w:r>
      <w:r w:rsidRPr="00584617">
        <w:rPr>
          <w:rFonts w:ascii="Simplified Arabic" w:hAnsi="Simplified Arabic" w:cs="Simplified Arabic"/>
          <w:sz w:val="26"/>
          <w:szCs w:val="26"/>
          <w:lang w:bidi="ar-QA"/>
        </w:rPr>
        <w:t>0+</w:t>
      </w:r>
      <w:r w:rsidRPr="00584617">
        <w:rPr>
          <w:rFonts w:ascii="Cambria" w:hAnsi="Cambria" w:cs="Cambria"/>
          <w:sz w:val="26"/>
          <w:szCs w:val="26"/>
          <w:lang w:bidi="ar-QA"/>
        </w:rPr>
        <w:t>β</w:t>
      </w:r>
      <w:r w:rsidRPr="00584617">
        <w:rPr>
          <w:rFonts w:ascii="Simplified Arabic" w:hAnsi="Simplified Arabic" w:cs="Simplified Arabic"/>
          <w:sz w:val="26"/>
          <w:szCs w:val="26"/>
          <w:lang w:bidi="ar-QA"/>
        </w:rPr>
        <w:t>1X1+</w:t>
      </w:r>
      <w:r w:rsidRPr="00584617">
        <w:rPr>
          <w:rFonts w:ascii="Cambria" w:hAnsi="Cambria" w:cs="Cambria"/>
          <w:sz w:val="26"/>
          <w:szCs w:val="26"/>
          <w:lang w:bidi="ar-QA"/>
        </w:rPr>
        <w:t>β</w:t>
      </w:r>
      <w:r w:rsidRPr="00584617">
        <w:rPr>
          <w:rFonts w:ascii="Simplified Arabic" w:hAnsi="Simplified Arabic" w:cs="Simplified Arabic"/>
          <w:sz w:val="26"/>
          <w:szCs w:val="26"/>
          <w:lang w:bidi="ar-QA"/>
        </w:rPr>
        <w:t>2X2+</w:t>
      </w:r>
      <w:r w:rsidRPr="00584617">
        <w:rPr>
          <w:rFonts w:ascii="Cambria" w:hAnsi="Cambria" w:cs="Cambria"/>
          <w:sz w:val="26"/>
          <w:szCs w:val="26"/>
          <w:lang w:bidi="ar-QA"/>
        </w:rPr>
        <w:t>β</w:t>
      </w:r>
      <w:r w:rsidRPr="00584617">
        <w:rPr>
          <w:rFonts w:ascii="Simplified Arabic" w:hAnsi="Simplified Arabic" w:cs="Simplified Arabic"/>
          <w:sz w:val="26"/>
          <w:szCs w:val="26"/>
          <w:lang w:bidi="ar-QA"/>
        </w:rPr>
        <w:t>3X3+...+</w:t>
      </w:r>
      <w:r w:rsidRPr="00584617">
        <w:rPr>
          <w:rFonts w:ascii="Cambria" w:hAnsi="Cambria" w:cs="Cambria"/>
          <w:sz w:val="26"/>
          <w:szCs w:val="26"/>
          <w:lang w:bidi="ar-QA"/>
        </w:rPr>
        <w:t>β</w:t>
      </w:r>
      <w:r w:rsidRPr="00584617">
        <w:rPr>
          <w:rFonts w:ascii="Simplified Arabic" w:hAnsi="Simplified Arabic" w:cs="Simplified Arabic"/>
          <w:sz w:val="26"/>
          <w:szCs w:val="26"/>
          <w:lang w:bidi="ar-QA"/>
        </w:rPr>
        <w:t>n</w:t>
      </w:r>
      <w:r w:rsidRPr="00584617">
        <w:rPr>
          <w:rFonts w:ascii="Cambria Math" w:hAnsi="Cambria Math" w:cs="Cambria Math"/>
          <w:sz w:val="26"/>
          <w:szCs w:val="26"/>
          <w:lang w:bidi="ar-QA"/>
        </w:rPr>
        <w:t>−</w:t>
      </w:r>
      <w:r w:rsidRPr="00584617">
        <w:rPr>
          <w:rFonts w:ascii="Simplified Arabic" w:hAnsi="Simplified Arabic" w:cs="Simplified Arabic"/>
          <w:sz w:val="26"/>
          <w:szCs w:val="26"/>
          <w:lang w:bidi="ar-QA"/>
        </w:rPr>
        <w:t>1Xn</w:t>
      </w:r>
      <w:r w:rsidRPr="00584617">
        <w:rPr>
          <w:rFonts w:ascii="Cambria Math" w:hAnsi="Cambria Math" w:cs="Cambria Math"/>
          <w:sz w:val="26"/>
          <w:szCs w:val="26"/>
          <w:lang w:bidi="ar-QA"/>
        </w:rPr>
        <w:t>−</w:t>
      </w:r>
      <w:r w:rsidRPr="00584617">
        <w:rPr>
          <w:rFonts w:ascii="Simplified Arabic" w:hAnsi="Simplified Arabic" w:cs="Simplified Arabic"/>
          <w:sz w:val="26"/>
          <w:szCs w:val="26"/>
          <w:lang w:bidi="ar-QA"/>
        </w:rPr>
        <w:t>1+</w:t>
      </w:r>
      <w:r w:rsidRPr="00584617">
        <w:rPr>
          <w:rFonts w:ascii="Cambria" w:hAnsi="Cambria" w:cs="Cambria"/>
          <w:sz w:val="26"/>
          <w:szCs w:val="26"/>
          <w:lang w:bidi="ar-QA"/>
        </w:rPr>
        <w:t>ε</w:t>
      </w:r>
      <w:r w:rsidRPr="00584617">
        <w:rPr>
          <w:rFonts w:ascii="Simplified Arabic" w:hAnsi="Simplified Arabic" w:cs="Simplified Arabic"/>
          <w:sz w:val="26"/>
          <w:szCs w:val="26"/>
          <w:lang w:bidi="ar-QA"/>
        </w:rPr>
        <w:t xml:space="preserve">Y = </w:t>
      </w:r>
      <w:r w:rsidRPr="00584617">
        <w:rPr>
          <w:rFonts w:ascii="Cambria" w:hAnsi="Cambria" w:cs="Cambria"/>
          <w:sz w:val="26"/>
          <w:szCs w:val="26"/>
          <w:lang w:bidi="ar-QA"/>
        </w:rPr>
        <w:t>β</w:t>
      </w:r>
      <w:r w:rsidRPr="00584617">
        <w:rPr>
          <w:rFonts w:ascii="Simplified Arabic" w:hAnsi="Simplified Arabic" w:cs="Simplified Arabic"/>
          <w:sz w:val="26"/>
          <w:szCs w:val="26"/>
          <w:lang w:bidi="ar-QA"/>
        </w:rPr>
        <w:t xml:space="preserve">0 + </w:t>
      </w:r>
      <w:r w:rsidRPr="00584617">
        <w:rPr>
          <w:rFonts w:ascii="Cambria" w:hAnsi="Cambria" w:cs="Cambria"/>
          <w:sz w:val="26"/>
          <w:szCs w:val="26"/>
          <w:lang w:bidi="ar-QA"/>
        </w:rPr>
        <w:t>β</w:t>
      </w:r>
      <w:r w:rsidRPr="00584617">
        <w:rPr>
          <w:rFonts w:ascii="Simplified Arabic" w:hAnsi="Simplified Arabic" w:cs="Simplified Arabic"/>
          <w:sz w:val="26"/>
          <w:szCs w:val="26"/>
          <w:lang w:bidi="ar-QA"/>
        </w:rPr>
        <w:t xml:space="preserve">1 X1 + </w:t>
      </w:r>
      <w:r w:rsidRPr="00584617">
        <w:rPr>
          <w:rFonts w:ascii="Cambria" w:hAnsi="Cambria" w:cs="Cambria"/>
          <w:sz w:val="26"/>
          <w:szCs w:val="26"/>
          <w:lang w:bidi="ar-QA"/>
        </w:rPr>
        <w:t>β</w:t>
      </w:r>
      <w:r w:rsidRPr="00584617">
        <w:rPr>
          <w:rFonts w:ascii="Simplified Arabic" w:hAnsi="Simplified Arabic" w:cs="Simplified Arabic"/>
          <w:sz w:val="26"/>
          <w:szCs w:val="26"/>
          <w:lang w:bidi="ar-QA"/>
        </w:rPr>
        <w:t xml:space="preserve">2 X2 + </w:t>
      </w:r>
      <w:r w:rsidRPr="00584617">
        <w:rPr>
          <w:rFonts w:ascii="Cambria" w:hAnsi="Cambria" w:cs="Cambria"/>
          <w:sz w:val="26"/>
          <w:szCs w:val="26"/>
          <w:lang w:bidi="ar-QA"/>
        </w:rPr>
        <w:t>β</w:t>
      </w:r>
      <w:r w:rsidRPr="00584617">
        <w:rPr>
          <w:rFonts w:ascii="Simplified Arabic" w:hAnsi="Simplified Arabic" w:cs="Simplified Arabic"/>
          <w:sz w:val="26"/>
          <w:szCs w:val="26"/>
          <w:lang w:bidi="ar-QA"/>
        </w:rPr>
        <w:t xml:space="preserve">3 X3 + ... + </w:t>
      </w:r>
      <w:r w:rsidRPr="00584617">
        <w:rPr>
          <w:rFonts w:ascii="Cambria" w:hAnsi="Cambria" w:cs="Cambria"/>
          <w:sz w:val="26"/>
          <w:szCs w:val="26"/>
          <w:lang w:bidi="ar-QA"/>
        </w:rPr>
        <w:t>β</w:t>
      </w:r>
      <w:r w:rsidRPr="00584617">
        <w:rPr>
          <w:rFonts w:ascii="Simplified Arabic" w:hAnsi="Simplified Arabic" w:cs="Simplified Arabic"/>
          <w:sz w:val="26"/>
          <w:szCs w:val="26"/>
          <w:lang w:bidi="ar-QA"/>
        </w:rPr>
        <w:t xml:space="preserve">n-1 Xn-1 + </w:t>
      </w:r>
      <w:r w:rsidRPr="00584617">
        <w:rPr>
          <w:rFonts w:ascii="Cambria" w:hAnsi="Cambria" w:cs="Cambria"/>
          <w:sz w:val="26"/>
          <w:szCs w:val="26"/>
          <w:lang w:bidi="ar-QA"/>
        </w:rPr>
        <w:t>ε</w:t>
      </w:r>
      <w:r w:rsidRPr="00584617">
        <w:rPr>
          <w:rFonts w:ascii="Simplified Arabic" w:hAnsi="Simplified Arabic" w:cs="Simplified Arabic"/>
          <w:sz w:val="26"/>
          <w:szCs w:val="26"/>
          <w:lang w:bidi="ar-QA"/>
        </w:rPr>
        <w:t>Y=</w:t>
      </w:r>
      <w:r w:rsidRPr="00584617">
        <w:rPr>
          <w:rFonts w:ascii="Cambria" w:hAnsi="Cambria" w:cs="Cambria"/>
          <w:sz w:val="26"/>
          <w:szCs w:val="26"/>
          <w:lang w:bidi="ar-QA"/>
        </w:rPr>
        <w:t>β</w:t>
      </w:r>
      <w:r w:rsidRPr="00584617">
        <w:rPr>
          <w:rFonts w:ascii="Simplified Arabic" w:hAnsi="Simplified Arabic" w:cs="Simplified Arabic"/>
          <w:sz w:val="26"/>
          <w:szCs w:val="26"/>
          <w:lang w:bidi="ar-QA"/>
        </w:rPr>
        <w:t>0+</w:t>
      </w:r>
      <w:r w:rsidRPr="00584617">
        <w:rPr>
          <w:rFonts w:ascii="Cambria" w:hAnsi="Cambria" w:cs="Cambria"/>
          <w:sz w:val="26"/>
          <w:szCs w:val="26"/>
          <w:lang w:bidi="ar-QA"/>
        </w:rPr>
        <w:t>β</w:t>
      </w:r>
      <w:r w:rsidRPr="00584617">
        <w:rPr>
          <w:rFonts w:ascii="Simplified Arabic" w:hAnsi="Simplified Arabic" w:cs="Simplified Arabic"/>
          <w:sz w:val="26"/>
          <w:szCs w:val="26"/>
          <w:lang w:bidi="ar-QA"/>
        </w:rPr>
        <w:t>1X1+</w:t>
      </w:r>
      <w:r w:rsidRPr="00584617">
        <w:rPr>
          <w:rFonts w:ascii="Cambria" w:hAnsi="Cambria" w:cs="Cambria"/>
          <w:sz w:val="26"/>
          <w:szCs w:val="26"/>
          <w:lang w:bidi="ar-QA"/>
        </w:rPr>
        <w:t>β</w:t>
      </w:r>
      <w:r w:rsidRPr="00584617">
        <w:rPr>
          <w:rFonts w:ascii="Simplified Arabic" w:hAnsi="Simplified Arabic" w:cs="Simplified Arabic"/>
          <w:sz w:val="26"/>
          <w:szCs w:val="26"/>
          <w:lang w:bidi="ar-QA"/>
        </w:rPr>
        <w:t>2X2+</w:t>
      </w:r>
      <w:r w:rsidRPr="00584617">
        <w:rPr>
          <w:rFonts w:ascii="Cambria" w:hAnsi="Cambria" w:cs="Cambria"/>
          <w:sz w:val="26"/>
          <w:szCs w:val="26"/>
          <w:lang w:bidi="ar-QA"/>
        </w:rPr>
        <w:t>β</w:t>
      </w:r>
      <w:r w:rsidRPr="00584617">
        <w:rPr>
          <w:rFonts w:ascii="Simplified Arabic" w:hAnsi="Simplified Arabic" w:cs="Simplified Arabic"/>
          <w:sz w:val="26"/>
          <w:szCs w:val="26"/>
          <w:lang w:bidi="ar-QA"/>
        </w:rPr>
        <w:t>3X3+...+</w:t>
      </w:r>
      <w:r w:rsidRPr="00584617">
        <w:rPr>
          <w:rFonts w:ascii="Cambria" w:hAnsi="Cambria" w:cs="Cambria"/>
          <w:sz w:val="26"/>
          <w:szCs w:val="26"/>
          <w:lang w:bidi="ar-QA"/>
        </w:rPr>
        <w:t>β</w:t>
      </w:r>
      <w:r w:rsidRPr="00584617">
        <w:rPr>
          <w:rFonts w:ascii="Simplified Arabic" w:hAnsi="Simplified Arabic" w:cs="Simplified Arabic"/>
          <w:sz w:val="26"/>
          <w:szCs w:val="26"/>
          <w:lang w:bidi="ar-QA"/>
        </w:rPr>
        <w:t>n</w:t>
      </w:r>
      <w:r w:rsidRPr="00584617">
        <w:rPr>
          <w:rFonts w:ascii="Cambria Math" w:hAnsi="Cambria Math" w:cs="Cambria Math"/>
          <w:sz w:val="26"/>
          <w:szCs w:val="26"/>
          <w:lang w:bidi="ar-QA"/>
        </w:rPr>
        <w:t>−</w:t>
      </w:r>
      <w:r w:rsidRPr="00584617">
        <w:rPr>
          <w:rFonts w:ascii="Simplified Arabic" w:hAnsi="Simplified Arabic" w:cs="Simplified Arabic"/>
          <w:sz w:val="26"/>
          <w:szCs w:val="26"/>
          <w:lang w:bidi="ar-QA"/>
        </w:rPr>
        <w:t>1Xn</w:t>
      </w:r>
      <w:r w:rsidRPr="00584617">
        <w:rPr>
          <w:rFonts w:ascii="Cambria Math" w:hAnsi="Cambria Math" w:cs="Cambria Math"/>
          <w:sz w:val="26"/>
          <w:szCs w:val="26"/>
          <w:lang w:bidi="ar-QA"/>
        </w:rPr>
        <w:t>−</w:t>
      </w:r>
      <w:r w:rsidRPr="00584617">
        <w:rPr>
          <w:rFonts w:ascii="Simplified Arabic" w:hAnsi="Simplified Arabic" w:cs="Simplified Arabic"/>
          <w:sz w:val="26"/>
          <w:szCs w:val="26"/>
          <w:lang w:bidi="ar-QA"/>
        </w:rPr>
        <w:t>1+</w:t>
      </w:r>
      <w:r w:rsidRPr="00584617">
        <w:rPr>
          <w:rFonts w:ascii="Cambria" w:hAnsi="Cambria" w:cs="Cambria"/>
          <w:sz w:val="26"/>
          <w:szCs w:val="26"/>
          <w:lang w:bidi="ar-QA"/>
        </w:rPr>
        <w:t>ε</w:t>
      </w:r>
    </w:p>
    <w:p w14:paraId="0EA74BAD" w14:textId="77777777" w:rsidR="00A61AA5" w:rsidRPr="00584617" w:rsidRDefault="00A61AA5" w:rsidP="00606F6C">
      <w:pPr>
        <w:bidi/>
        <w:jc w:val="both"/>
        <w:rPr>
          <w:rFonts w:ascii="Simplified Arabic" w:hAnsi="Simplified Arabic" w:cs="Simplified Arabic"/>
          <w:sz w:val="26"/>
          <w:szCs w:val="26"/>
          <w:lang w:bidi="ar-QA"/>
        </w:rPr>
      </w:pPr>
      <w:r w:rsidRPr="00584617">
        <w:rPr>
          <w:rFonts w:ascii="Simplified Arabic" w:hAnsi="Simplified Arabic" w:cs="Simplified Arabic"/>
          <w:sz w:val="26"/>
          <w:szCs w:val="26"/>
          <w:rtl/>
        </w:rPr>
        <w:t>حيث</w:t>
      </w:r>
      <w:r w:rsidRPr="00584617">
        <w:rPr>
          <w:rFonts w:ascii="Simplified Arabic" w:hAnsi="Simplified Arabic" w:cs="Simplified Arabic"/>
          <w:sz w:val="26"/>
          <w:szCs w:val="26"/>
          <w:lang w:bidi="ar-QA"/>
        </w:rPr>
        <w:t>:</w:t>
      </w:r>
    </w:p>
    <w:p w14:paraId="430EDBBA" w14:textId="6D852AB0" w:rsidR="00A61AA5" w:rsidRPr="00584617" w:rsidRDefault="00606F6C">
      <w:pPr>
        <w:numPr>
          <w:ilvl w:val="0"/>
          <w:numId w:val="55"/>
        </w:numPr>
        <w:suppressAutoHyphens w:val="0"/>
        <w:autoSpaceDN/>
        <w:bidi/>
        <w:spacing w:line="278" w:lineRule="auto"/>
        <w:jc w:val="both"/>
        <w:rPr>
          <w:rFonts w:ascii="Simplified Arabic" w:hAnsi="Simplified Arabic" w:cs="Simplified Arabic"/>
          <w:sz w:val="26"/>
          <w:szCs w:val="26"/>
          <w:lang w:bidi="ar-QA"/>
        </w:rPr>
      </w:pPr>
      <w:r>
        <w:rPr>
          <w:rFonts w:ascii="Simplified Arabic" w:hAnsi="Simplified Arabic" w:cs="Simplified Arabic"/>
          <w:sz w:val="26"/>
          <w:szCs w:val="26"/>
          <w:lang w:val="en-GB" w:bidi="ar-QA"/>
        </w:rPr>
        <w:t>n</w:t>
      </w:r>
      <w:r>
        <w:rPr>
          <w:rFonts w:ascii="Simplified Arabic" w:hAnsi="Simplified Arabic" w:cs="Simplified Arabic" w:hint="cs"/>
          <w:sz w:val="26"/>
          <w:szCs w:val="26"/>
          <w:rtl/>
          <w:lang w:val="en-GB" w:bidi="ar-QA"/>
        </w:rPr>
        <w:t xml:space="preserve">: </w:t>
      </w:r>
      <w:r w:rsidR="00A61AA5" w:rsidRPr="00584617">
        <w:rPr>
          <w:rFonts w:ascii="Simplified Arabic" w:hAnsi="Simplified Arabic" w:cs="Simplified Arabic"/>
          <w:sz w:val="26"/>
          <w:szCs w:val="26"/>
          <w:rtl/>
        </w:rPr>
        <w:t>عدد المعالم المجهولة في النموذج</w:t>
      </w:r>
      <w:r w:rsidR="00A61AA5" w:rsidRPr="00584617">
        <w:rPr>
          <w:rFonts w:ascii="Simplified Arabic" w:hAnsi="Simplified Arabic" w:cs="Simplified Arabic"/>
          <w:sz w:val="26"/>
          <w:szCs w:val="26"/>
          <w:lang w:bidi="ar-QA"/>
        </w:rPr>
        <w:t>.</w:t>
      </w:r>
    </w:p>
    <w:p w14:paraId="2C104B09" w14:textId="1A128D21" w:rsidR="00A61AA5" w:rsidRPr="00584617" w:rsidRDefault="00606F6C">
      <w:pPr>
        <w:numPr>
          <w:ilvl w:val="0"/>
          <w:numId w:val="55"/>
        </w:numPr>
        <w:suppressAutoHyphens w:val="0"/>
        <w:autoSpaceDN/>
        <w:bidi/>
        <w:spacing w:line="278" w:lineRule="auto"/>
        <w:jc w:val="both"/>
        <w:rPr>
          <w:rFonts w:ascii="Simplified Arabic" w:hAnsi="Simplified Arabic" w:cs="Simplified Arabic"/>
          <w:sz w:val="26"/>
          <w:szCs w:val="26"/>
          <w:lang w:bidi="ar-QA"/>
        </w:rPr>
      </w:pPr>
      <w:r>
        <w:rPr>
          <w:rFonts w:ascii="Simplified Arabic" w:hAnsi="Simplified Arabic" w:cs="Simplified Arabic"/>
          <w:sz w:val="26"/>
          <w:szCs w:val="26"/>
          <w:lang w:val="en-GB" w:bidi="ar-QA"/>
        </w:rPr>
        <w:t>Y</w:t>
      </w:r>
      <w:r>
        <w:rPr>
          <w:rFonts w:ascii="Simplified Arabic" w:hAnsi="Simplified Arabic" w:cs="Simplified Arabic" w:hint="cs"/>
          <w:sz w:val="26"/>
          <w:szCs w:val="26"/>
          <w:rtl/>
          <w:lang w:val="en-GB" w:bidi="ar-QA"/>
        </w:rPr>
        <w:t>:</w:t>
      </w:r>
      <w:r>
        <w:rPr>
          <w:rFonts w:ascii="Simplified Arabic" w:hAnsi="Simplified Arabic" w:cs="Simplified Arabic" w:hint="cs"/>
          <w:sz w:val="26"/>
          <w:szCs w:val="26"/>
          <w:rtl/>
          <w:lang w:bidi="ar-QA"/>
        </w:rPr>
        <w:t xml:space="preserve"> </w:t>
      </w:r>
      <w:r w:rsidR="00A61AA5" w:rsidRPr="00584617">
        <w:rPr>
          <w:rFonts w:ascii="Simplified Arabic" w:hAnsi="Simplified Arabic" w:cs="Simplified Arabic"/>
          <w:sz w:val="26"/>
          <w:szCs w:val="26"/>
          <w:rtl/>
        </w:rPr>
        <w:t>المتغير التابع (سلوك الشراء لدى المستهلكين)</w:t>
      </w:r>
      <w:r w:rsidR="00A61AA5" w:rsidRPr="00584617">
        <w:rPr>
          <w:rFonts w:ascii="Simplified Arabic" w:hAnsi="Simplified Arabic" w:cs="Simplified Arabic"/>
          <w:sz w:val="26"/>
          <w:szCs w:val="26"/>
          <w:lang w:bidi="ar-QA"/>
        </w:rPr>
        <w:t>.</w:t>
      </w:r>
    </w:p>
    <w:p w14:paraId="081B514B" w14:textId="6737057E" w:rsidR="00A61AA5" w:rsidRPr="00584617" w:rsidRDefault="00606F6C">
      <w:pPr>
        <w:numPr>
          <w:ilvl w:val="0"/>
          <w:numId w:val="55"/>
        </w:numPr>
        <w:suppressAutoHyphens w:val="0"/>
        <w:autoSpaceDN/>
        <w:bidi/>
        <w:spacing w:line="278" w:lineRule="auto"/>
        <w:jc w:val="both"/>
        <w:rPr>
          <w:rFonts w:ascii="Simplified Arabic" w:hAnsi="Simplified Arabic" w:cs="Simplified Arabic"/>
          <w:sz w:val="26"/>
          <w:szCs w:val="26"/>
          <w:lang w:bidi="ar-QA"/>
        </w:rPr>
      </w:pPr>
      <w:r>
        <w:rPr>
          <w:rFonts w:ascii="Cambria" w:hAnsi="Cambria" w:cs="Cambria"/>
          <w:sz w:val="26"/>
          <w:szCs w:val="26"/>
          <w:lang w:bidi="ar-QA"/>
        </w:rPr>
        <w:t>B0</w:t>
      </w:r>
      <w:r>
        <w:rPr>
          <w:rFonts w:ascii="Simplified Arabic" w:hAnsi="Simplified Arabic" w:cs="Simplified Arabic" w:hint="cs"/>
          <w:sz w:val="26"/>
          <w:szCs w:val="26"/>
          <w:rtl/>
          <w:lang w:bidi="ar-QA"/>
        </w:rPr>
        <w:t xml:space="preserve"> </w:t>
      </w:r>
      <w:r w:rsidR="00A61AA5" w:rsidRPr="00584617">
        <w:rPr>
          <w:rFonts w:ascii="Simplified Arabic" w:hAnsi="Simplified Arabic" w:cs="Simplified Arabic"/>
          <w:sz w:val="26"/>
          <w:szCs w:val="26"/>
          <w:rtl/>
        </w:rPr>
        <w:t>القيمة الثابتة</w:t>
      </w:r>
      <w:r w:rsidR="00A61AA5" w:rsidRPr="00584617">
        <w:rPr>
          <w:rFonts w:ascii="Simplified Arabic" w:hAnsi="Simplified Arabic" w:cs="Simplified Arabic"/>
          <w:sz w:val="26"/>
          <w:szCs w:val="26"/>
          <w:lang w:bidi="ar-QA"/>
        </w:rPr>
        <w:t xml:space="preserve"> (Constant)</w:t>
      </w:r>
      <w:r w:rsidR="00A61AA5" w:rsidRPr="00584617">
        <w:rPr>
          <w:rFonts w:ascii="Simplified Arabic" w:hAnsi="Simplified Arabic" w:cs="Simplified Arabic"/>
          <w:sz w:val="26"/>
          <w:szCs w:val="26"/>
          <w:rtl/>
        </w:rPr>
        <w:t>، وهي تمثل قيمة المتغير التابع عندما تكون المتغيرات المستقلة صفرًا</w:t>
      </w:r>
      <w:r w:rsidR="00A61AA5" w:rsidRPr="00584617">
        <w:rPr>
          <w:rFonts w:ascii="Simplified Arabic" w:hAnsi="Simplified Arabic" w:cs="Simplified Arabic"/>
          <w:sz w:val="26"/>
          <w:szCs w:val="26"/>
          <w:lang w:bidi="ar-QA"/>
        </w:rPr>
        <w:t>.</w:t>
      </w:r>
    </w:p>
    <w:p w14:paraId="1B0A667E" w14:textId="7E21174D" w:rsidR="00A61AA5" w:rsidRPr="00584617" w:rsidRDefault="00606F6C">
      <w:pPr>
        <w:numPr>
          <w:ilvl w:val="0"/>
          <w:numId w:val="55"/>
        </w:numPr>
        <w:suppressAutoHyphens w:val="0"/>
        <w:autoSpaceDN/>
        <w:bidi/>
        <w:spacing w:line="278" w:lineRule="auto"/>
        <w:jc w:val="both"/>
        <w:rPr>
          <w:rFonts w:ascii="Simplified Arabic" w:hAnsi="Simplified Arabic" w:cs="Simplified Arabic"/>
          <w:sz w:val="26"/>
          <w:szCs w:val="26"/>
          <w:lang w:bidi="ar-QA"/>
        </w:rPr>
      </w:pPr>
      <w:r>
        <w:rPr>
          <w:rFonts w:ascii="Cambria" w:hAnsi="Cambria" w:cs="Cambria"/>
          <w:sz w:val="26"/>
          <w:szCs w:val="26"/>
          <w:lang w:bidi="ar-QA"/>
        </w:rPr>
        <w:t>B1</w:t>
      </w:r>
      <w:r>
        <w:rPr>
          <w:rFonts w:ascii="Simplified Arabic" w:hAnsi="Simplified Arabic" w:cs="Simplified Arabic" w:hint="cs"/>
          <w:sz w:val="26"/>
          <w:szCs w:val="26"/>
          <w:rtl/>
          <w:lang w:bidi="ar-QA"/>
        </w:rPr>
        <w:t>،</w:t>
      </w:r>
      <w:r w:rsidR="00A61AA5" w:rsidRPr="00584617">
        <w:rPr>
          <w:rFonts w:ascii="Cambria" w:hAnsi="Cambria" w:cs="Cambria"/>
          <w:sz w:val="26"/>
          <w:szCs w:val="26"/>
          <w:lang w:bidi="ar-QA"/>
        </w:rPr>
        <w:t>β</w:t>
      </w:r>
      <w:r w:rsidR="00A61AA5" w:rsidRPr="00584617">
        <w:rPr>
          <w:rFonts w:ascii="Simplified Arabic" w:hAnsi="Simplified Arabic" w:cs="Simplified Arabic"/>
          <w:sz w:val="26"/>
          <w:szCs w:val="26"/>
          <w:lang w:bidi="ar-QA"/>
        </w:rPr>
        <w:t xml:space="preserve">2, ..., </w:t>
      </w:r>
      <w:r w:rsidR="00A61AA5" w:rsidRPr="00584617">
        <w:rPr>
          <w:rFonts w:ascii="Cambria" w:hAnsi="Cambria" w:cs="Cambria"/>
          <w:sz w:val="26"/>
          <w:szCs w:val="26"/>
          <w:lang w:bidi="ar-QA"/>
        </w:rPr>
        <w:t>β</w:t>
      </w:r>
      <w:r w:rsidR="00A61AA5" w:rsidRPr="00584617">
        <w:rPr>
          <w:rFonts w:ascii="Simplified Arabic" w:hAnsi="Simplified Arabic" w:cs="Simplified Arabic"/>
          <w:sz w:val="26"/>
          <w:szCs w:val="26"/>
          <w:lang w:bidi="ar-QA"/>
        </w:rPr>
        <w:t>n-1</w:t>
      </w:r>
      <w:r>
        <w:rPr>
          <w:rFonts w:ascii="Simplified Arabic" w:hAnsi="Simplified Arabic" w:cs="Simplified Arabic" w:hint="cs"/>
          <w:sz w:val="26"/>
          <w:szCs w:val="26"/>
          <w:rtl/>
          <w:lang w:bidi="ar-QA"/>
        </w:rPr>
        <w:t xml:space="preserve"> مع</w:t>
      </w:r>
      <w:r w:rsidR="00A61AA5" w:rsidRPr="00584617">
        <w:rPr>
          <w:rFonts w:ascii="Simplified Arabic" w:hAnsi="Simplified Arabic" w:cs="Simplified Arabic"/>
          <w:sz w:val="26"/>
          <w:szCs w:val="26"/>
          <w:rtl/>
        </w:rPr>
        <w:t>الم الانحدار الجزئية</w:t>
      </w:r>
      <w:r w:rsidR="00A61AA5" w:rsidRPr="00584617">
        <w:rPr>
          <w:rFonts w:ascii="Simplified Arabic" w:hAnsi="Simplified Arabic" w:cs="Simplified Arabic"/>
          <w:sz w:val="26"/>
          <w:szCs w:val="26"/>
          <w:lang w:bidi="ar-QA"/>
        </w:rPr>
        <w:t xml:space="preserve"> (Partial Regression Coefficients)</w:t>
      </w:r>
      <w:r w:rsidR="00A61AA5" w:rsidRPr="00584617">
        <w:rPr>
          <w:rFonts w:ascii="Simplified Arabic" w:hAnsi="Simplified Arabic" w:cs="Simplified Arabic"/>
          <w:sz w:val="26"/>
          <w:szCs w:val="26"/>
          <w:rtl/>
        </w:rPr>
        <w:t xml:space="preserve"> وهي تعكس تأثير كل بعد من أبعاد المتغير المستقل على المتغير التابع</w:t>
      </w:r>
      <w:r w:rsidR="00A61AA5" w:rsidRPr="00584617">
        <w:rPr>
          <w:rFonts w:ascii="Simplified Arabic" w:hAnsi="Simplified Arabic" w:cs="Simplified Arabic"/>
          <w:sz w:val="26"/>
          <w:szCs w:val="26"/>
          <w:lang w:bidi="ar-QA"/>
        </w:rPr>
        <w:t>.</w:t>
      </w:r>
    </w:p>
    <w:p w14:paraId="790AA4BF" w14:textId="3D6B8A73" w:rsidR="00A61AA5" w:rsidRPr="00584617" w:rsidRDefault="00A61AA5">
      <w:pPr>
        <w:numPr>
          <w:ilvl w:val="0"/>
          <w:numId w:val="55"/>
        </w:numPr>
        <w:suppressAutoHyphens w:val="0"/>
        <w:autoSpaceDN/>
        <w:bidi/>
        <w:spacing w:line="278" w:lineRule="auto"/>
        <w:jc w:val="both"/>
        <w:rPr>
          <w:rFonts w:ascii="Simplified Arabic" w:hAnsi="Simplified Arabic" w:cs="Simplified Arabic"/>
          <w:sz w:val="26"/>
          <w:szCs w:val="26"/>
          <w:lang w:bidi="ar-QA"/>
        </w:rPr>
      </w:pPr>
      <w:r w:rsidRPr="00584617">
        <w:rPr>
          <w:rFonts w:ascii="Simplified Arabic" w:hAnsi="Simplified Arabic" w:cs="Simplified Arabic"/>
          <w:sz w:val="26"/>
          <w:szCs w:val="26"/>
          <w:lang w:bidi="ar-QA"/>
        </w:rPr>
        <w:t xml:space="preserve">X1, X2, ..., </w:t>
      </w:r>
      <w:r w:rsidR="00606F6C">
        <w:rPr>
          <w:rFonts w:ascii="Simplified Arabic" w:hAnsi="Simplified Arabic" w:cs="Simplified Arabic"/>
          <w:sz w:val="26"/>
          <w:szCs w:val="26"/>
          <w:lang w:bidi="ar-QA"/>
        </w:rPr>
        <w:t xml:space="preserve">Xn </w:t>
      </w:r>
      <w:r w:rsidR="00606F6C">
        <w:rPr>
          <w:rFonts w:ascii="Simplified Arabic" w:hAnsi="Simplified Arabic" w:cs="Simplified Arabic" w:hint="cs"/>
          <w:sz w:val="26"/>
          <w:szCs w:val="26"/>
          <w:rtl/>
          <w:lang w:bidi="ar-QA"/>
        </w:rPr>
        <w:t xml:space="preserve">: </w:t>
      </w:r>
      <w:r w:rsidRPr="00584617">
        <w:rPr>
          <w:rFonts w:ascii="Simplified Arabic" w:hAnsi="Simplified Arabic" w:cs="Simplified Arabic"/>
          <w:sz w:val="26"/>
          <w:szCs w:val="26"/>
          <w:rtl/>
        </w:rPr>
        <w:t>تمثل أبعاد المتغير المستقل (الأسعار الترويجية)</w:t>
      </w:r>
      <w:r w:rsidRPr="00584617">
        <w:rPr>
          <w:rFonts w:ascii="Simplified Arabic" w:hAnsi="Simplified Arabic" w:cs="Simplified Arabic"/>
          <w:sz w:val="26"/>
          <w:szCs w:val="26"/>
          <w:lang w:bidi="ar-QA"/>
        </w:rPr>
        <w:t>.</w:t>
      </w:r>
    </w:p>
    <w:p w14:paraId="285F1D56" w14:textId="2C195461" w:rsidR="00A61AA5" w:rsidRPr="00584617" w:rsidRDefault="00606F6C">
      <w:pPr>
        <w:numPr>
          <w:ilvl w:val="0"/>
          <w:numId w:val="55"/>
        </w:numPr>
        <w:suppressAutoHyphens w:val="0"/>
        <w:autoSpaceDN/>
        <w:bidi/>
        <w:spacing w:line="278" w:lineRule="auto"/>
        <w:jc w:val="both"/>
        <w:rPr>
          <w:rFonts w:ascii="Simplified Arabic" w:hAnsi="Simplified Arabic" w:cs="Simplified Arabic"/>
          <w:sz w:val="26"/>
          <w:szCs w:val="26"/>
          <w:lang w:bidi="ar-QA"/>
        </w:rPr>
      </w:pPr>
      <w:r w:rsidRPr="00584617">
        <w:rPr>
          <w:rFonts w:ascii="Cambria" w:hAnsi="Cambria" w:cs="Cambria"/>
          <w:sz w:val="26"/>
          <w:szCs w:val="26"/>
          <w:lang w:bidi="ar-QA"/>
        </w:rPr>
        <w:t>Ε</w:t>
      </w:r>
      <w:r>
        <w:rPr>
          <w:rFonts w:ascii="Cambria" w:hAnsi="Cambria" w:cs="Cambria"/>
          <w:sz w:val="26"/>
          <w:szCs w:val="26"/>
          <w:lang w:bidi="ar-QA"/>
        </w:rPr>
        <w:t> </w:t>
      </w:r>
      <w:r w:rsidR="000706C0">
        <w:rPr>
          <w:rFonts w:ascii="Simplified Arabic" w:hAnsi="Simplified Arabic" w:cs="Simplified Arabic" w:hint="cs"/>
          <w:sz w:val="26"/>
          <w:szCs w:val="26"/>
          <w:rtl/>
          <w:lang w:bidi="ar-QA"/>
        </w:rPr>
        <w:t>:</w:t>
      </w:r>
      <w:r w:rsidR="00A61AA5" w:rsidRPr="00584617">
        <w:rPr>
          <w:rFonts w:ascii="Simplified Arabic" w:hAnsi="Simplified Arabic" w:cs="Simplified Arabic"/>
          <w:sz w:val="26"/>
          <w:szCs w:val="26"/>
          <w:lang w:bidi="ar-QA"/>
        </w:rPr>
        <w:t xml:space="preserve"> </w:t>
      </w:r>
      <w:r w:rsidR="00A61AA5" w:rsidRPr="00584617">
        <w:rPr>
          <w:rFonts w:ascii="Simplified Arabic" w:hAnsi="Simplified Arabic" w:cs="Simplified Arabic"/>
          <w:sz w:val="26"/>
          <w:szCs w:val="26"/>
          <w:rtl/>
        </w:rPr>
        <w:t>الخطأ العشوائي، الذي يعبر عن الفرق بين القيمة الفعلية والقيمة المتنبأ بها للمتغير التابع</w:t>
      </w:r>
      <w:r w:rsidR="00A61AA5" w:rsidRPr="00584617">
        <w:rPr>
          <w:rFonts w:ascii="Simplified Arabic" w:hAnsi="Simplified Arabic" w:cs="Simplified Arabic"/>
          <w:sz w:val="26"/>
          <w:szCs w:val="26"/>
          <w:lang w:bidi="ar-QA"/>
        </w:rPr>
        <w:t>.</w:t>
      </w:r>
    </w:p>
    <w:p w14:paraId="63F54016" w14:textId="77777777" w:rsidR="00A61AA5" w:rsidRPr="00584617" w:rsidRDefault="00A61AA5" w:rsidP="00606F6C">
      <w:pPr>
        <w:bidi/>
        <w:jc w:val="both"/>
        <w:rPr>
          <w:rFonts w:ascii="Simplified Arabic" w:hAnsi="Simplified Arabic" w:cs="Simplified Arabic"/>
          <w:b/>
          <w:bCs/>
          <w:sz w:val="26"/>
          <w:szCs w:val="26"/>
          <w:lang w:bidi="ar-QA"/>
        </w:rPr>
      </w:pPr>
      <w:r w:rsidRPr="00584617">
        <w:rPr>
          <w:rFonts w:ascii="Simplified Arabic" w:hAnsi="Simplified Arabic" w:cs="Simplified Arabic"/>
          <w:b/>
          <w:bCs/>
          <w:sz w:val="26"/>
          <w:szCs w:val="26"/>
          <w:rtl/>
        </w:rPr>
        <w:t>ثانيًا: الأساليب الإحصائية المعتمدة في الانحدار الخطي المتعدد</w:t>
      </w:r>
    </w:p>
    <w:p w14:paraId="52A86FA5" w14:textId="13878E81" w:rsidR="00A61AA5" w:rsidRPr="00584617" w:rsidRDefault="00A61AA5">
      <w:pPr>
        <w:numPr>
          <w:ilvl w:val="0"/>
          <w:numId w:val="56"/>
        </w:numPr>
        <w:suppressAutoHyphens w:val="0"/>
        <w:autoSpaceDN/>
        <w:bidi/>
        <w:spacing w:line="278" w:lineRule="auto"/>
        <w:jc w:val="both"/>
        <w:rPr>
          <w:rFonts w:ascii="Simplified Arabic" w:hAnsi="Simplified Arabic" w:cs="Simplified Arabic"/>
          <w:sz w:val="26"/>
          <w:szCs w:val="26"/>
          <w:lang w:bidi="ar-QA"/>
        </w:rPr>
      </w:pPr>
      <w:r w:rsidRPr="00584617">
        <w:rPr>
          <w:rFonts w:ascii="Simplified Arabic" w:hAnsi="Simplified Arabic" w:cs="Simplified Arabic"/>
          <w:sz w:val="26"/>
          <w:szCs w:val="26"/>
          <w:rtl/>
        </w:rPr>
        <w:t xml:space="preserve">معاملات الانحدار </w:t>
      </w:r>
      <w:r w:rsidRPr="00584617">
        <w:rPr>
          <w:rFonts w:ascii="Simplified Arabic" w:hAnsi="Simplified Arabic" w:cs="Simplified Arabic"/>
          <w:sz w:val="26"/>
          <w:szCs w:val="26"/>
          <w:lang w:bidi="ar-QA"/>
        </w:rPr>
        <w:t xml:space="preserve">(Regression Coefficients): </w:t>
      </w:r>
      <w:r w:rsidRPr="00584617">
        <w:rPr>
          <w:rFonts w:ascii="Simplified Arabic" w:hAnsi="Simplified Arabic" w:cs="Simplified Arabic"/>
          <w:sz w:val="26"/>
          <w:szCs w:val="26"/>
          <w:rtl/>
        </w:rPr>
        <w:t xml:space="preserve">تمثل تقدير لقيمة </w:t>
      </w:r>
      <w:r w:rsidRPr="00584617">
        <w:rPr>
          <w:rFonts w:ascii="Cambria" w:hAnsi="Cambria" w:cs="Cambria"/>
          <w:sz w:val="26"/>
          <w:szCs w:val="26"/>
          <w:lang w:bidi="ar-QA"/>
        </w:rPr>
        <w:t>β</w:t>
      </w:r>
      <w:r w:rsidR="00655B56">
        <w:rPr>
          <w:rFonts w:ascii="Simplified Arabic" w:hAnsi="Simplified Arabic" w:cs="Simplified Arabic" w:hint="cs"/>
          <w:sz w:val="26"/>
          <w:szCs w:val="26"/>
          <w:rtl/>
          <w:lang w:bidi="ar-QA"/>
        </w:rPr>
        <w:t>.</w:t>
      </w:r>
    </w:p>
    <w:p w14:paraId="22CFFD1C" w14:textId="77777777" w:rsidR="00A61AA5" w:rsidRPr="00584617" w:rsidRDefault="00A61AA5">
      <w:pPr>
        <w:numPr>
          <w:ilvl w:val="0"/>
          <w:numId w:val="56"/>
        </w:numPr>
        <w:suppressAutoHyphens w:val="0"/>
        <w:autoSpaceDN/>
        <w:bidi/>
        <w:spacing w:line="278" w:lineRule="auto"/>
        <w:jc w:val="both"/>
        <w:rPr>
          <w:rFonts w:ascii="Simplified Arabic" w:hAnsi="Simplified Arabic" w:cs="Simplified Arabic"/>
          <w:sz w:val="26"/>
          <w:szCs w:val="26"/>
          <w:lang w:bidi="ar-QA"/>
        </w:rPr>
      </w:pPr>
      <w:r w:rsidRPr="00584617">
        <w:rPr>
          <w:rFonts w:ascii="Simplified Arabic" w:hAnsi="Simplified Arabic" w:cs="Simplified Arabic"/>
          <w:sz w:val="26"/>
          <w:szCs w:val="26"/>
          <w:rtl/>
        </w:rPr>
        <w:lastRenderedPageBreak/>
        <w:t xml:space="preserve">معامل التحديد </w:t>
      </w:r>
      <w:r w:rsidRPr="00584617">
        <w:rPr>
          <w:rFonts w:ascii="Simplified Arabic" w:hAnsi="Simplified Arabic" w:cs="Simplified Arabic"/>
          <w:sz w:val="26"/>
          <w:szCs w:val="26"/>
          <w:lang w:bidi="ar-QA"/>
        </w:rPr>
        <w:t xml:space="preserve">(R²): </w:t>
      </w:r>
      <w:r w:rsidRPr="00584617">
        <w:rPr>
          <w:rFonts w:ascii="Simplified Arabic" w:hAnsi="Simplified Arabic" w:cs="Simplified Arabic"/>
          <w:sz w:val="26"/>
          <w:szCs w:val="26"/>
          <w:rtl/>
        </w:rPr>
        <w:t>يشير إلى نسبة التغير في المتغير التابع الناتج عن التغيرات في المتغيرات المستقلة</w:t>
      </w:r>
      <w:r w:rsidRPr="00584617">
        <w:rPr>
          <w:rFonts w:ascii="Simplified Arabic" w:hAnsi="Simplified Arabic" w:cs="Simplified Arabic"/>
          <w:sz w:val="26"/>
          <w:szCs w:val="26"/>
          <w:lang w:bidi="ar-QA"/>
        </w:rPr>
        <w:t>.</w:t>
      </w:r>
    </w:p>
    <w:p w14:paraId="202DF1CB" w14:textId="62C6D445" w:rsidR="00A61AA5" w:rsidRPr="00584617" w:rsidRDefault="00A61AA5">
      <w:pPr>
        <w:numPr>
          <w:ilvl w:val="0"/>
          <w:numId w:val="56"/>
        </w:numPr>
        <w:suppressAutoHyphens w:val="0"/>
        <w:autoSpaceDN/>
        <w:bidi/>
        <w:spacing w:line="278" w:lineRule="auto"/>
        <w:jc w:val="both"/>
        <w:rPr>
          <w:rFonts w:ascii="Simplified Arabic" w:hAnsi="Simplified Arabic" w:cs="Simplified Arabic"/>
          <w:sz w:val="26"/>
          <w:szCs w:val="26"/>
          <w:lang w:bidi="ar-QA"/>
        </w:rPr>
      </w:pPr>
      <w:r w:rsidRPr="00584617">
        <w:rPr>
          <w:rFonts w:ascii="Simplified Arabic" w:hAnsi="Simplified Arabic" w:cs="Simplified Arabic"/>
          <w:sz w:val="26"/>
          <w:szCs w:val="26"/>
          <w:rtl/>
        </w:rPr>
        <w:t>اختبار</w:t>
      </w:r>
      <w:r w:rsidRPr="00584617">
        <w:rPr>
          <w:rFonts w:ascii="Simplified Arabic" w:hAnsi="Simplified Arabic" w:cs="Simplified Arabic"/>
          <w:sz w:val="26"/>
          <w:szCs w:val="26"/>
          <w:lang w:bidi="ar-QA"/>
        </w:rPr>
        <w:t xml:space="preserve"> (t): </w:t>
      </w:r>
      <w:r w:rsidRPr="00584617">
        <w:rPr>
          <w:rFonts w:ascii="Simplified Arabic" w:hAnsi="Simplified Arabic" w:cs="Simplified Arabic"/>
          <w:sz w:val="26"/>
          <w:szCs w:val="26"/>
          <w:rtl/>
        </w:rPr>
        <w:t>يختبر مدى معنوية معامل</w:t>
      </w:r>
      <w:r w:rsidR="000706C0">
        <w:rPr>
          <w:rFonts w:ascii="Simplified Arabic" w:hAnsi="Simplified Arabic" w:cs="Simplified Arabic" w:hint="cs"/>
          <w:sz w:val="26"/>
          <w:szCs w:val="26"/>
          <w:rtl/>
        </w:rPr>
        <w:t xml:space="preserve"> </w:t>
      </w:r>
      <w:r w:rsidRPr="00584617">
        <w:rPr>
          <w:rFonts w:ascii="Simplified Arabic" w:hAnsi="Simplified Arabic" w:cs="Simplified Arabic"/>
          <w:sz w:val="26"/>
          <w:szCs w:val="26"/>
          <w:rtl/>
        </w:rPr>
        <w:t xml:space="preserve">الانحدار </w:t>
      </w:r>
      <w:r w:rsidRPr="00584617">
        <w:rPr>
          <w:rFonts w:ascii="Cambria" w:hAnsi="Cambria" w:cs="Cambria"/>
          <w:sz w:val="26"/>
          <w:szCs w:val="26"/>
          <w:lang w:bidi="ar-QA"/>
        </w:rPr>
        <w:t>β</w:t>
      </w:r>
      <w:r w:rsidRPr="00584617">
        <w:rPr>
          <w:rFonts w:ascii="Simplified Arabic" w:hAnsi="Simplified Arabic" w:cs="Simplified Arabic"/>
          <w:sz w:val="26"/>
          <w:szCs w:val="26"/>
          <w:lang w:bidi="ar-QA"/>
        </w:rPr>
        <w:t xml:space="preserve"> </w:t>
      </w:r>
      <w:r w:rsidRPr="00584617">
        <w:rPr>
          <w:rFonts w:ascii="Simplified Arabic" w:hAnsi="Simplified Arabic" w:cs="Simplified Arabic"/>
          <w:sz w:val="26"/>
          <w:szCs w:val="26"/>
          <w:rtl/>
        </w:rPr>
        <w:t>لكل من المتغيرات المستقلة</w:t>
      </w:r>
      <w:r w:rsidRPr="00584617">
        <w:rPr>
          <w:rFonts w:ascii="Simplified Arabic" w:hAnsi="Simplified Arabic" w:cs="Simplified Arabic"/>
          <w:sz w:val="26"/>
          <w:szCs w:val="26"/>
          <w:lang w:bidi="ar-QA"/>
        </w:rPr>
        <w:t>.</w:t>
      </w:r>
    </w:p>
    <w:p w14:paraId="1DA1AB53" w14:textId="77777777" w:rsidR="00A61AA5" w:rsidRPr="00584617" w:rsidRDefault="00A61AA5">
      <w:pPr>
        <w:numPr>
          <w:ilvl w:val="0"/>
          <w:numId w:val="56"/>
        </w:numPr>
        <w:suppressAutoHyphens w:val="0"/>
        <w:autoSpaceDN/>
        <w:bidi/>
        <w:spacing w:line="278" w:lineRule="auto"/>
        <w:jc w:val="both"/>
        <w:rPr>
          <w:rFonts w:ascii="Simplified Arabic" w:hAnsi="Simplified Arabic" w:cs="Simplified Arabic"/>
          <w:sz w:val="26"/>
          <w:szCs w:val="26"/>
          <w:lang w:bidi="ar-QA"/>
        </w:rPr>
      </w:pPr>
      <w:r w:rsidRPr="00584617">
        <w:rPr>
          <w:rFonts w:ascii="Simplified Arabic" w:hAnsi="Simplified Arabic" w:cs="Simplified Arabic"/>
          <w:sz w:val="26"/>
          <w:szCs w:val="26"/>
          <w:rtl/>
        </w:rPr>
        <w:t>اختبار</w:t>
      </w:r>
      <w:r w:rsidRPr="00584617">
        <w:rPr>
          <w:rFonts w:ascii="Simplified Arabic" w:hAnsi="Simplified Arabic" w:cs="Simplified Arabic"/>
          <w:sz w:val="26"/>
          <w:szCs w:val="26"/>
          <w:lang w:bidi="ar-QA"/>
        </w:rPr>
        <w:t xml:space="preserve"> (F): </w:t>
      </w:r>
      <w:r w:rsidRPr="00584617">
        <w:rPr>
          <w:rFonts w:ascii="Simplified Arabic" w:hAnsi="Simplified Arabic" w:cs="Simplified Arabic"/>
          <w:sz w:val="26"/>
          <w:szCs w:val="26"/>
          <w:rtl/>
        </w:rPr>
        <w:t>يختبر معنوية النموذج الكلي للانحدار</w:t>
      </w:r>
      <w:r w:rsidRPr="00584617">
        <w:rPr>
          <w:rFonts w:ascii="Simplified Arabic" w:hAnsi="Simplified Arabic" w:cs="Simplified Arabic"/>
          <w:sz w:val="26"/>
          <w:szCs w:val="26"/>
          <w:lang w:bidi="ar-QA"/>
        </w:rPr>
        <w:t>.</w:t>
      </w:r>
    </w:p>
    <w:p w14:paraId="6800E62E" w14:textId="6624E3F0" w:rsidR="00A61AA5" w:rsidRDefault="00A61AA5" w:rsidP="000706C0">
      <w:pPr>
        <w:bidi/>
        <w:jc w:val="both"/>
        <w:rPr>
          <w:rFonts w:ascii="Simplified Arabic" w:hAnsi="Simplified Arabic" w:cs="Simplified Arabic"/>
          <w:sz w:val="26"/>
          <w:szCs w:val="26"/>
          <w:rtl/>
          <w:lang w:bidi="ar-QA"/>
        </w:rPr>
      </w:pPr>
      <w:r w:rsidRPr="00584617">
        <w:rPr>
          <w:rFonts w:ascii="Simplified Arabic" w:hAnsi="Simplified Arabic" w:cs="Simplified Arabic"/>
          <w:sz w:val="26"/>
          <w:szCs w:val="26"/>
          <w:rtl/>
        </w:rPr>
        <w:t xml:space="preserve">تم استخدام طريقة </w:t>
      </w:r>
      <w:r w:rsidRPr="00584617">
        <w:rPr>
          <w:rFonts w:ascii="Simplified Arabic" w:hAnsi="Simplified Arabic" w:cs="Simplified Arabic"/>
          <w:sz w:val="26"/>
          <w:szCs w:val="26"/>
          <w:lang w:bidi="ar-QA"/>
        </w:rPr>
        <w:t xml:space="preserve">Etape par Etape </w:t>
      </w:r>
      <w:r w:rsidRPr="00584617">
        <w:rPr>
          <w:rFonts w:ascii="Simplified Arabic" w:hAnsi="Simplified Arabic" w:cs="Simplified Arabic"/>
          <w:sz w:val="26"/>
          <w:szCs w:val="26"/>
          <w:rtl/>
        </w:rPr>
        <w:t>(الخطوات التدريجية) في تطبيق الانحدار الخطي المتعدد</w:t>
      </w:r>
      <w:r w:rsidRPr="00584617">
        <w:rPr>
          <w:rFonts w:ascii="Simplified Arabic" w:hAnsi="Simplified Arabic" w:cs="Simplified Arabic"/>
          <w:sz w:val="26"/>
          <w:szCs w:val="26"/>
          <w:lang w:bidi="ar-QA"/>
        </w:rPr>
        <w:t>.</w:t>
      </w:r>
    </w:p>
    <w:p w14:paraId="78C0D9D5" w14:textId="77777777" w:rsidR="005D6CFB" w:rsidRPr="00A61AA5" w:rsidRDefault="005D6CFB" w:rsidP="005D6CFB">
      <w:pPr>
        <w:bidi/>
        <w:jc w:val="both"/>
        <w:rPr>
          <w:rFonts w:ascii="Simplified Arabic" w:hAnsi="Simplified Arabic" w:cs="Simplified Arabic"/>
          <w:sz w:val="26"/>
          <w:szCs w:val="26"/>
          <w:rtl/>
          <w:lang w:bidi="ar-QA"/>
        </w:rPr>
      </w:pPr>
    </w:p>
    <w:p w14:paraId="43A5F641" w14:textId="1826A664" w:rsidR="00A61AA5" w:rsidRPr="00584617" w:rsidRDefault="00A61AA5" w:rsidP="00A61AA5">
      <w:pPr>
        <w:bidi/>
        <w:rPr>
          <w:rFonts w:ascii="Simplified Arabic" w:hAnsi="Simplified Arabic" w:cs="Simplified Arabic"/>
          <w:b/>
          <w:bCs/>
          <w:sz w:val="26"/>
          <w:szCs w:val="26"/>
          <w:lang w:bidi="ar-QA"/>
        </w:rPr>
      </w:pPr>
      <w:r w:rsidRPr="00584617">
        <w:rPr>
          <w:rFonts w:ascii="Simplified Arabic" w:hAnsi="Simplified Arabic" w:cs="Simplified Arabic"/>
          <w:b/>
          <w:bCs/>
          <w:sz w:val="26"/>
          <w:szCs w:val="26"/>
          <w:rtl/>
        </w:rPr>
        <w:t>أولاً: الانحدار الخطي المتعدد</w:t>
      </w:r>
      <w:r>
        <w:rPr>
          <w:rFonts w:ascii="Simplified Arabic" w:hAnsi="Simplified Arabic" w:cs="Simplified Arabic" w:hint="cs"/>
          <w:b/>
          <w:bCs/>
          <w:sz w:val="26"/>
          <w:szCs w:val="26"/>
          <w:rtl/>
        </w:rPr>
        <w:t>:</w:t>
      </w:r>
    </w:p>
    <w:p w14:paraId="50E4E485" w14:textId="2B1C6949" w:rsidR="00A61AA5" w:rsidRDefault="00A61AA5" w:rsidP="00A61AA5">
      <w:pPr>
        <w:bidi/>
        <w:rPr>
          <w:rFonts w:ascii="Simplified Arabic" w:hAnsi="Simplified Arabic" w:cs="Simplified Arabic"/>
          <w:b/>
          <w:bCs/>
          <w:sz w:val="26"/>
          <w:szCs w:val="26"/>
          <w:rtl/>
        </w:rPr>
      </w:pPr>
    </w:p>
    <w:p w14:paraId="214713DC" w14:textId="0D995986" w:rsidR="00243DFE" w:rsidRDefault="005274F2" w:rsidP="00243DFE">
      <w:pPr>
        <w:bidi/>
        <w:rPr>
          <w:rFonts w:ascii="Simplified Arabic" w:hAnsi="Simplified Arabic" w:cs="Simplified Arabic"/>
          <w:b/>
          <w:bCs/>
          <w:sz w:val="26"/>
          <w:szCs w:val="26"/>
        </w:rPr>
      </w:pPr>
      <w:r w:rsidRPr="005274F2">
        <w:rPr>
          <w:rFonts w:ascii="Simplified Arabic" w:hAnsi="Simplified Arabic" w:cs="Simplified Arabic"/>
          <w:b/>
          <w:bCs/>
          <w:sz w:val="26"/>
          <w:szCs w:val="26"/>
          <w:rtl/>
        </w:rPr>
        <w:t>نتائج تحليل الانحدار الخطي المتعدد</w:t>
      </w:r>
      <w:r>
        <w:rPr>
          <w:rFonts w:ascii="Simplified Arabic" w:hAnsi="Simplified Arabic" w:cs="Simplified Arabic" w:hint="cs"/>
          <w:b/>
          <w:bCs/>
          <w:sz w:val="26"/>
          <w:szCs w:val="26"/>
          <w:rtl/>
        </w:rPr>
        <w:t>:</w:t>
      </w:r>
    </w:p>
    <w:tbl>
      <w:tblPr>
        <w:tblW w:w="0" w:type="auto"/>
        <w:jc w:val="center"/>
        <w:tblCellSpacing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2063"/>
        <w:gridCol w:w="1901"/>
        <w:gridCol w:w="1560"/>
        <w:gridCol w:w="1559"/>
        <w:gridCol w:w="1139"/>
      </w:tblGrid>
      <w:tr w:rsidR="00A26ECC" w:rsidRPr="00243DFE" w14:paraId="4D9560CD" w14:textId="77777777" w:rsidTr="00A26ECC">
        <w:trPr>
          <w:tblHeader/>
          <w:tblCellSpacing w:w="15" w:type="dxa"/>
          <w:jc w:val="center"/>
        </w:trPr>
        <w:tc>
          <w:tcPr>
            <w:tcW w:w="2018" w:type="dxa"/>
            <w:vAlign w:val="center"/>
            <w:hideMark/>
          </w:tcPr>
          <w:p w14:paraId="0684182F" w14:textId="77777777" w:rsidR="00243DFE" w:rsidRPr="00243DFE" w:rsidRDefault="00243DFE" w:rsidP="00243DFE">
            <w:pPr>
              <w:bidi/>
              <w:jc w:val="center"/>
              <w:rPr>
                <w:rFonts w:ascii="Simplified Arabic" w:hAnsi="Simplified Arabic" w:cs="Simplified Arabic"/>
                <w:sz w:val="26"/>
                <w:szCs w:val="26"/>
                <w:lang w:bidi="ar-QA"/>
              </w:rPr>
            </w:pPr>
            <w:r w:rsidRPr="00243DFE">
              <w:rPr>
                <w:rFonts w:ascii="Simplified Arabic" w:hAnsi="Simplified Arabic" w:cs="Simplified Arabic"/>
                <w:sz w:val="26"/>
                <w:szCs w:val="26"/>
                <w:rtl/>
              </w:rPr>
              <w:t>الخطأ المعياري للتقدير</w:t>
            </w:r>
          </w:p>
        </w:tc>
        <w:tc>
          <w:tcPr>
            <w:tcW w:w="1871" w:type="dxa"/>
            <w:vAlign w:val="center"/>
            <w:hideMark/>
          </w:tcPr>
          <w:p w14:paraId="14A06F36" w14:textId="77777777" w:rsidR="00243DFE" w:rsidRPr="00243DFE" w:rsidRDefault="00243DFE" w:rsidP="00243DFE">
            <w:pPr>
              <w:bidi/>
              <w:jc w:val="center"/>
              <w:rPr>
                <w:rFonts w:ascii="Simplified Arabic" w:hAnsi="Simplified Arabic" w:cs="Simplified Arabic"/>
                <w:sz w:val="26"/>
                <w:szCs w:val="26"/>
                <w:lang w:bidi="ar-QA"/>
              </w:rPr>
            </w:pPr>
            <w:r w:rsidRPr="00243DFE">
              <w:rPr>
                <w:rFonts w:ascii="Simplified Arabic" w:hAnsi="Simplified Arabic" w:cs="Simplified Arabic"/>
                <w:sz w:val="26"/>
                <w:szCs w:val="26"/>
                <w:rtl/>
              </w:rPr>
              <w:t>معامل التحديد المعدل</w:t>
            </w:r>
          </w:p>
        </w:tc>
        <w:tc>
          <w:tcPr>
            <w:tcW w:w="1530" w:type="dxa"/>
            <w:vAlign w:val="center"/>
            <w:hideMark/>
          </w:tcPr>
          <w:p w14:paraId="69D71D91" w14:textId="77777777" w:rsidR="00243DFE" w:rsidRPr="00243DFE" w:rsidRDefault="00243DFE" w:rsidP="00243DFE">
            <w:pPr>
              <w:bidi/>
              <w:jc w:val="center"/>
              <w:rPr>
                <w:rFonts w:ascii="Simplified Arabic" w:hAnsi="Simplified Arabic" w:cs="Simplified Arabic"/>
                <w:sz w:val="26"/>
                <w:szCs w:val="26"/>
                <w:lang w:bidi="ar-QA"/>
              </w:rPr>
            </w:pPr>
            <w:r w:rsidRPr="00243DFE">
              <w:rPr>
                <w:rFonts w:ascii="Simplified Arabic" w:hAnsi="Simplified Arabic" w:cs="Simplified Arabic"/>
                <w:sz w:val="26"/>
                <w:szCs w:val="26"/>
                <w:rtl/>
              </w:rPr>
              <w:t>معامل التحديد</w:t>
            </w:r>
            <w:r w:rsidRPr="00243DFE">
              <w:rPr>
                <w:rFonts w:ascii="Simplified Arabic" w:hAnsi="Simplified Arabic" w:cs="Simplified Arabic"/>
                <w:sz w:val="26"/>
                <w:szCs w:val="26"/>
                <w:lang w:bidi="ar-QA"/>
              </w:rPr>
              <w:t xml:space="preserve"> R²</w:t>
            </w:r>
          </w:p>
        </w:tc>
        <w:tc>
          <w:tcPr>
            <w:tcW w:w="1529" w:type="dxa"/>
            <w:vAlign w:val="center"/>
            <w:hideMark/>
          </w:tcPr>
          <w:p w14:paraId="7C96314B" w14:textId="77777777" w:rsidR="00243DFE" w:rsidRPr="00243DFE" w:rsidRDefault="00243DFE" w:rsidP="00243DFE">
            <w:pPr>
              <w:bidi/>
              <w:jc w:val="center"/>
              <w:rPr>
                <w:rFonts w:ascii="Simplified Arabic" w:hAnsi="Simplified Arabic" w:cs="Simplified Arabic"/>
                <w:sz w:val="26"/>
                <w:szCs w:val="26"/>
                <w:lang w:bidi="ar-QA"/>
              </w:rPr>
            </w:pPr>
            <w:r w:rsidRPr="00243DFE">
              <w:rPr>
                <w:rFonts w:ascii="Simplified Arabic" w:hAnsi="Simplified Arabic" w:cs="Simplified Arabic"/>
                <w:sz w:val="26"/>
                <w:szCs w:val="26"/>
                <w:rtl/>
              </w:rPr>
              <w:t>معامل الارتباط</w:t>
            </w:r>
            <w:r w:rsidRPr="00243DFE">
              <w:rPr>
                <w:rFonts w:ascii="Simplified Arabic" w:hAnsi="Simplified Arabic" w:cs="Simplified Arabic"/>
                <w:sz w:val="26"/>
                <w:szCs w:val="26"/>
                <w:lang w:bidi="ar-QA"/>
              </w:rPr>
              <w:t xml:space="preserve"> R</w:t>
            </w:r>
          </w:p>
        </w:tc>
        <w:tc>
          <w:tcPr>
            <w:tcW w:w="1094" w:type="dxa"/>
            <w:vAlign w:val="center"/>
            <w:hideMark/>
          </w:tcPr>
          <w:p w14:paraId="28EE007C" w14:textId="77777777" w:rsidR="00243DFE" w:rsidRPr="00243DFE" w:rsidRDefault="00243DFE" w:rsidP="00243DFE">
            <w:pPr>
              <w:bidi/>
              <w:jc w:val="center"/>
              <w:rPr>
                <w:rFonts w:ascii="Simplified Arabic" w:hAnsi="Simplified Arabic" w:cs="Simplified Arabic"/>
                <w:sz w:val="26"/>
                <w:szCs w:val="26"/>
                <w:lang w:bidi="ar-QA"/>
              </w:rPr>
            </w:pPr>
            <w:r w:rsidRPr="00243DFE">
              <w:rPr>
                <w:rFonts w:ascii="Simplified Arabic" w:hAnsi="Simplified Arabic" w:cs="Simplified Arabic"/>
                <w:sz w:val="26"/>
                <w:szCs w:val="26"/>
                <w:rtl/>
              </w:rPr>
              <w:t>النموذج</w:t>
            </w:r>
          </w:p>
        </w:tc>
      </w:tr>
      <w:tr w:rsidR="00A26ECC" w:rsidRPr="00243DFE" w14:paraId="49817F94" w14:textId="77777777" w:rsidTr="00A26ECC">
        <w:trPr>
          <w:tblCellSpacing w:w="15" w:type="dxa"/>
          <w:jc w:val="center"/>
        </w:trPr>
        <w:tc>
          <w:tcPr>
            <w:tcW w:w="2018" w:type="dxa"/>
            <w:vAlign w:val="center"/>
            <w:hideMark/>
          </w:tcPr>
          <w:p w14:paraId="76AF6472" w14:textId="77777777" w:rsidR="00243DFE" w:rsidRPr="00243DFE" w:rsidRDefault="00243DFE" w:rsidP="00243DFE">
            <w:pPr>
              <w:bidi/>
              <w:jc w:val="center"/>
              <w:rPr>
                <w:rFonts w:ascii="Simplified Arabic" w:hAnsi="Simplified Arabic" w:cs="Simplified Arabic"/>
                <w:sz w:val="26"/>
                <w:szCs w:val="26"/>
                <w:lang w:bidi="ar-QA"/>
              </w:rPr>
            </w:pPr>
            <w:r w:rsidRPr="00243DFE">
              <w:rPr>
                <w:rFonts w:ascii="Simplified Arabic" w:hAnsi="Simplified Arabic" w:cs="Simplified Arabic"/>
                <w:sz w:val="26"/>
                <w:szCs w:val="26"/>
                <w:lang w:bidi="ar-QA"/>
              </w:rPr>
              <w:t>,15033</w:t>
            </w:r>
          </w:p>
        </w:tc>
        <w:tc>
          <w:tcPr>
            <w:tcW w:w="1871" w:type="dxa"/>
            <w:vAlign w:val="center"/>
            <w:hideMark/>
          </w:tcPr>
          <w:p w14:paraId="41AD70A9" w14:textId="77777777" w:rsidR="00243DFE" w:rsidRPr="00243DFE" w:rsidRDefault="00243DFE" w:rsidP="00243DFE">
            <w:pPr>
              <w:bidi/>
              <w:jc w:val="center"/>
              <w:rPr>
                <w:rFonts w:ascii="Simplified Arabic" w:hAnsi="Simplified Arabic" w:cs="Simplified Arabic"/>
                <w:sz w:val="26"/>
                <w:szCs w:val="26"/>
                <w:lang w:bidi="ar-QA"/>
              </w:rPr>
            </w:pPr>
            <w:r w:rsidRPr="00243DFE">
              <w:rPr>
                <w:rFonts w:ascii="Simplified Arabic" w:hAnsi="Simplified Arabic" w:cs="Simplified Arabic"/>
                <w:sz w:val="26"/>
                <w:szCs w:val="26"/>
                <w:lang w:bidi="ar-QA"/>
              </w:rPr>
              <w:t>,967</w:t>
            </w:r>
          </w:p>
        </w:tc>
        <w:tc>
          <w:tcPr>
            <w:tcW w:w="1530" w:type="dxa"/>
            <w:vAlign w:val="center"/>
            <w:hideMark/>
          </w:tcPr>
          <w:p w14:paraId="35C7D7FD" w14:textId="77777777" w:rsidR="00243DFE" w:rsidRPr="00243DFE" w:rsidRDefault="00243DFE" w:rsidP="00243DFE">
            <w:pPr>
              <w:bidi/>
              <w:jc w:val="center"/>
              <w:rPr>
                <w:rFonts w:ascii="Simplified Arabic" w:hAnsi="Simplified Arabic" w:cs="Simplified Arabic"/>
                <w:sz w:val="26"/>
                <w:szCs w:val="26"/>
                <w:lang w:bidi="ar-QA"/>
              </w:rPr>
            </w:pPr>
            <w:r w:rsidRPr="00243DFE">
              <w:rPr>
                <w:rFonts w:ascii="Simplified Arabic" w:hAnsi="Simplified Arabic" w:cs="Simplified Arabic"/>
                <w:sz w:val="26"/>
                <w:szCs w:val="26"/>
                <w:lang w:bidi="ar-QA"/>
              </w:rPr>
              <w:t>,968</w:t>
            </w:r>
          </w:p>
        </w:tc>
        <w:tc>
          <w:tcPr>
            <w:tcW w:w="1529" w:type="dxa"/>
            <w:vAlign w:val="center"/>
            <w:hideMark/>
          </w:tcPr>
          <w:p w14:paraId="4EB5E185" w14:textId="77777777" w:rsidR="00243DFE" w:rsidRPr="00243DFE" w:rsidRDefault="00243DFE" w:rsidP="00243DFE">
            <w:pPr>
              <w:bidi/>
              <w:jc w:val="center"/>
              <w:rPr>
                <w:rFonts w:ascii="Simplified Arabic" w:hAnsi="Simplified Arabic" w:cs="Simplified Arabic"/>
                <w:sz w:val="26"/>
                <w:szCs w:val="26"/>
                <w:lang w:bidi="ar-QA"/>
              </w:rPr>
            </w:pPr>
            <w:r w:rsidRPr="00243DFE">
              <w:rPr>
                <w:rFonts w:ascii="Simplified Arabic" w:hAnsi="Simplified Arabic" w:cs="Simplified Arabic"/>
                <w:sz w:val="26"/>
                <w:szCs w:val="26"/>
                <w:lang w:bidi="ar-QA"/>
              </w:rPr>
              <w:t>,984</w:t>
            </w:r>
            <w:r w:rsidRPr="00243DFE">
              <w:rPr>
                <w:rFonts w:ascii="Times New Roman" w:hAnsi="Times New Roman" w:cs="Times New Roman"/>
                <w:sz w:val="26"/>
                <w:szCs w:val="26"/>
                <w:lang w:bidi="ar-QA"/>
              </w:rPr>
              <w:t>ᵃ</w:t>
            </w:r>
          </w:p>
        </w:tc>
        <w:tc>
          <w:tcPr>
            <w:tcW w:w="1094" w:type="dxa"/>
            <w:vAlign w:val="center"/>
            <w:hideMark/>
          </w:tcPr>
          <w:p w14:paraId="329998A3" w14:textId="77777777" w:rsidR="00243DFE" w:rsidRPr="00243DFE" w:rsidRDefault="00243DFE" w:rsidP="00243DFE">
            <w:pPr>
              <w:keepNext/>
              <w:bidi/>
              <w:jc w:val="center"/>
              <w:rPr>
                <w:rFonts w:ascii="Simplified Arabic" w:hAnsi="Simplified Arabic" w:cs="Simplified Arabic"/>
                <w:sz w:val="26"/>
                <w:szCs w:val="26"/>
                <w:lang w:bidi="ar-QA"/>
              </w:rPr>
            </w:pPr>
            <w:r w:rsidRPr="00243DFE">
              <w:rPr>
                <w:rFonts w:ascii="Simplified Arabic" w:hAnsi="Simplified Arabic" w:cs="Simplified Arabic"/>
                <w:sz w:val="26"/>
                <w:szCs w:val="26"/>
                <w:lang w:bidi="ar-QA"/>
              </w:rPr>
              <w:t>1</w:t>
            </w:r>
          </w:p>
        </w:tc>
      </w:tr>
    </w:tbl>
    <w:p w14:paraId="5D35AA00" w14:textId="59C14224" w:rsidR="00243DFE" w:rsidRPr="00243DFE" w:rsidRDefault="00243DFE" w:rsidP="00EA2EB6">
      <w:pPr>
        <w:pStyle w:val="Lgende"/>
        <w:rPr>
          <w:rtl/>
          <w:lang w:bidi="ar-QA"/>
        </w:rPr>
      </w:pPr>
      <w:bookmarkStart w:id="267" w:name="_Toc198332341"/>
      <w:r>
        <w:rPr>
          <w:rtl/>
        </w:rPr>
        <w:t xml:space="preserve">جدول </w:t>
      </w:r>
      <w:fldSimple w:instr=" SEQ جدول \* ARABIC ">
        <w:r w:rsidR="00150CC4">
          <w:rPr>
            <w:noProof/>
          </w:rPr>
          <w:t>13</w:t>
        </w:r>
      </w:fldSimple>
      <w:r>
        <w:rPr>
          <w:rFonts w:hint="cs"/>
          <w:rtl/>
          <w:lang w:bidi="ar-QA"/>
        </w:rPr>
        <w:t xml:space="preserve"> </w:t>
      </w:r>
      <w:bookmarkStart w:id="268" w:name="_Hlk199714011"/>
      <w:r>
        <w:rPr>
          <w:rFonts w:hint="cs"/>
          <w:rtl/>
          <w:lang w:bidi="ar-QA"/>
        </w:rPr>
        <w:t xml:space="preserve">: </w:t>
      </w:r>
      <w:r w:rsidRPr="00DB7F9B">
        <w:rPr>
          <w:rtl/>
          <w:lang w:bidi="ar-QA"/>
        </w:rPr>
        <w:t xml:space="preserve">نتائج تحليل الانحدار الخطي المتعدد </w:t>
      </w:r>
      <w:bookmarkEnd w:id="268"/>
      <w:r w:rsidRPr="00DB7F9B">
        <w:rPr>
          <w:rtl/>
          <w:lang w:bidi="ar-QA"/>
        </w:rPr>
        <w:t>(النموذج 1)</w:t>
      </w:r>
      <w:r>
        <w:rPr>
          <w:rtl/>
          <w:lang w:bidi="ar-QA"/>
        </w:rPr>
        <w:br/>
      </w:r>
      <w:r w:rsidRPr="00243DFE">
        <w:rPr>
          <w:rtl/>
          <w:lang w:bidi="ar-QA"/>
        </w:rPr>
        <w:t xml:space="preserve">المصدر: من إعداد الباحث بالاستعانة ببرنامج </w:t>
      </w:r>
      <w:r w:rsidRPr="00243DFE">
        <w:rPr>
          <w:lang w:bidi="ar-QA"/>
        </w:rPr>
        <w:t>spss</w:t>
      </w:r>
      <w:r w:rsidRPr="00243DFE">
        <w:rPr>
          <w:rtl/>
          <w:lang w:bidi="ar-QA"/>
        </w:rPr>
        <w:t>.</w:t>
      </w:r>
      <w:bookmarkEnd w:id="267"/>
    </w:p>
    <w:p w14:paraId="4D818100" w14:textId="1F4DF6C8" w:rsidR="000706C0" w:rsidRDefault="00A61AA5" w:rsidP="000706C0">
      <w:pPr>
        <w:bidi/>
        <w:jc w:val="both"/>
        <w:rPr>
          <w:rFonts w:ascii="Simplified Arabic" w:hAnsi="Simplified Arabic" w:cs="Simplified Arabic"/>
          <w:sz w:val="26"/>
          <w:szCs w:val="26"/>
          <w:rtl/>
        </w:rPr>
      </w:pPr>
      <w:r w:rsidRPr="00426044">
        <w:rPr>
          <w:rFonts w:ascii="Simplified Arabic" w:hAnsi="Simplified Arabic" w:cs="Simplified Arabic"/>
          <w:sz w:val="26"/>
          <w:szCs w:val="26"/>
          <w:rtl/>
        </w:rPr>
        <w:t>يوضح الجدول</w:t>
      </w:r>
      <w:r w:rsidR="00243DFE">
        <w:rPr>
          <w:rFonts w:ascii="Simplified Arabic" w:hAnsi="Simplified Arabic" w:cs="Simplified Arabic" w:hint="cs"/>
          <w:sz w:val="26"/>
          <w:szCs w:val="26"/>
          <w:rtl/>
        </w:rPr>
        <w:t xml:space="preserve"> 13</w:t>
      </w:r>
      <w:r w:rsidRPr="00426044">
        <w:rPr>
          <w:rFonts w:ascii="Simplified Arabic" w:hAnsi="Simplified Arabic" w:cs="Simplified Arabic"/>
          <w:sz w:val="26"/>
          <w:szCs w:val="26"/>
          <w:rtl/>
        </w:rPr>
        <w:t xml:space="preserve"> أن قيمة معامل الارتباط الخطي البسيط</w:t>
      </w:r>
      <w:r w:rsidRPr="00426044">
        <w:rPr>
          <w:rFonts w:ascii="Simplified Arabic" w:hAnsi="Simplified Arabic" w:cs="Simplified Arabic"/>
          <w:sz w:val="26"/>
          <w:szCs w:val="26"/>
        </w:rPr>
        <w:t xml:space="preserve"> R </w:t>
      </w:r>
      <w:r w:rsidRPr="00426044">
        <w:rPr>
          <w:rFonts w:ascii="Simplified Arabic" w:hAnsi="Simplified Arabic" w:cs="Simplified Arabic"/>
          <w:sz w:val="26"/>
          <w:szCs w:val="26"/>
          <w:rtl/>
        </w:rPr>
        <w:t xml:space="preserve">بين متغير "الأسعار الترويجية" والمتغير التابع "مبيعات المنتجات الغذائية" قد بلغت </w:t>
      </w:r>
      <w:r w:rsidRPr="00426044">
        <w:rPr>
          <w:rFonts w:ascii="Simplified Arabic" w:hAnsi="Simplified Arabic" w:cs="Simplified Arabic"/>
          <w:sz w:val="26"/>
          <w:szCs w:val="26"/>
        </w:rPr>
        <w:t>,984</w:t>
      </w:r>
      <w:r w:rsidR="00582723">
        <w:rPr>
          <w:rFonts w:ascii="Simplified Arabic" w:hAnsi="Simplified Arabic" w:cs="Simplified Arabic" w:hint="cs"/>
          <w:sz w:val="26"/>
          <w:szCs w:val="26"/>
          <w:rtl/>
        </w:rPr>
        <w:t>0</w:t>
      </w:r>
      <w:r w:rsidRPr="00426044">
        <w:rPr>
          <w:rFonts w:ascii="Simplified Arabic" w:hAnsi="Simplified Arabic" w:cs="Simplified Arabic"/>
          <w:sz w:val="26"/>
          <w:szCs w:val="26"/>
          <w:rtl/>
        </w:rPr>
        <w:t>، مما يعبر عن وجود علاقة ارتباط طردية قوية جدًا بين المتغيرين، ويدل على أن الأسعار الترويجية تؤثر بدرجة كبيرة على مبيعات المنتجات الغذائية</w:t>
      </w:r>
      <w:r w:rsidRPr="00426044">
        <w:rPr>
          <w:rFonts w:ascii="Simplified Arabic" w:hAnsi="Simplified Arabic" w:cs="Simplified Arabic"/>
          <w:sz w:val="26"/>
          <w:szCs w:val="26"/>
        </w:rPr>
        <w:t>.</w:t>
      </w:r>
    </w:p>
    <w:p w14:paraId="52C992FB" w14:textId="7FB46091" w:rsidR="00A61AA5" w:rsidRDefault="00A61AA5" w:rsidP="000706C0">
      <w:pPr>
        <w:bidi/>
        <w:jc w:val="both"/>
        <w:rPr>
          <w:rFonts w:ascii="Simplified Arabic" w:hAnsi="Simplified Arabic" w:cs="Simplified Arabic"/>
          <w:sz w:val="26"/>
          <w:szCs w:val="26"/>
          <w:rtl/>
        </w:rPr>
      </w:pPr>
      <w:r w:rsidRPr="00426044">
        <w:rPr>
          <w:rFonts w:ascii="Simplified Arabic" w:hAnsi="Simplified Arabic" w:cs="Simplified Arabic"/>
          <w:sz w:val="26"/>
          <w:szCs w:val="26"/>
          <w:rtl/>
        </w:rPr>
        <w:t>أما قيمة معامل التحديد</w:t>
      </w:r>
      <w:r w:rsidRPr="00426044">
        <w:rPr>
          <w:rFonts w:ascii="Simplified Arabic" w:hAnsi="Simplified Arabic" w:cs="Simplified Arabic"/>
          <w:sz w:val="26"/>
          <w:szCs w:val="26"/>
        </w:rPr>
        <w:t xml:space="preserve"> R² </w:t>
      </w:r>
      <w:r w:rsidRPr="00426044">
        <w:rPr>
          <w:rFonts w:ascii="Simplified Arabic" w:hAnsi="Simplified Arabic" w:cs="Simplified Arabic"/>
          <w:sz w:val="26"/>
          <w:szCs w:val="26"/>
          <w:rtl/>
        </w:rPr>
        <w:t xml:space="preserve">فقد بلغت </w:t>
      </w:r>
      <w:r w:rsidRPr="00426044">
        <w:rPr>
          <w:rFonts w:ascii="Simplified Arabic" w:hAnsi="Simplified Arabic" w:cs="Simplified Arabic"/>
          <w:sz w:val="26"/>
          <w:szCs w:val="26"/>
        </w:rPr>
        <w:t>,968</w:t>
      </w:r>
      <w:r w:rsidR="00582723">
        <w:rPr>
          <w:rFonts w:ascii="Simplified Arabic" w:hAnsi="Simplified Arabic" w:cs="Simplified Arabic" w:hint="cs"/>
          <w:sz w:val="26"/>
          <w:szCs w:val="26"/>
          <w:rtl/>
        </w:rPr>
        <w:t>0</w:t>
      </w:r>
      <w:r w:rsidRPr="00426044">
        <w:rPr>
          <w:rFonts w:ascii="Simplified Arabic" w:hAnsi="Simplified Arabic" w:cs="Simplified Arabic"/>
          <w:sz w:val="26"/>
          <w:szCs w:val="26"/>
          <w:rtl/>
        </w:rPr>
        <w:t xml:space="preserve">، ما يعني أن الأسعار الترويجية تفسر ما نسبته </w:t>
      </w:r>
      <w:r w:rsidRPr="00426044">
        <w:rPr>
          <w:rFonts w:ascii="Simplified Arabic" w:hAnsi="Simplified Arabic" w:cs="Simplified Arabic"/>
          <w:sz w:val="26"/>
          <w:szCs w:val="26"/>
        </w:rPr>
        <w:t xml:space="preserve">96.8% </w:t>
      </w:r>
      <w:r w:rsidRPr="00426044">
        <w:rPr>
          <w:rFonts w:ascii="Simplified Arabic" w:hAnsi="Simplified Arabic" w:cs="Simplified Arabic"/>
          <w:sz w:val="26"/>
          <w:szCs w:val="26"/>
          <w:rtl/>
        </w:rPr>
        <w:t xml:space="preserve">من التغيرات التي تحدث في مبيعات المنتجات الغذائية، في حين تعود النسبة المتبقية (3.2%) إلى عوامل أخرى لم يشملها النموذج. كما أن قيمة الخطأ المعياري للتقدير بلغت </w:t>
      </w:r>
      <w:r w:rsidRPr="00426044">
        <w:rPr>
          <w:rFonts w:ascii="Simplified Arabic" w:hAnsi="Simplified Arabic" w:cs="Simplified Arabic"/>
          <w:sz w:val="26"/>
          <w:szCs w:val="26"/>
        </w:rPr>
        <w:t>,15033</w:t>
      </w:r>
      <w:r w:rsidR="00582723">
        <w:rPr>
          <w:rFonts w:ascii="Simplified Arabic" w:hAnsi="Simplified Arabic" w:cs="Simplified Arabic" w:hint="cs"/>
          <w:sz w:val="26"/>
          <w:szCs w:val="26"/>
          <w:rtl/>
        </w:rPr>
        <w:t>0</w:t>
      </w:r>
      <w:r w:rsidRPr="00426044">
        <w:rPr>
          <w:rFonts w:ascii="Simplified Arabic" w:hAnsi="Simplified Arabic" w:cs="Simplified Arabic"/>
          <w:sz w:val="26"/>
          <w:szCs w:val="26"/>
          <w:rtl/>
        </w:rPr>
        <w:t>، وهو ما يمثل مقدار الانحراف المتوسط للتقديرات عن القيم الحقيقية للمبيعات</w:t>
      </w:r>
      <w:r w:rsidRPr="00426044">
        <w:rPr>
          <w:rFonts w:ascii="Simplified Arabic" w:hAnsi="Simplified Arabic" w:cs="Simplified Arabic"/>
          <w:sz w:val="26"/>
          <w:szCs w:val="26"/>
        </w:rPr>
        <w:t>.</w:t>
      </w:r>
    </w:p>
    <w:p w14:paraId="1A189698" w14:textId="4B99682C" w:rsidR="00A61AA5" w:rsidRDefault="005274F2" w:rsidP="00A61AA5">
      <w:pPr>
        <w:bidi/>
        <w:rPr>
          <w:rFonts w:ascii="Simplified Arabic" w:hAnsi="Simplified Arabic" w:cs="Simplified Arabic"/>
          <w:b/>
          <w:bCs/>
          <w:sz w:val="26"/>
          <w:szCs w:val="26"/>
          <w:rtl/>
        </w:rPr>
      </w:pPr>
      <w:r w:rsidRPr="005274F2">
        <w:rPr>
          <w:rFonts w:ascii="Simplified Arabic" w:hAnsi="Simplified Arabic" w:cs="Simplified Arabic"/>
          <w:b/>
          <w:bCs/>
          <w:sz w:val="26"/>
          <w:szCs w:val="26"/>
          <w:rtl/>
        </w:rPr>
        <w:t>نتائج تحليل الانحدار الخطي المتعدد للأبعاد المستقلة</w:t>
      </w:r>
      <w:r>
        <w:rPr>
          <w:rFonts w:ascii="Simplified Arabic" w:hAnsi="Simplified Arabic" w:cs="Simplified Arabic" w:hint="cs"/>
          <w:b/>
          <w:bCs/>
          <w:sz w:val="26"/>
          <w:szCs w:val="26"/>
          <w:rtl/>
        </w:rPr>
        <w:t>:</w:t>
      </w:r>
    </w:p>
    <w:tbl>
      <w:tblPr>
        <w:tblW w:w="0" w:type="auto"/>
        <w:tblCellSpacing w:w="15" w:type="dxa"/>
        <w:tblInd w:w="-2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986"/>
        <w:gridCol w:w="1517"/>
        <w:gridCol w:w="1525"/>
        <w:gridCol w:w="936"/>
        <w:gridCol w:w="1883"/>
        <w:gridCol w:w="2502"/>
      </w:tblGrid>
      <w:tr w:rsidR="00243DFE" w:rsidRPr="00243DFE" w14:paraId="0C0F3B42" w14:textId="77777777" w:rsidTr="00582723">
        <w:trPr>
          <w:tblHeader/>
          <w:tblCellSpacing w:w="15" w:type="dxa"/>
        </w:trPr>
        <w:tc>
          <w:tcPr>
            <w:tcW w:w="941" w:type="dxa"/>
            <w:vAlign w:val="center"/>
            <w:hideMark/>
          </w:tcPr>
          <w:p w14:paraId="50885D6A" w14:textId="77777777" w:rsidR="00243DFE" w:rsidRPr="00243DFE" w:rsidRDefault="00243DFE" w:rsidP="00243DFE">
            <w:pPr>
              <w:bidi/>
              <w:jc w:val="center"/>
              <w:rPr>
                <w:rFonts w:ascii="Simplified Arabic" w:hAnsi="Simplified Arabic" w:cs="Simplified Arabic"/>
                <w:sz w:val="26"/>
                <w:szCs w:val="26"/>
                <w:lang w:bidi="ar-QA"/>
              </w:rPr>
            </w:pPr>
            <w:r w:rsidRPr="00243DFE">
              <w:rPr>
                <w:rFonts w:ascii="Simplified Arabic" w:hAnsi="Simplified Arabic" w:cs="Simplified Arabic"/>
                <w:sz w:val="26"/>
                <w:szCs w:val="26"/>
                <w:rtl/>
              </w:rPr>
              <w:lastRenderedPageBreak/>
              <w:t>النموذج</w:t>
            </w:r>
          </w:p>
        </w:tc>
        <w:tc>
          <w:tcPr>
            <w:tcW w:w="0" w:type="auto"/>
            <w:vAlign w:val="center"/>
            <w:hideMark/>
          </w:tcPr>
          <w:p w14:paraId="1A7479A9" w14:textId="77777777" w:rsidR="00243DFE" w:rsidRPr="00243DFE" w:rsidRDefault="00243DFE" w:rsidP="00243DFE">
            <w:pPr>
              <w:bidi/>
              <w:jc w:val="center"/>
              <w:rPr>
                <w:rFonts w:ascii="Simplified Arabic" w:hAnsi="Simplified Arabic" w:cs="Simplified Arabic"/>
                <w:sz w:val="26"/>
                <w:szCs w:val="26"/>
                <w:lang w:bidi="ar-QA"/>
              </w:rPr>
            </w:pPr>
            <w:r w:rsidRPr="00243DFE">
              <w:rPr>
                <w:rFonts w:ascii="Simplified Arabic" w:hAnsi="Simplified Arabic" w:cs="Simplified Arabic"/>
                <w:sz w:val="26"/>
                <w:szCs w:val="26"/>
                <w:rtl/>
              </w:rPr>
              <w:t>معامل الارتباط</w:t>
            </w:r>
            <w:r w:rsidRPr="00243DFE">
              <w:rPr>
                <w:rFonts w:ascii="Simplified Arabic" w:hAnsi="Simplified Arabic" w:cs="Simplified Arabic"/>
                <w:sz w:val="26"/>
                <w:szCs w:val="26"/>
                <w:lang w:bidi="ar-QA"/>
              </w:rPr>
              <w:t xml:space="preserve"> R</w:t>
            </w:r>
          </w:p>
        </w:tc>
        <w:tc>
          <w:tcPr>
            <w:tcW w:w="0" w:type="auto"/>
            <w:vAlign w:val="center"/>
            <w:hideMark/>
          </w:tcPr>
          <w:p w14:paraId="016C0D2F" w14:textId="77777777" w:rsidR="00243DFE" w:rsidRPr="00243DFE" w:rsidRDefault="00243DFE" w:rsidP="00243DFE">
            <w:pPr>
              <w:bidi/>
              <w:jc w:val="center"/>
              <w:rPr>
                <w:rFonts w:ascii="Simplified Arabic" w:hAnsi="Simplified Arabic" w:cs="Simplified Arabic"/>
                <w:sz w:val="26"/>
                <w:szCs w:val="26"/>
                <w:lang w:bidi="ar-QA"/>
              </w:rPr>
            </w:pPr>
            <w:r w:rsidRPr="00243DFE">
              <w:rPr>
                <w:rFonts w:ascii="Simplified Arabic" w:hAnsi="Simplified Arabic" w:cs="Simplified Arabic"/>
                <w:sz w:val="26"/>
                <w:szCs w:val="26"/>
                <w:rtl/>
              </w:rPr>
              <w:t>معامل التحديد</w:t>
            </w:r>
            <w:r w:rsidRPr="00243DFE">
              <w:rPr>
                <w:rFonts w:ascii="Simplified Arabic" w:hAnsi="Simplified Arabic" w:cs="Simplified Arabic"/>
                <w:sz w:val="26"/>
                <w:szCs w:val="26"/>
                <w:lang w:bidi="ar-QA"/>
              </w:rPr>
              <w:t xml:space="preserve"> R²</w:t>
            </w:r>
          </w:p>
        </w:tc>
        <w:tc>
          <w:tcPr>
            <w:tcW w:w="0" w:type="auto"/>
            <w:vAlign w:val="center"/>
            <w:hideMark/>
          </w:tcPr>
          <w:p w14:paraId="29426DD0" w14:textId="77777777" w:rsidR="00243DFE" w:rsidRPr="00243DFE" w:rsidRDefault="00243DFE" w:rsidP="00243DFE">
            <w:pPr>
              <w:bidi/>
              <w:jc w:val="center"/>
              <w:rPr>
                <w:rFonts w:ascii="Simplified Arabic" w:hAnsi="Simplified Arabic" w:cs="Simplified Arabic"/>
                <w:sz w:val="26"/>
                <w:szCs w:val="26"/>
                <w:lang w:bidi="ar-QA"/>
              </w:rPr>
            </w:pPr>
            <w:r w:rsidRPr="00243DFE">
              <w:rPr>
                <w:rFonts w:ascii="Simplified Arabic" w:hAnsi="Simplified Arabic" w:cs="Simplified Arabic"/>
                <w:sz w:val="26"/>
                <w:szCs w:val="26"/>
                <w:lang w:bidi="ar-QA"/>
              </w:rPr>
              <w:t xml:space="preserve">R² </w:t>
            </w:r>
            <w:r w:rsidRPr="00243DFE">
              <w:rPr>
                <w:rFonts w:ascii="Simplified Arabic" w:hAnsi="Simplified Arabic" w:cs="Simplified Arabic"/>
                <w:sz w:val="26"/>
                <w:szCs w:val="26"/>
                <w:rtl/>
              </w:rPr>
              <w:t>المعدل</w:t>
            </w:r>
          </w:p>
        </w:tc>
        <w:tc>
          <w:tcPr>
            <w:tcW w:w="0" w:type="auto"/>
            <w:vAlign w:val="center"/>
            <w:hideMark/>
          </w:tcPr>
          <w:p w14:paraId="747B7EB5" w14:textId="77777777" w:rsidR="00243DFE" w:rsidRPr="00243DFE" w:rsidRDefault="00243DFE" w:rsidP="00243DFE">
            <w:pPr>
              <w:bidi/>
              <w:jc w:val="center"/>
              <w:rPr>
                <w:rFonts w:ascii="Simplified Arabic" w:hAnsi="Simplified Arabic" w:cs="Simplified Arabic"/>
                <w:sz w:val="26"/>
                <w:szCs w:val="26"/>
                <w:lang w:bidi="ar-QA"/>
              </w:rPr>
            </w:pPr>
            <w:r w:rsidRPr="00243DFE">
              <w:rPr>
                <w:rFonts w:ascii="Simplified Arabic" w:hAnsi="Simplified Arabic" w:cs="Simplified Arabic"/>
                <w:sz w:val="26"/>
                <w:szCs w:val="26"/>
                <w:rtl/>
              </w:rPr>
              <w:t>الخطأ المعياري للتقدير</w:t>
            </w:r>
          </w:p>
        </w:tc>
        <w:tc>
          <w:tcPr>
            <w:tcW w:w="0" w:type="auto"/>
            <w:vAlign w:val="center"/>
            <w:hideMark/>
          </w:tcPr>
          <w:p w14:paraId="40B8C94C" w14:textId="77777777" w:rsidR="00243DFE" w:rsidRPr="00243DFE" w:rsidRDefault="00243DFE" w:rsidP="00243DFE">
            <w:pPr>
              <w:bidi/>
              <w:jc w:val="center"/>
              <w:rPr>
                <w:rFonts w:ascii="Simplified Arabic" w:hAnsi="Simplified Arabic" w:cs="Simplified Arabic"/>
                <w:sz w:val="26"/>
                <w:szCs w:val="26"/>
                <w:lang w:bidi="ar-QA"/>
              </w:rPr>
            </w:pPr>
            <w:r w:rsidRPr="00243DFE">
              <w:rPr>
                <w:rFonts w:ascii="Simplified Arabic" w:hAnsi="Simplified Arabic" w:cs="Simplified Arabic"/>
                <w:sz w:val="26"/>
                <w:szCs w:val="26"/>
                <w:rtl/>
              </w:rPr>
              <w:t>البُعد المستقل</w:t>
            </w:r>
          </w:p>
        </w:tc>
      </w:tr>
      <w:tr w:rsidR="00243DFE" w:rsidRPr="00243DFE" w14:paraId="0B57050B" w14:textId="77777777" w:rsidTr="00582723">
        <w:trPr>
          <w:tblCellSpacing w:w="15" w:type="dxa"/>
        </w:trPr>
        <w:tc>
          <w:tcPr>
            <w:tcW w:w="941" w:type="dxa"/>
            <w:vAlign w:val="center"/>
            <w:hideMark/>
          </w:tcPr>
          <w:p w14:paraId="3F6113DD" w14:textId="77777777" w:rsidR="00243DFE" w:rsidRPr="00243DFE" w:rsidRDefault="00243DFE" w:rsidP="00243DFE">
            <w:pPr>
              <w:bidi/>
              <w:jc w:val="center"/>
              <w:rPr>
                <w:rFonts w:ascii="Simplified Arabic" w:hAnsi="Simplified Arabic" w:cs="Simplified Arabic"/>
                <w:sz w:val="26"/>
                <w:szCs w:val="26"/>
                <w:lang w:bidi="ar-QA"/>
              </w:rPr>
            </w:pPr>
            <w:r w:rsidRPr="00243DFE">
              <w:rPr>
                <w:rFonts w:ascii="Simplified Arabic" w:hAnsi="Simplified Arabic" w:cs="Simplified Arabic"/>
                <w:sz w:val="26"/>
                <w:szCs w:val="26"/>
                <w:lang w:bidi="ar-QA"/>
              </w:rPr>
              <w:t>1</w:t>
            </w:r>
          </w:p>
        </w:tc>
        <w:tc>
          <w:tcPr>
            <w:tcW w:w="0" w:type="auto"/>
            <w:vAlign w:val="center"/>
            <w:hideMark/>
          </w:tcPr>
          <w:p w14:paraId="0A43EAAB" w14:textId="77777777" w:rsidR="00243DFE" w:rsidRPr="00243DFE" w:rsidRDefault="00243DFE" w:rsidP="00243DFE">
            <w:pPr>
              <w:bidi/>
              <w:jc w:val="center"/>
              <w:rPr>
                <w:rFonts w:ascii="Simplified Arabic" w:hAnsi="Simplified Arabic" w:cs="Simplified Arabic"/>
                <w:sz w:val="26"/>
                <w:szCs w:val="26"/>
                <w:lang w:bidi="ar-QA"/>
              </w:rPr>
            </w:pPr>
            <w:r w:rsidRPr="00243DFE">
              <w:rPr>
                <w:rFonts w:ascii="Simplified Arabic" w:hAnsi="Simplified Arabic" w:cs="Simplified Arabic"/>
                <w:sz w:val="26"/>
                <w:szCs w:val="26"/>
                <w:lang w:bidi="ar-QA"/>
              </w:rPr>
              <w:t>,905</w:t>
            </w:r>
          </w:p>
        </w:tc>
        <w:tc>
          <w:tcPr>
            <w:tcW w:w="0" w:type="auto"/>
            <w:vAlign w:val="center"/>
            <w:hideMark/>
          </w:tcPr>
          <w:p w14:paraId="6A8E4C61" w14:textId="77777777" w:rsidR="00243DFE" w:rsidRPr="00243DFE" w:rsidRDefault="00243DFE" w:rsidP="00243DFE">
            <w:pPr>
              <w:bidi/>
              <w:jc w:val="center"/>
              <w:rPr>
                <w:rFonts w:ascii="Simplified Arabic" w:hAnsi="Simplified Arabic" w:cs="Simplified Arabic"/>
                <w:sz w:val="26"/>
                <w:szCs w:val="26"/>
                <w:lang w:bidi="ar-QA"/>
              </w:rPr>
            </w:pPr>
            <w:r w:rsidRPr="00243DFE">
              <w:rPr>
                <w:rFonts w:ascii="Simplified Arabic" w:hAnsi="Simplified Arabic" w:cs="Simplified Arabic"/>
                <w:sz w:val="26"/>
                <w:szCs w:val="26"/>
                <w:lang w:bidi="ar-QA"/>
              </w:rPr>
              <w:t>,819</w:t>
            </w:r>
          </w:p>
        </w:tc>
        <w:tc>
          <w:tcPr>
            <w:tcW w:w="0" w:type="auto"/>
            <w:vAlign w:val="center"/>
            <w:hideMark/>
          </w:tcPr>
          <w:p w14:paraId="70151029" w14:textId="77777777" w:rsidR="00243DFE" w:rsidRPr="00243DFE" w:rsidRDefault="00243DFE" w:rsidP="00243DFE">
            <w:pPr>
              <w:bidi/>
              <w:jc w:val="center"/>
              <w:rPr>
                <w:rFonts w:ascii="Simplified Arabic" w:hAnsi="Simplified Arabic" w:cs="Simplified Arabic"/>
                <w:sz w:val="26"/>
                <w:szCs w:val="26"/>
                <w:lang w:bidi="ar-QA"/>
              </w:rPr>
            </w:pPr>
            <w:r w:rsidRPr="00243DFE">
              <w:rPr>
                <w:rFonts w:ascii="Simplified Arabic" w:hAnsi="Simplified Arabic" w:cs="Simplified Arabic"/>
                <w:sz w:val="26"/>
                <w:szCs w:val="26"/>
                <w:lang w:bidi="ar-QA"/>
              </w:rPr>
              <w:t>,815</w:t>
            </w:r>
          </w:p>
        </w:tc>
        <w:tc>
          <w:tcPr>
            <w:tcW w:w="0" w:type="auto"/>
            <w:vAlign w:val="center"/>
            <w:hideMark/>
          </w:tcPr>
          <w:p w14:paraId="7319D673" w14:textId="77777777" w:rsidR="00243DFE" w:rsidRPr="00243DFE" w:rsidRDefault="00243DFE" w:rsidP="00243DFE">
            <w:pPr>
              <w:bidi/>
              <w:jc w:val="center"/>
              <w:rPr>
                <w:rFonts w:ascii="Simplified Arabic" w:hAnsi="Simplified Arabic" w:cs="Simplified Arabic"/>
                <w:sz w:val="26"/>
                <w:szCs w:val="26"/>
                <w:lang w:bidi="ar-QA"/>
              </w:rPr>
            </w:pPr>
            <w:r w:rsidRPr="00243DFE">
              <w:rPr>
                <w:rFonts w:ascii="Simplified Arabic" w:hAnsi="Simplified Arabic" w:cs="Simplified Arabic"/>
                <w:sz w:val="26"/>
                <w:szCs w:val="26"/>
                <w:lang w:bidi="ar-QA"/>
              </w:rPr>
              <w:t>,35594</w:t>
            </w:r>
          </w:p>
        </w:tc>
        <w:tc>
          <w:tcPr>
            <w:tcW w:w="0" w:type="auto"/>
            <w:vAlign w:val="center"/>
            <w:hideMark/>
          </w:tcPr>
          <w:p w14:paraId="4144E6CC" w14:textId="77777777" w:rsidR="00243DFE" w:rsidRPr="00243DFE" w:rsidRDefault="00243DFE" w:rsidP="00243DFE">
            <w:pPr>
              <w:bidi/>
              <w:jc w:val="center"/>
              <w:rPr>
                <w:rFonts w:ascii="Simplified Arabic" w:hAnsi="Simplified Arabic" w:cs="Simplified Arabic"/>
                <w:sz w:val="26"/>
                <w:szCs w:val="26"/>
                <w:lang w:bidi="ar-QA"/>
              </w:rPr>
            </w:pPr>
            <w:r w:rsidRPr="00243DFE">
              <w:rPr>
                <w:rFonts w:ascii="Simplified Arabic" w:hAnsi="Simplified Arabic" w:cs="Simplified Arabic"/>
                <w:sz w:val="26"/>
                <w:szCs w:val="26"/>
                <w:rtl/>
              </w:rPr>
              <w:t>العروض والخصومات السعرية</w:t>
            </w:r>
          </w:p>
        </w:tc>
      </w:tr>
      <w:tr w:rsidR="00243DFE" w:rsidRPr="00243DFE" w14:paraId="68C4A3F5" w14:textId="77777777" w:rsidTr="00582723">
        <w:trPr>
          <w:tblCellSpacing w:w="15" w:type="dxa"/>
        </w:trPr>
        <w:tc>
          <w:tcPr>
            <w:tcW w:w="941" w:type="dxa"/>
            <w:vAlign w:val="center"/>
            <w:hideMark/>
          </w:tcPr>
          <w:p w14:paraId="24691DD0" w14:textId="77777777" w:rsidR="00243DFE" w:rsidRPr="00243DFE" w:rsidRDefault="00243DFE" w:rsidP="00243DFE">
            <w:pPr>
              <w:bidi/>
              <w:jc w:val="center"/>
              <w:rPr>
                <w:rFonts w:ascii="Simplified Arabic" w:hAnsi="Simplified Arabic" w:cs="Simplified Arabic"/>
                <w:sz w:val="26"/>
                <w:szCs w:val="26"/>
                <w:lang w:bidi="ar-QA"/>
              </w:rPr>
            </w:pPr>
            <w:r w:rsidRPr="00243DFE">
              <w:rPr>
                <w:rFonts w:ascii="Simplified Arabic" w:hAnsi="Simplified Arabic" w:cs="Simplified Arabic"/>
                <w:sz w:val="26"/>
                <w:szCs w:val="26"/>
                <w:lang w:bidi="ar-QA"/>
              </w:rPr>
              <w:t>2</w:t>
            </w:r>
          </w:p>
        </w:tc>
        <w:tc>
          <w:tcPr>
            <w:tcW w:w="0" w:type="auto"/>
            <w:vAlign w:val="center"/>
            <w:hideMark/>
          </w:tcPr>
          <w:p w14:paraId="6FA96B7B" w14:textId="77777777" w:rsidR="00243DFE" w:rsidRPr="00243DFE" w:rsidRDefault="00243DFE" w:rsidP="00243DFE">
            <w:pPr>
              <w:bidi/>
              <w:jc w:val="center"/>
              <w:rPr>
                <w:rFonts w:ascii="Simplified Arabic" w:hAnsi="Simplified Arabic" w:cs="Simplified Arabic"/>
                <w:sz w:val="26"/>
                <w:szCs w:val="26"/>
                <w:lang w:bidi="ar-QA"/>
              </w:rPr>
            </w:pPr>
            <w:r w:rsidRPr="00243DFE">
              <w:rPr>
                <w:rFonts w:ascii="Simplified Arabic" w:hAnsi="Simplified Arabic" w:cs="Simplified Arabic"/>
                <w:sz w:val="26"/>
                <w:szCs w:val="26"/>
                <w:lang w:bidi="ar-QA"/>
              </w:rPr>
              <w:t>,990</w:t>
            </w:r>
          </w:p>
        </w:tc>
        <w:tc>
          <w:tcPr>
            <w:tcW w:w="0" w:type="auto"/>
            <w:vAlign w:val="center"/>
            <w:hideMark/>
          </w:tcPr>
          <w:p w14:paraId="518D535B" w14:textId="77777777" w:rsidR="00243DFE" w:rsidRPr="00243DFE" w:rsidRDefault="00243DFE" w:rsidP="00243DFE">
            <w:pPr>
              <w:bidi/>
              <w:jc w:val="center"/>
              <w:rPr>
                <w:rFonts w:ascii="Simplified Arabic" w:hAnsi="Simplified Arabic" w:cs="Simplified Arabic"/>
                <w:sz w:val="26"/>
                <w:szCs w:val="26"/>
                <w:lang w:bidi="ar-QA"/>
              </w:rPr>
            </w:pPr>
            <w:r w:rsidRPr="00243DFE">
              <w:rPr>
                <w:rFonts w:ascii="Simplified Arabic" w:hAnsi="Simplified Arabic" w:cs="Simplified Arabic"/>
                <w:sz w:val="26"/>
                <w:szCs w:val="26"/>
                <w:lang w:bidi="ar-QA"/>
              </w:rPr>
              <w:t>,980</w:t>
            </w:r>
          </w:p>
        </w:tc>
        <w:tc>
          <w:tcPr>
            <w:tcW w:w="0" w:type="auto"/>
            <w:vAlign w:val="center"/>
            <w:hideMark/>
          </w:tcPr>
          <w:p w14:paraId="35C3A5B2" w14:textId="77777777" w:rsidR="00243DFE" w:rsidRPr="00243DFE" w:rsidRDefault="00243DFE" w:rsidP="00243DFE">
            <w:pPr>
              <w:bidi/>
              <w:jc w:val="center"/>
              <w:rPr>
                <w:rFonts w:ascii="Simplified Arabic" w:hAnsi="Simplified Arabic" w:cs="Simplified Arabic"/>
                <w:sz w:val="26"/>
                <w:szCs w:val="26"/>
                <w:lang w:bidi="ar-QA"/>
              </w:rPr>
            </w:pPr>
            <w:r w:rsidRPr="00243DFE">
              <w:rPr>
                <w:rFonts w:ascii="Simplified Arabic" w:hAnsi="Simplified Arabic" w:cs="Simplified Arabic"/>
                <w:sz w:val="26"/>
                <w:szCs w:val="26"/>
                <w:lang w:bidi="ar-QA"/>
              </w:rPr>
              <w:t>,980</w:t>
            </w:r>
          </w:p>
        </w:tc>
        <w:tc>
          <w:tcPr>
            <w:tcW w:w="0" w:type="auto"/>
            <w:vAlign w:val="center"/>
            <w:hideMark/>
          </w:tcPr>
          <w:p w14:paraId="2DB87D20" w14:textId="77777777" w:rsidR="00243DFE" w:rsidRPr="00243DFE" w:rsidRDefault="00243DFE" w:rsidP="00243DFE">
            <w:pPr>
              <w:bidi/>
              <w:jc w:val="center"/>
              <w:rPr>
                <w:rFonts w:ascii="Simplified Arabic" w:hAnsi="Simplified Arabic" w:cs="Simplified Arabic"/>
                <w:sz w:val="26"/>
                <w:szCs w:val="26"/>
                <w:lang w:bidi="ar-QA"/>
              </w:rPr>
            </w:pPr>
            <w:r w:rsidRPr="00243DFE">
              <w:rPr>
                <w:rFonts w:ascii="Simplified Arabic" w:hAnsi="Simplified Arabic" w:cs="Simplified Arabic"/>
                <w:sz w:val="26"/>
                <w:szCs w:val="26"/>
                <w:lang w:bidi="ar-QA"/>
              </w:rPr>
              <w:t>,11763</w:t>
            </w:r>
          </w:p>
        </w:tc>
        <w:tc>
          <w:tcPr>
            <w:tcW w:w="0" w:type="auto"/>
            <w:vAlign w:val="center"/>
            <w:hideMark/>
          </w:tcPr>
          <w:p w14:paraId="19A4F7D7" w14:textId="77777777" w:rsidR="00243DFE" w:rsidRPr="00243DFE" w:rsidRDefault="00243DFE" w:rsidP="00243DFE">
            <w:pPr>
              <w:bidi/>
              <w:jc w:val="center"/>
              <w:rPr>
                <w:rFonts w:ascii="Simplified Arabic" w:hAnsi="Simplified Arabic" w:cs="Simplified Arabic"/>
                <w:sz w:val="26"/>
                <w:szCs w:val="26"/>
                <w:lang w:bidi="ar-QA"/>
              </w:rPr>
            </w:pPr>
            <w:r w:rsidRPr="00243DFE">
              <w:rPr>
                <w:rFonts w:ascii="Simplified Arabic" w:hAnsi="Simplified Arabic" w:cs="Simplified Arabic"/>
                <w:sz w:val="26"/>
                <w:szCs w:val="26"/>
                <w:rtl/>
              </w:rPr>
              <w:t>الهدايا والعينات التجريبية</w:t>
            </w:r>
          </w:p>
        </w:tc>
      </w:tr>
      <w:tr w:rsidR="00243DFE" w:rsidRPr="00243DFE" w14:paraId="05D80E45" w14:textId="77777777" w:rsidTr="00582723">
        <w:trPr>
          <w:tblCellSpacing w:w="15" w:type="dxa"/>
        </w:trPr>
        <w:tc>
          <w:tcPr>
            <w:tcW w:w="941" w:type="dxa"/>
            <w:vAlign w:val="center"/>
            <w:hideMark/>
          </w:tcPr>
          <w:p w14:paraId="5AD2D853" w14:textId="77777777" w:rsidR="00243DFE" w:rsidRPr="00243DFE" w:rsidRDefault="00243DFE" w:rsidP="00243DFE">
            <w:pPr>
              <w:bidi/>
              <w:jc w:val="center"/>
              <w:rPr>
                <w:rFonts w:ascii="Simplified Arabic" w:hAnsi="Simplified Arabic" w:cs="Simplified Arabic"/>
                <w:sz w:val="26"/>
                <w:szCs w:val="26"/>
                <w:lang w:bidi="ar-QA"/>
              </w:rPr>
            </w:pPr>
            <w:r w:rsidRPr="00243DFE">
              <w:rPr>
                <w:rFonts w:ascii="Simplified Arabic" w:hAnsi="Simplified Arabic" w:cs="Simplified Arabic"/>
                <w:sz w:val="26"/>
                <w:szCs w:val="26"/>
                <w:lang w:bidi="ar-QA"/>
              </w:rPr>
              <w:t>3</w:t>
            </w:r>
          </w:p>
        </w:tc>
        <w:tc>
          <w:tcPr>
            <w:tcW w:w="0" w:type="auto"/>
            <w:vAlign w:val="center"/>
            <w:hideMark/>
          </w:tcPr>
          <w:p w14:paraId="65C1DEB0" w14:textId="77777777" w:rsidR="00243DFE" w:rsidRPr="00243DFE" w:rsidRDefault="00243DFE" w:rsidP="00243DFE">
            <w:pPr>
              <w:bidi/>
              <w:jc w:val="center"/>
              <w:rPr>
                <w:rFonts w:ascii="Simplified Arabic" w:hAnsi="Simplified Arabic" w:cs="Simplified Arabic"/>
                <w:sz w:val="26"/>
                <w:szCs w:val="26"/>
                <w:lang w:bidi="ar-QA"/>
              </w:rPr>
            </w:pPr>
            <w:r w:rsidRPr="00243DFE">
              <w:rPr>
                <w:rFonts w:ascii="Simplified Arabic" w:hAnsi="Simplified Arabic" w:cs="Simplified Arabic"/>
                <w:sz w:val="26"/>
                <w:szCs w:val="26"/>
                <w:lang w:bidi="ar-QA"/>
              </w:rPr>
              <w:t>,976</w:t>
            </w:r>
          </w:p>
        </w:tc>
        <w:tc>
          <w:tcPr>
            <w:tcW w:w="0" w:type="auto"/>
            <w:vAlign w:val="center"/>
            <w:hideMark/>
          </w:tcPr>
          <w:p w14:paraId="5988ED6A" w14:textId="77777777" w:rsidR="00243DFE" w:rsidRPr="00243DFE" w:rsidRDefault="00243DFE" w:rsidP="00243DFE">
            <w:pPr>
              <w:bidi/>
              <w:jc w:val="center"/>
              <w:rPr>
                <w:rFonts w:ascii="Simplified Arabic" w:hAnsi="Simplified Arabic" w:cs="Simplified Arabic"/>
                <w:sz w:val="26"/>
                <w:szCs w:val="26"/>
                <w:lang w:bidi="ar-QA"/>
              </w:rPr>
            </w:pPr>
            <w:r w:rsidRPr="00243DFE">
              <w:rPr>
                <w:rFonts w:ascii="Simplified Arabic" w:hAnsi="Simplified Arabic" w:cs="Simplified Arabic"/>
                <w:sz w:val="26"/>
                <w:szCs w:val="26"/>
                <w:lang w:bidi="ar-QA"/>
              </w:rPr>
              <w:t>,952</w:t>
            </w:r>
          </w:p>
        </w:tc>
        <w:tc>
          <w:tcPr>
            <w:tcW w:w="0" w:type="auto"/>
            <w:vAlign w:val="center"/>
            <w:hideMark/>
          </w:tcPr>
          <w:p w14:paraId="7508CF6D" w14:textId="77777777" w:rsidR="00243DFE" w:rsidRPr="00243DFE" w:rsidRDefault="00243DFE" w:rsidP="00243DFE">
            <w:pPr>
              <w:bidi/>
              <w:jc w:val="center"/>
              <w:rPr>
                <w:rFonts w:ascii="Simplified Arabic" w:hAnsi="Simplified Arabic" w:cs="Simplified Arabic"/>
                <w:sz w:val="26"/>
                <w:szCs w:val="26"/>
                <w:lang w:bidi="ar-QA"/>
              </w:rPr>
            </w:pPr>
            <w:r w:rsidRPr="00243DFE">
              <w:rPr>
                <w:rFonts w:ascii="Simplified Arabic" w:hAnsi="Simplified Arabic" w:cs="Simplified Arabic"/>
                <w:sz w:val="26"/>
                <w:szCs w:val="26"/>
                <w:lang w:bidi="ar-QA"/>
              </w:rPr>
              <w:t>,951</w:t>
            </w:r>
          </w:p>
        </w:tc>
        <w:tc>
          <w:tcPr>
            <w:tcW w:w="0" w:type="auto"/>
            <w:vAlign w:val="center"/>
            <w:hideMark/>
          </w:tcPr>
          <w:p w14:paraId="6E0A7338" w14:textId="77777777" w:rsidR="00243DFE" w:rsidRPr="00243DFE" w:rsidRDefault="00243DFE" w:rsidP="00243DFE">
            <w:pPr>
              <w:bidi/>
              <w:jc w:val="center"/>
              <w:rPr>
                <w:rFonts w:ascii="Simplified Arabic" w:hAnsi="Simplified Arabic" w:cs="Simplified Arabic"/>
                <w:sz w:val="26"/>
                <w:szCs w:val="26"/>
                <w:lang w:bidi="ar-QA"/>
              </w:rPr>
            </w:pPr>
            <w:r w:rsidRPr="00243DFE">
              <w:rPr>
                <w:rFonts w:ascii="Simplified Arabic" w:hAnsi="Simplified Arabic" w:cs="Simplified Arabic"/>
                <w:sz w:val="26"/>
                <w:szCs w:val="26"/>
                <w:lang w:bidi="ar-QA"/>
              </w:rPr>
              <w:t>,18361</w:t>
            </w:r>
          </w:p>
        </w:tc>
        <w:tc>
          <w:tcPr>
            <w:tcW w:w="0" w:type="auto"/>
            <w:vAlign w:val="center"/>
            <w:hideMark/>
          </w:tcPr>
          <w:p w14:paraId="21F31778" w14:textId="77777777" w:rsidR="00243DFE" w:rsidRPr="00243DFE" w:rsidRDefault="00243DFE" w:rsidP="00243DFE">
            <w:pPr>
              <w:keepNext/>
              <w:bidi/>
              <w:jc w:val="center"/>
              <w:rPr>
                <w:rFonts w:ascii="Simplified Arabic" w:hAnsi="Simplified Arabic" w:cs="Simplified Arabic"/>
                <w:sz w:val="26"/>
                <w:szCs w:val="26"/>
                <w:lang w:bidi="ar-QA"/>
              </w:rPr>
            </w:pPr>
            <w:r w:rsidRPr="00243DFE">
              <w:rPr>
                <w:rFonts w:ascii="Simplified Arabic" w:hAnsi="Simplified Arabic" w:cs="Simplified Arabic"/>
                <w:sz w:val="26"/>
                <w:szCs w:val="26"/>
                <w:rtl/>
              </w:rPr>
              <w:t>إستراتيجيات التسعير التسويقية</w:t>
            </w:r>
          </w:p>
        </w:tc>
      </w:tr>
    </w:tbl>
    <w:p w14:paraId="44A71B1F" w14:textId="2A29A704" w:rsidR="00243DFE" w:rsidRPr="00EC6BA8" w:rsidRDefault="00243DFE" w:rsidP="00EA2EB6">
      <w:pPr>
        <w:pStyle w:val="Lgende"/>
        <w:rPr>
          <w:b/>
          <w:bCs/>
          <w:rtl/>
          <w:lang w:bidi="ar-QA"/>
        </w:rPr>
      </w:pPr>
      <w:bookmarkStart w:id="269" w:name="_Toc198332342"/>
      <w:r>
        <w:rPr>
          <w:rtl/>
        </w:rPr>
        <w:t xml:space="preserve">جدول </w:t>
      </w:r>
      <w:fldSimple w:instr=" SEQ جدول \* ARABIC ">
        <w:r w:rsidR="00150CC4">
          <w:rPr>
            <w:noProof/>
          </w:rPr>
          <w:t>14</w:t>
        </w:r>
      </w:fldSimple>
      <w:r>
        <w:rPr>
          <w:rFonts w:hint="cs"/>
          <w:rtl/>
          <w:lang w:bidi="ar-QA"/>
        </w:rPr>
        <w:t xml:space="preserve">: </w:t>
      </w:r>
      <w:bookmarkStart w:id="270" w:name="_Hlk199714069"/>
      <w:r w:rsidRPr="00E0722F">
        <w:rPr>
          <w:rtl/>
          <w:lang w:bidi="ar-QA"/>
        </w:rPr>
        <w:t>نتائج تحليل الانحدار الخطي المتعدد للأبعاد المستقلة</w:t>
      </w:r>
      <w:bookmarkEnd w:id="270"/>
      <w:r>
        <w:rPr>
          <w:rtl/>
          <w:lang w:bidi="ar-QA"/>
        </w:rPr>
        <w:br/>
      </w:r>
      <w:r w:rsidRPr="00243DFE">
        <w:rPr>
          <w:rtl/>
          <w:lang w:bidi="ar-QA"/>
        </w:rPr>
        <w:t xml:space="preserve">المصدر: من إعداد الباحث بالاستعانة ببرنامج </w:t>
      </w:r>
      <w:r w:rsidRPr="00243DFE">
        <w:rPr>
          <w:lang w:bidi="ar-QA"/>
        </w:rPr>
        <w:t>spss</w:t>
      </w:r>
      <w:r w:rsidRPr="00243DFE">
        <w:rPr>
          <w:rtl/>
          <w:lang w:bidi="ar-QA"/>
        </w:rPr>
        <w:t>.</w:t>
      </w:r>
      <w:bookmarkEnd w:id="269"/>
      <w:r>
        <w:rPr>
          <w:rtl/>
          <w:lang w:bidi="ar-QA"/>
        </w:rPr>
        <w:br/>
      </w:r>
    </w:p>
    <w:p w14:paraId="0E019BE2" w14:textId="77777777" w:rsidR="000706C0" w:rsidRDefault="00A61AA5" w:rsidP="000706C0">
      <w:pPr>
        <w:bidi/>
        <w:jc w:val="both"/>
        <w:rPr>
          <w:rFonts w:ascii="Simplified Arabic" w:hAnsi="Simplified Arabic" w:cs="Simplified Arabic"/>
          <w:b/>
          <w:bCs/>
          <w:sz w:val="26"/>
          <w:szCs w:val="26"/>
          <w:rtl/>
        </w:rPr>
      </w:pPr>
      <w:r>
        <w:rPr>
          <w:rFonts w:ascii="Simplified Arabic" w:hAnsi="Simplified Arabic" w:cs="Simplified Arabic" w:hint="cs"/>
          <w:b/>
          <w:bCs/>
          <w:sz w:val="26"/>
          <w:szCs w:val="26"/>
          <w:rtl/>
        </w:rPr>
        <w:t>1</w:t>
      </w:r>
      <w:r w:rsidRPr="00EC6BA8">
        <w:rPr>
          <w:rFonts w:ascii="Simplified Arabic" w:hAnsi="Simplified Arabic" w:cs="Simplified Arabic"/>
          <w:b/>
          <w:bCs/>
          <w:sz w:val="26"/>
          <w:szCs w:val="26"/>
        </w:rPr>
        <w:t xml:space="preserve">. </w:t>
      </w:r>
      <w:r w:rsidRPr="00EC6BA8">
        <w:rPr>
          <w:rFonts w:ascii="Simplified Arabic" w:hAnsi="Simplified Arabic" w:cs="Simplified Arabic"/>
          <w:b/>
          <w:bCs/>
          <w:sz w:val="26"/>
          <w:szCs w:val="26"/>
          <w:rtl/>
        </w:rPr>
        <w:t>العروض والخصومات السعرية</w:t>
      </w:r>
    </w:p>
    <w:p w14:paraId="3A586D7B" w14:textId="7A3B1B93" w:rsidR="00A61AA5" w:rsidRPr="00EC6BA8" w:rsidRDefault="00A61AA5" w:rsidP="000706C0">
      <w:pPr>
        <w:bidi/>
        <w:jc w:val="both"/>
        <w:rPr>
          <w:rFonts w:ascii="Simplified Arabic" w:hAnsi="Simplified Arabic" w:cs="Simplified Arabic"/>
          <w:sz w:val="26"/>
          <w:szCs w:val="26"/>
        </w:rPr>
      </w:pPr>
      <w:r w:rsidRPr="00EC6BA8">
        <w:rPr>
          <w:rFonts w:ascii="Simplified Arabic" w:hAnsi="Simplified Arabic" w:cs="Simplified Arabic"/>
          <w:sz w:val="26"/>
          <w:szCs w:val="26"/>
          <w:rtl/>
        </w:rPr>
        <w:t>تشير نتائج التحليل إلى أن قيمة معامل الارتباط البسيط</w:t>
      </w:r>
      <w:r w:rsidRPr="00EC6BA8">
        <w:rPr>
          <w:rFonts w:ascii="Simplified Arabic" w:hAnsi="Simplified Arabic" w:cs="Simplified Arabic"/>
          <w:sz w:val="26"/>
          <w:szCs w:val="26"/>
        </w:rPr>
        <w:t xml:space="preserve"> (R) </w:t>
      </w:r>
      <w:r w:rsidRPr="00EC6BA8">
        <w:rPr>
          <w:rFonts w:ascii="Simplified Arabic" w:hAnsi="Simplified Arabic" w:cs="Simplified Arabic"/>
          <w:sz w:val="26"/>
          <w:szCs w:val="26"/>
          <w:rtl/>
        </w:rPr>
        <w:t xml:space="preserve">بين بعد العروض والخصومات السعرية ومبيعات المنتجات الغذائية بلغت </w:t>
      </w:r>
      <w:r w:rsidR="00B02019">
        <w:rPr>
          <w:rFonts w:ascii="Simplified Arabic" w:hAnsi="Simplified Arabic" w:cs="Simplified Arabic"/>
          <w:sz w:val="26"/>
          <w:szCs w:val="26"/>
        </w:rPr>
        <w:t>0</w:t>
      </w:r>
      <w:r w:rsidRPr="00EC6BA8">
        <w:rPr>
          <w:rFonts w:ascii="Simplified Arabic" w:hAnsi="Simplified Arabic" w:cs="Simplified Arabic"/>
          <w:sz w:val="26"/>
          <w:szCs w:val="26"/>
        </w:rPr>
        <w:t>,905</w:t>
      </w:r>
      <w:r w:rsidRPr="00EC6BA8">
        <w:rPr>
          <w:rFonts w:ascii="Simplified Arabic" w:hAnsi="Simplified Arabic" w:cs="Simplified Arabic"/>
          <w:sz w:val="26"/>
          <w:szCs w:val="26"/>
          <w:rtl/>
        </w:rPr>
        <w:t>، مما يدل على وجود علاقة ارتباط طردية قوية جدًا بين المتغيرين. كما بلغ معامل التحديد</w:t>
      </w:r>
      <w:r w:rsidRPr="00EC6BA8">
        <w:rPr>
          <w:rFonts w:ascii="Simplified Arabic" w:hAnsi="Simplified Arabic" w:cs="Simplified Arabic"/>
          <w:sz w:val="26"/>
          <w:szCs w:val="26"/>
        </w:rPr>
        <w:t xml:space="preserve"> (R²) </w:t>
      </w:r>
      <w:r w:rsidRPr="00EC6BA8">
        <w:rPr>
          <w:rFonts w:ascii="Simplified Arabic" w:hAnsi="Simplified Arabic" w:cs="Simplified Arabic"/>
          <w:sz w:val="26"/>
          <w:szCs w:val="26"/>
          <w:rtl/>
        </w:rPr>
        <w:t xml:space="preserve">قيمة </w:t>
      </w:r>
      <w:r w:rsidRPr="00EC6BA8">
        <w:rPr>
          <w:rFonts w:ascii="Simplified Arabic" w:hAnsi="Simplified Arabic" w:cs="Simplified Arabic"/>
          <w:sz w:val="26"/>
          <w:szCs w:val="26"/>
        </w:rPr>
        <w:t>,819</w:t>
      </w:r>
      <w:r w:rsidR="00B02019">
        <w:rPr>
          <w:rFonts w:ascii="Simplified Arabic" w:hAnsi="Simplified Arabic" w:cs="Simplified Arabic" w:hint="cs"/>
          <w:sz w:val="26"/>
          <w:szCs w:val="26"/>
          <w:rtl/>
          <w:lang w:val="en-GB" w:bidi="ar-QA"/>
        </w:rPr>
        <w:t>0</w:t>
      </w:r>
      <w:r w:rsidRPr="00EC6BA8">
        <w:rPr>
          <w:rFonts w:ascii="Simplified Arabic" w:hAnsi="Simplified Arabic" w:cs="Simplified Arabic"/>
          <w:sz w:val="26"/>
          <w:szCs w:val="26"/>
          <w:rtl/>
        </w:rPr>
        <w:t xml:space="preserve">، وهو ما يعني أن العروض والخصومات تفسر ما نسبته </w:t>
      </w:r>
      <w:r w:rsidRPr="00EC6BA8">
        <w:rPr>
          <w:rFonts w:ascii="Simplified Arabic" w:hAnsi="Simplified Arabic" w:cs="Simplified Arabic"/>
          <w:sz w:val="26"/>
          <w:szCs w:val="26"/>
        </w:rPr>
        <w:t xml:space="preserve">81.9% </w:t>
      </w:r>
      <w:r w:rsidRPr="00EC6BA8">
        <w:rPr>
          <w:rFonts w:ascii="Simplified Arabic" w:hAnsi="Simplified Arabic" w:cs="Simplified Arabic"/>
          <w:sz w:val="26"/>
          <w:szCs w:val="26"/>
          <w:rtl/>
        </w:rPr>
        <w:t xml:space="preserve">من التغيرات التي تحدث في مبيعات المنتجات الغذائية، في حين تعود النسبة المتبقية إلى عوامل أخرى لم يشملها النموذج. كما بلغ الخطأ المعياري للتقدير </w:t>
      </w:r>
      <w:r w:rsidRPr="00EC6BA8">
        <w:rPr>
          <w:rFonts w:ascii="Simplified Arabic" w:hAnsi="Simplified Arabic" w:cs="Simplified Arabic"/>
          <w:sz w:val="26"/>
          <w:szCs w:val="26"/>
        </w:rPr>
        <w:t>,35594</w:t>
      </w:r>
      <w:r w:rsidR="00B02019">
        <w:rPr>
          <w:rFonts w:ascii="Simplified Arabic" w:hAnsi="Simplified Arabic" w:cs="Simplified Arabic" w:hint="cs"/>
          <w:sz w:val="26"/>
          <w:szCs w:val="26"/>
          <w:rtl/>
        </w:rPr>
        <w:t>0</w:t>
      </w:r>
      <w:r w:rsidRPr="00EC6BA8">
        <w:rPr>
          <w:rFonts w:ascii="Simplified Arabic" w:hAnsi="Simplified Arabic" w:cs="Simplified Arabic"/>
          <w:sz w:val="26"/>
          <w:szCs w:val="26"/>
          <w:rtl/>
        </w:rPr>
        <w:t>، ما يعكس دقة جيدة للنموذج. ويشير هذا إلى التأثير الإيجابي والفعّال للعروض والخصومات على تحفيز المبيعات</w:t>
      </w:r>
      <w:r w:rsidRPr="00EC6BA8">
        <w:rPr>
          <w:rFonts w:ascii="Simplified Arabic" w:hAnsi="Simplified Arabic" w:cs="Simplified Arabic"/>
          <w:sz w:val="26"/>
          <w:szCs w:val="26"/>
        </w:rPr>
        <w:t>.</w:t>
      </w:r>
    </w:p>
    <w:p w14:paraId="18E2E3D8" w14:textId="534B97EE" w:rsidR="000706C0" w:rsidRPr="000706C0" w:rsidRDefault="00A61AA5">
      <w:pPr>
        <w:pStyle w:val="Paragraphedeliste"/>
        <w:numPr>
          <w:ilvl w:val="0"/>
          <w:numId w:val="42"/>
        </w:numPr>
        <w:bidi/>
        <w:jc w:val="both"/>
        <w:rPr>
          <w:rFonts w:ascii="Simplified Arabic" w:hAnsi="Simplified Arabic" w:cs="Simplified Arabic"/>
          <w:b/>
          <w:bCs/>
          <w:sz w:val="26"/>
          <w:szCs w:val="26"/>
          <w:rtl/>
        </w:rPr>
      </w:pPr>
      <w:r w:rsidRPr="000706C0">
        <w:rPr>
          <w:rFonts w:ascii="Simplified Arabic" w:hAnsi="Simplified Arabic" w:cs="Simplified Arabic"/>
          <w:b/>
          <w:bCs/>
          <w:sz w:val="26"/>
          <w:szCs w:val="26"/>
          <w:rtl/>
        </w:rPr>
        <w:t>الهدايا والعينات التجريبية</w:t>
      </w:r>
    </w:p>
    <w:p w14:paraId="6D6CCB31" w14:textId="0B0F3F5C" w:rsidR="00A61AA5" w:rsidRPr="000706C0" w:rsidRDefault="00A61AA5" w:rsidP="000706C0">
      <w:pPr>
        <w:bidi/>
        <w:jc w:val="both"/>
        <w:rPr>
          <w:rFonts w:ascii="Simplified Arabic" w:hAnsi="Simplified Arabic" w:cs="Simplified Arabic"/>
          <w:sz w:val="26"/>
          <w:szCs w:val="26"/>
        </w:rPr>
      </w:pPr>
      <w:r w:rsidRPr="000706C0">
        <w:rPr>
          <w:rFonts w:ascii="Simplified Arabic" w:hAnsi="Simplified Arabic" w:cs="Simplified Arabic"/>
          <w:sz w:val="26"/>
          <w:szCs w:val="26"/>
          <w:rtl/>
        </w:rPr>
        <w:t>أظهرت النتائج أن قيمة معامل الارتباط</w:t>
      </w:r>
      <w:r w:rsidRPr="000706C0">
        <w:rPr>
          <w:rFonts w:ascii="Simplified Arabic" w:hAnsi="Simplified Arabic" w:cs="Simplified Arabic"/>
          <w:sz w:val="26"/>
          <w:szCs w:val="26"/>
        </w:rPr>
        <w:t xml:space="preserve"> (R) </w:t>
      </w:r>
      <w:r w:rsidRPr="000706C0">
        <w:rPr>
          <w:rFonts w:ascii="Simplified Arabic" w:hAnsi="Simplified Arabic" w:cs="Simplified Arabic"/>
          <w:sz w:val="26"/>
          <w:szCs w:val="26"/>
          <w:rtl/>
        </w:rPr>
        <w:t xml:space="preserve">بين الهدايا والعينات المجانية ومبيعات المنتجات الغذائية بلغت </w:t>
      </w:r>
      <w:r w:rsidRPr="000706C0">
        <w:rPr>
          <w:rFonts w:ascii="Simplified Arabic" w:hAnsi="Simplified Arabic" w:cs="Simplified Arabic"/>
          <w:sz w:val="26"/>
          <w:szCs w:val="26"/>
        </w:rPr>
        <w:t>,990</w:t>
      </w:r>
      <w:r w:rsidR="0039350B">
        <w:rPr>
          <w:rFonts w:ascii="Simplified Arabic" w:hAnsi="Simplified Arabic" w:cs="Simplified Arabic" w:hint="cs"/>
          <w:sz w:val="26"/>
          <w:szCs w:val="26"/>
          <w:rtl/>
        </w:rPr>
        <w:t>0</w:t>
      </w:r>
      <w:r w:rsidRPr="000706C0">
        <w:rPr>
          <w:rFonts w:ascii="Simplified Arabic" w:hAnsi="Simplified Arabic" w:cs="Simplified Arabic"/>
          <w:sz w:val="26"/>
          <w:szCs w:val="26"/>
          <w:rtl/>
        </w:rPr>
        <w:t>، وهي قيمة مرتفعة جدًا تعكس علاقة طردية قوية للغاية. أما معامل التحديد</w:t>
      </w:r>
      <w:r w:rsidRPr="000706C0">
        <w:rPr>
          <w:rFonts w:ascii="Simplified Arabic" w:hAnsi="Simplified Arabic" w:cs="Simplified Arabic"/>
          <w:sz w:val="26"/>
          <w:szCs w:val="26"/>
        </w:rPr>
        <w:t xml:space="preserve"> (R²) </w:t>
      </w:r>
      <w:r w:rsidRPr="000706C0">
        <w:rPr>
          <w:rFonts w:ascii="Simplified Arabic" w:hAnsi="Simplified Arabic" w:cs="Simplified Arabic"/>
          <w:sz w:val="26"/>
          <w:szCs w:val="26"/>
          <w:rtl/>
        </w:rPr>
        <w:t xml:space="preserve">فقد بلغ </w:t>
      </w:r>
      <w:r w:rsidRPr="000706C0">
        <w:rPr>
          <w:rFonts w:ascii="Simplified Arabic" w:hAnsi="Simplified Arabic" w:cs="Simplified Arabic"/>
          <w:sz w:val="26"/>
          <w:szCs w:val="26"/>
        </w:rPr>
        <w:t>,980</w:t>
      </w:r>
      <w:r w:rsidR="0039350B">
        <w:rPr>
          <w:rFonts w:ascii="Simplified Arabic" w:hAnsi="Simplified Arabic" w:cs="Simplified Arabic" w:hint="cs"/>
          <w:sz w:val="26"/>
          <w:szCs w:val="26"/>
          <w:rtl/>
        </w:rPr>
        <w:t>0</w:t>
      </w:r>
      <w:r w:rsidRPr="000706C0">
        <w:rPr>
          <w:rFonts w:ascii="Simplified Arabic" w:hAnsi="Simplified Arabic" w:cs="Simplified Arabic"/>
          <w:sz w:val="26"/>
          <w:szCs w:val="26"/>
          <w:rtl/>
        </w:rPr>
        <w:t xml:space="preserve">، ما يعني أن هذا البُعد يفسر </w:t>
      </w:r>
      <w:r w:rsidRPr="000706C0">
        <w:rPr>
          <w:rFonts w:ascii="Simplified Arabic" w:hAnsi="Simplified Arabic" w:cs="Simplified Arabic"/>
          <w:sz w:val="26"/>
          <w:szCs w:val="26"/>
        </w:rPr>
        <w:t xml:space="preserve">98.0% </w:t>
      </w:r>
      <w:r w:rsidRPr="000706C0">
        <w:rPr>
          <w:rFonts w:ascii="Simplified Arabic" w:hAnsi="Simplified Arabic" w:cs="Simplified Arabic"/>
          <w:sz w:val="26"/>
          <w:szCs w:val="26"/>
          <w:rtl/>
        </w:rPr>
        <w:t>من التغيرات في مبيعات المنتجات الغذائية. وبذلك يتضح أن تقديم الهدايا والعينات المجانية يُعد من أكثر الأساليب الترويجية تأثيرًا وفاعلية في تعزيز مبيعات المنتجات الغذائية</w:t>
      </w:r>
      <w:r w:rsidRPr="000706C0">
        <w:rPr>
          <w:rFonts w:ascii="Simplified Arabic" w:hAnsi="Simplified Arabic" w:cs="Simplified Arabic"/>
          <w:sz w:val="26"/>
          <w:szCs w:val="26"/>
        </w:rPr>
        <w:t>.</w:t>
      </w:r>
    </w:p>
    <w:p w14:paraId="3162C22E" w14:textId="34C02345" w:rsidR="000706C0" w:rsidRPr="000706C0" w:rsidRDefault="00A61AA5">
      <w:pPr>
        <w:pStyle w:val="Paragraphedeliste"/>
        <w:numPr>
          <w:ilvl w:val="0"/>
          <w:numId w:val="42"/>
        </w:numPr>
        <w:bidi/>
        <w:jc w:val="both"/>
        <w:rPr>
          <w:rFonts w:ascii="Simplified Arabic" w:hAnsi="Simplified Arabic" w:cs="Simplified Arabic"/>
          <w:b/>
          <w:bCs/>
          <w:sz w:val="26"/>
          <w:szCs w:val="26"/>
          <w:rtl/>
        </w:rPr>
      </w:pPr>
      <w:r w:rsidRPr="000706C0">
        <w:rPr>
          <w:rFonts w:ascii="Simplified Arabic" w:hAnsi="Simplified Arabic" w:cs="Simplified Arabic"/>
          <w:b/>
          <w:bCs/>
          <w:sz w:val="26"/>
          <w:szCs w:val="26"/>
          <w:rtl/>
        </w:rPr>
        <w:t>استراتيجيات التسعير التسويقية</w:t>
      </w:r>
    </w:p>
    <w:p w14:paraId="01BC09E5" w14:textId="16A89C03" w:rsidR="00A61AA5" w:rsidRPr="000706C0" w:rsidRDefault="00A61AA5" w:rsidP="000706C0">
      <w:pPr>
        <w:bidi/>
        <w:jc w:val="both"/>
        <w:rPr>
          <w:rFonts w:ascii="Simplified Arabic" w:hAnsi="Simplified Arabic" w:cs="Simplified Arabic"/>
          <w:sz w:val="26"/>
          <w:szCs w:val="26"/>
          <w:rtl/>
        </w:rPr>
      </w:pPr>
      <w:r w:rsidRPr="000706C0">
        <w:rPr>
          <w:rFonts w:ascii="Simplified Arabic" w:hAnsi="Simplified Arabic" w:cs="Simplified Arabic"/>
          <w:sz w:val="26"/>
          <w:szCs w:val="26"/>
          <w:rtl/>
        </w:rPr>
        <w:lastRenderedPageBreak/>
        <w:t>تُبيّن النتائج أن قيمة معامل الارتباط</w:t>
      </w:r>
      <w:r w:rsidRPr="000706C0">
        <w:rPr>
          <w:rFonts w:ascii="Simplified Arabic" w:hAnsi="Simplified Arabic" w:cs="Simplified Arabic"/>
          <w:sz w:val="26"/>
          <w:szCs w:val="26"/>
        </w:rPr>
        <w:t xml:space="preserve"> (R) </w:t>
      </w:r>
      <w:r w:rsidRPr="000706C0">
        <w:rPr>
          <w:rFonts w:ascii="Simplified Arabic" w:hAnsi="Simplified Arabic" w:cs="Simplified Arabic"/>
          <w:sz w:val="26"/>
          <w:szCs w:val="26"/>
          <w:rtl/>
        </w:rPr>
        <w:t xml:space="preserve">بين هذا البعد ومبيعات المنتجات الغذائية بلغت </w:t>
      </w:r>
      <w:r w:rsidRPr="000706C0">
        <w:rPr>
          <w:rFonts w:ascii="Simplified Arabic" w:hAnsi="Simplified Arabic" w:cs="Simplified Arabic"/>
          <w:sz w:val="26"/>
          <w:szCs w:val="26"/>
        </w:rPr>
        <w:t>,976</w:t>
      </w:r>
      <w:r w:rsidR="006548A9">
        <w:rPr>
          <w:rFonts w:ascii="Simplified Arabic" w:hAnsi="Simplified Arabic" w:cs="Simplified Arabic" w:hint="cs"/>
          <w:sz w:val="26"/>
          <w:szCs w:val="26"/>
          <w:rtl/>
        </w:rPr>
        <w:t>0</w:t>
      </w:r>
      <w:r w:rsidRPr="000706C0">
        <w:rPr>
          <w:rFonts w:ascii="Simplified Arabic" w:hAnsi="Simplified Arabic" w:cs="Simplified Arabic"/>
          <w:sz w:val="26"/>
          <w:szCs w:val="26"/>
          <w:rtl/>
        </w:rPr>
        <w:t>، مما يشير إلى وجود علاقة ارتباط طردية قوية جدًا. كما أن معامل التحديد</w:t>
      </w:r>
      <w:r w:rsidRPr="000706C0">
        <w:rPr>
          <w:rFonts w:ascii="Simplified Arabic" w:hAnsi="Simplified Arabic" w:cs="Simplified Arabic"/>
          <w:sz w:val="26"/>
          <w:szCs w:val="26"/>
        </w:rPr>
        <w:t xml:space="preserve"> (R²) </w:t>
      </w:r>
      <w:r w:rsidRPr="000706C0">
        <w:rPr>
          <w:rFonts w:ascii="Simplified Arabic" w:hAnsi="Simplified Arabic" w:cs="Simplified Arabic"/>
          <w:sz w:val="26"/>
          <w:szCs w:val="26"/>
          <w:rtl/>
        </w:rPr>
        <w:t xml:space="preserve">بلغ </w:t>
      </w:r>
      <w:r w:rsidR="006548A9">
        <w:rPr>
          <w:rFonts w:ascii="Simplified Arabic" w:hAnsi="Simplified Arabic" w:cs="Simplified Arabic"/>
          <w:sz w:val="26"/>
          <w:szCs w:val="26"/>
          <w:lang w:bidi="ar-QA"/>
        </w:rPr>
        <w:t>0</w:t>
      </w:r>
      <w:r w:rsidRPr="000706C0">
        <w:rPr>
          <w:rFonts w:ascii="Simplified Arabic" w:hAnsi="Simplified Arabic" w:cs="Simplified Arabic"/>
          <w:sz w:val="26"/>
          <w:szCs w:val="26"/>
        </w:rPr>
        <w:t>,952</w:t>
      </w:r>
      <w:r w:rsidRPr="000706C0">
        <w:rPr>
          <w:rFonts w:ascii="Simplified Arabic" w:hAnsi="Simplified Arabic" w:cs="Simplified Arabic"/>
          <w:sz w:val="26"/>
          <w:szCs w:val="26"/>
          <w:rtl/>
        </w:rPr>
        <w:t xml:space="preserve">، أي أن استراتيجيات التسعير التسويقية تفسر </w:t>
      </w:r>
      <w:r w:rsidRPr="000706C0">
        <w:rPr>
          <w:rFonts w:ascii="Simplified Arabic" w:hAnsi="Simplified Arabic" w:cs="Simplified Arabic"/>
          <w:sz w:val="26"/>
          <w:szCs w:val="26"/>
        </w:rPr>
        <w:t xml:space="preserve">95.2% </w:t>
      </w:r>
      <w:r w:rsidRPr="000706C0">
        <w:rPr>
          <w:rFonts w:ascii="Simplified Arabic" w:hAnsi="Simplified Arabic" w:cs="Simplified Arabic"/>
          <w:sz w:val="26"/>
          <w:szCs w:val="26"/>
          <w:rtl/>
        </w:rPr>
        <w:t>من التغيرات في مبيعات المنتجات الغذائية. ويدل ذلك على أن استخدام استراتيجيات تسعير مبتكرة مثل التسعير النفسي أو الترويجي يُعد من الأدوات الفعّالة في دعم وزيادة المبيعات داخل السوق الغذائية</w:t>
      </w:r>
      <w:r w:rsidRPr="000706C0">
        <w:rPr>
          <w:rFonts w:ascii="Simplified Arabic" w:hAnsi="Simplified Arabic" w:cs="Simplified Arabic"/>
          <w:sz w:val="26"/>
          <w:szCs w:val="26"/>
        </w:rPr>
        <w:t>.</w:t>
      </w:r>
    </w:p>
    <w:p w14:paraId="25D449AB" w14:textId="07CE5314" w:rsidR="00A61AA5" w:rsidRPr="00D16438" w:rsidRDefault="005274F2" w:rsidP="00A61AA5">
      <w:pPr>
        <w:bidi/>
        <w:rPr>
          <w:rFonts w:ascii="Simplified Arabic" w:hAnsi="Simplified Arabic" w:cs="Simplified Arabic"/>
          <w:b/>
          <w:bCs/>
          <w:sz w:val="26"/>
          <w:szCs w:val="26"/>
          <w:lang w:bidi="ar-QA"/>
        </w:rPr>
      </w:pPr>
      <w:r w:rsidRPr="005274F2">
        <w:rPr>
          <w:rFonts w:ascii="Simplified Arabic" w:hAnsi="Simplified Arabic" w:cs="Simplified Arabic"/>
          <w:b/>
          <w:bCs/>
          <w:sz w:val="26"/>
          <w:szCs w:val="26"/>
          <w:rtl/>
          <w:lang w:bidi="ar-QA"/>
        </w:rPr>
        <w:t>تحليل التباين (</w:t>
      </w:r>
      <w:r w:rsidRPr="005274F2">
        <w:rPr>
          <w:rFonts w:ascii="Simplified Arabic" w:hAnsi="Simplified Arabic" w:cs="Simplified Arabic"/>
          <w:b/>
          <w:bCs/>
          <w:sz w:val="26"/>
          <w:szCs w:val="26"/>
          <w:lang w:bidi="ar-QA"/>
        </w:rPr>
        <w:t>ANOVA</w:t>
      </w:r>
      <w:r w:rsidRPr="005274F2">
        <w:rPr>
          <w:rFonts w:ascii="Simplified Arabic" w:hAnsi="Simplified Arabic" w:cs="Simplified Arabic"/>
          <w:b/>
          <w:bCs/>
          <w:sz w:val="26"/>
          <w:szCs w:val="26"/>
          <w:rtl/>
          <w:lang w:bidi="ar-QA"/>
        </w:rPr>
        <w:t>)</w:t>
      </w:r>
      <w:r>
        <w:rPr>
          <w:rFonts w:ascii="Simplified Arabic" w:hAnsi="Simplified Arabic" w:cs="Simplified Arabic" w:hint="cs"/>
          <w:b/>
          <w:bCs/>
          <w:sz w:val="26"/>
          <w:szCs w:val="26"/>
          <w:rtl/>
          <w:lang w:bidi="ar-QA"/>
        </w:rPr>
        <w:t>:</w:t>
      </w:r>
    </w:p>
    <w:tbl>
      <w:tblPr>
        <w:tblW w:w="9209" w:type="dxa"/>
        <w:tblCellSpacing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1741"/>
        <w:gridCol w:w="1120"/>
        <w:gridCol w:w="1354"/>
        <w:gridCol w:w="1637"/>
        <w:gridCol w:w="1341"/>
        <w:gridCol w:w="1170"/>
        <w:gridCol w:w="846"/>
      </w:tblGrid>
      <w:tr w:rsidR="00243DFE" w:rsidRPr="00243DFE" w14:paraId="4865FF68" w14:textId="77777777" w:rsidTr="008436FA">
        <w:trPr>
          <w:tblHeader/>
          <w:tblCellSpacing w:w="15" w:type="dxa"/>
        </w:trPr>
        <w:tc>
          <w:tcPr>
            <w:tcW w:w="0" w:type="auto"/>
            <w:vAlign w:val="center"/>
            <w:hideMark/>
          </w:tcPr>
          <w:p w14:paraId="661A514B" w14:textId="77777777" w:rsidR="00243DFE" w:rsidRPr="00243DFE" w:rsidRDefault="00243DFE" w:rsidP="00243DFE">
            <w:pPr>
              <w:bidi/>
              <w:jc w:val="center"/>
              <w:rPr>
                <w:rFonts w:ascii="Simplified Arabic" w:hAnsi="Simplified Arabic" w:cs="Simplified Arabic"/>
                <w:sz w:val="26"/>
                <w:szCs w:val="26"/>
              </w:rPr>
            </w:pPr>
            <w:r w:rsidRPr="00243DFE">
              <w:rPr>
                <w:rFonts w:ascii="Simplified Arabic" w:hAnsi="Simplified Arabic" w:cs="Simplified Arabic"/>
                <w:sz w:val="26"/>
                <w:szCs w:val="26"/>
                <w:rtl/>
              </w:rPr>
              <w:t>مستوى الدلالة</w:t>
            </w:r>
            <w:r w:rsidRPr="00243DFE">
              <w:rPr>
                <w:rFonts w:ascii="Simplified Arabic" w:hAnsi="Simplified Arabic" w:cs="Simplified Arabic"/>
                <w:sz w:val="26"/>
                <w:szCs w:val="26"/>
              </w:rPr>
              <w:t xml:space="preserve"> (Sig.)</w:t>
            </w:r>
          </w:p>
        </w:tc>
        <w:tc>
          <w:tcPr>
            <w:tcW w:w="0" w:type="auto"/>
            <w:vAlign w:val="center"/>
            <w:hideMark/>
          </w:tcPr>
          <w:p w14:paraId="1AAD9BFD" w14:textId="77777777" w:rsidR="00243DFE" w:rsidRPr="00243DFE" w:rsidRDefault="00243DFE" w:rsidP="00243DFE">
            <w:pPr>
              <w:bidi/>
              <w:jc w:val="center"/>
              <w:rPr>
                <w:rFonts w:ascii="Simplified Arabic" w:hAnsi="Simplified Arabic" w:cs="Simplified Arabic"/>
                <w:sz w:val="26"/>
                <w:szCs w:val="26"/>
              </w:rPr>
            </w:pPr>
            <w:r w:rsidRPr="00243DFE">
              <w:rPr>
                <w:rFonts w:ascii="Simplified Arabic" w:hAnsi="Simplified Arabic" w:cs="Simplified Arabic"/>
                <w:sz w:val="26"/>
                <w:szCs w:val="26"/>
                <w:rtl/>
              </w:rPr>
              <w:t>قيمة</w:t>
            </w:r>
            <w:r w:rsidRPr="00243DFE">
              <w:rPr>
                <w:rFonts w:ascii="Simplified Arabic" w:hAnsi="Simplified Arabic" w:cs="Simplified Arabic"/>
                <w:sz w:val="26"/>
                <w:szCs w:val="26"/>
              </w:rPr>
              <w:t xml:space="preserve"> F</w:t>
            </w:r>
          </w:p>
        </w:tc>
        <w:tc>
          <w:tcPr>
            <w:tcW w:w="0" w:type="auto"/>
            <w:vAlign w:val="center"/>
            <w:hideMark/>
          </w:tcPr>
          <w:p w14:paraId="1146086A" w14:textId="77777777" w:rsidR="00243DFE" w:rsidRPr="00243DFE" w:rsidRDefault="00243DFE" w:rsidP="00243DFE">
            <w:pPr>
              <w:bidi/>
              <w:jc w:val="center"/>
              <w:rPr>
                <w:rFonts w:ascii="Simplified Arabic" w:hAnsi="Simplified Arabic" w:cs="Simplified Arabic"/>
                <w:sz w:val="26"/>
                <w:szCs w:val="26"/>
              </w:rPr>
            </w:pPr>
            <w:r w:rsidRPr="00243DFE">
              <w:rPr>
                <w:rFonts w:ascii="Simplified Arabic" w:hAnsi="Simplified Arabic" w:cs="Simplified Arabic"/>
                <w:sz w:val="26"/>
                <w:szCs w:val="26"/>
                <w:rtl/>
              </w:rPr>
              <w:t>متوسط المربعات</w:t>
            </w:r>
          </w:p>
        </w:tc>
        <w:tc>
          <w:tcPr>
            <w:tcW w:w="0" w:type="auto"/>
            <w:vAlign w:val="center"/>
            <w:hideMark/>
          </w:tcPr>
          <w:p w14:paraId="46BD7345" w14:textId="77777777" w:rsidR="00243DFE" w:rsidRPr="00243DFE" w:rsidRDefault="00243DFE" w:rsidP="00243DFE">
            <w:pPr>
              <w:bidi/>
              <w:jc w:val="center"/>
              <w:rPr>
                <w:rFonts w:ascii="Simplified Arabic" w:hAnsi="Simplified Arabic" w:cs="Simplified Arabic"/>
                <w:sz w:val="26"/>
                <w:szCs w:val="26"/>
              </w:rPr>
            </w:pPr>
            <w:r w:rsidRPr="00243DFE">
              <w:rPr>
                <w:rFonts w:ascii="Simplified Arabic" w:hAnsi="Simplified Arabic" w:cs="Simplified Arabic"/>
                <w:sz w:val="26"/>
                <w:szCs w:val="26"/>
                <w:rtl/>
              </w:rPr>
              <w:t>درجات الحرية</w:t>
            </w:r>
            <w:r w:rsidRPr="00243DFE">
              <w:rPr>
                <w:rFonts w:ascii="Simplified Arabic" w:hAnsi="Simplified Arabic" w:cs="Simplified Arabic"/>
                <w:sz w:val="26"/>
                <w:szCs w:val="26"/>
              </w:rPr>
              <w:t xml:space="preserve"> (ddl)</w:t>
            </w:r>
          </w:p>
        </w:tc>
        <w:tc>
          <w:tcPr>
            <w:tcW w:w="0" w:type="auto"/>
            <w:vAlign w:val="center"/>
            <w:hideMark/>
          </w:tcPr>
          <w:p w14:paraId="6CFBF0B6" w14:textId="77777777" w:rsidR="00243DFE" w:rsidRPr="00243DFE" w:rsidRDefault="00243DFE" w:rsidP="00243DFE">
            <w:pPr>
              <w:bidi/>
              <w:jc w:val="center"/>
              <w:rPr>
                <w:rFonts w:ascii="Simplified Arabic" w:hAnsi="Simplified Arabic" w:cs="Simplified Arabic"/>
                <w:sz w:val="26"/>
                <w:szCs w:val="26"/>
              </w:rPr>
            </w:pPr>
            <w:r w:rsidRPr="00243DFE">
              <w:rPr>
                <w:rFonts w:ascii="Simplified Arabic" w:hAnsi="Simplified Arabic" w:cs="Simplified Arabic"/>
                <w:sz w:val="26"/>
                <w:szCs w:val="26"/>
                <w:rtl/>
              </w:rPr>
              <w:t>مجموع المربعات</w:t>
            </w:r>
          </w:p>
        </w:tc>
        <w:tc>
          <w:tcPr>
            <w:tcW w:w="0" w:type="auto"/>
            <w:vAlign w:val="center"/>
            <w:hideMark/>
          </w:tcPr>
          <w:p w14:paraId="184E5D5F" w14:textId="77777777" w:rsidR="00243DFE" w:rsidRPr="00243DFE" w:rsidRDefault="00243DFE" w:rsidP="00243DFE">
            <w:pPr>
              <w:bidi/>
              <w:jc w:val="center"/>
              <w:rPr>
                <w:rFonts w:ascii="Simplified Arabic" w:hAnsi="Simplified Arabic" w:cs="Simplified Arabic"/>
                <w:sz w:val="26"/>
                <w:szCs w:val="26"/>
              </w:rPr>
            </w:pPr>
            <w:r w:rsidRPr="00243DFE">
              <w:rPr>
                <w:rFonts w:ascii="Simplified Arabic" w:hAnsi="Simplified Arabic" w:cs="Simplified Arabic"/>
                <w:sz w:val="26"/>
                <w:szCs w:val="26"/>
                <w:rtl/>
              </w:rPr>
              <w:t>مصدر التباين</w:t>
            </w:r>
          </w:p>
        </w:tc>
        <w:tc>
          <w:tcPr>
            <w:tcW w:w="801" w:type="dxa"/>
            <w:vAlign w:val="center"/>
            <w:hideMark/>
          </w:tcPr>
          <w:p w14:paraId="1160C4AE" w14:textId="77777777" w:rsidR="00243DFE" w:rsidRPr="00243DFE" w:rsidRDefault="00243DFE" w:rsidP="00243DFE">
            <w:pPr>
              <w:bidi/>
              <w:jc w:val="center"/>
              <w:rPr>
                <w:rFonts w:ascii="Simplified Arabic" w:hAnsi="Simplified Arabic" w:cs="Simplified Arabic"/>
                <w:sz w:val="26"/>
                <w:szCs w:val="26"/>
              </w:rPr>
            </w:pPr>
            <w:r w:rsidRPr="00243DFE">
              <w:rPr>
                <w:rFonts w:ascii="Simplified Arabic" w:hAnsi="Simplified Arabic" w:cs="Simplified Arabic"/>
                <w:sz w:val="26"/>
                <w:szCs w:val="26"/>
                <w:rtl/>
              </w:rPr>
              <w:t>النموذج</w:t>
            </w:r>
          </w:p>
        </w:tc>
      </w:tr>
      <w:tr w:rsidR="00243DFE" w:rsidRPr="00243DFE" w14:paraId="77BE7A5F" w14:textId="77777777" w:rsidTr="008436FA">
        <w:trPr>
          <w:tblCellSpacing w:w="15" w:type="dxa"/>
        </w:trPr>
        <w:tc>
          <w:tcPr>
            <w:tcW w:w="0" w:type="auto"/>
            <w:vAlign w:val="center"/>
            <w:hideMark/>
          </w:tcPr>
          <w:p w14:paraId="0C041B77" w14:textId="77777777" w:rsidR="00243DFE" w:rsidRPr="00243DFE" w:rsidRDefault="00243DFE" w:rsidP="00243DFE">
            <w:pPr>
              <w:bidi/>
              <w:jc w:val="center"/>
              <w:rPr>
                <w:rFonts w:ascii="Simplified Arabic" w:hAnsi="Simplified Arabic" w:cs="Simplified Arabic"/>
                <w:sz w:val="26"/>
                <w:szCs w:val="26"/>
              </w:rPr>
            </w:pPr>
            <w:r w:rsidRPr="00243DFE">
              <w:rPr>
                <w:rFonts w:ascii="Simplified Arabic" w:hAnsi="Simplified Arabic" w:cs="Simplified Arabic"/>
                <w:sz w:val="26"/>
                <w:szCs w:val="26"/>
              </w:rPr>
              <w:t>,000</w:t>
            </w:r>
          </w:p>
        </w:tc>
        <w:tc>
          <w:tcPr>
            <w:tcW w:w="0" w:type="auto"/>
            <w:vAlign w:val="center"/>
            <w:hideMark/>
          </w:tcPr>
          <w:p w14:paraId="149E602D" w14:textId="77777777" w:rsidR="00243DFE" w:rsidRPr="00243DFE" w:rsidRDefault="00243DFE" w:rsidP="00243DFE">
            <w:pPr>
              <w:bidi/>
              <w:jc w:val="center"/>
              <w:rPr>
                <w:rFonts w:ascii="Simplified Arabic" w:hAnsi="Simplified Arabic" w:cs="Simplified Arabic"/>
                <w:sz w:val="26"/>
                <w:szCs w:val="26"/>
              </w:rPr>
            </w:pPr>
            <w:r w:rsidRPr="00243DFE">
              <w:rPr>
                <w:rFonts w:ascii="Simplified Arabic" w:hAnsi="Simplified Arabic" w:cs="Simplified Arabic"/>
                <w:sz w:val="26"/>
                <w:szCs w:val="26"/>
              </w:rPr>
              <w:t>1201.356</w:t>
            </w:r>
          </w:p>
        </w:tc>
        <w:tc>
          <w:tcPr>
            <w:tcW w:w="0" w:type="auto"/>
            <w:vAlign w:val="center"/>
            <w:hideMark/>
          </w:tcPr>
          <w:p w14:paraId="1ADC5DD1" w14:textId="77777777" w:rsidR="00243DFE" w:rsidRPr="00243DFE" w:rsidRDefault="00243DFE" w:rsidP="00243DFE">
            <w:pPr>
              <w:bidi/>
              <w:jc w:val="center"/>
              <w:rPr>
                <w:rFonts w:ascii="Simplified Arabic" w:hAnsi="Simplified Arabic" w:cs="Simplified Arabic"/>
                <w:sz w:val="26"/>
                <w:szCs w:val="26"/>
              </w:rPr>
            </w:pPr>
            <w:r w:rsidRPr="00243DFE">
              <w:rPr>
                <w:rFonts w:ascii="Simplified Arabic" w:hAnsi="Simplified Arabic" w:cs="Simplified Arabic"/>
                <w:sz w:val="26"/>
                <w:szCs w:val="26"/>
              </w:rPr>
              <w:t>27.149</w:t>
            </w:r>
          </w:p>
        </w:tc>
        <w:tc>
          <w:tcPr>
            <w:tcW w:w="0" w:type="auto"/>
            <w:vAlign w:val="center"/>
            <w:hideMark/>
          </w:tcPr>
          <w:p w14:paraId="1307C8A3" w14:textId="77777777" w:rsidR="00243DFE" w:rsidRPr="00243DFE" w:rsidRDefault="00243DFE" w:rsidP="00243DFE">
            <w:pPr>
              <w:bidi/>
              <w:jc w:val="center"/>
              <w:rPr>
                <w:rFonts w:ascii="Simplified Arabic" w:hAnsi="Simplified Arabic" w:cs="Simplified Arabic"/>
                <w:sz w:val="26"/>
                <w:szCs w:val="26"/>
              </w:rPr>
            </w:pPr>
            <w:r w:rsidRPr="00243DFE">
              <w:rPr>
                <w:rFonts w:ascii="Simplified Arabic" w:hAnsi="Simplified Arabic" w:cs="Simplified Arabic"/>
                <w:sz w:val="26"/>
                <w:szCs w:val="26"/>
              </w:rPr>
              <w:t>1</w:t>
            </w:r>
          </w:p>
        </w:tc>
        <w:tc>
          <w:tcPr>
            <w:tcW w:w="0" w:type="auto"/>
            <w:vAlign w:val="center"/>
            <w:hideMark/>
          </w:tcPr>
          <w:p w14:paraId="2CA8C10D" w14:textId="77777777" w:rsidR="00243DFE" w:rsidRPr="00243DFE" w:rsidRDefault="00243DFE" w:rsidP="00243DFE">
            <w:pPr>
              <w:bidi/>
              <w:jc w:val="center"/>
              <w:rPr>
                <w:rFonts w:ascii="Simplified Arabic" w:hAnsi="Simplified Arabic" w:cs="Simplified Arabic"/>
                <w:sz w:val="26"/>
                <w:szCs w:val="26"/>
              </w:rPr>
            </w:pPr>
            <w:r w:rsidRPr="00243DFE">
              <w:rPr>
                <w:rFonts w:ascii="Simplified Arabic" w:hAnsi="Simplified Arabic" w:cs="Simplified Arabic"/>
                <w:sz w:val="26"/>
                <w:szCs w:val="26"/>
              </w:rPr>
              <w:t>27.149</w:t>
            </w:r>
          </w:p>
        </w:tc>
        <w:tc>
          <w:tcPr>
            <w:tcW w:w="0" w:type="auto"/>
            <w:vAlign w:val="center"/>
            <w:hideMark/>
          </w:tcPr>
          <w:p w14:paraId="6102CD2A" w14:textId="77777777" w:rsidR="00243DFE" w:rsidRPr="00243DFE" w:rsidRDefault="00243DFE" w:rsidP="00243DFE">
            <w:pPr>
              <w:bidi/>
              <w:jc w:val="center"/>
              <w:rPr>
                <w:rFonts w:ascii="Simplified Arabic" w:hAnsi="Simplified Arabic" w:cs="Simplified Arabic"/>
                <w:sz w:val="26"/>
                <w:szCs w:val="26"/>
              </w:rPr>
            </w:pPr>
            <w:r w:rsidRPr="00243DFE">
              <w:rPr>
                <w:rFonts w:ascii="Simplified Arabic" w:hAnsi="Simplified Arabic" w:cs="Simplified Arabic"/>
                <w:sz w:val="26"/>
                <w:szCs w:val="26"/>
                <w:rtl/>
              </w:rPr>
              <w:t>الانحدار</w:t>
            </w:r>
          </w:p>
        </w:tc>
        <w:tc>
          <w:tcPr>
            <w:tcW w:w="801" w:type="dxa"/>
            <w:vAlign w:val="center"/>
            <w:hideMark/>
          </w:tcPr>
          <w:p w14:paraId="43859C00" w14:textId="77777777" w:rsidR="00243DFE" w:rsidRPr="00243DFE" w:rsidRDefault="00243DFE" w:rsidP="00243DFE">
            <w:pPr>
              <w:bidi/>
              <w:jc w:val="center"/>
              <w:rPr>
                <w:rFonts w:ascii="Simplified Arabic" w:hAnsi="Simplified Arabic" w:cs="Simplified Arabic"/>
                <w:sz w:val="26"/>
                <w:szCs w:val="26"/>
              </w:rPr>
            </w:pPr>
            <w:r w:rsidRPr="00243DFE">
              <w:rPr>
                <w:rFonts w:ascii="Simplified Arabic" w:hAnsi="Simplified Arabic" w:cs="Simplified Arabic"/>
                <w:sz w:val="26"/>
                <w:szCs w:val="26"/>
              </w:rPr>
              <w:t>1</w:t>
            </w:r>
          </w:p>
        </w:tc>
      </w:tr>
      <w:tr w:rsidR="00243DFE" w:rsidRPr="00243DFE" w14:paraId="7D6AD1BE" w14:textId="77777777" w:rsidTr="008436FA">
        <w:trPr>
          <w:tblCellSpacing w:w="15" w:type="dxa"/>
        </w:trPr>
        <w:tc>
          <w:tcPr>
            <w:tcW w:w="0" w:type="auto"/>
            <w:vAlign w:val="center"/>
            <w:hideMark/>
          </w:tcPr>
          <w:p w14:paraId="61698E90" w14:textId="77777777" w:rsidR="00243DFE" w:rsidRPr="00243DFE" w:rsidRDefault="00243DFE" w:rsidP="00243DFE">
            <w:pPr>
              <w:bidi/>
              <w:jc w:val="center"/>
              <w:rPr>
                <w:rFonts w:ascii="Simplified Arabic" w:hAnsi="Simplified Arabic" w:cs="Simplified Arabic"/>
                <w:sz w:val="26"/>
                <w:szCs w:val="26"/>
              </w:rPr>
            </w:pPr>
            <w:r w:rsidRPr="00243DFE">
              <w:rPr>
                <w:rFonts w:ascii="Simplified Arabic" w:hAnsi="Simplified Arabic" w:cs="Simplified Arabic"/>
                <w:sz w:val="26"/>
                <w:szCs w:val="26"/>
              </w:rPr>
              <w:t>—</w:t>
            </w:r>
          </w:p>
        </w:tc>
        <w:tc>
          <w:tcPr>
            <w:tcW w:w="0" w:type="auto"/>
            <w:vAlign w:val="center"/>
            <w:hideMark/>
          </w:tcPr>
          <w:p w14:paraId="298F147D" w14:textId="77777777" w:rsidR="00243DFE" w:rsidRPr="00243DFE" w:rsidRDefault="00243DFE" w:rsidP="00243DFE">
            <w:pPr>
              <w:bidi/>
              <w:jc w:val="center"/>
              <w:rPr>
                <w:rFonts w:ascii="Simplified Arabic" w:hAnsi="Simplified Arabic" w:cs="Simplified Arabic"/>
                <w:sz w:val="26"/>
                <w:szCs w:val="26"/>
              </w:rPr>
            </w:pPr>
            <w:r w:rsidRPr="00243DFE">
              <w:rPr>
                <w:rFonts w:ascii="Simplified Arabic" w:hAnsi="Simplified Arabic" w:cs="Simplified Arabic"/>
                <w:sz w:val="26"/>
                <w:szCs w:val="26"/>
              </w:rPr>
              <w:t>—</w:t>
            </w:r>
          </w:p>
        </w:tc>
        <w:tc>
          <w:tcPr>
            <w:tcW w:w="0" w:type="auto"/>
            <w:vAlign w:val="center"/>
            <w:hideMark/>
          </w:tcPr>
          <w:p w14:paraId="7111C1A5" w14:textId="77777777" w:rsidR="00243DFE" w:rsidRPr="00243DFE" w:rsidRDefault="00243DFE" w:rsidP="00243DFE">
            <w:pPr>
              <w:bidi/>
              <w:jc w:val="center"/>
              <w:rPr>
                <w:rFonts w:ascii="Simplified Arabic" w:hAnsi="Simplified Arabic" w:cs="Simplified Arabic"/>
                <w:sz w:val="26"/>
                <w:szCs w:val="26"/>
              </w:rPr>
            </w:pPr>
            <w:r w:rsidRPr="00243DFE">
              <w:rPr>
                <w:rFonts w:ascii="Simplified Arabic" w:hAnsi="Simplified Arabic" w:cs="Simplified Arabic"/>
                <w:sz w:val="26"/>
                <w:szCs w:val="26"/>
              </w:rPr>
              <w:t>,023</w:t>
            </w:r>
          </w:p>
        </w:tc>
        <w:tc>
          <w:tcPr>
            <w:tcW w:w="0" w:type="auto"/>
            <w:vAlign w:val="center"/>
            <w:hideMark/>
          </w:tcPr>
          <w:p w14:paraId="513EC6A9" w14:textId="77777777" w:rsidR="00243DFE" w:rsidRPr="00243DFE" w:rsidRDefault="00243DFE" w:rsidP="00243DFE">
            <w:pPr>
              <w:bidi/>
              <w:jc w:val="center"/>
              <w:rPr>
                <w:rFonts w:ascii="Simplified Arabic" w:hAnsi="Simplified Arabic" w:cs="Simplified Arabic"/>
                <w:sz w:val="26"/>
                <w:szCs w:val="26"/>
              </w:rPr>
            </w:pPr>
            <w:r w:rsidRPr="00243DFE">
              <w:rPr>
                <w:rFonts w:ascii="Simplified Arabic" w:hAnsi="Simplified Arabic" w:cs="Simplified Arabic"/>
                <w:sz w:val="26"/>
                <w:szCs w:val="26"/>
              </w:rPr>
              <w:t>40</w:t>
            </w:r>
          </w:p>
        </w:tc>
        <w:tc>
          <w:tcPr>
            <w:tcW w:w="0" w:type="auto"/>
            <w:vAlign w:val="center"/>
            <w:hideMark/>
          </w:tcPr>
          <w:p w14:paraId="705814A3" w14:textId="77777777" w:rsidR="00243DFE" w:rsidRPr="00243DFE" w:rsidRDefault="00243DFE" w:rsidP="00243DFE">
            <w:pPr>
              <w:bidi/>
              <w:jc w:val="center"/>
              <w:rPr>
                <w:rFonts w:ascii="Simplified Arabic" w:hAnsi="Simplified Arabic" w:cs="Simplified Arabic"/>
                <w:sz w:val="26"/>
                <w:szCs w:val="26"/>
              </w:rPr>
            </w:pPr>
            <w:r w:rsidRPr="00243DFE">
              <w:rPr>
                <w:rFonts w:ascii="Simplified Arabic" w:hAnsi="Simplified Arabic" w:cs="Simplified Arabic"/>
                <w:sz w:val="26"/>
                <w:szCs w:val="26"/>
              </w:rPr>
              <w:t>,904</w:t>
            </w:r>
          </w:p>
        </w:tc>
        <w:tc>
          <w:tcPr>
            <w:tcW w:w="0" w:type="auto"/>
            <w:vAlign w:val="center"/>
            <w:hideMark/>
          </w:tcPr>
          <w:p w14:paraId="7E1CA9D9" w14:textId="77777777" w:rsidR="00243DFE" w:rsidRPr="00243DFE" w:rsidRDefault="00243DFE" w:rsidP="00243DFE">
            <w:pPr>
              <w:bidi/>
              <w:jc w:val="center"/>
              <w:rPr>
                <w:rFonts w:ascii="Simplified Arabic" w:hAnsi="Simplified Arabic" w:cs="Simplified Arabic"/>
                <w:sz w:val="26"/>
                <w:szCs w:val="26"/>
              </w:rPr>
            </w:pPr>
            <w:r w:rsidRPr="00243DFE">
              <w:rPr>
                <w:rFonts w:ascii="Simplified Arabic" w:hAnsi="Simplified Arabic" w:cs="Simplified Arabic"/>
                <w:sz w:val="26"/>
                <w:szCs w:val="26"/>
                <w:rtl/>
              </w:rPr>
              <w:t>الخطأ</w:t>
            </w:r>
          </w:p>
        </w:tc>
        <w:tc>
          <w:tcPr>
            <w:tcW w:w="801" w:type="dxa"/>
            <w:vAlign w:val="center"/>
            <w:hideMark/>
          </w:tcPr>
          <w:p w14:paraId="2CACD4C2" w14:textId="77777777" w:rsidR="00243DFE" w:rsidRPr="00243DFE" w:rsidRDefault="00243DFE" w:rsidP="00243DFE">
            <w:pPr>
              <w:bidi/>
              <w:jc w:val="center"/>
              <w:rPr>
                <w:rFonts w:ascii="Simplified Arabic" w:hAnsi="Simplified Arabic" w:cs="Simplified Arabic"/>
                <w:sz w:val="26"/>
                <w:szCs w:val="26"/>
              </w:rPr>
            </w:pPr>
          </w:p>
        </w:tc>
      </w:tr>
      <w:tr w:rsidR="00243DFE" w:rsidRPr="00243DFE" w14:paraId="09A0D25E" w14:textId="77777777" w:rsidTr="008436FA">
        <w:trPr>
          <w:tblCellSpacing w:w="15" w:type="dxa"/>
        </w:trPr>
        <w:tc>
          <w:tcPr>
            <w:tcW w:w="0" w:type="auto"/>
            <w:vAlign w:val="center"/>
            <w:hideMark/>
          </w:tcPr>
          <w:p w14:paraId="05FD59DE" w14:textId="77777777" w:rsidR="00243DFE" w:rsidRPr="00243DFE" w:rsidRDefault="00243DFE" w:rsidP="00243DFE">
            <w:pPr>
              <w:bidi/>
              <w:jc w:val="center"/>
              <w:rPr>
                <w:rFonts w:ascii="Simplified Arabic" w:hAnsi="Simplified Arabic" w:cs="Simplified Arabic"/>
                <w:sz w:val="26"/>
                <w:szCs w:val="26"/>
              </w:rPr>
            </w:pPr>
            <w:r w:rsidRPr="00243DFE">
              <w:rPr>
                <w:rFonts w:ascii="Simplified Arabic" w:hAnsi="Simplified Arabic" w:cs="Simplified Arabic"/>
                <w:sz w:val="26"/>
                <w:szCs w:val="26"/>
              </w:rPr>
              <w:t>—</w:t>
            </w:r>
          </w:p>
        </w:tc>
        <w:tc>
          <w:tcPr>
            <w:tcW w:w="0" w:type="auto"/>
            <w:vAlign w:val="center"/>
            <w:hideMark/>
          </w:tcPr>
          <w:p w14:paraId="636D463B" w14:textId="77777777" w:rsidR="00243DFE" w:rsidRPr="00243DFE" w:rsidRDefault="00243DFE" w:rsidP="00243DFE">
            <w:pPr>
              <w:bidi/>
              <w:jc w:val="center"/>
              <w:rPr>
                <w:rFonts w:ascii="Simplified Arabic" w:hAnsi="Simplified Arabic" w:cs="Simplified Arabic"/>
                <w:sz w:val="26"/>
                <w:szCs w:val="26"/>
              </w:rPr>
            </w:pPr>
            <w:r w:rsidRPr="00243DFE">
              <w:rPr>
                <w:rFonts w:ascii="Simplified Arabic" w:hAnsi="Simplified Arabic" w:cs="Simplified Arabic"/>
                <w:sz w:val="26"/>
                <w:szCs w:val="26"/>
              </w:rPr>
              <w:t>—</w:t>
            </w:r>
          </w:p>
        </w:tc>
        <w:tc>
          <w:tcPr>
            <w:tcW w:w="0" w:type="auto"/>
            <w:vAlign w:val="center"/>
            <w:hideMark/>
          </w:tcPr>
          <w:p w14:paraId="722C2231" w14:textId="77777777" w:rsidR="00243DFE" w:rsidRPr="00243DFE" w:rsidRDefault="00243DFE" w:rsidP="00243DFE">
            <w:pPr>
              <w:bidi/>
              <w:jc w:val="center"/>
              <w:rPr>
                <w:rFonts w:ascii="Simplified Arabic" w:hAnsi="Simplified Arabic" w:cs="Simplified Arabic"/>
                <w:sz w:val="26"/>
                <w:szCs w:val="26"/>
              </w:rPr>
            </w:pPr>
            <w:r w:rsidRPr="00243DFE">
              <w:rPr>
                <w:rFonts w:ascii="Simplified Arabic" w:hAnsi="Simplified Arabic" w:cs="Simplified Arabic"/>
                <w:sz w:val="26"/>
                <w:szCs w:val="26"/>
              </w:rPr>
              <w:t>—</w:t>
            </w:r>
          </w:p>
        </w:tc>
        <w:tc>
          <w:tcPr>
            <w:tcW w:w="0" w:type="auto"/>
            <w:vAlign w:val="center"/>
            <w:hideMark/>
          </w:tcPr>
          <w:p w14:paraId="2228AD0F" w14:textId="77777777" w:rsidR="00243DFE" w:rsidRPr="00243DFE" w:rsidRDefault="00243DFE" w:rsidP="00243DFE">
            <w:pPr>
              <w:bidi/>
              <w:jc w:val="center"/>
              <w:rPr>
                <w:rFonts w:ascii="Simplified Arabic" w:hAnsi="Simplified Arabic" w:cs="Simplified Arabic"/>
                <w:sz w:val="26"/>
                <w:szCs w:val="26"/>
              </w:rPr>
            </w:pPr>
            <w:r w:rsidRPr="00243DFE">
              <w:rPr>
                <w:rFonts w:ascii="Simplified Arabic" w:hAnsi="Simplified Arabic" w:cs="Simplified Arabic"/>
                <w:sz w:val="26"/>
                <w:szCs w:val="26"/>
              </w:rPr>
              <w:t>41</w:t>
            </w:r>
          </w:p>
        </w:tc>
        <w:tc>
          <w:tcPr>
            <w:tcW w:w="0" w:type="auto"/>
            <w:vAlign w:val="center"/>
            <w:hideMark/>
          </w:tcPr>
          <w:p w14:paraId="0D83EAA6" w14:textId="77777777" w:rsidR="00243DFE" w:rsidRPr="00243DFE" w:rsidRDefault="00243DFE" w:rsidP="00243DFE">
            <w:pPr>
              <w:bidi/>
              <w:jc w:val="center"/>
              <w:rPr>
                <w:rFonts w:ascii="Simplified Arabic" w:hAnsi="Simplified Arabic" w:cs="Simplified Arabic"/>
                <w:sz w:val="26"/>
                <w:szCs w:val="26"/>
              </w:rPr>
            </w:pPr>
            <w:r w:rsidRPr="00243DFE">
              <w:rPr>
                <w:rFonts w:ascii="Simplified Arabic" w:hAnsi="Simplified Arabic" w:cs="Simplified Arabic"/>
                <w:sz w:val="26"/>
                <w:szCs w:val="26"/>
              </w:rPr>
              <w:t>28.053</w:t>
            </w:r>
          </w:p>
        </w:tc>
        <w:tc>
          <w:tcPr>
            <w:tcW w:w="0" w:type="auto"/>
            <w:vAlign w:val="center"/>
            <w:hideMark/>
          </w:tcPr>
          <w:p w14:paraId="18CD9FC0" w14:textId="77777777" w:rsidR="00243DFE" w:rsidRPr="00243DFE" w:rsidRDefault="00243DFE" w:rsidP="00243DFE">
            <w:pPr>
              <w:bidi/>
              <w:jc w:val="center"/>
              <w:rPr>
                <w:rFonts w:ascii="Simplified Arabic" w:hAnsi="Simplified Arabic" w:cs="Simplified Arabic"/>
                <w:sz w:val="26"/>
                <w:szCs w:val="26"/>
              </w:rPr>
            </w:pPr>
            <w:r w:rsidRPr="00243DFE">
              <w:rPr>
                <w:rFonts w:ascii="Simplified Arabic" w:hAnsi="Simplified Arabic" w:cs="Simplified Arabic"/>
                <w:sz w:val="26"/>
                <w:szCs w:val="26"/>
                <w:rtl/>
              </w:rPr>
              <w:t>المجموع الكلي</w:t>
            </w:r>
          </w:p>
        </w:tc>
        <w:tc>
          <w:tcPr>
            <w:tcW w:w="801" w:type="dxa"/>
            <w:vAlign w:val="center"/>
            <w:hideMark/>
          </w:tcPr>
          <w:p w14:paraId="23763A21" w14:textId="77777777" w:rsidR="00243DFE" w:rsidRPr="00243DFE" w:rsidRDefault="00243DFE" w:rsidP="00243DFE">
            <w:pPr>
              <w:keepNext/>
              <w:bidi/>
              <w:jc w:val="center"/>
              <w:rPr>
                <w:rFonts w:ascii="Simplified Arabic" w:hAnsi="Simplified Arabic" w:cs="Simplified Arabic"/>
                <w:sz w:val="26"/>
                <w:szCs w:val="26"/>
              </w:rPr>
            </w:pPr>
          </w:p>
        </w:tc>
      </w:tr>
    </w:tbl>
    <w:p w14:paraId="5C1AF6CB" w14:textId="02E2E8ED" w:rsidR="00A61AA5" w:rsidRPr="00EC6BA8" w:rsidRDefault="00243DFE" w:rsidP="00EA2EB6">
      <w:pPr>
        <w:pStyle w:val="Lgende"/>
      </w:pPr>
      <w:bookmarkStart w:id="271" w:name="_Toc198332343"/>
      <w:r>
        <w:rPr>
          <w:rtl/>
        </w:rPr>
        <w:t xml:space="preserve">جدول </w:t>
      </w:r>
      <w:fldSimple w:instr=" SEQ جدول \* ARABIC ">
        <w:r w:rsidR="00150CC4">
          <w:rPr>
            <w:noProof/>
          </w:rPr>
          <w:t>15</w:t>
        </w:r>
      </w:fldSimple>
      <w:r>
        <w:rPr>
          <w:rFonts w:hint="cs"/>
          <w:rtl/>
          <w:lang w:bidi="ar-QA"/>
        </w:rPr>
        <w:t xml:space="preserve"> : </w:t>
      </w:r>
      <w:r w:rsidRPr="005A3ED2">
        <w:rPr>
          <w:rtl/>
          <w:lang w:bidi="ar-QA"/>
        </w:rPr>
        <w:t>: تحليل التباين (</w:t>
      </w:r>
      <w:r w:rsidRPr="005A3ED2">
        <w:rPr>
          <w:lang w:bidi="ar-QA"/>
        </w:rPr>
        <w:t>ANOVA</w:t>
      </w:r>
      <w:r w:rsidRPr="005A3ED2">
        <w:rPr>
          <w:rtl/>
          <w:lang w:bidi="ar-QA"/>
        </w:rPr>
        <w:t>) للنموذج</w:t>
      </w:r>
      <w:r>
        <w:rPr>
          <w:rtl/>
          <w:lang w:bidi="ar-QA"/>
        </w:rPr>
        <w:br/>
      </w:r>
      <w:r w:rsidRPr="00243DFE">
        <w:rPr>
          <w:rtl/>
        </w:rPr>
        <w:t xml:space="preserve">المصدر: من إعداد الباحث بالاستعانة ببرنامج </w:t>
      </w:r>
      <w:r w:rsidRPr="00243DFE">
        <w:t>spss</w:t>
      </w:r>
      <w:r w:rsidRPr="00243DFE">
        <w:rPr>
          <w:rtl/>
        </w:rPr>
        <w:t>.</w:t>
      </w:r>
      <w:bookmarkEnd w:id="271"/>
    </w:p>
    <w:p w14:paraId="02DB6266" w14:textId="1C961141" w:rsidR="00A61AA5" w:rsidRDefault="00A61AA5" w:rsidP="004A38F7">
      <w:pPr>
        <w:bidi/>
        <w:jc w:val="both"/>
        <w:rPr>
          <w:rFonts w:ascii="Simplified Arabic" w:hAnsi="Simplified Arabic" w:cs="Simplified Arabic"/>
          <w:sz w:val="26"/>
          <w:szCs w:val="26"/>
          <w:rtl/>
        </w:rPr>
      </w:pPr>
      <w:r w:rsidRPr="00EC6BA8">
        <w:rPr>
          <w:rFonts w:ascii="Simplified Arabic" w:hAnsi="Simplified Arabic" w:cs="Simplified Arabic"/>
          <w:sz w:val="26"/>
          <w:szCs w:val="26"/>
          <w:rtl/>
        </w:rPr>
        <w:t>بالاعتماد على الجدول رقم</w:t>
      </w:r>
      <w:r w:rsidRPr="00EC6BA8">
        <w:rPr>
          <w:rFonts w:ascii="Simplified Arabic" w:hAnsi="Simplified Arabic" w:cs="Simplified Arabic"/>
          <w:sz w:val="26"/>
          <w:szCs w:val="26"/>
        </w:rPr>
        <w:t xml:space="preserve"> (</w:t>
      </w:r>
      <w:r w:rsidR="00243DFE">
        <w:rPr>
          <w:rFonts w:ascii="Simplified Arabic" w:hAnsi="Simplified Arabic" w:cs="Simplified Arabic"/>
          <w:sz w:val="26"/>
          <w:szCs w:val="26"/>
        </w:rPr>
        <w:t>15</w:t>
      </w:r>
      <w:r w:rsidRPr="00EC6BA8">
        <w:rPr>
          <w:rFonts w:ascii="Simplified Arabic" w:hAnsi="Simplified Arabic" w:cs="Simplified Arabic"/>
          <w:sz w:val="26"/>
          <w:szCs w:val="26"/>
        </w:rPr>
        <w:t>)</w:t>
      </w:r>
      <w:r w:rsidRPr="00EC6BA8">
        <w:rPr>
          <w:rFonts w:ascii="Simplified Arabic" w:hAnsi="Simplified Arabic" w:cs="Simplified Arabic"/>
          <w:sz w:val="26"/>
          <w:szCs w:val="26"/>
          <w:rtl/>
        </w:rPr>
        <w:t xml:space="preserve">، </w:t>
      </w:r>
      <w:r w:rsidR="000706C0">
        <w:rPr>
          <w:rFonts w:ascii="Simplified Arabic" w:hAnsi="Simplified Arabic" w:cs="Simplified Arabic" w:hint="cs"/>
          <w:sz w:val="26"/>
          <w:szCs w:val="26"/>
          <w:rtl/>
        </w:rPr>
        <w:t xml:space="preserve">يتبين أن قيمة </w:t>
      </w:r>
      <w:r w:rsidR="000706C0">
        <w:rPr>
          <w:rFonts w:ascii="Simplified Arabic" w:hAnsi="Simplified Arabic" w:cs="Simplified Arabic"/>
          <w:sz w:val="26"/>
          <w:szCs w:val="26"/>
          <w:lang w:val="en-GB"/>
        </w:rPr>
        <w:t>sig</w:t>
      </w:r>
      <w:r w:rsidR="000706C0">
        <w:rPr>
          <w:rFonts w:ascii="Simplified Arabic" w:hAnsi="Simplified Arabic" w:cs="Simplified Arabic" w:hint="cs"/>
          <w:sz w:val="26"/>
          <w:szCs w:val="26"/>
          <w:rtl/>
          <w:lang w:val="en-GB" w:bidi="ar-QA"/>
        </w:rPr>
        <w:t xml:space="preserve"> بلغت 0،000</w:t>
      </w:r>
      <w:r w:rsidRPr="00EC6BA8">
        <w:rPr>
          <w:rFonts w:ascii="Simplified Arabic" w:hAnsi="Simplified Arabic" w:cs="Simplified Arabic"/>
          <w:sz w:val="26"/>
          <w:szCs w:val="26"/>
        </w:rPr>
        <w:t xml:space="preserve"> </w:t>
      </w:r>
      <w:r w:rsidRPr="00EC6BA8">
        <w:rPr>
          <w:rFonts w:ascii="Simplified Arabic" w:hAnsi="Simplified Arabic" w:cs="Simplified Arabic"/>
          <w:sz w:val="26"/>
          <w:szCs w:val="26"/>
          <w:rtl/>
        </w:rPr>
        <w:t>عند قيمة</w:t>
      </w:r>
      <w:r w:rsidR="000706C0">
        <w:rPr>
          <w:rFonts w:ascii="Simplified Arabic" w:hAnsi="Simplified Arabic" w:cs="Simplified Arabic" w:hint="cs"/>
          <w:sz w:val="26"/>
          <w:szCs w:val="26"/>
          <w:rtl/>
        </w:rPr>
        <w:t xml:space="preserve"> </w:t>
      </w:r>
      <w:r w:rsidR="000706C0">
        <w:rPr>
          <w:rFonts w:ascii="Simplified Arabic" w:hAnsi="Simplified Arabic" w:cs="Simplified Arabic"/>
          <w:sz w:val="26"/>
          <w:szCs w:val="26"/>
          <w:lang w:val="en-GB"/>
        </w:rPr>
        <w:t>F</w:t>
      </w:r>
      <w:r w:rsidR="000706C0">
        <w:rPr>
          <w:rFonts w:ascii="Simplified Arabic" w:hAnsi="Simplified Arabic" w:cs="Simplified Arabic" w:hint="cs"/>
          <w:sz w:val="26"/>
          <w:szCs w:val="26"/>
          <w:rtl/>
          <w:lang w:val="en-GB" w:bidi="ar-QA"/>
        </w:rPr>
        <w:t xml:space="preserve"> </w:t>
      </w:r>
      <w:r w:rsidRPr="00EC6BA8">
        <w:rPr>
          <w:rFonts w:ascii="Simplified Arabic" w:hAnsi="Simplified Arabic" w:cs="Simplified Arabic"/>
          <w:sz w:val="26"/>
          <w:szCs w:val="26"/>
          <w:rtl/>
        </w:rPr>
        <w:t xml:space="preserve">الحسابية </w:t>
      </w:r>
      <w:r w:rsidRPr="00EC6BA8">
        <w:rPr>
          <w:rFonts w:ascii="Simplified Arabic" w:hAnsi="Simplified Arabic" w:cs="Simplified Arabic"/>
          <w:sz w:val="26"/>
          <w:szCs w:val="26"/>
        </w:rPr>
        <w:t>1201.356</w:t>
      </w:r>
      <w:r w:rsidRPr="00EC6BA8">
        <w:rPr>
          <w:rFonts w:ascii="Simplified Arabic" w:hAnsi="Simplified Arabic" w:cs="Simplified Arabic"/>
          <w:sz w:val="26"/>
          <w:szCs w:val="26"/>
          <w:rtl/>
        </w:rPr>
        <w:t xml:space="preserve">، وهي أقل من مستوى الدلالة الإحصائية المعتمد </w:t>
      </w:r>
      <w:r w:rsidRPr="00EC6BA8">
        <w:rPr>
          <w:rFonts w:ascii="Simplified Arabic" w:hAnsi="Simplified Arabic" w:cs="Simplified Arabic"/>
          <w:sz w:val="26"/>
          <w:szCs w:val="26"/>
        </w:rPr>
        <w:t>0.01</w:t>
      </w:r>
      <w:r w:rsidRPr="00EC6BA8">
        <w:rPr>
          <w:rFonts w:ascii="Simplified Arabic" w:hAnsi="Simplified Arabic" w:cs="Simplified Arabic"/>
          <w:sz w:val="26"/>
          <w:szCs w:val="26"/>
          <w:rtl/>
        </w:rPr>
        <w:t>، مما يدل على وجود علاقة ذات دلالة إحصائية قوية بين المتغير المستقل</w:t>
      </w:r>
      <w:r w:rsidRPr="00EC6BA8">
        <w:rPr>
          <w:rFonts w:ascii="Simplified Arabic" w:hAnsi="Simplified Arabic" w:cs="Simplified Arabic"/>
          <w:sz w:val="26"/>
          <w:szCs w:val="26"/>
        </w:rPr>
        <w:t xml:space="preserve"> (</w:t>
      </w:r>
      <w:r w:rsidRPr="00EC6BA8">
        <w:rPr>
          <w:rFonts w:ascii="Simplified Arabic" w:hAnsi="Simplified Arabic" w:cs="Simplified Arabic"/>
          <w:sz w:val="26"/>
          <w:szCs w:val="26"/>
          <w:rtl/>
        </w:rPr>
        <w:t>الأسعار الترويجية</w:t>
      </w:r>
      <w:r w:rsidRPr="00EC6BA8">
        <w:rPr>
          <w:rFonts w:ascii="Simplified Arabic" w:hAnsi="Simplified Arabic" w:cs="Simplified Arabic"/>
          <w:sz w:val="26"/>
          <w:szCs w:val="26"/>
        </w:rPr>
        <w:t xml:space="preserve">) </w:t>
      </w:r>
      <w:r w:rsidRPr="00EC6BA8">
        <w:rPr>
          <w:rFonts w:ascii="Simplified Arabic" w:hAnsi="Simplified Arabic" w:cs="Simplified Arabic"/>
          <w:sz w:val="26"/>
          <w:szCs w:val="26"/>
          <w:rtl/>
        </w:rPr>
        <w:t>والمتغير التابع</w:t>
      </w:r>
      <w:r w:rsidRPr="00EC6BA8">
        <w:rPr>
          <w:rFonts w:ascii="Simplified Arabic" w:hAnsi="Simplified Arabic" w:cs="Simplified Arabic"/>
          <w:sz w:val="26"/>
          <w:szCs w:val="26"/>
        </w:rPr>
        <w:t xml:space="preserve"> (</w:t>
      </w:r>
      <w:r w:rsidRPr="00EC6BA8">
        <w:rPr>
          <w:rFonts w:ascii="Simplified Arabic" w:hAnsi="Simplified Arabic" w:cs="Simplified Arabic"/>
          <w:sz w:val="26"/>
          <w:szCs w:val="26"/>
          <w:rtl/>
        </w:rPr>
        <w:t>مبيعات المنتجات الغذائية</w:t>
      </w:r>
      <w:r w:rsidRPr="00EC6BA8">
        <w:rPr>
          <w:rFonts w:ascii="Simplified Arabic" w:hAnsi="Simplified Arabic" w:cs="Simplified Arabic"/>
          <w:sz w:val="26"/>
          <w:szCs w:val="26"/>
        </w:rPr>
        <w:t xml:space="preserve">). </w:t>
      </w:r>
      <w:r w:rsidRPr="00EC6BA8">
        <w:rPr>
          <w:rFonts w:ascii="Simplified Arabic" w:hAnsi="Simplified Arabic" w:cs="Simplified Arabic"/>
          <w:sz w:val="26"/>
          <w:szCs w:val="26"/>
          <w:rtl/>
        </w:rPr>
        <w:t>ويُشير ذلك إلى أن الأسعار الترويجية تؤثر بشكل كبير على مبيعات المنتجات الغذائية، مما يؤكد أن النموذج الإحصائي المعتمد يتمتع بدرجة عالية من الملاءمة في تفسير العلاقة بين المتغيرين</w:t>
      </w:r>
      <w:r w:rsidRPr="00EC6BA8">
        <w:rPr>
          <w:rFonts w:ascii="Simplified Arabic" w:hAnsi="Simplified Arabic" w:cs="Simplified Arabic"/>
          <w:sz w:val="26"/>
          <w:szCs w:val="26"/>
        </w:rPr>
        <w:t>.</w:t>
      </w:r>
    </w:p>
    <w:p w14:paraId="355AA751" w14:textId="1CE4AE74" w:rsidR="00A61AA5" w:rsidRPr="005274F2" w:rsidRDefault="005274F2" w:rsidP="00A61AA5">
      <w:pPr>
        <w:bidi/>
        <w:rPr>
          <w:rFonts w:ascii="Simplified Arabic" w:hAnsi="Simplified Arabic" w:cs="Simplified Arabic"/>
          <w:b/>
          <w:bCs/>
          <w:sz w:val="26"/>
          <w:szCs w:val="26"/>
          <w:rtl/>
          <w:lang w:val="en-GB"/>
        </w:rPr>
      </w:pPr>
      <w:r w:rsidRPr="005274F2">
        <w:rPr>
          <w:rFonts w:ascii="Simplified Arabic" w:hAnsi="Simplified Arabic" w:cs="Simplified Arabic"/>
          <w:b/>
          <w:bCs/>
          <w:sz w:val="26"/>
          <w:szCs w:val="26"/>
          <w:rtl/>
          <w:lang w:val="en-GB"/>
        </w:rPr>
        <w:t>معاملات الانحدار للنموذج</w:t>
      </w:r>
      <w:r w:rsidRPr="005274F2">
        <w:rPr>
          <w:rFonts w:ascii="Simplified Arabic" w:hAnsi="Simplified Arabic" w:cs="Simplified Arabic" w:hint="cs"/>
          <w:b/>
          <w:bCs/>
          <w:sz w:val="26"/>
          <w:szCs w:val="26"/>
          <w:rtl/>
          <w:lang w:val="en-GB"/>
        </w:rPr>
        <w:t>:</w:t>
      </w:r>
    </w:p>
    <w:tbl>
      <w:tblPr>
        <w:tblW w:w="0" w:type="auto"/>
        <w:jc w:val="center"/>
        <w:tblCellSpacing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1777"/>
        <w:gridCol w:w="829"/>
        <w:gridCol w:w="1923"/>
        <w:gridCol w:w="1176"/>
        <w:gridCol w:w="1988"/>
        <w:gridCol w:w="1367"/>
      </w:tblGrid>
      <w:tr w:rsidR="00243DFE" w:rsidRPr="00243DFE" w14:paraId="207B444B" w14:textId="77777777" w:rsidTr="00243DFE">
        <w:trPr>
          <w:tblHeader/>
          <w:tblCellSpacing w:w="15" w:type="dxa"/>
          <w:jc w:val="center"/>
        </w:trPr>
        <w:tc>
          <w:tcPr>
            <w:tcW w:w="0" w:type="auto"/>
            <w:vAlign w:val="center"/>
            <w:hideMark/>
          </w:tcPr>
          <w:p w14:paraId="4AA3BD06" w14:textId="77777777" w:rsidR="00243DFE" w:rsidRPr="00243DFE" w:rsidRDefault="00243DFE" w:rsidP="00243DFE">
            <w:pPr>
              <w:bidi/>
              <w:jc w:val="center"/>
              <w:rPr>
                <w:rFonts w:ascii="Simplified Arabic" w:hAnsi="Simplified Arabic" w:cs="Simplified Arabic"/>
                <w:sz w:val="26"/>
                <w:szCs w:val="26"/>
                <w:lang w:bidi="ar-QA"/>
              </w:rPr>
            </w:pPr>
            <w:r w:rsidRPr="00243DFE">
              <w:rPr>
                <w:rFonts w:ascii="Simplified Arabic" w:hAnsi="Simplified Arabic" w:cs="Simplified Arabic"/>
                <w:sz w:val="26"/>
                <w:szCs w:val="26"/>
                <w:rtl/>
              </w:rPr>
              <w:t>الدلالة الإحصائية</w:t>
            </w:r>
            <w:r w:rsidRPr="00243DFE">
              <w:rPr>
                <w:rFonts w:ascii="Simplified Arabic" w:hAnsi="Simplified Arabic" w:cs="Simplified Arabic"/>
                <w:sz w:val="26"/>
                <w:szCs w:val="26"/>
                <w:lang w:bidi="ar-QA"/>
              </w:rPr>
              <w:t xml:space="preserve"> Sig.</w:t>
            </w:r>
          </w:p>
        </w:tc>
        <w:tc>
          <w:tcPr>
            <w:tcW w:w="0" w:type="auto"/>
            <w:vAlign w:val="center"/>
            <w:hideMark/>
          </w:tcPr>
          <w:p w14:paraId="06976F9E" w14:textId="77777777" w:rsidR="00243DFE" w:rsidRPr="00243DFE" w:rsidRDefault="00243DFE" w:rsidP="00243DFE">
            <w:pPr>
              <w:bidi/>
              <w:jc w:val="center"/>
              <w:rPr>
                <w:rFonts w:ascii="Simplified Arabic" w:hAnsi="Simplified Arabic" w:cs="Simplified Arabic"/>
                <w:sz w:val="26"/>
                <w:szCs w:val="26"/>
                <w:lang w:bidi="ar-QA"/>
              </w:rPr>
            </w:pPr>
            <w:r w:rsidRPr="00243DFE">
              <w:rPr>
                <w:rFonts w:ascii="Simplified Arabic" w:hAnsi="Simplified Arabic" w:cs="Simplified Arabic"/>
                <w:sz w:val="26"/>
                <w:szCs w:val="26"/>
                <w:lang w:bidi="ar-QA"/>
              </w:rPr>
              <w:t>t</w:t>
            </w:r>
          </w:p>
        </w:tc>
        <w:tc>
          <w:tcPr>
            <w:tcW w:w="0" w:type="auto"/>
            <w:vAlign w:val="center"/>
            <w:hideMark/>
          </w:tcPr>
          <w:p w14:paraId="7AA1AB1B" w14:textId="77777777" w:rsidR="00243DFE" w:rsidRPr="00243DFE" w:rsidRDefault="00243DFE" w:rsidP="00243DFE">
            <w:pPr>
              <w:bidi/>
              <w:jc w:val="center"/>
              <w:rPr>
                <w:rFonts w:ascii="Simplified Arabic" w:hAnsi="Simplified Arabic" w:cs="Simplified Arabic"/>
                <w:sz w:val="26"/>
                <w:szCs w:val="26"/>
                <w:lang w:bidi="ar-QA"/>
              </w:rPr>
            </w:pPr>
            <w:r w:rsidRPr="00243DFE">
              <w:rPr>
                <w:rFonts w:ascii="Simplified Arabic" w:hAnsi="Simplified Arabic" w:cs="Simplified Arabic"/>
                <w:sz w:val="26"/>
                <w:szCs w:val="26"/>
                <w:rtl/>
              </w:rPr>
              <w:t>المعاملات المعيارية</w:t>
            </w:r>
            <w:r w:rsidRPr="00243DFE">
              <w:rPr>
                <w:rFonts w:ascii="Simplified Arabic" w:hAnsi="Simplified Arabic" w:cs="Simplified Arabic"/>
                <w:sz w:val="26"/>
                <w:szCs w:val="26"/>
                <w:lang w:bidi="ar-QA"/>
              </w:rPr>
              <w:t xml:space="preserve"> Beta</w:t>
            </w:r>
          </w:p>
        </w:tc>
        <w:tc>
          <w:tcPr>
            <w:tcW w:w="0" w:type="auto"/>
            <w:vAlign w:val="center"/>
            <w:hideMark/>
          </w:tcPr>
          <w:p w14:paraId="272E192E" w14:textId="77777777" w:rsidR="00243DFE" w:rsidRPr="00243DFE" w:rsidRDefault="00243DFE" w:rsidP="00243DFE">
            <w:pPr>
              <w:bidi/>
              <w:jc w:val="center"/>
              <w:rPr>
                <w:rFonts w:ascii="Simplified Arabic" w:hAnsi="Simplified Arabic" w:cs="Simplified Arabic"/>
                <w:sz w:val="26"/>
                <w:szCs w:val="26"/>
                <w:lang w:bidi="ar-QA"/>
              </w:rPr>
            </w:pPr>
            <w:r w:rsidRPr="00243DFE">
              <w:rPr>
                <w:rFonts w:ascii="Simplified Arabic" w:hAnsi="Simplified Arabic" w:cs="Simplified Arabic"/>
                <w:sz w:val="26"/>
                <w:szCs w:val="26"/>
                <w:rtl/>
              </w:rPr>
              <w:t>الخطأ المعياري</w:t>
            </w:r>
          </w:p>
        </w:tc>
        <w:tc>
          <w:tcPr>
            <w:tcW w:w="0" w:type="auto"/>
            <w:vAlign w:val="center"/>
            <w:hideMark/>
          </w:tcPr>
          <w:p w14:paraId="2E88C29E" w14:textId="77777777" w:rsidR="00243DFE" w:rsidRPr="00243DFE" w:rsidRDefault="00243DFE" w:rsidP="00243DFE">
            <w:pPr>
              <w:bidi/>
              <w:jc w:val="center"/>
              <w:rPr>
                <w:rFonts w:ascii="Simplified Arabic" w:hAnsi="Simplified Arabic" w:cs="Simplified Arabic"/>
                <w:sz w:val="26"/>
                <w:szCs w:val="26"/>
                <w:lang w:bidi="ar-QA"/>
              </w:rPr>
            </w:pPr>
            <w:r w:rsidRPr="00243DFE">
              <w:rPr>
                <w:rFonts w:ascii="Simplified Arabic" w:hAnsi="Simplified Arabic" w:cs="Simplified Arabic"/>
                <w:sz w:val="26"/>
                <w:szCs w:val="26"/>
                <w:rtl/>
              </w:rPr>
              <w:t>المعاملات غير المعيارية</w:t>
            </w:r>
            <w:r w:rsidRPr="00243DFE">
              <w:rPr>
                <w:rFonts w:ascii="Simplified Arabic" w:hAnsi="Simplified Arabic" w:cs="Simplified Arabic"/>
                <w:sz w:val="26"/>
                <w:szCs w:val="26"/>
                <w:lang w:bidi="ar-QA"/>
              </w:rPr>
              <w:t xml:space="preserve"> B</w:t>
            </w:r>
          </w:p>
        </w:tc>
        <w:tc>
          <w:tcPr>
            <w:tcW w:w="0" w:type="auto"/>
            <w:vAlign w:val="center"/>
            <w:hideMark/>
          </w:tcPr>
          <w:p w14:paraId="4F9EF71F" w14:textId="77777777" w:rsidR="00243DFE" w:rsidRPr="00243DFE" w:rsidRDefault="00243DFE" w:rsidP="00243DFE">
            <w:pPr>
              <w:bidi/>
              <w:jc w:val="center"/>
              <w:rPr>
                <w:rFonts w:ascii="Simplified Arabic" w:hAnsi="Simplified Arabic" w:cs="Simplified Arabic"/>
                <w:sz w:val="26"/>
                <w:szCs w:val="26"/>
                <w:lang w:bidi="ar-QA"/>
              </w:rPr>
            </w:pPr>
            <w:r w:rsidRPr="00243DFE">
              <w:rPr>
                <w:rFonts w:ascii="Simplified Arabic" w:hAnsi="Simplified Arabic" w:cs="Simplified Arabic"/>
                <w:sz w:val="26"/>
                <w:szCs w:val="26"/>
                <w:rtl/>
              </w:rPr>
              <w:t>النموذج</w:t>
            </w:r>
          </w:p>
        </w:tc>
      </w:tr>
      <w:tr w:rsidR="00243DFE" w:rsidRPr="00243DFE" w14:paraId="225394E6" w14:textId="77777777" w:rsidTr="00243DFE">
        <w:trPr>
          <w:tblCellSpacing w:w="15" w:type="dxa"/>
          <w:jc w:val="center"/>
        </w:trPr>
        <w:tc>
          <w:tcPr>
            <w:tcW w:w="0" w:type="auto"/>
            <w:vAlign w:val="center"/>
            <w:hideMark/>
          </w:tcPr>
          <w:p w14:paraId="33F7B788" w14:textId="77777777" w:rsidR="00243DFE" w:rsidRPr="00243DFE" w:rsidRDefault="00243DFE" w:rsidP="00243DFE">
            <w:pPr>
              <w:bidi/>
              <w:jc w:val="center"/>
              <w:rPr>
                <w:rFonts w:ascii="Simplified Arabic" w:hAnsi="Simplified Arabic" w:cs="Simplified Arabic"/>
                <w:sz w:val="26"/>
                <w:szCs w:val="26"/>
                <w:lang w:bidi="ar-QA"/>
              </w:rPr>
            </w:pPr>
            <w:r w:rsidRPr="00243DFE">
              <w:rPr>
                <w:rFonts w:ascii="Simplified Arabic" w:hAnsi="Simplified Arabic" w:cs="Simplified Arabic"/>
                <w:sz w:val="26"/>
                <w:szCs w:val="26"/>
                <w:lang w:bidi="ar-QA"/>
              </w:rPr>
              <w:t>,013</w:t>
            </w:r>
          </w:p>
        </w:tc>
        <w:tc>
          <w:tcPr>
            <w:tcW w:w="0" w:type="auto"/>
            <w:vAlign w:val="center"/>
            <w:hideMark/>
          </w:tcPr>
          <w:p w14:paraId="41489E6B" w14:textId="77777777" w:rsidR="00243DFE" w:rsidRPr="00243DFE" w:rsidRDefault="00243DFE" w:rsidP="00243DFE">
            <w:pPr>
              <w:bidi/>
              <w:jc w:val="center"/>
              <w:rPr>
                <w:rFonts w:ascii="Simplified Arabic" w:hAnsi="Simplified Arabic" w:cs="Simplified Arabic"/>
                <w:sz w:val="26"/>
                <w:szCs w:val="26"/>
                <w:lang w:bidi="ar-QA"/>
              </w:rPr>
            </w:pPr>
            <w:r w:rsidRPr="00243DFE">
              <w:rPr>
                <w:rFonts w:ascii="Simplified Arabic" w:hAnsi="Simplified Arabic" w:cs="Simplified Arabic"/>
                <w:sz w:val="26"/>
                <w:szCs w:val="26"/>
                <w:lang w:bidi="ar-QA"/>
              </w:rPr>
              <w:t>-2,614</w:t>
            </w:r>
          </w:p>
        </w:tc>
        <w:tc>
          <w:tcPr>
            <w:tcW w:w="0" w:type="auto"/>
            <w:vAlign w:val="center"/>
            <w:hideMark/>
          </w:tcPr>
          <w:p w14:paraId="19F249B0" w14:textId="77777777" w:rsidR="00243DFE" w:rsidRPr="00243DFE" w:rsidRDefault="00243DFE" w:rsidP="00243DFE">
            <w:pPr>
              <w:bidi/>
              <w:jc w:val="center"/>
              <w:rPr>
                <w:rFonts w:ascii="Simplified Arabic" w:hAnsi="Simplified Arabic" w:cs="Simplified Arabic"/>
                <w:sz w:val="26"/>
                <w:szCs w:val="26"/>
                <w:lang w:bidi="ar-QA"/>
              </w:rPr>
            </w:pPr>
            <w:r w:rsidRPr="00243DFE">
              <w:rPr>
                <w:rFonts w:ascii="Simplified Arabic" w:hAnsi="Simplified Arabic" w:cs="Simplified Arabic"/>
                <w:sz w:val="26"/>
                <w:szCs w:val="26"/>
                <w:lang w:bidi="ar-QA"/>
              </w:rPr>
              <w:t>—</w:t>
            </w:r>
          </w:p>
        </w:tc>
        <w:tc>
          <w:tcPr>
            <w:tcW w:w="0" w:type="auto"/>
            <w:vAlign w:val="center"/>
            <w:hideMark/>
          </w:tcPr>
          <w:p w14:paraId="7F019E1B" w14:textId="77777777" w:rsidR="00243DFE" w:rsidRPr="00243DFE" w:rsidRDefault="00243DFE" w:rsidP="00243DFE">
            <w:pPr>
              <w:bidi/>
              <w:jc w:val="center"/>
              <w:rPr>
                <w:rFonts w:ascii="Simplified Arabic" w:hAnsi="Simplified Arabic" w:cs="Simplified Arabic"/>
                <w:sz w:val="26"/>
                <w:szCs w:val="26"/>
                <w:lang w:bidi="ar-QA"/>
              </w:rPr>
            </w:pPr>
            <w:r w:rsidRPr="00243DFE">
              <w:rPr>
                <w:rFonts w:ascii="Simplified Arabic" w:hAnsi="Simplified Arabic" w:cs="Simplified Arabic"/>
                <w:sz w:val="26"/>
                <w:szCs w:val="26"/>
                <w:lang w:bidi="ar-QA"/>
              </w:rPr>
              <w:t>,125</w:t>
            </w:r>
          </w:p>
        </w:tc>
        <w:tc>
          <w:tcPr>
            <w:tcW w:w="0" w:type="auto"/>
            <w:vAlign w:val="center"/>
            <w:hideMark/>
          </w:tcPr>
          <w:p w14:paraId="7C1B6259" w14:textId="77777777" w:rsidR="00243DFE" w:rsidRPr="00243DFE" w:rsidRDefault="00243DFE" w:rsidP="00243DFE">
            <w:pPr>
              <w:bidi/>
              <w:jc w:val="center"/>
              <w:rPr>
                <w:rFonts w:ascii="Simplified Arabic" w:hAnsi="Simplified Arabic" w:cs="Simplified Arabic"/>
                <w:sz w:val="26"/>
                <w:szCs w:val="26"/>
                <w:lang w:bidi="ar-QA"/>
              </w:rPr>
            </w:pPr>
            <w:r w:rsidRPr="00243DFE">
              <w:rPr>
                <w:rFonts w:ascii="Simplified Arabic" w:hAnsi="Simplified Arabic" w:cs="Simplified Arabic"/>
                <w:sz w:val="26"/>
                <w:szCs w:val="26"/>
                <w:lang w:bidi="ar-QA"/>
              </w:rPr>
              <w:t>-,327</w:t>
            </w:r>
          </w:p>
        </w:tc>
        <w:tc>
          <w:tcPr>
            <w:tcW w:w="0" w:type="auto"/>
            <w:vAlign w:val="center"/>
            <w:hideMark/>
          </w:tcPr>
          <w:p w14:paraId="4198E9F1" w14:textId="6BEB72C9" w:rsidR="00243DFE" w:rsidRPr="00243DFE" w:rsidRDefault="00243DFE" w:rsidP="00243DFE">
            <w:pPr>
              <w:bidi/>
              <w:jc w:val="center"/>
              <w:rPr>
                <w:rFonts w:ascii="Simplified Arabic" w:hAnsi="Simplified Arabic" w:cs="Simplified Arabic"/>
                <w:sz w:val="26"/>
                <w:szCs w:val="26"/>
                <w:lang w:bidi="ar-QA"/>
              </w:rPr>
            </w:pPr>
            <w:r w:rsidRPr="00243DFE">
              <w:rPr>
                <w:rFonts w:ascii="Simplified Arabic" w:hAnsi="Simplified Arabic" w:cs="Simplified Arabic"/>
                <w:sz w:val="26"/>
                <w:szCs w:val="26"/>
                <w:lang w:bidi="ar-QA"/>
              </w:rPr>
              <w:t>1</w:t>
            </w:r>
            <w:r>
              <w:rPr>
                <w:rFonts w:ascii="Simplified Arabic" w:hAnsi="Simplified Arabic" w:cs="Simplified Arabic" w:hint="cs"/>
                <w:sz w:val="26"/>
                <w:szCs w:val="26"/>
                <w:rtl/>
                <w:lang w:bidi="ar-QA"/>
              </w:rPr>
              <w:t>(</w:t>
            </w:r>
            <w:r w:rsidRPr="00243DFE">
              <w:rPr>
                <w:rFonts w:ascii="Simplified Arabic" w:hAnsi="Simplified Arabic" w:cs="Simplified Arabic"/>
                <w:sz w:val="26"/>
                <w:szCs w:val="26"/>
                <w:rtl/>
              </w:rPr>
              <w:t>ثابت</w:t>
            </w:r>
            <w:r>
              <w:rPr>
                <w:rFonts w:ascii="Simplified Arabic" w:hAnsi="Simplified Arabic" w:cs="Simplified Arabic" w:hint="cs"/>
                <w:sz w:val="26"/>
                <w:szCs w:val="26"/>
                <w:rtl/>
              </w:rPr>
              <w:t>)</w:t>
            </w:r>
          </w:p>
        </w:tc>
      </w:tr>
      <w:tr w:rsidR="00243DFE" w:rsidRPr="00243DFE" w14:paraId="629028AA" w14:textId="77777777" w:rsidTr="00243DFE">
        <w:trPr>
          <w:tblCellSpacing w:w="15" w:type="dxa"/>
          <w:jc w:val="center"/>
        </w:trPr>
        <w:tc>
          <w:tcPr>
            <w:tcW w:w="0" w:type="auto"/>
            <w:vAlign w:val="center"/>
            <w:hideMark/>
          </w:tcPr>
          <w:p w14:paraId="7B8406EE" w14:textId="77777777" w:rsidR="00243DFE" w:rsidRPr="00243DFE" w:rsidRDefault="00243DFE" w:rsidP="00243DFE">
            <w:pPr>
              <w:bidi/>
              <w:jc w:val="center"/>
              <w:rPr>
                <w:rFonts w:ascii="Simplified Arabic" w:hAnsi="Simplified Arabic" w:cs="Simplified Arabic"/>
                <w:sz w:val="26"/>
                <w:szCs w:val="26"/>
                <w:lang w:bidi="ar-QA"/>
              </w:rPr>
            </w:pPr>
            <w:r w:rsidRPr="00243DFE">
              <w:rPr>
                <w:rFonts w:ascii="Simplified Arabic" w:hAnsi="Simplified Arabic" w:cs="Simplified Arabic"/>
                <w:sz w:val="26"/>
                <w:szCs w:val="26"/>
                <w:lang w:bidi="ar-QA"/>
              </w:rPr>
              <w:lastRenderedPageBreak/>
              <w:t>,000</w:t>
            </w:r>
          </w:p>
        </w:tc>
        <w:tc>
          <w:tcPr>
            <w:tcW w:w="0" w:type="auto"/>
            <w:vAlign w:val="center"/>
            <w:hideMark/>
          </w:tcPr>
          <w:p w14:paraId="130ACE54" w14:textId="77777777" w:rsidR="00243DFE" w:rsidRPr="00243DFE" w:rsidRDefault="00243DFE" w:rsidP="00243DFE">
            <w:pPr>
              <w:bidi/>
              <w:jc w:val="center"/>
              <w:rPr>
                <w:rFonts w:ascii="Simplified Arabic" w:hAnsi="Simplified Arabic" w:cs="Simplified Arabic"/>
                <w:sz w:val="26"/>
                <w:szCs w:val="26"/>
                <w:lang w:bidi="ar-QA"/>
              </w:rPr>
            </w:pPr>
            <w:r w:rsidRPr="00243DFE">
              <w:rPr>
                <w:rFonts w:ascii="Simplified Arabic" w:hAnsi="Simplified Arabic" w:cs="Simplified Arabic"/>
                <w:sz w:val="26"/>
                <w:szCs w:val="26"/>
                <w:lang w:bidi="ar-QA"/>
              </w:rPr>
              <w:t>34,661</w:t>
            </w:r>
          </w:p>
        </w:tc>
        <w:tc>
          <w:tcPr>
            <w:tcW w:w="0" w:type="auto"/>
            <w:vAlign w:val="center"/>
            <w:hideMark/>
          </w:tcPr>
          <w:p w14:paraId="209A155B" w14:textId="77777777" w:rsidR="00243DFE" w:rsidRPr="00243DFE" w:rsidRDefault="00243DFE" w:rsidP="00243DFE">
            <w:pPr>
              <w:bidi/>
              <w:jc w:val="center"/>
              <w:rPr>
                <w:rFonts w:ascii="Simplified Arabic" w:hAnsi="Simplified Arabic" w:cs="Simplified Arabic"/>
                <w:sz w:val="26"/>
                <w:szCs w:val="26"/>
                <w:lang w:bidi="ar-QA"/>
              </w:rPr>
            </w:pPr>
            <w:r w:rsidRPr="00243DFE">
              <w:rPr>
                <w:rFonts w:ascii="Simplified Arabic" w:hAnsi="Simplified Arabic" w:cs="Simplified Arabic"/>
                <w:sz w:val="26"/>
                <w:szCs w:val="26"/>
                <w:lang w:bidi="ar-QA"/>
              </w:rPr>
              <w:t>,984</w:t>
            </w:r>
          </w:p>
        </w:tc>
        <w:tc>
          <w:tcPr>
            <w:tcW w:w="0" w:type="auto"/>
            <w:vAlign w:val="center"/>
            <w:hideMark/>
          </w:tcPr>
          <w:p w14:paraId="5231F74F" w14:textId="77777777" w:rsidR="00243DFE" w:rsidRPr="00243DFE" w:rsidRDefault="00243DFE" w:rsidP="00243DFE">
            <w:pPr>
              <w:bidi/>
              <w:jc w:val="center"/>
              <w:rPr>
                <w:rFonts w:ascii="Simplified Arabic" w:hAnsi="Simplified Arabic" w:cs="Simplified Arabic"/>
                <w:sz w:val="26"/>
                <w:szCs w:val="26"/>
                <w:lang w:bidi="ar-QA"/>
              </w:rPr>
            </w:pPr>
            <w:r w:rsidRPr="00243DFE">
              <w:rPr>
                <w:rFonts w:ascii="Simplified Arabic" w:hAnsi="Simplified Arabic" w:cs="Simplified Arabic"/>
                <w:sz w:val="26"/>
                <w:szCs w:val="26"/>
                <w:lang w:bidi="ar-QA"/>
              </w:rPr>
              <w:t>,031</w:t>
            </w:r>
          </w:p>
        </w:tc>
        <w:tc>
          <w:tcPr>
            <w:tcW w:w="0" w:type="auto"/>
            <w:vAlign w:val="center"/>
            <w:hideMark/>
          </w:tcPr>
          <w:p w14:paraId="61E974D4" w14:textId="77777777" w:rsidR="00243DFE" w:rsidRPr="00243DFE" w:rsidRDefault="00243DFE" w:rsidP="00243DFE">
            <w:pPr>
              <w:bidi/>
              <w:jc w:val="center"/>
              <w:rPr>
                <w:rFonts w:ascii="Simplified Arabic" w:hAnsi="Simplified Arabic" w:cs="Simplified Arabic"/>
                <w:sz w:val="26"/>
                <w:szCs w:val="26"/>
                <w:lang w:bidi="ar-QA"/>
              </w:rPr>
            </w:pPr>
            <w:r w:rsidRPr="00243DFE">
              <w:rPr>
                <w:rFonts w:ascii="Simplified Arabic" w:hAnsi="Simplified Arabic" w:cs="Simplified Arabic"/>
                <w:sz w:val="26"/>
                <w:szCs w:val="26"/>
                <w:lang w:bidi="ar-QA"/>
              </w:rPr>
              <w:t>1,090</w:t>
            </w:r>
          </w:p>
        </w:tc>
        <w:tc>
          <w:tcPr>
            <w:tcW w:w="0" w:type="auto"/>
            <w:vAlign w:val="center"/>
            <w:hideMark/>
          </w:tcPr>
          <w:p w14:paraId="5433CEC4" w14:textId="77777777" w:rsidR="00243DFE" w:rsidRPr="00243DFE" w:rsidRDefault="00243DFE" w:rsidP="00243DFE">
            <w:pPr>
              <w:keepNext/>
              <w:bidi/>
              <w:jc w:val="center"/>
              <w:rPr>
                <w:rFonts w:ascii="Simplified Arabic" w:hAnsi="Simplified Arabic" w:cs="Simplified Arabic"/>
                <w:sz w:val="26"/>
                <w:szCs w:val="26"/>
                <w:lang w:bidi="ar-QA"/>
              </w:rPr>
            </w:pPr>
            <w:r w:rsidRPr="00243DFE">
              <w:rPr>
                <w:rFonts w:ascii="Simplified Arabic" w:hAnsi="Simplified Arabic" w:cs="Simplified Arabic"/>
                <w:sz w:val="26"/>
                <w:szCs w:val="26"/>
                <w:rtl/>
              </w:rPr>
              <w:t>الأسعار الترويجية</w:t>
            </w:r>
          </w:p>
        </w:tc>
      </w:tr>
    </w:tbl>
    <w:p w14:paraId="44A24D1C" w14:textId="2D575560" w:rsidR="00243DFE" w:rsidRPr="00E54F58" w:rsidRDefault="00243DFE" w:rsidP="00EA2EB6">
      <w:pPr>
        <w:pStyle w:val="Lgende"/>
        <w:rPr>
          <w:lang w:bidi="ar-QA"/>
        </w:rPr>
      </w:pPr>
      <w:bookmarkStart w:id="272" w:name="_Toc198332344"/>
      <w:r>
        <w:rPr>
          <w:rtl/>
        </w:rPr>
        <w:t xml:space="preserve">جدول </w:t>
      </w:r>
      <w:fldSimple w:instr=" SEQ جدول \* ARABIC ">
        <w:r w:rsidR="00150CC4">
          <w:rPr>
            <w:noProof/>
          </w:rPr>
          <w:t>16</w:t>
        </w:r>
      </w:fldSimple>
      <w:r>
        <w:rPr>
          <w:rFonts w:hint="cs"/>
          <w:rtl/>
          <w:lang w:bidi="ar-QA"/>
        </w:rPr>
        <w:t xml:space="preserve"> : </w:t>
      </w:r>
      <w:r w:rsidRPr="0007586C">
        <w:rPr>
          <w:rtl/>
          <w:lang w:bidi="ar-QA"/>
        </w:rPr>
        <w:t>معاملات الانحدار للنموذج</w:t>
      </w:r>
      <w:r>
        <w:rPr>
          <w:rtl/>
          <w:lang w:bidi="ar-QA"/>
        </w:rPr>
        <w:br/>
      </w:r>
      <w:r w:rsidRPr="00243DFE">
        <w:rPr>
          <w:rtl/>
          <w:lang w:bidi="ar-QA"/>
        </w:rPr>
        <w:t xml:space="preserve">المصدر: من إعداد الباحث بالاستعانة ببرنامج </w:t>
      </w:r>
      <w:r w:rsidRPr="00243DFE">
        <w:rPr>
          <w:lang w:bidi="ar-QA"/>
        </w:rPr>
        <w:t>spss</w:t>
      </w:r>
      <w:r w:rsidRPr="00243DFE">
        <w:rPr>
          <w:rtl/>
          <w:lang w:bidi="ar-QA"/>
        </w:rPr>
        <w:t>.</w:t>
      </w:r>
      <w:bookmarkEnd w:id="272"/>
    </w:p>
    <w:p w14:paraId="4D927BE2" w14:textId="0465759B" w:rsidR="00A61AA5" w:rsidRPr="003F41D8" w:rsidRDefault="00A61AA5" w:rsidP="004A38F7">
      <w:pPr>
        <w:bidi/>
        <w:jc w:val="both"/>
        <w:rPr>
          <w:rFonts w:ascii="Simplified Arabic" w:hAnsi="Simplified Arabic" w:cs="Simplified Arabic"/>
          <w:sz w:val="26"/>
          <w:szCs w:val="26"/>
        </w:rPr>
      </w:pPr>
      <w:r w:rsidRPr="003F41D8">
        <w:rPr>
          <w:rFonts w:ascii="Simplified Arabic" w:hAnsi="Simplified Arabic" w:cs="Simplified Arabic"/>
          <w:sz w:val="26"/>
          <w:szCs w:val="26"/>
          <w:rtl/>
        </w:rPr>
        <w:t>نلاحظ من الجدول رقم</w:t>
      </w:r>
      <w:r w:rsidRPr="003F41D8">
        <w:rPr>
          <w:rFonts w:ascii="Simplified Arabic" w:hAnsi="Simplified Arabic" w:cs="Simplified Arabic"/>
          <w:sz w:val="26"/>
          <w:szCs w:val="26"/>
        </w:rPr>
        <w:t xml:space="preserve"> (</w:t>
      </w:r>
      <w:r w:rsidR="00243DFE">
        <w:rPr>
          <w:rFonts w:ascii="Simplified Arabic" w:hAnsi="Simplified Arabic" w:cs="Simplified Arabic"/>
          <w:sz w:val="26"/>
          <w:szCs w:val="26"/>
          <w:lang w:val="en-GB"/>
        </w:rPr>
        <w:t>16</w:t>
      </w:r>
      <w:r w:rsidRPr="003F41D8">
        <w:rPr>
          <w:rFonts w:ascii="Simplified Arabic" w:hAnsi="Simplified Arabic" w:cs="Simplified Arabic"/>
          <w:sz w:val="26"/>
          <w:szCs w:val="26"/>
        </w:rPr>
        <w:t xml:space="preserve">) </w:t>
      </w:r>
      <w:r w:rsidRPr="003F41D8">
        <w:rPr>
          <w:rFonts w:ascii="Simplified Arabic" w:hAnsi="Simplified Arabic" w:cs="Simplified Arabic"/>
          <w:sz w:val="26"/>
          <w:szCs w:val="26"/>
          <w:rtl/>
        </w:rPr>
        <w:t>أن قيمة معامل</w:t>
      </w:r>
      <w:r w:rsidRPr="003F41D8">
        <w:rPr>
          <w:rFonts w:ascii="Simplified Arabic" w:hAnsi="Simplified Arabic" w:cs="Simplified Arabic"/>
          <w:sz w:val="26"/>
          <w:szCs w:val="26"/>
        </w:rPr>
        <w:t xml:space="preserve"> B </w:t>
      </w:r>
      <w:r w:rsidRPr="003F41D8">
        <w:rPr>
          <w:rFonts w:ascii="Simplified Arabic" w:hAnsi="Simplified Arabic" w:cs="Simplified Arabic"/>
          <w:sz w:val="26"/>
          <w:szCs w:val="26"/>
          <w:rtl/>
        </w:rPr>
        <w:t>للمتغير المستقل "الأسعار الترويجية" موجبة، حيث بلغت 1.090، مما يشير إلى وجود علاقة طردية قوية بين هذا المتغير والمتغير التابع "مبيعات المنتجات الغذائية". أي أنه كلما زادت الأسعار الترويجية، كلما ارتفعت مبيعات المنتجات الغذائية</w:t>
      </w:r>
      <w:r w:rsidRPr="003F41D8">
        <w:rPr>
          <w:rFonts w:ascii="Simplified Arabic" w:hAnsi="Simplified Arabic" w:cs="Simplified Arabic"/>
          <w:sz w:val="26"/>
          <w:szCs w:val="26"/>
        </w:rPr>
        <w:t>.</w:t>
      </w:r>
    </w:p>
    <w:p w14:paraId="07A75ABB" w14:textId="0467831C" w:rsidR="00A61AA5" w:rsidRPr="003F41D8" w:rsidRDefault="00A61AA5" w:rsidP="004A38F7">
      <w:pPr>
        <w:bidi/>
        <w:jc w:val="both"/>
        <w:rPr>
          <w:rFonts w:ascii="Simplified Arabic" w:hAnsi="Simplified Arabic" w:cs="Simplified Arabic"/>
          <w:sz w:val="26"/>
          <w:szCs w:val="26"/>
        </w:rPr>
      </w:pPr>
      <w:r w:rsidRPr="003F41D8">
        <w:rPr>
          <w:rFonts w:ascii="Simplified Arabic" w:hAnsi="Simplified Arabic" w:cs="Simplified Arabic"/>
          <w:sz w:val="26"/>
          <w:szCs w:val="26"/>
          <w:rtl/>
        </w:rPr>
        <w:t>كما أن مستوى الدلالة الإحصائية بلغ ,000، وهو أقل من 0.01، ما يدل على وجود علاقة ذات دلالة إحصائية قوية بين الأسعار الترويجية والمبيعات. وتشير هذه القيمة إلى أن الزيادة بوحدة واحدة في الأسعار الترويجية تؤدي إلى زيادة قدرها 1.090 وحدة في مبيعات المنتجات الغذائية. أما قيمة المعامل المعياري</w:t>
      </w:r>
      <w:r w:rsidRPr="003F41D8">
        <w:rPr>
          <w:rFonts w:ascii="Simplified Arabic" w:hAnsi="Simplified Arabic" w:cs="Simplified Arabic"/>
          <w:sz w:val="26"/>
          <w:szCs w:val="26"/>
        </w:rPr>
        <w:t xml:space="preserve"> (Bêta) </w:t>
      </w:r>
      <w:r w:rsidRPr="003F41D8">
        <w:rPr>
          <w:rFonts w:ascii="Simplified Arabic" w:hAnsi="Simplified Arabic" w:cs="Simplified Arabic"/>
          <w:sz w:val="26"/>
          <w:szCs w:val="26"/>
          <w:rtl/>
        </w:rPr>
        <w:t>فبلغت ,984،</w:t>
      </w:r>
      <w:r w:rsidR="00D6241C">
        <w:rPr>
          <w:rFonts w:ascii="Simplified Arabic" w:hAnsi="Simplified Arabic" w:cs="Simplified Arabic"/>
          <w:sz w:val="26"/>
          <w:szCs w:val="26"/>
        </w:rPr>
        <w:t>0</w:t>
      </w:r>
      <w:r w:rsidRPr="003F41D8">
        <w:rPr>
          <w:rFonts w:ascii="Simplified Arabic" w:hAnsi="Simplified Arabic" w:cs="Simplified Arabic"/>
          <w:sz w:val="26"/>
          <w:szCs w:val="26"/>
          <w:rtl/>
        </w:rPr>
        <w:t xml:space="preserve"> مما يوضح التأثير الكبير لهذا المتغير في النموذج</w:t>
      </w:r>
      <w:r w:rsidRPr="003F41D8">
        <w:rPr>
          <w:rFonts w:ascii="Simplified Arabic" w:hAnsi="Simplified Arabic" w:cs="Simplified Arabic"/>
          <w:sz w:val="26"/>
          <w:szCs w:val="26"/>
        </w:rPr>
        <w:t>.</w:t>
      </w:r>
    </w:p>
    <w:p w14:paraId="3A50724E" w14:textId="77777777" w:rsidR="00A61AA5" w:rsidRPr="003F41D8" w:rsidRDefault="00A61AA5" w:rsidP="004A38F7">
      <w:pPr>
        <w:bidi/>
        <w:jc w:val="both"/>
        <w:rPr>
          <w:rFonts w:ascii="Simplified Arabic" w:hAnsi="Simplified Arabic" w:cs="Simplified Arabic"/>
          <w:sz w:val="26"/>
          <w:szCs w:val="26"/>
        </w:rPr>
      </w:pPr>
      <w:r w:rsidRPr="003F41D8">
        <w:rPr>
          <w:rFonts w:ascii="Simplified Arabic" w:hAnsi="Simplified Arabic" w:cs="Simplified Arabic"/>
          <w:sz w:val="26"/>
          <w:szCs w:val="26"/>
          <w:rtl/>
        </w:rPr>
        <w:t>أما قيمة المعامل الثابت</w:t>
      </w:r>
      <w:r w:rsidRPr="003F41D8">
        <w:rPr>
          <w:rFonts w:ascii="Simplified Arabic" w:hAnsi="Simplified Arabic" w:cs="Simplified Arabic"/>
          <w:sz w:val="26"/>
          <w:szCs w:val="26"/>
        </w:rPr>
        <w:t xml:space="preserve"> (intercept) </w:t>
      </w:r>
      <w:r w:rsidRPr="003F41D8">
        <w:rPr>
          <w:rFonts w:ascii="Simplified Arabic" w:hAnsi="Simplified Arabic" w:cs="Simplified Arabic"/>
          <w:sz w:val="26"/>
          <w:szCs w:val="26"/>
          <w:rtl/>
        </w:rPr>
        <w:t>فبلغت -0.327، مما يعني أن مبيعات المنتجات الغذائية ستكون في هذه الحالة منخفضة عندما تكون الأسعار الترويجية تساوي صفر</w:t>
      </w:r>
      <w:r w:rsidRPr="003F41D8">
        <w:rPr>
          <w:rFonts w:ascii="Simplified Arabic" w:hAnsi="Simplified Arabic" w:cs="Simplified Arabic"/>
          <w:sz w:val="26"/>
          <w:szCs w:val="26"/>
        </w:rPr>
        <w:t>.</w:t>
      </w:r>
    </w:p>
    <w:p w14:paraId="07F43AAC" w14:textId="77777777" w:rsidR="005274F2" w:rsidRDefault="00A61AA5" w:rsidP="004A38F7">
      <w:pPr>
        <w:bidi/>
        <w:jc w:val="both"/>
        <w:rPr>
          <w:rFonts w:ascii="Simplified Arabic" w:hAnsi="Simplified Arabic" w:cs="Simplified Arabic"/>
          <w:sz w:val="26"/>
          <w:szCs w:val="26"/>
          <w:rtl/>
        </w:rPr>
      </w:pPr>
      <w:r w:rsidRPr="003F41D8">
        <w:rPr>
          <w:rFonts w:ascii="Simplified Arabic" w:hAnsi="Simplified Arabic" w:cs="Simplified Arabic"/>
          <w:sz w:val="26"/>
          <w:szCs w:val="26"/>
          <w:rtl/>
        </w:rPr>
        <w:t>استنادًا إلى جدول الانحدار، فإن معادلة التنبؤ بمبيعات المنتجات الغذائية باستخدام الأسعار الترويجية هي كما يلي</w:t>
      </w:r>
      <w:r w:rsidRPr="003F41D8">
        <w:rPr>
          <w:rFonts w:ascii="Simplified Arabic" w:hAnsi="Simplified Arabic" w:cs="Simplified Arabic"/>
          <w:sz w:val="26"/>
          <w:szCs w:val="26"/>
        </w:rPr>
        <w:t>:</w:t>
      </w:r>
    </w:p>
    <w:p w14:paraId="3B3DE0EB" w14:textId="5EC9D508" w:rsidR="00A61AA5" w:rsidRPr="003F41D8" w:rsidRDefault="00A61AA5" w:rsidP="005274F2">
      <w:pPr>
        <w:bidi/>
        <w:jc w:val="center"/>
        <w:rPr>
          <w:rFonts w:ascii="Simplified Arabic" w:hAnsi="Simplified Arabic" w:cs="Simplified Arabic"/>
          <w:sz w:val="26"/>
          <w:szCs w:val="26"/>
        </w:rPr>
      </w:pPr>
      <w:r w:rsidRPr="00243DFE">
        <w:rPr>
          <w:rFonts w:ascii="Simplified Arabic" w:hAnsi="Simplified Arabic" w:cs="Simplified Arabic"/>
          <w:b/>
          <w:bCs/>
          <w:sz w:val="26"/>
          <w:szCs w:val="26"/>
          <w:rtl/>
        </w:rPr>
        <w:t>مبيعات المنتجات الغذائية = -0.327 + 1.090 × الأسعار الترويجية</w:t>
      </w:r>
    </w:p>
    <w:p w14:paraId="4FEA7541" w14:textId="77777777" w:rsidR="00A61AA5" w:rsidRPr="003F41D8" w:rsidRDefault="00A61AA5" w:rsidP="004A38F7">
      <w:pPr>
        <w:bidi/>
        <w:jc w:val="both"/>
        <w:rPr>
          <w:rFonts w:ascii="Simplified Arabic" w:hAnsi="Simplified Arabic" w:cs="Simplified Arabic"/>
          <w:sz w:val="26"/>
          <w:szCs w:val="26"/>
        </w:rPr>
      </w:pPr>
      <w:r w:rsidRPr="003F41D8">
        <w:rPr>
          <w:rFonts w:ascii="Simplified Arabic" w:hAnsi="Simplified Arabic" w:cs="Simplified Arabic"/>
          <w:sz w:val="26"/>
          <w:szCs w:val="26"/>
          <w:rtl/>
        </w:rPr>
        <w:t>حيث</w:t>
      </w:r>
      <w:r w:rsidRPr="003F41D8">
        <w:rPr>
          <w:rFonts w:ascii="Simplified Arabic" w:hAnsi="Simplified Arabic" w:cs="Simplified Arabic"/>
          <w:sz w:val="26"/>
          <w:szCs w:val="26"/>
        </w:rPr>
        <w:t>:</w:t>
      </w:r>
    </w:p>
    <w:p w14:paraId="70A12F4E" w14:textId="77777777" w:rsidR="00A61AA5" w:rsidRPr="003F41D8" w:rsidRDefault="00A61AA5">
      <w:pPr>
        <w:numPr>
          <w:ilvl w:val="0"/>
          <w:numId w:val="62"/>
        </w:numPr>
        <w:suppressAutoHyphens w:val="0"/>
        <w:autoSpaceDN/>
        <w:bidi/>
        <w:spacing w:line="278" w:lineRule="auto"/>
        <w:jc w:val="both"/>
        <w:rPr>
          <w:rFonts w:ascii="Simplified Arabic" w:hAnsi="Simplified Arabic" w:cs="Simplified Arabic"/>
          <w:sz w:val="26"/>
          <w:szCs w:val="26"/>
        </w:rPr>
      </w:pPr>
      <w:r w:rsidRPr="003F41D8">
        <w:rPr>
          <w:rFonts w:ascii="Simplified Arabic" w:hAnsi="Simplified Arabic" w:cs="Simplified Arabic"/>
          <w:sz w:val="26"/>
          <w:szCs w:val="26"/>
        </w:rPr>
        <w:t xml:space="preserve">-0.327 </w:t>
      </w:r>
      <w:r w:rsidRPr="003F41D8">
        <w:rPr>
          <w:rFonts w:ascii="Simplified Arabic" w:hAnsi="Simplified Arabic" w:cs="Simplified Arabic"/>
          <w:sz w:val="26"/>
          <w:szCs w:val="26"/>
          <w:rtl/>
        </w:rPr>
        <w:t>هو الثابت</w:t>
      </w:r>
      <w:r w:rsidRPr="003F41D8">
        <w:rPr>
          <w:rFonts w:ascii="Simplified Arabic" w:hAnsi="Simplified Arabic" w:cs="Simplified Arabic"/>
          <w:sz w:val="26"/>
          <w:szCs w:val="26"/>
        </w:rPr>
        <w:t xml:space="preserve"> (intercept)</w:t>
      </w:r>
      <w:r w:rsidRPr="003F41D8">
        <w:rPr>
          <w:rFonts w:ascii="Simplified Arabic" w:hAnsi="Simplified Arabic" w:cs="Simplified Arabic"/>
          <w:sz w:val="26"/>
          <w:szCs w:val="26"/>
          <w:rtl/>
        </w:rPr>
        <w:t>، أي القيمة المتوقعة للمبيعات في حال كانت الأسعار الترويجية = 0</w:t>
      </w:r>
      <w:r w:rsidRPr="003F41D8">
        <w:rPr>
          <w:rFonts w:ascii="Simplified Arabic" w:hAnsi="Simplified Arabic" w:cs="Simplified Arabic"/>
          <w:sz w:val="26"/>
          <w:szCs w:val="26"/>
        </w:rPr>
        <w:t>.</w:t>
      </w:r>
    </w:p>
    <w:p w14:paraId="72A0A45E" w14:textId="77777777" w:rsidR="00A61AA5" w:rsidRPr="003F41D8" w:rsidRDefault="00A61AA5">
      <w:pPr>
        <w:numPr>
          <w:ilvl w:val="0"/>
          <w:numId w:val="62"/>
        </w:numPr>
        <w:suppressAutoHyphens w:val="0"/>
        <w:autoSpaceDN/>
        <w:bidi/>
        <w:spacing w:line="278" w:lineRule="auto"/>
        <w:jc w:val="both"/>
        <w:rPr>
          <w:rFonts w:ascii="Simplified Arabic" w:hAnsi="Simplified Arabic" w:cs="Simplified Arabic"/>
          <w:sz w:val="26"/>
          <w:szCs w:val="26"/>
        </w:rPr>
      </w:pPr>
      <w:r w:rsidRPr="003F41D8">
        <w:rPr>
          <w:rFonts w:ascii="Simplified Arabic" w:hAnsi="Simplified Arabic" w:cs="Simplified Arabic"/>
          <w:sz w:val="26"/>
          <w:szCs w:val="26"/>
        </w:rPr>
        <w:t xml:space="preserve">1.090 </w:t>
      </w:r>
      <w:r w:rsidRPr="003F41D8">
        <w:rPr>
          <w:rFonts w:ascii="Simplified Arabic" w:hAnsi="Simplified Arabic" w:cs="Simplified Arabic"/>
          <w:sz w:val="26"/>
          <w:szCs w:val="26"/>
          <w:rtl/>
        </w:rPr>
        <w:t>هو معامل الانحدار، أي أن كل زيادة بوحدة واحدة في الأسعار الترويجية تؤدي إلى زيادة قدرها 1.090 في مبيعات المنتجات الغذائية</w:t>
      </w:r>
      <w:r w:rsidRPr="003F41D8">
        <w:rPr>
          <w:rFonts w:ascii="Simplified Arabic" w:hAnsi="Simplified Arabic" w:cs="Simplified Arabic"/>
          <w:sz w:val="26"/>
          <w:szCs w:val="26"/>
        </w:rPr>
        <w:t>.</w:t>
      </w:r>
    </w:p>
    <w:p w14:paraId="17CE8CAF" w14:textId="77777777" w:rsidR="00A61AA5" w:rsidRPr="00584617" w:rsidRDefault="00A61AA5" w:rsidP="00A61AA5">
      <w:pPr>
        <w:bidi/>
        <w:rPr>
          <w:rFonts w:ascii="Simplified Arabic" w:hAnsi="Simplified Arabic" w:cs="Simplified Arabic"/>
          <w:b/>
          <w:bCs/>
          <w:sz w:val="26"/>
          <w:szCs w:val="26"/>
          <w:lang w:bidi="ar-QA"/>
        </w:rPr>
      </w:pPr>
      <w:r w:rsidRPr="00584617">
        <w:rPr>
          <w:rFonts w:ascii="Simplified Arabic" w:hAnsi="Simplified Arabic" w:cs="Simplified Arabic"/>
          <w:b/>
          <w:bCs/>
          <w:sz w:val="26"/>
          <w:szCs w:val="26"/>
          <w:rtl/>
        </w:rPr>
        <w:t>اختبار أثر العوامل الديمغرافية في المتغير التابع (</w:t>
      </w:r>
      <w:r>
        <w:rPr>
          <w:rFonts w:ascii="Simplified Arabic" w:hAnsi="Simplified Arabic" w:cs="Simplified Arabic" w:hint="cs"/>
          <w:b/>
          <w:bCs/>
          <w:sz w:val="26"/>
          <w:szCs w:val="26"/>
          <w:rtl/>
        </w:rPr>
        <w:t>مبيعات المنتجات الغذائية</w:t>
      </w:r>
      <w:r w:rsidRPr="00584617">
        <w:rPr>
          <w:rFonts w:ascii="Simplified Arabic" w:hAnsi="Simplified Arabic" w:cs="Simplified Arabic"/>
          <w:b/>
          <w:bCs/>
          <w:sz w:val="26"/>
          <w:szCs w:val="26"/>
          <w:rtl/>
        </w:rPr>
        <w:t>)</w:t>
      </w:r>
      <w:r w:rsidRPr="00584617">
        <w:rPr>
          <w:rFonts w:ascii="Simplified Arabic" w:hAnsi="Simplified Arabic" w:cs="Simplified Arabic"/>
          <w:b/>
          <w:bCs/>
          <w:sz w:val="26"/>
          <w:szCs w:val="26"/>
          <w:lang w:bidi="ar-QA"/>
        </w:rPr>
        <w:t>:</w:t>
      </w:r>
    </w:p>
    <w:p w14:paraId="69F7C3A7" w14:textId="77777777" w:rsidR="00A61AA5" w:rsidRPr="00584617" w:rsidRDefault="00A61AA5">
      <w:pPr>
        <w:numPr>
          <w:ilvl w:val="0"/>
          <w:numId w:val="57"/>
        </w:numPr>
        <w:suppressAutoHyphens w:val="0"/>
        <w:autoSpaceDN/>
        <w:bidi/>
        <w:spacing w:line="278" w:lineRule="auto"/>
        <w:rPr>
          <w:rFonts w:ascii="Simplified Arabic" w:hAnsi="Simplified Arabic" w:cs="Simplified Arabic"/>
          <w:sz w:val="26"/>
          <w:szCs w:val="26"/>
          <w:lang w:bidi="ar-QA"/>
        </w:rPr>
      </w:pPr>
      <w:r w:rsidRPr="00584617">
        <w:rPr>
          <w:rFonts w:ascii="Simplified Arabic" w:hAnsi="Simplified Arabic" w:cs="Simplified Arabic"/>
          <w:b/>
          <w:bCs/>
          <w:sz w:val="26"/>
          <w:szCs w:val="26"/>
          <w:rtl/>
        </w:rPr>
        <w:lastRenderedPageBreak/>
        <w:t>الفرضية الرئيسية</w:t>
      </w:r>
      <w:r w:rsidRPr="00584617">
        <w:rPr>
          <w:rFonts w:ascii="Simplified Arabic" w:hAnsi="Simplified Arabic" w:cs="Simplified Arabic"/>
          <w:b/>
          <w:bCs/>
          <w:sz w:val="26"/>
          <w:szCs w:val="26"/>
          <w:lang w:bidi="ar-QA"/>
        </w:rPr>
        <w:t xml:space="preserve">: </w:t>
      </w:r>
      <w:r w:rsidRPr="00584617">
        <w:rPr>
          <w:rFonts w:ascii="Simplified Arabic" w:hAnsi="Simplified Arabic" w:cs="Simplified Arabic"/>
          <w:sz w:val="26"/>
          <w:szCs w:val="26"/>
          <w:rtl/>
        </w:rPr>
        <w:t xml:space="preserve">توجد فروق ذات دلالة إحصائية في </w:t>
      </w:r>
      <w:r>
        <w:rPr>
          <w:rFonts w:ascii="Simplified Arabic" w:hAnsi="Simplified Arabic" w:cs="Simplified Arabic" w:hint="cs"/>
          <w:sz w:val="26"/>
          <w:szCs w:val="26"/>
          <w:rtl/>
        </w:rPr>
        <w:t>مبيعات المنتجات الغذائية</w:t>
      </w:r>
      <w:r w:rsidRPr="00584617">
        <w:rPr>
          <w:rFonts w:ascii="Simplified Arabic" w:hAnsi="Simplified Arabic" w:cs="Simplified Arabic"/>
          <w:sz w:val="26"/>
          <w:szCs w:val="26"/>
          <w:rtl/>
        </w:rPr>
        <w:t xml:space="preserve"> تعزى إلى المتغيرات الشخصية </w:t>
      </w:r>
      <w:r>
        <w:rPr>
          <w:rFonts w:ascii="Simplified Arabic" w:hAnsi="Simplified Arabic" w:cs="Simplified Arabic" w:hint="cs"/>
          <w:sz w:val="26"/>
          <w:szCs w:val="26"/>
          <w:rtl/>
        </w:rPr>
        <w:t>(نوع المتجر، حجم المتجر، عدد السنوات التي يعمل فيها المتجر</w:t>
      </w:r>
      <w:r w:rsidRPr="00584617">
        <w:rPr>
          <w:rFonts w:ascii="Simplified Arabic" w:hAnsi="Simplified Arabic" w:cs="Simplified Arabic"/>
          <w:sz w:val="26"/>
          <w:szCs w:val="26"/>
          <w:rtl/>
        </w:rPr>
        <w:t>)</w:t>
      </w:r>
      <w:r w:rsidRPr="00584617">
        <w:rPr>
          <w:rFonts w:ascii="Simplified Arabic" w:hAnsi="Simplified Arabic" w:cs="Simplified Arabic"/>
          <w:sz w:val="26"/>
          <w:szCs w:val="26"/>
          <w:lang w:bidi="ar-QA"/>
        </w:rPr>
        <w:t>.</w:t>
      </w:r>
    </w:p>
    <w:p w14:paraId="6119D2B4" w14:textId="77777777" w:rsidR="00A61AA5" w:rsidRDefault="00A61AA5" w:rsidP="00A61AA5">
      <w:pPr>
        <w:bidi/>
        <w:rPr>
          <w:rFonts w:ascii="Simplified Arabic" w:hAnsi="Simplified Arabic" w:cs="Simplified Arabic"/>
          <w:sz w:val="26"/>
          <w:szCs w:val="26"/>
          <w:rtl/>
          <w:lang w:bidi="ar-QA"/>
        </w:rPr>
      </w:pPr>
      <w:r w:rsidRPr="00584617">
        <w:rPr>
          <w:rFonts w:ascii="Simplified Arabic" w:hAnsi="Simplified Arabic" w:cs="Simplified Arabic"/>
          <w:sz w:val="26"/>
          <w:szCs w:val="26"/>
          <w:rtl/>
        </w:rPr>
        <w:t>للتحقق من صدق أو نفي الفرضية، تم اعتماد تحليل التباين الأحادي</w:t>
      </w:r>
      <w:r w:rsidRPr="00584617">
        <w:rPr>
          <w:rFonts w:ascii="Simplified Arabic" w:hAnsi="Simplified Arabic" w:cs="Simplified Arabic"/>
          <w:sz w:val="26"/>
          <w:szCs w:val="26"/>
          <w:lang w:bidi="ar-QA"/>
        </w:rPr>
        <w:t xml:space="preserve"> (One-Way ANOVA) </w:t>
      </w:r>
      <w:r w:rsidRPr="00584617">
        <w:rPr>
          <w:rFonts w:ascii="Simplified Arabic" w:hAnsi="Simplified Arabic" w:cs="Simplified Arabic"/>
          <w:sz w:val="26"/>
          <w:szCs w:val="26"/>
          <w:rtl/>
        </w:rPr>
        <w:t>لدراسة الفروق في إجابات أفراد عينة الدراسة حول سلوك الشراء بناءً على العوامل الديمغرافية المذكورة</w:t>
      </w:r>
      <w:r w:rsidRPr="00584617">
        <w:rPr>
          <w:rFonts w:ascii="Simplified Arabic" w:hAnsi="Simplified Arabic" w:cs="Simplified Arabic"/>
          <w:sz w:val="26"/>
          <w:szCs w:val="26"/>
          <w:lang w:bidi="ar-QA"/>
        </w:rPr>
        <w:t>.</w:t>
      </w:r>
    </w:p>
    <w:p w14:paraId="36B538F4" w14:textId="172F17D8" w:rsidR="00A61AA5" w:rsidRDefault="005274F2" w:rsidP="00A61AA5">
      <w:pPr>
        <w:bidi/>
        <w:rPr>
          <w:rFonts w:ascii="Simplified Arabic" w:hAnsi="Simplified Arabic" w:cs="Simplified Arabic"/>
          <w:b/>
          <w:bCs/>
          <w:sz w:val="26"/>
          <w:szCs w:val="26"/>
          <w:rtl/>
        </w:rPr>
      </w:pPr>
      <w:r w:rsidRPr="005274F2">
        <w:rPr>
          <w:rFonts w:ascii="Simplified Arabic" w:hAnsi="Simplified Arabic" w:cs="Simplified Arabic"/>
          <w:b/>
          <w:bCs/>
          <w:sz w:val="26"/>
          <w:szCs w:val="26"/>
          <w:rtl/>
        </w:rPr>
        <w:t>اختبار تأثير الخصائص الديموغرافية على مبيعات المنتجات الغذائية</w:t>
      </w:r>
      <w:r>
        <w:rPr>
          <w:rFonts w:ascii="Simplified Arabic" w:hAnsi="Simplified Arabic" w:cs="Simplified Arabic" w:hint="cs"/>
          <w:b/>
          <w:bCs/>
          <w:sz w:val="26"/>
          <w:szCs w:val="26"/>
          <w:rtl/>
        </w:rPr>
        <w:t>:</w:t>
      </w:r>
    </w:p>
    <w:tbl>
      <w:tblPr>
        <w:tblW w:w="0" w:type="auto"/>
        <w:jc w:val="center"/>
        <w:tblCellSpacing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5" w:type="dxa"/>
          <w:left w:w="15" w:type="dxa"/>
          <w:bottom w:w="15" w:type="dxa"/>
          <w:right w:w="15" w:type="dxa"/>
        </w:tblCellMar>
        <w:tblLook w:val="04A0" w:firstRow="1" w:lastRow="0" w:firstColumn="1" w:lastColumn="0" w:noHBand="0" w:noVBand="1"/>
      </w:tblPr>
      <w:tblGrid>
        <w:gridCol w:w="1650"/>
        <w:gridCol w:w="2031"/>
        <w:gridCol w:w="709"/>
        <w:gridCol w:w="1866"/>
      </w:tblGrid>
      <w:tr w:rsidR="00D6241C" w:rsidRPr="00243DFE" w14:paraId="403B819E" w14:textId="77777777" w:rsidTr="00D6241C">
        <w:trPr>
          <w:tblHeader/>
          <w:tblCellSpacing w:w="15" w:type="dxa"/>
          <w:jc w:val="center"/>
        </w:trPr>
        <w:tc>
          <w:tcPr>
            <w:tcW w:w="1605" w:type="dxa"/>
            <w:vAlign w:val="center"/>
            <w:hideMark/>
          </w:tcPr>
          <w:p w14:paraId="161696C3" w14:textId="77777777" w:rsidR="00243DFE" w:rsidRPr="00243DFE" w:rsidRDefault="00243DFE" w:rsidP="00243DFE">
            <w:pPr>
              <w:bidi/>
              <w:jc w:val="center"/>
              <w:rPr>
                <w:rFonts w:ascii="Simplified Arabic" w:hAnsi="Simplified Arabic" w:cs="Simplified Arabic"/>
                <w:sz w:val="26"/>
                <w:szCs w:val="26"/>
                <w:lang w:bidi="ar-QA"/>
              </w:rPr>
            </w:pPr>
            <w:r w:rsidRPr="00243DFE">
              <w:rPr>
                <w:rFonts w:ascii="Simplified Arabic" w:hAnsi="Simplified Arabic" w:cs="Simplified Arabic"/>
                <w:sz w:val="26"/>
                <w:szCs w:val="26"/>
                <w:rtl/>
              </w:rPr>
              <w:t>الدلالة الإحصائية</w:t>
            </w:r>
          </w:p>
        </w:tc>
        <w:tc>
          <w:tcPr>
            <w:tcW w:w="2001" w:type="dxa"/>
            <w:vAlign w:val="center"/>
            <w:hideMark/>
          </w:tcPr>
          <w:p w14:paraId="7BA27421" w14:textId="77777777" w:rsidR="00243DFE" w:rsidRPr="00243DFE" w:rsidRDefault="00243DFE" w:rsidP="00243DFE">
            <w:pPr>
              <w:bidi/>
              <w:jc w:val="center"/>
              <w:rPr>
                <w:rFonts w:ascii="Simplified Arabic" w:hAnsi="Simplified Arabic" w:cs="Simplified Arabic"/>
                <w:sz w:val="26"/>
                <w:szCs w:val="26"/>
                <w:lang w:bidi="ar-QA"/>
              </w:rPr>
            </w:pPr>
            <w:r w:rsidRPr="00243DFE">
              <w:rPr>
                <w:rFonts w:ascii="Simplified Arabic" w:hAnsi="Simplified Arabic" w:cs="Simplified Arabic"/>
                <w:sz w:val="26"/>
                <w:szCs w:val="26"/>
                <w:rtl/>
              </w:rPr>
              <w:t>مستوى المعنوية</w:t>
            </w:r>
            <w:r w:rsidRPr="00243DFE">
              <w:rPr>
                <w:rFonts w:ascii="Simplified Arabic" w:hAnsi="Simplified Arabic" w:cs="Simplified Arabic"/>
                <w:sz w:val="26"/>
                <w:szCs w:val="26"/>
                <w:lang w:bidi="ar-QA"/>
              </w:rPr>
              <w:t xml:space="preserve"> Sig.</w:t>
            </w:r>
          </w:p>
        </w:tc>
        <w:tc>
          <w:tcPr>
            <w:tcW w:w="679" w:type="dxa"/>
            <w:vAlign w:val="center"/>
            <w:hideMark/>
          </w:tcPr>
          <w:p w14:paraId="224E0628" w14:textId="77777777" w:rsidR="00243DFE" w:rsidRPr="00243DFE" w:rsidRDefault="00243DFE" w:rsidP="00243DFE">
            <w:pPr>
              <w:bidi/>
              <w:jc w:val="center"/>
              <w:rPr>
                <w:rFonts w:ascii="Simplified Arabic" w:hAnsi="Simplified Arabic" w:cs="Simplified Arabic"/>
                <w:sz w:val="26"/>
                <w:szCs w:val="26"/>
                <w:lang w:bidi="ar-QA"/>
              </w:rPr>
            </w:pPr>
            <w:r w:rsidRPr="00243DFE">
              <w:rPr>
                <w:rFonts w:ascii="Simplified Arabic" w:hAnsi="Simplified Arabic" w:cs="Simplified Arabic"/>
                <w:sz w:val="26"/>
                <w:szCs w:val="26"/>
                <w:rtl/>
              </w:rPr>
              <w:t>قيمة</w:t>
            </w:r>
            <w:r w:rsidRPr="00243DFE">
              <w:rPr>
                <w:rFonts w:ascii="Simplified Arabic" w:hAnsi="Simplified Arabic" w:cs="Simplified Arabic"/>
                <w:sz w:val="26"/>
                <w:szCs w:val="26"/>
                <w:lang w:bidi="ar-QA"/>
              </w:rPr>
              <w:t xml:space="preserve"> F</w:t>
            </w:r>
          </w:p>
        </w:tc>
        <w:tc>
          <w:tcPr>
            <w:tcW w:w="1821" w:type="dxa"/>
            <w:vAlign w:val="center"/>
            <w:hideMark/>
          </w:tcPr>
          <w:p w14:paraId="264F033A" w14:textId="77777777" w:rsidR="00243DFE" w:rsidRPr="00243DFE" w:rsidRDefault="00243DFE" w:rsidP="00243DFE">
            <w:pPr>
              <w:bidi/>
              <w:jc w:val="center"/>
              <w:rPr>
                <w:rFonts w:ascii="Simplified Arabic" w:hAnsi="Simplified Arabic" w:cs="Simplified Arabic"/>
                <w:sz w:val="26"/>
                <w:szCs w:val="26"/>
                <w:lang w:bidi="ar-QA"/>
              </w:rPr>
            </w:pPr>
            <w:r w:rsidRPr="00243DFE">
              <w:rPr>
                <w:rFonts w:ascii="Simplified Arabic" w:hAnsi="Simplified Arabic" w:cs="Simplified Arabic"/>
                <w:sz w:val="26"/>
                <w:szCs w:val="26"/>
                <w:rtl/>
              </w:rPr>
              <w:t>الخصائص الديموغرافية</w:t>
            </w:r>
          </w:p>
        </w:tc>
      </w:tr>
      <w:tr w:rsidR="00D6241C" w:rsidRPr="00243DFE" w14:paraId="70AE30FB" w14:textId="77777777" w:rsidTr="00D6241C">
        <w:trPr>
          <w:tblCellSpacing w:w="15" w:type="dxa"/>
          <w:jc w:val="center"/>
        </w:trPr>
        <w:tc>
          <w:tcPr>
            <w:tcW w:w="1605" w:type="dxa"/>
            <w:vAlign w:val="center"/>
            <w:hideMark/>
          </w:tcPr>
          <w:p w14:paraId="45E8510E" w14:textId="77777777" w:rsidR="00243DFE" w:rsidRPr="00243DFE" w:rsidRDefault="00243DFE" w:rsidP="00243DFE">
            <w:pPr>
              <w:bidi/>
              <w:jc w:val="center"/>
              <w:rPr>
                <w:rFonts w:ascii="Simplified Arabic" w:hAnsi="Simplified Arabic" w:cs="Simplified Arabic"/>
                <w:sz w:val="26"/>
                <w:szCs w:val="26"/>
                <w:lang w:bidi="ar-QA"/>
              </w:rPr>
            </w:pPr>
            <w:r w:rsidRPr="00243DFE">
              <w:rPr>
                <w:rFonts w:ascii="Simplified Arabic" w:hAnsi="Simplified Arabic" w:cs="Simplified Arabic"/>
                <w:sz w:val="26"/>
                <w:szCs w:val="26"/>
                <w:rtl/>
              </w:rPr>
              <w:t>لا يوجد تأثير</w:t>
            </w:r>
          </w:p>
        </w:tc>
        <w:tc>
          <w:tcPr>
            <w:tcW w:w="2001" w:type="dxa"/>
            <w:vAlign w:val="center"/>
            <w:hideMark/>
          </w:tcPr>
          <w:p w14:paraId="7C7A6AF0" w14:textId="77777777" w:rsidR="00243DFE" w:rsidRPr="00243DFE" w:rsidRDefault="00243DFE" w:rsidP="00243DFE">
            <w:pPr>
              <w:bidi/>
              <w:jc w:val="center"/>
              <w:rPr>
                <w:rFonts w:ascii="Simplified Arabic" w:hAnsi="Simplified Arabic" w:cs="Simplified Arabic"/>
                <w:sz w:val="26"/>
                <w:szCs w:val="26"/>
                <w:lang w:bidi="ar-QA"/>
              </w:rPr>
            </w:pPr>
            <w:r w:rsidRPr="00243DFE">
              <w:rPr>
                <w:rFonts w:ascii="Simplified Arabic" w:hAnsi="Simplified Arabic" w:cs="Simplified Arabic"/>
                <w:sz w:val="26"/>
                <w:szCs w:val="26"/>
                <w:lang w:bidi="ar-QA"/>
              </w:rPr>
              <w:t>,282</w:t>
            </w:r>
          </w:p>
        </w:tc>
        <w:tc>
          <w:tcPr>
            <w:tcW w:w="679" w:type="dxa"/>
            <w:vAlign w:val="center"/>
            <w:hideMark/>
          </w:tcPr>
          <w:p w14:paraId="7F6565C1" w14:textId="77777777" w:rsidR="00243DFE" w:rsidRPr="00243DFE" w:rsidRDefault="00243DFE" w:rsidP="00243DFE">
            <w:pPr>
              <w:bidi/>
              <w:jc w:val="center"/>
              <w:rPr>
                <w:rFonts w:ascii="Simplified Arabic" w:hAnsi="Simplified Arabic" w:cs="Simplified Arabic"/>
                <w:sz w:val="26"/>
                <w:szCs w:val="26"/>
                <w:lang w:bidi="ar-QA"/>
              </w:rPr>
            </w:pPr>
            <w:r w:rsidRPr="00243DFE">
              <w:rPr>
                <w:rFonts w:ascii="Simplified Arabic" w:hAnsi="Simplified Arabic" w:cs="Simplified Arabic"/>
                <w:sz w:val="26"/>
                <w:szCs w:val="26"/>
                <w:lang w:bidi="ar-QA"/>
              </w:rPr>
              <w:t>1,307</w:t>
            </w:r>
          </w:p>
        </w:tc>
        <w:tc>
          <w:tcPr>
            <w:tcW w:w="1821" w:type="dxa"/>
            <w:vAlign w:val="center"/>
            <w:hideMark/>
          </w:tcPr>
          <w:p w14:paraId="6FFDA4F5" w14:textId="77777777" w:rsidR="00243DFE" w:rsidRPr="00243DFE" w:rsidRDefault="00243DFE" w:rsidP="00243DFE">
            <w:pPr>
              <w:bidi/>
              <w:jc w:val="center"/>
              <w:rPr>
                <w:rFonts w:ascii="Simplified Arabic" w:hAnsi="Simplified Arabic" w:cs="Simplified Arabic"/>
                <w:sz w:val="26"/>
                <w:szCs w:val="26"/>
                <w:lang w:bidi="ar-QA"/>
              </w:rPr>
            </w:pPr>
            <w:r w:rsidRPr="00243DFE">
              <w:rPr>
                <w:rFonts w:ascii="Simplified Arabic" w:hAnsi="Simplified Arabic" w:cs="Simplified Arabic"/>
                <w:sz w:val="26"/>
                <w:szCs w:val="26"/>
                <w:rtl/>
              </w:rPr>
              <w:t>نوع المتجر</w:t>
            </w:r>
          </w:p>
        </w:tc>
      </w:tr>
      <w:tr w:rsidR="00D6241C" w:rsidRPr="00243DFE" w14:paraId="4F162F63" w14:textId="77777777" w:rsidTr="00D6241C">
        <w:trPr>
          <w:tblCellSpacing w:w="15" w:type="dxa"/>
          <w:jc w:val="center"/>
        </w:trPr>
        <w:tc>
          <w:tcPr>
            <w:tcW w:w="1605" w:type="dxa"/>
            <w:vAlign w:val="center"/>
            <w:hideMark/>
          </w:tcPr>
          <w:p w14:paraId="6599EF43" w14:textId="77777777" w:rsidR="00243DFE" w:rsidRPr="00243DFE" w:rsidRDefault="00243DFE" w:rsidP="00243DFE">
            <w:pPr>
              <w:bidi/>
              <w:jc w:val="center"/>
              <w:rPr>
                <w:rFonts w:ascii="Simplified Arabic" w:hAnsi="Simplified Arabic" w:cs="Simplified Arabic"/>
                <w:sz w:val="26"/>
                <w:szCs w:val="26"/>
                <w:lang w:bidi="ar-QA"/>
              </w:rPr>
            </w:pPr>
            <w:r w:rsidRPr="00243DFE">
              <w:rPr>
                <w:rFonts w:ascii="Simplified Arabic" w:hAnsi="Simplified Arabic" w:cs="Simplified Arabic"/>
                <w:sz w:val="26"/>
                <w:szCs w:val="26"/>
                <w:rtl/>
              </w:rPr>
              <w:t>لا يوجد تأثير</w:t>
            </w:r>
          </w:p>
        </w:tc>
        <w:tc>
          <w:tcPr>
            <w:tcW w:w="2001" w:type="dxa"/>
            <w:vAlign w:val="center"/>
            <w:hideMark/>
          </w:tcPr>
          <w:p w14:paraId="5D7CD4B3" w14:textId="77777777" w:rsidR="00243DFE" w:rsidRPr="00243DFE" w:rsidRDefault="00243DFE" w:rsidP="00243DFE">
            <w:pPr>
              <w:bidi/>
              <w:jc w:val="center"/>
              <w:rPr>
                <w:rFonts w:ascii="Simplified Arabic" w:hAnsi="Simplified Arabic" w:cs="Simplified Arabic"/>
                <w:sz w:val="26"/>
                <w:szCs w:val="26"/>
                <w:lang w:bidi="ar-QA"/>
              </w:rPr>
            </w:pPr>
            <w:r w:rsidRPr="00243DFE">
              <w:rPr>
                <w:rFonts w:ascii="Simplified Arabic" w:hAnsi="Simplified Arabic" w:cs="Simplified Arabic"/>
                <w:sz w:val="26"/>
                <w:szCs w:val="26"/>
                <w:lang w:bidi="ar-QA"/>
              </w:rPr>
              <w:t>,663</w:t>
            </w:r>
          </w:p>
        </w:tc>
        <w:tc>
          <w:tcPr>
            <w:tcW w:w="679" w:type="dxa"/>
            <w:vAlign w:val="center"/>
            <w:hideMark/>
          </w:tcPr>
          <w:p w14:paraId="18F8BE6E" w14:textId="77777777" w:rsidR="00243DFE" w:rsidRPr="00243DFE" w:rsidRDefault="00243DFE" w:rsidP="00243DFE">
            <w:pPr>
              <w:bidi/>
              <w:jc w:val="center"/>
              <w:rPr>
                <w:rFonts w:ascii="Simplified Arabic" w:hAnsi="Simplified Arabic" w:cs="Simplified Arabic"/>
                <w:sz w:val="26"/>
                <w:szCs w:val="26"/>
                <w:lang w:bidi="ar-QA"/>
              </w:rPr>
            </w:pPr>
            <w:r w:rsidRPr="00243DFE">
              <w:rPr>
                <w:rFonts w:ascii="Simplified Arabic" w:hAnsi="Simplified Arabic" w:cs="Simplified Arabic"/>
                <w:sz w:val="26"/>
                <w:szCs w:val="26"/>
                <w:lang w:bidi="ar-QA"/>
              </w:rPr>
              <w:t>,532</w:t>
            </w:r>
          </w:p>
        </w:tc>
        <w:tc>
          <w:tcPr>
            <w:tcW w:w="1821" w:type="dxa"/>
            <w:vAlign w:val="center"/>
            <w:hideMark/>
          </w:tcPr>
          <w:p w14:paraId="19AE4EEA" w14:textId="77777777" w:rsidR="00243DFE" w:rsidRPr="00243DFE" w:rsidRDefault="00243DFE" w:rsidP="00243DFE">
            <w:pPr>
              <w:bidi/>
              <w:jc w:val="center"/>
              <w:rPr>
                <w:rFonts w:ascii="Simplified Arabic" w:hAnsi="Simplified Arabic" w:cs="Simplified Arabic"/>
                <w:sz w:val="26"/>
                <w:szCs w:val="26"/>
                <w:lang w:bidi="ar-QA"/>
              </w:rPr>
            </w:pPr>
            <w:r w:rsidRPr="00243DFE">
              <w:rPr>
                <w:rFonts w:ascii="Simplified Arabic" w:hAnsi="Simplified Arabic" w:cs="Simplified Arabic"/>
                <w:sz w:val="26"/>
                <w:szCs w:val="26"/>
                <w:rtl/>
              </w:rPr>
              <w:t>عدد سنوات عمل المتجر</w:t>
            </w:r>
          </w:p>
        </w:tc>
      </w:tr>
      <w:tr w:rsidR="00D6241C" w:rsidRPr="00243DFE" w14:paraId="340074B3" w14:textId="77777777" w:rsidTr="00D6241C">
        <w:trPr>
          <w:tblCellSpacing w:w="15" w:type="dxa"/>
          <w:jc w:val="center"/>
        </w:trPr>
        <w:tc>
          <w:tcPr>
            <w:tcW w:w="1605" w:type="dxa"/>
            <w:vAlign w:val="center"/>
            <w:hideMark/>
          </w:tcPr>
          <w:p w14:paraId="2124D4A4" w14:textId="77777777" w:rsidR="00243DFE" w:rsidRPr="00243DFE" w:rsidRDefault="00243DFE" w:rsidP="00243DFE">
            <w:pPr>
              <w:bidi/>
              <w:jc w:val="center"/>
              <w:rPr>
                <w:rFonts w:ascii="Simplified Arabic" w:hAnsi="Simplified Arabic" w:cs="Simplified Arabic"/>
                <w:sz w:val="26"/>
                <w:szCs w:val="26"/>
                <w:lang w:bidi="ar-QA"/>
              </w:rPr>
            </w:pPr>
            <w:r w:rsidRPr="00243DFE">
              <w:rPr>
                <w:rFonts w:ascii="Simplified Arabic" w:hAnsi="Simplified Arabic" w:cs="Simplified Arabic"/>
                <w:sz w:val="26"/>
                <w:szCs w:val="26"/>
                <w:rtl/>
              </w:rPr>
              <w:t>يوجد تأثير</w:t>
            </w:r>
          </w:p>
        </w:tc>
        <w:tc>
          <w:tcPr>
            <w:tcW w:w="2001" w:type="dxa"/>
            <w:vAlign w:val="center"/>
            <w:hideMark/>
          </w:tcPr>
          <w:p w14:paraId="1CFE4BBB" w14:textId="77777777" w:rsidR="00243DFE" w:rsidRPr="00243DFE" w:rsidRDefault="00243DFE" w:rsidP="00243DFE">
            <w:pPr>
              <w:bidi/>
              <w:jc w:val="center"/>
              <w:rPr>
                <w:rFonts w:ascii="Simplified Arabic" w:hAnsi="Simplified Arabic" w:cs="Simplified Arabic"/>
                <w:sz w:val="26"/>
                <w:szCs w:val="26"/>
                <w:lang w:bidi="ar-QA"/>
              </w:rPr>
            </w:pPr>
            <w:r w:rsidRPr="00243DFE">
              <w:rPr>
                <w:rFonts w:ascii="Simplified Arabic" w:hAnsi="Simplified Arabic" w:cs="Simplified Arabic"/>
                <w:sz w:val="26"/>
                <w:szCs w:val="26"/>
                <w:lang w:bidi="ar-QA"/>
              </w:rPr>
              <w:t>,034</w:t>
            </w:r>
          </w:p>
        </w:tc>
        <w:tc>
          <w:tcPr>
            <w:tcW w:w="679" w:type="dxa"/>
            <w:vAlign w:val="center"/>
            <w:hideMark/>
          </w:tcPr>
          <w:p w14:paraId="62AC0898" w14:textId="77777777" w:rsidR="00243DFE" w:rsidRPr="00243DFE" w:rsidRDefault="00243DFE" w:rsidP="00243DFE">
            <w:pPr>
              <w:bidi/>
              <w:jc w:val="center"/>
              <w:rPr>
                <w:rFonts w:ascii="Simplified Arabic" w:hAnsi="Simplified Arabic" w:cs="Simplified Arabic"/>
                <w:sz w:val="26"/>
                <w:szCs w:val="26"/>
                <w:lang w:bidi="ar-QA"/>
              </w:rPr>
            </w:pPr>
            <w:r w:rsidRPr="00243DFE">
              <w:rPr>
                <w:rFonts w:ascii="Simplified Arabic" w:hAnsi="Simplified Arabic" w:cs="Simplified Arabic"/>
                <w:sz w:val="26"/>
                <w:szCs w:val="26"/>
                <w:lang w:bidi="ar-QA"/>
              </w:rPr>
              <w:t>3,698</w:t>
            </w:r>
          </w:p>
        </w:tc>
        <w:tc>
          <w:tcPr>
            <w:tcW w:w="1821" w:type="dxa"/>
            <w:vAlign w:val="center"/>
            <w:hideMark/>
          </w:tcPr>
          <w:p w14:paraId="7CD289E1" w14:textId="77777777" w:rsidR="00243DFE" w:rsidRPr="00243DFE" w:rsidRDefault="00243DFE" w:rsidP="00852E01">
            <w:pPr>
              <w:keepNext/>
              <w:bidi/>
              <w:jc w:val="center"/>
              <w:rPr>
                <w:rFonts w:ascii="Simplified Arabic" w:hAnsi="Simplified Arabic" w:cs="Simplified Arabic"/>
                <w:sz w:val="26"/>
                <w:szCs w:val="26"/>
                <w:lang w:bidi="ar-QA"/>
              </w:rPr>
            </w:pPr>
            <w:r w:rsidRPr="00243DFE">
              <w:rPr>
                <w:rFonts w:ascii="Simplified Arabic" w:hAnsi="Simplified Arabic" w:cs="Simplified Arabic"/>
                <w:sz w:val="26"/>
                <w:szCs w:val="26"/>
                <w:rtl/>
              </w:rPr>
              <w:t>حجم المتجر</w:t>
            </w:r>
          </w:p>
        </w:tc>
      </w:tr>
    </w:tbl>
    <w:p w14:paraId="18256D49" w14:textId="4F1BBA4F" w:rsidR="00243DFE" w:rsidRPr="00852E01" w:rsidRDefault="00852E01" w:rsidP="00EA2EB6">
      <w:pPr>
        <w:pStyle w:val="Lgende"/>
        <w:rPr>
          <w:rtl/>
          <w:lang w:bidi="ar-QA"/>
        </w:rPr>
      </w:pPr>
      <w:bookmarkStart w:id="273" w:name="_Toc198332345"/>
      <w:r w:rsidRPr="00852E01">
        <w:rPr>
          <w:rtl/>
        </w:rPr>
        <w:t xml:space="preserve">جدول </w:t>
      </w:r>
      <w:fldSimple w:instr=" SEQ جدول \* ARABIC ">
        <w:r w:rsidR="00150CC4">
          <w:rPr>
            <w:noProof/>
          </w:rPr>
          <w:t>17</w:t>
        </w:r>
      </w:fldSimple>
      <w:r w:rsidRPr="00852E01">
        <w:rPr>
          <w:rFonts w:hint="cs"/>
          <w:rtl/>
          <w:lang w:bidi="ar-QA"/>
        </w:rPr>
        <w:t xml:space="preserve"> : </w:t>
      </w:r>
      <w:bookmarkStart w:id="274" w:name="_Hlk199714147"/>
      <w:r w:rsidRPr="00852E01">
        <w:rPr>
          <w:rtl/>
          <w:lang w:bidi="ar-QA"/>
        </w:rPr>
        <w:t>اختبار تأثير الخصائص الديموغرافية على مبيعات المنتجات الغذائية</w:t>
      </w:r>
      <w:bookmarkEnd w:id="274"/>
      <w:r w:rsidRPr="00852E01">
        <w:rPr>
          <w:rtl/>
          <w:lang w:bidi="ar-QA"/>
        </w:rPr>
        <w:br/>
        <w:t xml:space="preserve">المصدر: من إعداد الباحث بالاستعانة ببرنامج </w:t>
      </w:r>
      <w:r w:rsidRPr="00852E01">
        <w:rPr>
          <w:lang w:bidi="ar-QA"/>
        </w:rPr>
        <w:t>spss</w:t>
      </w:r>
      <w:r w:rsidRPr="00852E01">
        <w:rPr>
          <w:rtl/>
          <w:lang w:bidi="ar-QA"/>
        </w:rPr>
        <w:t>.</w:t>
      </w:r>
      <w:bookmarkEnd w:id="273"/>
    </w:p>
    <w:p w14:paraId="06AA5BC1" w14:textId="127F8107" w:rsidR="00A61AA5" w:rsidRPr="00834925" w:rsidRDefault="00A61AA5" w:rsidP="004A38F7">
      <w:pPr>
        <w:bidi/>
        <w:jc w:val="both"/>
        <w:rPr>
          <w:rFonts w:ascii="Simplified Arabic" w:hAnsi="Simplified Arabic" w:cs="Simplified Arabic"/>
          <w:sz w:val="26"/>
          <w:szCs w:val="26"/>
        </w:rPr>
      </w:pPr>
      <w:r w:rsidRPr="00834925">
        <w:rPr>
          <w:rFonts w:ascii="Simplified Arabic" w:hAnsi="Simplified Arabic" w:cs="Simplified Arabic"/>
          <w:sz w:val="26"/>
          <w:szCs w:val="26"/>
          <w:rtl/>
        </w:rPr>
        <w:t>يتضح من الجدول رقم (</w:t>
      </w:r>
      <w:r w:rsidR="00B75575">
        <w:rPr>
          <w:rFonts w:ascii="Simplified Arabic" w:hAnsi="Simplified Arabic" w:cs="Simplified Arabic"/>
          <w:sz w:val="26"/>
          <w:szCs w:val="26"/>
        </w:rPr>
        <w:t>17</w:t>
      </w:r>
      <w:r w:rsidRPr="00834925">
        <w:rPr>
          <w:rFonts w:ascii="Simplified Arabic" w:hAnsi="Simplified Arabic" w:cs="Simplified Arabic"/>
          <w:sz w:val="26"/>
          <w:szCs w:val="26"/>
          <w:rtl/>
        </w:rPr>
        <w:t>) أن مستوى المعنوية</w:t>
      </w:r>
      <w:r w:rsidRPr="00834925">
        <w:rPr>
          <w:rFonts w:ascii="Simplified Arabic" w:hAnsi="Simplified Arabic" w:cs="Simplified Arabic"/>
          <w:sz w:val="26"/>
          <w:szCs w:val="26"/>
        </w:rPr>
        <w:t xml:space="preserve"> (Sig.) </w:t>
      </w:r>
      <w:r w:rsidRPr="00834925">
        <w:rPr>
          <w:rFonts w:ascii="Simplified Arabic" w:hAnsi="Simplified Arabic" w:cs="Simplified Arabic"/>
          <w:sz w:val="26"/>
          <w:szCs w:val="26"/>
          <w:rtl/>
        </w:rPr>
        <w:t>للمتغيرات الديموغرافية "نوع المتجر" (</w:t>
      </w:r>
      <w:r w:rsidR="00F344EE">
        <w:rPr>
          <w:rFonts w:ascii="Simplified Arabic" w:hAnsi="Simplified Arabic" w:cs="Simplified Arabic" w:hint="cs"/>
          <w:sz w:val="26"/>
          <w:szCs w:val="26"/>
          <w:rtl/>
        </w:rPr>
        <w:t>0.</w:t>
      </w:r>
      <w:r w:rsidRPr="00834925">
        <w:rPr>
          <w:rFonts w:ascii="Simplified Arabic" w:hAnsi="Simplified Arabic" w:cs="Simplified Arabic"/>
          <w:sz w:val="26"/>
          <w:szCs w:val="26"/>
          <w:rtl/>
        </w:rPr>
        <w:t>282) و"عدد سنوات عمل المتجر" (</w:t>
      </w:r>
      <w:r w:rsidR="00C86E46">
        <w:rPr>
          <w:rFonts w:ascii="Simplified Arabic" w:hAnsi="Simplified Arabic" w:cs="Simplified Arabic" w:hint="cs"/>
          <w:sz w:val="26"/>
          <w:szCs w:val="26"/>
          <w:rtl/>
          <w:lang w:val="en-GB" w:bidi="ar-QA"/>
        </w:rPr>
        <w:t>0,663</w:t>
      </w:r>
      <w:r w:rsidRPr="00834925">
        <w:rPr>
          <w:rFonts w:ascii="Simplified Arabic" w:hAnsi="Simplified Arabic" w:cs="Simplified Arabic"/>
          <w:sz w:val="26"/>
          <w:szCs w:val="26"/>
          <w:rtl/>
        </w:rPr>
        <w:t>) أكبر من مستوى الدلالة الإحصائية المعتمد (0.05)، وهو ما يدل على أن هذه المتغيرات لا تؤثر على إجابات العينة حول مبيعات المنتجات الغذائية. وعليه، نرفض الفرض الأصلي ونقبل الفرض البديل الذي ينص على عدم وجود فروق ذات دلالة إحصائية في مبيعات المنتجات الغذائية تُعزى إلى نوع المتجر وعدد سنوات العمل</w:t>
      </w:r>
      <w:r w:rsidRPr="00834925">
        <w:rPr>
          <w:rFonts w:ascii="Simplified Arabic" w:hAnsi="Simplified Arabic" w:cs="Simplified Arabic"/>
          <w:sz w:val="26"/>
          <w:szCs w:val="26"/>
        </w:rPr>
        <w:t>.</w:t>
      </w:r>
    </w:p>
    <w:p w14:paraId="508EB389" w14:textId="2D710589" w:rsidR="00A61AA5" w:rsidRPr="00834925" w:rsidRDefault="00A61AA5" w:rsidP="004A38F7">
      <w:pPr>
        <w:bidi/>
        <w:jc w:val="both"/>
        <w:rPr>
          <w:rFonts w:ascii="Simplified Arabic" w:hAnsi="Simplified Arabic" w:cs="Simplified Arabic"/>
          <w:sz w:val="26"/>
          <w:szCs w:val="26"/>
        </w:rPr>
      </w:pPr>
      <w:r w:rsidRPr="00834925">
        <w:rPr>
          <w:rFonts w:ascii="Simplified Arabic" w:hAnsi="Simplified Arabic" w:cs="Simplified Arabic"/>
          <w:sz w:val="26"/>
          <w:szCs w:val="26"/>
          <w:rtl/>
        </w:rPr>
        <w:t>في المقابل، بلغ مستوى المعنوية المرتبط بمتغير "حجم المتجر" (</w:t>
      </w:r>
      <w:r w:rsidR="00C86E46">
        <w:rPr>
          <w:rFonts w:ascii="Simplified Arabic" w:hAnsi="Simplified Arabic" w:cs="Simplified Arabic" w:hint="cs"/>
          <w:sz w:val="26"/>
          <w:szCs w:val="26"/>
          <w:rtl/>
        </w:rPr>
        <w:t>0,034</w:t>
      </w:r>
      <w:r w:rsidRPr="00834925">
        <w:rPr>
          <w:rFonts w:ascii="Simplified Arabic" w:hAnsi="Simplified Arabic" w:cs="Simplified Arabic"/>
          <w:sz w:val="26"/>
          <w:szCs w:val="26"/>
          <w:rtl/>
        </w:rPr>
        <w:t>) وهو أقل من 0.05، مما يشير إلى وجود تأثير دال إحصائيًا لهذا المتغير على مبيعات المنتجات الغذائية. وهذا يدل على أن تأثير الأسعار الترويجية على مبيعات المنتجات الغذائية يختلف باختلاف حجم المتجر</w:t>
      </w:r>
      <w:r w:rsidRPr="00834925">
        <w:rPr>
          <w:rFonts w:ascii="Simplified Arabic" w:hAnsi="Simplified Arabic" w:cs="Simplified Arabic"/>
          <w:sz w:val="26"/>
          <w:szCs w:val="26"/>
        </w:rPr>
        <w:t>.</w:t>
      </w:r>
    </w:p>
    <w:p w14:paraId="0D8A5FFF" w14:textId="77777777" w:rsidR="00A61AA5" w:rsidRPr="00834925" w:rsidRDefault="00A61AA5" w:rsidP="004A38F7">
      <w:pPr>
        <w:bidi/>
        <w:jc w:val="both"/>
        <w:rPr>
          <w:rFonts w:ascii="Simplified Arabic" w:hAnsi="Simplified Arabic" w:cs="Simplified Arabic"/>
          <w:b/>
          <w:bCs/>
          <w:sz w:val="26"/>
          <w:szCs w:val="26"/>
        </w:rPr>
      </w:pPr>
      <w:r w:rsidRPr="00834925">
        <w:rPr>
          <w:rFonts w:ascii="Simplified Arabic" w:hAnsi="Simplified Arabic" w:cs="Simplified Arabic"/>
          <w:b/>
          <w:bCs/>
          <w:sz w:val="26"/>
          <w:szCs w:val="26"/>
          <w:rtl/>
        </w:rPr>
        <w:t>تفسير النتائج</w:t>
      </w:r>
    </w:p>
    <w:p w14:paraId="10916938" w14:textId="77777777" w:rsidR="00A61AA5" w:rsidRPr="004A38F7" w:rsidRDefault="00A61AA5" w:rsidP="004A38F7">
      <w:pPr>
        <w:bidi/>
        <w:jc w:val="both"/>
        <w:rPr>
          <w:rFonts w:ascii="Simplified Arabic" w:hAnsi="Simplified Arabic" w:cs="Simplified Arabic"/>
          <w:sz w:val="26"/>
          <w:szCs w:val="26"/>
        </w:rPr>
      </w:pPr>
      <w:r w:rsidRPr="00834925">
        <w:rPr>
          <w:rFonts w:ascii="Simplified Arabic" w:hAnsi="Simplified Arabic" w:cs="Simplified Arabic"/>
          <w:sz w:val="26"/>
          <w:szCs w:val="26"/>
          <w:rtl/>
        </w:rPr>
        <w:t xml:space="preserve">سيتم في هذا القسم مناقشة النتائج المتوصل إليها فيما يخص </w:t>
      </w:r>
      <w:r w:rsidRPr="004A38F7">
        <w:rPr>
          <w:rFonts w:ascii="Simplified Arabic" w:hAnsi="Simplified Arabic" w:cs="Simplified Arabic"/>
          <w:sz w:val="26"/>
          <w:szCs w:val="26"/>
          <w:rtl/>
        </w:rPr>
        <w:t>أثر الأسعار الترويجية على مبيعات المنتجات الغذائية</w:t>
      </w:r>
      <w:r w:rsidRPr="004A38F7">
        <w:rPr>
          <w:rFonts w:ascii="Simplified Arabic" w:hAnsi="Simplified Arabic" w:cs="Simplified Arabic"/>
          <w:sz w:val="26"/>
          <w:szCs w:val="26"/>
        </w:rPr>
        <w:t>:</w:t>
      </w:r>
    </w:p>
    <w:p w14:paraId="357E49EF" w14:textId="77777777" w:rsidR="00A61AA5" w:rsidRPr="00834925" w:rsidRDefault="00A61AA5" w:rsidP="004A38F7">
      <w:pPr>
        <w:bidi/>
        <w:jc w:val="both"/>
        <w:rPr>
          <w:rFonts w:ascii="Simplified Arabic" w:hAnsi="Simplified Arabic" w:cs="Simplified Arabic"/>
          <w:sz w:val="26"/>
          <w:szCs w:val="26"/>
        </w:rPr>
      </w:pPr>
      <w:r w:rsidRPr="00834925">
        <w:rPr>
          <w:rFonts w:ascii="Simplified Arabic" w:hAnsi="Simplified Arabic" w:cs="Simplified Arabic"/>
          <w:sz w:val="26"/>
          <w:szCs w:val="26"/>
          <w:rtl/>
        </w:rPr>
        <w:lastRenderedPageBreak/>
        <w:t>أثبتت الدراسة أن هناك مستوى مرتفعًا من إدراك أصحاب المتاجر للأسعار الترويجية، وهو ما أكدته المتوسطات الحسابية المرتفعة لكل محور من محاور الأسعار الترويجية، على النحو التالي: الخصومات والعروض السعرية بمتوسط (3.86)، الهدايا والعينات المجانية بمتوسط (3.83)، والاستراتيجيات التسويقية بمتوسط (3.78). يدل ذلك على أن المؤسسات الغذائية تعتمد بشكل واضح على أدوات الترويج السعري بهدف تحفيز المبيعات، مما يعزز فرضية أن الأسعار الترويجية تُستخدم بفعالية في السوق</w:t>
      </w:r>
      <w:r w:rsidRPr="00834925">
        <w:rPr>
          <w:rFonts w:ascii="Simplified Arabic" w:hAnsi="Simplified Arabic" w:cs="Simplified Arabic"/>
          <w:sz w:val="26"/>
          <w:szCs w:val="26"/>
        </w:rPr>
        <w:t>.</w:t>
      </w:r>
    </w:p>
    <w:p w14:paraId="48E71F54" w14:textId="77777777" w:rsidR="00A61AA5" w:rsidRPr="00834925" w:rsidRDefault="00A61AA5" w:rsidP="004A38F7">
      <w:pPr>
        <w:bidi/>
        <w:jc w:val="both"/>
        <w:rPr>
          <w:rFonts w:ascii="Simplified Arabic" w:hAnsi="Simplified Arabic" w:cs="Simplified Arabic"/>
          <w:sz w:val="26"/>
          <w:szCs w:val="26"/>
        </w:rPr>
      </w:pPr>
      <w:r w:rsidRPr="00834925">
        <w:rPr>
          <w:rFonts w:ascii="Simplified Arabic" w:hAnsi="Simplified Arabic" w:cs="Simplified Arabic"/>
          <w:sz w:val="26"/>
          <w:szCs w:val="26"/>
          <w:rtl/>
        </w:rPr>
        <w:t>كما أظهرت نتائج الدراسة أن مبيعات المنتجات الغذائية بلغت مستوى مرتفعًا، حيث بلغ المتوسط الحسابي (3.84)، ما يشير إلى استجابة قوية من قبل المتاجر للعروض الترويجية، وانعكاس تلك العروض على حجم المبيعات بشكل ملموس. وتتفق هذه النتيجة مع عدد من الدراسات السابقة التي أثبتت الأثر الإيجابي للترويج السعري على الأداء التجاري</w:t>
      </w:r>
      <w:r w:rsidRPr="00834925">
        <w:rPr>
          <w:rFonts w:ascii="Simplified Arabic" w:hAnsi="Simplified Arabic" w:cs="Simplified Arabic"/>
          <w:sz w:val="26"/>
          <w:szCs w:val="26"/>
        </w:rPr>
        <w:t>.</w:t>
      </w:r>
    </w:p>
    <w:p w14:paraId="65A9BA9F" w14:textId="312543A6" w:rsidR="00A61AA5" w:rsidRPr="00834925" w:rsidRDefault="00A61AA5" w:rsidP="004A38F7">
      <w:pPr>
        <w:bidi/>
        <w:jc w:val="both"/>
        <w:rPr>
          <w:rFonts w:ascii="Simplified Arabic" w:hAnsi="Simplified Arabic" w:cs="Simplified Arabic"/>
          <w:sz w:val="26"/>
          <w:szCs w:val="26"/>
        </w:rPr>
      </w:pPr>
      <w:r w:rsidRPr="00834925">
        <w:rPr>
          <w:rFonts w:ascii="Simplified Arabic" w:hAnsi="Simplified Arabic" w:cs="Simplified Arabic"/>
          <w:sz w:val="26"/>
          <w:szCs w:val="26"/>
          <w:rtl/>
        </w:rPr>
        <w:t>بالنسبة للعلاقة بين الأسعار الترويجية ومبيعات المنتجات الغذائية، فقد أظهر اختبار الانحدار الخطي البسيط وجود علاقة ذات دلالة إحصائية قوية بين المتغير المستقل (الأسعار الترويجية) والمتغير التابع (مبيعات المنتجات الغذائية)، حيث بلغ معامل التأثير</w:t>
      </w:r>
      <w:r w:rsidRPr="00834925">
        <w:rPr>
          <w:rFonts w:ascii="Simplified Arabic" w:hAnsi="Simplified Arabic" w:cs="Simplified Arabic"/>
          <w:sz w:val="26"/>
          <w:szCs w:val="26"/>
        </w:rPr>
        <w:t xml:space="preserve"> (B = 1.090) </w:t>
      </w:r>
      <w:r w:rsidRPr="00834925">
        <w:rPr>
          <w:rFonts w:ascii="Simplified Arabic" w:hAnsi="Simplified Arabic" w:cs="Simplified Arabic"/>
          <w:sz w:val="26"/>
          <w:szCs w:val="26"/>
          <w:rtl/>
        </w:rPr>
        <w:t>عند مستوى دلالة (000</w:t>
      </w:r>
      <w:r w:rsidR="00035FD9">
        <w:rPr>
          <w:rFonts w:ascii="Simplified Arabic" w:hAnsi="Simplified Arabic" w:cs="Simplified Arabic" w:hint="cs"/>
          <w:sz w:val="26"/>
          <w:szCs w:val="26"/>
          <w:rtl/>
        </w:rPr>
        <w:t>,</w:t>
      </w:r>
      <w:r w:rsidRPr="00834925">
        <w:rPr>
          <w:rFonts w:ascii="Simplified Arabic" w:hAnsi="Simplified Arabic" w:cs="Simplified Arabic"/>
          <w:sz w:val="26"/>
          <w:szCs w:val="26"/>
          <w:rtl/>
        </w:rPr>
        <w:t>) أقل من 0.05، مما يشير إلى معنوية النموذج. كما بلغت قيمة معامل</w:t>
      </w:r>
      <w:r w:rsidRPr="00834925">
        <w:rPr>
          <w:rFonts w:ascii="Simplified Arabic" w:hAnsi="Simplified Arabic" w:cs="Simplified Arabic"/>
          <w:sz w:val="26"/>
          <w:szCs w:val="26"/>
        </w:rPr>
        <w:t xml:space="preserve"> Beta </w:t>
      </w:r>
      <w:r w:rsidRPr="00834925">
        <w:rPr>
          <w:rFonts w:ascii="Simplified Arabic" w:hAnsi="Simplified Arabic" w:cs="Simplified Arabic"/>
          <w:sz w:val="26"/>
          <w:szCs w:val="26"/>
          <w:rtl/>
        </w:rPr>
        <w:t>المعياري (,984)، ما يدل على قوة التأثير، أي أن كل زيادة بوحدة واحدة في درجة تبني الأسعار الترويجية تؤدي إلى زيادة قدرها 1.090 وحدة في مبيعات المنتجات الغذائية. وهذه النتائج تؤكد الفرضية القائلة بوجود تأثير دال إحصائيًا للأسعار الترويجية على حجم المبيعات، وهو ما يتماشى مع الأدبيات التسويقية السابقة</w:t>
      </w:r>
      <w:r w:rsidRPr="00834925">
        <w:rPr>
          <w:rFonts w:ascii="Simplified Arabic" w:hAnsi="Simplified Arabic" w:cs="Simplified Arabic"/>
          <w:sz w:val="26"/>
          <w:szCs w:val="26"/>
        </w:rPr>
        <w:t>.</w:t>
      </w:r>
    </w:p>
    <w:p w14:paraId="3B694F30" w14:textId="03DD7C6F" w:rsidR="00A61AA5" w:rsidRPr="00834925" w:rsidRDefault="00A61AA5" w:rsidP="004A38F7">
      <w:pPr>
        <w:bidi/>
        <w:jc w:val="both"/>
        <w:rPr>
          <w:rFonts w:ascii="Simplified Arabic" w:hAnsi="Simplified Arabic" w:cs="Simplified Arabic"/>
          <w:sz w:val="26"/>
          <w:szCs w:val="26"/>
        </w:rPr>
      </w:pPr>
      <w:r w:rsidRPr="00834925">
        <w:rPr>
          <w:rFonts w:ascii="Simplified Arabic" w:hAnsi="Simplified Arabic" w:cs="Simplified Arabic"/>
          <w:sz w:val="26"/>
          <w:szCs w:val="26"/>
        </w:rPr>
        <w:t xml:space="preserve"> </w:t>
      </w:r>
      <w:r w:rsidRPr="00834925">
        <w:rPr>
          <w:rFonts w:ascii="Simplified Arabic" w:hAnsi="Simplified Arabic" w:cs="Simplified Arabic"/>
          <w:sz w:val="26"/>
          <w:szCs w:val="26"/>
          <w:rtl/>
        </w:rPr>
        <w:t>أما فيما يتعلق بتأثير خصائص المتجر (نوع المتجر، عدد سنوات العمل، حجم المتجر) على المبيعات، فقد بين تحليل التباين الأحادي</w:t>
      </w:r>
      <w:r w:rsidRPr="00834925">
        <w:rPr>
          <w:rFonts w:ascii="Simplified Arabic" w:hAnsi="Simplified Arabic" w:cs="Simplified Arabic"/>
          <w:sz w:val="26"/>
          <w:szCs w:val="26"/>
        </w:rPr>
        <w:t xml:space="preserve"> (ANOVA) </w:t>
      </w:r>
      <w:r w:rsidRPr="00834925">
        <w:rPr>
          <w:rFonts w:ascii="Simplified Arabic" w:hAnsi="Simplified Arabic" w:cs="Simplified Arabic"/>
          <w:sz w:val="26"/>
          <w:szCs w:val="26"/>
          <w:rtl/>
        </w:rPr>
        <w:t>أن كل من "نوع المتجر" و"عدد سنوات العمل" لم يكن لهما تأثير دال إحصائيًا على مبيعات المنتجات الغذائية، حيث كانت قيم</w:t>
      </w:r>
      <w:r w:rsidRPr="00834925">
        <w:rPr>
          <w:rFonts w:ascii="Simplified Arabic" w:hAnsi="Simplified Arabic" w:cs="Simplified Arabic"/>
          <w:sz w:val="26"/>
          <w:szCs w:val="26"/>
        </w:rPr>
        <w:t xml:space="preserve"> Sig. </w:t>
      </w:r>
      <w:r w:rsidRPr="00834925">
        <w:rPr>
          <w:rFonts w:ascii="Simplified Arabic" w:hAnsi="Simplified Arabic" w:cs="Simplified Arabic"/>
          <w:sz w:val="26"/>
          <w:szCs w:val="26"/>
          <w:rtl/>
        </w:rPr>
        <w:t>أكبر من 0.05. في المقابل، أظهر متغير "حجم المتجر" تأثيرًا معنويًا على المبيعات، حيث بلغ مستوى الدلالة (</w:t>
      </w:r>
      <w:r w:rsidR="00973B7B">
        <w:rPr>
          <w:rFonts w:ascii="Simplified Arabic" w:hAnsi="Simplified Arabic" w:cs="Simplified Arabic" w:hint="cs"/>
          <w:sz w:val="26"/>
          <w:szCs w:val="26"/>
          <w:rtl/>
        </w:rPr>
        <w:t>0,034</w:t>
      </w:r>
      <w:r w:rsidRPr="00834925">
        <w:rPr>
          <w:rFonts w:ascii="Simplified Arabic" w:hAnsi="Simplified Arabic" w:cs="Simplified Arabic"/>
          <w:sz w:val="26"/>
          <w:szCs w:val="26"/>
          <w:rtl/>
        </w:rPr>
        <w:t>) وهو أقل من 0.05، مما يشير إلى أن حجم المتجر يُعد عاملاً مؤثرًا في استجابة المبيعات للعروض الترويجية</w:t>
      </w:r>
      <w:r w:rsidRPr="00834925">
        <w:rPr>
          <w:rFonts w:ascii="Simplified Arabic" w:hAnsi="Simplified Arabic" w:cs="Simplified Arabic"/>
          <w:sz w:val="26"/>
          <w:szCs w:val="26"/>
        </w:rPr>
        <w:t>.</w:t>
      </w:r>
    </w:p>
    <w:p w14:paraId="520FADB7" w14:textId="237C00A8" w:rsidR="00A61AA5" w:rsidRPr="00834925" w:rsidRDefault="00A61AA5" w:rsidP="004A38F7">
      <w:pPr>
        <w:bidi/>
        <w:jc w:val="both"/>
        <w:outlineLvl w:val="2"/>
        <w:rPr>
          <w:rFonts w:ascii="Simplified Arabic" w:hAnsi="Simplified Arabic" w:cs="Simplified Arabic"/>
          <w:b/>
          <w:bCs/>
          <w:sz w:val="26"/>
          <w:szCs w:val="26"/>
        </w:rPr>
      </w:pPr>
      <w:bookmarkStart w:id="275" w:name="_Toc198249651"/>
      <w:bookmarkStart w:id="276" w:name="_Toc198386241"/>
      <w:r w:rsidRPr="00834925">
        <w:rPr>
          <w:rFonts w:ascii="Simplified Arabic" w:hAnsi="Simplified Arabic" w:cs="Simplified Arabic"/>
          <w:b/>
          <w:bCs/>
          <w:sz w:val="26"/>
          <w:szCs w:val="26"/>
          <w:rtl/>
        </w:rPr>
        <w:t>خلاصة</w:t>
      </w:r>
      <w:bookmarkEnd w:id="275"/>
      <w:bookmarkEnd w:id="276"/>
    </w:p>
    <w:p w14:paraId="3E88380C" w14:textId="77777777" w:rsidR="00A61AA5" w:rsidRPr="00834925" w:rsidRDefault="00A61AA5" w:rsidP="004A38F7">
      <w:pPr>
        <w:bidi/>
        <w:jc w:val="both"/>
        <w:rPr>
          <w:rFonts w:ascii="Simplified Arabic" w:hAnsi="Simplified Arabic" w:cs="Simplified Arabic"/>
          <w:sz w:val="26"/>
          <w:szCs w:val="26"/>
        </w:rPr>
      </w:pPr>
      <w:r w:rsidRPr="00834925">
        <w:rPr>
          <w:rFonts w:ascii="Simplified Arabic" w:hAnsi="Simplified Arabic" w:cs="Simplified Arabic"/>
          <w:sz w:val="26"/>
          <w:szCs w:val="26"/>
          <w:rtl/>
        </w:rPr>
        <w:t>في هذا الفصل، تم تعريف متغيرات الدراسة (الأسعار الترويجية ومبيعات المنتجات الغذائية) واختيار الأدوات الإحصائية المناسبة لتحليل البيانات. وقد تم الاعتماد على التحليل الوصفي لفهم خصائص العينة ودراسة توزيعها وفقًا للمتغيرات الهيكلية للمتاجر. كما تم تحليل إجابات المشاركين من خلال حساب المتوسطات الحسابية والانحرافات المعيارية لتقييم مستوى إدراكهم لممارسات الأسعار الترويجية وتأثيرها على المبيعات</w:t>
      </w:r>
      <w:r w:rsidRPr="00834925">
        <w:rPr>
          <w:rFonts w:ascii="Simplified Arabic" w:hAnsi="Simplified Arabic" w:cs="Simplified Arabic"/>
          <w:sz w:val="26"/>
          <w:szCs w:val="26"/>
        </w:rPr>
        <w:t>.</w:t>
      </w:r>
    </w:p>
    <w:p w14:paraId="0ADAF3C9" w14:textId="06873EC4" w:rsidR="00A61AA5" w:rsidRPr="00834925" w:rsidRDefault="00A61AA5" w:rsidP="004A38F7">
      <w:pPr>
        <w:bidi/>
        <w:jc w:val="both"/>
        <w:rPr>
          <w:rFonts w:ascii="Simplified Arabic" w:hAnsi="Simplified Arabic" w:cs="Simplified Arabic"/>
          <w:sz w:val="26"/>
          <w:szCs w:val="26"/>
        </w:rPr>
      </w:pPr>
      <w:r w:rsidRPr="00834925">
        <w:rPr>
          <w:rFonts w:ascii="Simplified Arabic" w:hAnsi="Simplified Arabic" w:cs="Simplified Arabic"/>
          <w:sz w:val="26"/>
          <w:szCs w:val="26"/>
          <w:rtl/>
        </w:rPr>
        <w:lastRenderedPageBreak/>
        <w:t>تم استخدام معامل الارتباط والانحدار البسيط لقياس العلاقة بين الأسعار الترويجية ومبيعات المنتجات الغذائية، وأظهرت النتائج وجود علاقة طردية قوية ذات دلالة إحصائية، حيث بلغ معامل التأثير</w:t>
      </w:r>
      <w:r w:rsidRPr="00834925">
        <w:rPr>
          <w:rFonts w:ascii="Simplified Arabic" w:hAnsi="Simplified Arabic" w:cs="Simplified Arabic"/>
          <w:sz w:val="26"/>
          <w:szCs w:val="26"/>
        </w:rPr>
        <w:t xml:space="preserve"> B = 1.090 </w:t>
      </w:r>
      <w:r w:rsidRPr="00834925">
        <w:rPr>
          <w:rFonts w:ascii="Simplified Arabic" w:hAnsi="Simplified Arabic" w:cs="Simplified Arabic"/>
          <w:sz w:val="26"/>
          <w:szCs w:val="26"/>
          <w:rtl/>
        </w:rPr>
        <w:t>و</w:t>
      </w:r>
      <w:r w:rsidRPr="00834925">
        <w:rPr>
          <w:rFonts w:ascii="Simplified Arabic" w:hAnsi="Simplified Arabic" w:cs="Simplified Arabic"/>
          <w:sz w:val="26"/>
          <w:szCs w:val="26"/>
        </w:rPr>
        <w:t>Beta = ,984</w:t>
      </w:r>
      <w:r w:rsidR="00EA3735">
        <w:rPr>
          <w:rFonts w:ascii="Simplified Arabic" w:hAnsi="Simplified Arabic" w:cs="Simplified Arabic" w:hint="cs"/>
          <w:sz w:val="26"/>
          <w:szCs w:val="26"/>
          <w:rtl/>
        </w:rPr>
        <w:t>0</w:t>
      </w:r>
      <w:r w:rsidRPr="00834925">
        <w:rPr>
          <w:rFonts w:ascii="Simplified Arabic" w:hAnsi="Simplified Arabic" w:cs="Simplified Arabic"/>
          <w:sz w:val="26"/>
          <w:szCs w:val="26"/>
          <w:rtl/>
        </w:rPr>
        <w:t>، مما يدل على أن الأسعار الترويجية تؤثر بشكل إيجابي ومباشر على مبيعات المتاجر</w:t>
      </w:r>
      <w:r w:rsidRPr="00834925">
        <w:rPr>
          <w:rFonts w:ascii="Simplified Arabic" w:hAnsi="Simplified Arabic" w:cs="Simplified Arabic"/>
          <w:sz w:val="26"/>
          <w:szCs w:val="26"/>
        </w:rPr>
        <w:t>.</w:t>
      </w:r>
    </w:p>
    <w:p w14:paraId="0CC72E2E" w14:textId="7C54E8F8" w:rsidR="00A61AA5" w:rsidRPr="00834925" w:rsidRDefault="00A61AA5" w:rsidP="004A38F7">
      <w:pPr>
        <w:bidi/>
        <w:jc w:val="both"/>
        <w:rPr>
          <w:rFonts w:ascii="Simplified Arabic" w:hAnsi="Simplified Arabic" w:cs="Simplified Arabic"/>
          <w:sz w:val="26"/>
          <w:szCs w:val="26"/>
        </w:rPr>
      </w:pPr>
      <w:r w:rsidRPr="00834925">
        <w:rPr>
          <w:rFonts w:ascii="Simplified Arabic" w:hAnsi="Simplified Arabic" w:cs="Simplified Arabic"/>
          <w:sz w:val="26"/>
          <w:szCs w:val="26"/>
          <w:rtl/>
        </w:rPr>
        <w:t>كما تم اللجوء إلى اختبار</w:t>
      </w:r>
      <w:r w:rsidRPr="00834925">
        <w:rPr>
          <w:rFonts w:ascii="Simplified Arabic" w:hAnsi="Simplified Arabic" w:cs="Simplified Arabic"/>
          <w:sz w:val="26"/>
          <w:szCs w:val="26"/>
        </w:rPr>
        <w:t xml:space="preserve"> ANOVA </w:t>
      </w:r>
      <w:r w:rsidRPr="00834925">
        <w:rPr>
          <w:rFonts w:ascii="Simplified Arabic" w:hAnsi="Simplified Arabic" w:cs="Simplified Arabic"/>
          <w:sz w:val="26"/>
          <w:szCs w:val="26"/>
          <w:rtl/>
        </w:rPr>
        <w:t>لقياس الفروق في المبيعات تبعًا لخصائص المتجر (نوعه، سنوات عمله، حجمه). وأظهرت النتائج أنه باستثناء "حجم المتجر"، لم يكن لباقي الخصائص تأثير دال إحصائيًا على مبيعات المنتجات الغذائية، مما يدل على أن تأثير الأسعار الترويجية على المبيعات هو تأثير عام وشامل لا يتأثر بمعظم الفروقات في خصائص المتاجر</w:t>
      </w:r>
      <w:r w:rsidRPr="00834925">
        <w:rPr>
          <w:rFonts w:ascii="Simplified Arabic" w:hAnsi="Simplified Arabic" w:cs="Simplified Arabic"/>
          <w:sz w:val="26"/>
          <w:szCs w:val="26"/>
        </w:rPr>
        <w:t>.</w:t>
      </w:r>
    </w:p>
    <w:p w14:paraId="50434B1D" w14:textId="607A664E" w:rsidR="00A61AA5" w:rsidRPr="00834925" w:rsidRDefault="003401FD" w:rsidP="004A38F7">
      <w:pPr>
        <w:bidi/>
        <w:jc w:val="both"/>
        <w:rPr>
          <w:rFonts w:ascii="Simplified Arabic" w:hAnsi="Simplified Arabic" w:cs="Simplified Arabic"/>
          <w:sz w:val="26"/>
          <w:szCs w:val="26"/>
        </w:rPr>
      </w:pPr>
      <w:r w:rsidRPr="00003F6F">
        <w:rPr>
          <w:rFonts w:ascii="Simplified Arabic" w:hAnsi="Simplified Arabic" w:cs="Simplified Arabic" w:hint="cs"/>
          <w:b/>
          <w:bCs/>
          <w:noProof/>
          <w:sz w:val="144"/>
          <w:szCs w:val="144"/>
          <w:rtl/>
          <w:lang w:val="ar-QA" w:bidi="ar-QA"/>
          <w14:ligatures w14:val="standardContextual"/>
        </w:rPr>
        <mc:AlternateContent>
          <mc:Choice Requires="wps">
            <w:drawing>
              <wp:anchor distT="0" distB="0" distL="114300" distR="114300" simplePos="0" relativeHeight="251706368" behindDoc="0" locked="0" layoutInCell="1" allowOverlap="1" wp14:anchorId="0D99A71E" wp14:editId="5A1D6E2E">
                <wp:simplePos x="0" y="0"/>
                <wp:positionH relativeFrom="margin">
                  <wp:posOffset>673189</wp:posOffset>
                </wp:positionH>
                <wp:positionV relativeFrom="paragraph">
                  <wp:posOffset>373705</wp:posOffset>
                </wp:positionV>
                <wp:extent cx="4337773" cy="472853"/>
                <wp:effectExtent l="19050" t="19050" r="24765" b="22860"/>
                <wp:wrapNone/>
                <wp:docPr id="238976502" name="Rectangle : coins arrondis 12"/>
                <wp:cNvGraphicFramePr/>
                <a:graphic xmlns:a="http://schemas.openxmlformats.org/drawingml/2006/main">
                  <a:graphicData uri="http://schemas.microsoft.com/office/word/2010/wordprocessingShape">
                    <wps:wsp>
                      <wps:cNvSpPr/>
                      <wps:spPr>
                        <a:xfrm>
                          <a:off x="0" y="0"/>
                          <a:ext cx="4337773" cy="472853"/>
                        </a:xfrm>
                        <a:prstGeom prst="roundRect">
                          <a:avLst/>
                        </a:prstGeom>
                        <a:noFill/>
                        <a:ln w="28575">
                          <a:solidFill>
                            <a:schemeClr val="tx1"/>
                          </a:solidFill>
                        </a:ln>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25DFB237" id="Rectangle : coins arrondis 12" o:spid="_x0000_s1026" style="position:absolute;margin-left:53pt;margin-top:29.45pt;width:341.55pt;height:37.25pt;z-index:25170636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" filled="f" strokecolor="black [3213]" strokeweight="2.25pt">
                <v:stroke joinstyle="miter"/>
                <w10:wrap anchorx="margin"/>
              </v:roundrect>
            </w:pict>
          </mc:Fallback>
        </mc:AlternateContent>
      </w:r>
      <w:r w:rsidR="00A61AA5" w:rsidRPr="00834925">
        <w:rPr>
          <w:rFonts w:ascii="Simplified Arabic" w:hAnsi="Simplified Arabic" w:cs="Simplified Arabic"/>
          <w:sz w:val="26"/>
          <w:szCs w:val="26"/>
          <w:rtl/>
        </w:rPr>
        <w:t>واستنادًا إلى نتائج الانحدار، تم التوصل إلى النموذج التنبؤي التالي</w:t>
      </w:r>
      <w:r w:rsidR="00A61AA5" w:rsidRPr="00834925">
        <w:rPr>
          <w:rFonts w:ascii="Simplified Arabic" w:hAnsi="Simplified Arabic" w:cs="Simplified Arabic"/>
          <w:sz w:val="26"/>
          <w:szCs w:val="26"/>
        </w:rPr>
        <w:t>:</w:t>
      </w:r>
      <w:r w:rsidRPr="003401FD">
        <w:rPr>
          <w:rFonts w:ascii="Simplified Arabic" w:hAnsi="Simplified Arabic" w:cs="Simplified Arabic" w:hint="cs"/>
          <w:b/>
          <w:bCs/>
          <w:noProof/>
          <w:sz w:val="144"/>
          <w:szCs w:val="144"/>
          <w:rtl/>
          <w:lang w:val="ar-QA" w:bidi="ar-QA"/>
          <w14:ligatures w14:val="standardContextual"/>
        </w:rPr>
        <w:t xml:space="preserve"> </w:t>
      </w:r>
    </w:p>
    <w:p w14:paraId="40A57E69" w14:textId="77777777" w:rsidR="00A61AA5" w:rsidRPr="00834925" w:rsidRDefault="00A61AA5" w:rsidP="003401FD">
      <w:pPr>
        <w:bidi/>
        <w:jc w:val="center"/>
        <w:rPr>
          <w:rFonts w:ascii="Simplified Arabic" w:hAnsi="Simplified Arabic" w:cs="Simplified Arabic"/>
          <w:sz w:val="26"/>
          <w:szCs w:val="26"/>
          <w:lang w:bidi="ar-QA"/>
        </w:rPr>
      </w:pPr>
      <w:r w:rsidRPr="00834925">
        <w:rPr>
          <w:rFonts w:ascii="Simplified Arabic" w:hAnsi="Simplified Arabic" w:cs="Simplified Arabic"/>
          <w:b/>
          <w:bCs/>
          <w:sz w:val="26"/>
          <w:szCs w:val="26"/>
          <w:rtl/>
        </w:rPr>
        <w:t>مبيعات المنتجات الغذائية = -0.327 + 1.090 × الأسعار الترويجية</w:t>
      </w:r>
    </w:p>
    <w:p w14:paraId="27EF6B0C" w14:textId="77777777" w:rsidR="00A61AA5" w:rsidRDefault="00A61AA5" w:rsidP="004A38F7">
      <w:pPr>
        <w:bidi/>
        <w:jc w:val="both"/>
        <w:rPr>
          <w:rFonts w:ascii="Simplified Arabic" w:hAnsi="Simplified Arabic" w:cs="Simplified Arabic"/>
          <w:sz w:val="26"/>
          <w:szCs w:val="26"/>
          <w:rtl/>
        </w:rPr>
      </w:pPr>
      <w:r w:rsidRPr="00834925">
        <w:rPr>
          <w:rFonts w:ascii="Simplified Arabic" w:hAnsi="Simplified Arabic" w:cs="Simplified Arabic"/>
          <w:sz w:val="26"/>
          <w:szCs w:val="26"/>
          <w:rtl/>
        </w:rPr>
        <w:t>يشير هذا النموذج إلى أن كل وحدة إضافية في استخدام الأسعار الترويجية تؤدي إلى زيادة قدرها 1.090 وحدة في مبيعات المنتجات الغذائية، مما يؤكد فاعلية هذه الأداة التسويقية في تحفيز الأداء التجاري وتحقيق نتائج ملموسة في السوق</w:t>
      </w:r>
      <w:r w:rsidRPr="00834925">
        <w:rPr>
          <w:rFonts w:ascii="Simplified Arabic" w:hAnsi="Simplified Arabic" w:cs="Simplified Arabic"/>
          <w:sz w:val="26"/>
          <w:szCs w:val="26"/>
        </w:rPr>
        <w:t>.</w:t>
      </w:r>
    </w:p>
    <w:p w14:paraId="069F8D81" w14:textId="7383BAFC" w:rsidR="005C56F3" w:rsidRPr="005C56F3" w:rsidRDefault="005C56F3" w:rsidP="005C56F3">
      <w:pPr>
        <w:bidi/>
        <w:jc w:val="both"/>
        <w:rPr>
          <w:rFonts w:ascii="Simplified Arabic" w:hAnsi="Simplified Arabic" w:cs="Simplified Arabic"/>
          <w:b/>
          <w:bCs/>
          <w:sz w:val="26"/>
          <w:szCs w:val="26"/>
          <w:rtl/>
          <w:lang w:bidi="ar-QA"/>
        </w:rPr>
      </w:pPr>
      <w:r w:rsidRPr="005C56F3">
        <w:rPr>
          <w:rFonts w:ascii="Simplified Arabic" w:hAnsi="Simplified Arabic" w:cs="Simplified Arabic" w:hint="cs"/>
          <w:b/>
          <w:bCs/>
          <w:sz w:val="26"/>
          <w:szCs w:val="26"/>
          <w:rtl/>
        </w:rPr>
        <w:t xml:space="preserve">بناءا على ما سبق نقبل </w:t>
      </w:r>
      <w:r w:rsidRPr="005C56F3">
        <w:rPr>
          <w:rFonts w:ascii="Simplified Arabic" w:hAnsi="Simplified Arabic" w:cs="Simplified Arabic"/>
          <w:b/>
          <w:bCs/>
          <w:sz w:val="26"/>
          <w:szCs w:val="26"/>
          <w:rtl/>
        </w:rPr>
        <w:t>الفرضي</w:t>
      </w:r>
      <w:r w:rsidRPr="005C56F3">
        <w:rPr>
          <w:rFonts w:ascii="Simplified Arabic" w:hAnsi="Simplified Arabic" w:cs="Simplified Arabic" w:hint="cs"/>
          <w:b/>
          <w:bCs/>
          <w:sz w:val="26"/>
          <w:szCs w:val="26"/>
          <w:rtl/>
        </w:rPr>
        <w:t>ة</w:t>
      </w:r>
      <w:r w:rsidRPr="005C56F3">
        <w:rPr>
          <w:rFonts w:ascii="Simplified Arabic" w:hAnsi="Simplified Arabic" w:cs="Simplified Arabic"/>
          <w:b/>
          <w:bCs/>
          <w:sz w:val="26"/>
          <w:szCs w:val="26"/>
          <w:lang w:val="en-GB"/>
        </w:rPr>
        <w:t>H1</w:t>
      </w:r>
      <w:r w:rsidRPr="005C56F3">
        <w:rPr>
          <w:rFonts w:ascii="Simplified Arabic" w:hAnsi="Simplified Arabic" w:cs="Simplified Arabic"/>
          <w:b/>
          <w:bCs/>
          <w:sz w:val="26"/>
          <w:szCs w:val="26"/>
          <w:rtl/>
        </w:rPr>
        <w:t>:</w:t>
      </w:r>
      <w:r w:rsidRPr="005C56F3">
        <w:rPr>
          <w:rFonts w:ascii="Simplified Arabic" w:hAnsi="Simplified Arabic" w:cs="Simplified Arabic" w:hint="cs"/>
          <w:b/>
          <w:bCs/>
          <w:sz w:val="26"/>
          <w:szCs w:val="26"/>
          <w:rtl/>
        </w:rPr>
        <w:t xml:space="preserve"> "</w:t>
      </w:r>
      <w:r w:rsidRPr="005C56F3">
        <w:rPr>
          <w:rFonts w:ascii="Simplified Arabic" w:hAnsi="Simplified Arabic" w:cs="Simplified Arabic" w:hint="cs"/>
          <w:b/>
          <w:bCs/>
          <w:sz w:val="26"/>
          <w:szCs w:val="26"/>
          <w:rtl/>
          <w:lang w:bidi="ar-QA"/>
        </w:rPr>
        <w:t>تؤثر الأسعار الترويجية بشكل إيجابي على مبيعات المنتجات الغذائية عند</w:t>
      </w:r>
      <w:r w:rsidRPr="005C56F3">
        <w:rPr>
          <w:rFonts w:ascii="Simplified Arabic" w:hAnsi="Simplified Arabic" w:cs="Simplified Arabic"/>
          <w:b/>
          <w:bCs/>
          <w:sz w:val="26"/>
          <w:szCs w:val="26"/>
          <w:rtl/>
          <w:lang w:bidi="ar-QA"/>
        </w:rPr>
        <w:t xml:space="preserve"> مستوى دلالة 5%</w:t>
      </w:r>
      <w:r w:rsidRPr="005C56F3">
        <w:rPr>
          <w:rFonts w:ascii="Simplified Arabic" w:hAnsi="Simplified Arabic" w:cs="Simplified Arabic" w:hint="cs"/>
          <w:b/>
          <w:bCs/>
          <w:sz w:val="26"/>
          <w:szCs w:val="26"/>
          <w:rtl/>
          <w:lang w:bidi="ar-QA"/>
        </w:rPr>
        <w:t>"</w:t>
      </w:r>
      <w:r w:rsidRPr="005C56F3">
        <w:rPr>
          <w:rFonts w:ascii="Simplified Arabic" w:hAnsi="Simplified Arabic" w:cs="Simplified Arabic"/>
          <w:b/>
          <w:bCs/>
          <w:sz w:val="26"/>
          <w:szCs w:val="26"/>
          <w:rtl/>
          <w:lang w:bidi="ar-QA"/>
        </w:rPr>
        <w:t>.</w:t>
      </w:r>
    </w:p>
    <w:p w14:paraId="34EB1715" w14:textId="320449CF" w:rsidR="00A61AA5" w:rsidRPr="00A61AA5" w:rsidRDefault="00A61AA5" w:rsidP="005C56F3">
      <w:pPr>
        <w:bidi/>
        <w:jc w:val="both"/>
        <w:rPr>
          <w:rFonts w:ascii="Simplified Arabic" w:hAnsi="Simplified Arabic" w:cs="Simplified Arabic"/>
          <w:b/>
          <w:bCs/>
          <w:sz w:val="26"/>
          <w:szCs w:val="26"/>
          <w:rtl/>
          <w:lang w:bidi="ar-QA"/>
        </w:rPr>
      </w:pPr>
    </w:p>
    <w:p w14:paraId="00746CF6" w14:textId="121277B5" w:rsidR="00772ECE" w:rsidRPr="00A61AA5" w:rsidRDefault="00772ECE" w:rsidP="00A519FC">
      <w:pPr>
        <w:bidi/>
        <w:outlineLvl w:val="1"/>
        <w:rPr>
          <w:rFonts w:ascii="Simplified Arabic" w:hAnsi="Simplified Arabic" w:cs="Simplified Arabic"/>
          <w:b/>
          <w:bCs/>
          <w:sz w:val="26"/>
          <w:szCs w:val="26"/>
          <w:lang w:bidi="ar-QA"/>
        </w:rPr>
      </w:pPr>
      <w:bookmarkStart w:id="277" w:name="_Toc198249652"/>
      <w:bookmarkStart w:id="278" w:name="_Toc198386242"/>
      <w:r w:rsidRPr="00A61AA5">
        <w:rPr>
          <w:rFonts w:ascii="Simplified Arabic" w:hAnsi="Simplified Arabic" w:cs="Simplified Arabic" w:hint="cs"/>
          <w:b/>
          <w:bCs/>
          <w:sz w:val="26"/>
          <w:szCs w:val="26"/>
          <w:rtl/>
          <w:lang w:bidi="ar-QA"/>
        </w:rPr>
        <w:t>المبحث ال</w:t>
      </w:r>
      <w:r w:rsidR="00752718" w:rsidRPr="00A61AA5">
        <w:rPr>
          <w:rFonts w:ascii="Simplified Arabic" w:hAnsi="Simplified Arabic" w:cs="Simplified Arabic" w:hint="cs"/>
          <w:b/>
          <w:bCs/>
          <w:sz w:val="26"/>
          <w:szCs w:val="26"/>
          <w:rtl/>
          <w:lang w:bidi="ar-QA"/>
        </w:rPr>
        <w:t>ث</w:t>
      </w:r>
      <w:r w:rsidR="00A61AA5">
        <w:rPr>
          <w:rFonts w:ascii="Simplified Arabic" w:hAnsi="Simplified Arabic" w:cs="Simplified Arabic" w:hint="cs"/>
          <w:b/>
          <w:bCs/>
          <w:sz w:val="26"/>
          <w:szCs w:val="26"/>
          <w:rtl/>
          <w:lang w:bidi="ar-QA"/>
        </w:rPr>
        <w:t>الث</w:t>
      </w:r>
      <w:r w:rsidRPr="00A61AA5">
        <w:rPr>
          <w:rFonts w:ascii="Simplified Arabic" w:hAnsi="Simplified Arabic" w:cs="Simplified Arabic" w:hint="cs"/>
          <w:b/>
          <w:bCs/>
          <w:sz w:val="26"/>
          <w:szCs w:val="26"/>
          <w:rtl/>
          <w:lang w:bidi="ar-QA"/>
        </w:rPr>
        <w:t>: دراسة تأثير الأسعار الترويجية على</w:t>
      </w:r>
      <w:r w:rsidR="00752718" w:rsidRPr="00A61AA5">
        <w:rPr>
          <w:rFonts w:ascii="Simplified Arabic" w:hAnsi="Simplified Arabic" w:cs="Simplified Arabic" w:hint="cs"/>
          <w:b/>
          <w:bCs/>
          <w:sz w:val="26"/>
          <w:szCs w:val="26"/>
          <w:rtl/>
          <w:lang w:bidi="ar-QA"/>
        </w:rPr>
        <w:t xml:space="preserve"> سلوك الشراء لدى المستهلكين</w:t>
      </w:r>
      <w:bookmarkEnd w:id="277"/>
      <w:bookmarkEnd w:id="278"/>
    </w:p>
    <w:p w14:paraId="4EEB937A" w14:textId="77777777" w:rsidR="009B6C8F" w:rsidRPr="005A4C3A" w:rsidRDefault="009B6C8F" w:rsidP="00917AE8">
      <w:pPr>
        <w:bidi/>
        <w:jc w:val="both"/>
        <w:outlineLvl w:val="2"/>
        <w:rPr>
          <w:rFonts w:ascii="Simplified Arabic" w:hAnsi="Simplified Arabic" w:cs="Simplified Arabic"/>
          <w:b/>
          <w:bCs/>
          <w:sz w:val="26"/>
          <w:szCs w:val="26"/>
          <w:lang w:bidi="ar-QA"/>
        </w:rPr>
      </w:pPr>
      <w:bookmarkStart w:id="279" w:name="_Toc198249653"/>
      <w:bookmarkStart w:id="280" w:name="_Toc198386243"/>
      <w:r w:rsidRPr="005A4C3A">
        <w:rPr>
          <w:rFonts w:ascii="Simplified Arabic" w:hAnsi="Simplified Arabic" w:cs="Simplified Arabic"/>
          <w:b/>
          <w:bCs/>
          <w:sz w:val="26"/>
          <w:szCs w:val="26"/>
          <w:rtl/>
          <w:lang w:val="en-GB"/>
        </w:rPr>
        <w:t>المطلب الأول: عرض نتائج الدراسة</w:t>
      </w:r>
      <w:bookmarkEnd w:id="279"/>
      <w:bookmarkEnd w:id="280"/>
    </w:p>
    <w:p w14:paraId="3E8583B1" w14:textId="77777777" w:rsidR="009B6C8F" w:rsidRPr="005A4C3A" w:rsidRDefault="009B6C8F" w:rsidP="00917AE8">
      <w:pPr>
        <w:bidi/>
        <w:jc w:val="both"/>
        <w:rPr>
          <w:rFonts w:ascii="Simplified Arabic" w:hAnsi="Simplified Arabic" w:cs="Simplified Arabic"/>
          <w:sz w:val="26"/>
          <w:szCs w:val="26"/>
          <w:lang w:bidi="ar-QA"/>
        </w:rPr>
      </w:pPr>
      <w:r w:rsidRPr="005A4C3A">
        <w:rPr>
          <w:rFonts w:ascii="Simplified Arabic" w:hAnsi="Simplified Arabic" w:cs="Simplified Arabic"/>
          <w:sz w:val="26"/>
          <w:szCs w:val="26"/>
          <w:rtl/>
          <w:lang w:val="en-GB"/>
        </w:rPr>
        <w:t>في هذا المطلب، سيتم تقديم نتائج الدراسة الميدانية من خلال عرض توزيع أفراد عينة الدراسة وفقًا للمتغيرات الديمغرافية، بالإضافة إلى تحليل إجاباتهم بشكل مفصل عبر حساب المتوسطات المرجحة والانحرافات المعيارية لجميع العبارات التي تضمنها الاستبيان، وذلك بهدف التعرف على اتجاهات العينة نحو محاور الدراسة</w:t>
      </w:r>
      <w:r w:rsidRPr="005A4C3A">
        <w:rPr>
          <w:rFonts w:ascii="Simplified Arabic" w:hAnsi="Simplified Arabic" w:cs="Simplified Arabic"/>
          <w:sz w:val="26"/>
          <w:szCs w:val="26"/>
          <w:lang w:bidi="ar-QA"/>
        </w:rPr>
        <w:t>.</w:t>
      </w:r>
    </w:p>
    <w:p w14:paraId="2319E502" w14:textId="77777777" w:rsidR="009B6C8F" w:rsidRPr="005A4C3A" w:rsidRDefault="009B6C8F" w:rsidP="00917AE8">
      <w:pPr>
        <w:bidi/>
        <w:jc w:val="both"/>
        <w:rPr>
          <w:rFonts w:ascii="Simplified Arabic" w:hAnsi="Simplified Arabic" w:cs="Simplified Arabic"/>
          <w:b/>
          <w:bCs/>
          <w:sz w:val="26"/>
          <w:szCs w:val="26"/>
          <w:lang w:bidi="ar-QA"/>
        </w:rPr>
      </w:pPr>
      <w:bookmarkStart w:id="281" w:name="_Hlk197528886"/>
      <w:r w:rsidRPr="005A4C3A">
        <w:rPr>
          <w:rFonts w:ascii="Simplified Arabic" w:hAnsi="Simplified Arabic" w:cs="Simplified Arabic"/>
          <w:b/>
          <w:bCs/>
          <w:sz w:val="26"/>
          <w:szCs w:val="26"/>
          <w:rtl/>
          <w:lang w:val="en-GB"/>
        </w:rPr>
        <w:t>الفرع الأول: توزيع عينة الدراسة</w:t>
      </w:r>
    </w:p>
    <w:p w14:paraId="69F91299" w14:textId="6D42AF04" w:rsidR="009B6C8F" w:rsidRPr="005A4C3A" w:rsidRDefault="009B6C8F" w:rsidP="00917AE8">
      <w:pPr>
        <w:bidi/>
        <w:jc w:val="both"/>
        <w:rPr>
          <w:rFonts w:ascii="Simplified Arabic" w:hAnsi="Simplified Arabic" w:cs="Simplified Arabic"/>
          <w:sz w:val="26"/>
          <w:szCs w:val="26"/>
          <w:rtl/>
          <w:lang w:bidi="ar-QA"/>
        </w:rPr>
      </w:pPr>
      <w:r w:rsidRPr="005A4C3A">
        <w:rPr>
          <w:rFonts w:ascii="Simplified Arabic" w:hAnsi="Simplified Arabic" w:cs="Simplified Arabic"/>
          <w:sz w:val="26"/>
          <w:szCs w:val="26"/>
          <w:rtl/>
          <w:lang w:val="en-GB"/>
        </w:rPr>
        <w:t>يتضمن هذا الفرع عرضاً لتوزيع أفراد العينة وفقاً للمتغيرات الديمغرافية المعتمدة في هذه الدراسة، والتي تشمل</w:t>
      </w:r>
      <w:r w:rsidRPr="005A4C3A">
        <w:rPr>
          <w:rFonts w:ascii="Simplified Arabic" w:hAnsi="Simplified Arabic" w:cs="Simplified Arabic"/>
          <w:sz w:val="26"/>
          <w:szCs w:val="26"/>
          <w:lang w:bidi="ar-QA"/>
        </w:rPr>
        <w:t xml:space="preserve">: </w:t>
      </w:r>
      <w:r w:rsidRPr="005A4C3A">
        <w:rPr>
          <w:rFonts w:ascii="Simplified Arabic" w:hAnsi="Simplified Arabic" w:cs="Simplified Arabic"/>
          <w:sz w:val="26"/>
          <w:szCs w:val="26"/>
          <w:rtl/>
          <w:lang w:val="en-GB"/>
        </w:rPr>
        <w:t>الجنس، الفئة العمرية، المستوى التعليمي، وعدد مرات شراء المنتجات الغذائية في ظل الأسعار الترويجية</w:t>
      </w:r>
      <w:r w:rsidRPr="005A4C3A">
        <w:rPr>
          <w:rFonts w:ascii="Simplified Arabic" w:hAnsi="Simplified Arabic" w:cs="Simplified Arabic"/>
          <w:sz w:val="26"/>
          <w:szCs w:val="26"/>
          <w:lang w:bidi="ar-QA"/>
        </w:rPr>
        <w:t xml:space="preserve">. </w:t>
      </w:r>
      <w:r w:rsidRPr="0037485C">
        <w:rPr>
          <w:rFonts w:ascii="Simplified Arabic" w:hAnsi="Simplified Arabic" w:cs="Simplified Arabic" w:hint="cs"/>
          <w:sz w:val="26"/>
          <w:szCs w:val="26"/>
          <w:rtl/>
          <w:lang w:val="en-GB"/>
        </w:rPr>
        <w:t>توضح الجداول والرسوم</w:t>
      </w:r>
      <w:r w:rsidRPr="005A4C3A">
        <w:rPr>
          <w:rFonts w:ascii="Simplified Arabic" w:hAnsi="Simplified Arabic" w:cs="Simplified Arabic"/>
          <w:sz w:val="26"/>
          <w:szCs w:val="26"/>
          <w:rtl/>
          <w:lang w:val="en-GB"/>
        </w:rPr>
        <w:t xml:space="preserve"> التالي</w:t>
      </w:r>
      <w:r w:rsidRPr="0037485C">
        <w:rPr>
          <w:rFonts w:ascii="Simplified Arabic" w:hAnsi="Simplified Arabic" w:cs="Simplified Arabic" w:hint="cs"/>
          <w:sz w:val="26"/>
          <w:szCs w:val="26"/>
          <w:rtl/>
          <w:lang w:val="en-GB"/>
        </w:rPr>
        <w:t>ة</w:t>
      </w:r>
      <w:r w:rsidRPr="005A4C3A">
        <w:rPr>
          <w:rFonts w:ascii="Simplified Arabic" w:hAnsi="Simplified Arabic" w:cs="Simplified Arabic"/>
          <w:sz w:val="26"/>
          <w:szCs w:val="26"/>
          <w:rtl/>
          <w:lang w:val="en-GB"/>
        </w:rPr>
        <w:t xml:space="preserve"> هذا التوزيع</w:t>
      </w:r>
      <w:r w:rsidRPr="005A4C3A">
        <w:rPr>
          <w:rFonts w:ascii="Simplified Arabic" w:hAnsi="Simplified Arabic" w:cs="Simplified Arabic"/>
          <w:sz w:val="26"/>
          <w:szCs w:val="26"/>
          <w:lang w:bidi="ar-QA"/>
        </w:rPr>
        <w:t>:</w:t>
      </w:r>
    </w:p>
    <w:p w14:paraId="134B5E3D" w14:textId="719DEC53" w:rsidR="009B6C8F" w:rsidRPr="005274F2" w:rsidRDefault="005274F2" w:rsidP="009B6C8F">
      <w:pPr>
        <w:bidi/>
        <w:rPr>
          <w:rFonts w:ascii="Simplified Arabic" w:hAnsi="Simplified Arabic" w:cs="Simplified Arabic"/>
          <w:b/>
          <w:bCs/>
          <w:sz w:val="26"/>
          <w:szCs w:val="26"/>
          <w:lang w:bidi="ar-QA"/>
        </w:rPr>
      </w:pPr>
      <w:r w:rsidRPr="005274F2">
        <w:rPr>
          <w:rFonts w:ascii="Simplified Arabic" w:hAnsi="Simplified Arabic" w:cs="Simplified Arabic"/>
          <w:b/>
          <w:bCs/>
          <w:sz w:val="26"/>
          <w:szCs w:val="26"/>
          <w:rtl/>
          <w:lang w:bidi="ar-QA"/>
        </w:rPr>
        <w:lastRenderedPageBreak/>
        <w:t>توزيع أفراد عينة الدراسة حسب الجنس</w:t>
      </w:r>
      <w:r w:rsidRPr="005274F2">
        <w:rPr>
          <w:rFonts w:ascii="Simplified Arabic" w:hAnsi="Simplified Arabic" w:cs="Simplified Arabic" w:hint="cs"/>
          <w:b/>
          <w:bCs/>
          <w:sz w:val="26"/>
          <w:szCs w:val="26"/>
          <w:rtl/>
          <w:lang w:bidi="ar-QA"/>
        </w:rPr>
        <w:t>:</w:t>
      </w:r>
    </w:p>
    <w:tbl>
      <w:tblPr>
        <w:tblW w:w="0" w:type="auto"/>
        <w:jc w:val="center"/>
        <w:tblCellSpacing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1914"/>
        <w:gridCol w:w="2192"/>
        <w:gridCol w:w="1134"/>
        <w:gridCol w:w="709"/>
        <w:gridCol w:w="739"/>
      </w:tblGrid>
      <w:tr w:rsidR="00EA3735" w:rsidRPr="009D56A3" w14:paraId="2E0DB617" w14:textId="77777777" w:rsidTr="00EA3735">
        <w:trPr>
          <w:tblHeader/>
          <w:tblCellSpacing w:w="15" w:type="dxa"/>
          <w:jc w:val="center"/>
        </w:trPr>
        <w:tc>
          <w:tcPr>
            <w:tcW w:w="0" w:type="auto"/>
            <w:vAlign w:val="center"/>
            <w:hideMark/>
          </w:tcPr>
          <w:bookmarkEnd w:id="281"/>
          <w:p w14:paraId="423B8C06" w14:textId="77777777" w:rsidR="009D56A3" w:rsidRPr="009D56A3" w:rsidRDefault="009D56A3" w:rsidP="009D56A3">
            <w:pPr>
              <w:bidi/>
              <w:jc w:val="center"/>
              <w:rPr>
                <w:rFonts w:ascii="Simplified Arabic" w:hAnsi="Simplified Arabic" w:cs="Simplified Arabic"/>
                <w:sz w:val="26"/>
                <w:szCs w:val="26"/>
                <w:lang w:bidi="ar-QA"/>
              </w:rPr>
            </w:pPr>
            <w:r w:rsidRPr="009D56A3">
              <w:rPr>
                <w:rFonts w:ascii="Simplified Arabic" w:hAnsi="Simplified Arabic" w:cs="Simplified Arabic"/>
                <w:sz w:val="26"/>
                <w:szCs w:val="26"/>
                <w:rtl/>
              </w:rPr>
              <w:t>النسبة المئوية التراكمية</w:t>
            </w:r>
          </w:p>
        </w:tc>
        <w:tc>
          <w:tcPr>
            <w:tcW w:w="2162" w:type="dxa"/>
            <w:vAlign w:val="center"/>
            <w:hideMark/>
          </w:tcPr>
          <w:p w14:paraId="01778CD0" w14:textId="77777777" w:rsidR="009D56A3" w:rsidRPr="009D56A3" w:rsidRDefault="009D56A3" w:rsidP="009D56A3">
            <w:pPr>
              <w:bidi/>
              <w:jc w:val="center"/>
              <w:rPr>
                <w:rFonts w:ascii="Simplified Arabic" w:hAnsi="Simplified Arabic" w:cs="Simplified Arabic"/>
                <w:sz w:val="26"/>
                <w:szCs w:val="26"/>
                <w:lang w:bidi="ar-QA"/>
              </w:rPr>
            </w:pPr>
            <w:r w:rsidRPr="009D56A3">
              <w:rPr>
                <w:rFonts w:ascii="Simplified Arabic" w:hAnsi="Simplified Arabic" w:cs="Simplified Arabic"/>
                <w:sz w:val="26"/>
                <w:szCs w:val="26"/>
                <w:rtl/>
              </w:rPr>
              <w:t>النسبة المئوية الصحيحة</w:t>
            </w:r>
          </w:p>
        </w:tc>
        <w:tc>
          <w:tcPr>
            <w:tcW w:w="1104" w:type="dxa"/>
            <w:vAlign w:val="center"/>
            <w:hideMark/>
          </w:tcPr>
          <w:p w14:paraId="6261B7BD" w14:textId="77777777" w:rsidR="009D56A3" w:rsidRPr="009D56A3" w:rsidRDefault="009D56A3" w:rsidP="009D56A3">
            <w:pPr>
              <w:bidi/>
              <w:jc w:val="center"/>
              <w:rPr>
                <w:rFonts w:ascii="Simplified Arabic" w:hAnsi="Simplified Arabic" w:cs="Simplified Arabic"/>
                <w:sz w:val="26"/>
                <w:szCs w:val="26"/>
                <w:lang w:bidi="ar-QA"/>
              </w:rPr>
            </w:pPr>
            <w:r w:rsidRPr="009D56A3">
              <w:rPr>
                <w:rFonts w:ascii="Simplified Arabic" w:hAnsi="Simplified Arabic" w:cs="Simplified Arabic"/>
                <w:sz w:val="26"/>
                <w:szCs w:val="26"/>
                <w:rtl/>
              </w:rPr>
              <w:t>النسبة المئوية</w:t>
            </w:r>
          </w:p>
        </w:tc>
        <w:tc>
          <w:tcPr>
            <w:tcW w:w="679" w:type="dxa"/>
            <w:vAlign w:val="center"/>
            <w:hideMark/>
          </w:tcPr>
          <w:p w14:paraId="59D2C5FF" w14:textId="77777777" w:rsidR="009D56A3" w:rsidRPr="009D56A3" w:rsidRDefault="009D56A3" w:rsidP="009D56A3">
            <w:pPr>
              <w:bidi/>
              <w:jc w:val="center"/>
              <w:rPr>
                <w:rFonts w:ascii="Simplified Arabic" w:hAnsi="Simplified Arabic" w:cs="Simplified Arabic"/>
                <w:sz w:val="26"/>
                <w:szCs w:val="26"/>
                <w:lang w:bidi="ar-QA"/>
              </w:rPr>
            </w:pPr>
            <w:r w:rsidRPr="009D56A3">
              <w:rPr>
                <w:rFonts w:ascii="Simplified Arabic" w:hAnsi="Simplified Arabic" w:cs="Simplified Arabic"/>
                <w:sz w:val="26"/>
                <w:szCs w:val="26"/>
                <w:rtl/>
              </w:rPr>
              <w:t>التكرار</w:t>
            </w:r>
          </w:p>
        </w:tc>
        <w:tc>
          <w:tcPr>
            <w:tcW w:w="694" w:type="dxa"/>
            <w:vAlign w:val="center"/>
            <w:hideMark/>
          </w:tcPr>
          <w:p w14:paraId="0602A201" w14:textId="77777777" w:rsidR="009D56A3" w:rsidRPr="009D56A3" w:rsidRDefault="009D56A3" w:rsidP="009D56A3">
            <w:pPr>
              <w:bidi/>
              <w:jc w:val="center"/>
              <w:rPr>
                <w:rFonts w:ascii="Simplified Arabic" w:hAnsi="Simplified Arabic" w:cs="Simplified Arabic"/>
                <w:sz w:val="26"/>
                <w:szCs w:val="26"/>
                <w:lang w:bidi="ar-QA"/>
              </w:rPr>
            </w:pPr>
            <w:r w:rsidRPr="009D56A3">
              <w:rPr>
                <w:rFonts w:ascii="Simplified Arabic" w:hAnsi="Simplified Arabic" w:cs="Simplified Arabic"/>
                <w:sz w:val="26"/>
                <w:szCs w:val="26"/>
                <w:rtl/>
              </w:rPr>
              <w:t>الجنس</w:t>
            </w:r>
          </w:p>
        </w:tc>
      </w:tr>
      <w:tr w:rsidR="00EA3735" w:rsidRPr="009D56A3" w14:paraId="7C69CCDF" w14:textId="77777777" w:rsidTr="00EA3735">
        <w:trPr>
          <w:tblCellSpacing w:w="15" w:type="dxa"/>
          <w:jc w:val="center"/>
        </w:trPr>
        <w:tc>
          <w:tcPr>
            <w:tcW w:w="0" w:type="auto"/>
            <w:vAlign w:val="center"/>
            <w:hideMark/>
          </w:tcPr>
          <w:p w14:paraId="5F0F4CE5" w14:textId="77777777" w:rsidR="009D56A3" w:rsidRPr="009D56A3" w:rsidRDefault="009D56A3" w:rsidP="009D56A3">
            <w:pPr>
              <w:bidi/>
              <w:jc w:val="center"/>
              <w:rPr>
                <w:rFonts w:ascii="Simplified Arabic" w:hAnsi="Simplified Arabic" w:cs="Simplified Arabic"/>
                <w:sz w:val="26"/>
                <w:szCs w:val="26"/>
                <w:lang w:bidi="ar-QA"/>
              </w:rPr>
            </w:pPr>
            <w:r w:rsidRPr="009D56A3">
              <w:rPr>
                <w:rFonts w:ascii="Simplified Arabic" w:hAnsi="Simplified Arabic" w:cs="Simplified Arabic"/>
                <w:sz w:val="26"/>
                <w:szCs w:val="26"/>
                <w:lang w:bidi="ar-QA"/>
              </w:rPr>
              <w:t>39.8٪</w:t>
            </w:r>
          </w:p>
        </w:tc>
        <w:tc>
          <w:tcPr>
            <w:tcW w:w="2162" w:type="dxa"/>
            <w:vAlign w:val="center"/>
            <w:hideMark/>
          </w:tcPr>
          <w:p w14:paraId="6905E466" w14:textId="77777777" w:rsidR="009D56A3" w:rsidRPr="009D56A3" w:rsidRDefault="009D56A3" w:rsidP="009D56A3">
            <w:pPr>
              <w:bidi/>
              <w:jc w:val="center"/>
              <w:rPr>
                <w:rFonts w:ascii="Simplified Arabic" w:hAnsi="Simplified Arabic" w:cs="Simplified Arabic"/>
                <w:sz w:val="26"/>
                <w:szCs w:val="26"/>
                <w:lang w:bidi="ar-QA"/>
              </w:rPr>
            </w:pPr>
            <w:r w:rsidRPr="009D56A3">
              <w:rPr>
                <w:rFonts w:ascii="Simplified Arabic" w:hAnsi="Simplified Arabic" w:cs="Simplified Arabic"/>
                <w:sz w:val="26"/>
                <w:szCs w:val="26"/>
                <w:lang w:bidi="ar-QA"/>
              </w:rPr>
              <w:t>39.8٪</w:t>
            </w:r>
          </w:p>
        </w:tc>
        <w:tc>
          <w:tcPr>
            <w:tcW w:w="1104" w:type="dxa"/>
            <w:vAlign w:val="center"/>
            <w:hideMark/>
          </w:tcPr>
          <w:p w14:paraId="22181CE2" w14:textId="77777777" w:rsidR="009D56A3" w:rsidRPr="009D56A3" w:rsidRDefault="009D56A3" w:rsidP="009D56A3">
            <w:pPr>
              <w:bidi/>
              <w:jc w:val="center"/>
              <w:rPr>
                <w:rFonts w:ascii="Simplified Arabic" w:hAnsi="Simplified Arabic" w:cs="Simplified Arabic"/>
                <w:sz w:val="26"/>
                <w:szCs w:val="26"/>
                <w:lang w:bidi="ar-QA"/>
              </w:rPr>
            </w:pPr>
            <w:r w:rsidRPr="009D56A3">
              <w:rPr>
                <w:rFonts w:ascii="Simplified Arabic" w:hAnsi="Simplified Arabic" w:cs="Simplified Arabic"/>
                <w:sz w:val="26"/>
                <w:szCs w:val="26"/>
                <w:lang w:bidi="ar-QA"/>
              </w:rPr>
              <w:t>39.8٪</w:t>
            </w:r>
          </w:p>
        </w:tc>
        <w:tc>
          <w:tcPr>
            <w:tcW w:w="679" w:type="dxa"/>
            <w:vAlign w:val="center"/>
            <w:hideMark/>
          </w:tcPr>
          <w:p w14:paraId="1218DF4C" w14:textId="77777777" w:rsidR="009D56A3" w:rsidRPr="009D56A3" w:rsidRDefault="009D56A3" w:rsidP="009D56A3">
            <w:pPr>
              <w:bidi/>
              <w:jc w:val="center"/>
              <w:rPr>
                <w:rFonts w:ascii="Simplified Arabic" w:hAnsi="Simplified Arabic" w:cs="Simplified Arabic"/>
                <w:sz w:val="26"/>
                <w:szCs w:val="26"/>
                <w:lang w:bidi="ar-QA"/>
              </w:rPr>
            </w:pPr>
            <w:r w:rsidRPr="009D56A3">
              <w:rPr>
                <w:rFonts w:ascii="Simplified Arabic" w:hAnsi="Simplified Arabic" w:cs="Simplified Arabic"/>
                <w:sz w:val="26"/>
                <w:szCs w:val="26"/>
                <w:lang w:bidi="ar-QA"/>
              </w:rPr>
              <w:t>47</w:t>
            </w:r>
          </w:p>
        </w:tc>
        <w:tc>
          <w:tcPr>
            <w:tcW w:w="694" w:type="dxa"/>
            <w:vAlign w:val="center"/>
            <w:hideMark/>
          </w:tcPr>
          <w:p w14:paraId="5F3B2E3D" w14:textId="77777777" w:rsidR="009D56A3" w:rsidRPr="009D56A3" w:rsidRDefault="009D56A3" w:rsidP="009D56A3">
            <w:pPr>
              <w:bidi/>
              <w:jc w:val="center"/>
              <w:rPr>
                <w:rFonts w:ascii="Simplified Arabic" w:hAnsi="Simplified Arabic" w:cs="Simplified Arabic"/>
                <w:sz w:val="26"/>
                <w:szCs w:val="26"/>
                <w:lang w:bidi="ar-QA"/>
              </w:rPr>
            </w:pPr>
            <w:r w:rsidRPr="009D56A3">
              <w:rPr>
                <w:rFonts w:ascii="Simplified Arabic" w:hAnsi="Simplified Arabic" w:cs="Simplified Arabic"/>
                <w:sz w:val="26"/>
                <w:szCs w:val="26"/>
                <w:rtl/>
              </w:rPr>
              <w:t>ذكر</w:t>
            </w:r>
          </w:p>
        </w:tc>
      </w:tr>
      <w:tr w:rsidR="00EA3735" w:rsidRPr="009D56A3" w14:paraId="23017AB3" w14:textId="77777777" w:rsidTr="00EA3735">
        <w:trPr>
          <w:tblCellSpacing w:w="15" w:type="dxa"/>
          <w:jc w:val="center"/>
        </w:trPr>
        <w:tc>
          <w:tcPr>
            <w:tcW w:w="0" w:type="auto"/>
            <w:vAlign w:val="center"/>
            <w:hideMark/>
          </w:tcPr>
          <w:p w14:paraId="01E58ABD" w14:textId="77777777" w:rsidR="009D56A3" w:rsidRPr="009D56A3" w:rsidRDefault="009D56A3" w:rsidP="009D56A3">
            <w:pPr>
              <w:bidi/>
              <w:jc w:val="center"/>
              <w:rPr>
                <w:rFonts w:ascii="Simplified Arabic" w:hAnsi="Simplified Arabic" w:cs="Simplified Arabic"/>
                <w:sz w:val="26"/>
                <w:szCs w:val="26"/>
                <w:lang w:bidi="ar-QA"/>
              </w:rPr>
            </w:pPr>
            <w:r w:rsidRPr="009D56A3">
              <w:rPr>
                <w:rFonts w:ascii="Simplified Arabic" w:hAnsi="Simplified Arabic" w:cs="Simplified Arabic"/>
                <w:sz w:val="26"/>
                <w:szCs w:val="26"/>
                <w:lang w:bidi="ar-QA"/>
              </w:rPr>
              <w:t>100.0٪</w:t>
            </w:r>
          </w:p>
        </w:tc>
        <w:tc>
          <w:tcPr>
            <w:tcW w:w="2162" w:type="dxa"/>
            <w:vAlign w:val="center"/>
            <w:hideMark/>
          </w:tcPr>
          <w:p w14:paraId="5E0834B9" w14:textId="77777777" w:rsidR="009D56A3" w:rsidRPr="009D56A3" w:rsidRDefault="009D56A3" w:rsidP="009D56A3">
            <w:pPr>
              <w:bidi/>
              <w:jc w:val="center"/>
              <w:rPr>
                <w:rFonts w:ascii="Simplified Arabic" w:hAnsi="Simplified Arabic" w:cs="Simplified Arabic"/>
                <w:sz w:val="26"/>
                <w:szCs w:val="26"/>
                <w:lang w:bidi="ar-QA"/>
              </w:rPr>
            </w:pPr>
            <w:r w:rsidRPr="009D56A3">
              <w:rPr>
                <w:rFonts w:ascii="Simplified Arabic" w:hAnsi="Simplified Arabic" w:cs="Simplified Arabic"/>
                <w:sz w:val="26"/>
                <w:szCs w:val="26"/>
                <w:lang w:bidi="ar-QA"/>
              </w:rPr>
              <w:t>60.2٪</w:t>
            </w:r>
          </w:p>
        </w:tc>
        <w:tc>
          <w:tcPr>
            <w:tcW w:w="1104" w:type="dxa"/>
            <w:vAlign w:val="center"/>
            <w:hideMark/>
          </w:tcPr>
          <w:p w14:paraId="7BDB82A9" w14:textId="77777777" w:rsidR="009D56A3" w:rsidRPr="009D56A3" w:rsidRDefault="009D56A3" w:rsidP="009D56A3">
            <w:pPr>
              <w:bidi/>
              <w:jc w:val="center"/>
              <w:rPr>
                <w:rFonts w:ascii="Simplified Arabic" w:hAnsi="Simplified Arabic" w:cs="Simplified Arabic"/>
                <w:sz w:val="26"/>
                <w:szCs w:val="26"/>
                <w:lang w:bidi="ar-QA"/>
              </w:rPr>
            </w:pPr>
            <w:r w:rsidRPr="009D56A3">
              <w:rPr>
                <w:rFonts w:ascii="Simplified Arabic" w:hAnsi="Simplified Arabic" w:cs="Simplified Arabic"/>
                <w:sz w:val="26"/>
                <w:szCs w:val="26"/>
                <w:lang w:bidi="ar-QA"/>
              </w:rPr>
              <w:t>60.2٪</w:t>
            </w:r>
          </w:p>
        </w:tc>
        <w:tc>
          <w:tcPr>
            <w:tcW w:w="679" w:type="dxa"/>
            <w:vAlign w:val="center"/>
            <w:hideMark/>
          </w:tcPr>
          <w:p w14:paraId="2F307BFD" w14:textId="77777777" w:rsidR="009D56A3" w:rsidRPr="009D56A3" w:rsidRDefault="009D56A3" w:rsidP="009D56A3">
            <w:pPr>
              <w:bidi/>
              <w:jc w:val="center"/>
              <w:rPr>
                <w:rFonts w:ascii="Simplified Arabic" w:hAnsi="Simplified Arabic" w:cs="Simplified Arabic"/>
                <w:sz w:val="26"/>
                <w:szCs w:val="26"/>
                <w:lang w:bidi="ar-QA"/>
              </w:rPr>
            </w:pPr>
            <w:r w:rsidRPr="009D56A3">
              <w:rPr>
                <w:rFonts w:ascii="Simplified Arabic" w:hAnsi="Simplified Arabic" w:cs="Simplified Arabic"/>
                <w:sz w:val="26"/>
                <w:szCs w:val="26"/>
                <w:lang w:bidi="ar-QA"/>
              </w:rPr>
              <w:t>71</w:t>
            </w:r>
          </w:p>
        </w:tc>
        <w:tc>
          <w:tcPr>
            <w:tcW w:w="694" w:type="dxa"/>
            <w:vAlign w:val="center"/>
            <w:hideMark/>
          </w:tcPr>
          <w:p w14:paraId="721176A5" w14:textId="77777777" w:rsidR="009D56A3" w:rsidRPr="009D56A3" w:rsidRDefault="009D56A3" w:rsidP="009D56A3">
            <w:pPr>
              <w:bidi/>
              <w:jc w:val="center"/>
              <w:rPr>
                <w:rFonts w:ascii="Simplified Arabic" w:hAnsi="Simplified Arabic" w:cs="Simplified Arabic"/>
                <w:sz w:val="26"/>
                <w:szCs w:val="26"/>
                <w:lang w:bidi="ar-QA"/>
              </w:rPr>
            </w:pPr>
            <w:r w:rsidRPr="009D56A3">
              <w:rPr>
                <w:rFonts w:ascii="Simplified Arabic" w:hAnsi="Simplified Arabic" w:cs="Simplified Arabic"/>
                <w:sz w:val="26"/>
                <w:szCs w:val="26"/>
                <w:rtl/>
              </w:rPr>
              <w:t>أنثى</w:t>
            </w:r>
          </w:p>
        </w:tc>
      </w:tr>
      <w:tr w:rsidR="00EA3735" w:rsidRPr="009D56A3" w14:paraId="7609E6DC" w14:textId="77777777" w:rsidTr="00EA3735">
        <w:trPr>
          <w:tblCellSpacing w:w="15" w:type="dxa"/>
          <w:jc w:val="center"/>
        </w:trPr>
        <w:tc>
          <w:tcPr>
            <w:tcW w:w="0" w:type="auto"/>
            <w:vAlign w:val="center"/>
            <w:hideMark/>
          </w:tcPr>
          <w:p w14:paraId="0ACCE817" w14:textId="77777777" w:rsidR="009D56A3" w:rsidRPr="009D56A3" w:rsidRDefault="009D56A3" w:rsidP="009D56A3">
            <w:pPr>
              <w:bidi/>
              <w:jc w:val="center"/>
              <w:rPr>
                <w:rFonts w:ascii="Simplified Arabic" w:hAnsi="Simplified Arabic" w:cs="Simplified Arabic"/>
                <w:sz w:val="26"/>
                <w:szCs w:val="26"/>
                <w:lang w:bidi="ar-QA"/>
              </w:rPr>
            </w:pPr>
            <w:r w:rsidRPr="009D56A3">
              <w:rPr>
                <w:rFonts w:ascii="Simplified Arabic" w:hAnsi="Simplified Arabic" w:cs="Simplified Arabic"/>
                <w:sz w:val="26"/>
                <w:szCs w:val="26"/>
                <w:lang w:bidi="ar-QA"/>
              </w:rPr>
              <w:t>—</w:t>
            </w:r>
          </w:p>
        </w:tc>
        <w:tc>
          <w:tcPr>
            <w:tcW w:w="2162" w:type="dxa"/>
            <w:vAlign w:val="center"/>
            <w:hideMark/>
          </w:tcPr>
          <w:p w14:paraId="71F083A2" w14:textId="77777777" w:rsidR="009D56A3" w:rsidRPr="009D56A3" w:rsidRDefault="009D56A3" w:rsidP="009D56A3">
            <w:pPr>
              <w:bidi/>
              <w:jc w:val="center"/>
              <w:rPr>
                <w:rFonts w:ascii="Simplified Arabic" w:hAnsi="Simplified Arabic" w:cs="Simplified Arabic"/>
                <w:sz w:val="26"/>
                <w:szCs w:val="26"/>
                <w:lang w:bidi="ar-QA"/>
              </w:rPr>
            </w:pPr>
            <w:r w:rsidRPr="009D56A3">
              <w:rPr>
                <w:rFonts w:ascii="Simplified Arabic" w:hAnsi="Simplified Arabic" w:cs="Simplified Arabic"/>
                <w:sz w:val="26"/>
                <w:szCs w:val="26"/>
                <w:lang w:bidi="ar-QA"/>
              </w:rPr>
              <w:t>100.0٪</w:t>
            </w:r>
          </w:p>
        </w:tc>
        <w:tc>
          <w:tcPr>
            <w:tcW w:w="1104" w:type="dxa"/>
            <w:vAlign w:val="center"/>
            <w:hideMark/>
          </w:tcPr>
          <w:p w14:paraId="32F6D06B" w14:textId="77777777" w:rsidR="009D56A3" w:rsidRPr="009D56A3" w:rsidRDefault="009D56A3" w:rsidP="009D56A3">
            <w:pPr>
              <w:bidi/>
              <w:jc w:val="center"/>
              <w:rPr>
                <w:rFonts w:ascii="Simplified Arabic" w:hAnsi="Simplified Arabic" w:cs="Simplified Arabic"/>
                <w:sz w:val="26"/>
                <w:szCs w:val="26"/>
                <w:lang w:bidi="ar-QA"/>
              </w:rPr>
            </w:pPr>
            <w:r w:rsidRPr="009D56A3">
              <w:rPr>
                <w:rFonts w:ascii="Simplified Arabic" w:hAnsi="Simplified Arabic" w:cs="Simplified Arabic"/>
                <w:sz w:val="26"/>
                <w:szCs w:val="26"/>
                <w:lang w:bidi="ar-QA"/>
              </w:rPr>
              <w:t>100.0٪</w:t>
            </w:r>
          </w:p>
        </w:tc>
        <w:tc>
          <w:tcPr>
            <w:tcW w:w="679" w:type="dxa"/>
            <w:vAlign w:val="center"/>
            <w:hideMark/>
          </w:tcPr>
          <w:p w14:paraId="41A6685F" w14:textId="77777777" w:rsidR="009D56A3" w:rsidRPr="009D56A3" w:rsidRDefault="009D56A3" w:rsidP="009D56A3">
            <w:pPr>
              <w:bidi/>
              <w:jc w:val="center"/>
              <w:rPr>
                <w:rFonts w:ascii="Simplified Arabic" w:hAnsi="Simplified Arabic" w:cs="Simplified Arabic"/>
                <w:sz w:val="26"/>
                <w:szCs w:val="26"/>
                <w:lang w:bidi="ar-QA"/>
              </w:rPr>
            </w:pPr>
            <w:r w:rsidRPr="009D56A3">
              <w:rPr>
                <w:rFonts w:ascii="Simplified Arabic" w:hAnsi="Simplified Arabic" w:cs="Simplified Arabic"/>
                <w:sz w:val="26"/>
                <w:szCs w:val="26"/>
                <w:lang w:bidi="ar-QA"/>
              </w:rPr>
              <w:t>118</w:t>
            </w:r>
          </w:p>
        </w:tc>
        <w:tc>
          <w:tcPr>
            <w:tcW w:w="694" w:type="dxa"/>
            <w:vAlign w:val="center"/>
            <w:hideMark/>
          </w:tcPr>
          <w:p w14:paraId="27FED3A3" w14:textId="77777777" w:rsidR="009D56A3" w:rsidRPr="009D56A3" w:rsidRDefault="009D56A3" w:rsidP="009D56A3">
            <w:pPr>
              <w:keepNext/>
              <w:bidi/>
              <w:jc w:val="center"/>
              <w:rPr>
                <w:rFonts w:ascii="Simplified Arabic" w:hAnsi="Simplified Arabic" w:cs="Simplified Arabic"/>
                <w:sz w:val="26"/>
                <w:szCs w:val="26"/>
                <w:lang w:bidi="ar-QA"/>
              </w:rPr>
            </w:pPr>
            <w:r w:rsidRPr="009D56A3">
              <w:rPr>
                <w:rFonts w:ascii="Simplified Arabic" w:hAnsi="Simplified Arabic" w:cs="Simplified Arabic"/>
                <w:sz w:val="26"/>
                <w:szCs w:val="26"/>
                <w:rtl/>
              </w:rPr>
              <w:t>المجموع</w:t>
            </w:r>
          </w:p>
        </w:tc>
      </w:tr>
    </w:tbl>
    <w:p w14:paraId="1BE156E3" w14:textId="4266AE6B" w:rsidR="009B6C8F" w:rsidRPr="00A313E2" w:rsidRDefault="009D56A3" w:rsidP="00EA2EB6">
      <w:pPr>
        <w:pStyle w:val="Lgende"/>
        <w:rPr>
          <w:rtl/>
          <w:lang w:bidi="ar-QA"/>
        </w:rPr>
      </w:pPr>
      <w:bookmarkStart w:id="282" w:name="_Toc198332346"/>
      <w:r>
        <w:rPr>
          <w:rtl/>
        </w:rPr>
        <w:t xml:space="preserve">جدول </w:t>
      </w:r>
      <w:fldSimple w:instr=" SEQ جدول \* ARABIC ">
        <w:r w:rsidR="00150CC4">
          <w:rPr>
            <w:noProof/>
          </w:rPr>
          <w:t>18</w:t>
        </w:r>
      </w:fldSimple>
      <w:r>
        <w:rPr>
          <w:rFonts w:hint="cs"/>
          <w:rtl/>
          <w:lang w:bidi="ar-QA"/>
        </w:rPr>
        <w:t xml:space="preserve">: </w:t>
      </w:r>
      <w:bookmarkStart w:id="283" w:name="_Hlk199714176"/>
      <w:r w:rsidRPr="006C0F2A">
        <w:rPr>
          <w:rtl/>
          <w:lang w:bidi="ar-QA"/>
        </w:rPr>
        <w:t>توزيع أفراد عينة الدراسة حسب الجنس</w:t>
      </w:r>
      <w:bookmarkEnd w:id="283"/>
      <w:r>
        <w:rPr>
          <w:rtl/>
          <w:lang w:bidi="ar-QA"/>
        </w:rPr>
        <w:br/>
      </w:r>
      <w:r w:rsidRPr="009D56A3">
        <w:rPr>
          <w:rtl/>
          <w:lang w:bidi="ar-QA"/>
        </w:rPr>
        <w:t xml:space="preserve">المصدر: من إعداد الباحث بالاستعانة ببرنامج </w:t>
      </w:r>
      <w:r w:rsidRPr="009D56A3">
        <w:rPr>
          <w:lang w:bidi="ar-QA"/>
        </w:rPr>
        <w:t>spss</w:t>
      </w:r>
      <w:r w:rsidRPr="009D56A3">
        <w:rPr>
          <w:rtl/>
          <w:lang w:bidi="ar-QA"/>
        </w:rPr>
        <w:t>.</w:t>
      </w:r>
      <w:bookmarkEnd w:id="282"/>
    </w:p>
    <w:p w14:paraId="2ECF0F45" w14:textId="77777777" w:rsidR="009B6C8F" w:rsidRPr="005A4C3A" w:rsidRDefault="009B6C8F" w:rsidP="009B6C8F">
      <w:pPr>
        <w:bidi/>
        <w:rPr>
          <w:rFonts w:ascii="Simplified Arabic" w:hAnsi="Simplified Arabic" w:cs="Simplified Arabic"/>
          <w:sz w:val="26"/>
          <w:szCs w:val="26"/>
          <w:rtl/>
          <w:lang w:val="en-GB" w:bidi="ar-QA"/>
        </w:rPr>
      </w:pPr>
    </w:p>
    <w:p w14:paraId="4D632352" w14:textId="77777777" w:rsidR="009D56A3" w:rsidRDefault="009B6C8F" w:rsidP="009D56A3">
      <w:pPr>
        <w:keepNext/>
        <w:bidi/>
      </w:pPr>
      <w:r w:rsidRPr="005A4C3A">
        <w:rPr>
          <w:rFonts w:ascii="Simplified Arabic" w:hAnsi="Simplified Arabic" w:cs="Simplified Arabic"/>
          <w:noProof/>
          <w:sz w:val="26"/>
          <w:szCs w:val="26"/>
          <w:lang w:bidi="ar-QA"/>
        </w:rPr>
        <w:drawing>
          <wp:inline distT="0" distB="0" distL="0" distR="0" wp14:anchorId="0991CDEA" wp14:editId="399546A0">
            <wp:extent cx="5760720" cy="3385185"/>
            <wp:effectExtent l="0" t="0" r="0" b="5715"/>
            <wp:docPr id="356912099" name="Im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5760720" cy="3385185"/>
                    </a:xfrm>
                    <a:prstGeom prst="rect">
                      <a:avLst/>
                    </a:prstGeom>
                    <a:noFill/>
                    <a:ln>
                      <a:noFill/>
                    </a:ln>
                  </pic:spPr>
                </pic:pic>
              </a:graphicData>
            </a:graphic>
          </wp:inline>
        </w:drawing>
      </w:r>
    </w:p>
    <w:p w14:paraId="58898482" w14:textId="28212748" w:rsidR="009B6C8F" w:rsidRPr="00186DA5" w:rsidRDefault="009D56A3" w:rsidP="00EA2EB6">
      <w:pPr>
        <w:pStyle w:val="Lgende"/>
        <w:rPr>
          <w:lang w:bidi="ar-QA"/>
        </w:rPr>
      </w:pPr>
      <w:bookmarkStart w:id="284" w:name="_Toc198332456"/>
      <w:r>
        <w:rPr>
          <w:rtl/>
        </w:rPr>
        <w:t xml:space="preserve">رسم توضيحي </w:t>
      </w:r>
      <w:fldSimple w:instr=" SEQ رسم_توضيحي \* ARABIC ">
        <w:r w:rsidR="00150CC4">
          <w:rPr>
            <w:noProof/>
          </w:rPr>
          <w:t>7</w:t>
        </w:r>
      </w:fldSimple>
      <w:r>
        <w:rPr>
          <w:rFonts w:hint="cs"/>
          <w:rtl/>
          <w:lang w:bidi="ar-QA"/>
        </w:rPr>
        <w:t xml:space="preserve">: </w:t>
      </w:r>
      <w:r w:rsidRPr="00432321">
        <w:rPr>
          <w:rtl/>
          <w:lang w:bidi="ar-QA"/>
        </w:rPr>
        <w:t>توزيع أفراد عينة الدراسة حسب الجنس</w:t>
      </w:r>
      <w:r>
        <w:rPr>
          <w:rtl/>
          <w:lang w:bidi="ar-QA"/>
        </w:rPr>
        <w:br/>
      </w:r>
      <w:r w:rsidRPr="009D56A3">
        <w:rPr>
          <w:rtl/>
          <w:lang w:bidi="ar-QA"/>
        </w:rPr>
        <w:t xml:space="preserve">المصدر: من إعداد الباحث بالاستعانة ببرنامج </w:t>
      </w:r>
      <w:r w:rsidRPr="009D56A3">
        <w:rPr>
          <w:lang w:bidi="ar-QA"/>
        </w:rPr>
        <w:t>spss</w:t>
      </w:r>
      <w:r w:rsidRPr="009D56A3">
        <w:rPr>
          <w:rtl/>
          <w:lang w:bidi="ar-QA"/>
        </w:rPr>
        <w:t>.</w:t>
      </w:r>
      <w:bookmarkEnd w:id="284"/>
    </w:p>
    <w:p w14:paraId="4CC135D7" w14:textId="77B23146" w:rsidR="009B6C8F" w:rsidRPr="0037485C" w:rsidRDefault="009B6C8F" w:rsidP="00917AE8">
      <w:pPr>
        <w:bidi/>
        <w:jc w:val="both"/>
        <w:rPr>
          <w:rFonts w:ascii="Simplified Arabic" w:hAnsi="Simplified Arabic" w:cs="Simplified Arabic"/>
          <w:sz w:val="26"/>
          <w:szCs w:val="26"/>
          <w:rtl/>
          <w:lang w:val="en-GB" w:bidi="ar-QA"/>
        </w:rPr>
      </w:pPr>
      <w:r w:rsidRPr="0037485C">
        <w:rPr>
          <w:rFonts w:ascii="Simplified Arabic" w:hAnsi="Simplified Arabic" w:cs="Simplified Arabic"/>
          <w:sz w:val="26"/>
          <w:szCs w:val="26"/>
          <w:rtl/>
          <w:lang w:val="en-GB"/>
        </w:rPr>
        <w:t>يشير الجدول</w:t>
      </w:r>
      <w:r w:rsidR="00C92C49">
        <w:rPr>
          <w:rFonts w:ascii="Simplified Arabic" w:hAnsi="Simplified Arabic" w:cs="Simplified Arabic" w:hint="cs"/>
          <w:sz w:val="26"/>
          <w:szCs w:val="26"/>
          <w:rtl/>
          <w:lang w:val="en-GB"/>
        </w:rPr>
        <w:t xml:space="preserve"> 18</w:t>
      </w:r>
      <w:r w:rsidRPr="0037485C">
        <w:rPr>
          <w:rFonts w:ascii="Simplified Arabic" w:hAnsi="Simplified Arabic" w:cs="Simplified Arabic"/>
          <w:sz w:val="26"/>
          <w:szCs w:val="26"/>
          <w:rtl/>
          <w:lang w:val="en-GB"/>
        </w:rPr>
        <w:t xml:space="preserve"> إلى أن الإناث يشكلن النسبة الأكبر من المستهلكين بنسبة </w:t>
      </w:r>
      <w:r w:rsidRPr="0037485C">
        <w:rPr>
          <w:rFonts w:ascii="Simplified Arabic" w:hAnsi="Simplified Arabic" w:cs="Simplified Arabic"/>
          <w:sz w:val="26"/>
          <w:szCs w:val="26"/>
          <w:lang w:bidi="ar-QA"/>
        </w:rPr>
        <w:t>60.2٪</w:t>
      </w:r>
      <w:r w:rsidRPr="0037485C">
        <w:rPr>
          <w:rFonts w:ascii="Simplified Arabic" w:hAnsi="Simplified Arabic" w:cs="Simplified Arabic"/>
          <w:sz w:val="26"/>
          <w:szCs w:val="26"/>
          <w:rtl/>
          <w:lang w:val="en-GB"/>
        </w:rPr>
        <w:t xml:space="preserve">، مقابل </w:t>
      </w:r>
      <w:r w:rsidRPr="0037485C">
        <w:rPr>
          <w:rFonts w:ascii="Simplified Arabic" w:hAnsi="Simplified Arabic" w:cs="Simplified Arabic"/>
          <w:sz w:val="26"/>
          <w:szCs w:val="26"/>
          <w:lang w:bidi="ar-QA"/>
        </w:rPr>
        <w:t xml:space="preserve">39.8٪ </w:t>
      </w:r>
      <w:r w:rsidRPr="0037485C">
        <w:rPr>
          <w:rFonts w:ascii="Simplified Arabic" w:hAnsi="Simplified Arabic" w:cs="Simplified Arabic"/>
          <w:sz w:val="26"/>
          <w:szCs w:val="26"/>
          <w:rtl/>
          <w:lang w:val="en-GB"/>
        </w:rPr>
        <w:t>للذكور. وهذا يدل على أن الإناث هن الفئة الأكثر مشاركة في الاستبيان.</w:t>
      </w:r>
    </w:p>
    <w:p w14:paraId="2164F77F" w14:textId="71C4D307" w:rsidR="009B6C8F" w:rsidRPr="005274F2" w:rsidRDefault="005274F2" w:rsidP="009B6C8F">
      <w:pPr>
        <w:bidi/>
        <w:rPr>
          <w:rFonts w:ascii="Simplified Arabic" w:hAnsi="Simplified Arabic" w:cs="Simplified Arabic"/>
          <w:b/>
          <w:bCs/>
          <w:sz w:val="26"/>
          <w:szCs w:val="26"/>
          <w:rtl/>
          <w:lang w:bidi="ar-QA"/>
        </w:rPr>
      </w:pPr>
      <w:r w:rsidRPr="005274F2">
        <w:rPr>
          <w:rFonts w:ascii="Simplified Arabic" w:hAnsi="Simplified Arabic" w:cs="Simplified Arabic"/>
          <w:b/>
          <w:bCs/>
          <w:sz w:val="26"/>
          <w:szCs w:val="26"/>
          <w:rtl/>
          <w:lang w:bidi="ar-QA"/>
        </w:rPr>
        <w:t>توزيع أفراد عينة الدراسة حسب الفئة العمرية</w:t>
      </w:r>
      <w:r w:rsidRPr="005274F2">
        <w:rPr>
          <w:rFonts w:ascii="Simplified Arabic" w:hAnsi="Simplified Arabic" w:cs="Simplified Arabic" w:hint="cs"/>
          <w:b/>
          <w:bCs/>
          <w:sz w:val="26"/>
          <w:szCs w:val="26"/>
          <w:rtl/>
          <w:lang w:bidi="ar-QA"/>
        </w:rPr>
        <w:t>:</w:t>
      </w:r>
    </w:p>
    <w:tbl>
      <w:tblPr>
        <w:tblW w:w="0" w:type="auto"/>
        <w:jc w:val="center"/>
        <w:tblCellSpacing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2122"/>
        <w:gridCol w:w="2126"/>
        <w:gridCol w:w="992"/>
        <w:gridCol w:w="709"/>
        <w:gridCol w:w="1505"/>
      </w:tblGrid>
      <w:tr w:rsidR="00CA2D05" w:rsidRPr="009D56A3" w14:paraId="4F8DB250" w14:textId="77777777" w:rsidTr="00CA2D05">
        <w:trPr>
          <w:tblHeader/>
          <w:tblCellSpacing w:w="15" w:type="dxa"/>
          <w:jc w:val="center"/>
        </w:trPr>
        <w:tc>
          <w:tcPr>
            <w:tcW w:w="2077" w:type="dxa"/>
            <w:vAlign w:val="center"/>
            <w:hideMark/>
          </w:tcPr>
          <w:p w14:paraId="6174651F" w14:textId="77777777" w:rsidR="009D56A3" w:rsidRPr="009D56A3" w:rsidRDefault="009D56A3" w:rsidP="009D56A3">
            <w:pPr>
              <w:bidi/>
              <w:jc w:val="center"/>
              <w:rPr>
                <w:rFonts w:ascii="Simplified Arabic" w:hAnsi="Simplified Arabic" w:cs="Simplified Arabic"/>
                <w:sz w:val="26"/>
                <w:szCs w:val="26"/>
              </w:rPr>
            </w:pPr>
            <w:r w:rsidRPr="009D56A3">
              <w:rPr>
                <w:rFonts w:ascii="Simplified Arabic" w:hAnsi="Simplified Arabic" w:cs="Simplified Arabic"/>
                <w:sz w:val="26"/>
                <w:szCs w:val="26"/>
                <w:rtl/>
                <w:lang w:val="en-GB"/>
              </w:rPr>
              <w:lastRenderedPageBreak/>
              <w:t>النسبة المئوية التراكمية</w:t>
            </w:r>
          </w:p>
        </w:tc>
        <w:tc>
          <w:tcPr>
            <w:tcW w:w="2096" w:type="dxa"/>
            <w:vAlign w:val="center"/>
            <w:hideMark/>
          </w:tcPr>
          <w:p w14:paraId="49584F6C" w14:textId="77777777" w:rsidR="009D56A3" w:rsidRPr="009D56A3" w:rsidRDefault="009D56A3" w:rsidP="009D56A3">
            <w:pPr>
              <w:bidi/>
              <w:jc w:val="center"/>
              <w:rPr>
                <w:rFonts w:ascii="Simplified Arabic" w:hAnsi="Simplified Arabic" w:cs="Simplified Arabic"/>
                <w:sz w:val="26"/>
                <w:szCs w:val="26"/>
              </w:rPr>
            </w:pPr>
            <w:r w:rsidRPr="009D56A3">
              <w:rPr>
                <w:rFonts w:ascii="Simplified Arabic" w:hAnsi="Simplified Arabic" w:cs="Simplified Arabic"/>
                <w:sz w:val="26"/>
                <w:szCs w:val="26"/>
                <w:rtl/>
                <w:lang w:val="en-GB"/>
              </w:rPr>
              <w:t>النسبة المئوية الصحيحة</w:t>
            </w:r>
          </w:p>
        </w:tc>
        <w:tc>
          <w:tcPr>
            <w:tcW w:w="962" w:type="dxa"/>
            <w:vAlign w:val="center"/>
            <w:hideMark/>
          </w:tcPr>
          <w:p w14:paraId="5BEBB10F" w14:textId="77777777" w:rsidR="009D56A3" w:rsidRPr="009D56A3" w:rsidRDefault="009D56A3" w:rsidP="009D56A3">
            <w:pPr>
              <w:bidi/>
              <w:jc w:val="center"/>
              <w:rPr>
                <w:rFonts w:ascii="Simplified Arabic" w:hAnsi="Simplified Arabic" w:cs="Simplified Arabic"/>
                <w:sz w:val="26"/>
                <w:szCs w:val="26"/>
              </w:rPr>
            </w:pPr>
            <w:r w:rsidRPr="009D56A3">
              <w:rPr>
                <w:rFonts w:ascii="Simplified Arabic" w:hAnsi="Simplified Arabic" w:cs="Simplified Arabic"/>
                <w:sz w:val="26"/>
                <w:szCs w:val="26"/>
                <w:rtl/>
                <w:lang w:val="en-GB"/>
              </w:rPr>
              <w:t>النسبة المئوية</w:t>
            </w:r>
          </w:p>
        </w:tc>
        <w:tc>
          <w:tcPr>
            <w:tcW w:w="679" w:type="dxa"/>
            <w:vAlign w:val="center"/>
            <w:hideMark/>
          </w:tcPr>
          <w:p w14:paraId="7BF46995" w14:textId="77777777" w:rsidR="009D56A3" w:rsidRPr="009D56A3" w:rsidRDefault="009D56A3" w:rsidP="009D56A3">
            <w:pPr>
              <w:bidi/>
              <w:jc w:val="center"/>
              <w:rPr>
                <w:rFonts w:ascii="Simplified Arabic" w:hAnsi="Simplified Arabic" w:cs="Simplified Arabic"/>
                <w:sz w:val="26"/>
                <w:szCs w:val="26"/>
              </w:rPr>
            </w:pPr>
            <w:r w:rsidRPr="009D56A3">
              <w:rPr>
                <w:rFonts w:ascii="Simplified Arabic" w:hAnsi="Simplified Arabic" w:cs="Simplified Arabic"/>
                <w:sz w:val="26"/>
                <w:szCs w:val="26"/>
                <w:rtl/>
                <w:lang w:val="en-GB"/>
              </w:rPr>
              <w:t>التكرار</w:t>
            </w:r>
          </w:p>
        </w:tc>
        <w:tc>
          <w:tcPr>
            <w:tcW w:w="1460" w:type="dxa"/>
            <w:vAlign w:val="center"/>
            <w:hideMark/>
          </w:tcPr>
          <w:p w14:paraId="6A8370DD" w14:textId="77777777" w:rsidR="009D56A3" w:rsidRPr="009D56A3" w:rsidRDefault="009D56A3" w:rsidP="009D56A3">
            <w:pPr>
              <w:bidi/>
              <w:jc w:val="center"/>
              <w:rPr>
                <w:rFonts w:ascii="Simplified Arabic" w:hAnsi="Simplified Arabic" w:cs="Simplified Arabic"/>
                <w:sz w:val="26"/>
                <w:szCs w:val="26"/>
              </w:rPr>
            </w:pPr>
            <w:r w:rsidRPr="009D56A3">
              <w:rPr>
                <w:rFonts w:ascii="Simplified Arabic" w:hAnsi="Simplified Arabic" w:cs="Simplified Arabic"/>
                <w:sz w:val="26"/>
                <w:szCs w:val="26"/>
                <w:rtl/>
                <w:lang w:val="en-GB"/>
              </w:rPr>
              <w:t>الفئة العمرية</w:t>
            </w:r>
          </w:p>
        </w:tc>
      </w:tr>
      <w:tr w:rsidR="00CA2D05" w:rsidRPr="009D56A3" w14:paraId="44E88860" w14:textId="77777777" w:rsidTr="00CA2D05">
        <w:trPr>
          <w:tblCellSpacing w:w="15" w:type="dxa"/>
          <w:jc w:val="center"/>
        </w:trPr>
        <w:tc>
          <w:tcPr>
            <w:tcW w:w="2077" w:type="dxa"/>
            <w:vAlign w:val="center"/>
            <w:hideMark/>
          </w:tcPr>
          <w:p w14:paraId="09FE93B6" w14:textId="77777777" w:rsidR="009D56A3" w:rsidRPr="009D56A3" w:rsidRDefault="009D56A3" w:rsidP="009D56A3">
            <w:pPr>
              <w:bidi/>
              <w:jc w:val="center"/>
              <w:rPr>
                <w:rFonts w:ascii="Simplified Arabic" w:hAnsi="Simplified Arabic" w:cs="Simplified Arabic"/>
                <w:sz w:val="26"/>
                <w:szCs w:val="26"/>
              </w:rPr>
            </w:pPr>
            <w:r w:rsidRPr="009D56A3">
              <w:rPr>
                <w:rFonts w:ascii="Simplified Arabic" w:hAnsi="Simplified Arabic" w:cs="Simplified Arabic"/>
                <w:sz w:val="26"/>
                <w:szCs w:val="26"/>
              </w:rPr>
              <w:t>5.9٪</w:t>
            </w:r>
          </w:p>
        </w:tc>
        <w:tc>
          <w:tcPr>
            <w:tcW w:w="2096" w:type="dxa"/>
            <w:vAlign w:val="center"/>
            <w:hideMark/>
          </w:tcPr>
          <w:p w14:paraId="06756F22" w14:textId="77777777" w:rsidR="009D56A3" w:rsidRPr="009D56A3" w:rsidRDefault="009D56A3" w:rsidP="009D56A3">
            <w:pPr>
              <w:bidi/>
              <w:jc w:val="center"/>
              <w:rPr>
                <w:rFonts w:ascii="Simplified Arabic" w:hAnsi="Simplified Arabic" w:cs="Simplified Arabic"/>
                <w:sz w:val="26"/>
                <w:szCs w:val="26"/>
              </w:rPr>
            </w:pPr>
            <w:r w:rsidRPr="009D56A3">
              <w:rPr>
                <w:rFonts w:ascii="Simplified Arabic" w:hAnsi="Simplified Arabic" w:cs="Simplified Arabic"/>
                <w:sz w:val="26"/>
                <w:szCs w:val="26"/>
              </w:rPr>
              <w:t>5.9٪</w:t>
            </w:r>
          </w:p>
        </w:tc>
        <w:tc>
          <w:tcPr>
            <w:tcW w:w="962" w:type="dxa"/>
            <w:vAlign w:val="center"/>
            <w:hideMark/>
          </w:tcPr>
          <w:p w14:paraId="62351FCD" w14:textId="77777777" w:rsidR="009D56A3" w:rsidRPr="009D56A3" w:rsidRDefault="009D56A3" w:rsidP="009D56A3">
            <w:pPr>
              <w:bidi/>
              <w:jc w:val="center"/>
              <w:rPr>
                <w:rFonts w:ascii="Simplified Arabic" w:hAnsi="Simplified Arabic" w:cs="Simplified Arabic"/>
                <w:sz w:val="26"/>
                <w:szCs w:val="26"/>
              </w:rPr>
            </w:pPr>
            <w:r w:rsidRPr="009D56A3">
              <w:rPr>
                <w:rFonts w:ascii="Simplified Arabic" w:hAnsi="Simplified Arabic" w:cs="Simplified Arabic"/>
                <w:sz w:val="26"/>
                <w:szCs w:val="26"/>
              </w:rPr>
              <w:t>5.9٪</w:t>
            </w:r>
          </w:p>
        </w:tc>
        <w:tc>
          <w:tcPr>
            <w:tcW w:w="679" w:type="dxa"/>
            <w:vAlign w:val="center"/>
            <w:hideMark/>
          </w:tcPr>
          <w:p w14:paraId="2B11DB02" w14:textId="77777777" w:rsidR="009D56A3" w:rsidRPr="009D56A3" w:rsidRDefault="009D56A3" w:rsidP="009D56A3">
            <w:pPr>
              <w:bidi/>
              <w:jc w:val="center"/>
              <w:rPr>
                <w:rFonts w:ascii="Simplified Arabic" w:hAnsi="Simplified Arabic" w:cs="Simplified Arabic"/>
                <w:sz w:val="26"/>
                <w:szCs w:val="26"/>
              </w:rPr>
            </w:pPr>
            <w:r w:rsidRPr="009D56A3">
              <w:rPr>
                <w:rFonts w:ascii="Simplified Arabic" w:hAnsi="Simplified Arabic" w:cs="Simplified Arabic"/>
                <w:sz w:val="26"/>
                <w:szCs w:val="26"/>
              </w:rPr>
              <w:t>7</w:t>
            </w:r>
          </w:p>
        </w:tc>
        <w:tc>
          <w:tcPr>
            <w:tcW w:w="1460" w:type="dxa"/>
            <w:vAlign w:val="center"/>
            <w:hideMark/>
          </w:tcPr>
          <w:p w14:paraId="670BA5E7" w14:textId="77777777" w:rsidR="009D56A3" w:rsidRPr="009D56A3" w:rsidRDefault="009D56A3" w:rsidP="009D56A3">
            <w:pPr>
              <w:bidi/>
              <w:jc w:val="center"/>
              <w:rPr>
                <w:rFonts w:ascii="Simplified Arabic" w:hAnsi="Simplified Arabic" w:cs="Simplified Arabic"/>
                <w:sz w:val="26"/>
                <w:szCs w:val="26"/>
              </w:rPr>
            </w:pPr>
            <w:r w:rsidRPr="009D56A3">
              <w:rPr>
                <w:rFonts w:ascii="Simplified Arabic" w:hAnsi="Simplified Arabic" w:cs="Simplified Arabic"/>
                <w:sz w:val="26"/>
                <w:szCs w:val="26"/>
                <w:rtl/>
                <w:lang w:val="en-GB"/>
              </w:rPr>
              <w:t>أقل من 18 سنة</w:t>
            </w:r>
          </w:p>
        </w:tc>
      </w:tr>
      <w:tr w:rsidR="00CA2D05" w:rsidRPr="009D56A3" w14:paraId="24A1A460" w14:textId="77777777" w:rsidTr="00CA2D05">
        <w:trPr>
          <w:tblCellSpacing w:w="15" w:type="dxa"/>
          <w:jc w:val="center"/>
        </w:trPr>
        <w:tc>
          <w:tcPr>
            <w:tcW w:w="2077" w:type="dxa"/>
            <w:vAlign w:val="center"/>
            <w:hideMark/>
          </w:tcPr>
          <w:p w14:paraId="27C4B593" w14:textId="77777777" w:rsidR="009D56A3" w:rsidRPr="009D56A3" w:rsidRDefault="009D56A3" w:rsidP="009D56A3">
            <w:pPr>
              <w:bidi/>
              <w:jc w:val="center"/>
              <w:rPr>
                <w:rFonts w:ascii="Simplified Arabic" w:hAnsi="Simplified Arabic" w:cs="Simplified Arabic"/>
                <w:sz w:val="26"/>
                <w:szCs w:val="26"/>
              </w:rPr>
            </w:pPr>
            <w:r w:rsidRPr="009D56A3">
              <w:rPr>
                <w:rFonts w:ascii="Simplified Arabic" w:hAnsi="Simplified Arabic" w:cs="Simplified Arabic"/>
                <w:sz w:val="26"/>
                <w:szCs w:val="26"/>
              </w:rPr>
              <w:t>78.8٪</w:t>
            </w:r>
          </w:p>
        </w:tc>
        <w:tc>
          <w:tcPr>
            <w:tcW w:w="2096" w:type="dxa"/>
            <w:vAlign w:val="center"/>
            <w:hideMark/>
          </w:tcPr>
          <w:p w14:paraId="4076950E" w14:textId="77777777" w:rsidR="009D56A3" w:rsidRPr="009D56A3" w:rsidRDefault="009D56A3" w:rsidP="009D56A3">
            <w:pPr>
              <w:bidi/>
              <w:jc w:val="center"/>
              <w:rPr>
                <w:rFonts w:ascii="Simplified Arabic" w:hAnsi="Simplified Arabic" w:cs="Simplified Arabic"/>
                <w:sz w:val="26"/>
                <w:szCs w:val="26"/>
              </w:rPr>
            </w:pPr>
            <w:r w:rsidRPr="009D56A3">
              <w:rPr>
                <w:rFonts w:ascii="Simplified Arabic" w:hAnsi="Simplified Arabic" w:cs="Simplified Arabic"/>
                <w:sz w:val="26"/>
                <w:szCs w:val="26"/>
              </w:rPr>
              <w:t>72.9٪</w:t>
            </w:r>
          </w:p>
        </w:tc>
        <w:tc>
          <w:tcPr>
            <w:tcW w:w="962" w:type="dxa"/>
            <w:vAlign w:val="center"/>
            <w:hideMark/>
          </w:tcPr>
          <w:p w14:paraId="20410CF5" w14:textId="77777777" w:rsidR="009D56A3" w:rsidRPr="009D56A3" w:rsidRDefault="009D56A3" w:rsidP="009D56A3">
            <w:pPr>
              <w:bidi/>
              <w:jc w:val="center"/>
              <w:rPr>
                <w:rFonts w:ascii="Simplified Arabic" w:hAnsi="Simplified Arabic" w:cs="Simplified Arabic"/>
                <w:sz w:val="26"/>
                <w:szCs w:val="26"/>
              </w:rPr>
            </w:pPr>
            <w:r w:rsidRPr="009D56A3">
              <w:rPr>
                <w:rFonts w:ascii="Simplified Arabic" w:hAnsi="Simplified Arabic" w:cs="Simplified Arabic"/>
                <w:sz w:val="26"/>
                <w:szCs w:val="26"/>
              </w:rPr>
              <w:t>72.9٪</w:t>
            </w:r>
          </w:p>
        </w:tc>
        <w:tc>
          <w:tcPr>
            <w:tcW w:w="679" w:type="dxa"/>
            <w:vAlign w:val="center"/>
            <w:hideMark/>
          </w:tcPr>
          <w:p w14:paraId="7A9AE8CB" w14:textId="77777777" w:rsidR="009D56A3" w:rsidRPr="009D56A3" w:rsidRDefault="009D56A3" w:rsidP="009D56A3">
            <w:pPr>
              <w:bidi/>
              <w:jc w:val="center"/>
              <w:rPr>
                <w:rFonts w:ascii="Simplified Arabic" w:hAnsi="Simplified Arabic" w:cs="Simplified Arabic"/>
                <w:sz w:val="26"/>
                <w:szCs w:val="26"/>
              </w:rPr>
            </w:pPr>
            <w:r w:rsidRPr="009D56A3">
              <w:rPr>
                <w:rFonts w:ascii="Simplified Arabic" w:hAnsi="Simplified Arabic" w:cs="Simplified Arabic"/>
                <w:sz w:val="26"/>
                <w:szCs w:val="26"/>
              </w:rPr>
              <w:t>86</w:t>
            </w:r>
          </w:p>
        </w:tc>
        <w:tc>
          <w:tcPr>
            <w:tcW w:w="1460" w:type="dxa"/>
            <w:vAlign w:val="center"/>
            <w:hideMark/>
          </w:tcPr>
          <w:p w14:paraId="23E1B320" w14:textId="77777777" w:rsidR="009D56A3" w:rsidRPr="009D56A3" w:rsidRDefault="009D56A3" w:rsidP="009D56A3">
            <w:pPr>
              <w:bidi/>
              <w:jc w:val="center"/>
              <w:rPr>
                <w:rFonts w:ascii="Simplified Arabic" w:hAnsi="Simplified Arabic" w:cs="Simplified Arabic"/>
                <w:sz w:val="26"/>
                <w:szCs w:val="26"/>
              </w:rPr>
            </w:pPr>
            <w:r w:rsidRPr="009D56A3">
              <w:rPr>
                <w:rFonts w:ascii="Simplified Arabic" w:hAnsi="Simplified Arabic" w:cs="Simplified Arabic"/>
                <w:sz w:val="26"/>
                <w:szCs w:val="26"/>
                <w:rtl/>
                <w:lang w:val="en-GB"/>
              </w:rPr>
              <w:t>من 18 إلى 25 سنة</w:t>
            </w:r>
          </w:p>
        </w:tc>
      </w:tr>
      <w:tr w:rsidR="00CA2D05" w:rsidRPr="009D56A3" w14:paraId="1CCF7F30" w14:textId="77777777" w:rsidTr="00CA2D05">
        <w:trPr>
          <w:tblCellSpacing w:w="15" w:type="dxa"/>
          <w:jc w:val="center"/>
        </w:trPr>
        <w:tc>
          <w:tcPr>
            <w:tcW w:w="2077" w:type="dxa"/>
            <w:vAlign w:val="center"/>
            <w:hideMark/>
          </w:tcPr>
          <w:p w14:paraId="682BB0DE" w14:textId="77777777" w:rsidR="009D56A3" w:rsidRPr="009D56A3" w:rsidRDefault="009D56A3" w:rsidP="009D56A3">
            <w:pPr>
              <w:bidi/>
              <w:jc w:val="center"/>
              <w:rPr>
                <w:rFonts w:ascii="Simplified Arabic" w:hAnsi="Simplified Arabic" w:cs="Simplified Arabic"/>
                <w:sz w:val="26"/>
                <w:szCs w:val="26"/>
              </w:rPr>
            </w:pPr>
            <w:r w:rsidRPr="009D56A3">
              <w:rPr>
                <w:rFonts w:ascii="Simplified Arabic" w:hAnsi="Simplified Arabic" w:cs="Simplified Arabic"/>
                <w:sz w:val="26"/>
                <w:szCs w:val="26"/>
              </w:rPr>
              <w:t>92.4٪</w:t>
            </w:r>
          </w:p>
        </w:tc>
        <w:tc>
          <w:tcPr>
            <w:tcW w:w="2096" w:type="dxa"/>
            <w:vAlign w:val="center"/>
            <w:hideMark/>
          </w:tcPr>
          <w:p w14:paraId="6F2D251D" w14:textId="77777777" w:rsidR="009D56A3" w:rsidRPr="009D56A3" w:rsidRDefault="009D56A3" w:rsidP="009D56A3">
            <w:pPr>
              <w:bidi/>
              <w:jc w:val="center"/>
              <w:rPr>
                <w:rFonts w:ascii="Simplified Arabic" w:hAnsi="Simplified Arabic" w:cs="Simplified Arabic"/>
                <w:sz w:val="26"/>
                <w:szCs w:val="26"/>
              </w:rPr>
            </w:pPr>
            <w:r w:rsidRPr="009D56A3">
              <w:rPr>
                <w:rFonts w:ascii="Simplified Arabic" w:hAnsi="Simplified Arabic" w:cs="Simplified Arabic"/>
                <w:sz w:val="26"/>
                <w:szCs w:val="26"/>
              </w:rPr>
              <w:t>13.6٪</w:t>
            </w:r>
          </w:p>
        </w:tc>
        <w:tc>
          <w:tcPr>
            <w:tcW w:w="962" w:type="dxa"/>
            <w:vAlign w:val="center"/>
            <w:hideMark/>
          </w:tcPr>
          <w:p w14:paraId="31F5BC07" w14:textId="77777777" w:rsidR="009D56A3" w:rsidRPr="009D56A3" w:rsidRDefault="009D56A3" w:rsidP="009D56A3">
            <w:pPr>
              <w:bidi/>
              <w:jc w:val="center"/>
              <w:rPr>
                <w:rFonts w:ascii="Simplified Arabic" w:hAnsi="Simplified Arabic" w:cs="Simplified Arabic"/>
                <w:sz w:val="26"/>
                <w:szCs w:val="26"/>
              </w:rPr>
            </w:pPr>
            <w:r w:rsidRPr="009D56A3">
              <w:rPr>
                <w:rFonts w:ascii="Simplified Arabic" w:hAnsi="Simplified Arabic" w:cs="Simplified Arabic"/>
                <w:sz w:val="26"/>
                <w:szCs w:val="26"/>
              </w:rPr>
              <w:t>13.6٪</w:t>
            </w:r>
          </w:p>
        </w:tc>
        <w:tc>
          <w:tcPr>
            <w:tcW w:w="679" w:type="dxa"/>
            <w:vAlign w:val="center"/>
            <w:hideMark/>
          </w:tcPr>
          <w:p w14:paraId="3B3B2100" w14:textId="77777777" w:rsidR="009D56A3" w:rsidRPr="009D56A3" w:rsidRDefault="009D56A3" w:rsidP="009D56A3">
            <w:pPr>
              <w:bidi/>
              <w:jc w:val="center"/>
              <w:rPr>
                <w:rFonts w:ascii="Simplified Arabic" w:hAnsi="Simplified Arabic" w:cs="Simplified Arabic"/>
                <w:sz w:val="26"/>
                <w:szCs w:val="26"/>
              </w:rPr>
            </w:pPr>
            <w:r w:rsidRPr="009D56A3">
              <w:rPr>
                <w:rFonts w:ascii="Simplified Arabic" w:hAnsi="Simplified Arabic" w:cs="Simplified Arabic"/>
                <w:sz w:val="26"/>
                <w:szCs w:val="26"/>
              </w:rPr>
              <w:t>16</w:t>
            </w:r>
          </w:p>
        </w:tc>
        <w:tc>
          <w:tcPr>
            <w:tcW w:w="1460" w:type="dxa"/>
            <w:vAlign w:val="center"/>
            <w:hideMark/>
          </w:tcPr>
          <w:p w14:paraId="666DC946" w14:textId="77777777" w:rsidR="009D56A3" w:rsidRPr="009D56A3" w:rsidRDefault="009D56A3" w:rsidP="009D56A3">
            <w:pPr>
              <w:bidi/>
              <w:jc w:val="center"/>
              <w:rPr>
                <w:rFonts w:ascii="Simplified Arabic" w:hAnsi="Simplified Arabic" w:cs="Simplified Arabic"/>
                <w:sz w:val="26"/>
                <w:szCs w:val="26"/>
              </w:rPr>
            </w:pPr>
            <w:r w:rsidRPr="009D56A3">
              <w:rPr>
                <w:rFonts w:ascii="Simplified Arabic" w:hAnsi="Simplified Arabic" w:cs="Simplified Arabic"/>
                <w:sz w:val="26"/>
                <w:szCs w:val="26"/>
                <w:rtl/>
                <w:lang w:val="en-GB"/>
              </w:rPr>
              <w:t>من 26 إلى 35 سنة</w:t>
            </w:r>
          </w:p>
        </w:tc>
      </w:tr>
      <w:tr w:rsidR="00CA2D05" w:rsidRPr="009D56A3" w14:paraId="4B36B6BE" w14:textId="77777777" w:rsidTr="00CA2D05">
        <w:trPr>
          <w:tblCellSpacing w:w="15" w:type="dxa"/>
          <w:jc w:val="center"/>
        </w:trPr>
        <w:tc>
          <w:tcPr>
            <w:tcW w:w="2077" w:type="dxa"/>
            <w:vAlign w:val="center"/>
            <w:hideMark/>
          </w:tcPr>
          <w:p w14:paraId="5F4F1879" w14:textId="77777777" w:rsidR="009D56A3" w:rsidRPr="009D56A3" w:rsidRDefault="009D56A3" w:rsidP="009D56A3">
            <w:pPr>
              <w:bidi/>
              <w:jc w:val="center"/>
              <w:rPr>
                <w:rFonts w:ascii="Simplified Arabic" w:hAnsi="Simplified Arabic" w:cs="Simplified Arabic"/>
                <w:sz w:val="26"/>
                <w:szCs w:val="26"/>
              </w:rPr>
            </w:pPr>
            <w:r w:rsidRPr="009D56A3">
              <w:rPr>
                <w:rFonts w:ascii="Simplified Arabic" w:hAnsi="Simplified Arabic" w:cs="Simplified Arabic"/>
                <w:sz w:val="26"/>
                <w:szCs w:val="26"/>
              </w:rPr>
              <w:t>100.0٪</w:t>
            </w:r>
          </w:p>
        </w:tc>
        <w:tc>
          <w:tcPr>
            <w:tcW w:w="2096" w:type="dxa"/>
            <w:vAlign w:val="center"/>
            <w:hideMark/>
          </w:tcPr>
          <w:p w14:paraId="786AB118" w14:textId="77777777" w:rsidR="009D56A3" w:rsidRPr="009D56A3" w:rsidRDefault="009D56A3" w:rsidP="009D56A3">
            <w:pPr>
              <w:bidi/>
              <w:jc w:val="center"/>
              <w:rPr>
                <w:rFonts w:ascii="Simplified Arabic" w:hAnsi="Simplified Arabic" w:cs="Simplified Arabic"/>
                <w:sz w:val="26"/>
                <w:szCs w:val="26"/>
              </w:rPr>
            </w:pPr>
            <w:r w:rsidRPr="009D56A3">
              <w:rPr>
                <w:rFonts w:ascii="Simplified Arabic" w:hAnsi="Simplified Arabic" w:cs="Simplified Arabic"/>
                <w:sz w:val="26"/>
                <w:szCs w:val="26"/>
              </w:rPr>
              <w:t>7.6٪</w:t>
            </w:r>
          </w:p>
        </w:tc>
        <w:tc>
          <w:tcPr>
            <w:tcW w:w="962" w:type="dxa"/>
            <w:vAlign w:val="center"/>
            <w:hideMark/>
          </w:tcPr>
          <w:p w14:paraId="3018EF70" w14:textId="77777777" w:rsidR="009D56A3" w:rsidRPr="009D56A3" w:rsidRDefault="009D56A3" w:rsidP="009D56A3">
            <w:pPr>
              <w:bidi/>
              <w:jc w:val="center"/>
              <w:rPr>
                <w:rFonts w:ascii="Simplified Arabic" w:hAnsi="Simplified Arabic" w:cs="Simplified Arabic"/>
                <w:sz w:val="26"/>
                <w:szCs w:val="26"/>
              </w:rPr>
            </w:pPr>
            <w:r w:rsidRPr="009D56A3">
              <w:rPr>
                <w:rFonts w:ascii="Simplified Arabic" w:hAnsi="Simplified Arabic" w:cs="Simplified Arabic"/>
                <w:sz w:val="26"/>
                <w:szCs w:val="26"/>
              </w:rPr>
              <w:t>7.6٪</w:t>
            </w:r>
          </w:p>
        </w:tc>
        <w:tc>
          <w:tcPr>
            <w:tcW w:w="679" w:type="dxa"/>
            <w:vAlign w:val="center"/>
            <w:hideMark/>
          </w:tcPr>
          <w:p w14:paraId="47A67022" w14:textId="77777777" w:rsidR="009D56A3" w:rsidRPr="009D56A3" w:rsidRDefault="009D56A3" w:rsidP="009D56A3">
            <w:pPr>
              <w:bidi/>
              <w:jc w:val="center"/>
              <w:rPr>
                <w:rFonts w:ascii="Simplified Arabic" w:hAnsi="Simplified Arabic" w:cs="Simplified Arabic"/>
                <w:sz w:val="26"/>
                <w:szCs w:val="26"/>
              </w:rPr>
            </w:pPr>
            <w:r w:rsidRPr="009D56A3">
              <w:rPr>
                <w:rFonts w:ascii="Simplified Arabic" w:hAnsi="Simplified Arabic" w:cs="Simplified Arabic"/>
                <w:sz w:val="26"/>
                <w:szCs w:val="26"/>
              </w:rPr>
              <w:t>9</w:t>
            </w:r>
          </w:p>
        </w:tc>
        <w:tc>
          <w:tcPr>
            <w:tcW w:w="1460" w:type="dxa"/>
            <w:vAlign w:val="center"/>
            <w:hideMark/>
          </w:tcPr>
          <w:p w14:paraId="57289706" w14:textId="77777777" w:rsidR="009D56A3" w:rsidRPr="009D56A3" w:rsidRDefault="009D56A3" w:rsidP="009D56A3">
            <w:pPr>
              <w:bidi/>
              <w:jc w:val="center"/>
              <w:rPr>
                <w:rFonts w:ascii="Simplified Arabic" w:hAnsi="Simplified Arabic" w:cs="Simplified Arabic"/>
                <w:sz w:val="26"/>
                <w:szCs w:val="26"/>
              </w:rPr>
            </w:pPr>
            <w:r w:rsidRPr="009D56A3">
              <w:rPr>
                <w:rFonts w:ascii="Simplified Arabic" w:hAnsi="Simplified Arabic" w:cs="Simplified Arabic"/>
                <w:sz w:val="26"/>
                <w:szCs w:val="26"/>
                <w:rtl/>
                <w:lang w:val="en-GB"/>
              </w:rPr>
              <w:t>أكثر من 35 سنة</w:t>
            </w:r>
          </w:p>
        </w:tc>
      </w:tr>
      <w:tr w:rsidR="00CA2D05" w:rsidRPr="009D56A3" w14:paraId="4BB2F4E2" w14:textId="77777777" w:rsidTr="00CA2D05">
        <w:trPr>
          <w:tblCellSpacing w:w="15" w:type="dxa"/>
          <w:jc w:val="center"/>
        </w:trPr>
        <w:tc>
          <w:tcPr>
            <w:tcW w:w="2077" w:type="dxa"/>
            <w:vAlign w:val="center"/>
            <w:hideMark/>
          </w:tcPr>
          <w:p w14:paraId="0D0D70A4" w14:textId="77777777" w:rsidR="009D56A3" w:rsidRPr="009D56A3" w:rsidRDefault="009D56A3" w:rsidP="009D56A3">
            <w:pPr>
              <w:bidi/>
              <w:jc w:val="center"/>
              <w:rPr>
                <w:rFonts w:ascii="Simplified Arabic" w:hAnsi="Simplified Arabic" w:cs="Simplified Arabic"/>
                <w:sz w:val="26"/>
                <w:szCs w:val="26"/>
              </w:rPr>
            </w:pPr>
            <w:r w:rsidRPr="009D56A3">
              <w:rPr>
                <w:rFonts w:ascii="Simplified Arabic" w:hAnsi="Simplified Arabic" w:cs="Simplified Arabic"/>
                <w:sz w:val="26"/>
                <w:szCs w:val="26"/>
              </w:rPr>
              <w:t>—</w:t>
            </w:r>
          </w:p>
        </w:tc>
        <w:tc>
          <w:tcPr>
            <w:tcW w:w="2096" w:type="dxa"/>
            <w:vAlign w:val="center"/>
            <w:hideMark/>
          </w:tcPr>
          <w:p w14:paraId="57A70058" w14:textId="77777777" w:rsidR="009D56A3" w:rsidRPr="009D56A3" w:rsidRDefault="009D56A3" w:rsidP="009D56A3">
            <w:pPr>
              <w:bidi/>
              <w:jc w:val="center"/>
              <w:rPr>
                <w:rFonts w:ascii="Simplified Arabic" w:hAnsi="Simplified Arabic" w:cs="Simplified Arabic"/>
                <w:sz w:val="26"/>
                <w:szCs w:val="26"/>
              </w:rPr>
            </w:pPr>
            <w:r w:rsidRPr="009D56A3">
              <w:rPr>
                <w:rFonts w:ascii="Simplified Arabic" w:hAnsi="Simplified Arabic" w:cs="Simplified Arabic"/>
                <w:sz w:val="26"/>
                <w:szCs w:val="26"/>
              </w:rPr>
              <w:t>100.0٪</w:t>
            </w:r>
          </w:p>
        </w:tc>
        <w:tc>
          <w:tcPr>
            <w:tcW w:w="962" w:type="dxa"/>
            <w:vAlign w:val="center"/>
            <w:hideMark/>
          </w:tcPr>
          <w:p w14:paraId="3CC515B9" w14:textId="77777777" w:rsidR="009D56A3" w:rsidRPr="009D56A3" w:rsidRDefault="009D56A3" w:rsidP="009D56A3">
            <w:pPr>
              <w:bidi/>
              <w:jc w:val="center"/>
              <w:rPr>
                <w:rFonts w:ascii="Simplified Arabic" w:hAnsi="Simplified Arabic" w:cs="Simplified Arabic"/>
                <w:sz w:val="26"/>
                <w:szCs w:val="26"/>
              </w:rPr>
            </w:pPr>
            <w:r w:rsidRPr="009D56A3">
              <w:rPr>
                <w:rFonts w:ascii="Simplified Arabic" w:hAnsi="Simplified Arabic" w:cs="Simplified Arabic"/>
                <w:sz w:val="26"/>
                <w:szCs w:val="26"/>
              </w:rPr>
              <w:t>100.0٪</w:t>
            </w:r>
          </w:p>
        </w:tc>
        <w:tc>
          <w:tcPr>
            <w:tcW w:w="679" w:type="dxa"/>
            <w:vAlign w:val="center"/>
            <w:hideMark/>
          </w:tcPr>
          <w:p w14:paraId="6FDF274E" w14:textId="77777777" w:rsidR="009D56A3" w:rsidRPr="009D56A3" w:rsidRDefault="009D56A3" w:rsidP="009D56A3">
            <w:pPr>
              <w:bidi/>
              <w:jc w:val="center"/>
              <w:rPr>
                <w:rFonts w:ascii="Simplified Arabic" w:hAnsi="Simplified Arabic" w:cs="Simplified Arabic"/>
                <w:sz w:val="26"/>
                <w:szCs w:val="26"/>
              </w:rPr>
            </w:pPr>
            <w:r w:rsidRPr="009D56A3">
              <w:rPr>
                <w:rFonts w:ascii="Simplified Arabic" w:hAnsi="Simplified Arabic" w:cs="Simplified Arabic"/>
                <w:sz w:val="26"/>
                <w:szCs w:val="26"/>
              </w:rPr>
              <w:t>118</w:t>
            </w:r>
          </w:p>
        </w:tc>
        <w:tc>
          <w:tcPr>
            <w:tcW w:w="1460" w:type="dxa"/>
            <w:vAlign w:val="center"/>
            <w:hideMark/>
          </w:tcPr>
          <w:p w14:paraId="5EF3D804" w14:textId="77777777" w:rsidR="009D56A3" w:rsidRPr="009D56A3" w:rsidRDefault="009D56A3" w:rsidP="009D56A3">
            <w:pPr>
              <w:keepNext/>
              <w:bidi/>
              <w:jc w:val="center"/>
              <w:rPr>
                <w:rFonts w:ascii="Simplified Arabic" w:hAnsi="Simplified Arabic" w:cs="Simplified Arabic"/>
                <w:sz w:val="26"/>
                <w:szCs w:val="26"/>
              </w:rPr>
            </w:pPr>
            <w:r w:rsidRPr="009D56A3">
              <w:rPr>
                <w:rFonts w:ascii="Simplified Arabic" w:hAnsi="Simplified Arabic" w:cs="Simplified Arabic"/>
                <w:sz w:val="26"/>
                <w:szCs w:val="26"/>
                <w:rtl/>
                <w:lang w:val="en-GB"/>
              </w:rPr>
              <w:t>المجموع</w:t>
            </w:r>
          </w:p>
        </w:tc>
      </w:tr>
    </w:tbl>
    <w:p w14:paraId="30BA80B2" w14:textId="5A474F50" w:rsidR="009D56A3" w:rsidRDefault="009D56A3" w:rsidP="00EA2EB6">
      <w:pPr>
        <w:pStyle w:val="Lgende"/>
      </w:pPr>
      <w:bookmarkStart w:id="285" w:name="_Toc198332347"/>
      <w:r>
        <w:rPr>
          <w:rtl/>
        </w:rPr>
        <w:t xml:space="preserve">جدول </w:t>
      </w:r>
      <w:fldSimple w:instr=" SEQ جدول \* ARABIC ">
        <w:r w:rsidR="00150CC4">
          <w:rPr>
            <w:noProof/>
          </w:rPr>
          <w:t>19</w:t>
        </w:r>
      </w:fldSimple>
      <w:r>
        <w:rPr>
          <w:rFonts w:hint="cs"/>
          <w:rtl/>
          <w:lang w:bidi="ar-QA"/>
        </w:rPr>
        <w:t xml:space="preserve"> :</w:t>
      </w:r>
      <w:r>
        <w:rPr>
          <w:noProof/>
          <w:rtl/>
          <w:lang w:bidi="ar-QA"/>
        </w:rPr>
        <w:t xml:space="preserve"> </w:t>
      </w:r>
      <w:r w:rsidRPr="00AA66AD">
        <w:rPr>
          <w:noProof/>
          <w:rtl/>
          <w:lang w:bidi="ar-QA"/>
        </w:rPr>
        <w:t>توزيع أفراد عينة الدراسة حسب الفئة العمرية</w:t>
      </w:r>
      <w:r>
        <w:rPr>
          <w:noProof/>
          <w:rtl/>
          <w:lang w:bidi="ar-QA"/>
        </w:rPr>
        <w:br/>
      </w:r>
      <w:r w:rsidRPr="009D56A3">
        <w:rPr>
          <w:rtl/>
        </w:rPr>
        <w:t xml:space="preserve">المصدر: من إعداد الباحث بالاستعانة ببرنامج </w:t>
      </w:r>
      <w:r w:rsidRPr="009D56A3">
        <w:t>spss</w:t>
      </w:r>
      <w:r w:rsidRPr="009D56A3">
        <w:rPr>
          <w:rtl/>
        </w:rPr>
        <w:t>.</w:t>
      </w:r>
      <w:bookmarkEnd w:id="285"/>
    </w:p>
    <w:p w14:paraId="16356C2F" w14:textId="77777777" w:rsidR="009D56A3" w:rsidRDefault="009B6C8F" w:rsidP="009D56A3">
      <w:pPr>
        <w:keepNext/>
        <w:bidi/>
        <w:jc w:val="center"/>
      </w:pPr>
      <w:r w:rsidRPr="005A4C3A">
        <w:rPr>
          <w:rFonts w:ascii="Simplified Arabic" w:hAnsi="Simplified Arabic" w:cs="Simplified Arabic"/>
          <w:noProof/>
          <w:sz w:val="26"/>
          <w:szCs w:val="26"/>
          <w:lang w:bidi="ar-QA"/>
        </w:rPr>
        <w:drawing>
          <wp:inline distT="0" distB="0" distL="0" distR="0" wp14:anchorId="2EC33FF1" wp14:editId="1378D5E6">
            <wp:extent cx="5760720" cy="3385185"/>
            <wp:effectExtent l="0" t="0" r="0" b="5715"/>
            <wp:docPr id="246963327" name="Imag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5760720" cy="3385185"/>
                    </a:xfrm>
                    <a:prstGeom prst="rect">
                      <a:avLst/>
                    </a:prstGeom>
                    <a:noFill/>
                    <a:ln>
                      <a:noFill/>
                    </a:ln>
                  </pic:spPr>
                </pic:pic>
              </a:graphicData>
            </a:graphic>
          </wp:inline>
        </w:drawing>
      </w:r>
    </w:p>
    <w:p w14:paraId="3469C229" w14:textId="2B49D1A7" w:rsidR="009B6C8F" w:rsidRPr="00186DA5" w:rsidRDefault="009D56A3" w:rsidP="00EA2EB6">
      <w:pPr>
        <w:pStyle w:val="Lgende"/>
        <w:rPr>
          <w:lang w:bidi="ar-QA"/>
        </w:rPr>
      </w:pPr>
      <w:bookmarkStart w:id="286" w:name="_Toc198332457"/>
      <w:r>
        <w:rPr>
          <w:rtl/>
        </w:rPr>
        <w:t xml:space="preserve">رسم توضيحي </w:t>
      </w:r>
      <w:fldSimple w:instr=" SEQ رسم_توضيحي \* ARABIC ">
        <w:r w:rsidR="00150CC4">
          <w:rPr>
            <w:noProof/>
          </w:rPr>
          <w:t>8</w:t>
        </w:r>
      </w:fldSimple>
      <w:r>
        <w:rPr>
          <w:rFonts w:hint="cs"/>
          <w:rtl/>
          <w:lang w:bidi="ar-QA"/>
        </w:rPr>
        <w:t xml:space="preserve"> : </w:t>
      </w:r>
      <w:r w:rsidRPr="00A37DCE">
        <w:rPr>
          <w:rtl/>
          <w:lang w:bidi="ar-QA"/>
        </w:rPr>
        <w:t>توزيع أفراد عينة الدراسة حسب الفئة العمرية</w:t>
      </w:r>
      <w:r>
        <w:rPr>
          <w:rtl/>
          <w:lang w:bidi="ar-QA"/>
        </w:rPr>
        <w:br/>
      </w:r>
      <w:r w:rsidRPr="009D56A3">
        <w:rPr>
          <w:rtl/>
          <w:lang w:bidi="ar-QA"/>
        </w:rPr>
        <w:t xml:space="preserve">المصدر: من إعداد الباحث بالاستعانة ببرنامج </w:t>
      </w:r>
      <w:r w:rsidRPr="009D56A3">
        <w:rPr>
          <w:lang w:bidi="ar-QA"/>
        </w:rPr>
        <w:t>spss</w:t>
      </w:r>
      <w:r w:rsidRPr="009D56A3">
        <w:rPr>
          <w:rtl/>
          <w:lang w:bidi="ar-QA"/>
        </w:rPr>
        <w:t>.</w:t>
      </w:r>
      <w:bookmarkEnd w:id="286"/>
    </w:p>
    <w:p w14:paraId="3B8AFB88" w14:textId="4A6F7BA5" w:rsidR="009B6C8F" w:rsidRPr="0037485C" w:rsidRDefault="009B6C8F" w:rsidP="00917AE8">
      <w:pPr>
        <w:bidi/>
        <w:jc w:val="both"/>
        <w:rPr>
          <w:rFonts w:ascii="Simplified Arabic" w:hAnsi="Simplified Arabic" w:cs="Simplified Arabic"/>
          <w:sz w:val="26"/>
          <w:szCs w:val="26"/>
          <w:rtl/>
          <w:lang w:val="en-GB" w:bidi="ar-QA"/>
        </w:rPr>
      </w:pPr>
      <w:r w:rsidRPr="0037485C">
        <w:rPr>
          <w:rFonts w:ascii="Simplified Arabic" w:hAnsi="Simplified Arabic" w:cs="Simplified Arabic"/>
          <w:sz w:val="26"/>
          <w:szCs w:val="26"/>
          <w:rtl/>
          <w:lang w:val="en-GB"/>
        </w:rPr>
        <w:lastRenderedPageBreak/>
        <w:t>يتضح من خلال الجدول</w:t>
      </w:r>
      <w:r w:rsidR="00C92C49">
        <w:rPr>
          <w:rFonts w:ascii="Simplified Arabic" w:hAnsi="Simplified Arabic" w:cs="Simplified Arabic" w:hint="cs"/>
          <w:sz w:val="26"/>
          <w:szCs w:val="26"/>
          <w:rtl/>
          <w:lang w:val="en-GB"/>
        </w:rPr>
        <w:t xml:space="preserve"> 19</w:t>
      </w:r>
      <w:r w:rsidRPr="0037485C">
        <w:rPr>
          <w:rFonts w:ascii="Simplified Arabic" w:hAnsi="Simplified Arabic" w:cs="Simplified Arabic"/>
          <w:sz w:val="26"/>
          <w:szCs w:val="26"/>
          <w:rtl/>
          <w:lang w:val="en-GB"/>
        </w:rPr>
        <w:t xml:space="preserve"> أن الفئة العمرية من </w:t>
      </w:r>
      <w:r w:rsidRPr="0037485C">
        <w:rPr>
          <w:rFonts w:ascii="Simplified Arabic" w:hAnsi="Simplified Arabic" w:cs="Simplified Arabic"/>
          <w:sz w:val="26"/>
          <w:szCs w:val="26"/>
          <w:lang w:bidi="ar-QA"/>
        </w:rPr>
        <w:t xml:space="preserve">18 </w:t>
      </w:r>
      <w:r w:rsidRPr="0037485C">
        <w:rPr>
          <w:rFonts w:ascii="Simplified Arabic" w:hAnsi="Simplified Arabic" w:cs="Simplified Arabic"/>
          <w:sz w:val="26"/>
          <w:szCs w:val="26"/>
          <w:rtl/>
          <w:lang w:val="en-GB"/>
        </w:rPr>
        <w:t xml:space="preserve">إلى 25 سنة تمثل الغالبية العظمى من المستهلكين بنسبة </w:t>
      </w:r>
      <w:r w:rsidRPr="0037485C">
        <w:rPr>
          <w:rFonts w:ascii="Simplified Arabic" w:hAnsi="Simplified Arabic" w:cs="Simplified Arabic"/>
          <w:sz w:val="26"/>
          <w:szCs w:val="26"/>
          <w:lang w:bidi="ar-QA"/>
        </w:rPr>
        <w:t>72.9٪</w:t>
      </w:r>
      <w:r w:rsidRPr="0037485C">
        <w:rPr>
          <w:rFonts w:ascii="Simplified Arabic" w:hAnsi="Simplified Arabic" w:cs="Simplified Arabic"/>
          <w:sz w:val="26"/>
          <w:szCs w:val="26"/>
          <w:rtl/>
          <w:lang w:val="en-GB"/>
        </w:rPr>
        <w:t xml:space="preserve">، تليها الفئة من </w:t>
      </w:r>
      <w:r w:rsidRPr="0037485C">
        <w:rPr>
          <w:rFonts w:ascii="Simplified Arabic" w:hAnsi="Simplified Arabic" w:cs="Simplified Arabic"/>
          <w:sz w:val="26"/>
          <w:szCs w:val="26"/>
          <w:lang w:bidi="ar-QA"/>
        </w:rPr>
        <w:t xml:space="preserve">26 </w:t>
      </w:r>
      <w:r w:rsidRPr="0037485C">
        <w:rPr>
          <w:rFonts w:ascii="Simplified Arabic" w:hAnsi="Simplified Arabic" w:cs="Simplified Arabic"/>
          <w:sz w:val="26"/>
          <w:szCs w:val="26"/>
          <w:rtl/>
          <w:lang w:val="en-GB"/>
        </w:rPr>
        <w:t xml:space="preserve">إلى 35 سنة بنسبة </w:t>
      </w:r>
      <w:r w:rsidRPr="0037485C">
        <w:rPr>
          <w:rFonts w:ascii="Simplified Arabic" w:hAnsi="Simplified Arabic" w:cs="Simplified Arabic"/>
          <w:sz w:val="26"/>
          <w:szCs w:val="26"/>
          <w:lang w:bidi="ar-QA"/>
        </w:rPr>
        <w:t>13.6٪</w:t>
      </w:r>
      <w:r w:rsidRPr="0037485C">
        <w:rPr>
          <w:rFonts w:ascii="Simplified Arabic" w:hAnsi="Simplified Arabic" w:cs="Simplified Arabic"/>
          <w:sz w:val="26"/>
          <w:szCs w:val="26"/>
          <w:rtl/>
          <w:lang w:val="en-GB"/>
        </w:rPr>
        <w:t xml:space="preserve">، ثم الفئة التي تفوق </w:t>
      </w:r>
      <w:r w:rsidRPr="0037485C">
        <w:rPr>
          <w:rFonts w:ascii="Simplified Arabic" w:hAnsi="Simplified Arabic" w:cs="Simplified Arabic"/>
          <w:sz w:val="26"/>
          <w:szCs w:val="26"/>
          <w:lang w:bidi="ar-QA"/>
        </w:rPr>
        <w:t xml:space="preserve">35 </w:t>
      </w:r>
      <w:r w:rsidRPr="0037485C">
        <w:rPr>
          <w:rFonts w:ascii="Simplified Arabic" w:hAnsi="Simplified Arabic" w:cs="Simplified Arabic"/>
          <w:sz w:val="26"/>
          <w:szCs w:val="26"/>
          <w:rtl/>
          <w:lang w:val="en-GB"/>
        </w:rPr>
        <w:t xml:space="preserve">سنة بنسبة </w:t>
      </w:r>
      <w:r w:rsidRPr="0037485C">
        <w:rPr>
          <w:rFonts w:ascii="Simplified Arabic" w:hAnsi="Simplified Arabic" w:cs="Simplified Arabic"/>
          <w:sz w:val="26"/>
          <w:szCs w:val="26"/>
          <w:lang w:bidi="ar-QA"/>
        </w:rPr>
        <w:t>7.6٪</w:t>
      </w:r>
      <w:r w:rsidRPr="0037485C">
        <w:rPr>
          <w:rFonts w:ascii="Simplified Arabic" w:hAnsi="Simplified Arabic" w:cs="Simplified Arabic"/>
          <w:sz w:val="26"/>
          <w:szCs w:val="26"/>
          <w:rtl/>
          <w:lang w:val="en-GB"/>
        </w:rPr>
        <w:t xml:space="preserve">، وأخيراً الفئة أقل من 18 سنة بنسبة </w:t>
      </w:r>
      <w:r w:rsidRPr="0037485C">
        <w:rPr>
          <w:rFonts w:ascii="Simplified Arabic" w:hAnsi="Simplified Arabic" w:cs="Simplified Arabic"/>
          <w:sz w:val="26"/>
          <w:szCs w:val="26"/>
          <w:lang w:bidi="ar-QA"/>
        </w:rPr>
        <w:t xml:space="preserve">5.9٪ </w:t>
      </w:r>
      <w:r w:rsidRPr="0037485C">
        <w:rPr>
          <w:rFonts w:ascii="Simplified Arabic" w:hAnsi="Simplified Arabic" w:cs="Simplified Arabic"/>
          <w:sz w:val="26"/>
          <w:szCs w:val="26"/>
          <w:rtl/>
          <w:lang w:val="en-GB"/>
        </w:rPr>
        <w:t>هذا يدل على أن الفئة الشابة (18–25 سنة) هي المهيمنة ضمن العينة.</w:t>
      </w:r>
    </w:p>
    <w:p w14:paraId="5DE05B2F" w14:textId="462272D5" w:rsidR="009B6C8F" w:rsidRPr="005274F2" w:rsidRDefault="005274F2" w:rsidP="009B6C8F">
      <w:pPr>
        <w:bidi/>
        <w:rPr>
          <w:rFonts w:ascii="Simplified Arabic" w:hAnsi="Simplified Arabic" w:cs="Simplified Arabic"/>
          <w:b/>
          <w:bCs/>
          <w:sz w:val="26"/>
          <w:szCs w:val="26"/>
          <w:lang w:bidi="ar-QA"/>
        </w:rPr>
      </w:pPr>
      <w:r w:rsidRPr="005274F2">
        <w:rPr>
          <w:rFonts w:ascii="Simplified Arabic" w:hAnsi="Simplified Arabic" w:cs="Simplified Arabic"/>
          <w:b/>
          <w:bCs/>
          <w:sz w:val="26"/>
          <w:szCs w:val="26"/>
          <w:rtl/>
          <w:lang w:bidi="ar-QA"/>
        </w:rPr>
        <w:t>توزيع أفراد عينة الدراسة حسب المستوى التعليمي</w:t>
      </w:r>
      <w:r w:rsidRPr="005274F2">
        <w:rPr>
          <w:rFonts w:ascii="Simplified Arabic" w:hAnsi="Simplified Arabic" w:cs="Simplified Arabic" w:hint="cs"/>
          <w:b/>
          <w:bCs/>
          <w:sz w:val="26"/>
          <w:szCs w:val="26"/>
          <w:rtl/>
          <w:lang w:bidi="ar-QA"/>
        </w:rPr>
        <w:t>:</w:t>
      </w:r>
    </w:p>
    <w:tbl>
      <w:tblPr>
        <w:tblW w:w="0" w:type="auto"/>
        <w:jc w:val="center"/>
        <w:tblCellSpacing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1914"/>
        <w:gridCol w:w="2050"/>
        <w:gridCol w:w="1276"/>
        <w:gridCol w:w="851"/>
        <w:gridCol w:w="1417"/>
      </w:tblGrid>
      <w:tr w:rsidR="002D13D3" w:rsidRPr="009D56A3" w14:paraId="5E788E54" w14:textId="77777777" w:rsidTr="002D13D3">
        <w:trPr>
          <w:tblHeader/>
          <w:tblCellSpacing w:w="15" w:type="dxa"/>
          <w:jc w:val="center"/>
        </w:trPr>
        <w:tc>
          <w:tcPr>
            <w:tcW w:w="0" w:type="auto"/>
            <w:vAlign w:val="center"/>
            <w:hideMark/>
          </w:tcPr>
          <w:p w14:paraId="0F853222" w14:textId="77777777" w:rsidR="009D56A3" w:rsidRPr="009D56A3" w:rsidRDefault="009D56A3" w:rsidP="009D56A3">
            <w:pPr>
              <w:bidi/>
              <w:jc w:val="center"/>
              <w:rPr>
                <w:rFonts w:ascii="Simplified Arabic" w:hAnsi="Simplified Arabic" w:cs="Simplified Arabic"/>
                <w:sz w:val="26"/>
                <w:szCs w:val="26"/>
                <w:lang w:bidi="ar-QA"/>
              </w:rPr>
            </w:pPr>
            <w:r w:rsidRPr="009D56A3">
              <w:rPr>
                <w:rFonts w:ascii="Simplified Arabic" w:hAnsi="Simplified Arabic" w:cs="Simplified Arabic"/>
                <w:sz w:val="26"/>
                <w:szCs w:val="26"/>
                <w:rtl/>
              </w:rPr>
              <w:t>النسبة المئوية التراكمية</w:t>
            </w:r>
          </w:p>
        </w:tc>
        <w:tc>
          <w:tcPr>
            <w:tcW w:w="2020" w:type="dxa"/>
            <w:vAlign w:val="center"/>
            <w:hideMark/>
          </w:tcPr>
          <w:p w14:paraId="03E10019" w14:textId="77777777" w:rsidR="009D56A3" w:rsidRPr="009D56A3" w:rsidRDefault="009D56A3" w:rsidP="009D56A3">
            <w:pPr>
              <w:bidi/>
              <w:jc w:val="center"/>
              <w:rPr>
                <w:rFonts w:ascii="Simplified Arabic" w:hAnsi="Simplified Arabic" w:cs="Simplified Arabic"/>
                <w:sz w:val="26"/>
                <w:szCs w:val="26"/>
                <w:lang w:bidi="ar-QA"/>
              </w:rPr>
            </w:pPr>
            <w:r w:rsidRPr="009D56A3">
              <w:rPr>
                <w:rFonts w:ascii="Simplified Arabic" w:hAnsi="Simplified Arabic" w:cs="Simplified Arabic"/>
                <w:sz w:val="26"/>
                <w:szCs w:val="26"/>
                <w:rtl/>
              </w:rPr>
              <w:t>النسبة المئوية الصحيحة</w:t>
            </w:r>
          </w:p>
        </w:tc>
        <w:tc>
          <w:tcPr>
            <w:tcW w:w="1246" w:type="dxa"/>
            <w:vAlign w:val="center"/>
            <w:hideMark/>
          </w:tcPr>
          <w:p w14:paraId="69CD65F8" w14:textId="77777777" w:rsidR="009D56A3" w:rsidRPr="009D56A3" w:rsidRDefault="009D56A3" w:rsidP="009D56A3">
            <w:pPr>
              <w:bidi/>
              <w:jc w:val="center"/>
              <w:rPr>
                <w:rFonts w:ascii="Simplified Arabic" w:hAnsi="Simplified Arabic" w:cs="Simplified Arabic"/>
                <w:sz w:val="26"/>
                <w:szCs w:val="26"/>
                <w:lang w:bidi="ar-QA"/>
              </w:rPr>
            </w:pPr>
            <w:r w:rsidRPr="009D56A3">
              <w:rPr>
                <w:rFonts w:ascii="Simplified Arabic" w:hAnsi="Simplified Arabic" w:cs="Simplified Arabic"/>
                <w:sz w:val="26"/>
                <w:szCs w:val="26"/>
                <w:rtl/>
              </w:rPr>
              <w:t>النسبة المئوية</w:t>
            </w:r>
          </w:p>
        </w:tc>
        <w:tc>
          <w:tcPr>
            <w:tcW w:w="821" w:type="dxa"/>
            <w:vAlign w:val="center"/>
            <w:hideMark/>
          </w:tcPr>
          <w:p w14:paraId="07CDBF5A" w14:textId="77777777" w:rsidR="009D56A3" w:rsidRPr="009D56A3" w:rsidRDefault="009D56A3" w:rsidP="009D56A3">
            <w:pPr>
              <w:bidi/>
              <w:jc w:val="center"/>
              <w:rPr>
                <w:rFonts w:ascii="Simplified Arabic" w:hAnsi="Simplified Arabic" w:cs="Simplified Arabic"/>
                <w:sz w:val="26"/>
                <w:szCs w:val="26"/>
                <w:lang w:bidi="ar-QA"/>
              </w:rPr>
            </w:pPr>
            <w:r w:rsidRPr="009D56A3">
              <w:rPr>
                <w:rFonts w:ascii="Simplified Arabic" w:hAnsi="Simplified Arabic" w:cs="Simplified Arabic"/>
                <w:sz w:val="26"/>
                <w:szCs w:val="26"/>
                <w:rtl/>
              </w:rPr>
              <w:t>التكرار</w:t>
            </w:r>
          </w:p>
        </w:tc>
        <w:tc>
          <w:tcPr>
            <w:tcW w:w="1372" w:type="dxa"/>
            <w:vAlign w:val="center"/>
            <w:hideMark/>
          </w:tcPr>
          <w:p w14:paraId="7B329484" w14:textId="77777777" w:rsidR="009D56A3" w:rsidRPr="009D56A3" w:rsidRDefault="009D56A3" w:rsidP="009D56A3">
            <w:pPr>
              <w:bidi/>
              <w:jc w:val="center"/>
              <w:rPr>
                <w:rFonts w:ascii="Simplified Arabic" w:hAnsi="Simplified Arabic" w:cs="Simplified Arabic"/>
                <w:sz w:val="26"/>
                <w:szCs w:val="26"/>
                <w:lang w:bidi="ar-QA"/>
              </w:rPr>
            </w:pPr>
            <w:r w:rsidRPr="009D56A3">
              <w:rPr>
                <w:rFonts w:ascii="Simplified Arabic" w:hAnsi="Simplified Arabic" w:cs="Simplified Arabic"/>
                <w:sz w:val="26"/>
                <w:szCs w:val="26"/>
                <w:rtl/>
              </w:rPr>
              <w:t>المستوى التعليمي</w:t>
            </w:r>
          </w:p>
        </w:tc>
      </w:tr>
      <w:tr w:rsidR="002D13D3" w:rsidRPr="009D56A3" w14:paraId="799AFCA1" w14:textId="77777777" w:rsidTr="002D13D3">
        <w:trPr>
          <w:tblCellSpacing w:w="15" w:type="dxa"/>
          <w:jc w:val="center"/>
        </w:trPr>
        <w:tc>
          <w:tcPr>
            <w:tcW w:w="0" w:type="auto"/>
            <w:vAlign w:val="center"/>
            <w:hideMark/>
          </w:tcPr>
          <w:p w14:paraId="51F90874" w14:textId="77777777" w:rsidR="009D56A3" w:rsidRPr="009D56A3" w:rsidRDefault="009D56A3" w:rsidP="009D56A3">
            <w:pPr>
              <w:bidi/>
              <w:jc w:val="center"/>
              <w:rPr>
                <w:rFonts w:ascii="Simplified Arabic" w:hAnsi="Simplified Arabic" w:cs="Simplified Arabic"/>
                <w:sz w:val="26"/>
                <w:szCs w:val="26"/>
                <w:lang w:bidi="ar-QA"/>
              </w:rPr>
            </w:pPr>
            <w:r w:rsidRPr="009D56A3">
              <w:rPr>
                <w:rFonts w:ascii="Simplified Arabic" w:hAnsi="Simplified Arabic" w:cs="Simplified Arabic"/>
                <w:sz w:val="26"/>
                <w:szCs w:val="26"/>
                <w:lang w:bidi="ar-QA"/>
              </w:rPr>
              <w:t>10.2٪</w:t>
            </w:r>
          </w:p>
        </w:tc>
        <w:tc>
          <w:tcPr>
            <w:tcW w:w="2020" w:type="dxa"/>
            <w:vAlign w:val="center"/>
            <w:hideMark/>
          </w:tcPr>
          <w:p w14:paraId="59C61F1C" w14:textId="77777777" w:rsidR="009D56A3" w:rsidRPr="009D56A3" w:rsidRDefault="009D56A3" w:rsidP="009D56A3">
            <w:pPr>
              <w:bidi/>
              <w:jc w:val="center"/>
              <w:rPr>
                <w:rFonts w:ascii="Simplified Arabic" w:hAnsi="Simplified Arabic" w:cs="Simplified Arabic"/>
                <w:sz w:val="26"/>
                <w:szCs w:val="26"/>
                <w:lang w:bidi="ar-QA"/>
              </w:rPr>
            </w:pPr>
            <w:r w:rsidRPr="009D56A3">
              <w:rPr>
                <w:rFonts w:ascii="Simplified Arabic" w:hAnsi="Simplified Arabic" w:cs="Simplified Arabic"/>
                <w:sz w:val="26"/>
                <w:szCs w:val="26"/>
                <w:lang w:bidi="ar-QA"/>
              </w:rPr>
              <w:t>10.2٪</w:t>
            </w:r>
          </w:p>
        </w:tc>
        <w:tc>
          <w:tcPr>
            <w:tcW w:w="1246" w:type="dxa"/>
            <w:vAlign w:val="center"/>
            <w:hideMark/>
          </w:tcPr>
          <w:p w14:paraId="20A44E44" w14:textId="77777777" w:rsidR="009D56A3" w:rsidRPr="009D56A3" w:rsidRDefault="009D56A3" w:rsidP="009D56A3">
            <w:pPr>
              <w:bidi/>
              <w:jc w:val="center"/>
              <w:rPr>
                <w:rFonts w:ascii="Simplified Arabic" w:hAnsi="Simplified Arabic" w:cs="Simplified Arabic"/>
                <w:sz w:val="26"/>
                <w:szCs w:val="26"/>
                <w:lang w:bidi="ar-QA"/>
              </w:rPr>
            </w:pPr>
            <w:r w:rsidRPr="009D56A3">
              <w:rPr>
                <w:rFonts w:ascii="Simplified Arabic" w:hAnsi="Simplified Arabic" w:cs="Simplified Arabic"/>
                <w:sz w:val="26"/>
                <w:szCs w:val="26"/>
                <w:lang w:bidi="ar-QA"/>
              </w:rPr>
              <w:t>10.2٪</w:t>
            </w:r>
          </w:p>
        </w:tc>
        <w:tc>
          <w:tcPr>
            <w:tcW w:w="821" w:type="dxa"/>
            <w:vAlign w:val="center"/>
            <w:hideMark/>
          </w:tcPr>
          <w:p w14:paraId="5A5B390E" w14:textId="77777777" w:rsidR="009D56A3" w:rsidRPr="009D56A3" w:rsidRDefault="009D56A3" w:rsidP="009D56A3">
            <w:pPr>
              <w:bidi/>
              <w:jc w:val="center"/>
              <w:rPr>
                <w:rFonts w:ascii="Simplified Arabic" w:hAnsi="Simplified Arabic" w:cs="Simplified Arabic"/>
                <w:sz w:val="26"/>
                <w:szCs w:val="26"/>
                <w:lang w:bidi="ar-QA"/>
              </w:rPr>
            </w:pPr>
            <w:r w:rsidRPr="009D56A3">
              <w:rPr>
                <w:rFonts w:ascii="Simplified Arabic" w:hAnsi="Simplified Arabic" w:cs="Simplified Arabic"/>
                <w:sz w:val="26"/>
                <w:szCs w:val="26"/>
                <w:lang w:bidi="ar-QA"/>
              </w:rPr>
              <w:t>12</w:t>
            </w:r>
          </w:p>
        </w:tc>
        <w:tc>
          <w:tcPr>
            <w:tcW w:w="1372" w:type="dxa"/>
            <w:vAlign w:val="center"/>
            <w:hideMark/>
          </w:tcPr>
          <w:p w14:paraId="78A8AA52" w14:textId="77777777" w:rsidR="009D56A3" w:rsidRPr="009D56A3" w:rsidRDefault="009D56A3" w:rsidP="009D56A3">
            <w:pPr>
              <w:bidi/>
              <w:jc w:val="center"/>
              <w:rPr>
                <w:rFonts w:ascii="Simplified Arabic" w:hAnsi="Simplified Arabic" w:cs="Simplified Arabic"/>
                <w:sz w:val="26"/>
                <w:szCs w:val="26"/>
                <w:lang w:bidi="ar-QA"/>
              </w:rPr>
            </w:pPr>
            <w:r w:rsidRPr="009D56A3">
              <w:rPr>
                <w:rFonts w:ascii="Simplified Arabic" w:hAnsi="Simplified Arabic" w:cs="Simplified Arabic"/>
                <w:sz w:val="26"/>
                <w:szCs w:val="26"/>
                <w:rtl/>
              </w:rPr>
              <w:t>ثانوي أو أقل</w:t>
            </w:r>
          </w:p>
        </w:tc>
      </w:tr>
      <w:tr w:rsidR="002D13D3" w:rsidRPr="009D56A3" w14:paraId="307B1192" w14:textId="77777777" w:rsidTr="002D13D3">
        <w:trPr>
          <w:tblCellSpacing w:w="15" w:type="dxa"/>
          <w:jc w:val="center"/>
        </w:trPr>
        <w:tc>
          <w:tcPr>
            <w:tcW w:w="0" w:type="auto"/>
            <w:vAlign w:val="center"/>
            <w:hideMark/>
          </w:tcPr>
          <w:p w14:paraId="49DA9B9B" w14:textId="77777777" w:rsidR="009D56A3" w:rsidRPr="009D56A3" w:rsidRDefault="009D56A3" w:rsidP="009D56A3">
            <w:pPr>
              <w:bidi/>
              <w:jc w:val="center"/>
              <w:rPr>
                <w:rFonts w:ascii="Simplified Arabic" w:hAnsi="Simplified Arabic" w:cs="Simplified Arabic"/>
                <w:sz w:val="26"/>
                <w:szCs w:val="26"/>
                <w:lang w:bidi="ar-QA"/>
              </w:rPr>
            </w:pPr>
            <w:r w:rsidRPr="009D56A3">
              <w:rPr>
                <w:rFonts w:ascii="Simplified Arabic" w:hAnsi="Simplified Arabic" w:cs="Simplified Arabic"/>
                <w:sz w:val="26"/>
                <w:szCs w:val="26"/>
                <w:lang w:bidi="ar-QA"/>
              </w:rPr>
              <w:t>19.5٪</w:t>
            </w:r>
          </w:p>
        </w:tc>
        <w:tc>
          <w:tcPr>
            <w:tcW w:w="2020" w:type="dxa"/>
            <w:vAlign w:val="center"/>
            <w:hideMark/>
          </w:tcPr>
          <w:p w14:paraId="62907188" w14:textId="77777777" w:rsidR="009D56A3" w:rsidRPr="009D56A3" w:rsidRDefault="009D56A3" w:rsidP="009D56A3">
            <w:pPr>
              <w:bidi/>
              <w:jc w:val="center"/>
              <w:rPr>
                <w:rFonts w:ascii="Simplified Arabic" w:hAnsi="Simplified Arabic" w:cs="Simplified Arabic"/>
                <w:sz w:val="26"/>
                <w:szCs w:val="26"/>
                <w:lang w:bidi="ar-QA"/>
              </w:rPr>
            </w:pPr>
            <w:r w:rsidRPr="009D56A3">
              <w:rPr>
                <w:rFonts w:ascii="Simplified Arabic" w:hAnsi="Simplified Arabic" w:cs="Simplified Arabic"/>
                <w:sz w:val="26"/>
                <w:szCs w:val="26"/>
                <w:lang w:bidi="ar-QA"/>
              </w:rPr>
              <w:t>9.3٪</w:t>
            </w:r>
          </w:p>
        </w:tc>
        <w:tc>
          <w:tcPr>
            <w:tcW w:w="1246" w:type="dxa"/>
            <w:vAlign w:val="center"/>
            <w:hideMark/>
          </w:tcPr>
          <w:p w14:paraId="5A6061A5" w14:textId="77777777" w:rsidR="009D56A3" w:rsidRPr="009D56A3" w:rsidRDefault="009D56A3" w:rsidP="009D56A3">
            <w:pPr>
              <w:bidi/>
              <w:jc w:val="center"/>
              <w:rPr>
                <w:rFonts w:ascii="Simplified Arabic" w:hAnsi="Simplified Arabic" w:cs="Simplified Arabic"/>
                <w:sz w:val="26"/>
                <w:szCs w:val="26"/>
                <w:lang w:bidi="ar-QA"/>
              </w:rPr>
            </w:pPr>
            <w:r w:rsidRPr="009D56A3">
              <w:rPr>
                <w:rFonts w:ascii="Simplified Arabic" w:hAnsi="Simplified Arabic" w:cs="Simplified Arabic"/>
                <w:sz w:val="26"/>
                <w:szCs w:val="26"/>
                <w:lang w:bidi="ar-QA"/>
              </w:rPr>
              <w:t>9.3٪</w:t>
            </w:r>
          </w:p>
        </w:tc>
        <w:tc>
          <w:tcPr>
            <w:tcW w:w="821" w:type="dxa"/>
            <w:vAlign w:val="center"/>
            <w:hideMark/>
          </w:tcPr>
          <w:p w14:paraId="3E8EDEB8" w14:textId="77777777" w:rsidR="009D56A3" w:rsidRPr="009D56A3" w:rsidRDefault="009D56A3" w:rsidP="009D56A3">
            <w:pPr>
              <w:bidi/>
              <w:jc w:val="center"/>
              <w:rPr>
                <w:rFonts w:ascii="Simplified Arabic" w:hAnsi="Simplified Arabic" w:cs="Simplified Arabic"/>
                <w:sz w:val="26"/>
                <w:szCs w:val="26"/>
                <w:lang w:bidi="ar-QA"/>
              </w:rPr>
            </w:pPr>
            <w:r w:rsidRPr="009D56A3">
              <w:rPr>
                <w:rFonts w:ascii="Simplified Arabic" w:hAnsi="Simplified Arabic" w:cs="Simplified Arabic"/>
                <w:sz w:val="26"/>
                <w:szCs w:val="26"/>
                <w:lang w:bidi="ar-QA"/>
              </w:rPr>
              <w:t>11</w:t>
            </w:r>
          </w:p>
        </w:tc>
        <w:tc>
          <w:tcPr>
            <w:tcW w:w="1372" w:type="dxa"/>
            <w:vAlign w:val="center"/>
            <w:hideMark/>
          </w:tcPr>
          <w:p w14:paraId="0A030247" w14:textId="77777777" w:rsidR="009D56A3" w:rsidRPr="009D56A3" w:rsidRDefault="009D56A3" w:rsidP="009D56A3">
            <w:pPr>
              <w:bidi/>
              <w:jc w:val="center"/>
              <w:rPr>
                <w:rFonts w:ascii="Simplified Arabic" w:hAnsi="Simplified Arabic" w:cs="Simplified Arabic"/>
                <w:sz w:val="26"/>
                <w:szCs w:val="26"/>
                <w:lang w:bidi="ar-QA"/>
              </w:rPr>
            </w:pPr>
            <w:r w:rsidRPr="009D56A3">
              <w:rPr>
                <w:rFonts w:ascii="Simplified Arabic" w:hAnsi="Simplified Arabic" w:cs="Simplified Arabic"/>
                <w:sz w:val="26"/>
                <w:szCs w:val="26"/>
                <w:rtl/>
              </w:rPr>
              <w:t>بكالوريا</w:t>
            </w:r>
          </w:p>
        </w:tc>
      </w:tr>
      <w:tr w:rsidR="002D13D3" w:rsidRPr="009D56A3" w14:paraId="4A5818CE" w14:textId="77777777" w:rsidTr="002D13D3">
        <w:trPr>
          <w:tblCellSpacing w:w="15" w:type="dxa"/>
          <w:jc w:val="center"/>
        </w:trPr>
        <w:tc>
          <w:tcPr>
            <w:tcW w:w="0" w:type="auto"/>
            <w:vAlign w:val="center"/>
            <w:hideMark/>
          </w:tcPr>
          <w:p w14:paraId="7C5DD538" w14:textId="77777777" w:rsidR="009D56A3" w:rsidRPr="009D56A3" w:rsidRDefault="009D56A3" w:rsidP="009D56A3">
            <w:pPr>
              <w:bidi/>
              <w:jc w:val="center"/>
              <w:rPr>
                <w:rFonts w:ascii="Simplified Arabic" w:hAnsi="Simplified Arabic" w:cs="Simplified Arabic"/>
                <w:sz w:val="26"/>
                <w:szCs w:val="26"/>
                <w:lang w:bidi="ar-QA"/>
              </w:rPr>
            </w:pPr>
            <w:r w:rsidRPr="009D56A3">
              <w:rPr>
                <w:rFonts w:ascii="Simplified Arabic" w:hAnsi="Simplified Arabic" w:cs="Simplified Arabic"/>
                <w:sz w:val="26"/>
                <w:szCs w:val="26"/>
                <w:lang w:bidi="ar-QA"/>
              </w:rPr>
              <w:t>46.6٪</w:t>
            </w:r>
          </w:p>
        </w:tc>
        <w:tc>
          <w:tcPr>
            <w:tcW w:w="2020" w:type="dxa"/>
            <w:vAlign w:val="center"/>
            <w:hideMark/>
          </w:tcPr>
          <w:p w14:paraId="36C9B49D" w14:textId="77777777" w:rsidR="009D56A3" w:rsidRPr="009D56A3" w:rsidRDefault="009D56A3" w:rsidP="009D56A3">
            <w:pPr>
              <w:bidi/>
              <w:jc w:val="center"/>
              <w:rPr>
                <w:rFonts w:ascii="Simplified Arabic" w:hAnsi="Simplified Arabic" w:cs="Simplified Arabic"/>
                <w:sz w:val="26"/>
                <w:szCs w:val="26"/>
                <w:lang w:bidi="ar-QA"/>
              </w:rPr>
            </w:pPr>
            <w:r w:rsidRPr="009D56A3">
              <w:rPr>
                <w:rFonts w:ascii="Simplified Arabic" w:hAnsi="Simplified Arabic" w:cs="Simplified Arabic"/>
                <w:sz w:val="26"/>
                <w:szCs w:val="26"/>
                <w:lang w:bidi="ar-QA"/>
              </w:rPr>
              <w:t>27.1٪</w:t>
            </w:r>
          </w:p>
        </w:tc>
        <w:tc>
          <w:tcPr>
            <w:tcW w:w="1246" w:type="dxa"/>
            <w:vAlign w:val="center"/>
            <w:hideMark/>
          </w:tcPr>
          <w:p w14:paraId="7322BAD5" w14:textId="77777777" w:rsidR="009D56A3" w:rsidRPr="009D56A3" w:rsidRDefault="009D56A3" w:rsidP="009D56A3">
            <w:pPr>
              <w:bidi/>
              <w:jc w:val="center"/>
              <w:rPr>
                <w:rFonts w:ascii="Simplified Arabic" w:hAnsi="Simplified Arabic" w:cs="Simplified Arabic"/>
                <w:sz w:val="26"/>
                <w:szCs w:val="26"/>
                <w:lang w:bidi="ar-QA"/>
              </w:rPr>
            </w:pPr>
            <w:r w:rsidRPr="009D56A3">
              <w:rPr>
                <w:rFonts w:ascii="Simplified Arabic" w:hAnsi="Simplified Arabic" w:cs="Simplified Arabic"/>
                <w:sz w:val="26"/>
                <w:szCs w:val="26"/>
                <w:lang w:bidi="ar-QA"/>
              </w:rPr>
              <w:t>27.1٪</w:t>
            </w:r>
          </w:p>
        </w:tc>
        <w:tc>
          <w:tcPr>
            <w:tcW w:w="821" w:type="dxa"/>
            <w:vAlign w:val="center"/>
            <w:hideMark/>
          </w:tcPr>
          <w:p w14:paraId="16666861" w14:textId="77777777" w:rsidR="009D56A3" w:rsidRPr="009D56A3" w:rsidRDefault="009D56A3" w:rsidP="009D56A3">
            <w:pPr>
              <w:bidi/>
              <w:jc w:val="center"/>
              <w:rPr>
                <w:rFonts w:ascii="Simplified Arabic" w:hAnsi="Simplified Arabic" w:cs="Simplified Arabic"/>
                <w:sz w:val="26"/>
                <w:szCs w:val="26"/>
                <w:lang w:bidi="ar-QA"/>
              </w:rPr>
            </w:pPr>
            <w:r w:rsidRPr="009D56A3">
              <w:rPr>
                <w:rFonts w:ascii="Simplified Arabic" w:hAnsi="Simplified Arabic" w:cs="Simplified Arabic"/>
                <w:sz w:val="26"/>
                <w:szCs w:val="26"/>
                <w:lang w:bidi="ar-QA"/>
              </w:rPr>
              <w:t>32</w:t>
            </w:r>
          </w:p>
        </w:tc>
        <w:tc>
          <w:tcPr>
            <w:tcW w:w="1372" w:type="dxa"/>
            <w:vAlign w:val="center"/>
            <w:hideMark/>
          </w:tcPr>
          <w:p w14:paraId="71BF1366" w14:textId="77777777" w:rsidR="009D56A3" w:rsidRPr="009D56A3" w:rsidRDefault="009D56A3" w:rsidP="009D56A3">
            <w:pPr>
              <w:bidi/>
              <w:jc w:val="center"/>
              <w:rPr>
                <w:rFonts w:ascii="Simplified Arabic" w:hAnsi="Simplified Arabic" w:cs="Simplified Arabic"/>
                <w:sz w:val="26"/>
                <w:szCs w:val="26"/>
                <w:lang w:bidi="ar-QA"/>
              </w:rPr>
            </w:pPr>
            <w:r w:rsidRPr="009D56A3">
              <w:rPr>
                <w:rFonts w:ascii="Simplified Arabic" w:hAnsi="Simplified Arabic" w:cs="Simplified Arabic"/>
                <w:sz w:val="26"/>
                <w:szCs w:val="26"/>
                <w:rtl/>
              </w:rPr>
              <w:t>ليسانس</w:t>
            </w:r>
          </w:p>
        </w:tc>
      </w:tr>
      <w:tr w:rsidR="002D13D3" w:rsidRPr="009D56A3" w14:paraId="545CF428" w14:textId="77777777" w:rsidTr="002D13D3">
        <w:trPr>
          <w:tblCellSpacing w:w="15" w:type="dxa"/>
          <w:jc w:val="center"/>
        </w:trPr>
        <w:tc>
          <w:tcPr>
            <w:tcW w:w="0" w:type="auto"/>
            <w:vAlign w:val="center"/>
            <w:hideMark/>
          </w:tcPr>
          <w:p w14:paraId="30BC6E47" w14:textId="77777777" w:rsidR="009D56A3" w:rsidRPr="009D56A3" w:rsidRDefault="009D56A3" w:rsidP="009D56A3">
            <w:pPr>
              <w:bidi/>
              <w:jc w:val="center"/>
              <w:rPr>
                <w:rFonts w:ascii="Simplified Arabic" w:hAnsi="Simplified Arabic" w:cs="Simplified Arabic"/>
                <w:sz w:val="26"/>
                <w:szCs w:val="26"/>
                <w:lang w:bidi="ar-QA"/>
              </w:rPr>
            </w:pPr>
            <w:r w:rsidRPr="009D56A3">
              <w:rPr>
                <w:rFonts w:ascii="Simplified Arabic" w:hAnsi="Simplified Arabic" w:cs="Simplified Arabic"/>
                <w:sz w:val="26"/>
                <w:szCs w:val="26"/>
                <w:lang w:bidi="ar-QA"/>
              </w:rPr>
              <w:t>97.5٪</w:t>
            </w:r>
          </w:p>
        </w:tc>
        <w:tc>
          <w:tcPr>
            <w:tcW w:w="2020" w:type="dxa"/>
            <w:vAlign w:val="center"/>
            <w:hideMark/>
          </w:tcPr>
          <w:p w14:paraId="47DF72A8" w14:textId="77777777" w:rsidR="009D56A3" w:rsidRPr="009D56A3" w:rsidRDefault="009D56A3" w:rsidP="009D56A3">
            <w:pPr>
              <w:bidi/>
              <w:jc w:val="center"/>
              <w:rPr>
                <w:rFonts w:ascii="Simplified Arabic" w:hAnsi="Simplified Arabic" w:cs="Simplified Arabic"/>
                <w:sz w:val="26"/>
                <w:szCs w:val="26"/>
                <w:lang w:bidi="ar-QA"/>
              </w:rPr>
            </w:pPr>
            <w:r w:rsidRPr="009D56A3">
              <w:rPr>
                <w:rFonts w:ascii="Simplified Arabic" w:hAnsi="Simplified Arabic" w:cs="Simplified Arabic"/>
                <w:sz w:val="26"/>
                <w:szCs w:val="26"/>
                <w:lang w:bidi="ar-QA"/>
              </w:rPr>
              <w:t>50.8٪</w:t>
            </w:r>
          </w:p>
        </w:tc>
        <w:tc>
          <w:tcPr>
            <w:tcW w:w="1246" w:type="dxa"/>
            <w:vAlign w:val="center"/>
            <w:hideMark/>
          </w:tcPr>
          <w:p w14:paraId="623E8134" w14:textId="77777777" w:rsidR="009D56A3" w:rsidRPr="009D56A3" w:rsidRDefault="009D56A3" w:rsidP="009D56A3">
            <w:pPr>
              <w:bidi/>
              <w:jc w:val="center"/>
              <w:rPr>
                <w:rFonts w:ascii="Simplified Arabic" w:hAnsi="Simplified Arabic" w:cs="Simplified Arabic"/>
                <w:sz w:val="26"/>
                <w:szCs w:val="26"/>
                <w:lang w:bidi="ar-QA"/>
              </w:rPr>
            </w:pPr>
            <w:r w:rsidRPr="009D56A3">
              <w:rPr>
                <w:rFonts w:ascii="Simplified Arabic" w:hAnsi="Simplified Arabic" w:cs="Simplified Arabic"/>
                <w:sz w:val="26"/>
                <w:szCs w:val="26"/>
                <w:lang w:bidi="ar-QA"/>
              </w:rPr>
              <w:t>50.8٪</w:t>
            </w:r>
          </w:p>
        </w:tc>
        <w:tc>
          <w:tcPr>
            <w:tcW w:w="821" w:type="dxa"/>
            <w:vAlign w:val="center"/>
            <w:hideMark/>
          </w:tcPr>
          <w:p w14:paraId="12EF907E" w14:textId="77777777" w:rsidR="009D56A3" w:rsidRPr="009D56A3" w:rsidRDefault="009D56A3" w:rsidP="009D56A3">
            <w:pPr>
              <w:bidi/>
              <w:jc w:val="center"/>
              <w:rPr>
                <w:rFonts w:ascii="Simplified Arabic" w:hAnsi="Simplified Arabic" w:cs="Simplified Arabic"/>
                <w:sz w:val="26"/>
                <w:szCs w:val="26"/>
                <w:lang w:bidi="ar-QA"/>
              </w:rPr>
            </w:pPr>
            <w:r w:rsidRPr="009D56A3">
              <w:rPr>
                <w:rFonts w:ascii="Simplified Arabic" w:hAnsi="Simplified Arabic" w:cs="Simplified Arabic"/>
                <w:sz w:val="26"/>
                <w:szCs w:val="26"/>
                <w:lang w:bidi="ar-QA"/>
              </w:rPr>
              <w:t>60</w:t>
            </w:r>
          </w:p>
        </w:tc>
        <w:tc>
          <w:tcPr>
            <w:tcW w:w="1372" w:type="dxa"/>
            <w:vAlign w:val="center"/>
            <w:hideMark/>
          </w:tcPr>
          <w:p w14:paraId="0B86FB22" w14:textId="77777777" w:rsidR="009D56A3" w:rsidRPr="009D56A3" w:rsidRDefault="009D56A3" w:rsidP="009D56A3">
            <w:pPr>
              <w:bidi/>
              <w:jc w:val="center"/>
              <w:rPr>
                <w:rFonts w:ascii="Simplified Arabic" w:hAnsi="Simplified Arabic" w:cs="Simplified Arabic"/>
                <w:sz w:val="26"/>
                <w:szCs w:val="26"/>
                <w:lang w:bidi="ar-QA"/>
              </w:rPr>
            </w:pPr>
            <w:r w:rsidRPr="009D56A3">
              <w:rPr>
                <w:rFonts w:ascii="Simplified Arabic" w:hAnsi="Simplified Arabic" w:cs="Simplified Arabic"/>
                <w:sz w:val="26"/>
                <w:szCs w:val="26"/>
                <w:rtl/>
              </w:rPr>
              <w:t>ماستر</w:t>
            </w:r>
          </w:p>
        </w:tc>
      </w:tr>
      <w:tr w:rsidR="002D13D3" w:rsidRPr="009D56A3" w14:paraId="6AA0F933" w14:textId="77777777" w:rsidTr="002D13D3">
        <w:trPr>
          <w:tblCellSpacing w:w="15" w:type="dxa"/>
          <w:jc w:val="center"/>
        </w:trPr>
        <w:tc>
          <w:tcPr>
            <w:tcW w:w="0" w:type="auto"/>
            <w:vAlign w:val="center"/>
            <w:hideMark/>
          </w:tcPr>
          <w:p w14:paraId="0D0F9433" w14:textId="77777777" w:rsidR="009D56A3" w:rsidRPr="009D56A3" w:rsidRDefault="009D56A3" w:rsidP="009D56A3">
            <w:pPr>
              <w:bidi/>
              <w:jc w:val="center"/>
              <w:rPr>
                <w:rFonts w:ascii="Simplified Arabic" w:hAnsi="Simplified Arabic" w:cs="Simplified Arabic"/>
                <w:sz w:val="26"/>
                <w:szCs w:val="26"/>
                <w:lang w:bidi="ar-QA"/>
              </w:rPr>
            </w:pPr>
            <w:r w:rsidRPr="009D56A3">
              <w:rPr>
                <w:rFonts w:ascii="Simplified Arabic" w:hAnsi="Simplified Arabic" w:cs="Simplified Arabic"/>
                <w:sz w:val="26"/>
                <w:szCs w:val="26"/>
                <w:lang w:bidi="ar-QA"/>
              </w:rPr>
              <w:t>100.0٪</w:t>
            </w:r>
          </w:p>
        </w:tc>
        <w:tc>
          <w:tcPr>
            <w:tcW w:w="2020" w:type="dxa"/>
            <w:vAlign w:val="center"/>
            <w:hideMark/>
          </w:tcPr>
          <w:p w14:paraId="29B5310F" w14:textId="77777777" w:rsidR="009D56A3" w:rsidRPr="009D56A3" w:rsidRDefault="009D56A3" w:rsidP="009D56A3">
            <w:pPr>
              <w:bidi/>
              <w:jc w:val="center"/>
              <w:rPr>
                <w:rFonts w:ascii="Simplified Arabic" w:hAnsi="Simplified Arabic" w:cs="Simplified Arabic"/>
                <w:sz w:val="26"/>
                <w:szCs w:val="26"/>
                <w:lang w:bidi="ar-QA"/>
              </w:rPr>
            </w:pPr>
            <w:r w:rsidRPr="009D56A3">
              <w:rPr>
                <w:rFonts w:ascii="Simplified Arabic" w:hAnsi="Simplified Arabic" w:cs="Simplified Arabic"/>
                <w:sz w:val="26"/>
                <w:szCs w:val="26"/>
                <w:lang w:bidi="ar-QA"/>
              </w:rPr>
              <w:t>2.5٪</w:t>
            </w:r>
          </w:p>
        </w:tc>
        <w:tc>
          <w:tcPr>
            <w:tcW w:w="1246" w:type="dxa"/>
            <w:vAlign w:val="center"/>
            <w:hideMark/>
          </w:tcPr>
          <w:p w14:paraId="2727DFB2" w14:textId="77777777" w:rsidR="009D56A3" w:rsidRPr="009D56A3" w:rsidRDefault="009D56A3" w:rsidP="009D56A3">
            <w:pPr>
              <w:bidi/>
              <w:jc w:val="center"/>
              <w:rPr>
                <w:rFonts w:ascii="Simplified Arabic" w:hAnsi="Simplified Arabic" w:cs="Simplified Arabic"/>
                <w:sz w:val="26"/>
                <w:szCs w:val="26"/>
                <w:lang w:bidi="ar-QA"/>
              </w:rPr>
            </w:pPr>
            <w:r w:rsidRPr="009D56A3">
              <w:rPr>
                <w:rFonts w:ascii="Simplified Arabic" w:hAnsi="Simplified Arabic" w:cs="Simplified Arabic"/>
                <w:sz w:val="26"/>
                <w:szCs w:val="26"/>
                <w:lang w:bidi="ar-QA"/>
              </w:rPr>
              <w:t>2.5٪</w:t>
            </w:r>
          </w:p>
        </w:tc>
        <w:tc>
          <w:tcPr>
            <w:tcW w:w="821" w:type="dxa"/>
            <w:vAlign w:val="center"/>
            <w:hideMark/>
          </w:tcPr>
          <w:p w14:paraId="3FBD81F0" w14:textId="77777777" w:rsidR="009D56A3" w:rsidRPr="009D56A3" w:rsidRDefault="009D56A3" w:rsidP="009D56A3">
            <w:pPr>
              <w:bidi/>
              <w:jc w:val="center"/>
              <w:rPr>
                <w:rFonts w:ascii="Simplified Arabic" w:hAnsi="Simplified Arabic" w:cs="Simplified Arabic"/>
                <w:sz w:val="26"/>
                <w:szCs w:val="26"/>
                <w:lang w:bidi="ar-QA"/>
              </w:rPr>
            </w:pPr>
            <w:r w:rsidRPr="009D56A3">
              <w:rPr>
                <w:rFonts w:ascii="Simplified Arabic" w:hAnsi="Simplified Arabic" w:cs="Simplified Arabic"/>
                <w:sz w:val="26"/>
                <w:szCs w:val="26"/>
                <w:lang w:bidi="ar-QA"/>
              </w:rPr>
              <w:t>3</w:t>
            </w:r>
          </w:p>
        </w:tc>
        <w:tc>
          <w:tcPr>
            <w:tcW w:w="1372" w:type="dxa"/>
            <w:vAlign w:val="center"/>
            <w:hideMark/>
          </w:tcPr>
          <w:p w14:paraId="642E9898" w14:textId="77777777" w:rsidR="009D56A3" w:rsidRPr="009D56A3" w:rsidRDefault="009D56A3" w:rsidP="009D56A3">
            <w:pPr>
              <w:bidi/>
              <w:jc w:val="center"/>
              <w:rPr>
                <w:rFonts w:ascii="Simplified Arabic" w:hAnsi="Simplified Arabic" w:cs="Simplified Arabic"/>
                <w:sz w:val="26"/>
                <w:szCs w:val="26"/>
                <w:lang w:bidi="ar-QA"/>
              </w:rPr>
            </w:pPr>
            <w:r w:rsidRPr="009D56A3">
              <w:rPr>
                <w:rFonts w:ascii="Simplified Arabic" w:hAnsi="Simplified Arabic" w:cs="Simplified Arabic"/>
                <w:sz w:val="26"/>
                <w:szCs w:val="26"/>
                <w:rtl/>
              </w:rPr>
              <w:t>دكتوراه</w:t>
            </w:r>
          </w:p>
        </w:tc>
      </w:tr>
      <w:tr w:rsidR="002D13D3" w:rsidRPr="009D56A3" w14:paraId="40756CF9" w14:textId="77777777" w:rsidTr="002D13D3">
        <w:trPr>
          <w:tblCellSpacing w:w="15" w:type="dxa"/>
          <w:jc w:val="center"/>
        </w:trPr>
        <w:tc>
          <w:tcPr>
            <w:tcW w:w="0" w:type="auto"/>
            <w:vAlign w:val="center"/>
            <w:hideMark/>
          </w:tcPr>
          <w:p w14:paraId="3C850EA4" w14:textId="77777777" w:rsidR="009D56A3" w:rsidRPr="009D56A3" w:rsidRDefault="009D56A3" w:rsidP="009D56A3">
            <w:pPr>
              <w:bidi/>
              <w:jc w:val="center"/>
              <w:rPr>
                <w:rFonts w:ascii="Simplified Arabic" w:hAnsi="Simplified Arabic" w:cs="Simplified Arabic"/>
                <w:sz w:val="26"/>
                <w:szCs w:val="26"/>
                <w:lang w:bidi="ar-QA"/>
              </w:rPr>
            </w:pPr>
            <w:r w:rsidRPr="009D56A3">
              <w:rPr>
                <w:rFonts w:ascii="Simplified Arabic" w:hAnsi="Simplified Arabic" w:cs="Simplified Arabic"/>
                <w:sz w:val="26"/>
                <w:szCs w:val="26"/>
                <w:lang w:bidi="ar-QA"/>
              </w:rPr>
              <w:t>—</w:t>
            </w:r>
          </w:p>
        </w:tc>
        <w:tc>
          <w:tcPr>
            <w:tcW w:w="2020" w:type="dxa"/>
            <w:vAlign w:val="center"/>
            <w:hideMark/>
          </w:tcPr>
          <w:p w14:paraId="578F7FBF" w14:textId="77777777" w:rsidR="009D56A3" w:rsidRPr="009D56A3" w:rsidRDefault="009D56A3" w:rsidP="009D56A3">
            <w:pPr>
              <w:bidi/>
              <w:jc w:val="center"/>
              <w:rPr>
                <w:rFonts w:ascii="Simplified Arabic" w:hAnsi="Simplified Arabic" w:cs="Simplified Arabic"/>
                <w:sz w:val="26"/>
                <w:szCs w:val="26"/>
                <w:lang w:bidi="ar-QA"/>
              </w:rPr>
            </w:pPr>
            <w:r w:rsidRPr="009D56A3">
              <w:rPr>
                <w:rFonts w:ascii="Simplified Arabic" w:hAnsi="Simplified Arabic" w:cs="Simplified Arabic"/>
                <w:sz w:val="26"/>
                <w:szCs w:val="26"/>
                <w:lang w:bidi="ar-QA"/>
              </w:rPr>
              <w:t>100.0٪</w:t>
            </w:r>
          </w:p>
        </w:tc>
        <w:tc>
          <w:tcPr>
            <w:tcW w:w="1246" w:type="dxa"/>
            <w:vAlign w:val="center"/>
            <w:hideMark/>
          </w:tcPr>
          <w:p w14:paraId="372497E1" w14:textId="77777777" w:rsidR="009D56A3" w:rsidRPr="009D56A3" w:rsidRDefault="009D56A3" w:rsidP="009D56A3">
            <w:pPr>
              <w:bidi/>
              <w:jc w:val="center"/>
              <w:rPr>
                <w:rFonts w:ascii="Simplified Arabic" w:hAnsi="Simplified Arabic" w:cs="Simplified Arabic"/>
                <w:sz w:val="26"/>
                <w:szCs w:val="26"/>
                <w:lang w:bidi="ar-QA"/>
              </w:rPr>
            </w:pPr>
            <w:r w:rsidRPr="009D56A3">
              <w:rPr>
                <w:rFonts w:ascii="Simplified Arabic" w:hAnsi="Simplified Arabic" w:cs="Simplified Arabic"/>
                <w:sz w:val="26"/>
                <w:szCs w:val="26"/>
                <w:lang w:bidi="ar-QA"/>
              </w:rPr>
              <w:t>100.0٪</w:t>
            </w:r>
          </w:p>
        </w:tc>
        <w:tc>
          <w:tcPr>
            <w:tcW w:w="821" w:type="dxa"/>
            <w:vAlign w:val="center"/>
            <w:hideMark/>
          </w:tcPr>
          <w:p w14:paraId="11E3763F" w14:textId="77777777" w:rsidR="009D56A3" w:rsidRPr="009D56A3" w:rsidRDefault="009D56A3" w:rsidP="009D56A3">
            <w:pPr>
              <w:bidi/>
              <w:jc w:val="center"/>
              <w:rPr>
                <w:rFonts w:ascii="Simplified Arabic" w:hAnsi="Simplified Arabic" w:cs="Simplified Arabic"/>
                <w:sz w:val="26"/>
                <w:szCs w:val="26"/>
                <w:lang w:bidi="ar-QA"/>
              </w:rPr>
            </w:pPr>
            <w:r w:rsidRPr="009D56A3">
              <w:rPr>
                <w:rFonts w:ascii="Simplified Arabic" w:hAnsi="Simplified Arabic" w:cs="Simplified Arabic"/>
                <w:sz w:val="26"/>
                <w:szCs w:val="26"/>
                <w:lang w:bidi="ar-QA"/>
              </w:rPr>
              <w:t>118</w:t>
            </w:r>
          </w:p>
        </w:tc>
        <w:tc>
          <w:tcPr>
            <w:tcW w:w="1372" w:type="dxa"/>
            <w:vAlign w:val="center"/>
            <w:hideMark/>
          </w:tcPr>
          <w:p w14:paraId="5E3C0AC1" w14:textId="77777777" w:rsidR="009D56A3" w:rsidRPr="009D56A3" w:rsidRDefault="009D56A3" w:rsidP="009D56A3">
            <w:pPr>
              <w:keepNext/>
              <w:bidi/>
              <w:jc w:val="center"/>
              <w:rPr>
                <w:rFonts w:ascii="Simplified Arabic" w:hAnsi="Simplified Arabic" w:cs="Simplified Arabic"/>
                <w:sz w:val="26"/>
                <w:szCs w:val="26"/>
                <w:lang w:bidi="ar-QA"/>
              </w:rPr>
            </w:pPr>
            <w:r w:rsidRPr="009D56A3">
              <w:rPr>
                <w:rFonts w:ascii="Simplified Arabic" w:hAnsi="Simplified Arabic" w:cs="Simplified Arabic"/>
                <w:sz w:val="26"/>
                <w:szCs w:val="26"/>
                <w:rtl/>
              </w:rPr>
              <w:t>المجموع</w:t>
            </w:r>
          </w:p>
        </w:tc>
      </w:tr>
    </w:tbl>
    <w:p w14:paraId="0316FE8F" w14:textId="47C19770" w:rsidR="009B6C8F" w:rsidRPr="00FD5CA6" w:rsidRDefault="009D56A3" w:rsidP="00EA2EB6">
      <w:pPr>
        <w:pStyle w:val="Lgende"/>
        <w:rPr>
          <w:rtl/>
          <w:lang w:bidi="ar-QA"/>
        </w:rPr>
      </w:pPr>
      <w:bookmarkStart w:id="287" w:name="_Toc198332348"/>
      <w:r>
        <w:rPr>
          <w:rtl/>
        </w:rPr>
        <w:t xml:space="preserve">جدول </w:t>
      </w:r>
      <w:fldSimple w:instr=" SEQ جدول \* ARABIC ">
        <w:r w:rsidR="00150CC4">
          <w:rPr>
            <w:noProof/>
          </w:rPr>
          <w:t>20</w:t>
        </w:r>
      </w:fldSimple>
      <w:r>
        <w:rPr>
          <w:rFonts w:hint="cs"/>
          <w:rtl/>
          <w:lang w:bidi="ar-QA"/>
        </w:rPr>
        <w:t xml:space="preserve"> : </w:t>
      </w:r>
      <w:r w:rsidRPr="001D3A61">
        <w:rPr>
          <w:rtl/>
          <w:lang w:bidi="ar-QA"/>
        </w:rPr>
        <w:t>توزيع أفراد عينة الدراسة حسب المستوى التعليمي</w:t>
      </w:r>
      <w:r>
        <w:rPr>
          <w:rtl/>
          <w:lang w:bidi="ar-QA"/>
        </w:rPr>
        <w:br/>
      </w:r>
      <w:r w:rsidRPr="009D56A3">
        <w:rPr>
          <w:rtl/>
          <w:lang w:bidi="ar-QA"/>
        </w:rPr>
        <w:t xml:space="preserve">المصدر: من إعداد الباحث بالاستعانة ببرنامج </w:t>
      </w:r>
      <w:r w:rsidRPr="009D56A3">
        <w:rPr>
          <w:lang w:bidi="ar-QA"/>
        </w:rPr>
        <w:t>spss</w:t>
      </w:r>
      <w:r w:rsidRPr="009D56A3">
        <w:rPr>
          <w:rtl/>
          <w:lang w:bidi="ar-QA"/>
        </w:rPr>
        <w:t>.</w:t>
      </w:r>
      <w:bookmarkEnd w:id="287"/>
    </w:p>
    <w:p w14:paraId="0A27CCBC" w14:textId="77777777" w:rsidR="009B6C8F" w:rsidRPr="00A313E2" w:rsidRDefault="009B6C8F" w:rsidP="009B6C8F">
      <w:pPr>
        <w:bidi/>
        <w:rPr>
          <w:rFonts w:ascii="Simplified Arabic" w:hAnsi="Simplified Arabic" w:cs="Simplified Arabic"/>
          <w:sz w:val="26"/>
          <w:szCs w:val="26"/>
          <w:rtl/>
          <w:lang w:bidi="ar-QA"/>
        </w:rPr>
      </w:pPr>
    </w:p>
    <w:p w14:paraId="5DC07FB5" w14:textId="77777777" w:rsidR="009D56A3" w:rsidRDefault="009B6C8F" w:rsidP="009D56A3">
      <w:pPr>
        <w:keepNext/>
        <w:bidi/>
      </w:pPr>
      <w:r w:rsidRPr="005A4C3A">
        <w:rPr>
          <w:rFonts w:ascii="Simplified Arabic" w:hAnsi="Simplified Arabic" w:cs="Simplified Arabic"/>
          <w:noProof/>
          <w:sz w:val="26"/>
          <w:szCs w:val="26"/>
          <w:lang w:bidi="ar-QA"/>
        </w:rPr>
        <w:lastRenderedPageBreak/>
        <w:drawing>
          <wp:inline distT="0" distB="0" distL="0" distR="0" wp14:anchorId="1DB287C3" wp14:editId="650F07F3">
            <wp:extent cx="5760720" cy="3385185"/>
            <wp:effectExtent l="0" t="0" r="0" b="5715"/>
            <wp:docPr id="1613290427" name="Imag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5760720" cy="3385185"/>
                    </a:xfrm>
                    <a:prstGeom prst="rect">
                      <a:avLst/>
                    </a:prstGeom>
                    <a:noFill/>
                    <a:ln>
                      <a:noFill/>
                    </a:ln>
                  </pic:spPr>
                </pic:pic>
              </a:graphicData>
            </a:graphic>
          </wp:inline>
        </w:drawing>
      </w:r>
    </w:p>
    <w:p w14:paraId="33E60EF5" w14:textId="2E20A1DC" w:rsidR="009B6C8F" w:rsidRPr="00186DA5" w:rsidRDefault="009D56A3" w:rsidP="00EA2EB6">
      <w:pPr>
        <w:pStyle w:val="Lgende"/>
        <w:rPr>
          <w:lang w:bidi="ar-QA"/>
        </w:rPr>
      </w:pPr>
      <w:bookmarkStart w:id="288" w:name="_Toc198332458"/>
      <w:r>
        <w:rPr>
          <w:rtl/>
        </w:rPr>
        <w:t xml:space="preserve">رسم توضيحي </w:t>
      </w:r>
      <w:fldSimple w:instr=" SEQ رسم_توضيحي \* ARABIC ">
        <w:r w:rsidR="00150CC4">
          <w:rPr>
            <w:noProof/>
          </w:rPr>
          <w:t>9</w:t>
        </w:r>
      </w:fldSimple>
      <w:r>
        <w:rPr>
          <w:rFonts w:hint="cs"/>
          <w:rtl/>
          <w:lang w:bidi="ar-QA"/>
        </w:rPr>
        <w:t xml:space="preserve"> : </w:t>
      </w:r>
      <w:r w:rsidRPr="008E7365">
        <w:rPr>
          <w:rtl/>
          <w:lang w:bidi="ar-QA"/>
        </w:rPr>
        <w:t>توزيع أفراد عينة الدراسة حسب المستوى التعليمي</w:t>
      </w:r>
      <w:r>
        <w:rPr>
          <w:rtl/>
          <w:lang w:bidi="ar-QA"/>
        </w:rPr>
        <w:br/>
      </w:r>
      <w:r w:rsidRPr="009D56A3">
        <w:rPr>
          <w:rtl/>
          <w:lang w:bidi="ar-QA"/>
        </w:rPr>
        <w:t xml:space="preserve">المصدر: من إعداد الباحث بالاستعانة ببرنامج </w:t>
      </w:r>
      <w:r w:rsidRPr="009D56A3">
        <w:rPr>
          <w:lang w:bidi="ar-QA"/>
        </w:rPr>
        <w:t>spss</w:t>
      </w:r>
      <w:r w:rsidRPr="009D56A3">
        <w:rPr>
          <w:rtl/>
          <w:lang w:bidi="ar-QA"/>
        </w:rPr>
        <w:t>.</w:t>
      </w:r>
      <w:bookmarkEnd w:id="288"/>
    </w:p>
    <w:p w14:paraId="5D6C4D58" w14:textId="5C0FC9E8" w:rsidR="009B6C8F" w:rsidRDefault="009B6C8F" w:rsidP="00917AE8">
      <w:pPr>
        <w:bidi/>
        <w:jc w:val="both"/>
        <w:rPr>
          <w:rFonts w:ascii="Simplified Arabic" w:hAnsi="Simplified Arabic" w:cs="Simplified Arabic"/>
          <w:sz w:val="26"/>
          <w:szCs w:val="26"/>
          <w:rtl/>
        </w:rPr>
      </w:pPr>
      <w:r w:rsidRPr="0037485C">
        <w:rPr>
          <w:rFonts w:ascii="Simplified Arabic" w:hAnsi="Simplified Arabic" w:cs="Simplified Arabic"/>
          <w:sz w:val="26"/>
          <w:szCs w:val="26"/>
          <w:rtl/>
        </w:rPr>
        <w:t>يوضح الجدول</w:t>
      </w:r>
      <w:r w:rsidR="00C92C49">
        <w:rPr>
          <w:rFonts w:ascii="Simplified Arabic" w:hAnsi="Simplified Arabic" w:cs="Simplified Arabic" w:hint="cs"/>
          <w:sz w:val="26"/>
          <w:szCs w:val="26"/>
          <w:rtl/>
        </w:rPr>
        <w:t xml:space="preserve"> 20</w:t>
      </w:r>
      <w:r w:rsidRPr="0037485C">
        <w:rPr>
          <w:rFonts w:ascii="Simplified Arabic" w:hAnsi="Simplified Arabic" w:cs="Simplified Arabic"/>
          <w:sz w:val="26"/>
          <w:szCs w:val="26"/>
          <w:rtl/>
        </w:rPr>
        <w:t xml:space="preserve"> أن حملة شهادة الماستر يمثلون النسبة الأكبر من العينة بنسبة </w:t>
      </w:r>
      <w:r w:rsidRPr="0037485C">
        <w:rPr>
          <w:rFonts w:ascii="Simplified Arabic" w:hAnsi="Simplified Arabic" w:cs="Simplified Arabic"/>
          <w:sz w:val="26"/>
          <w:szCs w:val="26"/>
          <w:lang w:bidi="ar-QA"/>
        </w:rPr>
        <w:t>50.8٪</w:t>
      </w:r>
      <w:r w:rsidRPr="0037485C">
        <w:rPr>
          <w:rFonts w:ascii="Simplified Arabic" w:hAnsi="Simplified Arabic" w:cs="Simplified Arabic"/>
          <w:sz w:val="26"/>
          <w:szCs w:val="26"/>
          <w:rtl/>
        </w:rPr>
        <w:t xml:space="preserve">، يليهم حملة الليسانس بنسبة </w:t>
      </w:r>
      <w:r w:rsidRPr="0037485C">
        <w:rPr>
          <w:rFonts w:ascii="Simplified Arabic" w:hAnsi="Simplified Arabic" w:cs="Simplified Arabic"/>
          <w:sz w:val="26"/>
          <w:szCs w:val="26"/>
          <w:lang w:bidi="ar-QA"/>
        </w:rPr>
        <w:t>27.1٪</w:t>
      </w:r>
      <w:r w:rsidRPr="0037485C">
        <w:rPr>
          <w:rFonts w:ascii="Simplified Arabic" w:hAnsi="Simplified Arabic" w:cs="Simplified Arabic"/>
          <w:sz w:val="26"/>
          <w:szCs w:val="26"/>
          <w:rtl/>
        </w:rPr>
        <w:t xml:space="preserve">، ثم أصحاب الثانوي أو أقل بنسبة </w:t>
      </w:r>
      <w:r w:rsidRPr="0037485C">
        <w:rPr>
          <w:rFonts w:ascii="Simplified Arabic" w:hAnsi="Simplified Arabic" w:cs="Simplified Arabic"/>
          <w:sz w:val="26"/>
          <w:szCs w:val="26"/>
          <w:lang w:bidi="ar-QA"/>
        </w:rPr>
        <w:t>10.2٪</w:t>
      </w:r>
      <w:r w:rsidRPr="0037485C">
        <w:rPr>
          <w:rFonts w:ascii="Simplified Arabic" w:hAnsi="Simplified Arabic" w:cs="Simplified Arabic"/>
          <w:sz w:val="26"/>
          <w:szCs w:val="26"/>
          <w:rtl/>
        </w:rPr>
        <w:t xml:space="preserve">، وحملة البكالوريا بنسبة </w:t>
      </w:r>
      <w:r w:rsidRPr="0037485C">
        <w:rPr>
          <w:rFonts w:ascii="Simplified Arabic" w:hAnsi="Simplified Arabic" w:cs="Simplified Arabic"/>
          <w:sz w:val="26"/>
          <w:szCs w:val="26"/>
          <w:lang w:bidi="ar-QA"/>
        </w:rPr>
        <w:t>9.3٪</w:t>
      </w:r>
      <w:r w:rsidRPr="0037485C">
        <w:rPr>
          <w:rFonts w:ascii="Simplified Arabic" w:hAnsi="Simplified Arabic" w:cs="Simplified Arabic"/>
          <w:sz w:val="26"/>
          <w:szCs w:val="26"/>
          <w:rtl/>
        </w:rPr>
        <w:t xml:space="preserve">، وأخيراً الدكتوراه بنسبة </w:t>
      </w:r>
      <w:r w:rsidRPr="0037485C">
        <w:rPr>
          <w:rFonts w:ascii="Simplified Arabic" w:hAnsi="Simplified Arabic" w:cs="Simplified Arabic"/>
          <w:sz w:val="26"/>
          <w:szCs w:val="26"/>
          <w:lang w:bidi="ar-QA"/>
        </w:rPr>
        <w:t xml:space="preserve">2.5٪. </w:t>
      </w:r>
      <w:r w:rsidRPr="0037485C">
        <w:rPr>
          <w:rFonts w:ascii="Simplified Arabic" w:hAnsi="Simplified Arabic" w:cs="Simplified Arabic"/>
          <w:sz w:val="26"/>
          <w:szCs w:val="26"/>
          <w:rtl/>
        </w:rPr>
        <w:t>مما يدل على أن العينة تتكوّن في معظمها من فئة ذات مستوى تعليمي عالٍ.</w:t>
      </w:r>
    </w:p>
    <w:p w14:paraId="1EE00A61" w14:textId="2C618202" w:rsidR="009B6C8F" w:rsidRPr="00A470B2" w:rsidRDefault="00A470B2" w:rsidP="009B6C8F">
      <w:pPr>
        <w:bidi/>
        <w:rPr>
          <w:rFonts w:ascii="Simplified Arabic" w:hAnsi="Simplified Arabic" w:cs="Simplified Arabic"/>
          <w:b/>
          <w:bCs/>
          <w:sz w:val="26"/>
          <w:szCs w:val="26"/>
          <w:rtl/>
        </w:rPr>
      </w:pPr>
      <w:r w:rsidRPr="00A470B2">
        <w:rPr>
          <w:rFonts w:ascii="Simplified Arabic" w:hAnsi="Simplified Arabic" w:cs="Simplified Arabic"/>
          <w:b/>
          <w:bCs/>
          <w:sz w:val="26"/>
          <w:szCs w:val="26"/>
          <w:rtl/>
        </w:rPr>
        <w:t>توزيع عينة الدراسة حسب الدخل الشهري</w:t>
      </w:r>
      <w:r w:rsidRPr="00A470B2">
        <w:rPr>
          <w:rFonts w:ascii="Simplified Arabic" w:hAnsi="Simplified Arabic" w:cs="Simplified Arabic" w:hint="cs"/>
          <w:b/>
          <w:bCs/>
          <w:sz w:val="26"/>
          <w:szCs w:val="26"/>
          <w:rtl/>
        </w:rPr>
        <w:t>:</w:t>
      </w:r>
    </w:p>
    <w:tbl>
      <w:tblPr>
        <w:tblW w:w="0" w:type="auto"/>
        <w:tblCellSpacing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1914"/>
        <w:gridCol w:w="2192"/>
        <w:gridCol w:w="978"/>
        <w:gridCol w:w="1007"/>
        <w:gridCol w:w="1932"/>
      </w:tblGrid>
      <w:tr w:rsidR="007774C5" w:rsidRPr="00C92C49" w14:paraId="17C8D097" w14:textId="77777777" w:rsidTr="007774C5">
        <w:trPr>
          <w:tblHeader/>
          <w:tblCellSpacing w:w="15" w:type="dxa"/>
        </w:trPr>
        <w:tc>
          <w:tcPr>
            <w:tcW w:w="0" w:type="auto"/>
            <w:vAlign w:val="center"/>
            <w:hideMark/>
          </w:tcPr>
          <w:p w14:paraId="509D587E" w14:textId="77777777" w:rsidR="00C92C49" w:rsidRPr="00C92C49" w:rsidRDefault="00C92C49" w:rsidP="00C92C49">
            <w:pPr>
              <w:bidi/>
              <w:jc w:val="center"/>
              <w:rPr>
                <w:rFonts w:ascii="Simplified Arabic" w:hAnsi="Simplified Arabic" w:cs="Simplified Arabic"/>
                <w:sz w:val="26"/>
                <w:szCs w:val="26"/>
                <w:lang w:bidi="ar-QA"/>
              </w:rPr>
            </w:pPr>
            <w:r w:rsidRPr="00C92C49">
              <w:rPr>
                <w:rFonts w:ascii="Simplified Arabic" w:hAnsi="Simplified Arabic" w:cs="Simplified Arabic"/>
                <w:sz w:val="26"/>
                <w:szCs w:val="26"/>
                <w:rtl/>
              </w:rPr>
              <w:t>النسبة المئوية التراكمية</w:t>
            </w:r>
          </w:p>
        </w:tc>
        <w:tc>
          <w:tcPr>
            <w:tcW w:w="2162" w:type="dxa"/>
            <w:vAlign w:val="center"/>
            <w:hideMark/>
          </w:tcPr>
          <w:p w14:paraId="3F58C539" w14:textId="77777777" w:rsidR="00C92C49" w:rsidRPr="00C92C49" w:rsidRDefault="00C92C49" w:rsidP="00C92C49">
            <w:pPr>
              <w:bidi/>
              <w:jc w:val="center"/>
              <w:rPr>
                <w:rFonts w:ascii="Simplified Arabic" w:hAnsi="Simplified Arabic" w:cs="Simplified Arabic"/>
                <w:sz w:val="26"/>
                <w:szCs w:val="26"/>
                <w:lang w:bidi="ar-QA"/>
              </w:rPr>
            </w:pPr>
            <w:r w:rsidRPr="00C92C49">
              <w:rPr>
                <w:rFonts w:ascii="Simplified Arabic" w:hAnsi="Simplified Arabic" w:cs="Simplified Arabic"/>
                <w:sz w:val="26"/>
                <w:szCs w:val="26"/>
                <w:rtl/>
              </w:rPr>
              <w:t>النسبة المئوية الصحيحة</w:t>
            </w:r>
          </w:p>
        </w:tc>
        <w:tc>
          <w:tcPr>
            <w:tcW w:w="948" w:type="dxa"/>
            <w:vAlign w:val="center"/>
            <w:hideMark/>
          </w:tcPr>
          <w:p w14:paraId="4B92E151" w14:textId="77777777" w:rsidR="00C92C49" w:rsidRPr="00C92C49" w:rsidRDefault="00C92C49" w:rsidP="00C92C49">
            <w:pPr>
              <w:bidi/>
              <w:jc w:val="center"/>
              <w:rPr>
                <w:rFonts w:ascii="Simplified Arabic" w:hAnsi="Simplified Arabic" w:cs="Simplified Arabic"/>
                <w:sz w:val="26"/>
                <w:szCs w:val="26"/>
                <w:lang w:bidi="ar-QA"/>
              </w:rPr>
            </w:pPr>
            <w:r w:rsidRPr="00C92C49">
              <w:rPr>
                <w:rFonts w:ascii="Simplified Arabic" w:hAnsi="Simplified Arabic" w:cs="Simplified Arabic"/>
                <w:sz w:val="26"/>
                <w:szCs w:val="26"/>
                <w:rtl/>
              </w:rPr>
              <w:t>النسبة المئوية</w:t>
            </w:r>
          </w:p>
        </w:tc>
        <w:tc>
          <w:tcPr>
            <w:tcW w:w="977" w:type="dxa"/>
            <w:vAlign w:val="center"/>
            <w:hideMark/>
          </w:tcPr>
          <w:p w14:paraId="5CDAB073" w14:textId="77777777" w:rsidR="00C92C49" w:rsidRPr="00C92C49" w:rsidRDefault="00C92C49" w:rsidP="00C92C49">
            <w:pPr>
              <w:bidi/>
              <w:jc w:val="center"/>
              <w:rPr>
                <w:rFonts w:ascii="Simplified Arabic" w:hAnsi="Simplified Arabic" w:cs="Simplified Arabic"/>
                <w:sz w:val="26"/>
                <w:szCs w:val="26"/>
                <w:lang w:bidi="ar-QA"/>
              </w:rPr>
            </w:pPr>
            <w:r w:rsidRPr="00C92C49">
              <w:rPr>
                <w:rFonts w:ascii="Simplified Arabic" w:hAnsi="Simplified Arabic" w:cs="Simplified Arabic"/>
                <w:sz w:val="26"/>
                <w:szCs w:val="26"/>
                <w:rtl/>
              </w:rPr>
              <w:t>التكرار</w:t>
            </w:r>
          </w:p>
        </w:tc>
        <w:tc>
          <w:tcPr>
            <w:tcW w:w="1887" w:type="dxa"/>
            <w:vAlign w:val="center"/>
            <w:hideMark/>
          </w:tcPr>
          <w:p w14:paraId="4CB00551" w14:textId="77777777" w:rsidR="00C92C49" w:rsidRPr="00C92C49" w:rsidRDefault="00C92C49" w:rsidP="00C92C49">
            <w:pPr>
              <w:bidi/>
              <w:jc w:val="center"/>
              <w:rPr>
                <w:rFonts w:ascii="Simplified Arabic" w:hAnsi="Simplified Arabic" w:cs="Simplified Arabic"/>
                <w:sz w:val="26"/>
                <w:szCs w:val="26"/>
                <w:lang w:bidi="ar-QA"/>
              </w:rPr>
            </w:pPr>
            <w:r w:rsidRPr="00C92C49">
              <w:rPr>
                <w:rFonts w:ascii="Simplified Arabic" w:hAnsi="Simplified Arabic" w:cs="Simplified Arabic"/>
                <w:sz w:val="26"/>
                <w:szCs w:val="26"/>
                <w:rtl/>
              </w:rPr>
              <w:t>الدخل الشهري</w:t>
            </w:r>
          </w:p>
        </w:tc>
      </w:tr>
      <w:tr w:rsidR="007774C5" w:rsidRPr="00C92C49" w14:paraId="66DDB1BF" w14:textId="77777777" w:rsidTr="007774C5">
        <w:trPr>
          <w:tblCellSpacing w:w="15" w:type="dxa"/>
        </w:trPr>
        <w:tc>
          <w:tcPr>
            <w:tcW w:w="0" w:type="auto"/>
            <w:vAlign w:val="center"/>
            <w:hideMark/>
          </w:tcPr>
          <w:p w14:paraId="0DF6F45F" w14:textId="77777777" w:rsidR="00C92C49" w:rsidRPr="00C92C49" w:rsidRDefault="00C92C49" w:rsidP="00C92C49">
            <w:pPr>
              <w:bidi/>
              <w:jc w:val="center"/>
              <w:rPr>
                <w:rFonts w:ascii="Simplified Arabic" w:hAnsi="Simplified Arabic" w:cs="Simplified Arabic"/>
                <w:sz w:val="26"/>
                <w:szCs w:val="26"/>
                <w:lang w:bidi="ar-QA"/>
              </w:rPr>
            </w:pPr>
            <w:r w:rsidRPr="00C92C49">
              <w:rPr>
                <w:rFonts w:ascii="Simplified Arabic" w:hAnsi="Simplified Arabic" w:cs="Simplified Arabic"/>
                <w:sz w:val="26"/>
                <w:szCs w:val="26"/>
                <w:lang w:bidi="ar-QA"/>
              </w:rPr>
              <w:t>62.7٪</w:t>
            </w:r>
          </w:p>
        </w:tc>
        <w:tc>
          <w:tcPr>
            <w:tcW w:w="2162" w:type="dxa"/>
            <w:vAlign w:val="center"/>
            <w:hideMark/>
          </w:tcPr>
          <w:p w14:paraId="560986E0" w14:textId="77777777" w:rsidR="00C92C49" w:rsidRPr="00C92C49" w:rsidRDefault="00C92C49" w:rsidP="00C92C49">
            <w:pPr>
              <w:bidi/>
              <w:jc w:val="center"/>
              <w:rPr>
                <w:rFonts w:ascii="Simplified Arabic" w:hAnsi="Simplified Arabic" w:cs="Simplified Arabic"/>
                <w:sz w:val="26"/>
                <w:szCs w:val="26"/>
                <w:lang w:bidi="ar-QA"/>
              </w:rPr>
            </w:pPr>
            <w:r w:rsidRPr="00C92C49">
              <w:rPr>
                <w:rFonts w:ascii="Simplified Arabic" w:hAnsi="Simplified Arabic" w:cs="Simplified Arabic"/>
                <w:sz w:val="26"/>
                <w:szCs w:val="26"/>
                <w:lang w:bidi="ar-QA"/>
              </w:rPr>
              <w:t>62.7٪</w:t>
            </w:r>
          </w:p>
        </w:tc>
        <w:tc>
          <w:tcPr>
            <w:tcW w:w="948" w:type="dxa"/>
            <w:vAlign w:val="center"/>
            <w:hideMark/>
          </w:tcPr>
          <w:p w14:paraId="46881937" w14:textId="77777777" w:rsidR="00C92C49" w:rsidRPr="00C92C49" w:rsidRDefault="00C92C49" w:rsidP="00C92C49">
            <w:pPr>
              <w:bidi/>
              <w:jc w:val="center"/>
              <w:rPr>
                <w:rFonts w:ascii="Simplified Arabic" w:hAnsi="Simplified Arabic" w:cs="Simplified Arabic"/>
                <w:sz w:val="26"/>
                <w:szCs w:val="26"/>
                <w:lang w:bidi="ar-QA"/>
              </w:rPr>
            </w:pPr>
            <w:r w:rsidRPr="00C92C49">
              <w:rPr>
                <w:rFonts w:ascii="Simplified Arabic" w:hAnsi="Simplified Arabic" w:cs="Simplified Arabic"/>
                <w:sz w:val="26"/>
                <w:szCs w:val="26"/>
                <w:lang w:bidi="ar-QA"/>
              </w:rPr>
              <w:t>62.7٪</w:t>
            </w:r>
          </w:p>
        </w:tc>
        <w:tc>
          <w:tcPr>
            <w:tcW w:w="977" w:type="dxa"/>
            <w:vAlign w:val="center"/>
            <w:hideMark/>
          </w:tcPr>
          <w:p w14:paraId="6E3C24A6" w14:textId="77777777" w:rsidR="00C92C49" w:rsidRPr="00C92C49" w:rsidRDefault="00C92C49" w:rsidP="00C92C49">
            <w:pPr>
              <w:bidi/>
              <w:jc w:val="center"/>
              <w:rPr>
                <w:rFonts w:ascii="Simplified Arabic" w:hAnsi="Simplified Arabic" w:cs="Simplified Arabic"/>
                <w:sz w:val="26"/>
                <w:szCs w:val="26"/>
                <w:lang w:bidi="ar-QA"/>
              </w:rPr>
            </w:pPr>
            <w:r w:rsidRPr="00C92C49">
              <w:rPr>
                <w:rFonts w:ascii="Simplified Arabic" w:hAnsi="Simplified Arabic" w:cs="Simplified Arabic"/>
                <w:sz w:val="26"/>
                <w:szCs w:val="26"/>
                <w:lang w:bidi="ar-QA"/>
              </w:rPr>
              <w:t>74</w:t>
            </w:r>
          </w:p>
        </w:tc>
        <w:tc>
          <w:tcPr>
            <w:tcW w:w="1887" w:type="dxa"/>
            <w:vAlign w:val="center"/>
            <w:hideMark/>
          </w:tcPr>
          <w:p w14:paraId="1456F40F" w14:textId="77777777" w:rsidR="00C92C49" w:rsidRPr="00C92C49" w:rsidRDefault="00C92C49" w:rsidP="00C92C49">
            <w:pPr>
              <w:bidi/>
              <w:jc w:val="center"/>
              <w:rPr>
                <w:rFonts w:ascii="Simplified Arabic" w:hAnsi="Simplified Arabic" w:cs="Simplified Arabic"/>
                <w:sz w:val="26"/>
                <w:szCs w:val="26"/>
                <w:lang w:bidi="ar-QA"/>
              </w:rPr>
            </w:pPr>
            <w:r w:rsidRPr="00C92C49">
              <w:rPr>
                <w:rFonts w:ascii="Simplified Arabic" w:hAnsi="Simplified Arabic" w:cs="Simplified Arabic"/>
                <w:sz w:val="26"/>
                <w:szCs w:val="26"/>
                <w:rtl/>
              </w:rPr>
              <w:t>أقل من 20,000</w:t>
            </w:r>
          </w:p>
        </w:tc>
      </w:tr>
      <w:tr w:rsidR="007774C5" w:rsidRPr="00C92C49" w14:paraId="263D0CB0" w14:textId="77777777" w:rsidTr="007774C5">
        <w:trPr>
          <w:tblCellSpacing w:w="15" w:type="dxa"/>
        </w:trPr>
        <w:tc>
          <w:tcPr>
            <w:tcW w:w="0" w:type="auto"/>
            <w:vAlign w:val="center"/>
            <w:hideMark/>
          </w:tcPr>
          <w:p w14:paraId="61F8E578" w14:textId="77777777" w:rsidR="00C92C49" w:rsidRPr="00C92C49" w:rsidRDefault="00C92C49" w:rsidP="00C92C49">
            <w:pPr>
              <w:bidi/>
              <w:jc w:val="center"/>
              <w:rPr>
                <w:rFonts w:ascii="Simplified Arabic" w:hAnsi="Simplified Arabic" w:cs="Simplified Arabic"/>
                <w:sz w:val="26"/>
                <w:szCs w:val="26"/>
                <w:lang w:bidi="ar-QA"/>
              </w:rPr>
            </w:pPr>
            <w:r w:rsidRPr="00C92C49">
              <w:rPr>
                <w:rFonts w:ascii="Simplified Arabic" w:hAnsi="Simplified Arabic" w:cs="Simplified Arabic"/>
                <w:sz w:val="26"/>
                <w:szCs w:val="26"/>
                <w:lang w:bidi="ar-QA"/>
              </w:rPr>
              <w:t>75.4٪</w:t>
            </w:r>
          </w:p>
        </w:tc>
        <w:tc>
          <w:tcPr>
            <w:tcW w:w="2162" w:type="dxa"/>
            <w:vAlign w:val="center"/>
            <w:hideMark/>
          </w:tcPr>
          <w:p w14:paraId="24881AD1" w14:textId="77777777" w:rsidR="00C92C49" w:rsidRPr="00C92C49" w:rsidRDefault="00C92C49" w:rsidP="00C92C49">
            <w:pPr>
              <w:bidi/>
              <w:jc w:val="center"/>
              <w:rPr>
                <w:rFonts w:ascii="Simplified Arabic" w:hAnsi="Simplified Arabic" w:cs="Simplified Arabic"/>
                <w:sz w:val="26"/>
                <w:szCs w:val="26"/>
                <w:lang w:bidi="ar-QA"/>
              </w:rPr>
            </w:pPr>
            <w:r w:rsidRPr="00C92C49">
              <w:rPr>
                <w:rFonts w:ascii="Simplified Arabic" w:hAnsi="Simplified Arabic" w:cs="Simplified Arabic"/>
                <w:sz w:val="26"/>
                <w:szCs w:val="26"/>
                <w:lang w:bidi="ar-QA"/>
              </w:rPr>
              <w:t>12.7٪</w:t>
            </w:r>
          </w:p>
        </w:tc>
        <w:tc>
          <w:tcPr>
            <w:tcW w:w="948" w:type="dxa"/>
            <w:vAlign w:val="center"/>
            <w:hideMark/>
          </w:tcPr>
          <w:p w14:paraId="14797ED3" w14:textId="77777777" w:rsidR="00C92C49" w:rsidRPr="00C92C49" w:rsidRDefault="00C92C49" w:rsidP="00C92C49">
            <w:pPr>
              <w:bidi/>
              <w:jc w:val="center"/>
              <w:rPr>
                <w:rFonts w:ascii="Simplified Arabic" w:hAnsi="Simplified Arabic" w:cs="Simplified Arabic"/>
                <w:sz w:val="26"/>
                <w:szCs w:val="26"/>
                <w:lang w:bidi="ar-QA"/>
              </w:rPr>
            </w:pPr>
            <w:r w:rsidRPr="00C92C49">
              <w:rPr>
                <w:rFonts w:ascii="Simplified Arabic" w:hAnsi="Simplified Arabic" w:cs="Simplified Arabic"/>
                <w:sz w:val="26"/>
                <w:szCs w:val="26"/>
                <w:lang w:bidi="ar-QA"/>
              </w:rPr>
              <w:t>12.7٪</w:t>
            </w:r>
          </w:p>
        </w:tc>
        <w:tc>
          <w:tcPr>
            <w:tcW w:w="977" w:type="dxa"/>
            <w:vAlign w:val="center"/>
            <w:hideMark/>
          </w:tcPr>
          <w:p w14:paraId="14030F4A" w14:textId="77777777" w:rsidR="00C92C49" w:rsidRPr="00C92C49" w:rsidRDefault="00C92C49" w:rsidP="00C92C49">
            <w:pPr>
              <w:bidi/>
              <w:jc w:val="center"/>
              <w:rPr>
                <w:rFonts w:ascii="Simplified Arabic" w:hAnsi="Simplified Arabic" w:cs="Simplified Arabic"/>
                <w:sz w:val="26"/>
                <w:szCs w:val="26"/>
                <w:lang w:bidi="ar-QA"/>
              </w:rPr>
            </w:pPr>
            <w:r w:rsidRPr="00C92C49">
              <w:rPr>
                <w:rFonts w:ascii="Simplified Arabic" w:hAnsi="Simplified Arabic" w:cs="Simplified Arabic"/>
                <w:sz w:val="26"/>
                <w:szCs w:val="26"/>
                <w:lang w:bidi="ar-QA"/>
              </w:rPr>
              <w:t>15</w:t>
            </w:r>
          </w:p>
        </w:tc>
        <w:tc>
          <w:tcPr>
            <w:tcW w:w="1887" w:type="dxa"/>
            <w:vAlign w:val="center"/>
            <w:hideMark/>
          </w:tcPr>
          <w:p w14:paraId="546E4AEB" w14:textId="77777777" w:rsidR="00C92C49" w:rsidRPr="00C92C49" w:rsidRDefault="00C92C49" w:rsidP="00C92C49">
            <w:pPr>
              <w:bidi/>
              <w:jc w:val="center"/>
              <w:rPr>
                <w:rFonts w:ascii="Simplified Arabic" w:hAnsi="Simplified Arabic" w:cs="Simplified Arabic"/>
                <w:sz w:val="26"/>
                <w:szCs w:val="26"/>
                <w:lang w:bidi="ar-QA"/>
              </w:rPr>
            </w:pPr>
            <w:r w:rsidRPr="00C92C49">
              <w:rPr>
                <w:rFonts w:ascii="Simplified Arabic" w:hAnsi="Simplified Arabic" w:cs="Simplified Arabic"/>
                <w:sz w:val="26"/>
                <w:szCs w:val="26"/>
                <w:rtl/>
              </w:rPr>
              <w:t>من 20,000 إلى 35,000</w:t>
            </w:r>
          </w:p>
        </w:tc>
      </w:tr>
      <w:tr w:rsidR="007774C5" w:rsidRPr="00C92C49" w14:paraId="47FFDD09" w14:textId="77777777" w:rsidTr="007774C5">
        <w:trPr>
          <w:tblCellSpacing w:w="15" w:type="dxa"/>
        </w:trPr>
        <w:tc>
          <w:tcPr>
            <w:tcW w:w="0" w:type="auto"/>
            <w:vAlign w:val="center"/>
            <w:hideMark/>
          </w:tcPr>
          <w:p w14:paraId="0F1C8452" w14:textId="77777777" w:rsidR="00C92C49" w:rsidRPr="00C92C49" w:rsidRDefault="00C92C49" w:rsidP="00C92C49">
            <w:pPr>
              <w:bidi/>
              <w:jc w:val="center"/>
              <w:rPr>
                <w:rFonts w:ascii="Simplified Arabic" w:hAnsi="Simplified Arabic" w:cs="Simplified Arabic"/>
                <w:sz w:val="26"/>
                <w:szCs w:val="26"/>
                <w:lang w:bidi="ar-QA"/>
              </w:rPr>
            </w:pPr>
            <w:r w:rsidRPr="00C92C49">
              <w:rPr>
                <w:rFonts w:ascii="Simplified Arabic" w:hAnsi="Simplified Arabic" w:cs="Simplified Arabic"/>
                <w:sz w:val="26"/>
                <w:szCs w:val="26"/>
                <w:lang w:bidi="ar-QA"/>
              </w:rPr>
              <w:t>93.2٪</w:t>
            </w:r>
          </w:p>
        </w:tc>
        <w:tc>
          <w:tcPr>
            <w:tcW w:w="2162" w:type="dxa"/>
            <w:vAlign w:val="center"/>
            <w:hideMark/>
          </w:tcPr>
          <w:p w14:paraId="540D0319" w14:textId="77777777" w:rsidR="00C92C49" w:rsidRPr="00C92C49" w:rsidRDefault="00C92C49" w:rsidP="00C92C49">
            <w:pPr>
              <w:bidi/>
              <w:jc w:val="center"/>
              <w:rPr>
                <w:rFonts w:ascii="Simplified Arabic" w:hAnsi="Simplified Arabic" w:cs="Simplified Arabic"/>
                <w:sz w:val="26"/>
                <w:szCs w:val="26"/>
                <w:lang w:bidi="ar-QA"/>
              </w:rPr>
            </w:pPr>
            <w:r w:rsidRPr="00C92C49">
              <w:rPr>
                <w:rFonts w:ascii="Simplified Arabic" w:hAnsi="Simplified Arabic" w:cs="Simplified Arabic"/>
                <w:sz w:val="26"/>
                <w:szCs w:val="26"/>
                <w:lang w:bidi="ar-QA"/>
              </w:rPr>
              <w:t>17.8٪</w:t>
            </w:r>
          </w:p>
        </w:tc>
        <w:tc>
          <w:tcPr>
            <w:tcW w:w="948" w:type="dxa"/>
            <w:vAlign w:val="center"/>
            <w:hideMark/>
          </w:tcPr>
          <w:p w14:paraId="123CB099" w14:textId="77777777" w:rsidR="00C92C49" w:rsidRPr="00C92C49" w:rsidRDefault="00C92C49" w:rsidP="00C92C49">
            <w:pPr>
              <w:bidi/>
              <w:jc w:val="center"/>
              <w:rPr>
                <w:rFonts w:ascii="Simplified Arabic" w:hAnsi="Simplified Arabic" w:cs="Simplified Arabic"/>
                <w:sz w:val="26"/>
                <w:szCs w:val="26"/>
                <w:lang w:bidi="ar-QA"/>
              </w:rPr>
            </w:pPr>
            <w:r w:rsidRPr="00C92C49">
              <w:rPr>
                <w:rFonts w:ascii="Simplified Arabic" w:hAnsi="Simplified Arabic" w:cs="Simplified Arabic"/>
                <w:sz w:val="26"/>
                <w:szCs w:val="26"/>
                <w:lang w:bidi="ar-QA"/>
              </w:rPr>
              <w:t>17.8٪</w:t>
            </w:r>
          </w:p>
        </w:tc>
        <w:tc>
          <w:tcPr>
            <w:tcW w:w="977" w:type="dxa"/>
            <w:vAlign w:val="center"/>
            <w:hideMark/>
          </w:tcPr>
          <w:p w14:paraId="3D4FA13E" w14:textId="77777777" w:rsidR="00C92C49" w:rsidRPr="00C92C49" w:rsidRDefault="00C92C49" w:rsidP="00C92C49">
            <w:pPr>
              <w:bidi/>
              <w:jc w:val="center"/>
              <w:rPr>
                <w:rFonts w:ascii="Simplified Arabic" w:hAnsi="Simplified Arabic" w:cs="Simplified Arabic"/>
                <w:sz w:val="26"/>
                <w:szCs w:val="26"/>
                <w:lang w:bidi="ar-QA"/>
              </w:rPr>
            </w:pPr>
            <w:r w:rsidRPr="00C92C49">
              <w:rPr>
                <w:rFonts w:ascii="Simplified Arabic" w:hAnsi="Simplified Arabic" w:cs="Simplified Arabic"/>
                <w:sz w:val="26"/>
                <w:szCs w:val="26"/>
                <w:lang w:bidi="ar-QA"/>
              </w:rPr>
              <w:t>21</w:t>
            </w:r>
          </w:p>
        </w:tc>
        <w:tc>
          <w:tcPr>
            <w:tcW w:w="1887" w:type="dxa"/>
            <w:vAlign w:val="center"/>
            <w:hideMark/>
          </w:tcPr>
          <w:p w14:paraId="32E9A230" w14:textId="77777777" w:rsidR="00C92C49" w:rsidRPr="00C92C49" w:rsidRDefault="00C92C49" w:rsidP="00C92C49">
            <w:pPr>
              <w:bidi/>
              <w:jc w:val="center"/>
              <w:rPr>
                <w:rFonts w:ascii="Simplified Arabic" w:hAnsi="Simplified Arabic" w:cs="Simplified Arabic"/>
                <w:sz w:val="26"/>
                <w:szCs w:val="26"/>
                <w:lang w:bidi="ar-QA"/>
              </w:rPr>
            </w:pPr>
            <w:r w:rsidRPr="00C92C49">
              <w:rPr>
                <w:rFonts w:ascii="Simplified Arabic" w:hAnsi="Simplified Arabic" w:cs="Simplified Arabic"/>
                <w:sz w:val="26"/>
                <w:szCs w:val="26"/>
                <w:rtl/>
              </w:rPr>
              <w:t>من 35,000 إلى 50,000</w:t>
            </w:r>
          </w:p>
        </w:tc>
      </w:tr>
      <w:tr w:rsidR="007774C5" w:rsidRPr="00C92C49" w14:paraId="6D128B30" w14:textId="77777777" w:rsidTr="007774C5">
        <w:trPr>
          <w:tblCellSpacing w:w="15" w:type="dxa"/>
        </w:trPr>
        <w:tc>
          <w:tcPr>
            <w:tcW w:w="0" w:type="auto"/>
            <w:vAlign w:val="center"/>
            <w:hideMark/>
          </w:tcPr>
          <w:p w14:paraId="3DCF74B1" w14:textId="77777777" w:rsidR="00C92C49" w:rsidRPr="00C92C49" w:rsidRDefault="00C92C49" w:rsidP="00C92C49">
            <w:pPr>
              <w:bidi/>
              <w:jc w:val="center"/>
              <w:rPr>
                <w:rFonts w:ascii="Simplified Arabic" w:hAnsi="Simplified Arabic" w:cs="Simplified Arabic"/>
                <w:sz w:val="26"/>
                <w:szCs w:val="26"/>
                <w:lang w:bidi="ar-QA"/>
              </w:rPr>
            </w:pPr>
            <w:r w:rsidRPr="00C92C49">
              <w:rPr>
                <w:rFonts w:ascii="Simplified Arabic" w:hAnsi="Simplified Arabic" w:cs="Simplified Arabic"/>
                <w:sz w:val="26"/>
                <w:szCs w:val="26"/>
                <w:lang w:bidi="ar-QA"/>
              </w:rPr>
              <w:lastRenderedPageBreak/>
              <w:t>100.0٪</w:t>
            </w:r>
          </w:p>
        </w:tc>
        <w:tc>
          <w:tcPr>
            <w:tcW w:w="2162" w:type="dxa"/>
            <w:vAlign w:val="center"/>
            <w:hideMark/>
          </w:tcPr>
          <w:p w14:paraId="5ABC7CA5" w14:textId="77777777" w:rsidR="00C92C49" w:rsidRPr="00C92C49" w:rsidRDefault="00C92C49" w:rsidP="00C92C49">
            <w:pPr>
              <w:bidi/>
              <w:jc w:val="center"/>
              <w:rPr>
                <w:rFonts w:ascii="Simplified Arabic" w:hAnsi="Simplified Arabic" w:cs="Simplified Arabic"/>
                <w:sz w:val="26"/>
                <w:szCs w:val="26"/>
                <w:lang w:bidi="ar-QA"/>
              </w:rPr>
            </w:pPr>
            <w:r w:rsidRPr="00C92C49">
              <w:rPr>
                <w:rFonts w:ascii="Simplified Arabic" w:hAnsi="Simplified Arabic" w:cs="Simplified Arabic"/>
                <w:sz w:val="26"/>
                <w:szCs w:val="26"/>
                <w:lang w:bidi="ar-QA"/>
              </w:rPr>
              <w:t>6.8٪</w:t>
            </w:r>
          </w:p>
        </w:tc>
        <w:tc>
          <w:tcPr>
            <w:tcW w:w="948" w:type="dxa"/>
            <w:vAlign w:val="center"/>
            <w:hideMark/>
          </w:tcPr>
          <w:p w14:paraId="0C06B7B0" w14:textId="77777777" w:rsidR="00C92C49" w:rsidRPr="00C92C49" w:rsidRDefault="00C92C49" w:rsidP="00C92C49">
            <w:pPr>
              <w:bidi/>
              <w:jc w:val="center"/>
              <w:rPr>
                <w:rFonts w:ascii="Simplified Arabic" w:hAnsi="Simplified Arabic" w:cs="Simplified Arabic"/>
                <w:sz w:val="26"/>
                <w:szCs w:val="26"/>
                <w:lang w:bidi="ar-QA"/>
              </w:rPr>
            </w:pPr>
            <w:r w:rsidRPr="00C92C49">
              <w:rPr>
                <w:rFonts w:ascii="Simplified Arabic" w:hAnsi="Simplified Arabic" w:cs="Simplified Arabic"/>
                <w:sz w:val="26"/>
                <w:szCs w:val="26"/>
                <w:lang w:bidi="ar-QA"/>
              </w:rPr>
              <w:t>6.8٪</w:t>
            </w:r>
          </w:p>
        </w:tc>
        <w:tc>
          <w:tcPr>
            <w:tcW w:w="977" w:type="dxa"/>
            <w:vAlign w:val="center"/>
            <w:hideMark/>
          </w:tcPr>
          <w:p w14:paraId="78C18412" w14:textId="77777777" w:rsidR="00C92C49" w:rsidRPr="00C92C49" w:rsidRDefault="00C92C49" w:rsidP="00C92C49">
            <w:pPr>
              <w:bidi/>
              <w:jc w:val="center"/>
              <w:rPr>
                <w:rFonts w:ascii="Simplified Arabic" w:hAnsi="Simplified Arabic" w:cs="Simplified Arabic"/>
                <w:sz w:val="26"/>
                <w:szCs w:val="26"/>
                <w:lang w:bidi="ar-QA"/>
              </w:rPr>
            </w:pPr>
            <w:r w:rsidRPr="00C92C49">
              <w:rPr>
                <w:rFonts w:ascii="Simplified Arabic" w:hAnsi="Simplified Arabic" w:cs="Simplified Arabic"/>
                <w:sz w:val="26"/>
                <w:szCs w:val="26"/>
                <w:lang w:bidi="ar-QA"/>
              </w:rPr>
              <w:t>8</w:t>
            </w:r>
          </w:p>
        </w:tc>
        <w:tc>
          <w:tcPr>
            <w:tcW w:w="1887" w:type="dxa"/>
            <w:vAlign w:val="center"/>
            <w:hideMark/>
          </w:tcPr>
          <w:p w14:paraId="32F49C07" w14:textId="77777777" w:rsidR="00C92C49" w:rsidRPr="00C92C49" w:rsidRDefault="00C92C49" w:rsidP="00C92C49">
            <w:pPr>
              <w:bidi/>
              <w:jc w:val="center"/>
              <w:rPr>
                <w:rFonts w:ascii="Simplified Arabic" w:hAnsi="Simplified Arabic" w:cs="Simplified Arabic"/>
                <w:sz w:val="26"/>
                <w:szCs w:val="26"/>
                <w:lang w:bidi="ar-QA"/>
              </w:rPr>
            </w:pPr>
            <w:r w:rsidRPr="00C92C49">
              <w:rPr>
                <w:rFonts w:ascii="Simplified Arabic" w:hAnsi="Simplified Arabic" w:cs="Simplified Arabic"/>
                <w:sz w:val="26"/>
                <w:szCs w:val="26"/>
                <w:rtl/>
              </w:rPr>
              <w:t>أكثر من 50,000</w:t>
            </w:r>
          </w:p>
        </w:tc>
      </w:tr>
      <w:tr w:rsidR="007774C5" w:rsidRPr="00C92C49" w14:paraId="658C2DB0" w14:textId="77777777" w:rsidTr="007774C5">
        <w:trPr>
          <w:tblCellSpacing w:w="15" w:type="dxa"/>
        </w:trPr>
        <w:tc>
          <w:tcPr>
            <w:tcW w:w="0" w:type="auto"/>
            <w:vAlign w:val="center"/>
            <w:hideMark/>
          </w:tcPr>
          <w:p w14:paraId="7B7297AF" w14:textId="77777777" w:rsidR="00C92C49" w:rsidRPr="00C92C49" w:rsidRDefault="00C92C49" w:rsidP="00C92C49">
            <w:pPr>
              <w:bidi/>
              <w:jc w:val="center"/>
              <w:rPr>
                <w:rFonts w:ascii="Simplified Arabic" w:hAnsi="Simplified Arabic" w:cs="Simplified Arabic"/>
                <w:sz w:val="26"/>
                <w:szCs w:val="26"/>
                <w:lang w:bidi="ar-QA"/>
              </w:rPr>
            </w:pPr>
            <w:r w:rsidRPr="00C92C49">
              <w:rPr>
                <w:rFonts w:ascii="Simplified Arabic" w:hAnsi="Simplified Arabic" w:cs="Simplified Arabic"/>
                <w:sz w:val="26"/>
                <w:szCs w:val="26"/>
                <w:lang w:bidi="ar-QA"/>
              </w:rPr>
              <w:t>—</w:t>
            </w:r>
          </w:p>
        </w:tc>
        <w:tc>
          <w:tcPr>
            <w:tcW w:w="2162" w:type="dxa"/>
            <w:vAlign w:val="center"/>
            <w:hideMark/>
          </w:tcPr>
          <w:p w14:paraId="76322076" w14:textId="77777777" w:rsidR="00C92C49" w:rsidRPr="00C92C49" w:rsidRDefault="00C92C49" w:rsidP="00C92C49">
            <w:pPr>
              <w:bidi/>
              <w:jc w:val="center"/>
              <w:rPr>
                <w:rFonts w:ascii="Simplified Arabic" w:hAnsi="Simplified Arabic" w:cs="Simplified Arabic"/>
                <w:sz w:val="26"/>
                <w:szCs w:val="26"/>
                <w:lang w:bidi="ar-QA"/>
              </w:rPr>
            </w:pPr>
            <w:r w:rsidRPr="00C92C49">
              <w:rPr>
                <w:rFonts w:ascii="Simplified Arabic" w:hAnsi="Simplified Arabic" w:cs="Simplified Arabic"/>
                <w:sz w:val="26"/>
                <w:szCs w:val="26"/>
                <w:lang w:bidi="ar-QA"/>
              </w:rPr>
              <w:t>100.0٪</w:t>
            </w:r>
          </w:p>
        </w:tc>
        <w:tc>
          <w:tcPr>
            <w:tcW w:w="948" w:type="dxa"/>
            <w:vAlign w:val="center"/>
            <w:hideMark/>
          </w:tcPr>
          <w:p w14:paraId="7C1453DD" w14:textId="77777777" w:rsidR="00C92C49" w:rsidRPr="00C92C49" w:rsidRDefault="00C92C49" w:rsidP="00C92C49">
            <w:pPr>
              <w:bidi/>
              <w:jc w:val="center"/>
              <w:rPr>
                <w:rFonts w:ascii="Simplified Arabic" w:hAnsi="Simplified Arabic" w:cs="Simplified Arabic"/>
                <w:sz w:val="26"/>
                <w:szCs w:val="26"/>
                <w:lang w:bidi="ar-QA"/>
              </w:rPr>
            </w:pPr>
            <w:r w:rsidRPr="00C92C49">
              <w:rPr>
                <w:rFonts w:ascii="Simplified Arabic" w:hAnsi="Simplified Arabic" w:cs="Simplified Arabic"/>
                <w:sz w:val="26"/>
                <w:szCs w:val="26"/>
                <w:lang w:bidi="ar-QA"/>
              </w:rPr>
              <w:t>100.0٪</w:t>
            </w:r>
          </w:p>
        </w:tc>
        <w:tc>
          <w:tcPr>
            <w:tcW w:w="977" w:type="dxa"/>
            <w:vAlign w:val="center"/>
            <w:hideMark/>
          </w:tcPr>
          <w:p w14:paraId="32E22F03" w14:textId="77777777" w:rsidR="00C92C49" w:rsidRPr="00C92C49" w:rsidRDefault="00C92C49" w:rsidP="00C92C49">
            <w:pPr>
              <w:bidi/>
              <w:jc w:val="center"/>
              <w:rPr>
                <w:rFonts w:ascii="Simplified Arabic" w:hAnsi="Simplified Arabic" w:cs="Simplified Arabic"/>
                <w:sz w:val="26"/>
                <w:szCs w:val="26"/>
                <w:lang w:bidi="ar-QA"/>
              </w:rPr>
            </w:pPr>
            <w:r w:rsidRPr="00C92C49">
              <w:rPr>
                <w:rFonts w:ascii="Simplified Arabic" w:hAnsi="Simplified Arabic" w:cs="Simplified Arabic"/>
                <w:sz w:val="26"/>
                <w:szCs w:val="26"/>
                <w:lang w:bidi="ar-QA"/>
              </w:rPr>
              <w:t>118</w:t>
            </w:r>
          </w:p>
        </w:tc>
        <w:tc>
          <w:tcPr>
            <w:tcW w:w="1887" w:type="dxa"/>
            <w:vAlign w:val="center"/>
            <w:hideMark/>
          </w:tcPr>
          <w:p w14:paraId="2A3244F5" w14:textId="77777777" w:rsidR="00C92C49" w:rsidRPr="00C92C49" w:rsidRDefault="00C92C49" w:rsidP="00C92C49">
            <w:pPr>
              <w:keepNext/>
              <w:bidi/>
              <w:jc w:val="center"/>
              <w:rPr>
                <w:rFonts w:ascii="Simplified Arabic" w:hAnsi="Simplified Arabic" w:cs="Simplified Arabic"/>
                <w:sz w:val="26"/>
                <w:szCs w:val="26"/>
                <w:lang w:bidi="ar-QA"/>
              </w:rPr>
            </w:pPr>
            <w:r w:rsidRPr="00C92C49">
              <w:rPr>
                <w:rFonts w:ascii="Simplified Arabic" w:hAnsi="Simplified Arabic" w:cs="Simplified Arabic"/>
                <w:sz w:val="26"/>
                <w:szCs w:val="26"/>
                <w:rtl/>
              </w:rPr>
              <w:t>المجموع</w:t>
            </w:r>
          </w:p>
        </w:tc>
      </w:tr>
    </w:tbl>
    <w:p w14:paraId="6607C198" w14:textId="2F227E06" w:rsidR="00C92C49" w:rsidRPr="00FD5CA6" w:rsidRDefault="00C92C49" w:rsidP="00EA2EB6">
      <w:pPr>
        <w:pStyle w:val="Lgende"/>
        <w:rPr>
          <w:rtl/>
          <w:lang w:bidi="ar-QA"/>
        </w:rPr>
      </w:pPr>
      <w:bookmarkStart w:id="289" w:name="_Toc198332349"/>
      <w:r>
        <w:rPr>
          <w:rtl/>
        </w:rPr>
        <w:t xml:space="preserve">جدول </w:t>
      </w:r>
      <w:fldSimple w:instr=" SEQ جدول \* ARABIC ">
        <w:r w:rsidR="00150CC4">
          <w:rPr>
            <w:noProof/>
          </w:rPr>
          <w:t>21</w:t>
        </w:r>
      </w:fldSimple>
      <w:r>
        <w:rPr>
          <w:rFonts w:hint="cs"/>
          <w:rtl/>
          <w:lang w:bidi="ar-QA"/>
        </w:rPr>
        <w:t xml:space="preserve"> : </w:t>
      </w:r>
      <w:r w:rsidRPr="006232E0">
        <w:rPr>
          <w:rtl/>
          <w:lang w:bidi="ar-QA"/>
        </w:rPr>
        <w:t>توزيع عينة الدراسة حسب الدخل الشهري</w:t>
      </w:r>
      <w:r>
        <w:rPr>
          <w:rtl/>
          <w:lang w:bidi="ar-QA"/>
        </w:rPr>
        <w:br/>
      </w:r>
      <w:r w:rsidRPr="00C92C49">
        <w:rPr>
          <w:rtl/>
          <w:lang w:bidi="ar-QA"/>
        </w:rPr>
        <w:t xml:space="preserve">المصدر: من إعداد الباحث بالاستعانة ببرنامج </w:t>
      </w:r>
      <w:r w:rsidRPr="00C92C49">
        <w:rPr>
          <w:lang w:bidi="ar-QA"/>
        </w:rPr>
        <w:t>spss</w:t>
      </w:r>
      <w:r w:rsidRPr="00C92C49">
        <w:rPr>
          <w:rtl/>
          <w:lang w:bidi="ar-QA"/>
        </w:rPr>
        <w:t>.</w:t>
      </w:r>
      <w:bookmarkEnd w:id="289"/>
    </w:p>
    <w:p w14:paraId="7499DB5C" w14:textId="77777777" w:rsidR="00C92C49" w:rsidRDefault="009B6C8F" w:rsidP="00C92C49">
      <w:pPr>
        <w:keepNext/>
        <w:bidi/>
      </w:pPr>
      <w:r w:rsidRPr="005A4C3A">
        <w:rPr>
          <w:rFonts w:ascii="Simplified Arabic" w:hAnsi="Simplified Arabic" w:cs="Simplified Arabic"/>
          <w:noProof/>
          <w:sz w:val="26"/>
          <w:szCs w:val="26"/>
          <w:lang w:bidi="ar-QA"/>
        </w:rPr>
        <w:drawing>
          <wp:inline distT="0" distB="0" distL="0" distR="0" wp14:anchorId="0CB0D364" wp14:editId="76AA5C32">
            <wp:extent cx="5760720" cy="3385185"/>
            <wp:effectExtent l="0" t="0" r="0" b="5715"/>
            <wp:docPr id="1531472754" name="Imag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5760720" cy="3385185"/>
                    </a:xfrm>
                    <a:prstGeom prst="rect">
                      <a:avLst/>
                    </a:prstGeom>
                    <a:noFill/>
                    <a:ln>
                      <a:noFill/>
                    </a:ln>
                  </pic:spPr>
                </pic:pic>
              </a:graphicData>
            </a:graphic>
          </wp:inline>
        </w:drawing>
      </w:r>
    </w:p>
    <w:p w14:paraId="29F800D1" w14:textId="553F7D28" w:rsidR="009B6C8F" w:rsidRPr="00C92C49" w:rsidRDefault="00C92C49" w:rsidP="00EA2EB6">
      <w:pPr>
        <w:pStyle w:val="Lgende"/>
        <w:rPr>
          <w:lang w:bidi="ar-QA"/>
        </w:rPr>
      </w:pPr>
      <w:bookmarkStart w:id="290" w:name="_Toc198332459"/>
      <w:r>
        <w:rPr>
          <w:rtl/>
        </w:rPr>
        <w:t xml:space="preserve">رسم توضيحي </w:t>
      </w:r>
      <w:fldSimple w:instr=" SEQ رسم_توضيحي \* ARABIC ">
        <w:r w:rsidR="00150CC4">
          <w:rPr>
            <w:noProof/>
          </w:rPr>
          <w:t>10</w:t>
        </w:r>
      </w:fldSimple>
      <w:r>
        <w:rPr>
          <w:rFonts w:hint="cs"/>
          <w:rtl/>
          <w:lang w:bidi="ar-QA"/>
        </w:rPr>
        <w:t xml:space="preserve"> : </w:t>
      </w:r>
      <w:r w:rsidRPr="008E43FC">
        <w:rPr>
          <w:rtl/>
          <w:lang w:bidi="ar-QA"/>
        </w:rPr>
        <w:t>توزيع عينة الدراسة حسب الدخل الشهري</w:t>
      </w:r>
      <w:r>
        <w:rPr>
          <w:rtl/>
          <w:lang w:bidi="ar-QA"/>
        </w:rPr>
        <w:br/>
      </w:r>
      <w:r w:rsidRPr="00C92C49">
        <w:rPr>
          <w:rtl/>
          <w:lang w:bidi="ar-QA"/>
        </w:rPr>
        <w:t xml:space="preserve">المصدر: من إعداد الباحث بالاستعانة ببرنامج </w:t>
      </w:r>
      <w:r w:rsidRPr="00C92C49">
        <w:rPr>
          <w:lang w:bidi="ar-QA"/>
        </w:rPr>
        <w:t>spss</w:t>
      </w:r>
      <w:r w:rsidRPr="00C92C49">
        <w:rPr>
          <w:rtl/>
          <w:lang w:bidi="ar-QA"/>
        </w:rPr>
        <w:t>.</w:t>
      </w:r>
      <w:bookmarkEnd w:id="290"/>
    </w:p>
    <w:p w14:paraId="12A38326" w14:textId="564FEE69" w:rsidR="009B6C8F" w:rsidRPr="0037485C" w:rsidRDefault="009B6C8F" w:rsidP="00917AE8">
      <w:pPr>
        <w:bidi/>
        <w:jc w:val="both"/>
        <w:rPr>
          <w:rFonts w:ascii="Simplified Arabic" w:hAnsi="Simplified Arabic" w:cs="Simplified Arabic"/>
          <w:sz w:val="26"/>
          <w:szCs w:val="26"/>
          <w:rtl/>
          <w:lang w:val="en-GB"/>
        </w:rPr>
      </w:pPr>
      <w:r w:rsidRPr="0037485C">
        <w:rPr>
          <w:rFonts w:ascii="Simplified Arabic" w:hAnsi="Simplified Arabic" w:cs="Simplified Arabic"/>
          <w:sz w:val="26"/>
          <w:szCs w:val="26"/>
          <w:rtl/>
          <w:lang w:val="en-GB"/>
        </w:rPr>
        <w:t>كما يتبين من الجدول</w:t>
      </w:r>
      <w:r w:rsidR="00C92C49">
        <w:rPr>
          <w:rFonts w:ascii="Simplified Arabic" w:hAnsi="Simplified Arabic" w:cs="Simplified Arabic" w:hint="cs"/>
          <w:sz w:val="26"/>
          <w:szCs w:val="26"/>
          <w:rtl/>
          <w:lang w:val="en-GB"/>
        </w:rPr>
        <w:t xml:space="preserve"> 21</w:t>
      </w:r>
      <w:r w:rsidRPr="0037485C">
        <w:rPr>
          <w:rFonts w:ascii="Simplified Arabic" w:hAnsi="Simplified Arabic" w:cs="Simplified Arabic"/>
          <w:sz w:val="26"/>
          <w:szCs w:val="26"/>
          <w:rtl/>
          <w:lang w:val="en-GB"/>
        </w:rPr>
        <w:t xml:space="preserve">، فإن المستهلكين الذين يتقاضون أقل من </w:t>
      </w:r>
      <w:r w:rsidRPr="0037485C">
        <w:rPr>
          <w:rFonts w:ascii="Simplified Arabic" w:hAnsi="Simplified Arabic" w:cs="Simplified Arabic"/>
          <w:sz w:val="26"/>
          <w:szCs w:val="26"/>
          <w:lang w:bidi="ar-QA"/>
        </w:rPr>
        <w:t xml:space="preserve">20,000 </w:t>
      </w:r>
      <w:r w:rsidRPr="0037485C">
        <w:rPr>
          <w:rFonts w:ascii="Simplified Arabic" w:hAnsi="Simplified Arabic" w:cs="Simplified Arabic"/>
          <w:sz w:val="26"/>
          <w:szCs w:val="26"/>
          <w:rtl/>
          <w:lang w:val="en-GB"/>
        </w:rPr>
        <w:t xml:space="preserve">يمثلون النسبة الأكبر بنسبة </w:t>
      </w:r>
      <w:r w:rsidRPr="0037485C">
        <w:rPr>
          <w:rFonts w:ascii="Simplified Arabic" w:hAnsi="Simplified Arabic" w:cs="Simplified Arabic"/>
          <w:sz w:val="26"/>
          <w:szCs w:val="26"/>
          <w:lang w:bidi="ar-QA"/>
        </w:rPr>
        <w:t>62.7٪</w:t>
      </w:r>
      <w:r w:rsidRPr="0037485C">
        <w:rPr>
          <w:rFonts w:ascii="Simplified Arabic" w:hAnsi="Simplified Arabic" w:cs="Simplified Arabic"/>
          <w:sz w:val="26"/>
          <w:szCs w:val="26"/>
          <w:rtl/>
          <w:lang w:val="en-GB"/>
        </w:rPr>
        <w:t xml:space="preserve">، تليهم الفئة التي يتراوح دخلها بين </w:t>
      </w:r>
      <w:r w:rsidRPr="0037485C">
        <w:rPr>
          <w:rFonts w:ascii="Simplified Arabic" w:hAnsi="Simplified Arabic" w:cs="Simplified Arabic"/>
          <w:sz w:val="26"/>
          <w:szCs w:val="26"/>
          <w:lang w:bidi="ar-QA"/>
        </w:rPr>
        <w:t xml:space="preserve">35,000 </w:t>
      </w:r>
      <w:r w:rsidRPr="0037485C">
        <w:rPr>
          <w:rFonts w:ascii="Simplified Arabic" w:hAnsi="Simplified Arabic" w:cs="Simplified Arabic"/>
          <w:sz w:val="26"/>
          <w:szCs w:val="26"/>
          <w:rtl/>
          <w:lang w:val="en-GB"/>
        </w:rPr>
        <w:t xml:space="preserve">و50,000 بنسبة </w:t>
      </w:r>
      <w:r w:rsidRPr="0037485C">
        <w:rPr>
          <w:rFonts w:ascii="Simplified Arabic" w:hAnsi="Simplified Arabic" w:cs="Simplified Arabic"/>
          <w:sz w:val="26"/>
          <w:szCs w:val="26"/>
          <w:lang w:bidi="ar-QA"/>
        </w:rPr>
        <w:t>17.8٪</w:t>
      </w:r>
      <w:r w:rsidRPr="0037485C">
        <w:rPr>
          <w:rFonts w:ascii="Simplified Arabic" w:hAnsi="Simplified Arabic" w:cs="Simplified Arabic"/>
          <w:sz w:val="26"/>
          <w:szCs w:val="26"/>
          <w:rtl/>
          <w:lang w:val="en-GB"/>
        </w:rPr>
        <w:t xml:space="preserve">، ثم فئة </w:t>
      </w:r>
      <w:r w:rsidRPr="0037485C">
        <w:rPr>
          <w:rFonts w:ascii="Simplified Arabic" w:hAnsi="Simplified Arabic" w:cs="Simplified Arabic"/>
          <w:sz w:val="26"/>
          <w:szCs w:val="26"/>
          <w:lang w:bidi="ar-QA"/>
        </w:rPr>
        <w:t xml:space="preserve">20,000–35,000 </w:t>
      </w:r>
      <w:r w:rsidRPr="0037485C">
        <w:rPr>
          <w:rFonts w:ascii="Simplified Arabic" w:hAnsi="Simplified Arabic" w:cs="Simplified Arabic"/>
          <w:sz w:val="26"/>
          <w:szCs w:val="26"/>
          <w:rtl/>
          <w:lang w:val="en-GB"/>
        </w:rPr>
        <w:t xml:space="preserve">بنسبة </w:t>
      </w:r>
      <w:r w:rsidRPr="0037485C">
        <w:rPr>
          <w:rFonts w:ascii="Simplified Arabic" w:hAnsi="Simplified Arabic" w:cs="Simplified Arabic"/>
          <w:sz w:val="26"/>
          <w:szCs w:val="26"/>
          <w:lang w:bidi="ar-QA"/>
        </w:rPr>
        <w:t>12.7٪</w:t>
      </w:r>
      <w:r w:rsidRPr="0037485C">
        <w:rPr>
          <w:rFonts w:ascii="Simplified Arabic" w:hAnsi="Simplified Arabic" w:cs="Simplified Arabic"/>
          <w:sz w:val="26"/>
          <w:szCs w:val="26"/>
          <w:rtl/>
          <w:lang w:val="en-GB"/>
        </w:rPr>
        <w:t xml:space="preserve">، وأخيراً فئة أكثر من </w:t>
      </w:r>
      <w:r w:rsidRPr="0037485C">
        <w:rPr>
          <w:rFonts w:ascii="Simplified Arabic" w:hAnsi="Simplified Arabic" w:cs="Simplified Arabic"/>
          <w:sz w:val="26"/>
          <w:szCs w:val="26"/>
          <w:lang w:bidi="ar-QA"/>
        </w:rPr>
        <w:t xml:space="preserve">50,000 </w:t>
      </w:r>
      <w:r w:rsidRPr="0037485C">
        <w:rPr>
          <w:rFonts w:ascii="Simplified Arabic" w:hAnsi="Simplified Arabic" w:cs="Simplified Arabic"/>
          <w:sz w:val="26"/>
          <w:szCs w:val="26"/>
          <w:rtl/>
          <w:lang w:val="en-GB"/>
        </w:rPr>
        <w:t xml:space="preserve">بنسبة </w:t>
      </w:r>
      <w:r w:rsidRPr="0037485C">
        <w:rPr>
          <w:rFonts w:ascii="Simplified Arabic" w:hAnsi="Simplified Arabic" w:cs="Simplified Arabic"/>
          <w:sz w:val="26"/>
          <w:szCs w:val="26"/>
          <w:lang w:bidi="ar-QA"/>
        </w:rPr>
        <w:t xml:space="preserve">6.8٪ </w:t>
      </w:r>
      <w:r w:rsidRPr="0037485C">
        <w:rPr>
          <w:rFonts w:ascii="Simplified Arabic" w:hAnsi="Simplified Arabic" w:cs="Simplified Arabic"/>
          <w:sz w:val="26"/>
          <w:szCs w:val="26"/>
          <w:rtl/>
          <w:lang w:val="en-GB"/>
        </w:rPr>
        <w:t>مما يشير إلى أن غالبية المشاركين من ذوي الدخل المحدود.</w:t>
      </w:r>
    </w:p>
    <w:p w14:paraId="5AF2FE08" w14:textId="77777777" w:rsidR="006C21AA" w:rsidRDefault="006C21AA" w:rsidP="009B6C8F">
      <w:pPr>
        <w:bidi/>
        <w:rPr>
          <w:rFonts w:ascii="Simplified Arabic" w:hAnsi="Simplified Arabic" w:cs="Simplified Arabic"/>
          <w:b/>
          <w:bCs/>
          <w:sz w:val="26"/>
          <w:szCs w:val="26"/>
          <w:lang w:val="en-GB"/>
        </w:rPr>
      </w:pPr>
      <w:bookmarkStart w:id="291" w:name="_Hlk197543161"/>
    </w:p>
    <w:p w14:paraId="2DAF0BFB" w14:textId="77777777" w:rsidR="006C21AA" w:rsidRDefault="006C21AA" w:rsidP="006C21AA">
      <w:pPr>
        <w:bidi/>
        <w:rPr>
          <w:rFonts w:ascii="Simplified Arabic" w:hAnsi="Simplified Arabic" w:cs="Simplified Arabic"/>
          <w:b/>
          <w:bCs/>
          <w:sz w:val="26"/>
          <w:szCs w:val="26"/>
          <w:lang w:val="en-GB"/>
        </w:rPr>
      </w:pPr>
    </w:p>
    <w:p w14:paraId="30DF616D" w14:textId="77777777" w:rsidR="006C21AA" w:rsidRDefault="006C21AA" w:rsidP="006C21AA">
      <w:pPr>
        <w:bidi/>
        <w:rPr>
          <w:rFonts w:ascii="Simplified Arabic" w:hAnsi="Simplified Arabic" w:cs="Simplified Arabic"/>
          <w:b/>
          <w:bCs/>
          <w:sz w:val="26"/>
          <w:szCs w:val="26"/>
          <w:lang w:val="en-GB"/>
        </w:rPr>
      </w:pPr>
    </w:p>
    <w:p w14:paraId="25EAFC0F" w14:textId="34C97D79" w:rsidR="009B6C8F" w:rsidRPr="005A4C3A" w:rsidRDefault="009B6C8F" w:rsidP="006C21AA">
      <w:pPr>
        <w:bidi/>
        <w:rPr>
          <w:rFonts w:ascii="Simplified Arabic" w:hAnsi="Simplified Arabic" w:cs="Simplified Arabic"/>
          <w:b/>
          <w:bCs/>
          <w:sz w:val="26"/>
          <w:szCs w:val="26"/>
          <w:rtl/>
          <w:lang w:val="en-GB"/>
        </w:rPr>
      </w:pPr>
      <w:r>
        <w:rPr>
          <w:rFonts w:ascii="Simplified Arabic" w:hAnsi="Simplified Arabic" w:cs="Simplified Arabic" w:hint="cs"/>
          <w:b/>
          <w:bCs/>
          <w:sz w:val="26"/>
          <w:szCs w:val="26"/>
          <w:rtl/>
          <w:lang w:val="en-GB"/>
        </w:rPr>
        <w:lastRenderedPageBreak/>
        <w:t>صدق وثبات الإستبيان:</w:t>
      </w:r>
    </w:p>
    <w:p w14:paraId="42D48837" w14:textId="77777777" w:rsidR="009B6C8F" w:rsidRPr="005A4C3A" w:rsidRDefault="009B6C8F" w:rsidP="00917AE8">
      <w:pPr>
        <w:bidi/>
        <w:jc w:val="both"/>
        <w:rPr>
          <w:rFonts w:ascii="Simplified Arabic" w:hAnsi="Simplified Arabic" w:cs="Simplified Arabic"/>
          <w:sz w:val="26"/>
          <w:szCs w:val="26"/>
        </w:rPr>
      </w:pPr>
      <w:r w:rsidRPr="005A4C3A">
        <w:rPr>
          <w:rFonts w:ascii="Simplified Arabic" w:hAnsi="Simplified Arabic" w:cs="Simplified Arabic"/>
          <w:sz w:val="26"/>
          <w:szCs w:val="26"/>
          <w:rtl/>
          <w:lang w:val="en-GB"/>
        </w:rPr>
        <w:t xml:space="preserve">للتحقق من صدق محتوى الاستبيان، تم عرضه على </w:t>
      </w:r>
      <w:r>
        <w:rPr>
          <w:rFonts w:ascii="Simplified Arabic" w:hAnsi="Simplified Arabic" w:cs="Simplified Arabic" w:hint="cs"/>
          <w:sz w:val="26"/>
          <w:szCs w:val="26"/>
          <w:rtl/>
          <w:lang w:val="en-GB"/>
        </w:rPr>
        <w:t>مجموعة من الخبراء في تحليل البيانات.</w:t>
      </w:r>
      <w:r w:rsidRPr="005A4C3A">
        <w:rPr>
          <w:rFonts w:ascii="Simplified Arabic" w:hAnsi="Simplified Arabic" w:cs="Simplified Arabic"/>
          <w:sz w:val="26"/>
          <w:szCs w:val="26"/>
          <w:rtl/>
          <w:lang w:val="en-GB"/>
        </w:rPr>
        <w:t xml:space="preserve"> بما يضمن ملاءمة الفقرات لأهداف الدراسة ووضوحها بالنسبة للمبحوثين، مما يُكسب أداة الدراسة مصداقية علمية ويعزز من موضوعيتها ودقتها</w:t>
      </w:r>
      <w:r w:rsidRPr="005A4C3A">
        <w:rPr>
          <w:rFonts w:ascii="Simplified Arabic" w:hAnsi="Simplified Arabic" w:cs="Simplified Arabic"/>
          <w:sz w:val="26"/>
          <w:szCs w:val="26"/>
        </w:rPr>
        <w:t>.</w:t>
      </w:r>
    </w:p>
    <w:p w14:paraId="6E7A8BBB" w14:textId="77777777" w:rsidR="009B6C8F" w:rsidRPr="005A4C3A" w:rsidRDefault="009B6C8F" w:rsidP="00917AE8">
      <w:pPr>
        <w:bidi/>
        <w:jc w:val="both"/>
        <w:rPr>
          <w:rFonts w:ascii="Simplified Arabic" w:hAnsi="Simplified Arabic" w:cs="Simplified Arabic"/>
          <w:sz w:val="26"/>
          <w:szCs w:val="26"/>
        </w:rPr>
      </w:pPr>
      <w:r w:rsidRPr="005A4C3A">
        <w:rPr>
          <w:rFonts w:ascii="Simplified Arabic" w:hAnsi="Simplified Arabic" w:cs="Simplified Arabic"/>
          <w:sz w:val="26"/>
          <w:szCs w:val="26"/>
          <w:rtl/>
          <w:lang w:val="en-GB"/>
        </w:rPr>
        <w:t>بعد اعتماد النسخة النهائية للاستبيان، تم إجراء تحليل إحصائي لقياس ثبات الأداة باستخدام معامل ألفا كرونباخ</w:t>
      </w:r>
      <w:r w:rsidRPr="005A4C3A">
        <w:rPr>
          <w:rFonts w:ascii="Simplified Arabic" w:hAnsi="Simplified Arabic" w:cs="Simplified Arabic"/>
          <w:sz w:val="26"/>
          <w:szCs w:val="26"/>
        </w:rPr>
        <w:t xml:space="preserve"> (Cronbach's Alpha)</w:t>
      </w:r>
      <w:r w:rsidRPr="005A4C3A">
        <w:rPr>
          <w:rFonts w:ascii="Simplified Arabic" w:hAnsi="Simplified Arabic" w:cs="Simplified Arabic"/>
          <w:sz w:val="26"/>
          <w:szCs w:val="26"/>
          <w:rtl/>
          <w:lang w:val="en-GB"/>
        </w:rPr>
        <w:t>، وهو مؤشر يُستخدم لقياس مدى اتساق العبارات الداخلة ضمن كل محور من محاور الدراسة. وقد تم حساب هذا المعامل لكل محور على حدة، إضافة إلى حساب المعامل الإجمالي للأداة ككل</w:t>
      </w:r>
      <w:r w:rsidRPr="005A4C3A">
        <w:rPr>
          <w:rFonts w:ascii="Simplified Arabic" w:hAnsi="Simplified Arabic" w:cs="Simplified Arabic"/>
          <w:sz w:val="26"/>
          <w:szCs w:val="26"/>
        </w:rPr>
        <w:t>.</w:t>
      </w:r>
    </w:p>
    <w:p w14:paraId="6E4F7865" w14:textId="77777777" w:rsidR="009B6C8F" w:rsidRPr="005A4C3A" w:rsidRDefault="009B6C8F" w:rsidP="00917AE8">
      <w:pPr>
        <w:bidi/>
        <w:jc w:val="both"/>
        <w:rPr>
          <w:rFonts w:ascii="Simplified Arabic" w:hAnsi="Simplified Arabic" w:cs="Simplified Arabic"/>
          <w:sz w:val="26"/>
          <w:szCs w:val="26"/>
          <w:rtl/>
        </w:rPr>
      </w:pPr>
      <w:r w:rsidRPr="005A4C3A">
        <w:rPr>
          <w:rFonts w:ascii="Simplified Arabic" w:hAnsi="Simplified Arabic" w:cs="Simplified Arabic"/>
          <w:sz w:val="26"/>
          <w:szCs w:val="26"/>
          <w:rtl/>
          <w:lang w:val="en-GB"/>
        </w:rPr>
        <w:t>يبين الجدول التالي قيم معامل ألفا كرونباخ لكل محور من محاور الدراسة، بالإضافة إلى القيمة الإجمالية</w:t>
      </w:r>
      <w:r w:rsidRPr="005A4C3A">
        <w:rPr>
          <w:rFonts w:ascii="Simplified Arabic" w:hAnsi="Simplified Arabic" w:cs="Simplified Arabic"/>
          <w:sz w:val="26"/>
          <w:szCs w:val="26"/>
        </w:rPr>
        <w:t>:</w:t>
      </w:r>
    </w:p>
    <w:p w14:paraId="79CAB772" w14:textId="6FE72DB5" w:rsidR="009B6C8F" w:rsidRPr="00A470B2" w:rsidRDefault="00A470B2" w:rsidP="00917AE8">
      <w:pPr>
        <w:bidi/>
        <w:jc w:val="both"/>
        <w:rPr>
          <w:rFonts w:ascii="Simplified Arabic" w:hAnsi="Simplified Arabic" w:cs="Simplified Arabic"/>
          <w:b/>
          <w:bCs/>
          <w:sz w:val="26"/>
          <w:szCs w:val="26"/>
          <w:rtl/>
          <w:lang w:val="en-GB"/>
        </w:rPr>
      </w:pPr>
      <w:r w:rsidRPr="00A470B2">
        <w:rPr>
          <w:rFonts w:ascii="Simplified Arabic" w:hAnsi="Simplified Arabic" w:cs="Simplified Arabic"/>
          <w:b/>
          <w:bCs/>
          <w:sz w:val="26"/>
          <w:szCs w:val="26"/>
          <w:rtl/>
          <w:lang w:val="en-GB"/>
        </w:rPr>
        <w:t>قيم معامل ألفا كرونباخ لكل محور من محاور الدراسة</w:t>
      </w:r>
      <w:r w:rsidRPr="00A470B2">
        <w:rPr>
          <w:rFonts w:ascii="Simplified Arabic" w:hAnsi="Simplified Arabic" w:cs="Simplified Arabic" w:hint="cs"/>
          <w:b/>
          <w:bCs/>
          <w:sz w:val="26"/>
          <w:szCs w:val="26"/>
          <w:rtl/>
          <w:lang w:val="en-GB"/>
        </w:rPr>
        <w:t>:</w:t>
      </w:r>
    </w:p>
    <w:tbl>
      <w:tblPr>
        <w:tblW w:w="0" w:type="auto"/>
        <w:jc w:val="center"/>
        <w:tblCellSpacing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2560"/>
        <w:gridCol w:w="2656"/>
        <w:gridCol w:w="30"/>
        <w:gridCol w:w="3170"/>
      </w:tblGrid>
      <w:tr w:rsidR="00C92C49" w:rsidRPr="00C92C49" w14:paraId="0EBCF32D" w14:textId="77777777" w:rsidTr="00C92C49">
        <w:trPr>
          <w:tblHeader/>
          <w:tblCellSpacing w:w="15" w:type="dxa"/>
          <w:jc w:val="center"/>
        </w:trPr>
        <w:tc>
          <w:tcPr>
            <w:tcW w:w="2515" w:type="dxa"/>
            <w:vAlign w:val="center"/>
            <w:hideMark/>
          </w:tcPr>
          <w:p w14:paraId="765649E3" w14:textId="77777777" w:rsidR="00C92C49" w:rsidRPr="00C92C49" w:rsidRDefault="00C92C49" w:rsidP="00C92C49">
            <w:pPr>
              <w:bidi/>
              <w:jc w:val="center"/>
              <w:rPr>
                <w:rFonts w:ascii="Simplified Arabic" w:hAnsi="Simplified Arabic" w:cs="Simplified Arabic"/>
                <w:sz w:val="26"/>
                <w:szCs w:val="26"/>
              </w:rPr>
            </w:pPr>
            <w:r w:rsidRPr="00C92C49">
              <w:rPr>
                <w:rFonts w:ascii="Simplified Arabic" w:hAnsi="Simplified Arabic" w:cs="Simplified Arabic"/>
                <w:sz w:val="26"/>
                <w:szCs w:val="26"/>
                <w:rtl/>
              </w:rPr>
              <w:t>عدد العبارات</w:t>
            </w:r>
          </w:p>
        </w:tc>
        <w:tc>
          <w:tcPr>
            <w:tcW w:w="0" w:type="auto"/>
            <w:vAlign w:val="center"/>
            <w:hideMark/>
          </w:tcPr>
          <w:p w14:paraId="675D8817" w14:textId="77777777" w:rsidR="00C92C49" w:rsidRPr="00C92C49" w:rsidRDefault="00C92C49" w:rsidP="00C92C49">
            <w:pPr>
              <w:bidi/>
              <w:jc w:val="center"/>
              <w:rPr>
                <w:rFonts w:ascii="Simplified Arabic" w:hAnsi="Simplified Arabic" w:cs="Simplified Arabic"/>
                <w:sz w:val="26"/>
                <w:szCs w:val="26"/>
              </w:rPr>
            </w:pPr>
            <w:r w:rsidRPr="00C92C49">
              <w:rPr>
                <w:rFonts w:ascii="Simplified Arabic" w:hAnsi="Simplified Arabic" w:cs="Simplified Arabic"/>
                <w:sz w:val="26"/>
                <w:szCs w:val="26"/>
                <w:rtl/>
              </w:rPr>
              <w:t>معامل ألفا كرونباخ</w:t>
            </w:r>
          </w:p>
        </w:tc>
        <w:tc>
          <w:tcPr>
            <w:tcW w:w="3155" w:type="dxa"/>
            <w:gridSpan w:val="2"/>
            <w:vAlign w:val="center"/>
            <w:hideMark/>
          </w:tcPr>
          <w:p w14:paraId="0A3AD9AA" w14:textId="77777777" w:rsidR="00C92C49" w:rsidRPr="00C92C49" w:rsidRDefault="00C92C49" w:rsidP="00C92C49">
            <w:pPr>
              <w:bidi/>
              <w:jc w:val="center"/>
              <w:rPr>
                <w:rFonts w:ascii="Simplified Arabic" w:hAnsi="Simplified Arabic" w:cs="Simplified Arabic"/>
                <w:sz w:val="26"/>
                <w:szCs w:val="26"/>
              </w:rPr>
            </w:pPr>
            <w:r w:rsidRPr="00C92C49">
              <w:rPr>
                <w:rFonts w:ascii="Simplified Arabic" w:hAnsi="Simplified Arabic" w:cs="Simplified Arabic"/>
                <w:sz w:val="26"/>
                <w:szCs w:val="26"/>
                <w:rtl/>
              </w:rPr>
              <w:t>المحور</w:t>
            </w:r>
          </w:p>
        </w:tc>
      </w:tr>
      <w:tr w:rsidR="00C13F22" w:rsidRPr="00C92C49" w14:paraId="05C04385" w14:textId="77777777" w:rsidTr="00C92C49">
        <w:trPr>
          <w:tblCellSpacing w:w="15" w:type="dxa"/>
          <w:jc w:val="center"/>
        </w:trPr>
        <w:tc>
          <w:tcPr>
            <w:tcW w:w="2515" w:type="dxa"/>
            <w:vAlign w:val="center"/>
            <w:hideMark/>
          </w:tcPr>
          <w:p w14:paraId="01C9C378" w14:textId="77777777" w:rsidR="00C92C49" w:rsidRPr="00C92C49" w:rsidRDefault="00C92C49" w:rsidP="00C92C49">
            <w:pPr>
              <w:bidi/>
              <w:jc w:val="center"/>
              <w:rPr>
                <w:rFonts w:ascii="Simplified Arabic" w:hAnsi="Simplified Arabic" w:cs="Simplified Arabic"/>
                <w:sz w:val="26"/>
                <w:szCs w:val="26"/>
              </w:rPr>
            </w:pPr>
            <w:r w:rsidRPr="00C92C49">
              <w:rPr>
                <w:rFonts w:ascii="Simplified Arabic" w:hAnsi="Simplified Arabic" w:cs="Simplified Arabic"/>
                <w:sz w:val="26"/>
                <w:szCs w:val="26"/>
              </w:rPr>
              <w:t>5</w:t>
            </w:r>
          </w:p>
        </w:tc>
        <w:tc>
          <w:tcPr>
            <w:tcW w:w="2656" w:type="dxa"/>
            <w:gridSpan w:val="2"/>
            <w:vAlign w:val="center"/>
            <w:hideMark/>
          </w:tcPr>
          <w:p w14:paraId="345C75F6" w14:textId="77777777" w:rsidR="00C92C49" w:rsidRPr="00C92C49" w:rsidRDefault="00C92C49" w:rsidP="00C92C49">
            <w:pPr>
              <w:bidi/>
              <w:jc w:val="center"/>
              <w:rPr>
                <w:rFonts w:ascii="Simplified Arabic" w:hAnsi="Simplified Arabic" w:cs="Simplified Arabic"/>
                <w:sz w:val="26"/>
                <w:szCs w:val="26"/>
              </w:rPr>
            </w:pPr>
            <w:r w:rsidRPr="00C92C49">
              <w:rPr>
                <w:rFonts w:ascii="Simplified Arabic" w:hAnsi="Simplified Arabic" w:cs="Simplified Arabic"/>
                <w:sz w:val="26"/>
                <w:szCs w:val="26"/>
              </w:rPr>
              <w:t>0.721</w:t>
            </w:r>
          </w:p>
        </w:tc>
        <w:tc>
          <w:tcPr>
            <w:tcW w:w="3125" w:type="dxa"/>
            <w:vAlign w:val="center"/>
            <w:hideMark/>
          </w:tcPr>
          <w:p w14:paraId="5A262E04" w14:textId="77777777" w:rsidR="00C92C49" w:rsidRPr="00C92C49" w:rsidRDefault="00C92C49" w:rsidP="00C92C49">
            <w:pPr>
              <w:bidi/>
              <w:jc w:val="center"/>
              <w:rPr>
                <w:rFonts w:ascii="Simplified Arabic" w:hAnsi="Simplified Arabic" w:cs="Simplified Arabic"/>
                <w:sz w:val="26"/>
                <w:szCs w:val="26"/>
              </w:rPr>
            </w:pPr>
            <w:r w:rsidRPr="00C92C49">
              <w:rPr>
                <w:rFonts w:ascii="Simplified Arabic" w:hAnsi="Simplified Arabic" w:cs="Simplified Arabic"/>
                <w:sz w:val="26"/>
                <w:szCs w:val="26"/>
                <w:rtl/>
              </w:rPr>
              <w:t>الخصومات والعروض السعرية</w:t>
            </w:r>
          </w:p>
        </w:tc>
      </w:tr>
      <w:tr w:rsidR="00C92C49" w:rsidRPr="00C92C49" w14:paraId="0999A515" w14:textId="77777777" w:rsidTr="00C92C49">
        <w:trPr>
          <w:tblCellSpacing w:w="15" w:type="dxa"/>
          <w:jc w:val="center"/>
        </w:trPr>
        <w:tc>
          <w:tcPr>
            <w:tcW w:w="2515" w:type="dxa"/>
            <w:vAlign w:val="center"/>
            <w:hideMark/>
          </w:tcPr>
          <w:p w14:paraId="3BEB06A8" w14:textId="77777777" w:rsidR="00C92C49" w:rsidRPr="00C92C49" w:rsidRDefault="00C92C49" w:rsidP="00C92C49">
            <w:pPr>
              <w:bidi/>
              <w:jc w:val="center"/>
              <w:rPr>
                <w:rFonts w:ascii="Simplified Arabic" w:hAnsi="Simplified Arabic" w:cs="Simplified Arabic"/>
                <w:sz w:val="26"/>
                <w:szCs w:val="26"/>
              </w:rPr>
            </w:pPr>
            <w:r w:rsidRPr="00C92C49">
              <w:rPr>
                <w:rFonts w:ascii="Simplified Arabic" w:hAnsi="Simplified Arabic" w:cs="Simplified Arabic"/>
                <w:sz w:val="26"/>
                <w:szCs w:val="26"/>
              </w:rPr>
              <w:t>3</w:t>
            </w:r>
          </w:p>
        </w:tc>
        <w:tc>
          <w:tcPr>
            <w:tcW w:w="0" w:type="auto"/>
            <w:vAlign w:val="center"/>
            <w:hideMark/>
          </w:tcPr>
          <w:p w14:paraId="426B1D7E" w14:textId="77777777" w:rsidR="00C92C49" w:rsidRPr="00C92C49" w:rsidRDefault="00C92C49" w:rsidP="00C92C49">
            <w:pPr>
              <w:bidi/>
              <w:jc w:val="center"/>
              <w:rPr>
                <w:rFonts w:ascii="Simplified Arabic" w:hAnsi="Simplified Arabic" w:cs="Simplified Arabic"/>
                <w:sz w:val="26"/>
                <w:szCs w:val="26"/>
              </w:rPr>
            </w:pPr>
            <w:r w:rsidRPr="00C92C49">
              <w:rPr>
                <w:rFonts w:ascii="Simplified Arabic" w:hAnsi="Simplified Arabic" w:cs="Simplified Arabic"/>
                <w:sz w:val="26"/>
                <w:szCs w:val="26"/>
              </w:rPr>
              <w:t>0.896</w:t>
            </w:r>
          </w:p>
        </w:tc>
        <w:tc>
          <w:tcPr>
            <w:tcW w:w="3155" w:type="dxa"/>
            <w:gridSpan w:val="2"/>
            <w:vAlign w:val="center"/>
            <w:hideMark/>
          </w:tcPr>
          <w:p w14:paraId="22574909" w14:textId="77777777" w:rsidR="00C92C49" w:rsidRPr="00C92C49" w:rsidRDefault="00C92C49" w:rsidP="00C92C49">
            <w:pPr>
              <w:bidi/>
              <w:jc w:val="center"/>
              <w:rPr>
                <w:rFonts w:ascii="Simplified Arabic" w:hAnsi="Simplified Arabic" w:cs="Simplified Arabic"/>
                <w:sz w:val="26"/>
                <w:szCs w:val="26"/>
              </w:rPr>
            </w:pPr>
            <w:r w:rsidRPr="00C92C49">
              <w:rPr>
                <w:rFonts w:ascii="Simplified Arabic" w:hAnsi="Simplified Arabic" w:cs="Simplified Arabic"/>
                <w:sz w:val="26"/>
                <w:szCs w:val="26"/>
                <w:rtl/>
              </w:rPr>
              <w:t>الهدايا والعينات المجانية</w:t>
            </w:r>
          </w:p>
        </w:tc>
      </w:tr>
      <w:tr w:rsidR="00C92C49" w:rsidRPr="00C92C49" w14:paraId="6DD131D4" w14:textId="77777777" w:rsidTr="00C92C49">
        <w:trPr>
          <w:tblCellSpacing w:w="15" w:type="dxa"/>
          <w:jc w:val="center"/>
        </w:trPr>
        <w:tc>
          <w:tcPr>
            <w:tcW w:w="2515" w:type="dxa"/>
            <w:vAlign w:val="center"/>
            <w:hideMark/>
          </w:tcPr>
          <w:p w14:paraId="665EBCB1" w14:textId="77777777" w:rsidR="00C92C49" w:rsidRPr="00C92C49" w:rsidRDefault="00C92C49" w:rsidP="00C92C49">
            <w:pPr>
              <w:bidi/>
              <w:jc w:val="center"/>
              <w:rPr>
                <w:rFonts w:ascii="Simplified Arabic" w:hAnsi="Simplified Arabic" w:cs="Simplified Arabic"/>
                <w:sz w:val="26"/>
                <w:szCs w:val="26"/>
              </w:rPr>
            </w:pPr>
            <w:r w:rsidRPr="00C92C49">
              <w:rPr>
                <w:rFonts w:ascii="Simplified Arabic" w:hAnsi="Simplified Arabic" w:cs="Simplified Arabic"/>
                <w:sz w:val="26"/>
                <w:szCs w:val="26"/>
              </w:rPr>
              <w:t>4</w:t>
            </w:r>
          </w:p>
        </w:tc>
        <w:tc>
          <w:tcPr>
            <w:tcW w:w="0" w:type="auto"/>
            <w:vAlign w:val="center"/>
            <w:hideMark/>
          </w:tcPr>
          <w:p w14:paraId="5B79B6A1" w14:textId="77777777" w:rsidR="00C92C49" w:rsidRPr="00C92C49" w:rsidRDefault="00C92C49" w:rsidP="00C92C49">
            <w:pPr>
              <w:bidi/>
              <w:jc w:val="center"/>
              <w:rPr>
                <w:rFonts w:ascii="Simplified Arabic" w:hAnsi="Simplified Arabic" w:cs="Simplified Arabic"/>
                <w:sz w:val="26"/>
                <w:szCs w:val="26"/>
              </w:rPr>
            </w:pPr>
            <w:r w:rsidRPr="00C92C49">
              <w:rPr>
                <w:rFonts w:ascii="Simplified Arabic" w:hAnsi="Simplified Arabic" w:cs="Simplified Arabic"/>
                <w:sz w:val="26"/>
                <w:szCs w:val="26"/>
              </w:rPr>
              <w:t>0.880</w:t>
            </w:r>
          </w:p>
        </w:tc>
        <w:tc>
          <w:tcPr>
            <w:tcW w:w="3155" w:type="dxa"/>
            <w:gridSpan w:val="2"/>
            <w:vAlign w:val="center"/>
            <w:hideMark/>
          </w:tcPr>
          <w:p w14:paraId="676020A4" w14:textId="77777777" w:rsidR="00C92C49" w:rsidRPr="00C92C49" w:rsidRDefault="00C92C49" w:rsidP="00C92C49">
            <w:pPr>
              <w:bidi/>
              <w:jc w:val="center"/>
              <w:rPr>
                <w:rFonts w:ascii="Simplified Arabic" w:hAnsi="Simplified Arabic" w:cs="Simplified Arabic"/>
                <w:sz w:val="26"/>
                <w:szCs w:val="26"/>
              </w:rPr>
            </w:pPr>
            <w:r w:rsidRPr="00C92C49">
              <w:rPr>
                <w:rFonts w:ascii="Simplified Arabic" w:hAnsi="Simplified Arabic" w:cs="Simplified Arabic"/>
                <w:sz w:val="26"/>
                <w:szCs w:val="26"/>
                <w:rtl/>
              </w:rPr>
              <w:t>الاستراتيجيات التسويقية</w:t>
            </w:r>
          </w:p>
        </w:tc>
      </w:tr>
      <w:tr w:rsidR="00C92C49" w:rsidRPr="00C92C49" w14:paraId="649F2D62" w14:textId="77777777" w:rsidTr="00C92C49">
        <w:trPr>
          <w:tblCellSpacing w:w="15" w:type="dxa"/>
          <w:jc w:val="center"/>
        </w:trPr>
        <w:tc>
          <w:tcPr>
            <w:tcW w:w="2515" w:type="dxa"/>
            <w:vAlign w:val="center"/>
            <w:hideMark/>
          </w:tcPr>
          <w:p w14:paraId="0D7194B2" w14:textId="77777777" w:rsidR="00C92C49" w:rsidRPr="00C92C49" w:rsidRDefault="00C92C49" w:rsidP="00C92C49">
            <w:pPr>
              <w:bidi/>
              <w:jc w:val="center"/>
              <w:rPr>
                <w:rFonts w:ascii="Simplified Arabic" w:hAnsi="Simplified Arabic" w:cs="Simplified Arabic"/>
                <w:sz w:val="26"/>
                <w:szCs w:val="26"/>
              </w:rPr>
            </w:pPr>
            <w:r w:rsidRPr="00C92C49">
              <w:rPr>
                <w:rFonts w:ascii="Simplified Arabic" w:hAnsi="Simplified Arabic" w:cs="Simplified Arabic"/>
                <w:sz w:val="26"/>
                <w:szCs w:val="26"/>
              </w:rPr>
              <w:t>12</w:t>
            </w:r>
          </w:p>
        </w:tc>
        <w:tc>
          <w:tcPr>
            <w:tcW w:w="0" w:type="auto"/>
            <w:vAlign w:val="center"/>
            <w:hideMark/>
          </w:tcPr>
          <w:p w14:paraId="59621BBF" w14:textId="77777777" w:rsidR="00C92C49" w:rsidRPr="00C92C49" w:rsidRDefault="00C92C49" w:rsidP="00C92C49">
            <w:pPr>
              <w:bidi/>
              <w:jc w:val="center"/>
              <w:rPr>
                <w:rFonts w:ascii="Simplified Arabic" w:hAnsi="Simplified Arabic" w:cs="Simplified Arabic"/>
                <w:sz w:val="26"/>
                <w:szCs w:val="26"/>
              </w:rPr>
            </w:pPr>
            <w:r w:rsidRPr="00C92C49">
              <w:rPr>
                <w:rFonts w:ascii="Simplified Arabic" w:hAnsi="Simplified Arabic" w:cs="Simplified Arabic"/>
                <w:sz w:val="26"/>
                <w:szCs w:val="26"/>
              </w:rPr>
              <w:t>0.887</w:t>
            </w:r>
          </w:p>
        </w:tc>
        <w:tc>
          <w:tcPr>
            <w:tcW w:w="3155" w:type="dxa"/>
            <w:gridSpan w:val="2"/>
            <w:vAlign w:val="center"/>
            <w:hideMark/>
          </w:tcPr>
          <w:p w14:paraId="23CF593D" w14:textId="77777777" w:rsidR="00C92C49" w:rsidRPr="00C92C49" w:rsidRDefault="00C92C49" w:rsidP="00C92C49">
            <w:pPr>
              <w:bidi/>
              <w:jc w:val="center"/>
              <w:rPr>
                <w:rFonts w:ascii="Simplified Arabic" w:hAnsi="Simplified Arabic" w:cs="Simplified Arabic"/>
                <w:sz w:val="26"/>
                <w:szCs w:val="26"/>
              </w:rPr>
            </w:pPr>
            <w:r w:rsidRPr="00C92C49">
              <w:rPr>
                <w:rFonts w:ascii="Simplified Arabic" w:hAnsi="Simplified Arabic" w:cs="Simplified Arabic"/>
                <w:sz w:val="26"/>
                <w:szCs w:val="26"/>
                <w:rtl/>
              </w:rPr>
              <w:t>الأسعار الترويجية (كمتغير شامل)</w:t>
            </w:r>
          </w:p>
        </w:tc>
      </w:tr>
      <w:tr w:rsidR="00C92C49" w:rsidRPr="00C92C49" w14:paraId="4165BE76" w14:textId="77777777" w:rsidTr="00C92C49">
        <w:trPr>
          <w:tblCellSpacing w:w="15" w:type="dxa"/>
          <w:jc w:val="center"/>
        </w:trPr>
        <w:tc>
          <w:tcPr>
            <w:tcW w:w="2515" w:type="dxa"/>
            <w:vAlign w:val="center"/>
            <w:hideMark/>
          </w:tcPr>
          <w:p w14:paraId="499CF998" w14:textId="77777777" w:rsidR="00C92C49" w:rsidRPr="00C92C49" w:rsidRDefault="00C92C49" w:rsidP="00C92C49">
            <w:pPr>
              <w:bidi/>
              <w:jc w:val="center"/>
              <w:rPr>
                <w:rFonts w:ascii="Simplified Arabic" w:hAnsi="Simplified Arabic" w:cs="Simplified Arabic"/>
                <w:sz w:val="26"/>
                <w:szCs w:val="26"/>
              </w:rPr>
            </w:pPr>
            <w:r w:rsidRPr="00C92C49">
              <w:rPr>
                <w:rFonts w:ascii="Simplified Arabic" w:hAnsi="Simplified Arabic" w:cs="Simplified Arabic"/>
                <w:sz w:val="26"/>
                <w:szCs w:val="26"/>
              </w:rPr>
              <w:t>10</w:t>
            </w:r>
          </w:p>
        </w:tc>
        <w:tc>
          <w:tcPr>
            <w:tcW w:w="0" w:type="auto"/>
            <w:vAlign w:val="center"/>
            <w:hideMark/>
          </w:tcPr>
          <w:p w14:paraId="262012C3" w14:textId="77777777" w:rsidR="00C92C49" w:rsidRPr="00C92C49" w:rsidRDefault="00C92C49" w:rsidP="00C92C49">
            <w:pPr>
              <w:bidi/>
              <w:jc w:val="center"/>
              <w:rPr>
                <w:rFonts w:ascii="Simplified Arabic" w:hAnsi="Simplified Arabic" w:cs="Simplified Arabic"/>
                <w:sz w:val="26"/>
                <w:szCs w:val="26"/>
              </w:rPr>
            </w:pPr>
            <w:r w:rsidRPr="00C92C49">
              <w:rPr>
                <w:rFonts w:ascii="Simplified Arabic" w:hAnsi="Simplified Arabic" w:cs="Simplified Arabic"/>
                <w:sz w:val="26"/>
                <w:szCs w:val="26"/>
              </w:rPr>
              <w:t>0.975</w:t>
            </w:r>
          </w:p>
        </w:tc>
        <w:tc>
          <w:tcPr>
            <w:tcW w:w="3155" w:type="dxa"/>
            <w:gridSpan w:val="2"/>
            <w:vAlign w:val="center"/>
            <w:hideMark/>
          </w:tcPr>
          <w:p w14:paraId="377C94D0" w14:textId="77777777" w:rsidR="00C92C49" w:rsidRPr="00C92C49" w:rsidRDefault="00C92C49" w:rsidP="00C92C49">
            <w:pPr>
              <w:bidi/>
              <w:jc w:val="center"/>
              <w:rPr>
                <w:rFonts w:ascii="Simplified Arabic" w:hAnsi="Simplified Arabic" w:cs="Simplified Arabic"/>
                <w:sz w:val="26"/>
                <w:szCs w:val="26"/>
              </w:rPr>
            </w:pPr>
            <w:r w:rsidRPr="00C92C49">
              <w:rPr>
                <w:rFonts w:ascii="Simplified Arabic" w:hAnsi="Simplified Arabic" w:cs="Simplified Arabic"/>
                <w:sz w:val="26"/>
                <w:szCs w:val="26"/>
                <w:rtl/>
              </w:rPr>
              <w:t>سلوك الشراء لدى المستهلكين</w:t>
            </w:r>
          </w:p>
        </w:tc>
      </w:tr>
      <w:tr w:rsidR="00C92C49" w:rsidRPr="00C92C49" w14:paraId="391E38C9" w14:textId="77777777" w:rsidTr="00C92C49">
        <w:trPr>
          <w:tblCellSpacing w:w="15" w:type="dxa"/>
          <w:jc w:val="center"/>
        </w:trPr>
        <w:tc>
          <w:tcPr>
            <w:tcW w:w="2515" w:type="dxa"/>
            <w:vAlign w:val="center"/>
            <w:hideMark/>
          </w:tcPr>
          <w:p w14:paraId="774898F8" w14:textId="77777777" w:rsidR="00C92C49" w:rsidRPr="00C92C49" w:rsidRDefault="00C92C49" w:rsidP="00C92C49">
            <w:pPr>
              <w:bidi/>
              <w:jc w:val="center"/>
              <w:rPr>
                <w:rFonts w:ascii="Simplified Arabic" w:hAnsi="Simplified Arabic" w:cs="Simplified Arabic"/>
                <w:sz w:val="26"/>
                <w:szCs w:val="26"/>
              </w:rPr>
            </w:pPr>
            <w:r w:rsidRPr="00C92C49">
              <w:rPr>
                <w:rFonts w:ascii="Simplified Arabic" w:hAnsi="Simplified Arabic" w:cs="Simplified Arabic"/>
                <w:sz w:val="26"/>
                <w:szCs w:val="26"/>
              </w:rPr>
              <w:t>22</w:t>
            </w:r>
          </w:p>
        </w:tc>
        <w:tc>
          <w:tcPr>
            <w:tcW w:w="0" w:type="auto"/>
            <w:vAlign w:val="center"/>
            <w:hideMark/>
          </w:tcPr>
          <w:p w14:paraId="372155B5" w14:textId="77777777" w:rsidR="00C92C49" w:rsidRPr="00C92C49" w:rsidRDefault="00C92C49" w:rsidP="00C92C49">
            <w:pPr>
              <w:bidi/>
              <w:jc w:val="center"/>
              <w:rPr>
                <w:rFonts w:ascii="Simplified Arabic" w:hAnsi="Simplified Arabic" w:cs="Simplified Arabic"/>
                <w:sz w:val="26"/>
                <w:szCs w:val="26"/>
              </w:rPr>
            </w:pPr>
            <w:r w:rsidRPr="00C92C49">
              <w:rPr>
                <w:rFonts w:ascii="Simplified Arabic" w:hAnsi="Simplified Arabic" w:cs="Simplified Arabic"/>
                <w:sz w:val="26"/>
                <w:szCs w:val="26"/>
              </w:rPr>
              <w:t>0.966</w:t>
            </w:r>
          </w:p>
        </w:tc>
        <w:tc>
          <w:tcPr>
            <w:tcW w:w="3155" w:type="dxa"/>
            <w:gridSpan w:val="2"/>
            <w:vAlign w:val="center"/>
            <w:hideMark/>
          </w:tcPr>
          <w:p w14:paraId="14E1E516" w14:textId="77777777" w:rsidR="00C92C49" w:rsidRPr="00C92C49" w:rsidRDefault="00C92C49" w:rsidP="00C92C49">
            <w:pPr>
              <w:keepNext/>
              <w:bidi/>
              <w:jc w:val="center"/>
              <w:rPr>
                <w:rFonts w:ascii="Simplified Arabic" w:hAnsi="Simplified Arabic" w:cs="Simplified Arabic"/>
                <w:sz w:val="26"/>
                <w:szCs w:val="26"/>
              </w:rPr>
            </w:pPr>
            <w:r w:rsidRPr="00C92C49">
              <w:rPr>
                <w:rFonts w:ascii="Simplified Arabic" w:hAnsi="Simplified Arabic" w:cs="Simplified Arabic"/>
                <w:sz w:val="26"/>
                <w:szCs w:val="26"/>
                <w:rtl/>
              </w:rPr>
              <w:t>جميع عبارات الاستبيان</w:t>
            </w:r>
          </w:p>
        </w:tc>
      </w:tr>
    </w:tbl>
    <w:p w14:paraId="3274A742" w14:textId="5F7D451A" w:rsidR="00C92C49" w:rsidRPr="00FD5CA6" w:rsidRDefault="00C92C49" w:rsidP="00EA2EB6">
      <w:pPr>
        <w:pStyle w:val="Lgende"/>
        <w:rPr>
          <w:rtl/>
        </w:rPr>
      </w:pPr>
      <w:bookmarkStart w:id="292" w:name="_Toc198332350"/>
      <w:r>
        <w:rPr>
          <w:rtl/>
        </w:rPr>
        <w:t xml:space="preserve">جدول </w:t>
      </w:r>
      <w:fldSimple w:instr=" SEQ جدول \* ARABIC ">
        <w:r w:rsidR="00150CC4">
          <w:rPr>
            <w:noProof/>
          </w:rPr>
          <w:t>22</w:t>
        </w:r>
      </w:fldSimple>
      <w:r>
        <w:rPr>
          <w:rFonts w:hint="cs"/>
          <w:rtl/>
          <w:lang w:bidi="ar-QA"/>
        </w:rPr>
        <w:t xml:space="preserve"> : </w:t>
      </w:r>
      <w:r w:rsidRPr="00670284">
        <w:rPr>
          <w:rtl/>
          <w:lang w:bidi="ar-QA"/>
        </w:rPr>
        <w:t>قيم معامل ألفا كرونباخ لكل محور من محاور الدراسة</w:t>
      </w:r>
      <w:r>
        <w:rPr>
          <w:rtl/>
          <w:lang w:bidi="ar-QA"/>
        </w:rPr>
        <w:br/>
      </w:r>
      <w:r w:rsidRPr="00C92C49">
        <w:rPr>
          <w:rtl/>
        </w:rPr>
        <w:t xml:space="preserve">المصدر: من إعداد الباحث بالاستعانة ببرنامج </w:t>
      </w:r>
      <w:r w:rsidRPr="00C92C49">
        <w:t>spss</w:t>
      </w:r>
      <w:r w:rsidRPr="00C92C49">
        <w:rPr>
          <w:rtl/>
        </w:rPr>
        <w:t>.</w:t>
      </w:r>
      <w:bookmarkEnd w:id="292"/>
    </w:p>
    <w:bookmarkEnd w:id="291"/>
    <w:p w14:paraId="2448CD59" w14:textId="30CF1B06" w:rsidR="009B6C8F" w:rsidRPr="0037485C" w:rsidRDefault="009B6C8F" w:rsidP="00917AE8">
      <w:pPr>
        <w:bidi/>
        <w:jc w:val="both"/>
        <w:rPr>
          <w:rFonts w:ascii="Simplified Arabic" w:hAnsi="Simplified Arabic" w:cs="Simplified Arabic"/>
          <w:sz w:val="26"/>
          <w:szCs w:val="26"/>
          <w:rtl/>
          <w:lang w:bidi="ar-QA"/>
        </w:rPr>
      </w:pPr>
      <w:r w:rsidRPr="0037485C">
        <w:rPr>
          <w:rFonts w:ascii="Simplified Arabic" w:hAnsi="Simplified Arabic" w:cs="Simplified Arabic"/>
          <w:sz w:val="26"/>
          <w:szCs w:val="26"/>
          <w:rtl/>
          <w:lang w:val="en-GB"/>
        </w:rPr>
        <w:t>يوضح الجدول</w:t>
      </w:r>
      <w:r w:rsidR="00C92C49">
        <w:rPr>
          <w:rFonts w:ascii="Simplified Arabic" w:hAnsi="Simplified Arabic" w:cs="Simplified Arabic" w:hint="cs"/>
          <w:sz w:val="26"/>
          <w:szCs w:val="26"/>
          <w:rtl/>
          <w:lang w:val="en-GB"/>
        </w:rPr>
        <w:t xml:space="preserve"> 22</w:t>
      </w:r>
      <w:r w:rsidRPr="0037485C">
        <w:rPr>
          <w:rFonts w:ascii="Simplified Arabic" w:hAnsi="Simplified Arabic" w:cs="Simplified Arabic"/>
          <w:sz w:val="26"/>
          <w:szCs w:val="26"/>
          <w:rtl/>
          <w:lang w:val="en-GB"/>
        </w:rPr>
        <w:t xml:space="preserve"> أن معاملات الثبات لمحاور الدراسة باستخدام ألفا كرونباخ مرتفعة، حيث بلغ معامل الثبات لإجمالي عبارات الاستبيان (22 عبارة) قيمة </w:t>
      </w:r>
      <w:r w:rsidRPr="0037485C">
        <w:rPr>
          <w:rFonts w:ascii="Simplified Arabic" w:hAnsi="Simplified Arabic" w:cs="Simplified Arabic"/>
          <w:sz w:val="26"/>
          <w:szCs w:val="26"/>
          <w:lang w:bidi="ar-QA"/>
        </w:rPr>
        <w:t>0.966</w:t>
      </w:r>
      <w:r w:rsidRPr="0037485C">
        <w:rPr>
          <w:rFonts w:ascii="Simplified Arabic" w:hAnsi="Simplified Arabic" w:cs="Simplified Arabic"/>
          <w:sz w:val="26"/>
          <w:szCs w:val="26"/>
          <w:rtl/>
          <w:lang w:val="en-GB"/>
        </w:rPr>
        <w:t xml:space="preserve">، في حين تراوحت معاملات ثبات المحاور الفرعية بين </w:t>
      </w:r>
      <w:r w:rsidRPr="0037485C">
        <w:rPr>
          <w:rFonts w:ascii="Simplified Arabic" w:hAnsi="Simplified Arabic" w:cs="Simplified Arabic"/>
          <w:sz w:val="26"/>
          <w:szCs w:val="26"/>
          <w:lang w:bidi="ar-QA"/>
        </w:rPr>
        <w:t xml:space="preserve">0.721 </w:t>
      </w:r>
      <w:r w:rsidRPr="0037485C">
        <w:rPr>
          <w:rFonts w:ascii="Simplified Arabic" w:hAnsi="Simplified Arabic" w:cs="Simplified Arabic"/>
          <w:sz w:val="26"/>
          <w:szCs w:val="26"/>
          <w:rtl/>
          <w:lang w:val="en-GB"/>
        </w:rPr>
        <w:t>كأدنى قيمة (لخصومات والعروض السعرية) و</w:t>
      </w:r>
      <w:r w:rsidRPr="0037485C">
        <w:rPr>
          <w:rFonts w:ascii="Simplified Arabic" w:hAnsi="Simplified Arabic" w:cs="Simplified Arabic"/>
          <w:sz w:val="26"/>
          <w:szCs w:val="26"/>
          <w:lang w:bidi="ar-QA"/>
        </w:rPr>
        <w:t xml:space="preserve">0.975 </w:t>
      </w:r>
      <w:r w:rsidRPr="0037485C">
        <w:rPr>
          <w:rFonts w:ascii="Simplified Arabic" w:hAnsi="Simplified Arabic" w:cs="Simplified Arabic"/>
          <w:sz w:val="26"/>
          <w:szCs w:val="26"/>
          <w:rtl/>
          <w:lang w:val="en-GB"/>
        </w:rPr>
        <w:t>كأعلى قيمة (لسلوك الشراء لدى المستهلكين)</w:t>
      </w:r>
      <w:r w:rsidRPr="0037485C">
        <w:rPr>
          <w:rFonts w:ascii="Simplified Arabic" w:hAnsi="Simplified Arabic" w:cs="Simplified Arabic"/>
          <w:sz w:val="26"/>
          <w:szCs w:val="26"/>
          <w:lang w:bidi="ar-QA"/>
        </w:rPr>
        <w:t>.</w:t>
      </w:r>
      <w:r w:rsidRPr="0037485C">
        <w:rPr>
          <w:rFonts w:ascii="Simplified Arabic" w:hAnsi="Simplified Arabic" w:cs="Simplified Arabic"/>
          <w:sz w:val="26"/>
          <w:szCs w:val="26"/>
          <w:lang w:bidi="ar-QA"/>
        </w:rPr>
        <w:br/>
      </w:r>
      <w:r w:rsidRPr="0037485C">
        <w:rPr>
          <w:rFonts w:ascii="Simplified Arabic" w:hAnsi="Simplified Arabic" w:cs="Simplified Arabic"/>
          <w:sz w:val="26"/>
          <w:szCs w:val="26"/>
          <w:rtl/>
          <w:lang w:val="en-GB"/>
        </w:rPr>
        <w:t>وهذا يدل على أن الاستبيان يتمتع بدرجة عالية من الثبات، وأن الإجابات تتسم بالمصداقية والاتساق</w:t>
      </w:r>
      <w:r w:rsidRPr="0037485C">
        <w:rPr>
          <w:rFonts w:ascii="Simplified Arabic" w:hAnsi="Simplified Arabic" w:cs="Simplified Arabic"/>
          <w:sz w:val="26"/>
          <w:szCs w:val="26"/>
          <w:lang w:bidi="ar-QA"/>
        </w:rPr>
        <w:t>.</w:t>
      </w:r>
    </w:p>
    <w:p w14:paraId="764E5968" w14:textId="77777777" w:rsidR="007A4024" w:rsidRDefault="007A4024" w:rsidP="009B6C8F">
      <w:pPr>
        <w:bidi/>
        <w:rPr>
          <w:rFonts w:ascii="Simplified Arabic" w:hAnsi="Simplified Arabic" w:cs="Simplified Arabic"/>
          <w:b/>
          <w:bCs/>
          <w:sz w:val="26"/>
          <w:szCs w:val="26"/>
          <w:rtl/>
          <w:lang w:val="en-GB"/>
        </w:rPr>
      </w:pPr>
      <w:bookmarkStart w:id="293" w:name="_Hlk197546213"/>
    </w:p>
    <w:p w14:paraId="450BBFCF" w14:textId="77777777" w:rsidR="007A4024" w:rsidRDefault="007A4024" w:rsidP="007A4024">
      <w:pPr>
        <w:bidi/>
        <w:rPr>
          <w:rFonts w:ascii="Simplified Arabic" w:hAnsi="Simplified Arabic" w:cs="Simplified Arabic"/>
          <w:b/>
          <w:bCs/>
          <w:sz w:val="26"/>
          <w:szCs w:val="26"/>
          <w:rtl/>
          <w:lang w:val="en-GB"/>
        </w:rPr>
      </w:pPr>
    </w:p>
    <w:p w14:paraId="17FA9F5C" w14:textId="30764A43" w:rsidR="009B6C8F" w:rsidRPr="005A4C3A" w:rsidRDefault="009B6C8F" w:rsidP="007A4024">
      <w:pPr>
        <w:bidi/>
        <w:rPr>
          <w:rFonts w:ascii="Simplified Arabic" w:hAnsi="Simplified Arabic" w:cs="Simplified Arabic"/>
          <w:b/>
          <w:bCs/>
          <w:sz w:val="26"/>
          <w:szCs w:val="26"/>
        </w:rPr>
      </w:pPr>
      <w:r w:rsidRPr="005A4C3A">
        <w:rPr>
          <w:rFonts w:ascii="Simplified Arabic" w:hAnsi="Simplified Arabic" w:cs="Simplified Arabic"/>
          <w:b/>
          <w:bCs/>
          <w:sz w:val="26"/>
          <w:szCs w:val="26"/>
          <w:rtl/>
          <w:lang w:val="en-GB"/>
        </w:rPr>
        <w:t>الفرع الثاني: دراسة وتحليل النتائج الخاصة باتجاه آراء أفراد العينة</w:t>
      </w:r>
    </w:p>
    <w:p w14:paraId="04C03F9A" w14:textId="0AE7FDC4" w:rsidR="009B6C8F" w:rsidRPr="005A4C3A" w:rsidRDefault="009B6C8F" w:rsidP="00917AE8">
      <w:pPr>
        <w:bidi/>
        <w:jc w:val="both"/>
        <w:rPr>
          <w:rFonts w:ascii="Simplified Arabic" w:hAnsi="Simplified Arabic" w:cs="Simplified Arabic"/>
          <w:sz w:val="26"/>
          <w:szCs w:val="26"/>
        </w:rPr>
      </w:pPr>
      <w:r w:rsidRPr="005A4C3A">
        <w:rPr>
          <w:rFonts w:ascii="Simplified Arabic" w:hAnsi="Simplified Arabic" w:cs="Simplified Arabic"/>
          <w:sz w:val="26"/>
          <w:szCs w:val="26"/>
          <w:rtl/>
          <w:lang w:val="en-GB"/>
        </w:rPr>
        <w:t>في هذا الفرع، سيتم دراسة وتحليل إجابات عينة الدراسة حول تأثير الأسعار الترويجية على سلوك الشراء من خلال حساب المتوسطات الحسابية والانحرافات المعيارية لإجابات أفراد العينة، وذلك وفقًا للترتيب التنازلي لعبارات كل محور من محاور الاستبيان. سيُستخدم المتوسط الحسابي لتحديد المستوى المرجح لكل عبارة، مع تصنيفها بناءً على درجة الموافقة أو عدم الموافقة من قبل أفراد العينة</w:t>
      </w:r>
      <w:r w:rsidRPr="005A4C3A">
        <w:rPr>
          <w:rFonts w:ascii="Simplified Arabic" w:hAnsi="Simplified Arabic" w:cs="Simplified Arabic"/>
          <w:sz w:val="26"/>
          <w:szCs w:val="26"/>
        </w:rPr>
        <w:t>.</w:t>
      </w:r>
    </w:p>
    <w:p w14:paraId="5E54ACBE" w14:textId="77777777" w:rsidR="009B6C8F" w:rsidRPr="0037485C" w:rsidRDefault="009B6C8F" w:rsidP="00917AE8">
      <w:pPr>
        <w:bidi/>
        <w:jc w:val="both"/>
        <w:rPr>
          <w:rFonts w:ascii="Simplified Arabic" w:hAnsi="Simplified Arabic" w:cs="Simplified Arabic"/>
          <w:sz w:val="26"/>
          <w:szCs w:val="26"/>
          <w:rtl/>
        </w:rPr>
      </w:pPr>
      <w:r w:rsidRPr="005A4C3A">
        <w:rPr>
          <w:rFonts w:ascii="Simplified Arabic" w:hAnsi="Simplified Arabic" w:cs="Simplified Arabic"/>
          <w:sz w:val="26"/>
          <w:szCs w:val="26"/>
          <w:rtl/>
          <w:lang w:val="en-GB"/>
        </w:rPr>
        <w:t>بعد حساب المتوسطات المرجحة، سيتم تصنيف كل عبارة إلى مستوى معين، إما "موافق"، "محايد"، أو "غير موافق"، وذلك حسب القيمة المحسوبة للمتوسط الحسابي. وسيساعد ذلك في تحديد مدى تأثير الأسعار الترويجية على سلوك الشراء لدى المستهلكين</w:t>
      </w:r>
      <w:r w:rsidRPr="005A4C3A">
        <w:rPr>
          <w:rFonts w:ascii="Simplified Arabic" w:hAnsi="Simplified Arabic" w:cs="Simplified Arabic"/>
          <w:sz w:val="26"/>
          <w:szCs w:val="26"/>
        </w:rPr>
        <w:t>.</w:t>
      </w:r>
    </w:p>
    <w:p w14:paraId="7173DEE5" w14:textId="6FF81DCD" w:rsidR="009B6C8F" w:rsidRPr="00FD5CA6" w:rsidRDefault="00A470B2" w:rsidP="009B6C8F">
      <w:pPr>
        <w:bidi/>
        <w:rPr>
          <w:rFonts w:ascii="Simplified Arabic" w:hAnsi="Simplified Arabic" w:cs="Simplified Arabic"/>
          <w:b/>
          <w:bCs/>
          <w:sz w:val="26"/>
          <w:szCs w:val="26"/>
        </w:rPr>
      </w:pPr>
      <w:r w:rsidRPr="00A470B2">
        <w:rPr>
          <w:rFonts w:ascii="Simplified Arabic" w:hAnsi="Simplified Arabic" w:cs="Simplified Arabic"/>
          <w:b/>
          <w:bCs/>
          <w:sz w:val="26"/>
          <w:szCs w:val="26"/>
          <w:rtl/>
        </w:rPr>
        <w:t>تحليل المتوسطات والانحرافات المعيارية لعبارات محور "الخصومات والعروض السعرية"</w:t>
      </w:r>
      <w:r>
        <w:rPr>
          <w:rFonts w:ascii="Simplified Arabic" w:hAnsi="Simplified Arabic" w:cs="Simplified Arabic" w:hint="cs"/>
          <w:b/>
          <w:bCs/>
          <w:sz w:val="26"/>
          <w:szCs w:val="26"/>
          <w:rtl/>
        </w:rPr>
        <w:t xml:space="preserve"> :</w:t>
      </w:r>
    </w:p>
    <w:tbl>
      <w:tblPr>
        <w:tblW w:w="0" w:type="auto"/>
        <w:tblCellSpacing w:w="15" w:type="dxa"/>
        <w:tblInd w:w="-7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1225"/>
        <w:gridCol w:w="857"/>
        <w:gridCol w:w="895"/>
        <w:gridCol w:w="993"/>
        <w:gridCol w:w="1559"/>
        <w:gridCol w:w="4245"/>
      </w:tblGrid>
      <w:tr w:rsidR="008624B9" w:rsidRPr="00C92C49" w14:paraId="44299C39" w14:textId="77777777" w:rsidTr="008624B9">
        <w:trPr>
          <w:tblHeader/>
          <w:tblCellSpacing w:w="15" w:type="dxa"/>
        </w:trPr>
        <w:tc>
          <w:tcPr>
            <w:tcW w:w="1180" w:type="dxa"/>
            <w:vAlign w:val="center"/>
            <w:hideMark/>
          </w:tcPr>
          <w:bookmarkEnd w:id="293"/>
          <w:p w14:paraId="3C6F4A49" w14:textId="77777777" w:rsidR="00C92C49" w:rsidRPr="00C92C49" w:rsidRDefault="00C92C49" w:rsidP="00C92C49">
            <w:pPr>
              <w:bidi/>
              <w:jc w:val="center"/>
              <w:rPr>
                <w:rFonts w:ascii="Simplified Arabic" w:hAnsi="Simplified Arabic" w:cs="Simplified Arabic"/>
                <w:sz w:val="26"/>
                <w:szCs w:val="26"/>
              </w:rPr>
            </w:pPr>
            <w:r w:rsidRPr="00C92C49">
              <w:rPr>
                <w:rFonts w:ascii="Simplified Arabic" w:hAnsi="Simplified Arabic" w:cs="Simplified Arabic"/>
                <w:sz w:val="26"/>
                <w:szCs w:val="26"/>
                <w:rtl/>
                <w:lang w:val="en-GB"/>
              </w:rPr>
              <w:t>الرتبة</w:t>
            </w:r>
          </w:p>
        </w:tc>
        <w:tc>
          <w:tcPr>
            <w:tcW w:w="827" w:type="dxa"/>
            <w:vAlign w:val="center"/>
            <w:hideMark/>
          </w:tcPr>
          <w:p w14:paraId="1481A5EB" w14:textId="77777777" w:rsidR="00C92C49" w:rsidRPr="00C92C49" w:rsidRDefault="00C92C49" w:rsidP="00C92C49">
            <w:pPr>
              <w:bidi/>
              <w:jc w:val="center"/>
              <w:rPr>
                <w:rFonts w:ascii="Simplified Arabic" w:hAnsi="Simplified Arabic" w:cs="Simplified Arabic"/>
                <w:sz w:val="26"/>
                <w:szCs w:val="26"/>
              </w:rPr>
            </w:pPr>
            <w:r w:rsidRPr="00C92C49">
              <w:rPr>
                <w:rFonts w:ascii="Simplified Arabic" w:hAnsi="Simplified Arabic" w:cs="Simplified Arabic"/>
                <w:sz w:val="26"/>
                <w:szCs w:val="26"/>
                <w:rtl/>
                <w:lang w:val="en-GB"/>
              </w:rPr>
              <w:t>درجة التقييم</w:t>
            </w:r>
          </w:p>
        </w:tc>
        <w:tc>
          <w:tcPr>
            <w:tcW w:w="865" w:type="dxa"/>
            <w:vAlign w:val="center"/>
            <w:hideMark/>
          </w:tcPr>
          <w:p w14:paraId="4CC6E237" w14:textId="77777777" w:rsidR="00C92C49" w:rsidRPr="00C92C49" w:rsidRDefault="00C92C49" w:rsidP="00C92C49">
            <w:pPr>
              <w:bidi/>
              <w:jc w:val="center"/>
              <w:rPr>
                <w:rFonts w:ascii="Simplified Arabic" w:hAnsi="Simplified Arabic" w:cs="Simplified Arabic"/>
                <w:sz w:val="26"/>
                <w:szCs w:val="26"/>
              </w:rPr>
            </w:pPr>
            <w:r w:rsidRPr="00C92C49">
              <w:rPr>
                <w:rFonts w:ascii="Simplified Arabic" w:hAnsi="Simplified Arabic" w:cs="Simplified Arabic"/>
                <w:sz w:val="26"/>
                <w:szCs w:val="26"/>
                <w:rtl/>
                <w:lang w:val="en-GB"/>
              </w:rPr>
              <w:t>الاتجاه</w:t>
            </w:r>
          </w:p>
        </w:tc>
        <w:tc>
          <w:tcPr>
            <w:tcW w:w="963" w:type="dxa"/>
            <w:vAlign w:val="center"/>
            <w:hideMark/>
          </w:tcPr>
          <w:p w14:paraId="04E13A84" w14:textId="77777777" w:rsidR="00C92C49" w:rsidRPr="00C92C49" w:rsidRDefault="00C92C49" w:rsidP="00C92C49">
            <w:pPr>
              <w:bidi/>
              <w:jc w:val="center"/>
              <w:rPr>
                <w:rFonts w:ascii="Simplified Arabic" w:hAnsi="Simplified Arabic" w:cs="Simplified Arabic"/>
                <w:sz w:val="26"/>
                <w:szCs w:val="26"/>
              </w:rPr>
            </w:pPr>
            <w:r w:rsidRPr="00C92C49">
              <w:rPr>
                <w:rFonts w:ascii="Simplified Arabic" w:hAnsi="Simplified Arabic" w:cs="Simplified Arabic"/>
                <w:sz w:val="26"/>
                <w:szCs w:val="26"/>
                <w:rtl/>
                <w:lang w:val="en-GB"/>
              </w:rPr>
              <w:t>المتوسط المرجح</w:t>
            </w:r>
          </w:p>
        </w:tc>
        <w:tc>
          <w:tcPr>
            <w:tcW w:w="1529" w:type="dxa"/>
            <w:vAlign w:val="center"/>
            <w:hideMark/>
          </w:tcPr>
          <w:p w14:paraId="4F8E87F5" w14:textId="77777777" w:rsidR="00C92C49" w:rsidRPr="00C92C49" w:rsidRDefault="00C92C49" w:rsidP="00C92C49">
            <w:pPr>
              <w:bidi/>
              <w:jc w:val="center"/>
              <w:rPr>
                <w:rFonts w:ascii="Simplified Arabic" w:hAnsi="Simplified Arabic" w:cs="Simplified Arabic"/>
                <w:sz w:val="26"/>
                <w:szCs w:val="26"/>
              </w:rPr>
            </w:pPr>
            <w:r w:rsidRPr="00C92C49">
              <w:rPr>
                <w:rFonts w:ascii="Simplified Arabic" w:hAnsi="Simplified Arabic" w:cs="Simplified Arabic"/>
                <w:sz w:val="26"/>
                <w:szCs w:val="26"/>
                <w:rtl/>
                <w:lang w:val="en-GB"/>
              </w:rPr>
              <w:t>الانحراف المعياري</w:t>
            </w:r>
          </w:p>
        </w:tc>
        <w:tc>
          <w:tcPr>
            <w:tcW w:w="4200" w:type="dxa"/>
            <w:vAlign w:val="center"/>
            <w:hideMark/>
          </w:tcPr>
          <w:p w14:paraId="2A02B013" w14:textId="77777777" w:rsidR="00C92C49" w:rsidRPr="00C92C49" w:rsidRDefault="00C92C49" w:rsidP="00C92C49">
            <w:pPr>
              <w:bidi/>
              <w:jc w:val="center"/>
              <w:rPr>
                <w:rFonts w:ascii="Simplified Arabic" w:hAnsi="Simplified Arabic" w:cs="Simplified Arabic"/>
                <w:sz w:val="26"/>
                <w:szCs w:val="26"/>
              </w:rPr>
            </w:pPr>
            <w:r w:rsidRPr="00C92C49">
              <w:rPr>
                <w:rFonts w:ascii="Simplified Arabic" w:hAnsi="Simplified Arabic" w:cs="Simplified Arabic"/>
                <w:sz w:val="26"/>
                <w:szCs w:val="26"/>
                <w:rtl/>
                <w:lang w:val="en-GB"/>
              </w:rPr>
              <w:t>العبارة</w:t>
            </w:r>
          </w:p>
        </w:tc>
      </w:tr>
      <w:tr w:rsidR="008624B9" w:rsidRPr="00C92C49" w14:paraId="153F64AF" w14:textId="77777777" w:rsidTr="008624B9">
        <w:trPr>
          <w:tblCellSpacing w:w="15" w:type="dxa"/>
        </w:trPr>
        <w:tc>
          <w:tcPr>
            <w:tcW w:w="1180" w:type="dxa"/>
            <w:vAlign w:val="center"/>
            <w:hideMark/>
          </w:tcPr>
          <w:p w14:paraId="0B5B0FF3" w14:textId="77777777" w:rsidR="00C92C49" w:rsidRPr="00C92C49" w:rsidRDefault="00C92C49" w:rsidP="00C92C49">
            <w:pPr>
              <w:bidi/>
              <w:jc w:val="center"/>
              <w:rPr>
                <w:rFonts w:ascii="Simplified Arabic" w:hAnsi="Simplified Arabic" w:cs="Simplified Arabic"/>
                <w:sz w:val="26"/>
                <w:szCs w:val="26"/>
              </w:rPr>
            </w:pPr>
            <w:r w:rsidRPr="00C92C49">
              <w:rPr>
                <w:rFonts w:ascii="Simplified Arabic" w:hAnsi="Simplified Arabic" w:cs="Simplified Arabic"/>
                <w:sz w:val="26"/>
                <w:szCs w:val="26"/>
              </w:rPr>
              <w:t>1</w:t>
            </w:r>
          </w:p>
        </w:tc>
        <w:tc>
          <w:tcPr>
            <w:tcW w:w="827" w:type="dxa"/>
            <w:vAlign w:val="center"/>
            <w:hideMark/>
          </w:tcPr>
          <w:p w14:paraId="3F7F9D91" w14:textId="77777777" w:rsidR="00C92C49" w:rsidRPr="00C92C49" w:rsidRDefault="00C92C49" w:rsidP="00C92C49">
            <w:pPr>
              <w:bidi/>
              <w:jc w:val="center"/>
              <w:rPr>
                <w:rFonts w:ascii="Simplified Arabic" w:hAnsi="Simplified Arabic" w:cs="Simplified Arabic"/>
                <w:sz w:val="26"/>
                <w:szCs w:val="26"/>
              </w:rPr>
            </w:pPr>
            <w:r w:rsidRPr="00C92C49">
              <w:rPr>
                <w:rFonts w:ascii="Simplified Arabic" w:hAnsi="Simplified Arabic" w:cs="Simplified Arabic"/>
                <w:sz w:val="26"/>
                <w:szCs w:val="26"/>
                <w:rtl/>
                <w:lang w:val="en-GB"/>
              </w:rPr>
              <w:t>مرتفعة</w:t>
            </w:r>
          </w:p>
        </w:tc>
        <w:tc>
          <w:tcPr>
            <w:tcW w:w="865" w:type="dxa"/>
            <w:vAlign w:val="center"/>
            <w:hideMark/>
          </w:tcPr>
          <w:p w14:paraId="1DCC97AC" w14:textId="77777777" w:rsidR="00C92C49" w:rsidRPr="00C92C49" w:rsidRDefault="00C92C49" w:rsidP="00C92C49">
            <w:pPr>
              <w:bidi/>
              <w:jc w:val="center"/>
              <w:rPr>
                <w:rFonts w:ascii="Simplified Arabic" w:hAnsi="Simplified Arabic" w:cs="Simplified Arabic"/>
                <w:sz w:val="26"/>
                <w:szCs w:val="26"/>
              </w:rPr>
            </w:pPr>
            <w:r w:rsidRPr="00C92C49">
              <w:rPr>
                <w:rFonts w:ascii="Simplified Arabic" w:hAnsi="Simplified Arabic" w:cs="Simplified Arabic"/>
                <w:sz w:val="26"/>
                <w:szCs w:val="26"/>
                <w:rtl/>
                <w:lang w:val="en-GB"/>
              </w:rPr>
              <w:t>موافق</w:t>
            </w:r>
          </w:p>
        </w:tc>
        <w:tc>
          <w:tcPr>
            <w:tcW w:w="963" w:type="dxa"/>
            <w:vAlign w:val="center"/>
            <w:hideMark/>
          </w:tcPr>
          <w:p w14:paraId="4CE36CB6" w14:textId="77777777" w:rsidR="00C92C49" w:rsidRPr="00C92C49" w:rsidRDefault="00C92C49" w:rsidP="00C92C49">
            <w:pPr>
              <w:bidi/>
              <w:jc w:val="center"/>
              <w:rPr>
                <w:rFonts w:ascii="Simplified Arabic" w:hAnsi="Simplified Arabic" w:cs="Simplified Arabic"/>
                <w:sz w:val="26"/>
                <w:szCs w:val="26"/>
              </w:rPr>
            </w:pPr>
            <w:r w:rsidRPr="00C92C49">
              <w:rPr>
                <w:rFonts w:ascii="Simplified Arabic" w:hAnsi="Simplified Arabic" w:cs="Simplified Arabic"/>
                <w:sz w:val="26"/>
                <w:szCs w:val="26"/>
              </w:rPr>
              <w:t>3.88</w:t>
            </w:r>
          </w:p>
        </w:tc>
        <w:tc>
          <w:tcPr>
            <w:tcW w:w="1529" w:type="dxa"/>
            <w:vAlign w:val="center"/>
            <w:hideMark/>
          </w:tcPr>
          <w:p w14:paraId="4BCE6A0B" w14:textId="77777777" w:rsidR="00C92C49" w:rsidRPr="00C92C49" w:rsidRDefault="00C92C49" w:rsidP="00C92C49">
            <w:pPr>
              <w:bidi/>
              <w:jc w:val="center"/>
              <w:rPr>
                <w:rFonts w:ascii="Simplified Arabic" w:hAnsi="Simplified Arabic" w:cs="Simplified Arabic"/>
                <w:sz w:val="26"/>
                <w:szCs w:val="26"/>
              </w:rPr>
            </w:pPr>
            <w:r w:rsidRPr="00C92C49">
              <w:rPr>
                <w:rFonts w:ascii="Simplified Arabic" w:hAnsi="Simplified Arabic" w:cs="Simplified Arabic"/>
                <w:sz w:val="26"/>
                <w:szCs w:val="26"/>
              </w:rPr>
              <w:t>0.971</w:t>
            </w:r>
          </w:p>
        </w:tc>
        <w:tc>
          <w:tcPr>
            <w:tcW w:w="4200" w:type="dxa"/>
            <w:vAlign w:val="center"/>
            <w:hideMark/>
          </w:tcPr>
          <w:p w14:paraId="48C6FF5D" w14:textId="77777777" w:rsidR="00C92C49" w:rsidRPr="00C92C49" w:rsidRDefault="00C92C49" w:rsidP="00C92C49">
            <w:pPr>
              <w:bidi/>
              <w:jc w:val="center"/>
              <w:rPr>
                <w:rFonts w:ascii="Simplified Arabic" w:hAnsi="Simplified Arabic" w:cs="Simplified Arabic"/>
                <w:sz w:val="26"/>
                <w:szCs w:val="26"/>
              </w:rPr>
            </w:pPr>
            <w:r w:rsidRPr="00C92C49">
              <w:rPr>
                <w:rFonts w:ascii="Simplified Arabic" w:hAnsi="Simplified Arabic" w:cs="Simplified Arabic"/>
                <w:sz w:val="26"/>
                <w:szCs w:val="26"/>
                <w:rtl/>
                <w:lang w:val="en-GB"/>
              </w:rPr>
              <w:t>أجد أن التخفيضات المخصصة للعملاء الجدد أو المشتريات الكبيرة محفزة للشراء</w:t>
            </w:r>
            <w:r w:rsidRPr="00C92C49">
              <w:rPr>
                <w:rFonts w:ascii="Simplified Arabic" w:hAnsi="Simplified Arabic" w:cs="Simplified Arabic"/>
                <w:sz w:val="26"/>
                <w:szCs w:val="26"/>
              </w:rPr>
              <w:t>.</w:t>
            </w:r>
          </w:p>
        </w:tc>
      </w:tr>
      <w:tr w:rsidR="008624B9" w:rsidRPr="00C92C49" w14:paraId="74724692" w14:textId="77777777" w:rsidTr="008624B9">
        <w:trPr>
          <w:tblCellSpacing w:w="15" w:type="dxa"/>
        </w:trPr>
        <w:tc>
          <w:tcPr>
            <w:tcW w:w="1180" w:type="dxa"/>
            <w:vAlign w:val="center"/>
            <w:hideMark/>
          </w:tcPr>
          <w:p w14:paraId="3C065582" w14:textId="77777777" w:rsidR="00C92C49" w:rsidRPr="00C92C49" w:rsidRDefault="00C92C49" w:rsidP="00C92C49">
            <w:pPr>
              <w:bidi/>
              <w:jc w:val="center"/>
              <w:rPr>
                <w:rFonts w:ascii="Simplified Arabic" w:hAnsi="Simplified Arabic" w:cs="Simplified Arabic"/>
                <w:sz w:val="26"/>
                <w:szCs w:val="26"/>
              </w:rPr>
            </w:pPr>
            <w:r w:rsidRPr="00C92C49">
              <w:rPr>
                <w:rFonts w:ascii="Simplified Arabic" w:hAnsi="Simplified Arabic" w:cs="Simplified Arabic"/>
                <w:sz w:val="26"/>
                <w:szCs w:val="26"/>
              </w:rPr>
              <w:t>2</w:t>
            </w:r>
          </w:p>
        </w:tc>
        <w:tc>
          <w:tcPr>
            <w:tcW w:w="827" w:type="dxa"/>
            <w:vAlign w:val="center"/>
            <w:hideMark/>
          </w:tcPr>
          <w:p w14:paraId="5A0B1E16" w14:textId="77777777" w:rsidR="00C92C49" w:rsidRPr="00C92C49" w:rsidRDefault="00C92C49" w:rsidP="00C92C49">
            <w:pPr>
              <w:bidi/>
              <w:jc w:val="center"/>
              <w:rPr>
                <w:rFonts w:ascii="Simplified Arabic" w:hAnsi="Simplified Arabic" w:cs="Simplified Arabic"/>
                <w:sz w:val="26"/>
                <w:szCs w:val="26"/>
              </w:rPr>
            </w:pPr>
            <w:r w:rsidRPr="00C92C49">
              <w:rPr>
                <w:rFonts w:ascii="Simplified Arabic" w:hAnsi="Simplified Arabic" w:cs="Simplified Arabic"/>
                <w:sz w:val="26"/>
                <w:szCs w:val="26"/>
                <w:rtl/>
                <w:lang w:val="en-GB"/>
              </w:rPr>
              <w:t>مرتفعة</w:t>
            </w:r>
          </w:p>
        </w:tc>
        <w:tc>
          <w:tcPr>
            <w:tcW w:w="865" w:type="dxa"/>
            <w:vAlign w:val="center"/>
            <w:hideMark/>
          </w:tcPr>
          <w:p w14:paraId="778E253B" w14:textId="77777777" w:rsidR="00C92C49" w:rsidRPr="00C92C49" w:rsidRDefault="00C92C49" w:rsidP="00C92C49">
            <w:pPr>
              <w:bidi/>
              <w:jc w:val="center"/>
              <w:rPr>
                <w:rFonts w:ascii="Simplified Arabic" w:hAnsi="Simplified Arabic" w:cs="Simplified Arabic"/>
                <w:sz w:val="26"/>
                <w:szCs w:val="26"/>
              </w:rPr>
            </w:pPr>
            <w:r w:rsidRPr="00C92C49">
              <w:rPr>
                <w:rFonts w:ascii="Simplified Arabic" w:hAnsi="Simplified Arabic" w:cs="Simplified Arabic"/>
                <w:sz w:val="26"/>
                <w:szCs w:val="26"/>
                <w:rtl/>
                <w:lang w:val="en-GB"/>
              </w:rPr>
              <w:t>موافق</w:t>
            </w:r>
          </w:p>
        </w:tc>
        <w:tc>
          <w:tcPr>
            <w:tcW w:w="963" w:type="dxa"/>
            <w:vAlign w:val="center"/>
            <w:hideMark/>
          </w:tcPr>
          <w:p w14:paraId="23373036" w14:textId="77777777" w:rsidR="00C92C49" w:rsidRPr="00C92C49" w:rsidRDefault="00C92C49" w:rsidP="00C92C49">
            <w:pPr>
              <w:bidi/>
              <w:jc w:val="center"/>
              <w:rPr>
                <w:rFonts w:ascii="Simplified Arabic" w:hAnsi="Simplified Arabic" w:cs="Simplified Arabic"/>
                <w:sz w:val="26"/>
                <w:szCs w:val="26"/>
              </w:rPr>
            </w:pPr>
            <w:r w:rsidRPr="00C92C49">
              <w:rPr>
                <w:rFonts w:ascii="Simplified Arabic" w:hAnsi="Simplified Arabic" w:cs="Simplified Arabic"/>
                <w:sz w:val="26"/>
                <w:szCs w:val="26"/>
              </w:rPr>
              <w:t>3.80</w:t>
            </w:r>
          </w:p>
        </w:tc>
        <w:tc>
          <w:tcPr>
            <w:tcW w:w="1529" w:type="dxa"/>
            <w:vAlign w:val="center"/>
            <w:hideMark/>
          </w:tcPr>
          <w:p w14:paraId="17415120" w14:textId="77777777" w:rsidR="00C92C49" w:rsidRPr="00C92C49" w:rsidRDefault="00C92C49" w:rsidP="00C92C49">
            <w:pPr>
              <w:bidi/>
              <w:jc w:val="center"/>
              <w:rPr>
                <w:rFonts w:ascii="Simplified Arabic" w:hAnsi="Simplified Arabic" w:cs="Simplified Arabic"/>
                <w:sz w:val="26"/>
                <w:szCs w:val="26"/>
              </w:rPr>
            </w:pPr>
            <w:r w:rsidRPr="00C92C49">
              <w:rPr>
                <w:rFonts w:ascii="Simplified Arabic" w:hAnsi="Simplified Arabic" w:cs="Simplified Arabic"/>
                <w:sz w:val="26"/>
                <w:szCs w:val="26"/>
              </w:rPr>
              <w:t>1.098</w:t>
            </w:r>
          </w:p>
        </w:tc>
        <w:tc>
          <w:tcPr>
            <w:tcW w:w="4200" w:type="dxa"/>
            <w:vAlign w:val="center"/>
            <w:hideMark/>
          </w:tcPr>
          <w:p w14:paraId="3FD1F35E" w14:textId="77777777" w:rsidR="00C92C49" w:rsidRPr="00C92C49" w:rsidRDefault="00C92C49" w:rsidP="00C92C49">
            <w:pPr>
              <w:bidi/>
              <w:jc w:val="center"/>
              <w:rPr>
                <w:rFonts w:ascii="Simplified Arabic" w:hAnsi="Simplified Arabic" w:cs="Simplified Arabic"/>
                <w:sz w:val="26"/>
                <w:szCs w:val="26"/>
              </w:rPr>
            </w:pPr>
            <w:r w:rsidRPr="00C92C49">
              <w:rPr>
                <w:rFonts w:ascii="Simplified Arabic" w:hAnsi="Simplified Arabic" w:cs="Simplified Arabic"/>
                <w:sz w:val="26"/>
                <w:szCs w:val="26"/>
                <w:rtl/>
                <w:lang w:val="en-GB"/>
              </w:rPr>
              <w:t>أُفضل التسوق خلال المواسم التي تقدم تخفيضات كبيرة (مثل الأعياد ونهاية الموسم)</w:t>
            </w:r>
            <w:r w:rsidRPr="00C92C49">
              <w:rPr>
                <w:rFonts w:ascii="Simplified Arabic" w:hAnsi="Simplified Arabic" w:cs="Simplified Arabic"/>
                <w:sz w:val="26"/>
                <w:szCs w:val="26"/>
              </w:rPr>
              <w:t>.</w:t>
            </w:r>
          </w:p>
        </w:tc>
      </w:tr>
      <w:tr w:rsidR="008624B9" w:rsidRPr="00C92C49" w14:paraId="374FC8FB" w14:textId="77777777" w:rsidTr="008624B9">
        <w:trPr>
          <w:tblCellSpacing w:w="15" w:type="dxa"/>
        </w:trPr>
        <w:tc>
          <w:tcPr>
            <w:tcW w:w="1180" w:type="dxa"/>
            <w:vAlign w:val="center"/>
            <w:hideMark/>
          </w:tcPr>
          <w:p w14:paraId="5F0A3EAE" w14:textId="77777777" w:rsidR="00C92C49" w:rsidRPr="00C92C49" w:rsidRDefault="00C92C49" w:rsidP="00C92C49">
            <w:pPr>
              <w:bidi/>
              <w:jc w:val="center"/>
              <w:rPr>
                <w:rFonts w:ascii="Simplified Arabic" w:hAnsi="Simplified Arabic" w:cs="Simplified Arabic"/>
                <w:sz w:val="26"/>
                <w:szCs w:val="26"/>
              </w:rPr>
            </w:pPr>
            <w:r w:rsidRPr="00C92C49">
              <w:rPr>
                <w:rFonts w:ascii="Simplified Arabic" w:hAnsi="Simplified Arabic" w:cs="Simplified Arabic"/>
                <w:sz w:val="26"/>
                <w:szCs w:val="26"/>
              </w:rPr>
              <w:t>3</w:t>
            </w:r>
          </w:p>
        </w:tc>
        <w:tc>
          <w:tcPr>
            <w:tcW w:w="827" w:type="dxa"/>
            <w:vAlign w:val="center"/>
            <w:hideMark/>
          </w:tcPr>
          <w:p w14:paraId="27138BEE" w14:textId="77777777" w:rsidR="00C92C49" w:rsidRPr="00C92C49" w:rsidRDefault="00C92C49" w:rsidP="00C92C49">
            <w:pPr>
              <w:bidi/>
              <w:jc w:val="center"/>
              <w:rPr>
                <w:rFonts w:ascii="Simplified Arabic" w:hAnsi="Simplified Arabic" w:cs="Simplified Arabic"/>
                <w:sz w:val="26"/>
                <w:szCs w:val="26"/>
              </w:rPr>
            </w:pPr>
            <w:r w:rsidRPr="00C92C49">
              <w:rPr>
                <w:rFonts w:ascii="Simplified Arabic" w:hAnsi="Simplified Arabic" w:cs="Simplified Arabic"/>
                <w:sz w:val="26"/>
                <w:szCs w:val="26"/>
                <w:rtl/>
                <w:lang w:val="en-GB"/>
              </w:rPr>
              <w:t>مرتفعة</w:t>
            </w:r>
          </w:p>
        </w:tc>
        <w:tc>
          <w:tcPr>
            <w:tcW w:w="865" w:type="dxa"/>
            <w:vAlign w:val="center"/>
            <w:hideMark/>
          </w:tcPr>
          <w:p w14:paraId="33EBE076" w14:textId="77777777" w:rsidR="00C92C49" w:rsidRPr="00C92C49" w:rsidRDefault="00C92C49" w:rsidP="00C92C49">
            <w:pPr>
              <w:bidi/>
              <w:jc w:val="center"/>
              <w:rPr>
                <w:rFonts w:ascii="Simplified Arabic" w:hAnsi="Simplified Arabic" w:cs="Simplified Arabic"/>
                <w:sz w:val="26"/>
                <w:szCs w:val="26"/>
              </w:rPr>
            </w:pPr>
            <w:r w:rsidRPr="00C92C49">
              <w:rPr>
                <w:rFonts w:ascii="Simplified Arabic" w:hAnsi="Simplified Arabic" w:cs="Simplified Arabic"/>
                <w:sz w:val="26"/>
                <w:szCs w:val="26"/>
                <w:rtl/>
                <w:lang w:val="en-GB"/>
              </w:rPr>
              <w:t>موافق</w:t>
            </w:r>
          </w:p>
        </w:tc>
        <w:tc>
          <w:tcPr>
            <w:tcW w:w="963" w:type="dxa"/>
            <w:vAlign w:val="center"/>
            <w:hideMark/>
          </w:tcPr>
          <w:p w14:paraId="7B0ECEC7" w14:textId="77777777" w:rsidR="00C92C49" w:rsidRPr="00C92C49" w:rsidRDefault="00C92C49" w:rsidP="00C92C49">
            <w:pPr>
              <w:bidi/>
              <w:jc w:val="center"/>
              <w:rPr>
                <w:rFonts w:ascii="Simplified Arabic" w:hAnsi="Simplified Arabic" w:cs="Simplified Arabic"/>
                <w:sz w:val="26"/>
                <w:szCs w:val="26"/>
              </w:rPr>
            </w:pPr>
            <w:r w:rsidRPr="00C92C49">
              <w:rPr>
                <w:rFonts w:ascii="Simplified Arabic" w:hAnsi="Simplified Arabic" w:cs="Simplified Arabic"/>
                <w:sz w:val="26"/>
                <w:szCs w:val="26"/>
              </w:rPr>
              <w:t>3.69</w:t>
            </w:r>
          </w:p>
        </w:tc>
        <w:tc>
          <w:tcPr>
            <w:tcW w:w="1529" w:type="dxa"/>
            <w:vAlign w:val="center"/>
            <w:hideMark/>
          </w:tcPr>
          <w:p w14:paraId="021FA62D" w14:textId="77777777" w:rsidR="00C92C49" w:rsidRPr="00C92C49" w:rsidRDefault="00C92C49" w:rsidP="00C92C49">
            <w:pPr>
              <w:bidi/>
              <w:jc w:val="center"/>
              <w:rPr>
                <w:rFonts w:ascii="Simplified Arabic" w:hAnsi="Simplified Arabic" w:cs="Simplified Arabic"/>
                <w:sz w:val="26"/>
                <w:szCs w:val="26"/>
              </w:rPr>
            </w:pPr>
            <w:r w:rsidRPr="00C92C49">
              <w:rPr>
                <w:rFonts w:ascii="Simplified Arabic" w:hAnsi="Simplified Arabic" w:cs="Simplified Arabic"/>
                <w:sz w:val="26"/>
                <w:szCs w:val="26"/>
              </w:rPr>
              <w:t>0.893</w:t>
            </w:r>
          </w:p>
        </w:tc>
        <w:tc>
          <w:tcPr>
            <w:tcW w:w="4200" w:type="dxa"/>
            <w:vAlign w:val="center"/>
            <w:hideMark/>
          </w:tcPr>
          <w:p w14:paraId="1336C5D2" w14:textId="77777777" w:rsidR="00C92C49" w:rsidRPr="00C92C49" w:rsidRDefault="00C92C49" w:rsidP="00C92C49">
            <w:pPr>
              <w:bidi/>
              <w:jc w:val="center"/>
              <w:rPr>
                <w:rFonts w:ascii="Simplified Arabic" w:hAnsi="Simplified Arabic" w:cs="Simplified Arabic"/>
                <w:sz w:val="26"/>
                <w:szCs w:val="26"/>
              </w:rPr>
            </w:pPr>
            <w:r w:rsidRPr="00C92C49">
              <w:rPr>
                <w:rFonts w:ascii="Simplified Arabic" w:hAnsi="Simplified Arabic" w:cs="Simplified Arabic"/>
                <w:sz w:val="26"/>
                <w:szCs w:val="26"/>
                <w:rtl/>
                <w:lang w:val="en-GB"/>
              </w:rPr>
              <w:t>أعتقد أن وضع عروض مثل 99.99 بدلا من 100 خدعة تسويقية</w:t>
            </w:r>
          </w:p>
        </w:tc>
      </w:tr>
      <w:tr w:rsidR="008624B9" w:rsidRPr="00C92C49" w14:paraId="2998AF5F" w14:textId="77777777" w:rsidTr="008624B9">
        <w:trPr>
          <w:tblCellSpacing w:w="15" w:type="dxa"/>
        </w:trPr>
        <w:tc>
          <w:tcPr>
            <w:tcW w:w="1180" w:type="dxa"/>
            <w:vAlign w:val="center"/>
            <w:hideMark/>
          </w:tcPr>
          <w:p w14:paraId="0ADE1ECD" w14:textId="77777777" w:rsidR="00C92C49" w:rsidRPr="00C92C49" w:rsidRDefault="00C92C49" w:rsidP="00C92C49">
            <w:pPr>
              <w:bidi/>
              <w:jc w:val="center"/>
              <w:rPr>
                <w:rFonts w:ascii="Simplified Arabic" w:hAnsi="Simplified Arabic" w:cs="Simplified Arabic"/>
                <w:sz w:val="26"/>
                <w:szCs w:val="26"/>
              </w:rPr>
            </w:pPr>
            <w:r w:rsidRPr="00C92C49">
              <w:rPr>
                <w:rFonts w:ascii="Simplified Arabic" w:hAnsi="Simplified Arabic" w:cs="Simplified Arabic"/>
                <w:sz w:val="26"/>
                <w:szCs w:val="26"/>
              </w:rPr>
              <w:t>4</w:t>
            </w:r>
          </w:p>
        </w:tc>
        <w:tc>
          <w:tcPr>
            <w:tcW w:w="827" w:type="dxa"/>
            <w:vAlign w:val="center"/>
            <w:hideMark/>
          </w:tcPr>
          <w:p w14:paraId="06505B3E" w14:textId="77777777" w:rsidR="00C92C49" w:rsidRPr="00C92C49" w:rsidRDefault="00C92C49" w:rsidP="00C92C49">
            <w:pPr>
              <w:bidi/>
              <w:jc w:val="center"/>
              <w:rPr>
                <w:rFonts w:ascii="Simplified Arabic" w:hAnsi="Simplified Arabic" w:cs="Simplified Arabic"/>
                <w:sz w:val="26"/>
                <w:szCs w:val="26"/>
              </w:rPr>
            </w:pPr>
            <w:r w:rsidRPr="00C92C49">
              <w:rPr>
                <w:rFonts w:ascii="Simplified Arabic" w:hAnsi="Simplified Arabic" w:cs="Simplified Arabic"/>
                <w:sz w:val="26"/>
                <w:szCs w:val="26"/>
                <w:rtl/>
                <w:lang w:val="en-GB"/>
              </w:rPr>
              <w:t>مرتفعة</w:t>
            </w:r>
          </w:p>
        </w:tc>
        <w:tc>
          <w:tcPr>
            <w:tcW w:w="865" w:type="dxa"/>
            <w:vAlign w:val="center"/>
            <w:hideMark/>
          </w:tcPr>
          <w:p w14:paraId="53C918E9" w14:textId="77777777" w:rsidR="00C92C49" w:rsidRPr="00C92C49" w:rsidRDefault="00C92C49" w:rsidP="00C92C49">
            <w:pPr>
              <w:bidi/>
              <w:jc w:val="center"/>
              <w:rPr>
                <w:rFonts w:ascii="Simplified Arabic" w:hAnsi="Simplified Arabic" w:cs="Simplified Arabic"/>
                <w:sz w:val="26"/>
                <w:szCs w:val="26"/>
              </w:rPr>
            </w:pPr>
            <w:r w:rsidRPr="00C92C49">
              <w:rPr>
                <w:rFonts w:ascii="Simplified Arabic" w:hAnsi="Simplified Arabic" w:cs="Simplified Arabic"/>
                <w:sz w:val="26"/>
                <w:szCs w:val="26"/>
                <w:rtl/>
                <w:lang w:val="en-GB"/>
              </w:rPr>
              <w:t>موافق</w:t>
            </w:r>
          </w:p>
        </w:tc>
        <w:tc>
          <w:tcPr>
            <w:tcW w:w="963" w:type="dxa"/>
            <w:vAlign w:val="center"/>
            <w:hideMark/>
          </w:tcPr>
          <w:p w14:paraId="64CD961B" w14:textId="77777777" w:rsidR="00C92C49" w:rsidRPr="00C92C49" w:rsidRDefault="00C92C49" w:rsidP="00C92C49">
            <w:pPr>
              <w:bidi/>
              <w:jc w:val="center"/>
              <w:rPr>
                <w:rFonts w:ascii="Simplified Arabic" w:hAnsi="Simplified Arabic" w:cs="Simplified Arabic"/>
                <w:sz w:val="26"/>
                <w:szCs w:val="26"/>
              </w:rPr>
            </w:pPr>
            <w:r w:rsidRPr="00C92C49">
              <w:rPr>
                <w:rFonts w:ascii="Simplified Arabic" w:hAnsi="Simplified Arabic" w:cs="Simplified Arabic"/>
                <w:sz w:val="26"/>
                <w:szCs w:val="26"/>
              </w:rPr>
              <w:t>3.58</w:t>
            </w:r>
          </w:p>
        </w:tc>
        <w:tc>
          <w:tcPr>
            <w:tcW w:w="1529" w:type="dxa"/>
            <w:vAlign w:val="center"/>
            <w:hideMark/>
          </w:tcPr>
          <w:p w14:paraId="3E04867D" w14:textId="77777777" w:rsidR="00C92C49" w:rsidRPr="00C92C49" w:rsidRDefault="00C92C49" w:rsidP="00C92C49">
            <w:pPr>
              <w:bidi/>
              <w:jc w:val="center"/>
              <w:rPr>
                <w:rFonts w:ascii="Simplified Arabic" w:hAnsi="Simplified Arabic" w:cs="Simplified Arabic"/>
                <w:sz w:val="26"/>
                <w:szCs w:val="26"/>
              </w:rPr>
            </w:pPr>
            <w:r w:rsidRPr="00C92C49">
              <w:rPr>
                <w:rFonts w:ascii="Simplified Arabic" w:hAnsi="Simplified Arabic" w:cs="Simplified Arabic"/>
                <w:sz w:val="26"/>
                <w:szCs w:val="26"/>
              </w:rPr>
              <w:t>1.290</w:t>
            </w:r>
          </w:p>
        </w:tc>
        <w:tc>
          <w:tcPr>
            <w:tcW w:w="4200" w:type="dxa"/>
            <w:vAlign w:val="center"/>
            <w:hideMark/>
          </w:tcPr>
          <w:p w14:paraId="4EA84CD7" w14:textId="77777777" w:rsidR="00C92C49" w:rsidRPr="00C92C49" w:rsidRDefault="00C92C49" w:rsidP="00C92C49">
            <w:pPr>
              <w:bidi/>
              <w:jc w:val="center"/>
              <w:rPr>
                <w:rFonts w:ascii="Simplified Arabic" w:hAnsi="Simplified Arabic" w:cs="Simplified Arabic"/>
                <w:sz w:val="26"/>
                <w:szCs w:val="26"/>
              </w:rPr>
            </w:pPr>
            <w:r w:rsidRPr="00C92C49">
              <w:rPr>
                <w:rFonts w:ascii="Simplified Arabic" w:hAnsi="Simplified Arabic" w:cs="Simplified Arabic"/>
                <w:sz w:val="26"/>
                <w:szCs w:val="26"/>
                <w:rtl/>
                <w:lang w:val="en-GB"/>
              </w:rPr>
              <w:t>العروض مثل "خصم 30%" تشجعني على شراء المنتج</w:t>
            </w:r>
            <w:r w:rsidRPr="00C92C49">
              <w:rPr>
                <w:rFonts w:ascii="Simplified Arabic" w:hAnsi="Simplified Arabic" w:cs="Simplified Arabic"/>
                <w:sz w:val="26"/>
                <w:szCs w:val="26"/>
              </w:rPr>
              <w:t>.</w:t>
            </w:r>
          </w:p>
        </w:tc>
      </w:tr>
      <w:tr w:rsidR="008624B9" w:rsidRPr="00C92C49" w14:paraId="2E4DF5CC" w14:textId="77777777" w:rsidTr="008624B9">
        <w:trPr>
          <w:tblCellSpacing w:w="15" w:type="dxa"/>
        </w:trPr>
        <w:tc>
          <w:tcPr>
            <w:tcW w:w="1180" w:type="dxa"/>
            <w:vAlign w:val="center"/>
            <w:hideMark/>
          </w:tcPr>
          <w:p w14:paraId="618C8C21" w14:textId="77777777" w:rsidR="00C92C49" w:rsidRPr="00C92C49" w:rsidRDefault="00C92C49" w:rsidP="00C92C49">
            <w:pPr>
              <w:bidi/>
              <w:jc w:val="center"/>
              <w:rPr>
                <w:rFonts w:ascii="Simplified Arabic" w:hAnsi="Simplified Arabic" w:cs="Simplified Arabic"/>
                <w:sz w:val="26"/>
                <w:szCs w:val="26"/>
              </w:rPr>
            </w:pPr>
            <w:r w:rsidRPr="00C92C49">
              <w:rPr>
                <w:rFonts w:ascii="Simplified Arabic" w:hAnsi="Simplified Arabic" w:cs="Simplified Arabic"/>
                <w:sz w:val="26"/>
                <w:szCs w:val="26"/>
              </w:rPr>
              <w:t>5</w:t>
            </w:r>
          </w:p>
        </w:tc>
        <w:tc>
          <w:tcPr>
            <w:tcW w:w="827" w:type="dxa"/>
            <w:vAlign w:val="center"/>
            <w:hideMark/>
          </w:tcPr>
          <w:p w14:paraId="67E8A5CD" w14:textId="77777777" w:rsidR="00C92C49" w:rsidRPr="00C92C49" w:rsidRDefault="00C92C49" w:rsidP="00C92C49">
            <w:pPr>
              <w:bidi/>
              <w:jc w:val="center"/>
              <w:rPr>
                <w:rFonts w:ascii="Simplified Arabic" w:hAnsi="Simplified Arabic" w:cs="Simplified Arabic"/>
                <w:sz w:val="26"/>
                <w:szCs w:val="26"/>
              </w:rPr>
            </w:pPr>
            <w:r w:rsidRPr="00C92C49">
              <w:rPr>
                <w:rFonts w:ascii="Simplified Arabic" w:hAnsi="Simplified Arabic" w:cs="Simplified Arabic"/>
                <w:sz w:val="26"/>
                <w:szCs w:val="26"/>
                <w:rtl/>
                <w:lang w:val="en-GB"/>
              </w:rPr>
              <w:t>مرتفعة</w:t>
            </w:r>
          </w:p>
        </w:tc>
        <w:tc>
          <w:tcPr>
            <w:tcW w:w="865" w:type="dxa"/>
            <w:vAlign w:val="center"/>
            <w:hideMark/>
          </w:tcPr>
          <w:p w14:paraId="632DA52D" w14:textId="77777777" w:rsidR="00C92C49" w:rsidRPr="00C92C49" w:rsidRDefault="00C92C49" w:rsidP="00C92C49">
            <w:pPr>
              <w:bidi/>
              <w:jc w:val="center"/>
              <w:rPr>
                <w:rFonts w:ascii="Simplified Arabic" w:hAnsi="Simplified Arabic" w:cs="Simplified Arabic"/>
                <w:sz w:val="26"/>
                <w:szCs w:val="26"/>
              </w:rPr>
            </w:pPr>
            <w:r w:rsidRPr="00C92C49">
              <w:rPr>
                <w:rFonts w:ascii="Simplified Arabic" w:hAnsi="Simplified Arabic" w:cs="Simplified Arabic"/>
                <w:sz w:val="26"/>
                <w:szCs w:val="26"/>
                <w:rtl/>
                <w:lang w:val="en-GB"/>
              </w:rPr>
              <w:t>موافق</w:t>
            </w:r>
          </w:p>
        </w:tc>
        <w:tc>
          <w:tcPr>
            <w:tcW w:w="963" w:type="dxa"/>
            <w:vAlign w:val="center"/>
            <w:hideMark/>
          </w:tcPr>
          <w:p w14:paraId="6926AB47" w14:textId="77777777" w:rsidR="00C92C49" w:rsidRPr="00C92C49" w:rsidRDefault="00C92C49" w:rsidP="00C92C49">
            <w:pPr>
              <w:bidi/>
              <w:jc w:val="center"/>
              <w:rPr>
                <w:rFonts w:ascii="Simplified Arabic" w:hAnsi="Simplified Arabic" w:cs="Simplified Arabic"/>
                <w:sz w:val="26"/>
                <w:szCs w:val="26"/>
              </w:rPr>
            </w:pPr>
            <w:r w:rsidRPr="00C92C49">
              <w:rPr>
                <w:rFonts w:ascii="Simplified Arabic" w:hAnsi="Simplified Arabic" w:cs="Simplified Arabic"/>
                <w:sz w:val="26"/>
                <w:szCs w:val="26"/>
              </w:rPr>
              <w:t>3.53</w:t>
            </w:r>
          </w:p>
        </w:tc>
        <w:tc>
          <w:tcPr>
            <w:tcW w:w="1529" w:type="dxa"/>
            <w:vAlign w:val="center"/>
            <w:hideMark/>
          </w:tcPr>
          <w:p w14:paraId="0B85AD45" w14:textId="77777777" w:rsidR="00C92C49" w:rsidRPr="00C92C49" w:rsidRDefault="00C92C49" w:rsidP="00C92C49">
            <w:pPr>
              <w:bidi/>
              <w:jc w:val="center"/>
              <w:rPr>
                <w:rFonts w:ascii="Simplified Arabic" w:hAnsi="Simplified Arabic" w:cs="Simplified Arabic"/>
                <w:sz w:val="26"/>
                <w:szCs w:val="26"/>
              </w:rPr>
            </w:pPr>
            <w:r w:rsidRPr="00C92C49">
              <w:rPr>
                <w:rFonts w:ascii="Simplified Arabic" w:hAnsi="Simplified Arabic" w:cs="Simplified Arabic"/>
                <w:sz w:val="26"/>
                <w:szCs w:val="26"/>
              </w:rPr>
              <w:t>0.792</w:t>
            </w:r>
          </w:p>
        </w:tc>
        <w:tc>
          <w:tcPr>
            <w:tcW w:w="4200" w:type="dxa"/>
            <w:vAlign w:val="center"/>
            <w:hideMark/>
          </w:tcPr>
          <w:p w14:paraId="2254E7D1" w14:textId="77777777" w:rsidR="00C92C49" w:rsidRPr="00C92C49" w:rsidRDefault="00C92C49" w:rsidP="00C92C49">
            <w:pPr>
              <w:keepNext/>
              <w:bidi/>
              <w:jc w:val="center"/>
              <w:rPr>
                <w:rFonts w:ascii="Simplified Arabic" w:hAnsi="Simplified Arabic" w:cs="Simplified Arabic"/>
                <w:sz w:val="26"/>
                <w:szCs w:val="26"/>
              </w:rPr>
            </w:pPr>
            <w:r w:rsidRPr="00C92C49">
              <w:rPr>
                <w:rFonts w:ascii="Simplified Arabic" w:hAnsi="Simplified Arabic" w:cs="Simplified Arabic"/>
                <w:sz w:val="26"/>
                <w:szCs w:val="26"/>
                <w:rtl/>
                <w:lang w:val="en-GB"/>
              </w:rPr>
              <w:t>عروض مثل "اشترِ منتجين واحصل على الثالث مجاناً" تجعلني أشتري كميات أكبر</w:t>
            </w:r>
            <w:r w:rsidRPr="00C92C49">
              <w:rPr>
                <w:rFonts w:ascii="Simplified Arabic" w:hAnsi="Simplified Arabic" w:cs="Simplified Arabic"/>
                <w:sz w:val="26"/>
                <w:szCs w:val="26"/>
              </w:rPr>
              <w:t>.</w:t>
            </w:r>
          </w:p>
        </w:tc>
      </w:tr>
    </w:tbl>
    <w:p w14:paraId="32F3516D" w14:textId="36F2B37C" w:rsidR="00C92C49" w:rsidRDefault="00C92C49" w:rsidP="00EA2EB6">
      <w:pPr>
        <w:pStyle w:val="Lgende"/>
      </w:pPr>
      <w:bookmarkStart w:id="294" w:name="_Toc198332351"/>
      <w:r>
        <w:rPr>
          <w:rtl/>
        </w:rPr>
        <w:t xml:space="preserve">جدول </w:t>
      </w:r>
      <w:fldSimple w:instr=" SEQ جدول \* ARABIC ">
        <w:r w:rsidR="00150CC4">
          <w:rPr>
            <w:noProof/>
          </w:rPr>
          <w:t>23</w:t>
        </w:r>
      </w:fldSimple>
      <w:r>
        <w:rPr>
          <w:rFonts w:hint="cs"/>
          <w:rtl/>
          <w:lang w:bidi="ar-QA"/>
        </w:rPr>
        <w:t xml:space="preserve"> : </w:t>
      </w:r>
      <w:bookmarkStart w:id="295" w:name="_Hlk199714405"/>
      <w:r w:rsidRPr="005E1F44">
        <w:rPr>
          <w:rtl/>
          <w:lang w:bidi="ar-QA"/>
        </w:rPr>
        <w:t>تحليل المتوسطات والانحرافات المعيارية لعبارات محور "الخصومات والعروض السعرية"</w:t>
      </w:r>
      <w:bookmarkEnd w:id="295"/>
      <w:r>
        <w:rPr>
          <w:rtl/>
          <w:lang w:bidi="ar-QA"/>
        </w:rPr>
        <w:br/>
      </w:r>
      <w:r w:rsidRPr="00C92C49">
        <w:rPr>
          <w:rtl/>
        </w:rPr>
        <w:t xml:space="preserve">المصدر: من إعداد الباحث بالاستعانة ببرنامج </w:t>
      </w:r>
      <w:r w:rsidRPr="00C92C49">
        <w:t>spss</w:t>
      </w:r>
      <w:r w:rsidRPr="00C92C49">
        <w:rPr>
          <w:rtl/>
        </w:rPr>
        <w:t>.</w:t>
      </w:r>
      <w:bookmarkEnd w:id="294"/>
    </w:p>
    <w:p w14:paraId="28860287" w14:textId="58EA64EA" w:rsidR="009B6C8F" w:rsidRPr="00EF711D" w:rsidRDefault="009B6C8F" w:rsidP="00917AE8">
      <w:pPr>
        <w:bidi/>
        <w:jc w:val="both"/>
        <w:rPr>
          <w:rFonts w:ascii="Simplified Arabic" w:hAnsi="Simplified Arabic" w:cs="Simplified Arabic"/>
          <w:sz w:val="26"/>
          <w:szCs w:val="26"/>
          <w:lang w:bidi="ar-QA"/>
        </w:rPr>
      </w:pPr>
      <w:r w:rsidRPr="00EF711D">
        <w:rPr>
          <w:rFonts w:ascii="Simplified Arabic" w:hAnsi="Simplified Arabic" w:cs="Simplified Arabic"/>
          <w:sz w:val="26"/>
          <w:szCs w:val="26"/>
          <w:rtl/>
          <w:lang w:val="en-GB"/>
        </w:rPr>
        <w:lastRenderedPageBreak/>
        <w:t>يتضح من الجدول</w:t>
      </w:r>
      <w:r w:rsidR="0026396A">
        <w:rPr>
          <w:rFonts w:ascii="Simplified Arabic" w:hAnsi="Simplified Arabic" w:cs="Simplified Arabic" w:hint="cs"/>
          <w:sz w:val="26"/>
          <w:szCs w:val="26"/>
          <w:rtl/>
          <w:lang w:val="en-GB"/>
        </w:rPr>
        <w:t xml:space="preserve"> 23</w:t>
      </w:r>
      <w:r w:rsidRPr="00EF711D">
        <w:rPr>
          <w:rFonts w:ascii="Simplified Arabic" w:hAnsi="Simplified Arabic" w:cs="Simplified Arabic"/>
          <w:sz w:val="26"/>
          <w:szCs w:val="26"/>
          <w:rtl/>
          <w:lang w:val="en-GB"/>
        </w:rPr>
        <w:t xml:space="preserve"> أن الاتجاه العام لكافة أفراد العينة حول بعد الخصومات والعروض السعرية هو موافق، أي بتقييم مرتفع</w:t>
      </w:r>
      <w:r w:rsidRPr="00EF711D">
        <w:rPr>
          <w:rFonts w:ascii="Simplified Arabic" w:hAnsi="Simplified Arabic" w:cs="Simplified Arabic"/>
          <w:sz w:val="26"/>
          <w:szCs w:val="26"/>
          <w:lang w:bidi="ar-QA"/>
        </w:rPr>
        <w:t xml:space="preserve">. </w:t>
      </w:r>
      <w:r w:rsidRPr="00EF711D">
        <w:rPr>
          <w:rFonts w:ascii="Simplified Arabic" w:hAnsi="Simplified Arabic" w:cs="Simplified Arabic"/>
          <w:sz w:val="26"/>
          <w:szCs w:val="26"/>
          <w:rtl/>
          <w:lang w:val="en-GB"/>
        </w:rPr>
        <w:t>وكان ترتيب العبارات كما يلي</w:t>
      </w:r>
      <w:r w:rsidRPr="00EF711D">
        <w:rPr>
          <w:rFonts w:ascii="Simplified Arabic" w:hAnsi="Simplified Arabic" w:cs="Simplified Arabic"/>
          <w:sz w:val="26"/>
          <w:szCs w:val="26"/>
          <w:lang w:bidi="ar-QA"/>
        </w:rPr>
        <w:t>:</w:t>
      </w:r>
    </w:p>
    <w:p w14:paraId="381BC9DD" w14:textId="2D11368F" w:rsidR="009B6C8F" w:rsidRPr="00EF711D" w:rsidRDefault="009B6C8F">
      <w:pPr>
        <w:numPr>
          <w:ilvl w:val="0"/>
          <w:numId w:val="45"/>
        </w:numPr>
        <w:suppressAutoHyphens w:val="0"/>
        <w:autoSpaceDN/>
        <w:bidi/>
        <w:spacing w:line="278" w:lineRule="auto"/>
        <w:jc w:val="both"/>
        <w:rPr>
          <w:rFonts w:ascii="Simplified Arabic" w:hAnsi="Simplified Arabic" w:cs="Simplified Arabic"/>
          <w:sz w:val="26"/>
          <w:szCs w:val="26"/>
          <w:lang w:bidi="ar-QA"/>
        </w:rPr>
      </w:pPr>
      <w:r w:rsidRPr="00EF711D">
        <w:rPr>
          <w:rFonts w:ascii="Simplified Arabic" w:hAnsi="Simplified Arabic" w:cs="Simplified Arabic"/>
          <w:sz w:val="26"/>
          <w:szCs w:val="26"/>
          <w:rtl/>
          <w:lang w:val="en-GB"/>
        </w:rPr>
        <w:t xml:space="preserve">تأتي في الرتبة الأولى العبارة </w:t>
      </w:r>
      <w:r w:rsidRPr="00EF711D">
        <w:rPr>
          <w:rFonts w:ascii="Simplified Arabic" w:hAnsi="Simplified Arabic" w:cs="Simplified Arabic"/>
          <w:sz w:val="26"/>
          <w:szCs w:val="26"/>
          <w:lang w:bidi="ar-QA"/>
        </w:rPr>
        <w:t>"</w:t>
      </w:r>
      <w:r w:rsidRPr="00EF711D">
        <w:rPr>
          <w:rFonts w:ascii="Simplified Arabic" w:hAnsi="Simplified Arabic" w:cs="Simplified Arabic"/>
          <w:sz w:val="26"/>
          <w:szCs w:val="26"/>
          <w:rtl/>
          <w:lang w:val="en-GB"/>
        </w:rPr>
        <w:t>أجد أن التخفيضات المخصصة للعملاء الجدد أو المشتريات الكبيرة محفزة للشراء</w:t>
      </w:r>
      <w:r w:rsidRPr="00EF711D">
        <w:rPr>
          <w:rFonts w:ascii="Simplified Arabic" w:hAnsi="Simplified Arabic" w:cs="Simplified Arabic"/>
          <w:sz w:val="26"/>
          <w:szCs w:val="26"/>
          <w:lang w:bidi="ar-QA"/>
        </w:rPr>
        <w:t xml:space="preserve">." </w:t>
      </w:r>
      <w:r w:rsidRPr="00EF711D">
        <w:rPr>
          <w:rFonts w:ascii="Simplified Arabic" w:hAnsi="Simplified Arabic" w:cs="Simplified Arabic"/>
          <w:sz w:val="26"/>
          <w:szCs w:val="26"/>
          <w:rtl/>
          <w:lang w:val="en-GB"/>
        </w:rPr>
        <w:t xml:space="preserve">بمتوسط مرجح قدره </w:t>
      </w:r>
      <w:r w:rsidRPr="00EF711D">
        <w:rPr>
          <w:rFonts w:ascii="Simplified Arabic" w:hAnsi="Simplified Arabic" w:cs="Simplified Arabic"/>
          <w:sz w:val="26"/>
          <w:szCs w:val="26"/>
          <w:lang w:bidi="ar-QA"/>
        </w:rPr>
        <w:t xml:space="preserve">3,88 </w:t>
      </w:r>
      <w:r w:rsidRPr="00EF711D">
        <w:rPr>
          <w:rFonts w:ascii="Simplified Arabic" w:hAnsi="Simplified Arabic" w:cs="Simplified Arabic"/>
          <w:sz w:val="26"/>
          <w:szCs w:val="26"/>
          <w:rtl/>
          <w:lang w:val="en-GB"/>
        </w:rPr>
        <w:t xml:space="preserve">بتقييم مرتفع وانحراف معياري قدره </w:t>
      </w:r>
      <w:r w:rsidRPr="00EF711D">
        <w:rPr>
          <w:rFonts w:ascii="Simplified Arabic" w:hAnsi="Simplified Arabic" w:cs="Simplified Arabic"/>
          <w:sz w:val="26"/>
          <w:szCs w:val="26"/>
          <w:lang w:bidi="ar-QA"/>
        </w:rPr>
        <w:t>,971.</w:t>
      </w:r>
      <w:r w:rsidR="00B523F5">
        <w:rPr>
          <w:rFonts w:ascii="Simplified Arabic" w:hAnsi="Simplified Arabic" w:cs="Simplified Arabic" w:hint="cs"/>
          <w:sz w:val="26"/>
          <w:szCs w:val="26"/>
          <w:rtl/>
          <w:lang w:bidi="ar-QA"/>
        </w:rPr>
        <w:t>0</w:t>
      </w:r>
    </w:p>
    <w:p w14:paraId="1D1BEE71" w14:textId="77777777" w:rsidR="009B6C8F" w:rsidRPr="00EF711D" w:rsidRDefault="009B6C8F">
      <w:pPr>
        <w:numPr>
          <w:ilvl w:val="0"/>
          <w:numId w:val="45"/>
        </w:numPr>
        <w:suppressAutoHyphens w:val="0"/>
        <w:autoSpaceDN/>
        <w:bidi/>
        <w:spacing w:line="278" w:lineRule="auto"/>
        <w:jc w:val="both"/>
        <w:rPr>
          <w:rFonts w:ascii="Simplified Arabic" w:hAnsi="Simplified Arabic" w:cs="Simplified Arabic"/>
          <w:sz w:val="26"/>
          <w:szCs w:val="26"/>
          <w:lang w:bidi="ar-QA"/>
        </w:rPr>
      </w:pPr>
      <w:r w:rsidRPr="00EF711D">
        <w:rPr>
          <w:rFonts w:ascii="Simplified Arabic" w:hAnsi="Simplified Arabic" w:cs="Simplified Arabic"/>
          <w:sz w:val="26"/>
          <w:szCs w:val="26"/>
          <w:rtl/>
          <w:lang w:val="en-GB"/>
        </w:rPr>
        <w:t xml:space="preserve">تليها العبارة </w:t>
      </w:r>
      <w:r w:rsidRPr="00EF711D">
        <w:rPr>
          <w:rFonts w:ascii="Simplified Arabic" w:hAnsi="Simplified Arabic" w:cs="Simplified Arabic"/>
          <w:sz w:val="26"/>
          <w:szCs w:val="26"/>
          <w:lang w:bidi="ar-QA"/>
        </w:rPr>
        <w:t>"</w:t>
      </w:r>
      <w:r w:rsidRPr="00EF711D">
        <w:rPr>
          <w:rFonts w:ascii="Simplified Arabic" w:hAnsi="Simplified Arabic" w:cs="Simplified Arabic"/>
          <w:sz w:val="26"/>
          <w:szCs w:val="26"/>
          <w:rtl/>
          <w:lang w:val="en-GB"/>
        </w:rPr>
        <w:t>أُفضل التسوق خلال المواسم التي تقدم تخفيضات كبيرة (مثل الأعياد ونهاية الموسم)</w:t>
      </w:r>
      <w:r w:rsidRPr="00EF711D">
        <w:rPr>
          <w:rFonts w:ascii="Simplified Arabic" w:hAnsi="Simplified Arabic" w:cs="Simplified Arabic"/>
          <w:sz w:val="26"/>
          <w:szCs w:val="26"/>
          <w:lang w:bidi="ar-QA"/>
        </w:rPr>
        <w:t xml:space="preserve">." </w:t>
      </w:r>
      <w:r w:rsidRPr="00EF711D">
        <w:rPr>
          <w:rFonts w:ascii="Simplified Arabic" w:hAnsi="Simplified Arabic" w:cs="Simplified Arabic"/>
          <w:sz w:val="26"/>
          <w:szCs w:val="26"/>
          <w:rtl/>
          <w:lang w:val="en-GB"/>
        </w:rPr>
        <w:t xml:space="preserve">بمتوسط مرجح قيمته </w:t>
      </w:r>
      <w:r w:rsidRPr="00EF711D">
        <w:rPr>
          <w:rFonts w:ascii="Simplified Arabic" w:hAnsi="Simplified Arabic" w:cs="Simplified Arabic"/>
          <w:sz w:val="26"/>
          <w:szCs w:val="26"/>
          <w:lang w:bidi="ar-QA"/>
        </w:rPr>
        <w:t xml:space="preserve">3,80 </w:t>
      </w:r>
      <w:r w:rsidRPr="00EF711D">
        <w:rPr>
          <w:rFonts w:ascii="Simplified Arabic" w:hAnsi="Simplified Arabic" w:cs="Simplified Arabic"/>
          <w:sz w:val="26"/>
          <w:szCs w:val="26"/>
          <w:rtl/>
          <w:lang w:val="en-GB"/>
        </w:rPr>
        <w:t xml:space="preserve">بتقييم مرتفع وانحراف معياري </w:t>
      </w:r>
      <w:r w:rsidRPr="00EF711D">
        <w:rPr>
          <w:rFonts w:ascii="Simplified Arabic" w:hAnsi="Simplified Arabic" w:cs="Simplified Arabic"/>
          <w:sz w:val="26"/>
          <w:szCs w:val="26"/>
          <w:lang w:bidi="ar-QA"/>
        </w:rPr>
        <w:t>1,098.</w:t>
      </w:r>
    </w:p>
    <w:p w14:paraId="53971FA5" w14:textId="77777777" w:rsidR="009B6C8F" w:rsidRPr="00EF711D" w:rsidRDefault="009B6C8F">
      <w:pPr>
        <w:numPr>
          <w:ilvl w:val="0"/>
          <w:numId w:val="45"/>
        </w:numPr>
        <w:suppressAutoHyphens w:val="0"/>
        <w:autoSpaceDN/>
        <w:bidi/>
        <w:spacing w:line="278" w:lineRule="auto"/>
        <w:jc w:val="both"/>
        <w:rPr>
          <w:rFonts w:ascii="Simplified Arabic" w:hAnsi="Simplified Arabic" w:cs="Simplified Arabic"/>
          <w:sz w:val="26"/>
          <w:szCs w:val="26"/>
          <w:lang w:bidi="ar-QA"/>
        </w:rPr>
      </w:pPr>
      <w:r w:rsidRPr="00EF711D">
        <w:rPr>
          <w:rFonts w:ascii="Simplified Arabic" w:hAnsi="Simplified Arabic" w:cs="Simplified Arabic"/>
          <w:sz w:val="26"/>
          <w:szCs w:val="26"/>
          <w:rtl/>
          <w:lang w:val="en-GB"/>
        </w:rPr>
        <w:t xml:space="preserve">تليها العبارة </w:t>
      </w:r>
      <w:r w:rsidRPr="00EF711D">
        <w:rPr>
          <w:rFonts w:ascii="Simplified Arabic" w:hAnsi="Simplified Arabic" w:cs="Simplified Arabic"/>
          <w:sz w:val="26"/>
          <w:szCs w:val="26"/>
          <w:lang w:bidi="ar-QA"/>
        </w:rPr>
        <w:t>"</w:t>
      </w:r>
      <w:r w:rsidRPr="00EF711D">
        <w:rPr>
          <w:rFonts w:ascii="Simplified Arabic" w:hAnsi="Simplified Arabic" w:cs="Simplified Arabic"/>
          <w:sz w:val="26"/>
          <w:szCs w:val="26"/>
          <w:rtl/>
          <w:lang w:val="en-GB"/>
        </w:rPr>
        <w:t>أعتقد أن وضع عروض مثل 99.99 بدلاً من 100 خدعة تسويقية</w:t>
      </w:r>
      <w:r w:rsidRPr="00EF711D">
        <w:rPr>
          <w:rFonts w:ascii="Simplified Arabic" w:hAnsi="Simplified Arabic" w:cs="Simplified Arabic"/>
          <w:sz w:val="26"/>
          <w:szCs w:val="26"/>
          <w:lang w:bidi="ar-QA"/>
        </w:rPr>
        <w:t xml:space="preserve">." </w:t>
      </w:r>
      <w:r w:rsidRPr="00EF711D">
        <w:rPr>
          <w:rFonts w:ascii="Simplified Arabic" w:hAnsi="Simplified Arabic" w:cs="Simplified Arabic"/>
          <w:sz w:val="26"/>
          <w:szCs w:val="26"/>
          <w:rtl/>
          <w:lang w:val="en-GB"/>
        </w:rPr>
        <w:t xml:space="preserve">في الرتبة الثالثة بمتوسط مرجح قيمته </w:t>
      </w:r>
      <w:r w:rsidRPr="00EF711D">
        <w:rPr>
          <w:rFonts w:ascii="Simplified Arabic" w:hAnsi="Simplified Arabic" w:cs="Simplified Arabic"/>
          <w:sz w:val="26"/>
          <w:szCs w:val="26"/>
          <w:lang w:bidi="ar-QA"/>
        </w:rPr>
        <w:t xml:space="preserve">3,69 </w:t>
      </w:r>
      <w:r w:rsidRPr="00EF711D">
        <w:rPr>
          <w:rFonts w:ascii="Simplified Arabic" w:hAnsi="Simplified Arabic" w:cs="Simplified Arabic"/>
          <w:sz w:val="26"/>
          <w:szCs w:val="26"/>
          <w:rtl/>
          <w:lang w:val="en-GB"/>
        </w:rPr>
        <w:t xml:space="preserve">وانحراف معياري </w:t>
      </w:r>
      <w:r w:rsidRPr="00EF711D">
        <w:rPr>
          <w:rFonts w:ascii="Simplified Arabic" w:hAnsi="Simplified Arabic" w:cs="Simplified Arabic"/>
          <w:sz w:val="26"/>
          <w:szCs w:val="26"/>
          <w:lang w:bidi="ar-QA"/>
        </w:rPr>
        <w:t>,893.</w:t>
      </w:r>
    </w:p>
    <w:p w14:paraId="67A5D86D" w14:textId="77777777" w:rsidR="009B6C8F" w:rsidRPr="00EF711D" w:rsidRDefault="009B6C8F">
      <w:pPr>
        <w:numPr>
          <w:ilvl w:val="0"/>
          <w:numId w:val="45"/>
        </w:numPr>
        <w:suppressAutoHyphens w:val="0"/>
        <w:autoSpaceDN/>
        <w:bidi/>
        <w:spacing w:line="278" w:lineRule="auto"/>
        <w:jc w:val="both"/>
        <w:rPr>
          <w:rFonts w:ascii="Simplified Arabic" w:hAnsi="Simplified Arabic" w:cs="Simplified Arabic"/>
          <w:sz w:val="26"/>
          <w:szCs w:val="26"/>
          <w:lang w:bidi="ar-QA"/>
        </w:rPr>
      </w:pPr>
      <w:r w:rsidRPr="00EF711D">
        <w:rPr>
          <w:rFonts w:ascii="Simplified Arabic" w:hAnsi="Simplified Arabic" w:cs="Simplified Arabic"/>
          <w:sz w:val="26"/>
          <w:szCs w:val="26"/>
          <w:rtl/>
          <w:lang w:val="en-GB"/>
        </w:rPr>
        <w:t xml:space="preserve">ثم العبارة </w:t>
      </w:r>
      <w:r w:rsidRPr="00EF711D">
        <w:rPr>
          <w:rFonts w:ascii="Simplified Arabic" w:hAnsi="Simplified Arabic" w:cs="Simplified Arabic"/>
          <w:sz w:val="26"/>
          <w:szCs w:val="26"/>
          <w:lang w:bidi="ar-QA"/>
        </w:rPr>
        <w:t>"</w:t>
      </w:r>
      <w:r w:rsidRPr="00EF711D">
        <w:rPr>
          <w:rFonts w:ascii="Simplified Arabic" w:hAnsi="Simplified Arabic" w:cs="Simplified Arabic"/>
          <w:sz w:val="26"/>
          <w:szCs w:val="26"/>
          <w:rtl/>
          <w:lang w:val="en-GB"/>
        </w:rPr>
        <w:t>العروض مثل خصم 30% تشجعني على شراء المنتج</w:t>
      </w:r>
      <w:r w:rsidRPr="00EF711D">
        <w:rPr>
          <w:rFonts w:ascii="Simplified Arabic" w:hAnsi="Simplified Arabic" w:cs="Simplified Arabic"/>
          <w:sz w:val="26"/>
          <w:szCs w:val="26"/>
          <w:lang w:bidi="ar-QA"/>
        </w:rPr>
        <w:t xml:space="preserve">." </w:t>
      </w:r>
      <w:r w:rsidRPr="00EF711D">
        <w:rPr>
          <w:rFonts w:ascii="Simplified Arabic" w:hAnsi="Simplified Arabic" w:cs="Simplified Arabic"/>
          <w:sz w:val="26"/>
          <w:szCs w:val="26"/>
          <w:rtl/>
          <w:lang w:val="en-GB"/>
        </w:rPr>
        <w:t xml:space="preserve">في الرتبة الرابعة بمتوسط مرجح </w:t>
      </w:r>
      <w:r w:rsidRPr="00EF711D">
        <w:rPr>
          <w:rFonts w:ascii="Simplified Arabic" w:hAnsi="Simplified Arabic" w:cs="Simplified Arabic"/>
          <w:sz w:val="26"/>
          <w:szCs w:val="26"/>
          <w:lang w:bidi="ar-QA"/>
        </w:rPr>
        <w:t xml:space="preserve">3,58 </w:t>
      </w:r>
      <w:r w:rsidRPr="00EF711D">
        <w:rPr>
          <w:rFonts w:ascii="Simplified Arabic" w:hAnsi="Simplified Arabic" w:cs="Simplified Arabic"/>
          <w:sz w:val="26"/>
          <w:szCs w:val="26"/>
          <w:rtl/>
          <w:lang w:val="en-GB"/>
        </w:rPr>
        <w:t xml:space="preserve">وانحراف معياري </w:t>
      </w:r>
      <w:r w:rsidRPr="00EF711D">
        <w:rPr>
          <w:rFonts w:ascii="Simplified Arabic" w:hAnsi="Simplified Arabic" w:cs="Simplified Arabic"/>
          <w:sz w:val="26"/>
          <w:szCs w:val="26"/>
          <w:lang w:bidi="ar-QA"/>
        </w:rPr>
        <w:t>1,290.</w:t>
      </w:r>
    </w:p>
    <w:p w14:paraId="606CC57B" w14:textId="0866CB58" w:rsidR="009B6C8F" w:rsidRPr="00EF711D" w:rsidRDefault="009B6C8F">
      <w:pPr>
        <w:numPr>
          <w:ilvl w:val="0"/>
          <w:numId w:val="45"/>
        </w:numPr>
        <w:suppressAutoHyphens w:val="0"/>
        <w:autoSpaceDN/>
        <w:bidi/>
        <w:spacing w:line="278" w:lineRule="auto"/>
        <w:jc w:val="both"/>
        <w:rPr>
          <w:rFonts w:ascii="Simplified Arabic" w:hAnsi="Simplified Arabic" w:cs="Simplified Arabic"/>
          <w:sz w:val="26"/>
          <w:szCs w:val="26"/>
          <w:lang w:bidi="ar-QA"/>
        </w:rPr>
      </w:pPr>
      <w:r w:rsidRPr="00EF711D">
        <w:rPr>
          <w:rFonts w:ascii="Simplified Arabic" w:hAnsi="Simplified Arabic" w:cs="Simplified Arabic"/>
          <w:sz w:val="26"/>
          <w:szCs w:val="26"/>
          <w:rtl/>
          <w:lang w:val="en-GB"/>
        </w:rPr>
        <w:t xml:space="preserve">وأخيرًا في الرتبة الخامسة جاءت العبارة </w:t>
      </w:r>
      <w:r w:rsidRPr="00EF711D">
        <w:rPr>
          <w:rFonts w:ascii="Simplified Arabic" w:hAnsi="Simplified Arabic" w:cs="Simplified Arabic"/>
          <w:sz w:val="26"/>
          <w:szCs w:val="26"/>
          <w:lang w:bidi="ar-QA"/>
        </w:rPr>
        <w:t>"</w:t>
      </w:r>
      <w:r w:rsidRPr="00EF711D">
        <w:rPr>
          <w:rFonts w:ascii="Simplified Arabic" w:hAnsi="Simplified Arabic" w:cs="Simplified Arabic"/>
          <w:sz w:val="26"/>
          <w:szCs w:val="26"/>
          <w:rtl/>
          <w:lang w:val="en-GB"/>
        </w:rPr>
        <w:t>عروض مثل اشترِ منتجين واحصل على الثالث مجاناً تجعلني أشتري كميات أكبر</w:t>
      </w:r>
      <w:r w:rsidRPr="00EF711D">
        <w:rPr>
          <w:rFonts w:ascii="Simplified Arabic" w:hAnsi="Simplified Arabic" w:cs="Simplified Arabic"/>
          <w:sz w:val="26"/>
          <w:szCs w:val="26"/>
          <w:lang w:bidi="ar-QA"/>
        </w:rPr>
        <w:t xml:space="preserve">." </w:t>
      </w:r>
      <w:r w:rsidRPr="00EF711D">
        <w:rPr>
          <w:rFonts w:ascii="Simplified Arabic" w:hAnsi="Simplified Arabic" w:cs="Simplified Arabic"/>
          <w:sz w:val="26"/>
          <w:szCs w:val="26"/>
          <w:rtl/>
          <w:lang w:val="en-GB"/>
        </w:rPr>
        <w:t xml:space="preserve">بمتوسط مرجح </w:t>
      </w:r>
      <w:r w:rsidRPr="00EF711D">
        <w:rPr>
          <w:rFonts w:ascii="Simplified Arabic" w:hAnsi="Simplified Arabic" w:cs="Simplified Arabic"/>
          <w:sz w:val="26"/>
          <w:szCs w:val="26"/>
          <w:lang w:bidi="ar-QA"/>
        </w:rPr>
        <w:t xml:space="preserve">3,53 </w:t>
      </w:r>
      <w:r w:rsidRPr="00EF711D">
        <w:rPr>
          <w:rFonts w:ascii="Simplified Arabic" w:hAnsi="Simplified Arabic" w:cs="Simplified Arabic"/>
          <w:sz w:val="26"/>
          <w:szCs w:val="26"/>
          <w:rtl/>
          <w:lang w:val="en-GB"/>
        </w:rPr>
        <w:t xml:space="preserve">وانحراف معياري </w:t>
      </w:r>
      <w:r w:rsidRPr="00EF711D">
        <w:rPr>
          <w:rFonts w:ascii="Simplified Arabic" w:hAnsi="Simplified Arabic" w:cs="Simplified Arabic"/>
          <w:sz w:val="26"/>
          <w:szCs w:val="26"/>
          <w:lang w:bidi="ar-QA"/>
        </w:rPr>
        <w:t>,792.</w:t>
      </w:r>
      <w:r w:rsidR="00B523F5">
        <w:rPr>
          <w:rFonts w:ascii="Simplified Arabic" w:hAnsi="Simplified Arabic" w:cs="Simplified Arabic" w:hint="cs"/>
          <w:sz w:val="26"/>
          <w:szCs w:val="26"/>
          <w:rtl/>
          <w:lang w:bidi="ar-QA"/>
        </w:rPr>
        <w:t>0</w:t>
      </w:r>
    </w:p>
    <w:p w14:paraId="47E0F180" w14:textId="77777777" w:rsidR="009B6C8F" w:rsidRPr="00A313E2" w:rsidRDefault="009B6C8F" w:rsidP="00917AE8">
      <w:pPr>
        <w:bidi/>
        <w:jc w:val="both"/>
        <w:rPr>
          <w:rFonts w:ascii="Simplified Arabic" w:hAnsi="Simplified Arabic" w:cs="Simplified Arabic"/>
          <w:sz w:val="26"/>
          <w:szCs w:val="26"/>
          <w:lang w:val="en-GB" w:bidi="ar-QA"/>
        </w:rPr>
      </w:pPr>
      <w:r w:rsidRPr="00EF711D">
        <w:rPr>
          <w:rFonts w:ascii="Simplified Arabic" w:hAnsi="Simplified Arabic" w:cs="Simplified Arabic"/>
          <w:sz w:val="26"/>
          <w:szCs w:val="26"/>
          <w:rtl/>
          <w:lang w:val="en-GB"/>
        </w:rPr>
        <w:t>وهذا ما يدل على أن الخصومات والعروض الترويجية تُعد محفزة بدرجة كبيرة لسلوك الشراء لدى المستهلكين</w:t>
      </w:r>
      <w:r w:rsidRPr="00EF711D">
        <w:rPr>
          <w:rFonts w:ascii="Simplified Arabic" w:hAnsi="Simplified Arabic" w:cs="Simplified Arabic"/>
          <w:sz w:val="26"/>
          <w:szCs w:val="26"/>
          <w:lang w:bidi="ar-QA"/>
        </w:rPr>
        <w:t>.</w:t>
      </w:r>
    </w:p>
    <w:p w14:paraId="1B9D91F8" w14:textId="4DCEA7DA" w:rsidR="009B6C8F" w:rsidRDefault="006813AC" w:rsidP="009B6C8F">
      <w:pPr>
        <w:bidi/>
        <w:rPr>
          <w:rFonts w:ascii="Simplified Arabic" w:hAnsi="Simplified Arabic" w:cs="Simplified Arabic"/>
          <w:b/>
          <w:bCs/>
          <w:sz w:val="26"/>
          <w:szCs w:val="26"/>
          <w:rtl/>
        </w:rPr>
      </w:pPr>
      <w:bookmarkStart w:id="296" w:name="_Hlk197547053"/>
      <w:r w:rsidRPr="006813AC">
        <w:rPr>
          <w:rFonts w:ascii="Simplified Arabic" w:hAnsi="Simplified Arabic" w:cs="Simplified Arabic"/>
          <w:b/>
          <w:bCs/>
          <w:sz w:val="26"/>
          <w:szCs w:val="26"/>
          <w:rtl/>
        </w:rPr>
        <w:t>تحليل المتوسطات والانحرافات المعيارية لعبارات محور "الهدايا والعينات المجانية"</w:t>
      </w:r>
      <w:r>
        <w:rPr>
          <w:rFonts w:ascii="Simplified Arabic" w:hAnsi="Simplified Arabic" w:cs="Simplified Arabic" w:hint="cs"/>
          <w:b/>
          <w:bCs/>
          <w:sz w:val="26"/>
          <w:szCs w:val="26"/>
          <w:rtl/>
        </w:rPr>
        <w:t>:</w:t>
      </w:r>
    </w:p>
    <w:tbl>
      <w:tblPr>
        <w:tblW w:w="0" w:type="auto"/>
        <w:jc w:val="center"/>
        <w:tblCellSpacing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511"/>
        <w:gridCol w:w="929"/>
        <w:gridCol w:w="610"/>
        <w:gridCol w:w="1245"/>
        <w:gridCol w:w="1403"/>
        <w:gridCol w:w="4362"/>
      </w:tblGrid>
      <w:tr w:rsidR="0026396A" w:rsidRPr="0026396A" w14:paraId="67E34D1E" w14:textId="77777777" w:rsidTr="0026396A">
        <w:trPr>
          <w:tblHeader/>
          <w:tblCellSpacing w:w="15" w:type="dxa"/>
          <w:jc w:val="center"/>
        </w:trPr>
        <w:tc>
          <w:tcPr>
            <w:tcW w:w="0" w:type="auto"/>
            <w:vAlign w:val="center"/>
            <w:hideMark/>
          </w:tcPr>
          <w:p w14:paraId="03AF5F5C" w14:textId="77777777" w:rsidR="0026396A" w:rsidRPr="0026396A" w:rsidRDefault="0026396A" w:rsidP="0026396A">
            <w:pPr>
              <w:bidi/>
              <w:jc w:val="center"/>
              <w:rPr>
                <w:rFonts w:ascii="Simplified Arabic" w:hAnsi="Simplified Arabic" w:cs="Simplified Arabic"/>
                <w:sz w:val="26"/>
                <w:szCs w:val="26"/>
              </w:rPr>
            </w:pPr>
            <w:r w:rsidRPr="0026396A">
              <w:rPr>
                <w:rFonts w:ascii="Simplified Arabic" w:hAnsi="Simplified Arabic" w:cs="Simplified Arabic"/>
                <w:sz w:val="26"/>
                <w:szCs w:val="26"/>
                <w:rtl/>
              </w:rPr>
              <w:t>الرتبة</w:t>
            </w:r>
          </w:p>
        </w:tc>
        <w:tc>
          <w:tcPr>
            <w:tcW w:w="0" w:type="auto"/>
            <w:vAlign w:val="center"/>
            <w:hideMark/>
          </w:tcPr>
          <w:p w14:paraId="79E9EBE3" w14:textId="77777777" w:rsidR="0026396A" w:rsidRPr="0026396A" w:rsidRDefault="0026396A" w:rsidP="0026396A">
            <w:pPr>
              <w:bidi/>
              <w:jc w:val="center"/>
              <w:rPr>
                <w:rFonts w:ascii="Simplified Arabic" w:hAnsi="Simplified Arabic" w:cs="Simplified Arabic"/>
                <w:sz w:val="26"/>
                <w:szCs w:val="26"/>
              </w:rPr>
            </w:pPr>
            <w:r w:rsidRPr="0026396A">
              <w:rPr>
                <w:rFonts w:ascii="Simplified Arabic" w:hAnsi="Simplified Arabic" w:cs="Simplified Arabic"/>
                <w:sz w:val="26"/>
                <w:szCs w:val="26"/>
                <w:rtl/>
              </w:rPr>
              <w:t>درجة التقييم</w:t>
            </w:r>
          </w:p>
        </w:tc>
        <w:tc>
          <w:tcPr>
            <w:tcW w:w="0" w:type="auto"/>
            <w:vAlign w:val="center"/>
            <w:hideMark/>
          </w:tcPr>
          <w:p w14:paraId="1E0B6EC2" w14:textId="77777777" w:rsidR="0026396A" w:rsidRPr="0026396A" w:rsidRDefault="0026396A" w:rsidP="0026396A">
            <w:pPr>
              <w:bidi/>
              <w:jc w:val="center"/>
              <w:rPr>
                <w:rFonts w:ascii="Simplified Arabic" w:hAnsi="Simplified Arabic" w:cs="Simplified Arabic"/>
                <w:sz w:val="26"/>
                <w:szCs w:val="26"/>
              </w:rPr>
            </w:pPr>
            <w:r w:rsidRPr="0026396A">
              <w:rPr>
                <w:rFonts w:ascii="Simplified Arabic" w:hAnsi="Simplified Arabic" w:cs="Simplified Arabic"/>
                <w:sz w:val="26"/>
                <w:szCs w:val="26"/>
                <w:rtl/>
              </w:rPr>
              <w:t>الاتجاه</w:t>
            </w:r>
          </w:p>
        </w:tc>
        <w:tc>
          <w:tcPr>
            <w:tcW w:w="0" w:type="auto"/>
            <w:vAlign w:val="center"/>
            <w:hideMark/>
          </w:tcPr>
          <w:p w14:paraId="37A4D5BA" w14:textId="77777777" w:rsidR="0026396A" w:rsidRPr="0026396A" w:rsidRDefault="0026396A" w:rsidP="0026396A">
            <w:pPr>
              <w:bidi/>
              <w:jc w:val="center"/>
              <w:rPr>
                <w:rFonts w:ascii="Simplified Arabic" w:hAnsi="Simplified Arabic" w:cs="Simplified Arabic"/>
                <w:sz w:val="26"/>
                <w:szCs w:val="26"/>
              </w:rPr>
            </w:pPr>
            <w:r w:rsidRPr="0026396A">
              <w:rPr>
                <w:rFonts w:ascii="Simplified Arabic" w:hAnsi="Simplified Arabic" w:cs="Simplified Arabic"/>
                <w:sz w:val="26"/>
                <w:szCs w:val="26"/>
                <w:rtl/>
              </w:rPr>
              <w:t>المتوسط المرجح</w:t>
            </w:r>
          </w:p>
        </w:tc>
        <w:tc>
          <w:tcPr>
            <w:tcW w:w="0" w:type="auto"/>
            <w:vAlign w:val="center"/>
            <w:hideMark/>
          </w:tcPr>
          <w:p w14:paraId="49A824D3" w14:textId="77777777" w:rsidR="0026396A" w:rsidRPr="0026396A" w:rsidRDefault="0026396A" w:rsidP="0026396A">
            <w:pPr>
              <w:bidi/>
              <w:jc w:val="center"/>
              <w:rPr>
                <w:rFonts w:ascii="Simplified Arabic" w:hAnsi="Simplified Arabic" w:cs="Simplified Arabic"/>
                <w:sz w:val="26"/>
                <w:szCs w:val="26"/>
              </w:rPr>
            </w:pPr>
            <w:r w:rsidRPr="0026396A">
              <w:rPr>
                <w:rFonts w:ascii="Simplified Arabic" w:hAnsi="Simplified Arabic" w:cs="Simplified Arabic"/>
                <w:sz w:val="26"/>
                <w:szCs w:val="26"/>
                <w:rtl/>
              </w:rPr>
              <w:t>الانحراف المعياري</w:t>
            </w:r>
          </w:p>
        </w:tc>
        <w:tc>
          <w:tcPr>
            <w:tcW w:w="0" w:type="auto"/>
            <w:vAlign w:val="center"/>
            <w:hideMark/>
          </w:tcPr>
          <w:p w14:paraId="52998DD7" w14:textId="77777777" w:rsidR="0026396A" w:rsidRPr="0026396A" w:rsidRDefault="0026396A" w:rsidP="0026396A">
            <w:pPr>
              <w:bidi/>
              <w:jc w:val="center"/>
              <w:rPr>
                <w:rFonts w:ascii="Simplified Arabic" w:hAnsi="Simplified Arabic" w:cs="Simplified Arabic"/>
                <w:sz w:val="26"/>
                <w:szCs w:val="26"/>
              </w:rPr>
            </w:pPr>
            <w:r w:rsidRPr="0026396A">
              <w:rPr>
                <w:rFonts w:ascii="Simplified Arabic" w:hAnsi="Simplified Arabic" w:cs="Simplified Arabic"/>
                <w:sz w:val="26"/>
                <w:szCs w:val="26"/>
                <w:rtl/>
              </w:rPr>
              <w:t>العبارة</w:t>
            </w:r>
          </w:p>
        </w:tc>
      </w:tr>
      <w:tr w:rsidR="0026396A" w:rsidRPr="0026396A" w14:paraId="3F7C9807" w14:textId="77777777" w:rsidTr="0026396A">
        <w:trPr>
          <w:tblCellSpacing w:w="15" w:type="dxa"/>
          <w:jc w:val="center"/>
        </w:trPr>
        <w:tc>
          <w:tcPr>
            <w:tcW w:w="0" w:type="auto"/>
            <w:vAlign w:val="center"/>
            <w:hideMark/>
          </w:tcPr>
          <w:p w14:paraId="161253D7" w14:textId="77777777" w:rsidR="0026396A" w:rsidRPr="0026396A" w:rsidRDefault="0026396A" w:rsidP="0026396A">
            <w:pPr>
              <w:bidi/>
              <w:jc w:val="center"/>
              <w:rPr>
                <w:rFonts w:ascii="Simplified Arabic" w:hAnsi="Simplified Arabic" w:cs="Simplified Arabic"/>
                <w:sz w:val="26"/>
                <w:szCs w:val="26"/>
              </w:rPr>
            </w:pPr>
            <w:r w:rsidRPr="0026396A">
              <w:rPr>
                <w:rFonts w:ascii="Simplified Arabic" w:hAnsi="Simplified Arabic" w:cs="Simplified Arabic"/>
                <w:sz w:val="26"/>
                <w:szCs w:val="26"/>
              </w:rPr>
              <w:t>1</w:t>
            </w:r>
          </w:p>
        </w:tc>
        <w:tc>
          <w:tcPr>
            <w:tcW w:w="0" w:type="auto"/>
            <w:vAlign w:val="center"/>
            <w:hideMark/>
          </w:tcPr>
          <w:p w14:paraId="58270DB6" w14:textId="77777777" w:rsidR="0026396A" w:rsidRPr="0026396A" w:rsidRDefault="0026396A" w:rsidP="0026396A">
            <w:pPr>
              <w:bidi/>
              <w:jc w:val="center"/>
              <w:rPr>
                <w:rFonts w:ascii="Simplified Arabic" w:hAnsi="Simplified Arabic" w:cs="Simplified Arabic"/>
                <w:sz w:val="26"/>
                <w:szCs w:val="26"/>
              </w:rPr>
            </w:pPr>
            <w:r w:rsidRPr="0026396A">
              <w:rPr>
                <w:rFonts w:ascii="Simplified Arabic" w:hAnsi="Simplified Arabic" w:cs="Simplified Arabic"/>
                <w:sz w:val="26"/>
                <w:szCs w:val="26"/>
                <w:rtl/>
              </w:rPr>
              <w:t>مرتفعة</w:t>
            </w:r>
          </w:p>
        </w:tc>
        <w:tc>
          <w:tcPr>
            <w:tcW w:w="0" w:type="auto"/>
            <w:vAlign w:val="center"/>
            <w:hideMark/>
          </w:tcPr>
          <w:p w14:paraId="6D45D834" w14:textId="77777777" w:rsidR="0026396A" w:rsidRPr="0026396A" w:rsidRDefault="0026396A" w:rsidP="0026396A">
            <w:pPr>
              <w:bidi/>
              <w:jc w:val="center"/>
              <w:rPr>
                <w:rFonts w:ascii="Simplified Arabic" w:hAnsi="Simplified Arabic" w:cs="Simplified Arabic"/>
                <w:sz w:val="26"/>
                <w:szCs w:val="26"/>
              </w:rPr>
            </w:pPr>
            <w:r w:rsidRPr="0026396A">
              <w:rPr>
                <w:rFonts w:ascii="Simplified Arabic" w:hAnsi="Simplified Arabic" w:cs="Simplified Arabic"/>
                <w:sz w:val="26"/>
                <w:szCs w:val="26"/>
                <w:rtl/>
              </w:rPr>
              <w:t>موافق</w:t>
            </w:r>
          </w:p>
        </w:tc>
        <w:tc>
          <w:tcPr>
            <w:tcW w:w="0" w:type="auto"/>
            <w:vAlign w:val="center"/>
            <w:hideMark/>
          </w:tcPr>
          <w:p w14:paraId="2B8441F8" w14:textId="77777777" w:rsidR="0026396A" w:rsidRPr="0026396A" w:rsidRDefault="0026396A" w:rsidP="0026396A">
            <w:pPr>
              <w:bidi/>
              <w:jc w:val="center"/>
              <w:rPr>
                <w:rFonts w:ascii="Simplified Arabic" w:hAnsi="Simplified Arabic" w:cs="Simplified Arabic"/>
                <w:sz w:val="26"/>
                <w:szCs w:val="26"/>
              </w:rPr>
            </w:pPr>
            <w:r w:rsidRPr="0026396A">
              <w:rPr>
                <w:rFonts w:ascii="Simplified Arabic" w:hAnsi="Simplified Arabic" w:cs="Simplified Arabic"/>
                <w:sz w:val="26"/>
                <w:szCs w:val="26"/>
              </w:rPr>
              <w:t>4.21</w:t>
            </w:r>
          </w:p>
        </w:tc>
        <w:tc>
          <w:tcPr>
            <w:tcW w:w="0" w:type="auto"/>
            <w:vAlign w:val="center"/>
            <w:hideMark/>
          </w:tcPr>
          <w:p w14:paraId="0BE3A355" w14:textId="77777777" w:rsidR="0026396A" w:rsidRPr="0026396A" w:rsidRDefault="0026396A" w:rsidP="0026396A">
            <w:pPr>
              <w:bidi/>
              <w:jc w:val="center"/>
              <w:rPr>
                <w:rFonts w:ascii="Simplified Arabic" w:hAnsi="Simplified Arabic" w:cs="Simplified Arabic"/>
                <w:sz w:val="26"/>
                <w:szCs w:val="26"/>
              </w:rPr>
            </w:pPr>
            <w:r w:rsidRPr="0026396A">
              <w:rPr>
                <w:rFonts w:ascii="Simplified Arabic" w:hAnsi="Simplified Arabic" w:cs="Simplified Arabic"/>
                <w:sz w:val="26"/>
                <w:szCs w:val="26"/>
              </w:rPr>
              <w:t>0.749</w:t>
            </w:r>
          </w:p>
        </w:tc>
        <w:tc>
          <w:tcPr>
            <w:tcW w:w="0" w:type="auto"/>
            <w:vAlign w:val="center"/>
            <w:hideMark/>
          </w:tcPr>
          <w:p w14:paraId="36FDBE5C" w14:textId="77777777" w:rsidR="0026396A" w:rsidRPr="0026396A" w:rsidRDefault="0026396A" w:rsidP="0026396A">
            <w:pPr>
              <w:bidi/>
              <w:jc w:val="center"/>
              <w:rPr>
                <w:rFonts w:ascii="Simplified Arabic" w:hAnsi="Simplified Arabic" w:cs="Simplified Arabic"/>
                <w:sz w:val="26"/>
                <w:szCs w:val="26"/>
              </w:rPr>
            </w:pPr>
            <w:r w:rsidRPr="0026396A">
              <w:rPr>
                <w:rFonts w:ascii="Simplified Arabic" w:hAnsi="Simplified Arabic" w:cs="Simplified Arabic"/>
                <w:sz w:val="26"/>
                <w:szCs w:val="26"/>
                <w:rtl/>
              </w:rPr>
              <w:t>إذا وجدت منتجاً جديداً مرفقاً بعينة مجانية، فإنني غالباً ما أجربه</w:t>
            </w:r>
            <w:r w:rsidRPr="0026396A">
              <w:rPr>
                <w:rFonts w:ascii="Simplified Arabic" w:hAnsi="Simplified Arabic" w:cs="Simplified Arabic"/>
                <w:sz w:val="26"/>
                <w:szCs w:val="26"/>
              </w:rPr>
              <w:t>.</w:t>
            </w:r>
          </w:p>
        </w:tc>
      </w:tr>
      <w:tr w:rsidR="0026396A" w:rsidRPr="0026396A" w14:paraId="73D06096" w14:textId="77777777" w:rsidTr="0026396A">
        <w:trPr>
          <w:tblCellSpacing w:w="15" w:type="dxa"/>
          <w:jc w:val="center"/>
        </w:trPr>
        <w:tc>
          <w:tcPr>
            <w:tcW w:w="0" w:type="auto"/>
            <w:vAlign w:val="center"/>
            <w:hideMark/>
          </w:tcPr>
          <w:p w14:paraId="29E11EC2" w14:textId="77777777" w:rsidR="0026396A" w:rsidRPr="0026396A" w:rsidRDefault="0026396A" w:rsidP="0026396A">
            <w:pPr>
              <w:bidi/>
              <w:jc w:val="center"/>
              <w:rPr>
                <w:rFonts w:ascii="Simplified Arabic" w:hAnsi="Simplified Arabic" w:cs="Simplified Arabic"/>
                <w:sz w:val="26"/>
                <w:szCs w:val="26"/>
              </w:rPr>
            </w:pPr>
            <w:r w:rsidRPr="0026396A">
              <w:rPr>
                <w:rFonts w:ascii="Simplified Arabic" w:hAnsi="Simplified Arabic" w:cs="Simplified Arabic"/>
                <w:sz w:val="26"/>
                <w:szCs w:val="26"/>
              </w:rPr>
              <w:t>2</w:t>
            </w:r>
          </w:p>
        </w:tc>
        <w:tc>
          <w:tcPr>
            <w:tcW w:w="0" w:type="auto"/>
            <w:vAlign w:val="center"/>
            <w:hideMark/>
          </w:tcPr>
          <w:p w14:paraId="3C65C6A1" w14:textId="77777777" w:rsidR="0026396A" w:rsidRPr="0026396A" w:rsidRDefault="0026396A" w:rsidP="0026396A">
            <w:pPr>
              <w:bidi/>
              <w:jc w:val="center"/>
              <w:rPr>
                <w:rFonts w:ascii="Simplified Arabic" w:hAnsi="Simplified Arabic" w:cs="Simplified Arabic"/>
                <w:sz w:val="26"/>
                <w:szCs w:val="26"/>
              </w:rPr>
            </w:pPr>
            <w:r w:rsidRPr="0026396A">
              <w:rPr>
                <w:rFonts w:ascii="Simplified Arabic" w:hAnsi="Simplified Arabic" w:cs="Simplified Arabic"/>
                <w:sz w:val="26"/>
                <w:szCs w:val="26"/>
                <w:rtl/>
              </w:rPr>
              <w:t>مرتفعة</w:t>
            </w:r>
          </w:p>
        </w:tc>
        <w:tc>
          <w:tcPr>
            <w:tcW w:w="0" w:type="auto"/>
            <w:vAlign w:val="center"/>
            <w:hideMark/>
          </w:tcPr>
          <w:p w14:paraId="2781D346" w14:textId="77777777" w:rsidR="0026396A" w:rsidRPr="0026396A" w:rsidRDefault="0026396A" w:rsidP="0026396A">
            <w:pPr>
              <w:bidi/>
              <w:jc w:val="center"/>
              <w:rPr>
                <w:rFonts w:ascii="Simplified Arabic" w:hAnsi="Simplified Arabic" w:cs="Simplified Arabic"/>
                <w:sz w:val="26"/>
                <w:szCs w:val="26"/>
              </w:rPr>
            </w:pPr>
            <w:r w:rsidRPr="0026396A">
              <w:rPr>
                <w:rFonts w:ascii="Simplified Arabic" w:hAnsi="Simplified Arabic" w:cs="Simplified Arabic"/>
                <w:sz w:val="26"/>
                <w:szCs w:val="26"/>
                <w:rtl/>
              </w:rPr>
              <w:t>موافق</w:t>
            </w:r>
          </w:p>
        </w:tc>
        <w:tc>
          <w:tcPr>
            <w:tcW w:w="0" w:type="auto"/>
            <w:vAlign w:val="center"/>
            <w:hideMark/>
          </w:tcPr>
          <w:p w14:paraId="3A92F487" w14:textId="77777777" w:rsidR="0026396A" w:rsidRPr="0026396A" w:rsidRDefault="0026396A" w:rsidP="0026396A">
            <w:pPr>
              <w:bidi/>
              <w:jc w:val="center"/>
              <w:rPr>
                <w:rFonts w:ascii="Simplified Arabic" w:hAnsi="Simplified Arabic" w:cs="Simplified Arabic"/>
                <w:sz w:val="26"/>
                <w:szCs w:val="26"/>
              </w:rPr>
            </w:pPr>
            <w:r w:rsidRPr="0026396A">
              <w:rPr>
                <w:rFonts w:ascii="Simplified Arabic" w:hAnsi="Simplified Arabic" w:cs="Simplified Arabic"/>
                <w:sz w:val="26"/>
                <w:szCs w:val="26"/>
              </w:rPr>
              <w:t>4.01</w:t>
            </w:r>
          </w:p>
        </w:tc>
        <w:tc>
          <w:tcPr>
            <w:tcW w:w="0" w:type="auto"/>
            <w:vAlign w:val="center"/>
            <w:hideMark/>
          </w:tcPr>
          <w:p w14:paraId="32BBBF8D" w14:textId="77777777" w:rsidR="0026396A" w:rsidRPr="0026396A" w:rsidRDefault="0026396A" w:rsidP="0026396A">
            <w:pPr>
              <w:bidi/>
              <w:jc w:val="center"/>
              <w:rPr>
                <w:rFonts w:ascii="Simplified Arabic" w:hAnsi="Simplified Arabic" w:cs="Simplified Arabic"/>
                <w:sz w:val="26"/>
                <w:szCs w:val="26"/>
              </w:rPr>
            </w:pPr>
            <w:r w:rsidRPr="0026396A">
              <w:rPr>
                <w:rFonts w:ascii="Simplified Arabic" w:hAnsi="Simplified Arabic" w:cs="Simplified Arabic"/>
                <w:sz w:val="26"/>
                <w:szCs w:val="26"/>
              </w:rPr>
              <w:t>1.090</w:t>
            </w:r>
          </w:p>
        </w:tc>
        <w:tc>
          <w:tcPr>
            <w:tcW w:w="0" w:type="auto"/>
            <w:vAlign w:val="center"/>
            <w:hideMark/>
          </w:tcPr>
          <w:p w14:paraId="67B05C43" w14:textId="77777777" w:rsidR="0026396A" w:rsidRPr="0026396A" w:rsidRDefault="0026396A" w:rsidP="0026396A">
            <w:pPr>
              <w:bidi/>
              <w:jc w:val="center"/>
              <w:rPr>
                <w:rFonts w:ascii="Simplified Arabic" w:hAnsi="Simplified Arabic" w:cs="Simplified Arabic"/>
                <w:sz w:val="26"/>
                <w:szCs w:val="26"/>
              </w:rPr>
            </w:pPr>
            <w:r w:rsidRPr="0026396A">
              <w:rPr>
                <w:rFonts w:ascii="Simplified Arabic" w:hAnsi="Simplified Arabic" w:cs="Simplified Arabic"/>
                <w:sz w:val="26"/>
                <w:szCs w:val="26"/>
                <w:rtl/>
              </w:rPr>
              <w:t>أُفضل المتاجر التي تقدم هدايا أو عروض مكافأة على الشراء</w:t>
            </w:r>
            <w:r w:rsidRPr="0026396A">
              <w:rPr>
                <w:rFonts w:ascii="Simplified Arabic" w:hAnsi="Simplified Arabic" w:cs="Simplified Arabic"/>
                <w:sz w:val="26"/>
                <w:szCs w:val="26"/>
              </w:rPr>
              <w:t>.</w:t>
            </w:r>
          </w:p>
        </w:tc>
      </w:tr>
      <w:tr w:rsidR="0026396A" w:rsidRPr="0026396A" w14:paraId="16942440" w14:textId="77777777" w:rsidTr="0026396A">
        <w:trPr>
          <w:tblCellSpacing w:w="15" w:type="dxa"/>
          <w:jc w:val="center"/>
        </w:trPr>
        <w:tc>
          <w:tcPr>
            <w:tcW w:w="0" w:type="auto"/>
            <w:vAlign w:val="center"/>
            <w:hideMark/>
          </w:tcPr>
          <w:p w14:paraId="1C164A10" w14:textId="77777777" w:rsidR="0026396A" w:rsidRPr="0026396A" w:rsidRDefault="0026396A" w:rsidP="0026396A">
            <w:pPr>
              <w:bidi/>
              <w:jc w:val="center"/>
              <w:rPr>
                <w:rFonts w:ascii="Simplified Arabic" w:hAnsi="Simplified Arabic" w:cs="Simplified Arabic"/>
                <w:sz w:val="26"/>
                <w:szCs w:val="26"/>
              </w:rPr>
            </w:pPr>
            <w:r w:rsidRPr="0026396A">
              <w:rPr>
                <w:rFonts w:ascii="Simplified Arabic" w:hAnsi="Simplified Arabic" w:cs="Simplified Arabic"/>
                <w:sz w:val="26"/>
                <w:szCs w:val="26"/>
              </w:rPr>
              <w:t>3</w:t>
            </w:r>
          </w:p>
        </w:tc>
        <w:tc>
          <w:tcPr>
            <w:tcW w:w="0" w:type="auto"/>
            <w:vAlign w:val="center"/>
            <w:hideMark/>
          </w:tcPr>
          <w:p w14:paraId="1E240D20" w14:textId="77777777" w:rsidR="0026396A" w:rsidRPr="0026396A" w:rsidRDefault="0026396A" w:rsidP="0026396A">
            <w:pPr>
              <w:bidi/>
              <w:jc w:val="center"/>
              <w:rPr>
                <w:rFonts w:ascii="Simplified Arabic" w:hAnsi="Simplified Arabic" w:cs="Simplified Arabic"/>
                <w:sz w:val="26"/>
                <w:szCs w:val="26"/>
              </w:rPr>
            </w:pPr>
            <w:r w:rsidRPr="0026396A">
              <w:rPr>
                <w:rFonts w:ascii="Simplified Arabic" w:hAnsi="Simplified Arabic" w:cs="Simplified Arabic"/>
                <w:sz w:val="26"/>
                <w:szCs w:val="26"/>
                <w:rtl/>
              </w:rPr>
              <w:t>مرتفعة</w:t>
            </w:r>
          </w:p>
        </w:tc>
        <w:tc>
          <w:tcPr>
            <w:tcW w:w="0" w:type="auto"/>
            <w:vAlign w:val="center"/>
            <w:hideMark/>
          </w:tcPr>
          <w:p w14:paraId="681838C6" w14:textId="77777777" w:rsidR="0026396A" w:rsidRPr="0026396A" w:rsidRDefault="0026396A" w:rsidP="0026396A">
            <w:pPr>
              <w:bidi/>
              <w:jc w:val="center"/>
              <w:rPr>
                <w:rFonts w:ascii="Simplified Arabic" w:hAnsi="Simplified Arabic" w:cs="Simplified Arabic"/>
                <w:sz w:val="26"/>
                <w:szCs w:val="26"/>
              </w:rPr>
            </w:pPr>
            <w:r w:rsidRPr="0026396A">
              <w:rPr>
                <w:rFonts w:ascii="Simplified Arabic" w:hAnsi="Simplified Arabic" w:cs="Simplified Arabic"/>
                <w:sz w:val="26"/>
                <w:szCs w:val="26"/>
                <w:rtl/>
              </w:rPr>
              <w:t>موافق</w:t>
            </w:r>
          </w:p>
        </w:tc>
        <w:tc>
          <w:tcPr>
            <w:tcW w:w="0" w:type="auto"/>
            <w:vAlign w:val="center"/>
            <w:hideMark/>
          </w:tcPr>
          <w:p w14:paraId="0446EDF5" w14:textId="77777777" w:rsidR="0026396A" w:rsidRPr="0026396A" w:rsidRDefault="0026396A" w:rsidP="0026396A">
            <w:pPr>
              <w:bidi/>
              <w:jc w:val="center"/>
              <w:rPr>
                <w:rFonts w:ascii="Simplified Arabic" w:hAnsi="Simplified Arabic" w:cs="Simplified Arabic"/>
                <w:sz w:val="26"/>
                <w:szCs w:val="26"/>
              </w:rPr>
            </w:pPr>
            <w:r w:rsidRPr="0026396A">
              <w:rPr>
                <w:rFonts w:ascii="Simplified Arabic" w:hAnsi="Simplified Arabic" w:cs="Simplified Arabic"/>
                <w:sz w:val="26"/>
                <w:szCs w:val="26"/>
              </w:rPr>
              <w:t>4.01</w:t>
            </w:r>
          </w:p>
        </w:tc>
        <w:tc>
          <w:tcPr>
            <w:tcW w:w="0" w:type="auto"/>
            <w:vAlign w:val="center"/>
            <w:hideMark/>
          </w:tcPr>
          <w:p w14:paraId="3023844E" w14:textId="77777777" w:rsidR="0026396A" w:rsidRPr="0026396A" w:rsidRDefault="0026396A" w:rsidP="0026396A">
            <w:pPr>
              <w:bidi/>
              <w:jc w:val="center"/>
              <w:rPr>
                <w:rFonts w:ascii="Simplified Arabic" w:hAnsi="Simplified Arabic" w:cs="Simplified Arabic"/>
                <w:sz w:val="26"/>
                <w:szCs w:val="26"/>
              </w:rPr>
            </w:pPr>
            <w:r w:rsidRPr="0026396A">
              <w:rPr>
                <w:rFonts w:ascii="Simplified Arabic" w:hAnsi="Simplified Arabic" w:cs="Simplified Arabic"/>
                <w:sz w:val="26"/>
                <w:szCs w:val="26"/>
              </w:rPr>
              <w:t>0.634</w:t>
            </w:r>
          </w:p>
        </w:tc>
        <w:tc>
          <w:tcPr>
            <w:tcW w:w="0" w:type="auto"/>
            <w:vAlign w:val="center"/>
            <w:hideMark/>
          </w:tcPr>
          <w:p w14:paraId="5D9775EE" w14:textId="77777777" w:rsidR="0026396A" w:rsidRPr="0026396A" w:rsidRDefault="0026396A" w:rsidP="0026396A">
            <w:pPr>
              <w:keepNext/>
              <w:bidi/>
              <w:jc w:val="center"/>
              <w:rPr>
                <w:rFonts w:ascii="Simplified Arabic" w:hAnsi="Simplified Arabic" w:cs="Simplified Arabic"/>
                <w:sz w:val="26"/>
                <w:szCs w:val="26"/>
              </w:rPr>
            </w:pPr>
            <w:r w:rsidRPr="0026396A">
              <w:rPr>
                <w:rFonts w:ascii="Simplified Arabic" w:hAnsi="Simplified Arabic" w:cs="Simplified Arabic"/>
                <w:sz w:val="26"/>
                <w:szCs w:val="26"/>
                <w:rtl/>
              </w:rPr>
              <w:t>أحب تجربة المنتجات التي تقدم عينات مجانية</w:t>
            </w:r>
            <w:r w:rsidRPr="0026396A">
              <w:rPr>
                <w:rFonts w:ascii="Simplified Arabic" w:hAnsi="Simplified Arabic" w:cs="Simplified Arabic"/>
                <w:sz w:val="26"/>
                <w:szCs w:val="26"/>
              </w:rPr>
              <w:t>.</w:t>
            </w:r>
          </w:p>
        </w:tc>
      </w:tr>
    </w:tbl>
    <w:p w14:paraId="617CD61D" w14:textId="0D7FC21E" w:rsidR="0026396A" w:rsidRPr="0026396A" w:rsidRDefault="0026396A" w:rsidP="00EA2EB6">
      <w:pPr>
        <w:pStyle w:val="Lgende"/>
        <w:rPr>
          <w:lang w:bidi="ar-QA"/>
        </w:rPr>
      </w:pPr>
      <w:bookmarkStart w:id="297" w:name="_Toc198332352"/>
      <w:r>
        <w:rPr>
          <w:rtl/>
        </w:rPr>
        <w:t xml:space="preserve">جدول </w:t>
      </w:r>
      <w:fldSimple w:instr=" SEQ جدول \* ARABIC ">
        <w:r w:rsidR="00150CC4">
          <w:rPr>
            <w:noProof/>
          </w:rPr>
          <w:t>24</w:t>
        </w:r>
      </w:fldSimple>
      <w:r>
        <w:rPr>
          <w:rFonts w:hint="cs"/>
          <w:rtl/>
          <w:lang w:bidi="ar-QA"/>
        </w:rPr>
        <w:t xml:space="preserve"> : </w:t>
      </w:r>
      <w:r w:rsidRPr="00292AD4">
        <w:rPr>
          <w:rtl/>
          <w:lang w:bidi="ar-QA"/>
        </w:rPr>
        <w:t>تحليل المتوسطات والانحرافات المعيارية لعبارات محور "الهدايا والعينات المجانية"</w:t>
      </w:r>
      <w:r>
        <w:rPr>
          <w:rtl/>
          <w:lang w:bidi="ar-QA"/>
        </w:rPr>
        <w:br/>
      </w:r>
      <w:r w:rsidRPr="0026396A">
        <w:rPr>
          <w:rtl/>
          <w:lang w:bidi="ar-QA"/>
        </w:rPr>
        <w:t xml:space="preserve">المصدر: من إعداد الطالبين بالاستعانة ببرنامج </w:t>
      </w:r>
      <w:r w:rsidRPr="0026396A">
        <w:rPr>
          <w:lang w:bidi="ar-QA"/>
        </w:rPr>
        <w:t>spss</w:t>
      </w:r>
      <w:r w:rsidRPr="0026396A">
        <w:rPr>
          <w:rtl/>
          <w:lang w:bidi="ar-QA"/>
        </w:rPr>
        <w:t>.</w:t>
      </w:r>
      <w:bookmarkEnd w:id="297"/>
    </w:p>
    <w:bookmarkEnd w:id="296"/>
    <w:p w14:paraId="3AD44AD7" w14:textId="3A4110E3" w:rsidR="009B6C8F" w:rsidRPr="00917AE8" w:rsidRDefault="009B6C8F" w:rsidP="00917AE8">
      <w:pPr>
        <w:bidi/>
        <w:jc w:val="both"/>
        <w:rPr>
          <w:rFonts w:ascii="Simplified Arabic" w:hAnsi="Simplified Arabic" w:cs="Simplified Arabic"/>
          <w:sz w:val="26"/>
          <w:szCs w:val="26"/>
          <w:lang w:bidi="ar-QA"/>
        </w:rPr>
      </w:pPr>
      <w:r w:rsidRPr="00917AE8">
        <w:rPr>
          <w:rFonts w:ascii="Simplified Arabic" w:hAnsi="Simplified Arabic" w:cs="Simplified Arabic"/>
          <w:sz w:val="26"/>
          <w:szCs w:val="26"/>
          <w:rtl/>
        </w:rPr>
        <w:lastRenderedPageBreak/>
        <w:t>يتضح من الجدول</w:t>
      </w:r>
      <w:r w:rsidR="0026396A">
        <w:rPr>
          <w:rFonts w:ascii="Simplified Arabic" w:hAnsi="Simplified Arabic" w:cs="Simplified Arabic" w:hint="cs"/>
          <w:sz w:val="26"/>
          <w:szCs w:val="26"/>
          <w:rtl/>
        </w:rPr>
        <w:t xml:space="preserve"> 24</w:t>
      </w:r>
      <w:r w:rsidRPr="00917AE8">
        <w:rPr>
          <w:rFonts w:ascii="Simplified Arabic" w:hAnsi="Simplified Arabic" w:cs="Simplified Arabic"/>
          <w:sz w:val="26"/>
          <w:szCs w:val="26"/>
          <w:rtl/>
        </w:rPr>
        <w:t xml:space="preserve"> أن الاتجاه العام لكافة أفراد العينة حول بعد الهدايا والعينات المجانية هو موافق، أي بتقييم مرتفع</w:t>
      </w:r>
      <w:r w:rsidRPr="00917AE8">
        <w:rPr>
          <w:rFonts w:ascii="Simplified Arabic" w:hAnsi="Simplified Arabic" w:cs="Simplified Arabic"/>
          <w:sz w:val="26"/>
          <w:szCs w:val="26"/>
          <w:lang w:bidi="ar-QA"/>
        </w:rPr>
        <w:t xml:space="preserve">. </w:t>
      </w:r>
      <w:r w:rsidRPr="00917AE8">
        <w:rPr>
          <w:rFonts w:ascii="Simplified Arabic" w:hAnsi="Simplified Arabic" w:cs="Simplified Arabic"/>
          <w:sz w:val="26"/>
          <w:szCs w:val="26"/>
          <w:rtl/>
        </w:rPr>
        <w:t>وكان ترتيب العبارات كما يلي</w:t>
      </w:r>
      <w:r w:rsidRPr="00917AE8">
        <w:rPr>
          <w:rFonts w:ascii="Simplified Arabic" w:hAnsi="Simplified Arabic" w:cs="Simplified Arabic"/>
          <w:sz w:val="26"/>
          <w:szCs w:val="26"/>
          <w:lang w:bidi="ar-QA"/>
        </w:rPr>
        <w:t>:</w:t>
      </w:r>
    </w:p>
    <w:p w14:paraId="7D47E33B" w14:textId="6A9395B4" w:rsidR="009B6C8F" w:rsidRPr="00917AE8" w:rsidRDefault="009B6C8F">
      <w:pPr>
        <w:numPr>
          <w:ilvl w:val="0"/>
          <w:numId w:val="46"/>
        </w:numPr>
        <w:suppressAutoHyphens w:val="0"/>
        <w:autoSpaceDN/>
        <w:bidi/>
        <w:spacing w:line="278" w:lineRule="auto"/>
        <w:jc w:val="both"/>
        <w:rPr>
          <w:rFonts w:ascii="Simplified Arabic" w:hAnsi="Simplified Arabic" w:cs="Simplified Arabic"/>
          <w:sz w:val="26"/>
          <w:szCs w:val="26"/>
          <w:lang w:bidi="ar-QA"/>
        </w:rPr>
      </w:pPr>
      <w:r w:rsidRPr="00917AE8">
        <w:rPr>
          <w:rFonts w:ascii="Simplified Arabic" w:hAnsi="Simplified Arabic" w:cs="Simplified Arabic"/>
          <w:sz w:val="26"/>
          <w:szCs w:val="26"/>
          <w:rtl/>
        </w:rPr>
        <w:t xml:space="preserve">جاءت في الرتبة الأولى العبارة </w:t>
      </w:r>
      <w:r w:rsidRPr="00917AE8">
        <w:rPr>
          <w:rFonts w:ascii="Simplified Arabic" w:hAnsi="Simplified Arabic" w:cs="Simplified Arabic"/>
          <w:sz w:val="26"/>
          <w:szCs w:val="26"/>
          <w:lang w:bidi="ar-QA"/>
        </w:rPr>
        <w:t>"</w:t>
      </w:r>
      <w:r w:rsidRPr="00917AE8">
        <w:rPr>
          <w:rFonts w:ascii="Simplified Arabic" w:hAnsi="Simplified Arabic" w:cs="Simplified Arabic"/>
          <w:sz w:val="26"/>
          <w:szCs w:val="26"/>
          <w:rtl/>
        </w:rPr>
        <w:t>إذا وجدت منتجاً جديداً مرفقاً بعينة مجانية، فإنني غالباً ما أجربه</w:t>
      </w:r>
      <w:r w:rsidRPr="00917AE8">
        <w:rPr>
          <w:rFonts w:ascii="Simplified Arabic" w:hAnsi="Simplified Arabic" w:cs="Simplified Arabic"/>
          <w:sz w:val="26"/>
          <w:szCs w:val="26"/>
          <w:lang w:bidi="ar-QA"/>
        </w:rPr>
        <w:t xml:space="preserve">." </w:t>
      </w:r>
      <w:r w:rsidRPr="00917AE8">
        <w:rPr>
          <w:rFonts w:ascii="Simplified Arabic" w:hAnsi="Simplified Arabic" w:cs="Simplified Arabic"/>
          <w:sz w:val="26"/>
          <w:szCs w:val="26"/>
          <w:rtl/>
        </w:rPr>
        <w:t xml:space="preserve">بمتوسط مرجح قدره </w:t>
      </w:r>
      <w:r w:rsidRPr="00917AE8">
        <w:rPr>
          <w:rFonts w:ascii="Simplified Arabic" w:hAnsi="Simplified Arabic" w:cs="Simplified Arabic"/>
          <w:sz w:val="26"/>
          <w:szCs w:val="26"/>
          <w:lang w:bidi="ar-QA"/>
        </w:rPr>
        <w:t xml:space="preserve">4,21 </w:t>
      </w:r>
      <w:r w:rsidRPr="00917AE8">
        <w:rPr>
          <w:rFonts w:ascii="Simplified Arabic" w:hAnsi="Simplified Arabic" w:cs="Simplified Arabic"/>
          <w:sz w:val="26"/>
          <w:szCs w:val="26"/>
          <w:rtl/>
        </w:rPr>
        <w:t xml:space="preserve">بتقييم مرتفع وانحراف معياري </w:t>
      </w:r>
      <w:r w:rsidRPr="00917AE8">
        <w:rPr>
          <w:rFonts w:ascii="Simplified Arabic" w:hAnsi="Simplified Arabic" w:cs="Simplified Arabic"/>
          <w:sz w:val="26"/>
          <w:szCs w:val="26"/>
          <w:lang w:bidi="ar-QA"/>
        </w:rPr>
        <w:t>,749.</w:t>
      </w:r>
      <w:r w:rsidR="00B523F5">
        <w:rPr>
          <w:rFonts w:ascii="Simplified Arabic" w:hAnsi="Simplified Arabic" w:cs="Simplified Arabic" w:hint="cs"/>
          <w:sz w:val="26"/>
          <w:szCs w:val="26"/>
          <w:rtl/>
          <w:lang w:bidi="ar-QA"/>
        </w:rPr>
        <w:t>0</w:t>
      </w:r>
    </w:p>
    <w:p w14:paraId="49E5596D" w14:textId="77777777" w:rsidR="009B6C8F" w:rsidRPr="00917AE8" w:rsidRDefault="009B6C8F">
      <w:pPr>
        <w:numPr>
          <w:ilvl w:val="0"/>
          <w:numId w:val="46"/>
        </w:numPr>
        <w:suppressAutoHyphens w:val="0"/>
        <w:autoSpaceDN/>
        <w:bidi/>
        <w:spacing w:line="278" w:lineRule="auto"/>
        <w:jc w:val="both"/>
        <w:rPr>
          <w:rFonts w:ascii="Simplified Arabic" w:hAnsi="Simplified Arabic" w:cs="Simplified Arabic"/>
          <w:sz w:val="26"/>
          <w:szCs w:val="26"/>
          <w:lang w:bidi="ar-QA"/>
        </w:rPr>
      </w:pPr>
      <w:r w:rsidRPr="00917AE8">
        <w:rPr>
          <w:rFonts w:ascii="Simplified Arabic" w:hAnsi="Simplified Arabic" w:cs="Simplified Arabic"/>
          <w:sz w:val="26"/>
          <w:szCs w:val="26"/>
          <w:rtl/>
        </w:rPr>
        <w:t xml:space="preserve">تليها العبارة </w:t>
      </w:r>
      <w:r w:rsidRPr="00917AE8">
        <w:rPr>
          <w:rFonts w:ascii="Simplified Arabic" w:hAnsi="Simplified Arabic" w:cs="Simplified Arabic"/>
          <w:sz w:val="26"/>
          <w:szCs w:val="26"/>
          <w:lang w:bidi="ar-QA"/>
        </w:rPr>
        <w:t>"</w:t>
      </w:r>
      <w:r w:rsidRPr="00917AE8">
        <w:rPr>
          <w:rFonts w:ascii="Simplified Arabic" w:hAnsi="Simplified Arabic" w:cs="Simplified Arabic"/>
          <w:sz w:val="26"/>
          <w:szCs w:val="26"/>
          <w:rtl/>
        </w:rPr>
        <w:t>أُفضل المتاجر التي تقدم هدايا أو عروض مكافأة على الشراء</w:t>
      </w:r>
      <w:r w:rsidRPr="00917AE8">
        <w:rPr>
          <w:rFonts w:ascii="Simplified Arabic" w:hAnsi="Simplified Arabic" w:cs="Simplified Arabic"/>
          <w:sz w:val="26"/>
          <w:szCs w:val="26"/>
          <w:lang w:bidi="ar-QA"/>
        </w:rPr>
        <w:t xml:space="preserve">." </w:t>
      </w:r>
      <w:r w:rsidRPr="00917AE8">
        <w:rPr>
          <w:rFonts w:ascii="Simplified Arabic" w:hAnsi="Simplified Arabic" w:cs="Simplified Arabic"/>
          <w:sz w:val="26"/>
          <w:szCs w:val="26"/>
          <w:rtl/>
        </w:rPr>
        <w:t xml:space="preserve">في الرتبة الثانية بمتوسط مرجح </w:t>
      </w:r>
      <w:r w:rsidRPr="00917AE8">
        <w:rPr>
          <w:rFonts w:ascii="Simplified Arabic" w:hAnsi="Simplified Arabic" w:cs="Simplified Arabic"/>
          <w:sz w:val="26"/>
          <w:szCs w:val="26"/>
          <w:lang w:bidi="ar-QA"/>
        </w:rPr>
        <w:t xml:space="preserve">4,01 </w:t>
      </w:r>
      <w:r w:rsidRPr="00917AE8">
        <w:rPr>
          <w:rFonts w:ascii="Simplified Arabic" w:hAnsi="Simplified Arabic" w:cs="Simplified Arabic"/>
          <w:sz w:val="26"/>
          <w:szCs w:val="26"/>
          <w:rtl/>
        </w:rPr>
        <w:t xml:space="preserve">وانحراف معياري </w:t>
      </w:r>
      <w:r w:rsidRPr="00917AE8">
        <w:rPr>
          <w:rFonts w:ascii="Simplified Arabic" w:hAnsi="Simplified Arabic" w:cs="Simplified Arabic"/>
          <w:sz w:val="26"/>
          <w:szCs w:val="26"/>
          <w:lang w:bidi="ar-QA"/>
        </w:rPr>
        <w:t>1,090.</w:t>
      </w:r>
    </w:p>
    <w:p w14:paraId="7EA48256" w14:textId="49C4D9D4" w:rsidR="009B6C8F" w:rsidRPr="00917AE8" w:rsidRDefault="009B6C8F">
      <w:pPr>
        <w:numPr>
          <w:ilvl w:val="0"/>
          <w:numId w:val="46"/>
        </w:numPr>
        <w:suppressAutoHyphens w:val="0"/>
        <w:autoSpaceDN/>
        <w:bidi/>
        <w:spacing w:line="278" w:lineRule="auto"/>
        <w:jc w:val="both"/>
        <w:rPr>
          <w:rFonts w:ascii="Simplified Arabic" w:hAnsi="Simplified Arabic" w:cs="Simplified Arabic"/>
          <w:sz w:val="26"/>
          <w:szCs w:val="26"/>
          <w:lang w:bidi="ar-QA"/>
        </w:rPr>
      </w:pPr>
      <w:r w:rsidRPr="00917AE8">
        <w:rPr>
          <w:rFonts w:ascii="Simplified Arabic" w:hAnsi="Simplified Arabic" w:cs="Simplified Arabic"/>
          <w:sz w:val="26"/>
          <w:szCs w:val="26"/>
          <w:rtl/>
        </w:rPr>
        <w:t xml:space="preserve">ثم العبارة </w:t>
      </w:r>
      <w:r w:rsidRPr="00917AE8">
        <w:rPr>
          <w:rFonts w:ascii="Simplified Arabic" w:hAnsi="Simplified Arabic" w:cs="Simplified Arabic"/>
          <w:sz w:val="26"/>
          <w:szCs w:val="26"/>
          <w:lang w:bidi="ar-QA"/>
        </w:rPr>
        <w:t>"</w:t>
      </w:r>
      <w:r w:rsidRPr="00917AE8">
        <w:rPr>
          <w:rFonts w:ascii="Simplified Arabic" w:hAnsi="Simplified Arabic" w:cs="Simplified Arabic"/>
          <w:sz w:val="26"/>
          <w:szCs w:val="26"/>
          <w:rtl/>
        </w:rPr>
        <w:t>أحب تجربة المنتجات التي تقدم عينات مجانية</w:t>
      </w:r>
      <w:r w:rsidRPr="00917AE8">
        <w:rPr>
          <w:rFonts w:ascii="Simplified Arabic" w:hAnsi="Simplified Arabic" w:cs="Simplified Arabic"/>
          <w:sz w:val="26"/>
          <w:szCs w:val="26"/>
          <w:lang w:bidi="ar-QA"/>
        </w:rPr>
        <w:t xml:space="preserve">." </w:t>
      </w:r>
      <w:r w:rsidRPr="00917AE8">
        <w:rPr>
          <w:rFonts w:ascii="Simplified Arabic" w:hAnsi="Simplified Arabic" w:cs="Simplified Arabic"/>
          <w:sz w:val="26"/>
          <w:szCs w:val="26"/>
          <w:rtl/>
        </w:rPr>
        <w:t xml:space="preserve">في الرتبة الثالثة بمتوسط مرجح </w:t>
      </w:r>
      <w:r w:rsidRPr="00917AE8">
        <w:rPr>
          <w:rFonts w:ascii="Simplified Arabic" w:hAnsi="Simplified Arabic" w:cs="Simplified Arabic"/>
          <w:sz w:val="26"/>
          <w:szCs w:val="26"/>
          <w:lang w:bidi="ar-QA"/>
        </w:rPr>
        <w:t xml:space="preserve">4,01 </w:t>
      </w:r>
      <w:r w:rsidRPr="00917AE8">
        <w:rPr>
          <w:rFonts w:ascii="Simplified Arabic" w:hAnsi="Simplified Arabic" w:cs="Simplified Arabic"/>
          <w:sz w:val="26"/>
          <w:szCs w:val="26"/>
          <w:rtl/>
        </w:rPr>
        <w:t xml:space="preserve">وانحراف معياري </w:t>
      </w:r>
      <w:r w:rsidRPr="00917AE8">
        <w:rPr>
          <w:rFonts w:ascii="Simplified Arabic" w:hAnsi="Simplified Arabic" w:cs="Simplified Arabic"/>
          <w:sz w:val="26"/>
          <w:szCs w:val="26"/>
          <w:lang w:bidi="ar-QA"/>
        </w:rPr>
        <w:t>,634</w:t>
      </w:r>
      <w:r w:rsidR="00B523F5">
        <w:rPr>
          <w:rFonts w:ascii="Simplified Arabic" w:hAnsi="Simplified Arabic" w:cs="Simplified Arabic" w:hint="cs"/>
          <w:sz w:val="26"/>
          <w:szCs w:val="26"/>
          <w:rtl/>
          <w:lang w:bidi="ar-QA"/>
        </w:rPr>
        <w:t>0.</w:t>
      </w:r>
    </w:p>
    <w:p w14:paraId="082911FC" w14:textId="77777777" w:rsidR="009B6C8F" w:rsidRPr="00917AE8" w:rsidRDefault="009B6C8F" w:rsidP="00917AE8">
      <w:pPr>
        <w:bidi/>
        <w:jc w:val="both"/>
        <w:rPr>
          <w:rFonts w:ascii="Simplified Arabic" w:hAnsi="Simplified Arabic" w:cs="Simplified Arabic"/>
          <w:sz w:val="26"/>
          <w:szCs w:val="26"/>
          <w:rtl/>
          <w:lang w:bidi="ar-QA"/>
        </w:rPr>
      </w:pPr>
      <w:r w:rsidRPr="00917AE8">
        <w:rPr>
          <w:rFonts w:ascii="Simplified Arabic" w:hAnsi="Simplified Arabic" w:cs="Simplified Arabic"/>
          <w:sz w:val="26"/>
          <w:szCs w:val="26"/>
          <w:rtl/>
        </w:rPr>
        <w:t>وهذا يدل على أن تقديم الهدايا والعينات المجانية يُعد من أكثر العوامل تأثيرًا في جذب المستهلكين وتحفيزهم على تجربة منتجات جديدة</w:t>
      </w:r>
      <w:r w:rsidRPr="00917AE8">
        <w:rPr>
          <w:rFonts w:ascii="Simplified Arabic" w:hAnsi="Simplified Arabic" w:cs="Simplified Arabic"/>
          <w:sz w:val="26"/>
          <w:szCs w:val="26"/>
          <w:lang w:bidi="ar-QA"/>
        </w:rPr>
        <w:t>.</w:t>
      </w:r>
    </w:p>
    <w:p w14:paraId="2AA3A406" w14:textId="29BB14E9" w:rsidR="009B6C8F" w:rsidRDefault="006813AC" w:rsidP="00917AE8">
      <w:pPr>
        <w:bidi/>
        <w:jc w:val="both"/>
        <w:rPr>
          <w:rFonts w:ascii="Simplified Arabic" w:hAnsi="Simplified Arabic" w:cs="Simplified Arabic"/>
          <w:b/>
          <w:bCs/>
          <w:sz w:val="26"/>
          <w:szCs w:val="26"/>
          <w:rtl/>
        </w:rPr>
      </w:pPr>
      <w:bookmarkStart w:id="298" w:name="_Hlk197547080"/>
      <w:r w:rsidRPr="006813AC">
        <w:rPr>
          <w:rFonts w:ascii="Simplified Arabic" w:hAnsi="Simplified Arabic" w:cs="Simplified Arabic"/>
          <w:b/>
          <w:bCs/>
          <w:sz w:val="26"/>
          <w:szCs w:val="26"/>
          <w:rtl/>
        </w:rPr>
        <w:t>تحليل المتوسطات والانحرافات المعيارية لعبارات محور "الإستراتيجيات التسويقية"</w:t>
      </w:r>
      <w:r>
        <w:rPr>
          <w:rFonts w:ascii="Simplified Arabic" w:hAnsi="Simplified Arabic" w:cs="Simplified Arabic" w:hint="cs"/>
          <w:b/>
          <w:bCs/>
          <w:sz w:val="26"/>
          <w:szCs w:val="26"/>
          <w:rtl/>
        </w:rPr>
        <w:t>:</w:t>
      </w:r>
    </w:p>
    <w:tbl>
      <w:tblPr>
        <w:tblW w:w="0" w:type="auto"/>
        <w:tblCellSpacing w:w="15" w:type="dxa"/>
        <w:tblInd w:w="-8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1560"/>
        <w:gridCol w:w="648"/>
        <w:gridCol w:w="610"/>
        <w:gridCol w:w="1010"/>
        <w:gridCol w:w="1276"/>
        <w:gridCol w:w="4812"/>
      </w:tblGrid>
      <w:tr w:rsidR="007060ED" w:rsidRPr="0026396A" w14:paraId="2B26FA85" w14:textId="77777777" w:rsidTr="007060ED">
        <w:trPr>
          <w:tblHeader/>
          <w:tblCellSpacing w:w="15" w:type="dxa"/>
        </w:trPr>
        <w:tc>
          <w:tcPr>
            <w:tcW w:w="1515" w:type="dxa"/>
            <w:vAlign w:val="center"/>
            <w:hideMark/>
          </w:tcPr>
          <w:p w14:paraId="472498B0" w14:textId="77777777" w:rsidR="0026396A" w:rsidRPr="0026396A" w:rsidRDefault="0026396A" w:rsidP="0026396A">
            <w:pPr>
              <w:bidi/>
              <w:jc w:val="center"/>
              <w:rPr>
                <w:rFonts w:ascii="Simplified Arabic" w:hAnsi="Simplified Arabic" w:cs="Simplified Arabic"/>
                <w:sz w:val="26"/>
                <w:szCs w:val="26"/>
              </w:rPr>
            </w:pPr>
            <w:r w:rsidRPr="0026396A">
              <w:rPr>
                <w:rFonts w:ascii="Simplified Arabic" w:hAnsi="Simplified Arabic" w:cs="Simplified Arabic"/>
                <w:sz w:val="26"/>
                <w:szCs w:val="26"/>
                <w:rtl/>
              </w:rPr>
              <w:t>الرتبة</w:t>
            </w:r>
          </w:p>
        </w:tc>
        <w:tc>
          <w:tcPr>
            <w:tcW w:w="618" w:type="dxa"/>
            <w:vAlign w:val="center"/>
            <w:hideMark/>
          </w:tcPr>
          <w:p w14:paraId="62026197" w14:textId="77777777" w:rsidR="0026396A" w:rsidRPr="0026396A" w:rsidRDefault="0026396A" w:rsidP="0026396A">
            <w:pPr>
              <w:bidi/>
              <w:jc w:val="center"/>
              <w:rPr>
                <w:rFonts w:ascii="Simplified Arabic" w:hAnsi="Simplified Arabic" w:cs="Simplified Arabic"/>
                <w:sz w:val="26"/>
                <w:szCs w:val="26"/>
              </w:rPr>
            </w:pPr>
            <w:r w:rsidRPr="0026396A">
              <w:rPr>
                <w:rFonts w:ascii="Simplified Arabic" w:hAnsi="Simplified Arabic" w:cs="Simplified Arabic"/>
                <w:sz w:val="26"/>
                <w:szCs w:val="26"/>
                <w:rtl/>
              </w:rPr>
              <w:t>درجة التقييم</w:t>
            </w:r>
          </w:p>
        </w:tc>
        <w:tc>
          <w:tcPr>
            <w:tcW w:w="0" w:type="auto"/>
            <w:vAlign w:val="center"/>
            <w:hideMark/>
          </w:tcPr>
          <w:p w14:paraId="1066CCE7" w14:textId="77777777" w:rsidR="0026396A" w:rsidRPr="0026396A" w:rsidRDefault="0026396A" w:rsidP="0026396A">
            <w:pPr>
              <w:bidi/>
              <w:jc w:val="center"/>
              <w:rPr>
                <w:rFonts w:ascii="Simplified Arabic" w:hAnsi="Simplified Arabic" w:cs="Simplified Arabic"/>
                <w:sz w:val="26"/>
                <w:szCs w:val="26"/>
              </w:rPr>
            </w:pPr>
            <w:r w:rsidRPr="0026396A">
              <w:rPr>
                <w:rFonts w:ascii="Simplified Arabic" w:hAnsi="Simplified Arabic" w:cs="Simplified Arabic"/>
                <w:sz w:val="26"/>
                <w:szCs w:val="26"/>
                <w:rtl/>
              </w:rPr>
              <w:t>الاتجاه</w:t>
            </w:r>
          </w:p>
        </w:tc>
        <w:tc>
          <w:tcPr>
            <w:tcW w:w="980" w:type="dxa"/>
            <w:vAlign w:val="center"/>
            <w:hideMark/>
          </w:tcPr>
          <w:p w14:paraId="52CF74BC" w14:textId="77777777" w:rsidR="0026396A" w:rsidRPr="0026396A" w:rsidRDefault="0026396A" w:rsidP="0026396A">
            <w:pPr>
              <w:bidi/>
              <w:jc w:val="center"/>
              <w:rPr>
                <w:rFonts w:ascii="Simplified Arabic" w:hAnsi="Simplified Arabic" w:cs="Simplified Arabic"/>
                <w:sz w:val="26"/>
                <w:szCs w:val="26"/>
              </w:rPr>
            </w:pPr>
            <w:r w:rsidRPr="0026396A">
              <w:rPr>
                <w:rFonts w:ascii="Simplified Arabic" w:hAnsi="Simplified Arabic" w:cs="Simplified Arabic"/>
                <w:sz w:val="26"/>
                <w:szCs w:val="26"/>
                <w:rtl/>
              </w:rPr>
              <w:t>المتوسط المرجح</w:t>
            </w:r>
          </w:p>
        </w:tc>
        <w:tc>
          <w:tcPr>
            <w:tcW w:w="1246" w:type="dxa"/>
            <w:vAlign w:val="center"/>
            <w:hideMark/>
          </w:tcPr>
          <w:p w14:paraId="7BBE40B0" w14:textId="77777777" w:rsidR="0026396A" w:rsidRPr="0026396A" w:rsidRDefault="0026396A" w:rsidP="0026396A">
            <w:pPr>
              <w:bidi/>
              <w:jc w:val="center"/>
              <w:rPr>
                <w:rFonts w:ascii="Simplified Arabic" w:hAnsi="Simplified Arabic" w:cs="Simplified Arabic"/>
                <w:sz w:val="26"/>
                <w:szCs w:val="26"/>
              </w:rPr>
            </w:pPr>
            <w:r w:rsidRPr="0026396A">
              <w:rPr>
                <w:rFonts w:ascii="Simplified Arabic" w:hAnsi="Simplified Arabic" w:cs="Simplified Arabic"/>
                <w:sz w:val="26"/>
                <w:szCs w:val="26"/>
                <w:rtl/>
              </w:rPr>
              <w:t>الانحراف المعياري</w:t>
            </w:r>
          </w:p>
        </w:tc>
        <w:tc>
          <w:tcPr>
            <w:tcW w:w="4767" w:type="dxa"/>
            <w:vAlign w:val="center"/>
            <w:hideMark/>
          </w:tcPr>
          <w:p w14:paraId="4CC48B76" w14:textId="77777777" w:rsidR="0026396A" w:rsidRPr="0026396A" w:rsidRDefault="0026396A" w:rsidP="0026396A">
            <w:pPr>
              <w:bidi/>
              <w:jc w:val="center"/>
              <w:rPr>
                <w:rFonts w:ascii="Simplified Arabic" w:hAnsi="Simplified Arabic" w:cs="Simplified Arabic"/>
                <w:sz w:val="26"/>
                <w:szCs w:val="26"/>
              </w:rPr>
            </w:pPr>
            <w:r w:rsidRPr="0026396A">
              <w:rPr>
                <w:rFonts w:ascii="Simplified Arabic" w:hAnsi="Simplified Arabic" w:cs="Simplified Arabic"/>
                <w:sz w:val="26"/>
                <w:szCs w:val="26"/>
                <w:rtl/>
              </w:rPr>
              <w:t>العبارة</w:t>
            </w:r>
          </w:p>
        </w:tc>
      </w:tr>
      <w:tr w:rsidR="007060ED" w:rsidRPr="0026396A" w14:paraId="14531110" w14:textId="77777777" w:rsidTr="007060ED">
        <w:trPr>
          <w:tblCellSpacing w:w="15" w:type="dxa"/>
        </w:trPr>
        <w:tc>
          <w:tcPr>
            <w:tcW w:w="1515" w:type="dxa"/>
            <w:vAlign w:val="center"/>
            <w:hideMark/>
          </w:tcPr>
          <w:p w14:paraId="11659331" w14:textId="77777777" w:rsidR="0026396A" w:rsidRPr="0026396A" w:rsidRDefault="0026396A" w:rsidP="0026396A">
            <w:pPr>
              <w:bidi/>
              <w:jc w:val="center"/>
              <w:rPr>
                <w:rFonts w:ascii="Simplified Arabic" w:hAnsi="Simplified Arabic" w:cs="Simplified Arabic"/>
                <w:sz w:val="26"/>
                <w:szCs w:val="26"/>
              </w:rPr>
            </w:pPr>
            <w:r w:rsidRPr="0026396A">
              <w:rPr>
                <w:rFonts w:ascii="Simplified Arabic" w:hAnsi="Simplified Arabic" w:cs="Simplified Arabic"/>
                <w:sz w:val="26"/>
                <w:szCs w:val="26"/>
              </w:rPr>
              <w:t>1</w:t>
            </w:r>
          </w:p>
        </w:tc>
        <w:tc>
          <w:tcPr>
            <w:tcW w:w="618" w:type="dxa"/>
            <w:vAlign w:val="center"/>
            <w:hideMark/>
          </w:tcPr>
          <w:p w14:paraId="00CC6E3C" w14:textId="77777777" w:rsidR="0026396A" w:rsidRPr="0026396A" w:rsidRDefault="0026396A" w:rsidP="0026396A">
            <w:pPr>
              <w:bidi/>
              <w:jc w:val="center"/>
              <w:rPr>
                <w:rFonts w:ascii="Simplified Arabic" w:hAnsi="Simplified Arabic" w:cs="Simplified Arabic"/>
                <w:sz w:val="26"/>
                <w:szCs w:val="26"/>
              </w:rPr>
            </w:pPr>
            <w:r w:rsidRPr="0026396A">
              <w:rPr>
                <w:rFonts w:ascii="Simplified Arabic" w:hAnsi="Simplified Arabic" w:cs="Simplified Arabic"/>
                <w:sz w:val="26"/>
                <w:szCs w:val="26"/>
                <w:rtl/>
              </w:rPr>
              <w:t>مرتفعة</w:t>
            </w:r>
          </w:p>
        </w:tc>
        <w:tc>
          <w:tcPr>
            <w:tcW w:w="0" w:type="auto"/>
            <w:vAlign w:val="center"/>
            <w:hideMark/>
          </w:tcPr>
          <w:p w14:paraId="3DADA673" w14:textId="77777777" w:rsidR="0026396A" w:rsidRPr="0026396A" w:rsidRDefault="0026396A" w:rsidP="0026396A">
            <w:pPr>
              <w:bidi/>
              <w:jc w:val="center"/>
              <w:rPr>
                <w:rFonts w:ascii="Simplified Arabic" w:hAnsi="Simplified Arabic" w:cs="Simplified Arabic"/>
                <w:sz w:val="26"/>
                <w:szCs w:val="26"/>
              </w:rPr>
            </w:pPr>
            <w:r w:rsidRPr="0026396A">
              <w:rPr>
                <w:rFonts w:ascii="Simplified Arabic" w:hAnsi="Simplified Arabic" w:cs="Simplified Arabic"/>
                <w:sz w:val="26"/>
                <w:szCs w:val="26"/>
                <w:rtl/>
              </w:rPr>
              <w:t>موافق</w:t>
            </w:r>
          </w:p>
        </w:tc>
        <w:tc>
          <w:tcPr>
            <w:tcW w:w="980" w:type="dxa"/>
            <w:vAlign w:val="center"/>
            <w:hideMark/>
          </w:tcPr>
          <w:p w14:paraId="49D75B86" w14:textId="77777777" w:rsidR="0026396A" w:rsidRPr="0026396A" w:rsidRDefault="0026396A" w:rsidP="0026396A">
            <w:pPr>
              <w:bidi/>
              <w:jc w:val="center"/>
              <w:rPr>
                <w:rFonts w:ascii="Simplified Arabic" w:hAnsi="Simplified Arabic" w:cs="Simplified Arabic"/>
                <w:sz w:val="26"/>
                <w:szCs w:val="26"/>
              </w:rPr>
            </w:pPr>
            <w:r w:rsidRPr="0026396A">
              <w:rPr>
                <w:rFonts w:ascii="Simplified Arabic" w:hAnsi="Simplified Arabic" w:cs="Simplified Arabic"/>
                <w:sz w:val="26"/>
                <w:szCs w:val="26"/>
              </w:rPr>
              <w:t>4.20</w:t>
            </w:r>
          </w:p>
        </w:tc>
        <w:tc>
          <w:tcPr>
            <w:tcW w:w="1246" w:type="dxa"/>
            <w:vAlign w:val="center"/>
            <w:hideMark/>
          </w:tcPr>
          <w:p w14:paraId="65DF0F80" w14:textId="77777777" w:rsidR="0026396A" w:rsidRPr="0026396A" w:rsidRDefault="0026396A" w:rsidP="0026396A">
            <w:pPr>
              <w:bidi/>
              <w:jc w:val="center"/>
              <w:rPr>
                <w:rFonts w:ascii="Simplified Arabic" w:hAnsi="Simplified Arabic" w:cs="Simplified Arabic"/>
                <w:sz w:val="26"/>
                <w:szCs w:val="26"/>
              </w:rPr>
            </w:pPr>
            <w:r w:rsidRPr="0026396A">
              <w:rPr>
                <w:rFonts w:ascii="Simplified Arabic" w:hAnsi="Simplified Arabic" w:cs="Simplified Arabic"/>
                <w:sz w:val="26"/>
                <w:szCs w:val="26"/>
              </w:rPr>
              <w:t>0.983</w:t>
            </w:r>
          </w:p>
        </w:tc>
        <w:tc>
          <w:tcPr>
            <w:tcW w:w="4767" w:type="dxa"/>
            <w:vAlign w:val="center"/>
            <w:hideMark/>
          </w:tcPr>
          <w:p w14:paraId="396289F3" w14:textId="77777777" w:rsidR="0026396A" w:rsidRPr="0026396A" w:rsidRDefault="0026396A" w:rsidP="0026396A">
            <w:pPr>
              <w:bidi/>
              <w:jc w:val="center"/>
              <w:rPr>
                <w:rFonts w:ascii="Simplified Arabic" w:hAnsi="Simplified Arabic" w:cs="Simplified Arabic"/>
                <w:sz w:val="26"/>
                <w:szCs w:val="26"/>
              </w:rPr>
            </w:pPr>
            <w:r w:rsidRPr="0026396A">
              <w:rPr>
                <w:rFonts w:ascii="Simplified Arabic" w:hAnsi="Simplified Arabic" w:cs="Simplified Arabic"/>
                <w:sz w:val="26"/>
                <w:szCs w:val="26"/>
                <w:rtl/>
              </w:rPr>
              <w:t>أُفضل شراء حزمات من المنتجات إذا كان سعرها الإجمالي أقل من شراء كل منتج على حدة</w:t>
            </w:r>
            <w:r w:rsidRPr="0026396A">
              <w:rPr>
                <w:rFonts w:ascii="Simplified Arabic" w:hAnsi="Simplified Arabic" w:cs="Simplified Arabic"/>
                <w:sz w:val="26"/>
                <w:szCs w:val="26"/>
              </w:rPr>
              <w:t>.</w:t>
            </w:r>
          </w:p>
        </w:tc>
      </w:tr>
      <w:tr w:rsidR="007060ED" w:rsidRPr="0026396A" w14:paraId="160DC8CB" w14:textId="77777777" w:rsidTr="007060ED">
        <w:trPr>
          <w:tblCellSpacing w:w="15" w:type="dxa"/>
        </w:trPr>
        <w:tc>
          <w:tcPr>
            <w:tcW w:w="1515" w:type="dxa"/>
            <w:vAlign w:val="center"/>
            <w:hideMark/>
          </w:tcPr>
          <w:p w14:paraId="51C247DC" w14:textId="77777777" w:rsidR="0026396A" w:rsidRPr="0026396A" w:rsidRDefault="0026396A" w:rsidP="0026396A">
            <w:pPr>
              <w:bidi/>
              <w:jc w:val="center"/>
              <w:rPr>
                <w:rFonts w:ascii="Simplified Arabic" w:hAnsi="Simplified Arabic" w:cs="Simplified Arabic"/>
                <w:sz w:val="26"/>
                <w:szCs w:val="26"/>
              </w:rPr>
            </w:pPr>
            <w:r w:rsidRPr="0026396A">
              <w:rPr>
                <w:rFonts w:ascii="Simplified Arabic" w:hAnsi="Simplified Arabic" w:cs="Simplified Arabic"/>
                <w:sz w:val="26"/>
                <w:szCs w:val="26"/>
              </w:rPr>
              <w:t>2</w:t>
            </w:r>
          </w:p>
        </w:tc>
        <w:tc>
          <w:tcPr>
            <w:tcW w:w="618" w:type="dxa"/>
            <w:vAlign w:val="center"/>
            <w:hideMark/>
          </w:tcPr>
          <w:p w14:paraId="254BB3D7" w14:textId="77777777" w:rsidR="0026396A" w:rsidRPr="0026396A" w:rsidRDefault="0026396A" w:rsidP="0026396A">
            <w:pPr>
              <w:bidi/>
              <w:jc w:val="center"/>
              <w:rPr>
                <w:rFonts w:ascii="Simplified Arabic" w:hAnsi="Simplified Arabic" w:cs="Simplified Arabic"/>
                <w:sz w:val="26"/>
                <w:szCs w:val="26"/>
              </w:rPr>
            </w:pPr>
            <w:r w:rsidRPr="0026396A">
              <w:rPr>
                <w:rFonts w:ascii="Simplified Arabic" w:hAnsi="Simplified Arabic" w:cs="Simplified Arabic"/>
                <w:sz w:val="26"/>
                <w:szCs w:val="26"/>
                <w:rtl/>
              </w:rPr>
              <w:t>مرتفعة</w:t>
            </w:r>
          </w:p>
        </w:tc>
        <w:tc>
          <w:tcPr>
            <w:tcW w:w="0" w:type="auto"/>
            <w:vAlign w:val="center"/>
            <w:hideMark/>
          </w:tcPr>
          <w:p w14:paraId="643F0EAD" w14:textId="77777777" w:rsidR="0026396A" w:rsidRPr="0026396A" w:rsidRDefault="0026396A" w:rsidP="0026396A">
            <w:pPr>
              <w:bidi/>
              <w:jc w:val="center"/>
              <w:rPr>
                <w:rFonts w:ascii="Simplified Arabic" w:hAnsi="Simplified Arabic" w:cs="Simplified Arabic"/>
                <w:sz w:val="26"/>
                <w:szCs w:val="26"/>
              </w:rPr>
            </w:pPr>
            <w:r w:rsidRPr="0026396A">
              <w:rPr>
                <w:rFonts w:ascii="Simplified Arabic" w:hAnsi="Simplified Arabic" w:cs="Simplified Arabic"/>
                <w:sz w:val="26"/>
                <w:szCs w:val="26"/>
                <w:rtl/>
              </w:rPr>
              <w:t>موافق</w:t>
            </w:r>
          </w:p>
        </w:tc>
        <w:tc>
          <w:tcPr>
            <w:tcW w:w="980" w:type="dxa"/>
            <w:vAlign w:val="center"/>
            <w:hideMark/>
          </w:tcPr>
          <w:p w14:paraId="6222FF4D" w14:textId="77777777" w:rsidR="0026396A" w:rsidRPr="0026396A" w:rsidRDefault="0026396A" w:rsidP="0026396A">
            <w:pPr>
              <w:bidi/>
              <w:jc w:val="center"/>
              <w:rPr>
                <w:rFonts w:ascii="Simplified Arabic" w:hAnsi="Simplified Arabic" w:cs="Simplified Arabic"/>
                <w:sz w:val="26"/>
                <w:szCs w:val="26"/>
              </w:rPr>
            </w:pPr>
            <w:r w:rsidRPr="0026396A">
              <w:rPr>
                <w:rFonts w:ascii="Simplified Arabic" w:hAnsi="Simplified Arabic" w:cs="Simplified Arabic"/>
                <w:sz w:val="26"/>
                <w:szCs w:val="26"/>
              </w:rPr>
              <w:t>3.61</w:t>
            </w:r>
          </w:p>
        </w:tc>
        <w:tc>
          <w:tcPr>
            <w:tcW w:w="1246" w:type="dxa"/>
            <w:vAlign w:val="center"/>
            <w:hideMark/>
          </w:tcPr>
          <w:p w14:paraId="73A921DC" w14:textId="77777777" w:rsidR="0026396A" w:rsidRPr="0026396A" w:rsidRDefault="0026396A" w:rsidP="0026396A">
            <w:pPr>
              <w:bidi/>
              <w:jc w:val="center"/>
              <w:rPr>
                <w:rFonts w:ascii="Simplified Arabic" w:hAnsi="Simplified Arabic" w:cs="Simplified Arabic"/>
                <w:sz w:val="26"/>
                <w:szCs w:val="26"/>
              </w:rPr>
            </w:pPr>
            <w:r w:rsidRPr="0026396A">
              <w:rPr>
                <w:rFonts w:ascii="Simplified Arabic" w:hAnsi="Simplified Arabic" w:cs="Simplified Arabic"/>
                <w:sz w:val="26"/>
                <w:szCs w:val="26"/>
              </w:rPr>
              <w:t>1.021</w:t>
            </w:r>
          </w:p>
        </w:tc>
        <w:tc>
          <w:tcPr>
            <w:tcW w:w="4767" w:type="dxa"/>
            <w:vAlign w:val="center"/>
            <w:hideMark/>
          </w:tcPr>
          <w:p w14:paraId="3A84DC8C" w14:textId="77777777" w:rsidR="0026396A" w:rsidRPr="0026396A" w:rsidRDefault="0026396A" w:rsidP="0026396A">
            <w:pPr>
              <w:bidi/>
              <w:jc w:val="center"/>
              <w:rPr>
                <w:rFonts w:ascii="Simplified Arabic" w:hAnsi="Simplified Arabic" w:cs="Simplified Arabic"/>
                <w:sz w:val="26"/>
                <w:szCs w:val="26"/>
              </w:rPr>
            </w:pPr>
            <w:r w:rsidRPr="0026396A">
              <w:rPr>
                <w:rFonts w:ascii="Simplified Arabic" w:hAnsi="Simplified Arabic" w:cs="Simplified Arabic"/>
                <w:sz w:val="26"/>
                <w:szCs w:val="26"/>
                <w:rtl/>
              </w:rPr>
              <w:t>أحياناً أشتري منتجاً بسبب عرض ترويجي رغم أنني لم أخطط لشرائه</w:t>
            </w:r>
            <w:r w:rsidRPr="0026396A">
              <w:rPr>
                <w:rFonts w:ascii="Simplified Arabic" w:hAnsi="Simplified Arabic" w:cs="Simplified Arabic"/>
                <w:sz w:val="26"/>
                <w:szCs w:val="26"/>
              </w:rPr>
              <w:t>.</w:t>
            </w:r>
          </w:p>
        </w:tc>
      </w:tr>
      <w:tr w:rsidR="007060ED" w:rsidRPr="0026396A" w14:paraId="16A52CCA" w14:textId="77777777" w:rsidTr="007060ED">
        <w:trPr>
          <w:tblCellSpacing w:w="15" w:type="dxa"/>
        </w:trPr>
        <w:tc>
          <w:tcPr>
            <w:tcW w:w="1515" w:type="dxa"/>
            <w:vAlign w:val="center"/>
            <w:hideMark/>
          </w:tcPr>
          <w:p w14:paraId="29DCD6BC" w14:textId="77777777" w:rsidR="0026396A" w:rsidRPr="0026396A" w:rsidRDefault="0026396A" w:rsidP="0026396A">
            <w:pPr>
              <w:bidi/>
              <w:jc w:val="center"/>
              <w:rPr>
                <w:rFonts w:ascii="Simplified Arabic" w:hAnsi="Simplified Arabic" w:cs="Simplified Arabic"/>
                <w:sz w:val="26"/>
                <w:szCs w:val="26"/>
              </w:rPr>
            </w:pPr>
            <w:r w:rsidRPr="0026396A">
              <w:rPr>
                <w:rFonts w:ascii="Simplified Arabic" w:hAnsi="Simplified Arabic" w:cs="Simplified Arabic"/>
                <w:sz w:val="26"/>
                <w:szCs w:val="26"/>
              </w:rPr>
              <w:t>3</w:t>
            </w:r>
          </w:p>
        </w:tc>
        <w:tc>
          <w:tcPr>
            <w:tcW w:w="618" w:type="dxa"/>
            <w:vAlign w:val="center"/>
            <w:hideMark/>
          </w:tcPr>
          <w:p w14:paraId="1826AC9C" w14:textId="77777777" w:rsidR="0026396A" w:rsidRPr="0026396A" w:rsidRDefault="0026396A" w:rsidP="0026396A">
            <w:pPr>
              <w:bidi/>
              <w:jc w:val="center"/>
              <w:rPr>
                <w:rFonts w:ascii="Simplified Arabic" w:hAnsi="Simplified Arabic" w:cs="Simplified Arabic"/>
                <w:sz w:val="26"/>
                <w:szCs w:val="26"/>
              </w:rPr>
            </w:pPr>
            <w:r w:rsidRPr="0026396A">
              <w:rPr>
                <w:rFonts w:ascii="Simplified Arabic" w:hAnsi="Simplified Arabic" w:cs="Simplified Arabic"/>
                <w:sz w:val="26"/>
                <w:szCs w:val="26"/>
                <w:rtl/>
              </w:rPr>
              <w:t>مرتفعة</w:t>
            </w:r>
          </w:p>
        </w:tc>
        <w:tc>
          <w:tcPr>
            <w:tcW w:w="0" w:type="auto"/>
            <w:vAlign w:val="center"/>
            <w:hideMark/>
          </w:tcPr>
          <w:p w14:paraId="1EB8ACFF" w14:textId="77777777" w:rsidR="0026396A" w:rsidRPr="0026396A" w:rsidRDefault="0026396A" w:rsidP="0026396A">
            <w:pPr>
              <w:bidi/>
              <w:jc w:val="center"/>
              <w:rPr>
                <w:rFonts w:ascii="Simplified Arabic" w:hAnsi="Simplified Arabic" w:cs="Simplified Arabic"/>
                <w:sz w:val="26"/>
                <w:szCs w:val="26"/>
              </w:rPr>
            </w:pPr>
            <w:r w:rsidRPr="0026396A">
              <w:rPr>
                <w:rFonts w:ascii="Simplified Arabic" w:hAnsi="Simplified Arabic" w:cs="Simplified Arabic"/>
                <w:sz w:val="26"/>
                <w:szCs w:val="26"/>
                <w:rtl/>
              </w:rPr>
              <w:t>موافق</w:t>
            </w:r>
          </w:p>
        </w:tc>
        <w:tc>
          <w:tcPr>
            <w:tcW w:w="980" w:type="dxa"/>
            <w:vAlign w:val="center"/>
            <w:hideMark/>
          </w:tcPr>
          <w:p w14:paraId="2DD181B0" w14:textId="77777777" w:rsidR="0026396A" w:rsidRPr="0026396A" w:rsidRDefault="0026396A" w:rsidP="0026396A">
            <w:pPr>
              <w:bidi/>
              <w:jc w:val="center"/>
              <w:rPr>
                <w:rFonts w:ascii="Simplified Arabic" w:hAnsi="Simplified Arabic" w:cs="Simplified Arabic"/>
                <w:sz w:val="26"/>
                <w:szCs w:val="26"/>
              </w:rPr>
            </w:pPr>
            <w:r w:rsidRPr="0026396A">
              <w:rPr>
                <w:rFonts w:ascii="Simplified Arabic" w:hAnsi="Simplified Arabic" w:cs="Simplified Arabic"/>
                <w:sz w:val="26"/>
                <w:szCs w:val="26"/>
              </w:rPr>
              <w:t>4.41</w:t>
            </w:r>
          </w:p>
        </w:tc>
        <w:tc>
          <w:tcPr>
            <w:tcW w:w="1246" w:type="dxa"/>
            <w:vAlign w:val="center"/>
            <w:hideMark/>
          </w:tcPr>
          <w:p w14:paraId="5969089D" w14:textId="77777777" w:rsidR="0026396A" w:rsidRPr="0026396A" w:rsidRDefault="0026396A" w:rsidP="0026396A">
            <w:pPr>
              <w:bidi/>
              <w:jc w:val="center"/>
              <w:rPr>
                <w:rFonts w:ascii="Simplified Arabic" w:hAnsi="Simplified Arabic" w:cs="Simplified Arabic"/>
                <w:sz w:val="26"/>
                <w:szCs w:val="26"/>
              </w:rPr>
            </w:pPr>
            <w:r w:rsidRPr="0026396A">
              <w:rPr>
                <w:rFonts w:ascii="Simplified Arabic" w:hAnsi="Simplified Arabic" w:cs="Simplified Arabic"/>
                <w:sz w:val="26"/>
                <w:szCs w:val="26"/>
              </w:rPr>
              <w:t>0.798</w:t>
            </w:r>
          </w:p>
        </w:tc>
        <w:tc>
          <w:tcPr>
            <w:tcW w:w="4767" w:type="dxa"/>
            <w:vAlign w:val="center"/>
            <w:hideMark/>
          </w:tcPr>
          <w:p w14:paraId="2D7C5A69" w14:textId="77777777" w:rsidR="0026396A" w:rsidRPr="0026396A" w:rsidRDefault="0026396A" w:rsidP="0026396A">
            <w:pPr>
              <w:bidi/>
              <w:jc w:val="center"/>
              <w:rPr>
                <w:rFonts w:ascii="Simplified Arabic" w:hAnsi="Simplified Arabic" w:cs="Simplified Arabic"/>
                <w:sz w:val="26"/>
                <w:szCs w:val="26"/>
              </w:rPr>
            </w:pPr>
            <w:r w:rsidRPr="0026396A">
              <w:rPr>
                <w:rFonts w:ascii="Simplified Arabic" w:hAnsi="Simplified Arabic" w:cs="Simplified Arabic"/>
                <w:sz w:val="26"/>
                <w:szCs w:val="26"/>
                <w:rtl/>
              </w:rPr>
              <w:t>الأسعار الترويجية تجعلني أجرب علامات تجارية غير معروفة</w:t>
            </w:r>
            <w:r w:rsidRPr="0026396A">
              <w:rPr>
                <w:rFonts w:ascii="Simplified Arabic" w:hAnsi="Simplified Arabic" w:cs="Simplified Arabic"/>
                <w:sz w:val="26"/>
                <w:szCs w:val="26"/>
              </w:rPr>
              <w:t>.</w:t>
            </w:r>
          </w:p>
        </w:tc>
      </w:tr>
      <w:tr w:rsidR="007060ED" w:rsidRPr="0026396A" w14:paraId="217BA625" w14:textId="77777777" w:rsidTr="007060ED">
        <w:trPr>
          <w:tblCellSpacing w:w="15" w:type="dxa"/>
        </w:trPr>
        <w:tc>
          <w:tcPr>
            <w:tcW w:w="1515" w:type="dxa"/>
            <w:vAlign w:val="center"/>
            <w:hideMark/>
          </w:tcPr>
          <w:p w14:paraId="59B3EF2A" w14:textId="77777777" w:rsidR="0026396A" w:rsidRPr="0026396A" w:rsidRDefault="0026396A" w:rsidP="0026396A">
            <w:pPr>
              <w:bidi/>
              <w:jc w:val="center"/>
              <w:rPr>
                <w:rFonts w:ascii="Simplified Arabic" w:hAnsi="Simplified Arabic" w:cs="Simplified Arabic"/>
                <w:sz w:val="26"/>
                <w:szCs w:val="26"/>
              </w:rPr>
            </w:pPr>
            <w:r w:rsidRPr="0026396A">
              <w:rPr>
                <w:rFonts w:ascii="Simplified Arabic" w:hAnsi="Simplified Arabic" w:cs="Simplified Arabic"/>
                <w:sz w:val="26"/>
                <w:szCs w:val="26"/>
              </w:rPr>
              <w:t>4</w:t>
            </w:r>
          </w:p>
        </w:tc>
        <w:tc>
          <w:tcPr>
            <w:tcW w:w="618" w:type="dxa"/>
            <w:vAlign w:val="center"/>
            <w:hideMark/>
          </w:tcPr>
          <w:p w14:paraId="66EAF76C" w14:textId="77777777" w:rsidR="0026396A" w:rsidRPr="0026396A" w:rsidRDefault="0026396A" w:rsidP="0026396A">
            <w:pPr>
              <w:bidi/>
              <w:jc w:val="center"/>
              <w:rPr>
                <w:rFonts w:ascii="Simplified Arabic" w:hAnsi="Simplified Arabic" w:cs="Simplified Arabic"/>
                <w:sz w:val="26"/>
                <w:szCs w:val="26"/>
              </w:rPr>
            </w:pPr>
            <w:r w:rsidRPr="0026396A">
              <w:rPr>
                <w:rFonts w:ascii="Simplified Arabic" w:hAnsi="Simplified Arabic" w:cs="Simplified Arabic"/>
                <w:sz w:val="26"/>
                <w:szCs w:val="26"/>
                <w:rtl/>
              </w:rPr>
              <w:t>مرتفعة</w:t>
            </w:r>
          </w:p>
        </w:tc>
        <w:tc>
          <w:tcPr>
            <w:tcW w:w="0" w:type="auto"/>
            <w:vAlign w:val="center"/>
            <w:hideMark/>
          </w:tcPr>
          <w:p w14:paraId="5F22C9EB" w14:textId="77777777" w:rsidR="0026396A" w:rsidRPr="0026396A" w:rsidRDefault="0026396A" w:rsidP="0026396A">
            <w:pPr>
              <w:bidi/>
              <w:jc w:val="center"/>
              <w:rPr>
                <w:rFonts w:ascii="Simplified Arabic" w:hAnsi="Simplified Arabic" w:cs="Simplified Arabic"/>
                <w:sz w:val="26"/>
                <w:szCs w:val="26"/>
              </w:rPr>
            </w:pPr>
            <w:r w:rsidRPr="0026396A">
              <w:rPr>
                <w:rFonts w:ascii="Simplified Arabic" w:hAnsi="Simplified Arabic" w:cs="Simplified Arabic"/>
                <w:sz w:val="26"/>
                <w:szCs w:val="26"/>
                <w:rtl/>
              </w:rPr>
              <w:t>موافق</w:t>
            </w:r>
          </w:p>
        </w:tc>
        <w:tc>
          <w:tcPr>
            <w:tcW w:w="980" w:type="dxa"/>
            <w:vAlign w:val="center"/>
            <w:hideMark/>
          </w:tcPr>
          <w:p w14:paraId="54A9147C" w14:textId="77777777" w:rsidR="0026396A" w:rsidRPr="0026396A" w:rsidRDefault="0026396A" w:rsidP="0026396A">
            <w:pPr>
              <w:bidi/>
              <w:jc w:val="center"/>
              <w:rPr>
                <w:rFonts w:ascii="Simplified Arabic" w:hAnsi="Simplified Arabic" w:cs="Simplified Arabic"/>
                <w:sz w:val="26"/>
                <w:szCs w:val="26"/>
              </w:rPr>
            </w:pPr>
            <w:r w:rsidRPr="0026396A">
              <w:rPr>
                <w:rFonts w:ascii="Simplified Arabic" w:hAnsi="Simplified Arabic" w:cs="Simplified Arabic"/>
                <w:sz w:val="26"/>
                <w:szCs w:val="26"/>
              </w:rPr>
              <w:t>4.02</w:t>
            </w:r>
          </w:p>
        </w:tc>
        <w:tc>
          <w:tcPr>
            <w:tcW w:w="1246" w:type="dxa"/>
            <w:vAlign w:val="center"/>
            <w:hideMark/>
          </w:tcPr>
          <w:p w14:paraId="7583CA43" w14:textId="77777777" w:rsidR="0026396A" w:rsidRPr="0026396A" w:rsidRDefault="0026396A" w:rsidP="0026396A">
            <w:pPr>
              <w:bidi/>
              <w:jc w:val="center"/>
              <w:rPr>
                <w:rFonts w:ascii="Simplified Arabic" w:hAnsi="Simplified Arabic" w:cs="Simplified Arabic"/>
                <w:sz w:val="26"/>
                <w:szCs w:val="26"/>
              </w:rPr>
            </w:pPr>
            <w:r w:rsidRPr="0026396A">
              <w:rPr>
                <w:rFonts w:ascii="Simplified Arabic" w:hAnsi="Simplified Arabic" w:cs="Simplified Arabic"/>
                <w:sz w:val="26"/>
                <w:szCs w:val="26"/>
              </w:rPr>
              <w:t>1.094</w:t>
            </w:r>
          </w:p>
        </w:tc>
        <w:tc>
          <w:tcPr>
            <w:tcW w:w="4767" w:type="dxa"/>
            <w:vAlign w:val="center"/>
            <w:hideMark/>
          </w:tcPr>
          <w:p w14:paraId="5BF357C9" w14:textId="77777777" w:rsidR="0026396A" w:rsidRPr="0026396A" w:rsidRDefault="0026396A" w:rsidP="0026396A">
            <w:pPr>
              <w:keepNext/>
              <w:bidi/>
              <w:jc w:val="center"/>
              <w:rPr>
                <w:rFonts w:ascii="Simplified Arabic" w:hAnsi="Simplified Arabic" w:cs="Simplified Arabic"/>
                <w:sz w:val="26"/>
                <w:szCs w:val="26"/>
              </w:rPr>
            </w:pPr>
            <w:r w:rsidRPr="0026396A">
              <w:rPr>
                <w:rFonts w:ascii="Simplified Arabic" w:hAnsi="Simplified Arabic" w:cs="Simplified Arabic"/>
                <w:sz w:val="26"/>
                <w:szCs w:val="26"/>
                <w:rtl/>
              </w:rPr>
              <w:t>أُفضل الشراء من متاجر تقدم أسعاراً ترويجية بشكل دائم</w:t>
            </w:r>
            <w:r w:rsidRPr="0026396A">
              <w:rPr>
                <w:rFonts w:ascii="Simplified Arabic" w:hAnsi="Simplified Arabic" w:cs="Simplified Arabic"/>
                <w:sz w:val="26"/>
                <w:szCs w:val="26"/>
              </w:rPr>
              <w:t>.</w:t>
            </w:r>
          </w:p>
        </w:tc>
      </w:tr>
    </w:tbl>
    <w:p w14:paraId="2ACC254B" w14:textId="2A0CD213" w:rsidR="0026396A" w:rsidRPr="0026396A" w:rsidRDefault="0026396A" w:rsidP="00EA2EB6">
      <w:pPr>
        <w:pStyle w:val="Lgende"/>
        <w:rPr>
          <w:b/>
          <w:bCs/>
        </w:rPr>
      </w:pPr>
      <w:bookmarkStart w:id="299" w:name="_Toc198332353"/>
      <w:r>
        <w:rPr>
          <w:rtl/>
        </w:rPr>
        <w:t xml:space="preserve">جدول </w:t>
      </w:r>
      <w:fldSimple w:instr=" SEQ جدول \* ARABIC ">
        <w:r w:rsidR="00150CC4">
          <w:rPr>
            <w:noProof/>
          </w:rPr>
          <w:t>25</w:t>
        </w:r>
      </w:fldSimple>
      <w:r>
        <w:rPr>
          <w:rFonts w:hint="cs"/>
          <w:rtl/>
          <w:lang w:bidi="ar-QA"/>
        </w:rPr>
        <w:t xml:space="preserve"> : </w:t>
      </w:r>
      <w:r w:rsidRPr="0004206A">
        <w:rPr>
          <w:rtl/>
          <w:lang w:bidi="ar-QA"/>
        </w:rPr>
        <w:t>تحليل المتوسطات والانحرافات المعيارية لعبارات محور "الإستراتيجيات التسويقية"</w:t>
      </w:r>
      <w:r>
        <w:rPr>
          <w:rtl/>
          <w:lang w:bidi="ar-QA"/>
        </w:rPr>
        <w:br/>
      </w:r>
      <w:r w:rsidRPr="0026396A">
        <w:rPr>
          <w:rtl/>
        </w:rPr>
        <w:t xml:space="preserve">المصدر: من إعداد الباحث بالاستعانة ببرنامج </w:t>
      </w:r>
      <w:r w:rsidRPr="0026396A">
        <w:t>spss</w:t>
      </w:r>
      <w:r w:rsidRPr="0026396A">
        <w:rPr>
          <w:rtl/>
        </w:rPr>
        <w:t>.</w:t>
      </w:r>
      <w:bookmarkEnd w:id="299"/>
    </w:p>
    <w:bookmarkEnd w:id="298"/>
    <w:p w14:paraId="0737A2BD" w14:textId="227E2245" w:rsidR="009B6C8F" w:rsidRPr="00917AE8" w:rsidRDefault="009B6C8F" w:rsidP="00917AE8">
      <w:pPr>
        <w:bidi/>
        <w:jc w:val="both"/>
        <w:rPr>
          <w:rFonts w:ascii="Simplified Arabic" w:hAnsi="Simplified Arabic" w:cs="Simplified Arabic"/>
          <w:sz w:val="26"/>
          <w:szCs w:val="26"/>
          <w:lang w:bidi="ar-QA"/>
        </w:rPr>
      </w:pPr>
      <w:r w:rsidRPr="00917AE8">
        <w:rPr>
          <w:rFonts w:ascii="Simplified Arabic" w:hAnsi="Simplified Arabic" w:cs="Simplified Arabic"/>
          <w:sz w:val="26"/>
          <w:szCs w:val="26"/>
          <w:rtl/>
        </w:rPr>
        <w:lastRenderedPageBreak/>
        <w:t>يتضح من الجدول</w:t>
      </w:r>
      <w:r w:rsidR="0026396A">
        <w:rPr>
          <w:rFonts w:ascii="Simplified Arabic" w:hAnsi="Simplified Arabic" w:cs="Simplified Arabic" w:hint="cs"/>
          <w:sz w:val="26"/>
          <w:szCs w:val="26"/>
          <w:rtl/>
        </w:rPr>
        <w:t xml:space="preserve"> 25</w:t>
      </w:r>
      <w:r w:rsidRPr="00917AE8">
        <w:rPr>
          <w:rFonts w:ascii="Simplified Arabic" w:hAnsi="Simplified Arabic" w:cs="Simplified Arabic"/>
          <w:sz w:val="26"/>
          <w:szCs w:val="26"/>
          <w:rtl/>
        </w:rPr>
        <w:t xml:space="preserve"> أن الاتجاه العام لكافة أفراد العينة حول بعد الاستراتيجيات التسويقية هو موافق، أي بتقييم مرتفع</w:t>
      </w:r>
      <w:r w:rsidRPr="00917AE8">
        <w:rPr>
          <w:rFonts w:ascii="Simplified Arabic" w:hAnsi="Simplified Arabic" w:cs="Simplified Arabic"/>
          <w:sz w:val="26"/>
          <w:szCs w:val="26"/>
          <w:lang w:bidi="ar-QA"/>
        </w:rPr>
        <w:t xml:space="preserve">. </w:t>
      </w:r>
      <w:r w:rsidRPr="00917AE8">
        <w:rPr>
          <w:rFonts w:ascii="Simplified Arabic" w:hAnsi="Simplified Arabic" w:cs="Simplified Arabic"/>
          <w:sz w:val="26"/>
          <w:szCs w:val="26"/>
          <w:rtl/>
        </w:rPr>
        <w:t>وكان ترتيب العبارات كما يلي</w:t>
      </w:r>
      <w:r w:rsidRPr="00917AE8">
        <w:rPr>
          <w:rFonts w:ascii="Simplified Arabic" w:hAnsi="Simplified Arabic" w:cs="Simplified Arabic"/>
          <w:sz w:val="26"/>
          <w:szCs w:val="26"/>
          <w:lang w:bidi="ar-QA"/>
        </w:rPr>
        <w:t>:</w:t>
      </w:r>
    </w:p>
    <w:p w14:paraId="7C6AEDEB" w14:textId="7AC3A48B" w:rsidR="009B6C8F" w:rsidRPr="00917AE8" w:rsidRDefault="009B6C8F">
      <w:pPr>
        <w:numPr>
          <w:ilvl w:val="0"/>
          <w:numId w:val="47"/>
        </w:numPr>
        <w:suppressAutoHyphens w:val="0"/>
        <w:autoSpaceDN/>
        <w:bidi/>
        <w:spacing w:line="278" w:lineRule="auto"/>
        <w:jc w:val="both"/>
        <w:rPr>
          <w:rFonts w:ascii="Simplified Arabic" w:hAnsi="Simplified Arabic" w:cs="Simplified Arabic"/>
          <w:sz w:val="26"/>
          <w:szCs w:val="26"/>
          <w:lang w:bidi="ar-QA"/>
        </w:rPr>
      </w:pPr>
      <w:r w:rsidRPr="00917AE8">
        <w:rPr>
          <w:rFonts w:ascii="Simplified Arabic" w:hAnsi="Simplified Arabic" w:cs="Simplified Arabic"/>
          <w:sz w:val="26"/>
          <w:szCs w:val="26"/>
          <w:rtl/>
        </w:rPr>
        <w:t xml:space="preserve">تأتي في الرتبة الأولى العبارة </w:t>
      </w:r>
      <w:r w:rsidRPr="00917AE8">
        <w:rPr>
          <w:rFonts w:ascii="Simplified Arabic" w:hAnsi="Simplified Arabic" w:cs="Simplified Arabic"/>
          <w:sz w:val="26"/>
          <w:szCs w:val="26"/>
          <w:lang w:bidi="ar-QA"/>
        </w:rPr>
        <w:t>"</w:t>
      </w:r>
      <w:r w:rsidRPr="00917AE8">
        <w:rPr>
          <w:rFonts w:ascii="Simplified Arabic" w:hAnsi="Simplified Arabic" w:cs="Simplified Arabic"/>
          <w:sz w:val="26"/>
          <w:szCs w:val="26"/>
          <w:rtl/>
        </w:rPr>
        <w:t>الأسعار الترويجية تجعلني أجرب علامات تجارية غير معروفة</w:t>
      </w:r>
      <w:r w:rsidRPr="00917AE8">
        <w:rPr>
          <w:rFonts w:ascii="Simplified Arabic" w:hAnsi="Simplified Arabic" w:cs="Simplified Arabic"/>
          <w:sz w:val="26"/>
          <w:szCs w:val="26"/>
          <w:lang w:bidi="ar-QA"/>
        </w:rPr>
        <w:t xml:space="preserve">." </w:t>
      </w:r>
      <w:r w:rsidRPr="00917AE8">
        <w:rPr>
          <w:rFonts w:ascii="Simplified Arabic" w:hAnsi="Simplified Arabic" w:cs="Simplified Arabic"/>
          <w:sz w:val="26"/>
          <w:szCs w:val="26"/>
          <w:rtl/>
        </w:rPr>
        <w:t xml:space="preserve">بمتوسط مرجح قدره </w:t>
      </w:r>
      <w:r w:rsidRPr="00917AE8">
        <w:rPr>
          <w:rFonts w:ascii="Simplified Arabic" w:hAnsi="Simplified Arabic" w:cs="Simplified Arabic"/>
          <w:sz w:val="26"/>
          <w:szCs w:val="26"/>
          <w:lang w:bidi="ar-QA"/>
        </w:rPr>
        <w:t xml:space="preserve">4,41 </w:t>
      </w:r>
      <w:r w:rsidRPr="00917AE8">
        <w:rPr>
          <w:rFonts w:ascii="Simplified Arabic" w:hAnsi="Simplified Arabic" w:cs="Simplified Arabic"/>
          <w:sz w:val="26"/>
          <w:szCs w:val="26"/>
          <w:rtl/>
        </w:rPr>
        <w:t xml:space="preserve">بتقييم مرتفع وانحراف معياري </w:t>
      </w:r>
      <w:r w:rsidRPr="00917AE8">
        <w:rPr>
          <w:rFonts w:ascii="Simplified Arabic" w:hAnsi="Simplified Arabic" w:cs="Simplified Arabic"/>
          <w:sz w:val="26"/>
          <w:szCs w:val="26"/>
          <w:lang w:bidi="ar-QA"/>
        </w:rPr>
        <w:t>,798</w:t>
      </w:r>
      <w:r w:rsidR="00CE6349">
        <w:rPr>
          <w:rFonts w:ascii="Simplified Arabic" w:hAnsi="Simplified Arabic" w:cs="Simplified Arabic" w:hint="cs"/>
          <w:sz w:val="26"/>
          <w:szCs w:val="26"/>
          <w:rtl/>
          <w:lang w:bidi="ar-QA"/>
        </w:rPr>
        <w:t>0.</w:t>
      </w:r>
    </w:p>
    <w:p w14:paraId="2D365898" w14:textId="2B4A0759" w:rsidR="009B6C8F" w:rsidRPr="00917AE8" w:rsidRDefault="009B6C8F">
      <w:pPr>
        <w:numPr>
          <w:ilvl w:val="0"/>
          <w:numId w:val="47"/>
        </w:numPr>
        <w:suppressAutoHyphens w:val="0"/>
        <w:autoSpaceDN/>
        <w:bidi/>
        <w:spacing w:line="278" w:lineRule="auto"/>
        <w:jc w:val="both"/>
        <w:rPr>
          <w:rFonts w:ascii="Simplified Arabic" w:hAnsi="Simplified Arabic" w:cs="Simplified Arabic"/>
          <w:sz w:val="26"/>
          <w:szCs w:val="26"/>
          <w:lang w:bidi="ar-QA"/>
        </w:rPr>
      </w:pPr>
      <w:r w:rsidRPr="00917AE8">
        <w:rPr>
          <w:rFonts w:ascii="Simplified Arabic" w:hAnsi="Simplified Arabic" w:cs="Simplified Arabic"/>
          <w:sz w:val="26"/>
          <w:szCs w:val="26"/>
          <w:rtl/>
        </w:rPr>
        <w:t xml:space="preserve">تليها العبارة </w:t>
      </w:r>
      <w:r w:rsidRPr="00917AE8">
        <w:rPr>
          <w:rFonts w:ascii="Simplified Arabic" w:hAnsi="Simplified Arabic" w:cs="Simplified Arabic"/>
          <w:sz w:val="26"/>
          <w:szCs w:val="26"/>
          <w:lang w:bidi="ar-QA"/>
        </w:rPr>
        <w:t>"</w:t>
      </w:r>
      <w:r w:rsidRPr="00917AE8">
        <w:rPr>
          <w:rFonts w:ascii="Simplified Arabic" w:hAnsi="Simplified Arabic" w:cs="Simplified Arabic"/>
          <w:sz w:val="26"/>
          <w:szCs w:val="26"/>
          <w:rtl/>
        </w:rPr>
        <w:t>أُفضل الشراء من متاجر تقدم أسعاراً ترويجية بشكل دائم</w:t>
      </w:r>
      <w:r w:rsidRPr="00917AE8">
        <w:rPr>
          <w:rFonts w:ascii="Simplified Arabic" w:hAnsi="Simplified Arabic" w:cs="Simplified Arabic"/>
          <w:sz w:val="26"/>
          <w:szCs w:val="26"/>
          <w:lang w:bidi="ar-QA"/>
        </w:rPr>
        <w:t xml:space="preserve">." </w:t>
      </w:r>
      <w:r w:rsidRPr="00917AE8">
        <w:rPr>
          <w:rFonts w:ascii="Simplified Arabic" w:hAnsi="Simplified Arabic" w:cs="Simplified Arabic"/>
          <w:sz w:val="26"/>
          <w:szCs w:val="26"/>
          <w:rtl/>
        </w:rPr>
        <w:t xml:space="preserve">بمتوسط مرجح </w:t>
      </w:r>
      <w:r w:rsidRPr="00917AE8">
        <w:rPr>
          <w:rFonts w:ascii="Simplified Arabic" w:hAnsi="Simplified Arabic" w:cs="Simplified Arabic"/>
          <w:sz w:val="26"/>
          <w:szCs w:val="26"/>
          <w:lang w:bidi="ar-QA"/>
        </w:rPr>
        <w:t xml:space="preserve">4,02 </w:t>
      </w:r>
      <w:r w:rsidRPr="00917AE8">
        <w:rPr>
          <w:rFonts w:ascii="Simplified Arabic" w:hAnsi="Simplified Arabic" w:cs="Simplified Arabic"/>
          <w:sz w:val="26"/>
          <w:szCs w:val="26"/>
          <w:rtl/>
        </w:rPr>
        <w:t xml:space="preserve">وانحراف معياري </w:t>
      </w:r>
      <w:r w:rsidRPr="00917AE8">
        <w:rPr>
          <w:rFonts w:ascii="Simplified Arabic" w:hAnsi="Simplified Arabic" w:cs="Simplified Arabic"/>
          <w:sz w:val="26"/>
          <w:szCs w:val="26"/>
          <w:lang w:bidi="ar-QA"/>
        </w:rPr>
        <w:t>1,094</w:t>
      </w:r>
      <w:r w:rsidR="00CE6349">
        <w:rPr>
          <w:rFonts w:ascii="Simplified Arabic" w:hAnsi="Simplified Arabic" w:cs="Simplified Arabic" w:hint="cs"/>
          <w:sz w:val="26"/>
          <w:szCs w:val="26"/>
          <w:rtl/>
          <w:lang w:val="en-GB" w:bidi="ar-QA"/>
        </w:rPr>
        <w:t>.</w:t>
      </w:r>
    </w:p>
    <w:p w14:paraId="18F17B64" w14:textId="1F128440" w:rsidR="009B6C8F" w:rsidRPr="00917AE8" w:rsidRDefault="009B6C8F">
      <w:pPr>
        <w:numPr>
          <w:ilvl w:val="0"/>
          <w:numId w:val="47"/>
        </w:numPr>
        <w:suppressAutoHyphens w:val="0"/>
        <w:autoSpaceDN/>
        <w:bidi/>
        <w:spacing w:line="278" w:lineRule="auto"/>
        <w:jc w:val="both"/>
        <w:rPr>
          <w:rFonts w:ascii="Simplified Arabic" w:hAnsi="Simplified Arabic" w:cs="Simplified Arabic"/>
          <w:sz w:val="26"/>
          <w:szCs w:val="26"/>
          <w:lang w:bidi="ar-QA"/>
        </w:rPr>
      </w:pPr>
      <w:r w:rsidRPr="00917AE8">
        <w:rPr>
          <w:rFonts w:ascii="Simplified Arabic" w:hAnsi="Simplified Arabic" w:cs="Simplified Arabic"/>
          <w:sz w:val="26"/>
          <w:szCs w:val="26"/>
          <w:rtl/>
        </w:rPr>
        <w:t xml:space="preserve">ثم العبارة </w:t>
      </w:r>
      <w:r w:rsidRPr="00917AE8">
        <w:rPr>
          <w:rFonts w:ascii="Simplified Arabic" w:hAnsi="Simplified Arabic" w:cs="Simplified Arabic"/>
          <w:sz w:val="26"/>
          <w:szCs w:val="26"/>
          <w:lang w:bidi="ar-QA"/>
        </w:rPr>
        <w:t>"</w:t>
      </w:r>
      <w:r w:rsidRPr="00917AE8">
        <w:rPr>
          <w:rFonts w:ascii="Simplified Arabic" w:hAnsi="Simplified Arabic" w:cs="Simplified Arabic"/>
          <w:sz w:val="26"/>
          <w:szCs w:val="26"/>
          <w:rtl/>
        </w:rPr>
        <w:t>أُفضل شراء حزمات من المنتجات إذا كان سعرها الإجمالي أقل من شراء كل منتج على حدة</w:t>
      </w:r>
      <w:r w:rsidRPr="00917AE8">
        <w:rPr>
          <w:rFonts w:ascii="Simplified Arabic" w:hAnsi="Simplified Arabic" w:cs="Simplified Arabic"/>
          <w:sz w:val="26"/>
          <w:szCs w:val="26"/>
          <w:lang w:bidi="ar-QA"/>
        </w:rPr>
        <w:t xml:space="preserve">." </w:t>
      </w:r>
      <w:r w:rsidRPr="00917AE8">
        <w:rPr>
          <w:rFonts w:ascii="Simplified Arabic" w:hAnsi="Simplified Arabic" w:cs="Simplified Arabic"/>
          <w:sz w:val="26"/>
          <w:szCs w:val="26"/>
          <w:rtl/>
        </w:rPr>
        <w:t xml:space="preserve">في الرتبة الثالثة بمتوسط مرجح </w:t>
      </w:r>
      <w:r w:rsidRPr="00917AE8">
        <w:rPr>
          <w:rFonts w:ascii="Simplified Arabic" w:hAnsi="Simplified Arabic" w:cs="Simplified Arabic"/>
          <w:sz w:val="26"/>
          <w:szCs w:val="26"/>
          <w:lang w:bidi="ar-QA"/>
        </w:rPr>
        <w:t xml:space="preserve">4,20 </w:t>
      </w:r>
      <w:r w:rsidRPr="00917AE8">
        <w:rPr>
          <w:rFonts w:ascii="Simplified Arabic" w:hAnsi="Simplified Arabic" w:cs="Simplified Arabic"/>
          <w:sz w:val="26"/>
          <w:szCs w:val="26"/>
          <w:rtl/>
        </w:rPr>
        <w:t xml:space="preserve">وانحراف معياري </w:t>
      </w:r>
      <w:r w:rsidRPr="00917AE8">
        <w:rPr>
          <w:rFonts w:ascii="Simplified Arabic" w:hAnsi="Simplified Arabic" w:cs="Simplified Arabic"/>
          <w:sz w:val="26"/>
          <w:szCs w:val="26"/>
          <w:lang w:bidi="ar-QA"/>
        </w:rPr>
        <w:t>,983</w:t>
      </w:r>
      <w:r w:rsidR="00CE6349">
        <w:rPr>
          <w:rFonts w:ascii="Simplified Arabic" w:hAnsi="Simplified Arabic" w:cs="Simplified Arabic" w:hint="cs"/>
          <w:sz w:val="26"/>
          <w:szCs w:val="26"/>
          <w:rtl/>
          <w:lang w:bidi="ar-QA"/>
        </w:rPr>
        <w:t>0.</w:t>
      </w:r>
    </w:p>
    <w:p w14:paraId="03175957" w14:textId="4B42E4D2" w:rsidR="009B6C8F" w:rsidRPr="00917AE8" w:rsidRDefault="009B6C8F">
      <w:pPr>
        <w:numPr>
          <w:ilvl w:val="0"/>
          <w:numId w:val="47"/>
        </w:numPr>
        <w:suppressAutoHyphens w:val="0"/>
        <w:autoSpaceDN/>
        <w:bidi/>
        <w:spacing w:line="278" w:lineRule="auto"/>
        <w:jc w:val="both"/>
        <w:rPr>
          <w:rFonts w:ascii="Simplified Arabic" w:hAnsi="Simplified Arabic" w:cs="Simplified Arabic"/>
          <w:sz w:val="26"/>
          <w:szCs w:val="26"/>
          <w:lang w:bidi="ar-QA"/>
        </w:rPr>
      </w:pPr>
      <w:r w:rsidRPr="00917AE8">
        <w:rPr>
          <w:rFonts w:ascii="Simplified Arabic" w:hAnsi="Simplified Arabic" w:cs="Simplified Arabic"/>
          <w:sz w:val="26"/>
          <w:szCs w:val="26"/>
          <w:rtl/>
        </w:rPr>
        <w:t xml:space="preserve">تليها العبارة </w:t>
      </w:r>
      <w:r w:rsidRPr="00917AE8">
        <w:rPr>
          <w:rFonts w:ascii="Simplified Arabic" w:hAnsi="Simplified Arabic" w:cs="Simplified Arabic"/>
          <w:sz w:val="26"/>
          <w:szCs w:val="26"/>
          <w:lang w:bidi="ar-QA"/>
        </w:rPr>
        <w:t>"</w:t>
      </w:r>
      <w:r w:rsidRPr="00917AE8">
        <w:rPr>
          <w:rFonts w:ascii="Simplified Arabic" w:hAnsi="Simplified Arabic" w:cs="Simplified Arabic"/>
          <w:sz w:val="26"/>
          <w:szCs w:val="26"/>
          <w:rtl/>
        </w:rPr>
        <w:t>أحياناً أشتري منتجات خارج ميزانيتي بسبب العروض الترويجية</w:t>
      </w:r>
      <w:r w:rsidRPr="00917AE8">
        <w:rPr>
          <w:rFonts w:ascii="Simplified Arabic" w:hAnsi="Simplified Arabic" w:cs="Simplified Arabic"/>
          <w:sz w:val="26"/>
          <w:szCs w:val="26"/>
          <w:lang w:bidi="ar-QA"/>
        </w:rPr>
        <w:t xml:space="preserve">." </w:t>
      </w:r>
      <w:r w:rsidRPr="00917AE8">
        <w:rPr>
          <w:rFonts w:ascii="Simplified Arabic" w:hAnsi="Simplified Arabic" w:cs="Simplified Arabic"/>
          <w:sz w:val="26"/>
          <w:szCs w:val="26"/>
          <w:rtl/>
        </w:rPr>
        <w:t xml:space="preserve">بمتوسط مرجح </w:t>
      </w:r>
      <w:r w:rsidRPr="00917AE8">
        <w:rPr>
          <w:rFonts w:ascii="Simplified Arabic" w:hAnsi="Simplified Arabic" w:cs="Simplified Arabic"/>
          <w:sz w:val="26"/>
          <w:szCs w:val="26"/>
          <w:lang w:bidi="ar-QA"/>
        </w:rPr>
        <w:t xml:space="preserve">3,81 </w:t>
      </w:r>
      <w:r w:rsidRPr="00917AE8">
        <w:rPr>
          <w:rFonts w:ascii="Simplified Arabic" w:hAnsi="Simplified Arabic" w:cs="Simplified Arabic"/>
          <w:sz w:val="26"/>
          <w:szCs w:val="26"/>
          <w:rtl/>
        </w:rPr>
        <w:t xml:space="preserve">وانحراف معياري </w:t>
      </w:r>
      <w:r w:rsidRPr="00917AE8">
        <w:rPr>
          <w:rFonts w:ascii="Simplified Arabic" w:hAnsi="Simplified Arabic" w:cs="Simplified Arabic"/>
          <w:sz w:val="26"/>
          <w:szCs w:val="26"/>
          <w:lang w:bidi="ar-QA"/>
        </w:rPr>
        <w:t>,754</w:t>
      </w:r>
      <w:r w:rsidR="00CE6349">
        <w:rPr>
          <w:rFonts w:ascii="Simplified Arabic" w:hAnsi="Simplified Arabic" w:cs="Simplified Arabic" w:hint="cs"/>
          <w:sz w:val="26"/>
          <w:szCs w:val="26"/>
          <w:rtl/>
          <w:lang w:bidi="ar-QA"/>
        </w:rPr>
        <w:t>0.</w:t>
      </w:r>
    </w:p>
    <w:p w14:paraId="31CAFFF3" w14:textId="60512048" w:rsidR="009B6C8F" w:rsidRPr="00917AE8" w:rsidRDefault="009B6C8F">
      <w:pPr>
        <w:numPr>
          <w:ilvl w:val="0"/>
          <w:numId w:val="47"/>
        </w:numPr>
        <w:suppressAutoHyphens w:val="0"/>
        <w:autoSpaceDN/>
        <w:bidi/>
        <w:spacing w:line="278" w:lineRule="auto"/>
        <w:jc w:val="both"/>
        <w:rPr>
          <w:rFonts w:ascii="Simplified Arabic" w:hAnsi="Simplified Arabic" w:cs="Simplified Arabic"/>
          <w:sz w:val="26"/>
          <w:szCs w:val="26"/>
          <w:lang w:bidi="ar-QA"/>
        </w:rPr>
      </w:pPr>
      <w:r w:rsidRPr="00917AE8">
        <w:rPr>
          <w:rFonts w:ascii="Simplified Arabic" w:hAnsi="Simplified Arabic" w:cs="Simplified Arabic"/>
          <w:sz w:val="26"/>
          <w:szCs w:val="26"/>
          <w:rtl/>
        </w:rPr>
        <w:t xml:space="preserve">وفي الرتبة الخامسة تأتي العبارة </w:t>
      </w:r>
      <w:r w:rsidRPr="00917AE8">
        <w:rPr>
          <w:rFonts w:ascii="Simplified Arabic" w:hAnsi="Simplified Arabic" w:cs="Simplified Arabic"/>
          <w:sz w:val="26"/>
          <w:szCs w:val="26"/>
          <w:lang w:bidi="ar-QA"/>
        </w:rPr>
        <w:t>"</w:t>
      </w:r>
      <w:r w:rsidRPr="00917AE8">
        <w:rPr>
          <w:rFonts w:ascii="Simplified Arabic" w:hAnsi="Simplified Arabic" w:cs="Simplified Arabic"/>
          <w:sz w:val="26"/>
          <w:szCs w:val="26"/>
          <w:rtl/>
        </w:rPr>
        <w:t>أشتري أحياناً منتجات لا أحتاجها فقط لأنها ضمن عرض مغرٍ</w:t>
      </w:r>
      <w:r w:rsidRPr="00917AE8">
        <w:rPr>
          <w:rFonts w:ascii="Simplified Arabic" w:hAnsi="Simplified Arabic" w:cs="Simplified Arabic"/>
          <w:sz w:val="26"/>
          <w:szCs w:val="26"/>
          <w:lang w:bidi="ar-QA"/>
        </w:rPr>
        <w:t xml:space="preserve">." </w:t>
      </w:r>
      <w:r w:rsidRPr="00917AE8">
        <w:rPr>
          <w:rFonts w:ascii="Simplified Arabic" w:hAnsi="Simplified Arabic" w:cs="Simplified Arabic"/>
          <w:sz w:val="26"/>
          <w:szCs w:val="26"/>
          <w:rtl/>
        </w:rPr>
        <w:t xml:space="preserve">بمتوسط مرجح </w:t>
      </w:r>
      <w:r w:rsidRPr="00917AE8">
        <w:rPr>
          <w:rFonts w:ascii="Simplified Arabic" w:hAnsi="Simplified Arabic" w:cs="Simplified Arabic"/>
          <w:sz w:val="26"/>
          <w:szCs w:val="26"/>
          <w:lang w:bidi="ar-QA"/>
        </w:rPr>
        <w:t xml:space="preserve">4,20 </w:t>
      </w:r>
      <w:r w:rsidRPr="00917AE8">
        <w:rPr>
          <w:rFonts w:ascii="Simplified Arabic" w:hAnsi="Simplified Arabic" w:cs="Simplified Arabic"/>
          <w:sz w:val="26"/>
          <w:szCs w:val="26"/>
          <w:rtl/>
        </w:rPr>
        <w:t xml:space="preserve">وانحراف معياري </w:t>
      </w:r>
      <w:r w:rsidRPr="00917AE8">
        <w:rPr>
          <w:rFonts w:ascii="Simplified Arabic" w:hAnsi="Simplified Arabic" w:cs="Simplified Arabic"/>
          <w:sz w:val="26"/>
          <w:szCs w:val="26"/>
          <w:lang w:bidi="ar-QA"/>
        </w:rPr>
        <w:t>,746</w:t>
      </w:r>
      <w:r w:rsidR="00CE6349">
        <w:rPr>
          <w:rFonts w:ascii="Simplified Arabic" w:hAnsi="Simplified Arabic" w:cs="Simplified Arabic" w:hint="cs"/>
          <w:sz w:val="26"/>
          <w:szCs w:val="26"/>
          <w:rtl/>
          <w:lang w:bidi="ar-QA"/>
        </w:rPr>
        <w:t>0.</w:t>
      </w:r>
    </w:p>
    <w:p w14:paraId="53C9E099" w14:textId="77777777" w:rsidR="009B6C8F" w:rsidRPr="00917AE8" w:rsidRDefault="009B6C8F" w:rsidP="00917AE8">
      <w:pPr>
        <w:bidi/>
        <w:jc w:val="both"/>
        <w:rPr>
          <w:rFonts w:ascii="Simplified Arabic" w:hAnsi="Simplified Arabic" w:cs="Simplified Arabic"/>
          <w:sz w:val="26"/>
          <w:szCs w:val="26"/>
          <w:lang w:bidi="ar-QA"/>
        </w:rPr>
      </w:pPr>
      <w:r w:rsidRPr="00917AE8">
        <w:rPr>
          <w:rFonts w:ascii="Simplified Arabic" w:hAnsi="Simplified Arabic" w:cs="Simplified Arabic"/>
          <w:sz w:val="26"/>
          <w:szCs w:val="26"/>
          <w:rtl/>
        </w:rPr>
        <w:t>وهذا يدل على أن الاستراتيجيات التسويقية مثل تقديم أسعار ترويجية مستمرة، وتقديم حزم من المنتجات بأسعار مخفضة، تُحفز المستهلكين على اتخاذ قرارات شراء متسرعة وفي بعض الأحيان خارج ميزانيتهم</w:t>
      </w:r>
      <w:r w:rsidRPr="00917AE8">
        <w:rPr>
          <w:rFonts w:ascii="Simplified Arabic" w:hAnsi="Simplified Arabic" w:cs="Simplified Arabic"/>
          <w:sz w:val="26"/>
          <w:szCs w:val="26"/>
          <w:lang w:bidi="ar-QA"/>
        </w:rPr>
        <w:t>.</w:t>
      </w:r>
    </w:p>
    <w:p w14:paraId="02BA3DD4" w14:textId="4D09D527" w:rsidR="009B6C8F" w:rsidRPr="00917AE8" w:rsidRDefault="006813AC" w:rsidP="00917AE8">
      <w:pPr>
        <w:bidi/>
        <w:jc w:val="both"/>
        <w:rPr>
          <w:rFonts w:ascii="Simplified Arabic" w:hAnsi="Simplified Arabic" w:cs="Simplified Arabic"/>
          <w:b/>
          <w:bCs/>
          <w:sz w:val="26"/>
          <w:szCs w:val="26"/>
        </w:rPr>
      </w:pPr>
      <w:bookmarkStart w:id="300" w:name="_Hlk197547157"/>
      <w:r w:rsidRPr="006813AC">
        <w:rPr>
          <w:rFonts w:ascii="Simplified Arabic" w:hAnsi="Simplified Arabic" w:cs="Simplified Arabic"/>
          <w:b/>
          <w:bCs/>
          <w:sz w:val="26"/>
          <w:szCs w:val="26"/>
          <w:rtl/>
        </w:rPr>
        <w:t>تحليل المتوسطات والانحرافات المعيارية لعبارات محور " سلوك الشراء لدى المستهلكين"</w:t>
      </w:r>
      <w:r>
        <w:rPr>
          <w:rFonts w:ascii="Simplified Arabic" w:hAnsi="Simplified Arabic" w:cs="Simplified Arabic" w:hint="cs"/>
          <w:b/>
          <w:bCs/>
          <w:sz w:val="26"/>
          <w:szCs w:val="26"/>
          <w:rtl/>
        </w:rPr>
        <w:t>:</w:t>
      </w:r>
    </w:p>
    <w:tbl>
      <w:tblPr>
        <w:tblW w:w="0" w:type="auto"/>
        <w:tblCellSpacing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4434"/>
        <w:gridCol w:w="1373"/>
        <w:gridCol w:w="1220"/>
        <w:gridCol w:w="610"/>
        <w:gridCol w:w="912"/>
        <w:gridCol w:w="511"/>
      </w:tblGrid>
      <w:tr w:rsidR="009B6C8F" w:rsidRPr="00EF711D" w14:paraId="2590FB8F" w14:textId="77777777" w:rsidTr="007A4024">
        <w:trPr>
          <w:tblHeader/>
          <w:tblCellSpacing w:w="15" w:type="dxa"/>
        </w:trPr>
        <w:tc>
          <w:tcPr>
            <w:tcW w:w="0" w:type="auto"/>
            <w:vAlign w:val="center"/>
            <w:hideMark/>
          </w:tcPr>
          <w:bookmarkEnd w:id="300"/>
          <w:p w14:paraId="3DE2A53D" w14:textId="77777777" w:rsidR="009B6C8F" w:rsidRPr="0026396A" w:rsidRDefault="009B6C8F" w:rsidP="0026396A">
            <w:pPr>
              <w:bidi/>
              <w:jc w:val="center"/>
              <w:rPr>
                <w:rFonts w:ascii="Simplified Arabic" w:hAnsi="Simplified Arabic" w:cs="Simplified Arabic"/>
                <w:sz w:val="26"/>
                <w:szCs w:val="26"/>
                <w:lang w:bidi="ar-QA"/>
              </w:rPr>
            </w:pPr>
            <w:r w:rsidRPr="0026396A">
              <w:rPr>
                <w:rFonts w:ascii="Simplified Arabic" w:hAnsi="Simplified Arabic" w:cs="Simplified Arabic"/>
                <w:sz w:val="26"/>
                <w:szCs w:val="26"/>
                <w:rtl/>
              </w:rPr>
              <w:t>العبارة</w:t>
            </w:r>
          </w:p>
        </w:tc>
        <w:tc>
          <w:tcPr>
            <w:tcW w:w="0" w:type="auto"/>
            <w:vAlign w:val="center"/>
            <w:hideMark/>
          </w:tcPr>
          <w:p w14:paraId="3AE9E9FB" w14:textId="77777777" w:rsidR="009B6C8F" w:rsidRPr="0026396A" w:rsidRDefault="009B6C8F" w:rsidP="0026396A">
            <w:pPr>
              <w:bidi/>
              <w:jc w:val="center"/>
              <w:rPr>
                <w:rFonts w:ascii="Simplified Arabic" w:hAnsi="Simplified Arabic" w:cs="Simplified Arabic"/>
                <w:sz w:val="26"/>
                <w:szCs w:val="26"/>
                <w:lang w:bidi="ar-QA"/>
              </w:rPr>
            </w:pPr>
            <w:r w:rsidRPr="0026396A">
              <w:rPr>
                <w:rFonts w:ascii="Simplified Arabic" w:hAnsi="Simplified Arabic" w:cs="Simplified Arabic"/>
                <w:sz w:val="26"/>
                <w:szCs w:val="26"/>
                <w:rtl/>
              </w:rPr>
              <w:t>الانحراف المعياري</w:t>
            </w:r>
          </w:p>
        </w:tc>
        <w:tc>
          <w:tcPr>
            <w:tcW w:w="0" w:type="auto"/>
            <w:vAlign w:val="center"/>
            <w:hideMark/>
          </w:tcPr>
          <w:p w14:paraId="3AC22457" w14:textId="77777777" w:rsidR="009B6C8F" w:rsidRPr="0026396A" w:rsidRDefault="009B6C8F" w:rsidP="0026396A">
            <w:pPr>
              <w:bidi/>
              <w:jc w:val="center"/>
              <w:rPr>
                <w:rFonts w:ascii="Simplified Arabic" w:hAnsi="Simplified Arabic" w:cs="Simplified Arabic"/>
                <w:sz w:val="26"/>
                <w:szCs w:val="26"/>
                <w:lang w:bidi="ar-QA"/>
              </w:rPr>
            </w:pPr>
            <w:r w:rsidRPr="0026396A">
              <w:rPr>
                <w:rFonts w:ascii="Simplified Arabic" w:hAnsi="Simplified Arabic" w:cs="Simplified Arabic"/>
                <w:sz w:val="26"/>
                <w:szCs w:val="26"/>
                <w:rtl/>
              </w:rPr>
              <w:t>المتوسط المرجح</w:t>
            </w:r>
          </w:p>
        </w:tc>
        <w:tc>
          <w:tcPr>
            <w:tcW w:w="0" w:type="auto"/>
            <w:vAlign w:val="center"/>
            <w:hideMark/>
          </w:tcPr>
          <w:p w14:paraId="44F8F57F" w14:textId="77777777" w:rsidR="009B6C8F" w:rsidRPr="0026396A" w:rsidRDefault="009B6C8F" w:rsidP="0026396A">
            <w:pPr>
              <w:bidi/>
              <w:jc w:val="center"/>
              <w:rPr>
                <w:rFonts w:ascii="Simplified Arabic" w:hAnsi="Simplified Arabic" w:cs="Simplified Arabic"/>
                <w:sz w:val="26"/>
                <w:szCs w:val="26"/>
                <w:lang w:bidi="ar-QA"/>
              </w:rPr>
            </w:pPr>
            <w:r w:rsidRPr="0026396A">
              <w:rPr>
                <w:rFonts w:ascii="Simplified Arabic" w:hAnsi="Simplified Arabic" w:cs="Simplified Arabic"/>
                <w:sz w:val="26"/>
                <w:szCs w:val="26"/>
                <w:rtl/>
              </w:rPr>
              <w:t>الاتجاه</w:t>
            </w:r>
          </w:p>
        </w:tc>
        <w:tc>
          <w:tcPr>
            <w:tcW w:w="0" w:type="auto"/>
            <w:vAlign w:val="center"/>
            <w:hideMark/>
          </w:tcPr>
          <w:p w14:paraId="1DEEE573" w14:textId="77777777" w:rsidR="009B6C8F" w:rsidRPr="0026396A" w:rsidRDefault="009B6C8F" w:rsidP="0026396A">
            <w:pPr>
              <w:bidi/>
              <w:jc w:val="center"/>
              <w:rPr>
                <w:rFonts w:ascii="Simplified Arabic" w:hAnsi="Simplified Arabic" w:cs="Simplified Arabic"/>
                <w:sz w:val="26"/>
                <w:szCs w:val="26"/>
                <w:lang w:bidi="ar-QA"/>
              </w:rPr>
            </w:pPr>
            <w:r w:rsidRPr="0026396A">
              <w:rPr>
                <w:rFonts w:ascii="Simplified Arabic" w:hAnsi="Simplified Arabic" w:cs="Simplified Arabic"/>
                <w:sz w:val="26"/>
                <w:szCs w:val="26"/>
                <w:rtl/>
              </w:rPr>
              <w:t>درجة التقييم</w:t>
            </w:r>
          </w:p>
        </w:tc>
        <w:tc>
          <w:tcPr>
            <w:tcW w:w="0" w:type="auto"/>
            <w:vAlign w:val="center"/>
            <w:hideMark/>
          </w:tcPr>
          <w:p w14:paraId="70E53E39" w14:textId="77777777" w:rsidR="009B6C8F" w:rsidRPr="0026396A" w:rsidRDefault="009B6C8F" w:rsidP="0026396A">
            <w:pPr>
              <w:bidi/>
              <w:jc w:val="center"/>
              <w:rPr>
                <w:rFonts w:ascii="Simplified Arabic" w:hAnsi="Simplified Arabic" w:cs="Simplified Arabic"/>
                <w:sz w:val="26"/>
                <w:szCs w:val="26"/>
                <w:lang w:bidi="ar-QA"/>
              </w:rPr>
            </w:pPr>
            <w:r w:rsidRPr="0026396A">
              <w:rPr>
                <w:rFonts w:ascii="Simplified Arabic" w:hAnsi="Simplified Arabic" w:cs="Simplified Arabic"/>
                <w:sz w:val="26"/>
                <w:szCs w:val="26"/>
                <w:rtl/>
              </w:rPr>
              <w:t>الرتبة</w:t>
            </w:r>
          </w:p>
        </w:tc>
      </w:tr>
      <w:tr w:rsidR="009B6C8F" w:rsidRPr="00EF711D" w14:paraId="5E4474BE" w14:textId="77777777" w:rsidTr="007A4024">
        <w:trPr>
          <w:tblCellSpacing w:w="15" w:type="dxa"/>
        </w:trPr>
        <w:tc>
          <w:tcPr>
            <w:tcW w:w="0" w:type="auto"/>
            <w:vAlign w:val="center"/>
            <w:hideMark/>
          </w:tcPr>
          <w:p w14:paraId="460F5153" w14:textId="77777777" w:rsidR="009B6C8F" w:rsidRPr="0026396A" w:rsidRDefault="009B6C8F" w:rsidP="0026396A">
            <w:pPr>
              <w:bidi/>
              <w:jc w:val="center"/>
              <w:rPr>
                <w:rFonts w:ascii="Simplified Arabic" w:hAnsi="Simplified Arabic" w:cs="Simplified Arabic"/>
                <w:sz w:val="26"/>
                <w:szCs w:val="26"/>
                <w:lang w:bidi="ar-QA"/>
              </w:rPr>
            </w:pPr>
            <w:r w:rsidRPr="0026396A">
              <w:rPr>
                <w:rFonts w:ascii="Simplified Arabic" w:hAnsi="Simplified Arabic" w:cs="Simplified Arabic"/>
                <w:sz w:val="26"/>
                <w:szCs w:val="26"/>
                <w:rtl/>
              </w:rPr>
              <w:t>العروض الترويجية تدفعني لشراء كميات أكبر من الحاجة</w:t>
            </w:r>
            <w:r w:rsidRPr="0026396A">
              <w:rPr>
                <w:rFonts w:ascii="Simplified Arabic" w:hAnsi="Simplified Arabic" w:cs="Simplified Arabic"/>
                <w:sz w:val="26"/>
                <w:szCs w:val="26"/>
                <w:lang w:bidi="ar-QA"/>
              </w:rPr>
              <w:t>.</w:t>
            </w:r>
          </w:p>
        </w:tc>
        <w:tc>
          <w:tcPr>
            <w:tcW w:w="0" w:type="auto"/>
            <w:vAlign w:val="center"/>
            <w:hideMark/>
          </w:tcPr>
          <w:p w14:paraId="54AFB5B7" w14:textId="77777777" w:rsidR="009B6C8F" w:rsidRPr="0026396A" w:rsidRDefault="009B6C8F" w:rsidP="0026396A">
            <w:pPr>
              <w:bidi/>
              <w:jc w:val="center"/>
              <w:rPr>
                <w:rFonts w:ascii="Simplified Arabic" w:hAnsi="Simplified Arabic" w:cs="Simplified Arabic"/>
                <w:sz w:val="26"/>
                <w:szCs w:val="26"/>
                <w:lang w:bidi="ar-QA"/>
              </w:rPr>
            </w:pPr>
            <w:r w:rsidRPr="0026396A">
              <w:rPr>
                <w:rFonts w:ascii="Simplified Arabic" w:hAnsi="Simplified Arabic" w:cs="Simplified Arabic"/>
                <w:sz w:val="26"/>
                <w:szCs w:val="26"/>
                <w:lang w:bidi="ar-QA"/>
              </w:rPr>
              <w:t>0.634</w:t>
            </w:r>
          </w:p>
        </w:tc>
        <w:tc>
          <w:tcPr>
            <w:tcW w:w="0" w:type="auto"/>
            <w:vAlign w:val="center"/>
            <w:hideMark/>
          </w:tcPr>
          <w:p w14:paraId="73DB2224" w14:textId="77777777" w:rsidR="009B6C8F" w:rsidRPr="0026396A" w:rsidRDefault="009B6C8F" w:rsidP="0026396A">
            <w:pPr>
              <w:bidi/>
              <w:jc w:val="center"/>
              <w:rPr>
                <w:rFonts w:ascii="Simplified Arabic" w:hAnsi="Simplified Arabic" w:cs="Simplified Arabic"/>
                <w:sz w:val="26"/>
                <w:szCs w:val="26"/>
                <w:lang w:bidi="ar-QA"/>
              </w:rPr>
            </w:pPr>
            <w:r w:rsidRPr="0026396A">
              <w:rPr>
                <w:rFonts w:ascii="Simplified Arabic" w:hAnsi="Simplified Arabic" w:cs="Simplified Arabic"/>
                <w:sz w:val="26"/>
                <w:szCs w:val="26"/>
                <w:lang w:bidi="ar-QA"/>
              </w:rPr>
              <w:t>4.01</w:t>
            </w:r>
          </w:p>
        </w:tc>
        <w:tc>
          <w:tcPr>
            <w:tcW w:w="0" w:type="auto"/>
            <w:vAlign w:val="center"/>
            <w:hideMark/>
          </w:tcPr>
          <w:p w14:paraId="38B9B82A" w14:textId="77777777" w:rsidR="009B6C8F" w:rsidRPr="0026396A" w:rsidRDefault="009B6C8F" w:rsidP="0026396A">
            <w:pPr>
              <w:bidi/>
              <w:jc w:val="center"/>
              <w:rPr>
                <w:rFonts w:ascii="Simplified Arabic" w:hAnsi="Simplified Arabic" w:cs="Simplified Arabic"/>
                <w:sz w:val="26"/>
                <w:szCs w:val="26"/>
                <w:lang w:bidi="ar-QA"/>
              </w:rPr>
            </w:pPr>
            <w:r w:rsidRPr="0026396A">
              <w:rPr>
                <w:rFonts w:ascii="Simplified Arabic" w:hAnsi="Simplified Arabic" w:cs="Simplified Arabic"/>
                <w:sz w:val="26"/>
                <w:szCs w:val="26"/>
                <w:rtl/>
              </w:rPr>
              <w:t>موافق</w:t>
            </w:r>
          </w:p>
        </w:tc>
        <w:tc>
          <w:tcPr>
            <w:tcW w:w="0" w:type="auto"/>
            <w:vAlign w:val="center"/>
            <w:hideMark/>
          </w:tcPr>
          <w:p w14:paraId="47DAEB1D" w14:textId="77777777" w:rsidR="009B6C8F" w:rsidRPr="0026396A" w:rsidRDefault="009B6C8F" w:rsidP="0026396A">
            <w:pPr>
              <w:bidi/>
              <w:jc w:val="center"/>
              <w:rPr>
                <w:rFonts w:ascii="Simplified Arabic" w:hAnsi="Simplified Arabic" w:cs="Simplified Arabic"/>
                <w:sz w:val="26"/>
                <w:szCs w:val="26"/>
                <w:lang w:bidi="ar-QA"/>
              </w:rPr>
            </w:pPr>
            <w:r w:rsidRPr="0026396A">
              <w:rPr>
                <w:rFonts w:ascii="Simplified Arabic" w:hAnsi="Simplified Arabic" w:cs="Simplified Arabic"/>
                <w:sz w:val="26"/>
                <w:szCs w:val="26"/>
                <w:rtl/>
              </w:rPr>
              <w:t>مرتفعة</w:t>
            </w:r>
          </w:p>
        </w:tc>
        <w:tc>
          <w:tcPr>
            <w:tcW w:w="0" w:type="auto"/>
            <w:vAlign w:val="center"/>
            <w:hideMark/>
          </w:tcPr>
          <w:p w14:paraId="347A98CB" w14:textId="77777777" w:rsidR="009B6C8F" w:rsidRPr="0026396A" w:rsidRDefault="009B6C8F" w:rsidP="0026396A">
            <w:pPr>
              <w:bidi/>
              <w:jc w:val="center"/>
              <w:rPr>
                <w:rFonts w:ascii="Simplified Arabic" w:hAnsi="Simplified Arabic" w:cs="Simplified Arabic"/>
                <w:sz w:val="26"/>
                <w:szCs w:val="26"/>
                <w:lang w:bidi="ar-QA"/>
              </w:rPr>
            </w:pPr>
            <w:r w:rsidRPr="0026396A">
              <w:rPr>
                <w:rFonts w:ascii="Simplified Arabic" w:hAnsi="Simplified Arabic" w:cs="Simplified Arabic"/>
                <w:sz w:val="26"/>
                <w:szCs w:val="26"/>
                <w:lang w:bidi="ar-QA"/>
              </w:rPr>
              <w:t>1</w:t>
            </w:r>
          </w:p>
        </w:tc>
      </w:tr>
      <w:tr w:rsidR="009B6C8F" w:rsidRPr="00EF711D" w14:paraId="649A3E08" w14:textId="77777777" w:rsidTr="007A4024">
        <w:trPr>
          <w:tblCellSpacing w:w="15" w:type="dxa"/>
        </w:trPr>
        <w:tc>
          <w:tcPr>
            <w:tcW w:w="0" w:type="auto"/>
            <w:vAlign w:val="center"/>
            <w:hideMark/>
          </w:tcPr>
          <w:p w14:paraId="033F846E" w14:textId="77777777" w:rsidR="009B6C8F" w:rsidRPr="0026396A" w:rsidRDefault="009B6C8F" w:rsidP="0026396A">
            <w:pPr>
              <w:bidi/>
              <w:jc w:val="center"/>
              <w:rPr>
                <w:rFonts w:ascii="Simplified Arabic" w:hAnsi="Simplified Arabic" w:cs="Simplified Arabic"/>
                <w:sz w:val="26"/>
                <w:szCs w:val="26"/>
                <w:lang w:bidi="ar-QA"/>
              </w:rPr>
            </w:pPr>
            <w:r w:rsidRPr="0026396A">
              <w:rPr>
                <w:rFonts w:ascii="Simplified Arabic" w:hAnsi="Simplified Arabic" w:cs="Simplified Arabic"/>
                <w:sz w:val="26"/>
                <w:szCs w:val="26"/>
                <w:rtl/>
              </w:rPr>
              <w:t>أغير رأيي بشأن منتج ما إذا رأيت عرضًا ترويجيًا مغريًا</w:t>
            </w:r>
            <w:r w:rsidRPr="0026396A">
              <w:rPr>
                <w:rFonts w:ascii="Simplified Arabic" w:hAnsi="Simplified Arabic" w:cs="Simplified Arabic"/>
                <w:sz w:val="26"/>
                <w:szCs w:val="26"/>
                <w:lang w:bidi="ar-QA"/>
              </w:rPr>
              <w:t>.</w:t>
            </w:r>
          </w:p>
        </w:tc>
        <w:tc>
          <w:tcPr>
            <w:tcW w:w="0" w:type="auto"/>
            <w:vAlign w:val="center"/>
            <w:hideMark/>
          </w:tcPr>
          <w:p w14:paraId="36C8168D" w14:textId="77777777" w:rsidR="009B6C8F" w:rsidRPr="0026396A" w:rsidRDefault="009B6C8F" w:rsidP="0026396A">
            <w:pPr>
              <w:bidi/>
              <w:jc w:val="center"/>
              <w:rPr>
                <w:rFonts w:ascii="Simplified Arabic" w:hAnsi="Simplified Arabic" w:cs="Simplified Arabic"/>
                <w:sz w:val="26"/>
                <w:szCs w:val="26"/>
                <w:lang w:bidi="ar-QA"/>
              </w:rPr>
            </w:pPr>
            <w:r w:rsidRPr="0026396A">
              <w:rPr>
                <w:rFonts w:ascii="Simplified Arabic" w:hAnsi="Simplified Arabic" w:cs="Simplified Arabic"/>
                <w:sz w:val="26"/>
                <w:szCs w:val="26"/>
                <w:lang w:bidi="ar-QA"/>
              </w:rPr>
              <w:t>1.094</w:t>
            </w:r>
          </w:p>
        </w:tc>
        <w:tc>
          <w:tcPr>
            <w:tcW w:w="0" w:type="auto"/>
            <w:vAlign w:val="center"/>
            <w:hideMark/>
          </w:tcPr>
          <w:p w14:paraId="3515E79B" w14:textId="77777777" w:rsidR="009B6C8F" w:rsidRPr="0026396A" w:rsidRDefault="009B6C8F" w:rsidP="0026396A">
            <w:pPr>
              <w:bidi/>
              <w:jc w:val="center"/>
              <w:rPr>
                <w:rFonts w:ascii="Simplified Arabic" w:hAnsi="Simplified Arabic" w:cs="Simplified Arabic"/>
                <w:sz w:val="26"/>
                <w:szCs w:val="26"/>
                <w:lang w:bidi="ar-QA"/>
              </w:rPr>
            </w:pPr>
            <w:r w:rsidRPr="0026396A">
              <w:rPr>
                <w:rFonts w:ascii="Simplified Arabic" w:hAnsi="Simplified Arabic" w:cs="Simplified Arabic"/>
                <w:sz w:val="26"/>
                <w:szCs w:val="26"/>
                <w:lang w:bidi="ar-QA"/>
              </w:rPr>
              <w:t>4.02</w:t>
            </w:r>
          </w:p>
        </w:tc>
        <w:tc>
          <w:tcPr>
            <w:tcW w:w="0" w:type="auto"/>
            <w:vAlign w:val="center"/>
            <w:hideMark/>
          </w:tcPr>
          <w:p w14:paraId="2463019F" w14:textId="77777777" w:rsidR="009B6C8F" w:rsidRPr="0026396A" w:rsidRDefault="009B6C8F" w:rsidP="0026396A">
            <w:pPr>
              <w:bidi/>
              <w:jc w:val="center"/>
              <w:rPr>
                <w:rFonts w:ascii="Simplified Arabic" w:hAnsi="Simplified Arabic" w:cs="Simplified Arabic"/>
                <w:sz w:val="26"/>
                <w:szCs w:val="26"/>
                <w:lang w:bidi="ar-QA"/>
              </w:rPr>
            </w:pPr>
            <w:r w:rsidRPr="0026396A">
              <w:rPr>
                <w:rFonts w:ascii="Simplified Arabic" w:hAnsi="Simplified Arabic" w:cs="Simplified Arabic"/>
                <w:sz w:val="26"/>
                <w:szCs w:val="26"/>
                <w:rtl/>
              </w:rPr>
              <w:t>موافق</w:t>
            </w:r>
          </w:p>
        </w:tc>
        <w:tc>
          <w:tcPr>
            <w:tcW w:w="0" w:type="auto"/>
            <w:vAlign w:val="center"/>
            <w:hideMark/>
          </w:tcPr>
          <w:p w14:paraId="05420236" w14:textId="77777777" w:rsidR="009B6C8F" w:rsidRPr="0026396A" w:rsidRDefault="009B6C8F" w:rsidP="0026396A">
            <w:pPr>
              <w:bidi/>
              <w:jc w:val="center"/>
              <w:rPr>
                <w:rFonts w:ascii="Simplified Arabic" w:hAnsi="Simplified Arabic" w:cs="Simplified Arabic"/>
                <w:sz w:val="26"/>
                <w:szCs w:val="26"/>
                <w:lang w:bidi="ar-QA"/>
              </w:rPr>
            </w:pPr>
            <w:r w:rsidRPr="0026396A">
              <w:rPr>
                <w:rFonts w:ascii="Simplified Arabic" w:hAnsi="Simplified Arabic" w:cs="Simplified Arabic"/>
                <w:sz w:val="26"/>
                <w:szCs w:val="26"/>
                <w:rtl/>
              </w:rPr>
              <w:t>مرتفعة</w:t>
            </w:r>
          </w:p>
        </w:tc>
        <w:tc>
          <w:tcPr>
            <w:tcW w:w="0" w:type="auto"/>
            <w:vAlign w:val="center"/>
            <w:hideMark/>
          </w:tcPr>
          <w:p w14:paraId="505B961A" w14:textId="77777777" w:rsidR="009B6C8F" w:rsidRPr="0026396A" w:rsidRDefault="009B6C8F" w:rsidP="0026396A">
            <w:pPr>
              <w:bidi/>
              <w:jc w:val="center"/>
              <w:rPr>
                <w:rFonts w:ascii="Simplified Arabic" w:hAnsi="Simplified Arabic" w:cs="Simplified Arabic"/>
                <w:sz w:val="26"/>
                <w:szCs w:val="26"/>
                <w:lang w:bidi="ar-QA"/>
              </w:rPr>
            </w:pPr>
            <w:r w:rsidRPr="0026396A">
              <w:rPr>
                <w:rFonts w:ascii="Simplified Arabic" w:hAnsi="Simplified Arabic" w:cs="Simplified Arabic"/>
                <w:sz w:val="26"/>
                <w:szCs w:val="26"/>
                <w:lang w:bidi="ar-QA"/>
              </w:rPr>
              <w:t>2</w:t>
            </w:r>
          </w:p>
        </w:tc>
      </w:tr>
      <w:tr w:rsidR="009B6C8F" w:rsidRPr="00EF711D" w14:paraId="779D7C9F" w14:textId="77777777" w:rsidTr="007A4024">
        <w:trPr>
          <w:tblCellSpacing w:w="15" w:type="dxa"/>
        </w:trPr>
        <w:tc>
          <w:tcPr>
            <w:tcW w:w="0" w:type="auto"/>
            <w:vAlign w:val="center"/>
            <w:hideMark/>
          </w:tcPr>
          <w:p w14:paraId="0C4AA9E7" w14:textId="77777777" w:rsidR="009B6C8F" w:rsidRPr="0026396A" w:rsidRDefault="009B6C8F" w:rsidP="0026396A">
            <w:pPr>
              <w:bidi/>
              <w:jc w:val="center"/>
              <w:rPr>
                <w:rFonts w:ascii="Simplified Arabic" w:hAnsi="Simplified Arabic" w:cs="Simplified Arabic"/>
                <w:sz w:val="26"/>
                <w:szCs w:val="26"/>
                <w:lang w:bidi="ar-QA"/>
              </w:rPr>
            </w:pPr>
            <w:r w:rsidRPr="0026396A">
              <w:rPr>
                <w:rFonts w:ascii="Simplified Arabic" w:hAnsi="Simplified Arabic" w:cs="Simplified Arabic"/>
                <w:sz w:val="26"/>
                <w:szCs w:val="26"/>
                <w:rtl/>
              </w:rPr>
              <w:t>أشتري أحياناً منتجات خارج ميزانيتي بسبب العروض الترويجية</w:t>
            </w:r>
            <w:r w:rsidRPr="0026396A">
              <w:rPr>
                <w:rFonts w:ascii="Simplified Arabic" w:hAnsi="Simplified Arabic" w:cs="Simplified Arabic"/>
                <w:sz w:val="26"/>
                <w:szCs w:val="26"/>
                <w:lang w:bidi="ar-QA"/>
              </w:rPr>
              <w:t>.</w:t>
            </w:r>
          </w:p>
        </w:tc>
        <w:tc>
          <w:tcPr>
            <w:tcW w:w="0" w:type="auto"/>
            <w:vAlign w:val="center"/>
            <w:hideMark/>
          </w:tcPr>
          <w:p w14:paraId="2764B319" w14:textId="77777777" w:rsidR="009B6C8F" w:rsidRPr="0026396A" w:rsidRDefault="009B6C8F" w:rsidP="0026396A">
            <w:pPr>
              <w:bidi/>
              <w:jc w:val="center"/>
              <w:rPr>
                <w:rFonts w:ascii="Simplified Arabic" w:hAnsi="Simplified Arabic" w:cs="Simplified Arabic"/>
                <w:sz w:val="26"/>
                <w:szCs w:val="26"/>
                <w:lang w:bidi="ar-QA"/>
              </w:rPr>
            </w:pPr>
            <w:r w:rsidRPr="0026396A">
              <w:rPr>
                <w:rFonts w:ascii="Simplified Arabic" w:hAnsi="Simplified Arabic" w:cs="Simplified Arabic"/>
                <w:sz w:val="26"/>
                <w:szCs w:val="26"/>
                <w:lang w:bidi="ar-QA"/>
              </w:rPr>
              <w:t>0.754</w:t>
            </w:r>
          </w:p>
        </w:tc>
        <w:tc>
          <w:tcPr>
            <w:tcW w:w="0" w:type="auto"/>
            <w:vAlign w:val="center"/>
            <w:hideMark/>
          </w:tcPr>
          <w:p w14:paraId="5D37980D" w14:textId="77777777" w:rsidR="009B6C8F" w:rsidRPr="0026396A" w:rsidRDefault="009B6C8F" w:rsidP="0026396A">
            <w:pPr>
              <w:bidi/>
              <w:jc w:val="center"/>
              <w:rPr>
                <w:rFonts w:ascii="Simplified Arabic" w:hAnsi="Simplified Arabic" w:cs="Simplified Arabic"/>
                <w:sz w:val="26"/>
                <w:szCs w:val="26"/>
                <w:lang w:bidi="ar-QA"/>
              </w:rPr>
            </w:pPr>
            <w:r w:rsidRPr="0026396A">
              <w:rPr>
                <w:rFonts w:ascii="Simplified Arabic" w:hAnsi="Simplified Arabic" w:cs="Simplified Arabic"/>
                <w:sz w:val="26"/>
                <w:szCs w:val="26"/>
                <w:lang w:bidi="ar-QA"/>
              </w:rPr>
              <w:t>3.81</w:t>
            </w:r>
          </w:p>
        </w:tc>
        <w:tc>
          <w:tcPr>
            <w:tcW w:w="0" w:type="auto"/>
            <w:vAlign w:val="center"/>
            <w:hideMark/>
          </w:tcPr>
          <w:p w14:paraId="38D11FFC" w14:textId="77777777" w:rsidR="009B6C8F" w:rsidRPr="0026396A" w:rsidRDefault="009B6C8F" w:rsidP="0026396A">
            <w:pPr>
              <w:bidi/>
              <w:jc w:val="center"/>
              <w:rPr>
                <w:rFonts w:ascii="Simplified Arabic" w:hAnsi="Simplified Arabic" w:cs="Simplified Arabic"/>
                <w:sz w:val="26"/>
                <w:szCs w:val="26"/>
                <w:lang w:bidi="ar-QA"/>
              </w:rPr>
            </w:pPr>
            <w:r w:rsidRPr="0026396A">
              <w:rPr>
                <w:rFonts w:ascii="Simplified Arabic" w:hAnsi="Simplified Arabic" w:cs="Simplified Arabic"/>
                <w:sz w:val="26"/>
                <w:szCs w:val="26"/>
                <w:rtl/>
              </w:rPr>
              <w:t>موافق</w:t>
            </w:r>
          </w:p>
        </w:tc>
        <w:tc>
          <w:tcPr>
            <w:tcW w:w="0" w:type="auto"/>
            <w:vAlign w:val="center"/>
            <w:hideMark/>
          </w:tcPr>
          <w:p w14:paraId="49C4EAA7" w14:textId="77777777" w:rsidR="009B6C8F" w:rsidRPr="0026396A" w:rsidRDefault="009B6C8F" w:rsidP="0026396A">
            <w:pPr>
              <w:bidi/>
              <w:jc w:val="center"/>
              <w:rPr>
                <w:rFonts w:ascii="Simplified Arabic" w:hAnsi="Simplified Arabic" w:cs="Simplified Arabic"/>
                <w:sz w:val="26"/>
                <w:szCs w:val="26"/>
                <w:lang w:bidi="ar-QA"/>
              </w:rPr>
            </w:pPr>
            <w:r w:rsidRPr="0026396A">
              <w:rPr>
                <w:rFonts w:ascii="Simplified Arabic" w:hAnsi="Simplified Arabic" w:cs="Simplified Arabic"/>
                <w:sz w:val="26"/>
                <w:szCs w:val="26"/>
                <w:rtl/>
              </w:rPr>
              <w:t>مرتفعة</w:t>
            </w:r>
          </w:p>
        </w:tc>
        <w:tc>
          <w:tcPr>
            <w:tcW w:w="0" w:type="auto"/>
            <w:vAlign w:val="center"/>
            <w:hideMark/>
          </w:tcPr>
          <w:p w14:paraId="226AD5EC" w14:textId="77777777" w:rsidR="009B6C8F" w:rsidRPr="0026396A" w:rsidRDefault="009B6C8F" w:rsidP="0026396A">
            <w:pPr>
              <w:bidi/>
              <w:jc w:val="center"/>
              <w:rPr>
                <w:rFonts w:ascii="Simplified Arabic" w:hAnsi="Simplified Arabic" w:cs="Simplified Arabic"/>
                <w:sz w:val="26"/>
                <w:szCs w:val="26"/>
                <w:lang w:bidi="ar-QA"/>
              </w:rPr>
            </w:pPr>
            <w:r w:rsidRPr="0026396A">
              <w:rPr>
                <w:rFonts w:ascii="Simplified Arabic" w:hAnsi="Simplified Arabic" w:cs="Simplified Arabic"/>
                <w:sz w:val="26"/>
                <w:szCs w:val="26"/>
                <w:lang w:bidi="ar-QA"/>
              </w:rPr>
              <w:t>3</w:t>
            </w:r>
          </w:p>
        </w:tc>
      </w:tr>
      <w:tr w:rsidR="009B6C8F" w:rsidRPr="00EF711D" w14:paraId="11A3346D" w14:textId="77777777" w:rsidTr="007A4024">
        <w:trPr>
          <w:tblCellSpacing w:w="15" w:type="dxa"/>
        </w:trPr>
        <w:tc>
          <w:tcPr>
            <w:tcW w:w="0" w:type="auto"/>
            <w:vAlign w:val="center"/>
            <w:hideMark/>
          </w:tcPr>
          <w:p w14:paraId="6FC2E14F" w14:textId="77777777" w:rsidR="009B6C8F" w:rsidRPr="0026396A" w:rsidRDefault="009B6C8F" w:rsidP="0026396A">
            <w:pPr>
              <w:bidi/>
              <w:jc w:val="center"/>
              <w:rPr>
                <w:rFonts w:ascii="Simplified Arabic" w:hAnsi="Simplified Arabic" w:cs="Simplified Arabic"/>
                <w:sz w:val="26"/>
                <w:szCs w:val="26"/>
                <w:lang w:bidi="ar-QA"/>
              </w:rPr>
            </w:pPr>
            <w:r w:rsidRPr="0026396A">
              <w:rPr>
                <w:rFonts w:ascii="Simplified Arabic" w:hAnsi="Simplified Arabic" w:cs="Simplified Arabic"/>
                <w:sz w:val="26"/>
                <w:szCs w:val="26"/>
                <w:rtl/>
              </w:rPr>
              <w:lastRenderedPageBreak/>
              <w:t>أشعر بالرضا بعد شراء منتج ضمن عرض ترويجي</w:t>
            </w:r>
            <w:r w:rsidRPr="0026396A">
              <w:rPr>
                <w:rFonts w:ascii="Simplified Arabic" w:hAnsi="Simplified Arabic" w:cs="Simplified Arabic"/>
                <w:sz w:val="26"/>
                <w:szCs w:val="26"/>
                <w:lang w:bidi="ar-QA"/>
              </w:rPr>
              <w:t>.</w:t>
            </w:r>
          </w:p>
        </w:tc>
        <w:tc>
          <w:tcPr>
            <w:tcW w:w="0" w:type="auto"/>
            <w:vAlign w:val="center"/>
            <w:hideMark/>
          </w:tcPr>
          <w:p w14:paraId="224A9627" w14:textId="77777777" w:rsidR="009B6C8F" w:rsidRPr="0026396A" w:rsidRDefault="009B6C8F" w:rsidP="0026396A">
            <w:pPr>
              <w:bidi/>
              <w:jc w:val="center"/>
              <w:rPr>
                <w:rFonts w:ascii="Simplified Arabic" w:hAnsi="Simplified Arabic" w:cs="Simplified Arabic"/>
                <w:sz w:val="26"/>
                <w:szCs w:val="26"/>
                <w:lang w:bidi="ar-QA"/>
              </w:rPr>
            </w:pPr>
            <w:r w:rsidRPr="0026396A">
              <w:rPr>
                <w:rFonts w:ascii="Simplified Arabic" w:hAnsi="Simplified Arabic" w:cs="Simplified Arabic"/>
                <w:sz w:val="26"/>
                <w:szCs w:val="26"/>
                <w:lang w:bidi="ar-QA"/>
              </w:rPr>
              <w:t>0.978</w:t>
            </w:r>
          </w:p>
        </w:tc>
        <w:tc>
          <w:tcPr>
            <w:tcW w:w="0" w:type="auto"/>
            <w:vAlign w:val="center"/>
            <w:hideMark/>
          </w:tcPr>
          <w:p w14:paraId="226F12C9" w14:textId="77777777" w:rsidR="009B6C8F" w:rsidRPr="0026396A" w:rsidRDefault="009B6C8F" w:rsidP="0026396A">
            <w:pPr>
              <w:bidi/>
              <w:jc w:val="center"/>
              <w:rPr>
                <w:rFonts w:ascii="Simplified Arabic" w:hAnsi="Simplified Arabic" w:cs="Simplified Arabic"/>
                <w:sz w:val="26"/>
                <w:szCs w:val="26"/>
                <w:lang w:bidi="ar-QA"/>
              </w:rPr>
            </w:pPr>
            <w:r w:rsidRPr="0026396A">
              <w:rPr>
                <w:rFonts w:ascii="Simplified Arabic" w:hAnsi="Simplified Arabic" w:cs="Simplified Arabic"/>
                <w:sz w:val="26"/>
                <w:szCs w:val="26"/>
                <w:lang w:bidi="ar-QA"/>
              </w:rPr>
              <w:t>3.81</w:t>
            </w:r>
          </w:p>
        </w:tc>
        <w:tc>
          <w:tcPr>
            <w:tcW w:w="0" w:type="auto"/>
            <w:vAlign w:val="center"/>
            <w:hideMark/>
          </w:tcPr>
          <w:p w14:paraId="1A3080D7" w14:textId="77777777" w:rsidR="009B6C8F" w:rsidRPr="0026396A" w:rsidRDefault="009B6C8F" w:rsidP="0026396A">
            <w:pPr>
              <w:bidi/>
              <w:jc w:val="center"/>
              <w:rPr>
                <w:rFonts w:ascii="Simplified Arabic" w:hAnsi="Simplified Arabic" w:cs="Simplified Arabic"/>
                <w:sz w:val="26"/>
                <w:szCs w:val="26"/>
                <w:lang w:bidi="ar-QA"/>
              </w:rPr>
            </w:pPr>
            <w:r w:rsidRPr="0026396A">
              <w:rPr>
                <w:rFonts w:ascii="Simplified Arabic" w:hAnsi="Simplified Arabic" w:cs="Simplified Arabic"/>
                <w:sz w:val="26"/>
                <w:szCs w:val="26"/>
                <w:rtl/>
              </w:rPr>
              <w:t>موافق</w:t>
            </w:r>
          </w:p>
        </w:tc>
        <w:tc>
          <w:tcPr>
            <w:tcW w:w="0" w:type="auto"/>
            <w:vAlign w:val="center"/>
            <w:hideMark/>
          </w:tcPr>
          <w:p w14:paraId="51CB6716" w14:textId="77777777" w:rsidR="009B6C8F" w:rsidRPr="0026396A" w:rsidRDefault="009B6C8F" w:rsidP="0026396A">
            <w:pPr>
              <w:bidi/>
              <w:jc w:val="center"/>
              <w:rPr>
                <w:rFonts w:ascii="Simplified Arabic" w:hAnsi="Simplified Arabic" w:cs="Simplified Arabic"/>
                <w:sz w:val="26"/>
                <w:szCs w:val="26"/>
                <w:lang w:bidi="ar-QA"/>
              </w:rPr>
            </w:pPr>
            <w:r w:rsidRPr="0026396A">
              <w:rPr>
                <w:rFonts w:ascii="Simplified Arabic" w:hAnsi="Simplified Arabic" w:cs="Simplified Arabic"/>
                <w:sz w:val="26"/>
                <w:szCs w:val="26"/>
                <w:rtl/>
              </w:rPr>
              <w:t>مرتفعة</w:t>
            </w:r>
          </w:p>
        </w:tc>
        <w:tc>
          <w:tcPr>
            <w:tcW w:w="0" w:type="auto"/>
            <w:vAlign w:val="center"/>
            <w:hideMark/>
          </w:tcPr>
          <w:p w14:paraId="033E8C90" w14:textId="77777777" w:rsidR="009B6C8F" w:rsidRPr="0026396A" w:rsidRDefault="009B6C8F" w:rsidP="0026396A">
            <w:pPr>
              <w:bidi/>
              <w:jc w:val="center"/>
              <w:rPr>
                <w:rFonts w:ascii="Simplified Arabic" w:hAnsi="Simplified Arabic" w:cs="Simplified Arabic"/>
                <w:sz w:val="26"/>
                <w:szCs w:val="26"/>
                <w:lang w:bidi="ar-QA"/>
              </w:rPr>
            </w:pPr>
            <w:r w:rsidRPr="0026396A">
              <w:rPr>
                <w:rFonts w:ascii="Simplified Arabic" w:hAnsi="Simplified Arabic" w:cs="Simplified Arabic"/>
                <w:sz w:val="26"/>
                <w:szCs w:val="26"/>
                <w:lang w:bidi="ar-QA"/>
              </w:rPr>
              <w:t>4</w:t>
            </w:r>
          </w:p>
        </w:tc>
      </w:tr>
      <w:tr w:rsidR="009B6C8F" w:rsidRPr="00EF711D" w14:paraId="4D9A840D" w14:textId="77777777" w:rsidTr="007A4024">
        <w:trPr>
          <w:tblCellSpacing w:w="15" w:type="dxa"/>
        </w:trPr>
        <w:tc>
          <w:tcPr>
            <w:tcW w:w="0" w:type="auto"/>
            <w:vAlign w:val="center"/>
            <w:hideMark/>
          </w:tcPr>
          <w:p w14:paraId="3D1EF159" w14:textId="77777777" w:rsidR="009B6C8F" w:rsidRPr="0026396A" w:rsidRDefault="009B6C8F" w:rsidP="0026396A">
            <w:pPr>
              <w:bidi/>
              <w:jc w:val="center"/>
              <w:rPr>
                <w:rFonts w:ascii="Simplified Arabic" w:hAnsi="Simplified Arabic" w:cs="Simplified Arabic"/>
                <w:sz w:val="26"/>
                <w:szCs w:val="26"/>
                <w:lang w:bidi="ar-QA"/>
              </w:rPr>
            </w:pPr>
            <w:r w:rsidRPr="0026396A">
              <w:rPr>
                <w:rFonts w:ascii="Simplified Arabic" w:hAnsi="Simplified Arabic" w:cs="Simplified Arabic"/>
                <w:sz w:val="26"/>
                <w:szCs w:val="26"/>
                <w:rtl/>
              </w:rPr>
              <w:t>العروض الترويجية تزيد من احتمالية شرائي من المتاجر الإلكترونية</w:t>
            </w:r>
            <w:r w:rsidRPr="0026396A">
              <w:rPr>
                <w:rFonts w:ascii="Simplified Arabic" w:hAnsi="Simplified Arabic" w:cs="Simplified Arabic"/>
                <w:sz w:val="26"/>
                <w:szCs w:val="26"/>
                <w:lang w:bidi="ar-QA"/>
              </w:rPr>
              <w:t>.</w:t>
            </w:r>
          </w:p>
        </w:tc>
        <w:tc>
          <w:tcPr>
            <w:tcW w:w="0" w:type="auto"/>
            <w:vAlign w:val="center"/>
            <w:hideMark/>
          </w:tcPr>
          <w:p w14:paraId="671DB334" w14:textId="77777777" w:rsidR="009B6C8F" w:rsidRPr="0026396A" w:rsidRDefault="009B6C8F" w:rsidP="0026396A">
            <w:pPr>
              <w:bidi/>
              <w:jc w:val="center"/>
              <w:rPr>
                <w:rFonts w:ascii="Simplified Arabic" w:hAnsi="Simplified Arabic" w:cs="Simplified Arabic"/>
                <w:sz w:val="26"/>
                <w:szCs w:val="26"/>
                <w:lang w:bidi="ar-QA"/>
              </w:rPr>
            </w:pPr>
            <w:r w:rsidRPr="0026396A">
              <w:rPr>
                <w:rFonts w:ascii="Simplified Arabic" w:hAnsi="Simplified Arabic" w:cs="Simplified Arabic"/>
                <w:sz w:val="26"/>
                <w:szCs w:val="26"/>
                <w:lang w:bidi="ar-QA"/>
              </w:rPr>
              <w:t>1.094</w:t>
            </w:r>
          </w:p>
        </w:tc>
        <w:tc>
          <w:tcPr>
            <w:tcW w:w="0" w:type="auto"/>
            <w:vAlign w:val="center"/>
            <w:hideMark/>
          </w:tcPr>
          <w:p w14:paraId="7970C3DA" w14:textId="77777777" w:rsidR="009B6C8F" w:rsidRPr="0026396A" w:rsidRDefault="009B6C8F" w:rsidP="0026396A">
            <w:pPr>
              <w:bidi/>
              <w:jc w:val="center"/>
              <w:rPr>
                <w:rFonts w:ascii="Simplified Arabic" w:hAnsi="Simplified Arabic" w:cs="Simplified Arabic"/>
                <w:sz w:val="26"/>
                <w:szCs w:val="26"/>
                <w:lang w:bidi="ar-QA"/>
              </w:rPr>
            </w:pPr>
            <w:r w:rsidRPr="0026396A">
              <w:rPr>
                <w:rFonts w:ascii="Simplified Arabic" w:hAnsi="Simplified Arabic" w:cs="Simplified Arabic"/>
                <w:sz w:val="26"/>
                <w:szCs w:val="26"/>
                <w:lang w:bidi="ar-QA"/>
              </w:rPr>
              <w:t>4.02</w:t>
            </w:r>
          </w:p>
        </w:tc>
        <w:tc>
          <w:tcPr>
            <w:tcW w:w="0" w:type="auto"/>
            <w:vAlign w:val="center"/>
            <w:hideMark/>
          </w:tcPr>
          <w:p w14:paraId="76168CF6" w14:textId="77777777" w:rsidR="009B6C8F" w:rsidRPr="0026396A" w:rsidRDefault="009B6C8F" w:rsidP="0026396A">
            <w:pPr>
              <w:bidi/>
              <w:jc w:val="center"/>
              <w:rPr>
                <w:rFonts w:ascii="Simplified Arabic" w:hAnsi="Simplified Arabic" w:cs="Simplified Arabic"/>
                <w:sz w:val="26"/>
                <w:szCs w:val="26"/>
                <w:lang w:bidi="ar-QA"/>
              </w:rPr>
            </w:pPr>
            <w:r w:rsidRPr="0026396A">
              <w:rPr>
                <w:rFonts w:ascii="Simplified Arabic" w:hAnsi="Simplified Arabic" w:cs="Simplified Arabic"/>
                <w:sz w:val="26"/>
                <w:szCs w:val="26"/>
                <w:rtl/>
              </w:rPr>
              <w:t>موافق</w:t>
            </w:r>
          </w:p>
        </w:tc>
        <w:tc>
          <w:tcPr>
            <w:tcW w:w="0" w:type="auto"/>
            <w:vAlign w:val="center"/>
            <w:hideMark/>
          </w:tcPr>
          <w:p w14:paraId="5A2AA27E" w14:textId="77777777" w:rsidR="009B6C8F" w:rsidRPr="0026396A" w:rsidRDefault="009B6C8F" w:rsidP="0026396A">
            <w:pPr>
              <w:bidi/>
              <w:jc w:val="center"/>
              <w:rPr>
                <w:rFonts w:ascii="Simplified Arabic" w:hAnsi="Simplified Arabic" w:cs="Simplified Arabic"/>
                <w:sz w:val="26"/>
                <w:szCs w:val="26"/>
                <w:lang w:bidi="ar-QA"/>
              </w:rPr>
            </w:pPr>
            <w:r w:rsidRPr="0026396A">
              <w:rPr>
                <w:rFonts w:ascii="Simplified Arabic" w:hAnsi="Simplified Arabic" w:cs="Simplified Arabic"/>
                <w:sz w:val="26"/>
                <w:szCs w:val="26"/>
                <w:rtl/>
              </w:rPr>
              <w:t>مرتفعة</w:t>
            </w:r>
          </w:p>
        </w:tc>
        <w:tc>
          <w:tcPr>
            <w:tcW w:w="0" w:type="auto"/>
            <w:vAlign w:val="center"/>
            <w:hideMark/>
          </w:tcPr>
          <w:p w14:paraId="30A88F9F" w14:textId="77777777" w:rsidR="009B6C8F" w:rsidRPr="0026396A" w:rsidRDefault="009B6C8F" w:rsidP="0026396A">
            <w:pPr>
              <w:bidi/>
              <w:jc w:val="center"/>
              <w:rPr>
                <w:rFonts w:ascii="Simplified Arabic" w:hAnsi="Simplified Arabic" w:cs="Simplified Arabic"/>
                <w:sz w:val="26"/>
                <w:szCs w:val="26"/>
                <w:lang w:bidi="ar-QA"/>
              </w:rPr>
            </w:pPr>
            <w:r w:rsidRPr="0026396A">
              <w:rPr>
                <w:rFonts w:ascii="Simplified Arabic" w:hAnsi="Simplified Arabic" w:cs="Simplified Arabic"/>
                <w:sz w:val="26"/>
                <w:szCs w:val="26"/>
                <w:lang w:bidi="ar-QA"/>
              </w:rPr>
              <w:t>5</w:t>
            </w:r>
          </w:p>
        </w:tc>
      </w:tr>
      <w:tr w:rsidR="009B6C8F" w:rsidRPr="00EF711D" w14:paraId="2FDA8456" w14:textId="77777777" w:rsidTr="007A4024">
        <w:trPr>
          <w:tblCellSpacing w:w="15" w:type="dxa"/>
        </w:trPr>
        <w:tc>
          <w:tcPr>
            <w:tcW w:w="0" w:type="auto"/>
            <w:vAlign w:val="center"/>
            <w:hideMark/>
          </w:tcPr>
          <w:p w14:paraId="3BC8D6E4" w14:textId="77777777" w:rsidR="009B6C8F" w:rsidRPr="0026396A" w:rsidRDefault="009B6C8F" w:rsidP="0026396A">
            <w:pPr>
              <w:bidi/>
              <w:jc w:val="center"/>
              <w:rPr>
                <w:rFonts w:ascii="Simplified Arabic" w:hAnsi="Simplified Arabic" w:cs="Simplified Arabic"/>
                <w:sz w:val="26"/>
                <w:szCs w:val="26"/>
                <w:lang w:bidi="ar-QA"/>
              </w:rPr>
            </w:pPr>
            <w:r w:rsidRPr="0026396A">
              <w:rPr>
                <w:rFonts w:ascii="Simplified Arabic" w:hAnsi="Simplified Arabic" w:cs="Simplified Arabic"/>
                <w:sz w:val="26"/>
                <w:szCs w:val="26"/>
                <w:rtl/>
              </w:rPr>
              <w:t>أكون مستعداً لتجربة منتج جديد إذا كان عرضه الترويجي جيداً</w:t>
            </w:r>
            <w:r w:rsidRPr="0026396A">
              <w:rPr>
                <w:rFonts w:ascii="Simplified Arabic" w:hAnsi="Simplified Arabic" w:cs="Simplified Arabic"/>
                <w:sz w:val="26"/>
                <w:szCs w:val="26"/>
                <w:lang w:bidi="ar-QA"/>
              </w:rPr>
              <w:t>.</w:t>
            </w:r>
          </w:p>
        </w:tc>
        <w:tc>
          <w:tcPr>
            <w:tcW w:w="0" w:type="auto"/>
            <w:vAlign w:val="center"/>
            <w:hideMark/>
          </w:tcPr>
          <w:p w14:paraId="22E8BF73" w14:textId="77777777" w:rsidR="009B6C8F" w:rsidRPr="0026396A" w:rsidRDefault="009B6C8F" w:rsidP="0026396A">
            <w:pPr>
              <w:bidi/>
              <w:jc w:val="center"/>
              <w:rPr>
                <w:rFonts w:ascii="Simplified Arabic" w:hAnsi="Simplified Arabic" w:cs="Simplified Arabic"/>
                <w:sz w:val="26"/>
                <w:szCs w:val="26"/>
                <w:lang w:bidi="ar-QA"/>
              </w:rPr>
            </w:pPr>
            <w:r w:rsidRPr="0026396A">
              <w:rPr>
                <w:rFonts w:ascii="Simplified Arabic" w:hAnsi="Simplified Arabic" w:cs="Simplified Arabic"/>
                <w:sz w:val="26"/>
                <w:szCs w:val="26"/>
                <w:lang w:bidi="ar-QA"/>
              </w:rPr>
              <w:t>0.896</w:t>
            </w:r>
          </w:p>
        </w:tc>
        <w:tc>
          <w:tcPr>
            <w:tcW w:w="0" w:type="auto"/>
            <w:vAlign w:val="center"/>
            <w:hideMark/>
          </w:tcPr>
          <w:p w14:paraId="5605515A" w14:textId="77777777" w:rsidR="009B6C8F" w:rsidRPr="0026396A" w:rsidRDefault="009B6C8F" w:rsidP="0026396A">
            <w:pPr>
              <w:bidi/>
              <w:jc w:val="center"/>
              <w:rPr>
                <w:rFonts w:ascii="Simplified Arabic" w:hAnsi="Simplified Arabic" w:cs="Simplified Arabic"/>
                <w:sz w:val="26"/>
                <w:szCs w:val="26"/>
                <w:lang w:bidi="ar-QA"/>
              </w:rPr>
            </w:pPr>
            <w:r w:rsidRPr="0026396A">
              <w:rPr>
                <w:rFonts w:ascii="Simplified Arabic" w:hAnsi="Simplified Arabic" w:cs="Simplified Arabic"/>
                <w:sz w:val="26"/>
                <w:szCs w:val="26"/>
                <w:lang w:bidi="ar-QA"/>
              </w:rPr>
              <w:t>4.00</w:t>
            </w:r>
          </w:p>
        </w:tc>
        <w:tc>
          <w:tcPr>
            <w:tcW w:w="0" w:type="auto"/>
            <w:vAlign w:val="center"/>
            <w:hideMark/>
          </w:tcPr>
          <w:p w14:paraId="250EDAD7" w14:textId="77777777" w:rsidR="009B6C8F" w:rsidRPr="0026396A" w:rsidRDefault="009B6C8F" w:rsidP="0026396A">
            <w:pPr>
              <w:bidi/>
              <w:jc w:val="center"/>
              <w:rPr>
                <w:rFonts w:ascii="Simplified Arabic" w:hAnsi="Simplified Arabic" w:cs="Simplified Arabic"/>
                <w:sz w:val="26"/>
                <w:szCs w:val="26"/>
                <w:lang w:bidi="ar-QA"/>
              </w:rPr>
            </w:pPr>
            <w:r w:rsidRPr="0026396A">
              <w:rPr>
                <w:rFonts w:ascii="Simplified Arabic" w:hAnsi="Simplified Arabic" w:cs="Simplified Arabic"/>
                <w:sz w:val="26"/>
                <w:szCs w:val="26"/>
                <w:rtl/>
              </w:rPr>
              <w:t>موافق</w:t>
            </w:r>
          </w:p>
        </w:tc>
        <w:tc>
          <w:tcPr>
            <w:tcW w:w="0" w:type="auto"/>
            <w:vAlign w:val="center"/>
            <w:hideMark/>
          </w:tcPr>
          <w:p w14:paraId="45EE2839" w14:textId="77777777" w:rsidR="009B6C8F" w:rsidRPr="0026396A" w:rsidRDefault="009B6C8F" w:rsidP="0026396A">
            <w:pPr>
              <w:bidi/>
              <w:jc w:val="center"/>
              <w:rPr>
                <w:rFonts w:ascii="Simplified Arabic" w:hAnsi="Simplified Arabic" w:cs="Simplified Arabic"/>
                <w:sz w:val="26"/>
                <w:szCs w:val="26"/>
                <w:lang w:bidi="ar-QA"/>
              </w:rPr>
            </w:pPr>
            <w:r w:rsidRPr="0026396A">
              <w:rPr>
                <w:rFonts w:ascii="Simplified Arabic" w:hAnsi="Simplified Arabic" w:cs="Simplified Arabic"/>
                <w:sz w:val="26"/>
                <w:szCs w:val="26"/>
                <w:rtl/>
              </w:rPr>
              <w:t>مرتفعة</w:t>
            </w:r>
          </w:p>
        </w:tc>
        <w:tc>
          <w:tcPr>
            <w:tcW w:w="0" w:type="auto"/>
            <w:vAlign w:val="center"/>
            <w:hideMark/>
          </w:tcPr>
          <w:p w14:paraId="5C89DC6F" w14:textId="77777777" w:rsidR="009B6C8F" w:rsidRPr="0026396A" w:rsidRDefault="009B6C8F" w:rsidP="0026396A">
            <w:pPr>
              <w:bidi/>
              <w:jc w:val="center"/>
              <w:rPr>
                <w:rFonts w:ascii="Simplified Arabic" w:hAnsi="Simplified Arabic" w:cs="Simplified Arabic"/>
                <w:sz w:val="26"/>
                <w:szCs w:val="26"/>
                <w:lang w:bidi="ar-QA"/>
              </w:rPr>
            </w:pPr>
            <w:r w:rsidRPr="0026396A">
              <w:rPr>
                <w:rFonts w:ascii="Simplified Arabic" w:hAnsi="Simplified Arabic" w:cs="Simplified Arabic"/>
                <w:sz w:val="26"/>
                <w:szCs w:val="26"/>
                <w:lang w:bidi="ar-QA"/>
              </w:rPr>
              <w:t>6</w:t>
            </w:r>
          </w:p>
        </w:tc>
      </w:tr>
      <w:tr w:rsidR="009B6C8F" w:rsidRPr="00EF711D" w14:paraId="41A6814F" w14:textId="77777777" w:rsidTr="007A4024">
        <w:trPr>
          <w:tblCellSpacing w:w="15" w:type="dxa"/>
        </w:trPr>
        <w:tc>
          <w:tcPr>
            <w:tcW w:w="0" w:type="auto"/>
            <w:vAlign w:val="center"/>
            <w:hideMark/>
          </w:tcPr>
          <w:p w14:paraId="6D13B44D" w14:textId="77777777" w:rsidR="009B6C8F" w:rsidRPr="0026396A" w:rsidRDefault="009B6C8F" w:rsidP="0026396A">
            <w:pPr>
              <w:bidi/>
              <w:jc w:val="center"/>
              <w:rPr>
                <w:rFonts w:ascii="Simplified Arabic" w:hAnsi="Simplified Arabic" w:cs="Simplified Arabic"/>
                <w:sz w:val="26"/>
                <w:szCs w:val="26"/>
                <w:lang w:bidi="ar-QA"/>
              </w:rPr>
            </w:pPr>
            <w:r w:rsidRPr="0026396A">
              <w:rPr>
                <w:rFonts w:ascii="Simplified Arabic" w:hAnsi="Simplified Arabic" w:cs="Simplified Arabic"/>
                <w:sz w:val="26"/>
                <w:szCs w:val="26"/>
                <w:rtl/>
              </w:rPr>
              <w:t>أجد أن الأسعار الترويجية تقلل من ترددي في اتخاذ قرار الشراء</w:t>
            </w:r>
            <w:r w:rsidRPr="0026396A">
              <w:rPr>
                <w:rFonts w:ascii="Simplified Arabic" w:hAnsi="Simplified Arabic" w:cs="Simplified Arabic"/>
                <w:sz w:val="26"/>
                <w:szCs w:val="26"/>
                <w:lang w:bidi="ar-QA"/>
              </w:rPr>
              <w:t>.</w:t>
            </w:r>
          </w:p>
        </w:tc>
        <w:tc>
          <w:tcPr>
            <w:tcW w:w="0" w:type="auto"/>
            <w:vAlign w:val="center"/>
            <w:hideMark/>
          </w:tcPr>
          <w:p w14:paraId="27F8DEBE" w14:textId="77777777" w:rsidR="009B6C8F" w:rsidRPr="0026396A" w:rsidRDefault="009B6C8F" w:rsidP="0026396A">
            <w:pPr>
              <w:bidi/>
              <w:jc w:val="center"/>
              <w:rPr>
                <w:rFonts w:ascii="Simplified Arabic" w:hAnsi="Simplified Arabic" w:cs="Simplified Arabic"/>
                <w:sz w:val="26"/>
                <w:szCs w:val="26"/>
                <w:lang w:bidi="ar-QA"/>
              </w:rPr>
            </w:pPr>
            <w:r w:rsidRPr="0026396A">
              <w:rPr>
                <w:rFonts w:ascii="Simplified Arabic" w:hAnsi="Simplified Arabic" w:cs="Simplified Arabic"/>
                <w:sz w:val="26"/>
                <w:szCs w:val="26"/>
                <w:lang w:bidi="ar-QA"/>
              </w:rPr>
              <w:t>1.094</w:t>
            </w:r>
          </w:p>
        </w:tc>
        <w:tc>
          <w:tcPr>
            <w:tcW w:w="0" w:type="auto"/>
            <w:vAlign w:val="center"/>
            <w:hideMark/>
          </w:tcPr>
          <w:p w14:paraId="1185E0BD" w14:textId="77777777" w:rsidR="009B6C8F" w:rsidRPr="0026396A" w:rsidRDefault="009B6C8F" w:rsidP="0026396A">
            <w:pPr>
              <w:bidi/>
              <w:jc w:val="center"/>
              <w:rPr>
                <w:rFonts w:ascii="Simplified Arabic" w:hAnsi="Simplified Arabic" w:cs="Simplified Arabic"/>
                <w:sz w:val="26"/>
                <w:szCs w:val="26"/>
                <w:lang w:bidi="ar-QA"/>
              </w:rPr>
            </w:pPr>
            <w:r w:rsidRPr="0026396A">
              <w:rPr>
                <w:rFonts w:ascii="Simplified Arabic" w:hAnsi="Simplified Arabic" w:cs="Simplified Arabic"/>
                <w:sz w:val="26"/>
                <w:szCs w:val="26"/>
                <w:lang w:bidi="ar-QA"/>
              </w:rPr>
              <w:t>4.02</w:t>
            </w:r>
          </w:p>
        </w:tc>
        <w:tc>
          <w:tcPr>
            <w:tcW w:w="0" w:type="auto"/>
            <w:vAlign w:val="center"/>
            <w:hideMark/>
          </w:tcPr>
          <w:p w14:paraId="580B7199" w14:textId="77777777" w:rsidR="009B6C8F" w:rsidRPr="0026396A" w:rsidRDefault="009B6C8F" w:rsidP="0026396A">
            <w:pPr>
              <w:bidi/>
              <w:jc w:val="center"/>
              <w:rPr>
                <w:rFonts w:ascii="Simplified Arabic" w:hAnsi="Simplified Arabic" w:cs="Simplified Arabic"/>
                <w:sz w:val="26"/>
                <w:szCs w:val="26"/>
                <w:lang w:bidi="ar-QA"/>
              </w:rPr>
            </w:pPr>
            <w:r w:rsidRPr="0026396A">
              <w:rPr>
                <w:rFonts w:ascii="Simplified Arabic" w:hAnsi="Simplified Arabic" w:cs="Simplified Arabic"/>
                <w:sz w:val="26"/>
                <w:szCs w:val="26"/>
                <w:rtl/>
              </w:rPr>
              <w:t>موافق</w:t>
            </w:r>
          </w:p>
        </w:tc>
        <w:tc>
          <w:tcPr>
            <w:tcW w:w="0" w:type="auto"/>
            <w:vAlign w:val="center"/>
            <w:hideMark/>
          </w:tcPr>
          <w:p w14:paraId="4A11EA99" w14:textId="77777777" w:rsidR="009B6C8F" w:rsidRPr="0026396A" w:rsidRDefault="009B6C8F" w:rsidP="0026396A">
            <w:pPr>
              <w:bidi/>
              <w:jc w:val="center"/>
              <w:rPr>
                <w:rFonts w:ascii="Simplified Arabic" w:hAnsi="Simplified Arabic" w:cs="Simplified Arabic"/>
                <w:sz w:val="26"/>
                <w:szCs w:val="26"/>
                <w:lang w:bidi="ar-QA"/>
              </w:rPr>
            </w:pPr>
            <w:r w:rsidRPr="0026396A">
              <w:rPr>
                <w:rFonts w:ascii="Simplified Arabic" w:hAnsi="Simplified Arabic" w:cs="Simplified Arabic"/>
                <w:sz w:val="26"/>
                <w:szCs w:val="26"/>
                <w:rtl/>
              </w:rPr>
              <w:t>مرتفعة</w:t>
            </w:r>
          </w:p>
        </w:tc>
        <w:tc>
          <w:tcPr>
            <w:tcW w:w="0" w:type="auto"/>
            <w:vAlign w:val="center"/>
            <w:hideMark/>
          </w:tcPr>
          <w:p w14:paraId="2C61DEA1" w14:textId="77777777" w:rsidR="009B6C8F" w:rsidRPr="0026396A" w:rsidRDefault="009B6C8F" w:rsidP="0026396A">
            <w:pPr>
              <w:bidi/>
              <w:jc w:val="center"/>
              <w:rPr>
                <w:rFonts w:ascii="Simplified Arabic" w:hAnsi="Simplified Arabic" w:cs="Simplified Arabic"/>
                <w:sz w:val="26"/>
                <w:szCs w:val="26"/>
                <w:lang w:bidi="ar-QA"/>
              </w:rPr>
            </w:pPr>
            <w:r w:rsidRPr="0026396A">
              <w:rPr>
                <w:rFonts w:ascii="Simplified Arabic" w:hAnsi="Simplified Arabic" w:cs="Simplified Arabic"/>
                <w:sz w:val="26"/>
                <w:szCs w:val="26"/>
                <w:lang w:bidi="ar-QA"/>
              </w:rPr>
              <w:t>7</w:t>
            </w:r>
          </w:p>
        </w:tc>
      </w:tr>
      <w:tr w:rsidR="009B6C8F" w:rsidRPr="00EF711D" w14:paraId="62BB9A21" w14:textId="77777777" w:rsidTr="007A4024">
        <w:trPr>
          <w:tblCellSpacing w:w="15" w:type="dxa"/>
        </w:trPr>
        <w:tc>
          <w:tcPr>
            <w:tcW w:w="0" w:type="auto"/>
            <w:vAlign w:val="center"/>
            <w:hideMark/>
          </w:tcPr>
          <w:p w14:paraId="2BBB7DBB" w14:textId="77777777" w:rsidR="009B6C8F" w:rsidRPr="0026396A" w:rsidRDefault="009B6C8F" w:rsidP="0026396A">
            <w:pPr>
              <w:bidi/>
              <w:jc w:val="center"/>
              <w:rPr>
                <w:rFonts w:ascii="Simplified Arabic" w:hAnsi="Simplified Arabic" w:cs="Simplified Arabic"/>
                <w:sz w:val="26"/>
                <w:szCs w:val="26"/>
                <w:lang w:bidi="ar-QA"/>
              </w:rPr>
            </w:pPr>
            <w:r w:rsidRPr="0026396A">
              <w:rPr>
                <w:rFonts w:ascii="Simplified Arabic" w:hAnsi="Simplified Arabic" w:cs="Simplified Arabic"/>
                <w:sz w:val="26"/>
                <w:szCs w:val="26"/>
                <w:rtl/>
              </w:rPr>
              <w:t>أحياناً أشتري منتجات لا أحتاجها فقط لأنها ضمن عرض مغرٍ</w:t>
            </w:r>
            <w:r w:rsidRPr="0026396A">
              <w:rPr>
                <w:rFonts w:ascii="Simplified Arabic" w:hAnsi="Simplified Arabic" w:cs="Simplified Arabic"/>
                <w:sz w:val="26"/>
                <w:szCs w:val="26"/>
                <w:lang w:bidi="ar-QA"/>
              </w:rPr>
              <w:t>.</w:t>
            </w:r>
          </w:p>
        </w:tc>
        <w:tc>
          <w:tcPr>
            <w:tcW w:w="0" w:type="auto"/>
            <w:vAlign w:val="center"/>
            <w:hideMark/>
          </w:tcPr>
          <w:p w14:paraId="52D33417" w14:textId="77777777" w:rsidR="009B6C8F" w:rsidRPr="0026396A" w:rsidRDefault="009B6C8F" w:rsidP="0026396A">
            <w:pPr>
              <w:bidi/>
              <w:jc w:val="center"/>
              <w:rPr>
                <w:rFonts w:ascii="Simplified Arabic" w:hAnsi="Simplified Arabic" w:cs="Simplified Arabic"/>
                <w:sz w:val="26"/>
                <w:szCs w:val="26"/>
                <w:lang w:bidi="ar-QA"/>
              </w:rPr>
            </w:pPr>
            <w:r w:rsidRPr="0026396A">
              <w:rPr>
                <w:rFonts w:ascii="Simplified Arabic" w:hAnsi="Simplified Arabic" w:cs="Simplified Arabic"/>
                <w:sz w:val="26"/>
                <w:szCs w:val="26"/>
                <w:lang w:bidi="ar-QA"/>
              </w:rPr>
              <w:t>0.746</w:t>
            </w:r>
          </w:p>
        </w:tc>
        <w:tc>
          <w:tcPr>
            <w:tcW w:w="0" w:type="auto"/>
            <w:vAlign w:val="center"/>
            <w:hideMark/>
          </w:tcPr>
          <w:p w14:paraId="0B82494D" w14:textId="77777777" w:rsidR="009B6C8F" w:rsidRPr="0026396A" w:rsidRDefault="009B6C8F" w:rsidP="0026396A">
            <w:pPr>
              <w:bidi/>
              <w:jc w:val="center"/>
              <w:rPr>
                <w:rFonts w:ascii="Simplified Arabic" w:hAnsi="Simplified Arabic" w:cs="Simplified Arabic"/>
                <w:sz w:val="26"/>
                <w:szCs w:val="26"/>
                <w:lang w:bidi="ar-QA"/>
              </w:rPr>
            </w:pPr>
            <w:r w:rsidRPr="0026396A">
              <w:rPr>
                <w:rFonts w:ascii="Simplified Arabic" w:hAnsi="Simplified Arabic" w:cs="Simplified Arabic"/>
                <w:sz w:val="26"/>
                <w:szCs w:val="26"/>
                <w:lang w:bidi="ar-QA"/>
              </w:rPr>
              <w:t>4.20</w:t>
            </w:r>
          </w:p>
        </w:tc>
        <w:tc>
          <w:tcPr>
            <w:tcW w:w="0" w:type="auto"/>
            <w:vAlign w:val="center"/>
            <w:hideMark/>
          </w:tcPr>
          <w:p w14:paraId="2042B484" w14:textId="77777777" w:rsidR="009B6C8F" w:rsidRPr="0026396A" w:rsidRDefault="009B6C8F" w:rsidP="0026396A">
            <w:pPr>
              <w:bidi/>
              <w:jc w:val="center"/>
              <w:rPr>
                <w:rFonts w:ascii="Simplified Arabic" w:hAnsi="Simplified Arabic" w:cs="Simplified Arabic"/>
                <w:sz w:val="26"/>
                <w:szCs w:val="26"/>
                <w:lang w:bidi="ar-QA"/>
              </w:rPr>
            </w:pPr>
            <w:r w:rsidRPr="0026396A">
              <w:rPr>
                <w:rFonts w:ascii="Simplified Arabic" w:hAnsi="Simplified Arabic" w:cs="Simplified Arabic"/>
                <w:sz w:val="26"/>
                <w:szCs w:val="26"/>
                <w:rtl/>
              </w:rPr>
              <w:t>موافق</w:t>
            </w:r>
          </w:p>
        </w:tc>
        <w:tc>
          <w:tcPr>
            <w:tcW w:w="0" w:type="auto"/>
            <w:vAlign w:val="center"/>
            <w:hideMark/>
          </w:tcPr>
          <w:p w14:paraId="3A13DF81" w14:textId="77777777" w:rsidR="009B6C8F" w:rsidRPr="0026396A" w:rsidRDefault="009B6C8F" w:rsidP="0026396A">
            <w:pPr>
              <w:bidi/>
              <w:jc w:val="center"/>
              <w:rPr>
                <w:rFonts w:ascii="Simplified Arabic" w:hAnsi="Simplified Arabic" w:cs="Simplified Arabic"/>
                <w:sz w:val="26"/>
                <w:szCs w:val="26"/>
                <w:lang w:bidi="ar-QA"/>
              </w:rPr>
            </w:pPr>
            <w:r w:rsidRPr="0026396A">
              <w:rPr>
                <w:rFonts w:ascii="Simplified Arabic" w:hAnsi="Simplified Arabic" w:cs="Simplified Arabic"/>
                <w:sz w:val="26"/>
                <w:szCs w:val="26"/>
                <w:rtl/>
              </w:rPr>
              <w:t>مرتفعة</w:t>
            </w:r>
          </w:p>
        </w:tc>
        <w:tc>
          <w:tcPr>
            <w:tcW w:w="0" w:type="auto"/>
            <w:vAlign w:val="center"/>
            <w:hideMark/>
          </w:tcPr>
          <w:p w14:paraId="27723081" w14:textId="77777777" w:rsidR="009B6C8F" w:rsidRPr="0026396A" w:rsidRDefault="009B6C8F" w:rsidP="0026396A">
            <w:pPr>
              <w:bidi/>
              <w:jc w:val="center"/>
              <w:rPr>
                <w:rFonts w:ascii="Simplified Arabic" w:hAnsi="Simplified Arabic" w:cs="Simplified Arabic"/>
                <w:sz w:val="26"/>
                <w:szCs w:val="26"/>
                <w:lang w:bidi="ar-QA"/>
              </w:rPr>
            </w:pPr>
            <w:r w:rsidRPr="0026396A">
              <w:rPr>
                <w:rFonts w:ascii="Simplified Arabic" w:hAnsi="Simplified Arabic" w:cs="Simplified Arabic"/>
                <w:sz w:val="26"/>
                <w:szCs w:val="26"/>
                <w:lang w:bidi="ar-QA"/>
              </w:rPr>
              <w:t>8</w:t>
            </w:r>
          </w:p>
        </w:tc>
      </w:tr>
      <w:tr w:rsidR="009B6C8F" w:rsidRPr="00EF711D" w14:paraId="249189DD" w14:textId="77777777" w:rsidTr="007A4024">
        <w:trPr>
          <w:tblCellSpacing w:w="15" w:type="dxa"/>
        </w:trPr>
        <w:tc>
          <w:tcPr>
            <w:tcW w:w="0" w:type="auto"/>
            <w:vAlign w:val="center"/>
            <w:hideMark/>
          </w:tcPr>
          <w:p w14:paraId="5214D8F3" w14:textId="77777777" w:rsidR="009B6C8F" w:rsidRPr="0026396A" w:rsidRDefault="009B6C8F" w:rsidP="0026396A">
            <w:pPr>
              <w:bidi/>
              <w:jc w:val="center"/>
              <w:rPr>
                <w:rFonts w:ascii="Simplified Arabic" w:hAnsi="Simplified Arabic" w:cs="Simplified Arabic"/>
                <w:sz w:val="26"/>
                <w:szCs w:val="26"/>
                <w:lang w:bidi="ar-QA"/>
              </w:rPr>
            </w:pPr>
            <w:r w:rsidRPr="0026396A">
              <w:rPr>
                <w:rFonts w:ascii="Simplified Arabic" w:hAnsi="Simplified Arabic" w:cs="Simplified Arabic"/>
                <w:sz w:val="26"/>
                <w:szCs w:val="26"/>
                <w:rtl/>
              </w:rPr>
              <w:t>الأسعار الترويجية تدفعني للشراء بسرعة قبل انتهاء العرض</w:t>
            </w:r>
            <w:r w:rsidRPr="0026396A">
              <w:rPr>
                <w:rFonts w:ascii="Simplified Arabic" w:hAnsi="Simplified Arabic" w:cs="Simplified Arabic"/>
                <w:sz w:val="26"/>
                <w:szCs w:val="26"/>
                <w:lang w:bidi="ar-QA"/>
              </w:rPr>
              <w:t>.</w:t>
            </w:r>
          </w:p>
        </w:tc>
        <w:tc>
          <w:tcPr>
            <w:tcW w:w="0" w:type="auto"/>
            <w:vAlign w:val="center"/>
            <w:hideMark/>
          </w:tcPr>
          <w:p w14:paraId="04D3D0E0" w14:textId="77777777" w:rsidR="009B6C8F" w:rsidRPr="0026396A" w:rsidRDefault="009B6C8F" w:rsidP="0026396A">
            <w:pPr>
              <w:bidi/>
              <w:jc w:val="center"/>
              <w:rPr>
                <w:rFonts w:ascii="Simplified Arabic" w:hAnsi="Simplified Arabic" w:cs="Simplified Arabic"/>
                <w:sz w:val="26"/>
                <w:szCs w:val="26"/>
                <w:lang w:bidi="ar-QA"/>
              </w:rPr>
            </w:pPr>
            <w:r w:rsidRPr="0026396A">
              <w:rPr>
                <w:rFonts w:ascii="Simplified Arabic" w:hAnsi="Simplified Arabic" w:cs="Simplified Arabic"/>
                <w:sz w:val="26"/>
                <w:szCs w:val="26"/>
                <w:lang w:bidi="ar-QA"/>
              </w:rPr>
              <w:t>1.169</w:t>
            </w:r>
          </w:p>
        </w:tc>
        <w:tc>
          <w:tcPr>
            <w:tcW w:w="0" w:type="auto"/>
            <w:vAlign w:val="center"/>
            <w:hideMark/>
          </w:tcPr>
          <w:p w14:paraId="4D00D8BF" w14:textId="77777777" w:rsidR="009B6C8F" w:rsidRPr="0026396A" w:rsidRDefault="009B6C8F" w:rsidP="0026396A">
            <w:pPr>
              <w:bidi/>
              <w:jc w:val="center"/>
              <w:rPr>
                <w:rFonts w:ascii="Simplified Arabic" w:hAnsi="Simplified Arabic" w:cs="Simplified Arabic"/>
                <w:sz w:val="26"/>
                <w:szCs w:val="26"/>
                <w:lang w:bidi="ar-QA"/>
              </w:rPr>
            </w:pPr>
            <w:r w:rsidRPr="0026396A">
              <w:rPr>
                <w:rFonts w:ascii="Simplified Arabic" w:hAnsi="Simplified Arabic" w:cs="Simplified Arabic"/>
                <w:sz w:val="26"/>
                <w:szCs w:val="26"/>
                <w:lang w:bidi="ar-QA"/>
              </w:rPr>
              <w:t>3.81</w:t>
            </w:r>
          </w:p>
        </w:tc>
        <w:tc>
          <w:tcPr>
            <w:tcW w:w="0" w:type="auto"/>
            <w:vAlign w:val="center"/>
            <w:hideMark/>
          </w:tcPr>
          <w:p w14:paraId="3487FA25" w14:textId="77777777" w:rsidR="009B6C8F" w:rsidRPr="0026396A" w:rsidRDefault="009B6C8F" w:rsidP="0026396A">
            <w:pPr>
              <w:bidi/>
              <w:jc w:val="center"/>
              <w:rPr>
                <w:rFonts w:ascii="Simplified Arabic" w:hAnsi="Simplified Arabic" w:cs="Simplified Arabic"/>
                <w:sz w:val="26"/>
                <w:szCs w:val="26"/>
                <w:lang w:bidi="ar-QA"/>
              </w:rPr>
            </w:pPr>
            <w:r w:rsidRPr="0026396A">
              <w:rPr>
                <w:rFonts w:ascii="Simplified Arabic" w:hAnsi="Simplified Arabic" w:cs="Simplified Arabic"/>
                <w:sz w:val="26"/>
                <w:szCs w:val="26"/>
                <w:rtl/>
              </w:rPr>
              <w:t>موافق</w:t>
            </w:r>
          </w:p>
        </w:tc>
        <w:tc>
          <w:tcPr>
            <w:tcW w:w="0" w:type="auto"/>
            <w:vAlign w:val="center"/>
            <w:hideMark/>
          </w:tcPr>
          <w:p w14:paraId="5F94205A" w14:textId="77777777" w:rsidR="009B6C8F" w:rsidRPr="0026396A" w:rsidRDefault="009B6C8F" w:rsidP="0026396A">
            <w:pPr>
              <w:bidi/>
              <w:jc w:val="center"/>
              <w:rPr>
                <w:rFonts w:ascii="Simplified Arabic" w:hAnsi="Simplified Arabic" w:cs="Simplified Arabic"/>
                <w:sz w:val="26"/>
                <w:szCs w:val="26"/>
                <w:lang w:bidi="ar-QA"/>
              </w:rPr>
            </w:pPr>
            <w:r w:rsidRPr="0026396A">
              <w:rPr>
                <w:rFonts w:ascii="Simplified Arabic" w:hAnsi="Simplified Arabic" w:cs="Simplified Arabic"/>
                <w:sz w:val="26"/>
                <w:szCs w:val="26"/>
                <w:rtl/>
              </w:rPr>
              <w:t>مرتفعة</w:t>
            </w:r>
          </w:p>
        </w:tc>
        <w:tc>
          <w:tcPr>
            <w:tcW w:w="0" w:type="auto"/>
            <w:vAlign w:val="center"/>
            <w:hideMark/>
          </w:tcPr>
          <w:p w14:paraId="50A9FE67" w14:textId="77777777" w:rsidR="009B6C8F" w:rsidRPr="0026396A" w:rsidRDefault="009B6C8F" w:rsidP="0026396A">
            <w:pPr>
              <w:bidi/>
              <w:jc w:val="center"/>
              <w:rPr>
                <w:rFonts w:ascii="Simplified Arabic" w:hAnsi="Simplified Arabic" w:cs="Simplified Arabic"/>
                <w:sz w:val="26"/>
                <w:szCs w:val="26"/>
                <w:lang w:bidi="ar-QA"/>
              </w:rPr>
            </w:pPr>
            <w:r w:rsidRPr="0026396A">
              <w:rPr>
                <w:rFonts w:ascii="Simplified Arabic" w:hAnsi="Simplified Arabic" w:cs="Simplified Arabic"/>
                <w:sz w:val="26"/>
                <w:szCs w:val="26"/>
                <w:lang w:bidi="ar-QA"/>
              </w:rPr>
              <w:t>9</w:t>
            </w:r>
          </w:p>
        </w:tc>
      </w:tr>
      <w:tr w:rsidR="009B6C8F" w:rsidRPr="00EF711D" w14:paraId="65C0F905" w14:textId="77777777" w:rsidTr="007A4024">
        <w:trPr>
          <w:tblCellSpacing w:w="15" w:type="dxa"/>
        </w:trPr>
        <w:tc>
          <w:tcPr>
            <w:tcW w:w="0" w:type="auto"/>
            <w:vAlign w:val="center"/>
            <w:hideMark/>
          </w:tcPr>
          <w:p w14:paraId="7E62B1F5" w14:textId="77777777" w:rsidR="009B6C8F" w:rsidRPr="0026396A" w:rsidRDefault="009B6C8F" w:rsidP="0026396A">
            <w:pPr>
              <w:bidi/>
              <w:jc w:val="center"/>
              <w:rPr>
                <w:rFonts w:ascii="Simplified Arabic" w:hAnsi="Simplified Arabic" w:cs="Simplified Arabic"/>
                <w:sz w:val="26"/>
                <w:szCs w:val="26"/>
                <w:lang w:bidi="ar-QA"/>
              </w:rPr>
            </w:pPr>
            <w:r w:rsidRPr="0026396A">
              <w:rPr>
                <w:rFonts w:ascii="Simplified Arabic" w:hAnsi="Simplified Arabic" w:cs="Simplified Arabic"/>
                <w:sz w:val="26"/>
                <w:szCs w:val="26"/>
                <w:rtl/>
              </w:rPr>
              <w:t>أجد أن العروض الترويجية تجعلني أكرر الشراء من نفس المتجر</w:t>
            </w:r>
            <w:r w:rsidRPr="0026396A">
              <w:rPr>
                <w:rFonts w:ascii="Simplified Arabic" w:hAnsi="Simplified Arabic" w:cs="Simplified Arabic"/>
                <w:sz w:val="26"/>
                <w:szCs w:val="26"/>
                <w:lang w:bidi="ar-QA"/>
              </w:rPr>
              <w:t>.</w:t>
            </w:r>
          </w:p>
        </w:tc>
        <w:tc>
          <w:tcPr>
            <w:tcW w:w="0" w:type="auto"/>
            <w:vAlign w:val="center"/>
            <w:hideMark/>
          </w:tcPr>
          <w:p w14:paraId="2B51F991" w14:textId="77777777" w:rsidR="009B6C8F" w:rsidRPr="0026396A" w:rsidRDefault="009B6C8F" w:rsidP="0026396A">
            <w:pPr>
              <w:bidi/>
              <w:jc w:val="center"/>
              <w:rPr>
                <w:rFonts w:ascii="Simplified Arabic" w:hAnsi="Simplified Arabic" w:cs="Simplified Arabic"/>
                <w:sz w:val="26"/>
                <w:szCs w:val="26"/>
                <w:lang w:bidi="ar-QA"/>
              </w:rPr>
            </w:pPr>
            <w:r w:rsidRPr="0026396A">
              <w:rPr>
                <w:rFonts w:ascii="Simplified Arabic" w:hAnsi="Simplified Arabic" w:cs="Simplified Arabic"/>
                <w:sz w:val="26"/>
                <w:szCs w:val="26"/>
                <w:lang w:bidi="ar-QA"/>
              </w:rPr>
              <w:t>0.746</w:t>
            </w:r>
          </w:p>
        </w:tc>
        <w:tc>
          <w:tcPr>
            <w:tcW w:w="0" w:type="auto"/>
            <w:vAlign w:val="center"/>
            <w:hideMark/>
          </w:tcPr>
          <w:p w14:paraId="02E0095E" w14:textId="77777777" w:rsidR="009B6C8F" w:rsidRPr="0026396A" w:rsidRDefault="009B6C8F" w:rsidP="0026396A">
            <w:pPr>
              <w:bidi/>
              <w:jc w:val="center"/>
              <w:rPr>
                <w:rFonts w:ascii="Simplified Arabic" w:hAnsi="Simplified Arabic" w:cs="Simplified Arabic"/>
                <w:sz w:val="26"/>
                <w:szCs w:val="26"/>
                <w:lang w:bidi="ar-QA"/>
              </w:rPr>
            </w:pPr>
            <w:r w:rsidRPr="0026396A">
              <w:rPr>
                <w:rFonts w:ascii="Simplified Arabic" w:hAnsi="Simplified Arabic" w:cs="Simplified Arabic"/>
                <w:sz w:val="26"/>
                <w:szCs w:val="26"/>
                <w:lang w:bidi="ar-QA"/>
              </w:rPr>
              <w:t>4.20</w:t>
            </w:r>
          </w:p>
        </w:tc>
        <w:tc>
          <w:tcPr>
            <w:tcW w:w="0" w:type="auto"/>
            <w:vAlign w:val="center"/>
            <w:hideMark/>
          </w:tcPr>
          <w:p w14:paraId="67D41EE2" w14:textId="77777777" w:rsidR="009B6C8F" w:rsidRPr="0026396A" w:rsidRDefault="009B6C8F" w:rsidP="0026396A">
            <w:pPr>
              <w:bidi/>
              <w:jc w:val="center"/>
              <w:rPr>
                <w:rFonts w:ascii="Simplified Arabic" w:hAnsi="Simplified Arabic" w:cs="Simplified Arabic"/>
                <w:sz w:val="26"/>
                <w:szCs w:val="26"/>
                <w:lang w:bidi="ar-QA"/>
              </w:rPr>
            </w:pPr>
            <w:r w:rsidRPr="0026396A">
              <w:rPr>
                <w:rFonts w:ascii="Simplified Arabic" w:hAnsi="Simplified Arabic" w:cs="Simplified Arabic"/>
                <w:sz w:val="26"/>
                <w:szCs w:val="26"/>
                <w:rtl/>
              </w:rPr>
              <w:t>موافق</w:t>
            </w:r>
          </w:p>
        </w:tc>
        <w:tc>
          <w:tcPr>
            <w:tcW w:w="0" w:type="auto"/>
            <w:vAlign w:val="center"/>
            <w:hideMark/>
          </w:tcPr>
          <w:p w14:paraId="4FB1A5BC" w14:textId="77777777" w:rsidR="009B6C8F" w:rsidRPr="0026396A" w:rsidRDefault="009B6C8F" w:rsidP="0026396A">
            <w:pPr>
              <w:bidi/>
              <w:jc w:val="center"/>
              <w:rPr>
                <w:rFonts w:ascii="Simplified Arabic" w:hAnsi="Simplified Arabic" w:cs="Simplified Arabic"/>
                <w:sz w:val="26"/>
                <w:szCs w:val="26"/>
                <w:lang w:bidi="ar-QA"/>
              </w:rPr>
            </w:pPr>
            <w:r w:rsidRPr="0026396A">
              <w:rPr>
                <w:rFonts w:ascii="Simplified Arabic" w:hAnsi="Simplified Arabic" w:cs="Simplified Arabic"/>
                <w:sz w:val="26"/>
                <w:szCs w:val="26"/>
                <w:rtl/>
              </w:rPr>
              <w:t>مرتفعة</w:t>
            </w:r>
          </w:p>
        </w:tc>
        <w:tc>
          <w:tcPr>
            <w:tcW w:w="0" w:type="auto"/>
            <w:vAlign w:val="center"/>
            <w:hideMark/>
          </w:tcPr>
          <w:p w14:paraId="6D3001C6" w14:textId="77777777" w:rsidR="009B6C8F" w:rsidRPr="0026396A" w:rsidRDefault="009B6C8F" w:rsidP="0026396A">
            <w:pPr>
              <w:keepNext/>
              <w:bidi/>
              <w:jc w:val="center"/>
              <w:rPr>
                <w:rFonts w:ascii="Simplified Arabic" w:hAnsi="Simplified Arabic" w:cs="Simplified Arabic"/>
                <w:sz w:val="26"/>
                <w:szCs w:val="26"/>
                <w:lang w:bidi="ar-QA"/>
              </w:rPr>
            </w:pPr>
            <w:r w:rsidRPr="0026396A">
              <w:rPr>
                <w:rFonts w:ascii="Simplified Arabic" w:hAnsi="Simplified Arabic" w:cs="Simplified Arabic"/>
                <w:sz w:val="26"/>
                <w:szCs w:val="26"/>
                <w:lang w:bidi="ar-QA"/>
              </w:rPr>
              <w:t>10</w:t>
            </w:r>
          </w:p>
        </w:tc>
      </w:tr>
    </w:tbl>
    <w:p w14:paraId="02EA5AAD" w14:textId="03C42C99" w:rsidR="0026396A" w:rsidRDefault="0026396A" w:rsidP="00EA2EB6">
      <w:pPr>
        <w:pStyle w:val="Lgende"/>
      </w:pPr>
      <w:bookmarkStart w:id="301" w:name="_Toc198332354"/>
      <w:r>
        <w:rPr>
          <w:rtl/>
        </w:rPr>
        <w:t xml:space="preserve">جدول </w:t>
      </w:r>
      <w:fldSimple w:instr=" SEQ جدول \* ARABIC ">
        <w:r w:rsidR="00150CC4">
          <w:rPr>
            <w:noProof/>
          </w:rPr>
          <w:t>26</w:t>
        </w:r>
      </w:fldSimple>
      <w:r>
        <w:rPr>
          <w:rFonts w:hint="cs"/>
          <w:rtl/>
          <w:lang w:bidi="ar-QA"/>
        </w:rPr>
        <w:t xml:space="preserve"> : </w:t>
      </w:r>
      <w:bookmarkStart w:id="302" w:name="_Hlk199714655"/>
      <w:r w:rsidRPr="00954008">
        <w:rPr>
          <w:rtl/>
          <w:lang w:bidi="ar-QA"/>
        </w:rPr>
        <w:t>تحليل المتوسطات والانحرافات المعيارية لعبارات محور "</w:t>
      </w:r>
      <w:r w:rsidR="00A129C4" w:rsidRPr="00A129C4">
        <w:rPr>
          <w:rtl/>
        </w:rPr>
        <w:t xml:space="preserve"> </w:t>
      </w:r>
      <w:r w:rsidR="00A129C4" w:rsidRPr="00917AE8">
        <w:rPr>
          <w:rtl/>
        </w:rPr>
        <w:t xml:space="preserve">سلوك الشراء لدى المستهلكين </w:t>
      </w:r>
      <w:r w:rsidRPr="00954008">
        <w:rPr>
          <w:rtl/>
          <w:lang w:bidi="ar-QA"/>
        </w:rPr>
        <w:t>"</w:t>
      </w:r>
      <w:bookmarkEnd w:id="302"/>
      <w:r>
        <w:rPr>
          <w:rtl/>
          <w:lang w:bidi="ar-QA"/>
        </w:rPr>
        <w:br/>
      </w:r>
      <w:r w:rsidRPr="0026396A">
        <w:rPr>
          <w:rtl/>
        </w:rPr>
        <w:t xml:space="preserve">المصدر: من إعداد الباحث بالاستعانة ببرنامج </w:t>
      </w:r>
      <w:r w:rsidRPr="0026396A">
        <w:t>spss</w:t>
      </w:r>
      <w:r w:rsidRPr="0026396A">
        <w:rPr>
          <w:rtl/>
        </w:rPr>
        <w:t>.</w:t>
      </w:r>
      <w:bookmarkEnd w:id="301"/>
    </w:p>
    <w:p w14:paraId="1B5DE414" w14:textId="5B14F432" w:rsidR="009B6C8F" w:rsidRPr="00917AE8" w:rsidRDefault="009B6C8F" w:rsidP="00917AE8">
      <w:pPr>
        <w:bidi/>
        <w:jc w:val="both"/>
        <w:rPr>
          <w:rFonts w:ascii="Simplified Arabic" w:hAnsi="Simplified Arabic" w:cs="Simplified Arabic"/>
          <w:sz w:val="26"/>
          <w:szCs w:val="26"/>
          <w:lang w:bidi="ar-QA"/>
        </w:rPr>
      </w:pPr>
      <w:r w:rsidRPr="00917AE8">
        <w:rPr>
          <w:rFonts w:ascii="Simplified Arabic" w:hAnsi="Simplified Arabic" w:cs="Simplified Arabic"/>
          <w:sz w:val="26"/>
          <w:szCs w:val="26"/>
          <w:rtl/>
        </w:rPr>
        <w:t xml:space="preserve">يتضح من الجدول </w:t>
      </w:r>
      <w:r w:rsidR="0026396A">
        <w:rPr>
          <w:rFonts w:ascii="Simplified Arabic" w:hAnsi="Simplified Arabic" w:cs="Simplified Arabic" w:hint="cs"/>
          <w:sz w:val="26"/>
          <w:szCs w:val="26"/>
          <w:rtl/>
        </w:rPr>
        <w:t xml:space="preserve">26 </w:t>
      </w:r>
      <w:r w:rsidRPr="00917AE8">
        <w:rPr>
          <w:rFonts w:ascii="Simplified Arabic" w:hAnsi="Simplified Arabic" w:cs="Simplified Arabic"/>
          <w:sz w:val="26"/>
          <w:szCs w:val="26"/>
          <w:rtl/>
        </w:rPr>
        <w:t>أن الاتجاه العام لكافة أفراد العينة حول سلوك الشراء لدى المستهلكين هو موافق، أي بتقييم مرتفع</w:t>
      </w:r>
      <w:r w:rsidRPr="00917AE8">
        <w:rPr>
          <w:rFonts w:ascii="Simplified Arabic" w:hAnsi="Simplified Arabic" w:cs="Simplified Arabic"/>
          <w:sz w:val="26"/>
          <w:szCs w:val="26"/>
          <w:lang w:bidi="ar-QA"/>
        </w:rPr>
        <w:t xml:space="preserve">. </w:t>
      </w:r>
      <w:r w:rsidRPr="00917AE8">
        <w:rPr>
          <w:rFonts w:ascii="Simplified Arabic" w:hAnsi="Simplified Arabic" w:cs="Simplified Arabic"/>
          <w:sz w:val="26"/>
          <w:szCs w:val="26"/>
          <w:rtl/>
        </w:rPr>
        <w:t>وكان ترتيب العبارات كما يلي</w:t>
      </w:r>
      <w:r w:rsidRPr="00917AE8">
        <w:rPr>
          <w:rFonts w:ascii="Simplified Arabic" w:hAnsi="Simplified Arabic" w:cs="Simplified Arabic"/>
          <w:sz w:val="26"/>
          <w:szCs w:val="26"/>
          <w:lang w:bidi="ar-QA"/>
        </w:rPr>
        <w:t>:</w:t>
      </w:r>
    </w:p>
    <w:p w14:paraId="7C039DAB" w14:textId="6A35D9F1" w:rsidR="009B6C8F" w:rsidRPr="00917AE8" w:rsidRDefault="009B6C8F">
      <w:pPr>
        <w:numPr>
          <w:ilvl w:val="0"/>
          <w:numId w:val="48"/>
        </w:numPr>
        <w:suppressAutoHyphens w:val="0"/>
        <w:autoSpaceDN/>
        <w:bidi/>
        <w:spacing w:line="278" w:lineRule="auto"/>
        <w:jc w:val="both"/>
        <w:rPr>
          <w:rFonts w:ascii="Simplified Arabic" w:hAnsi="Simplified Arabic" w:cs="Simplified Arabic"/>
          <w:sz w:val="26"/>
          <w:szCs w:val="26"/>
          <w:lang w:bidi="ar-QA"/>
        </w:rPr>
      </w:pPr>
      <w:r w:rsidRPr="00917AE8">
        <w:rPr>
          <w:rFonts w:ascii="Simplified Arabic" w:hAnsi="Simplified Arabic" w:cs="Simplified Arabic"/>
          <w:sz w:val="26"/>
          <w:szCs w:val="26"/>
          <w:rtl/>
        </w:rPr>
        <w:t xml:space="preserve">تأتي في الرتبة الأولى العبارة </w:t>
      </w:r>
      <w:r w:rsidRPr="00917AE8">
        <w:rPr>
          <w:rFonts w:ascii="Simplified Arabic" w:hAnsi="Simplified Arabic" w:cs="Simplified Arabic"/>
          <w:sz w:val="26"/>
          <w:szCs w:val="26"/>
          <w:lang w:bidi="ar-QA"/>
        </w:rPr>
        <w:t>"</w:t>
      </w:r>
      <w:r w:rsidRPr="00917AE8">
        <w:rPr>
          <w:rFonts w:ascii="Simplified Arabic" w:hAnsi="Simplified Arabic" w:cs="Simplified Arabic"/>
          <w:sz w:val="26"/>
          <w:szCs w:val="26"/>
          <w:rtl/>
        </w:rPr>
        <w:t>الأسعار الترويجية تجعلني أجرب علامات تجارية غير معروفة</w:t>
      </w:r>
      <w:r w:rsidRPr="00917AE8">
        <w:rPr>
          <w:rFonts w:ascii="Simplified Arabic" w:hAnsi="Simplified Arabic" w:cs="Simplified Arabic"/>
          <w:sz w:val="26"/>
          <w:szCs w:val="26"/>
          <w:lang w:bidi="ar-QA"/>
        </w:rPr>
        <w:t xml:space="preserve">." </w:t>
      </w:r>
      <w:r w:rsidRPr="00917AE8">
        <w:rPr>
          <w:rFonts w:ascii="Simplified Arabic" w:hAnsi="Simplified Arabic" w:cs="Simplified Arabic"/>
          <w:sz w:val="26"/>
          <w:szCs w:val="26"/>
          <w:rtl/>
        </w:rPr>
        <w:t xml:space="preserve">بمتوسط مرجح قدره </w:t>
      </w:r>
      <w:r w:rsidRPr="00917AE8">
        <w:rPr>
          <w:rFonts w:ascii="Simplified Arabic" w:hAnsi="Simplified Arabic" w:cs="Simplified Arabic"/>
          <w:sz w:val="26"/>
          <w:szCs w:val="26"/>
          <w:lang w:bidi="ar-QA"/>
        </w:rPr>
        <w:t xml:space="preserve">4,41 </w:t>
      </w:r>
      <w:r w:rsidRPr="00917AE8">
        <w:rPr>
          <w:rFonts w:ascii="Simplified Arabic" w:hAnsi="Simplified Arabic" w:cs="Simplified Arabic"/>
          <w:sz w:val="26"/>
          <w:szCs w:val="26"/>
          <w:rtl/>
        </w:rPr>
        <w:t xml:space="preserve">بتقييم مرتفع وانحراف معياري </w:t>
      </w:r>
      <w:r w:rsidRPr="00917AE8">
        <w:rPr>
          <w:rFonts w:ascii="Simplified Arabic" w:hAnsi="Simplified Arabic" w:cs="Simplified Arabic"/>
          <w:sz w:val="26"/>
          <w:szCs w:val="26"/>
          <w:lang w:bidi="ar-QA"/>
        </w:rPr>
        <w:t>,798</w:t>
      </w:r>
      <w:r w:rsidR="00EA4A61">
        <w:rPr>
          <w:rFonts w:ascii="Simplified Arabic" w:hAnsi="Simplified Arabic" w:cs="Simplified Arabic" w:hint="cs"/>
          <w:sz w:val="26"/>
          <w:szCs w:val="26"/>
          <w:rtl/>
          <w:lang w:bidi="ar-QA"/>
        </w:rPr>
        <w:t>0</w:t>
      </w:r>
      <w:r w:rsidR="00EA4A61">
        <w:rPr>
          <w:rFonts w:ascii="Simplified Arabic" w:hAnsi="Simplified Arabic" w:cs="Simplified Arabic" w:hint="cs"/>
          <w:sz w:val="26"/>
          <w:szCs w:val="26"/>
          <w:rtl/>
          <w:lang w:val="en-GB" w:bidi="ar-QA"/>
        </w:rPr>
        <w:t>.</w:t>
      </w:r>
    </w:p>
    <w:p w14:paraId="31C4911F" w14:textId="2EF6D36F" w:rsidR="009B6C8F" w:rsidRPr="00917AE8" w:rsidRDefault="009B6C8F">
      <w:pPr>
        <w:numPr>
          <w:ilvl w:val="0"/>
          <w:numId w:val="48"/>
        </w:numPr>
        <w:suppressAutoHyphens w:val="0"/>
        <w:autoSpaceDN/>
        <w:bidi/>
        <w:spacing w:line="278" w:lineRule="auto"/>
        <w:jc w:val="both"/>
        <w:rPr>
          <w:rFonts w:ascii="Simplified Arabic" w:hAnsi="Simplified Arabic" w:cs="Simplified Arabic"/>
          <w:sz w:val="26"/>
          <w:szCs w:val="26"/>
          <w:lang w:bidi="ar-QA"/>
        </w:rPr>
      </w:pPr>
      <w:r w:rsidRPr="00917AE8">
        <w:rPr>
          <w:rFonts w:ascii="Simplified Arabic" w:hAnsi="Simplified Arabic" w:cs="Simplified Arabic"/>
          <w:sz w:val="26"/>
          <w:szCs w:val="26"/>
          <w:rtl/>
        </w:rPr>
        <w:t xml:space="preserve">تليها العبارة </w:t>
      </w:r>
      <w:r w:rsidRPr="00917AE8">
        <w:rPr>
          <w:rFonts w:ascii="Simplified Arabic" w:hAnsi="Simplified Arabic" w:cs="Simplified Arabic"/>
          <w:sz w:val="26"/>
          <w:szCs w:val="26"/>
          <w:lang w:bidi="ar-QA"/>
        </w:rPr>
        <w:t>"</w:t>
      </w:r>
      <w:r w:rsidRPr="00917AE8">
        <w:rPr>
          <w:rFonts w:ascii="Simplified Arabic" w:hAnsi="Simplified Arabic" w:cs="Simplified Arabic"/>
          <w:sz w:val="26"/>
          <w:szCs w:val="26"/>
          <w:rtl/>
        </w:rPr>
        <w:t>أُفضل شراء حزمات من المنتجات إذا كان سعرها الإجمالي أقل من شراء كل منتج على حدة</w:t>
      </w:r>
      <w:r w:rsidRPr="00917AE8">
        <w:rPr>
          <w:rFonts w:ascii="Simplified Arabic" w:hAnsi="Simplified Arabic" w:cs="Simplified Arabic"/>
          <w:sz w:val="26"/>
          <w:szCs w:val="26"/>
          <w:lang w:bidi="ar-QA"/>
        </w:rPr>
        <w:t xml:space="preserve">." </w:t>
      </w:r>
      <w:r w:rsidRPr="00917AE8">
        <w:rPr>
          <w:rFonts w:ascii="Simplified Arabic" w:hAnsi="Simplified Arabic" w:cs="Simplified Arabic"/>
          <w:sz w:val="26"/>
          <w:szCs w:val="26"/>
          <w:rtl/>
        </w:rPr>
        <w:t xml:space="preserve">بمتوسط مرجح </w:t>
      </w:r>
      <w:r w:rsidRPr="00917AE8">
        <w:rPr>
          <w:rFonts w:ascii="Simplified Arabic" w:hAnsi="Simplified Arabic" w:cs="Simplified Arabic"/>
          <w:sz w:val="26"/>
          <w:szCs w:val="26"/>
          <w:lang w:bidi="ar-QA"/>
        </w:rPr>
        <w:t xml:space="preserve">4,20 </w:t>
      </w:r>
      <w:r w:rsidRPr="00917AE8">
        <w:rPr>
          <w:rFonts w:ascii="Simplified Arabic" w:hAnsi="Simplified Arabic" w:cs="Simplified Arabic"/>
          <w:sz w:val="26"/>
          <w:szCs w:val="26"/>
          <w:rtl/>
        </w:rPr>
        <w:t xml:space="preserve">وانحراف معياري </w:t>
      </w:r>
      <w:r w:rsidR="00EA4A61">
        <w:rPr>
          <w:rFonts w:ascii="Simplified Arabic" w:hAnsi="Simplified Arabic" w:cs="Simplified Arabic"/>
          <w:sz w:val="26"/>
          <w:szCs w:val="26"/>
        </w:rPr>
        <w:t>0</w:t>
      </w:r>
      <w:r w:rsidRPr="00917AE8">
        <w:rPr>
          <w:rFonts w:ascii="Simplified Arabic" w:hAnsi="Simplified Arabic" w:cs="Simplified Arabic"/>
          <w:sz w:val="26"/>
          <w:szCs w:val="26"/>
          <w:lang w:bidi="ar-QA"/>
        </w:rPr>
        <w:t>,983</w:t>
      </w:r>
      <w:r w:rsidR="00EA4A61">
        <w:rPr>
          <w:rFonts w:ascii="Simplified Arabic" w:hAnsi="Simplified Arabic" w:cs="Simplified Arabic" w:hint="cs"/>
          <w:sz w:val="26"/>
          <w:szCs w:val="26"/>
          <w:rtl/>
          <w:lang w:bidi="ar-QA"/>
        </w:rPr>
        <w:t>.</w:t>
      </w:r>
    </w:p>
    <w:p w14:paraId="5D003098" w14:textId="4E1A1DD8" w:rsidR="009B6C8F" w:rsidRPr="00917AE8" w:rsidRDefault="009B6C8F">
      <w:pPr>
        <w:numPr>
          <w:ilvl w:val="0"/>
          <w:numId w:val="48"/>
        </w:numPr>
        <w:suppressAutoHyphens w:val="0"/>
        <w:autoSpaceDN/>
        <w:bidi/>
        <w:spacing w:line="278" w:lineRule="auto"/>
        <w:jc w:val="both"/>
        <w:rPr>
          <w:rFonts w:ascii="Simplified Arabic" w:hAnsi="Simplified Arabic" w:cs="Simplified Arabic"/>
          <w:sz w:val="26"/>
          <w:szCs w:val="26"/>
          <w:lang w:bidi="ar-QA"/>
        </w:rPr>
      </w:pPr>
      <w:r w:rsidRPr="00917AE8">
        <w:rPr>
          <w:rFonts w:ascii="Simplified Arabic" w:hAnsi="Simplified Arabic" w:cs="Simplified Arabic"/>
          <w:sz w:val="26"/>
          <w:szCs w:val="26"/>
          <w:rtl/>
        </w:rPr>
        <w:lastRenderedPageBreak/>
        <w:t xml:space="preserve">ثم العبارة </w:t>
      </w:r>
      <w:r w:rsidRPr="00917AE8">
        <w:rPr>
          <w:rFonts w:ascii="Simplified Arabic" w:hAnsi="Simplified Arabic" w:cs="Simplified Arabic"/>
          <w:sz w:val="26"/>
          <w:szCs w:val="26"/>
          <w:lang w:bidi="ar-QA"/>
        </w:rPr>
        <w:t>"</w:t>
      </w:r>
      <w:r w:rsidRPr="00917AE8">
        <w:rPr>
          <w:rFonts w:ascii="Simplified Arabic" w:hAnsi="Simplified Arabic" w:cs="Simplified Arabic"/>
          <w:sz w:val="26"/>
          <w:szCs w:val="26"/>
          <w:rtl/>
        </w:rPr>
        <w:t>أُفضل الشراء من متاجر تقدم أسعاراً ترويجية بشكل دائم</w:t>
      </w:r>
      <w:r w:rsidRPr="00917AE8">
        <w:rPr>
          <w:rFonts w:ascii="Simplified Arabic" w:hAnsi="Simplified Arabic" w:cs="Simplified Arabic"/>
          <w:sz w:val="26"/>
          <w:szCs w:val="26"/>
          <w:lang w:bidi="ar-QA"/>
        </w:rPr>
        <w:t xml:space="preserve">." </w:t>
      </w:r>
      <w:r w:rsidRPr="00917AE8">
        <w:rPr>
          <w:rFonts w:ascii="Simplified Arabic" w:hAnsi="Simplified Arabic" w:cs="Simplified Arabic"/>
          <w:sz w:val="26"/>
          <w:szCs w:val="26"/>
          <w:rtl/>
        </w:rPr>
        <w:t xml:space="preserve">في الرتبة الثالثة بمتوسط مرجح </w:t>
      </w:r>
      <w:r w:rsidRPr="00917AE8">
        <w:rPr>
          <w:rFonts w:ascii="Simplified Arabic" w:hAnsi="Simplified Arabic" w:cs="Simplified Arabic"/>
          <w:sz w:val="26"/>
          <w:szCs w:val="26"/>
          <w:lang w:bidi="ar-QA"/>
        </w:rPr>
        <w:t xml:space="preserve">4,02 </w:t>
      </w:r>
      <w:r w:rsidRPr="00917AE8">
        <w:rPr>
          <w:rFonts w:ascii="Simplified Arabic" w:hAnsi="Simplified Arabic" w:cs="Simplified Arabic"/>
          <w:sz w:val="26"/>
          <w:szCs w:val="26"/>
          <w:rtl/>
        </w:rPr>
        <w:t xml:space="preserve">وانحراف معياري </w:t>
      </w:r>
      <w:r w:rsidRPr="00917AE8">
        <w:rPr>
          <w:rFonts w:ascii="Simplified Arabic" w:hAnsi="Simplified Arabic" w:cs="Simplified Arabic"/>
          <w:sz w:val="26"/>
          <w:szCs w:val="26"/>
          <w:lang w:bidi="ar-QA"/>
        </w:rPr>
        <w:t>1,094</w:t>
      </w:r>
    </w:p>
    <w:p w14:paraId="6B552B5B" w14:textId="5AF7BD1C" w:rsidR="009B6C8F" w:rsidRPr="00917AE8" w:rsidRDefault="009B6C8F">
      <w:pPr>
        <w:numPr>
          <w:ilvl w:val="0"/>
          <w:numId w:val="48"/>
        </w:numPr>
        <w:suppressAutoHyphens w:val="0"/>
        <w:autoSpaceDN/>
        <w:bidi/>
        <w:spacing w:line="278" w:lineRule="auto"/>
        <w:jc w:val="both"/>
        <w:rPr>
          <w:rFonts w:ascii="Simplified Arabic" w:hAnsi="Simplified Arabic" w:cs="Simplified Arabic"/>
          <w:sz w:val="26"/>
          <w:szCs w:val="26"/>
          <w:lang w:bidi="ar-QA"/>
        </w:rPr>
      </w:pPr>
      <w:r w:rsidRPr="00917AE8">
        <w:rPr>
          <w:rFonts w:ascii="Simplified Arabic" w:hAnsi="Simplified Arabic" w:cs="Simplified Arabic"/>
          <w:sz w:val="26"/>
          <w:szCs w:val="26"/>
          <w:rtl/>
        </w:rPr>
        <w:t xml:space="preserve">تليها العبارة </w:t>
      </w:r>
      <w:r w:rsidRPr="00917AE8">
        <w:rPr>
          <w:rFonts w:ascii="Simplified Arabic" w:hAnsi="Simplified Arabic" w:cs="Simplified Arabic"/>
          <w:sz w:val="26"/>
          <w:szCs w:val="26"/>
          <w:lang w:bidi="ar-QA"/>
        </w:rPr>
        <w:t>"</w:t>
      </w:r>
      <w:r w:rsidRPr="00917AE8">
        <w:rPr>
          <w:rFonts w:ascii="Simplified Arabic" w:hAnsi="Simplified Arabic" w:cs="Simplified Arabic"/>
          <w:sz w:val="26"/>
          <w:szCs w:val="26"/>
          <w:rtl/>
        </w:rPr>
        <w:t>أحياناً أشتري منتجاً بسبب عرض ترويجي رغم أنني لم أخطط لشرائه</w:t>
      </w:r>
      <w:r w:rsidRPr="00917AE8">
        <w:rPr>
          <w:rFonts w:ascii="Simplified Arabic" w:hAnsi="Simplified Arabic" w:cs="Simplified Arabic"/>
          <w:sz w:val="26"/>
          <w:szCs w:val="26"/>
          <w:lang w:bidi="ar-QA"/>
        </w:rPr>
        <w:t xml:space="preserve">." </w:t>
      </w:r>
      <w:r w:rsidRPr="00917AE8">
        <w:rPr>
          <w:rFonts w:ascii="Simplified Arabic" w:hAnsi="Simplified Arabic" w:cs="Simplified Arabic"/>
          <w:sz w:val="26"/>
          <w:szCs w:val="26"/>
          <w:rtl/>
        </w:rPr>
        <w:t xml:space="preserve">بمتوسط مرجح </w:t>
      </w:r>
      <w:r w:rsidRPr="00917AE8">
        <w:rPr>
          <w:rFonts w:ascii="Simplified Arabic" w:hAnsi="Simplified Arabic" w:cs="Simplified Arabic"/>
          <w:sz w:val="26"/>
          <w:szCs w:val="26"/>
          <w:lang w:bidi="ar-QA"/>
        </w:rPr>
        <w:t xml:space="preserve">3,61 </w:t>
      </w:r>
      <w:r w:rsidRPr="00917AE8">
        <w:rPr>
          <w:rFonts w:ascii="Simplified Arabic" w:hAnsi="Simplified Arabic" w:cs="Simplified Arabic"/>
          <w:sz w:val="26"/>
          <w:szCs w:val="26"/>
          <w:rtl/>
        </w:rPr>
        <w:t xml:space="preserve">وانحراف معياري </w:t>
      </w:r>
      <w:r w:rsidRPr="00917AE8">
        <w:rPr>
          <w:rFonts w:ascii="Simplified Arabic" w:hAnsi="Simplified Arabic" w:cs="Simplified Arabic"/>
          <w:sz w:val="26"/>
          <w:szCs w:val="26"/>
          <w:lang w:bidi="ar-QA"/>
        </w:rPr>
        <w:t>1,021</w:t>
      </w:r>
    </w:p>
    <w:p w14:paraId="3D6D30BA" w14:textId="7B752EDC" w:rsidR="009B6C8F" w:rsidRPr="00917AE8" w:rsidRDefault="009B6C8F">
      <w:pPr>
        <w:numPr>
          <w:ilvl w:val="0"/>
          <w:numId w:val="48"/>
        </w:numPr>
        <w:suppressAutoHyphens w:val="0"/>
        <w:autoSpaceDN/>
        <w:bidi/>
        <w:spacing w:line="278" w:lineRule="auto"/>
        <w:jc w:val="both"/>
        <w:rPr>
          <w:rFonts w:ascii="Simplified Arabic" w:hAnsi="Simplified Arabic" w:cs="Simplified Arabic"/>
          <w:sz w:val="26"/>
          <w:szCs w:val="26"/>
          <w:lang w:bidi="ar-QA"/>
        </w:rPr>
      </w:pPr>
      <w:r w:rsidRPr="00917AE8">
        <w:rPr>
          <w:rFonts w:ascii="Simplified Arabic" w:hAnsi="Simplified Arabic" w:cs="Simplified Arabic"/>
          <w:sz w:val="26"/>
          <w:szCs w:val="26"/>
          <w:rtl/>
        </w:rPr>
        <w:t xml:space="preserve">وفي الرتبة الخامسة تأتي العبارة </w:t>
      </w:r>
      <w:r w:rsidRPr="00917AE8">
        <w:rPr>
          <w:rFonts w:ascii="Simplified Arabic" w:hAnsi="Simplified Arabic" w:cs="Simplified Arabic"/>
          <w:sz w:val="26"/>
          <w:szCs w:val="26"/>
          <w:lang w:bidi="ar-QA"/>
        </w:rPr>
        <w:t>"</w:t>
      </w:r>
      <w:r w:rsidRPr="00917AE8">
        <w:rPr>
          <w:rFonts w:ascii="Simplified Arabic" w:hAnsi="Simplified Arabic" w:cs="Simplified Arabic"/>
          <w:sz w:val="26"/>
          <w:szCs w:val="26"/>
          <w:rtl/>
        </w:rPr>
        <w:t>أشتري أحياناً منتجات خارج ميزانيتي بسبب العروض الترويجية</w:t>
      </w:r>
      <w:r w:rsidRPr="00917AE8">
        <w:rPr>
          <w:rFonts w:ascii="Simplified Arabic" w:hAnsi="Simplified Arabic" w:cs="Simplified Arabic"/>
          <w:sz w:val="26"/>
          <w:szCs w:val="26"/>
          <w:lang w:bidi="ar-QA"/>
        </w:rPr>
        <w:t xml:space="preserve">." </w:t>
      </w:r>
      <w:r w:rsidRPr="00917AE8">
        <w:rPr>
          <w:rFonts w:ascii="Simplified Arabic" w:hAnsi="Simplified Arabic" w:cs="Simplified Arabic"/>
          <w:sz w:val="26"/>
          <w:szCs w:val="26"/>
          <w:rtl/>
        </w:rPr>
        <w:t xml:space="preserve">بمتوسط مرجح </w:t>
      </w:r>
      <w:r w:rsidRPr="00917AE8">
        <w:rPr>
          <w:rFonts w:ascii="Simplified Arabic" w:hAnsi="Simplified Arabic" w:cs="Simplified Arabic"/>
          <w:sz w:val="26"/>
          <w:szCs w:val="26"/>
          <w:lang w:bidi="ar-QA"/>
        </w:rPr>
        <w:t xml:space="preserve">3,81 </w:t>
      </w:r>
      <w:r w:rsidRPr="00917AE8">
        <w:rPr>
          <w:rFonts w:ascii="Simplified Arabic" w:hAnsi="Simplified Arabic" w:cs="Simplified Arabic"/>
          <w:sz w:val="26"/>
          <w:szCs w:val="26"/>
          <w:rtl/>
        </w:rPr>
        <w:t xml:space="preserve">وانحراف معياري </w:t>
      </w:r>
      <w:r w:rsidRPr="00917AE8">
        <w:rPr>
          <w:rFonts w:ascii="Simplified Arabic" w:hAnsi="Simplified Arabic" w:cs="Simplified Arabic"/>
          <w:sz w:val="26"/>
          <w:szCs w:val="26"/>
          <w:lang w:bidi="ar-QA"/>
        </w:rPr>
        <w:t>,754</w:t>
      </w:r>
      <w:r w:rsidR="00EA4A61">
        <w:rPr>
          <w:rFonts w:ascii="Simplified Arabic" w:hAnsi="Simplified Arabic" w:cs="Simplified Arabic" w:hint="cs"/>
          <w:sz w:val="26"/>
          <w:szCs w:val="26"/>
          <w:rtl/>
          <w:lang w:bidi="ar-QA"/>
        </w:rPr>
        <w:t>0.</w:t>
      </w:r>
    </w:p>
    <w:p w14:paraId="20F3345A" w14:textId="77777777" w:rsidR="009B6C8F" w:rsidRPr="00917AE8" w:rsidRDefault="009B6C8F" w:rsidP="00917AE8">
      <w:pPr>
        <w:bidi/>
        <w:jc w:val="both"/>
        <w:rPr>
          <w:rFonts w:ascii="Simplified Arabic" w:hAnsi="Simplified Arabic" w:cs="Simplified Arabic"/>
          <w:sz w:val="26"/>
          <w:szCs w:val="26"/>
          <w:rtl/>
          <w:lang w:bidi="ar-QA"/>
        </w:rPr>
      </w:pPr>
      <w:r w:rsidRPr="00917AE8">
        <w:rPr>
          <w:rFonts w:ascii="Simplified Arabic" w:hAnsi="Simplified Arabic" w:cs="Simplified Arabic"/>
          <w:sz w:val="26"/>
          <w:szCs w:val="26"/>
          <w:rtl/>
        </w:rPr>
        <w:t>وهذا يدل على أن المستهلكين يميلون إلى تجربة علامات تجارية جديدة، وتفضيل شراء حزم من المنتجات بأسعار إجمالية أقل، وكذلك التسوق من المتاجر التي تقدم أسعار ترويجية بشكل دائم. كما يلاحظ أن العروض الترويجية قد تدفعهم إلى اتخاذ قرارات شراء غير مخططة أو خارج الميزانية</w:t>
      </w:r>
      <w:r w:rsidRPr="00917AE8">
        <w:rPr>
          <w:rFonts w:ascii="Simplified Arabic" w:hAnsi="Simplified Arabic" w:cs="Simplified Arabic"/>
          <w:sz w:val="26"/>
          <w:szCs w:val="26"/>
          <w:lang w:bidi="ar-QA"/>
        </w:rPr>
        <w:t>.</w:t>
      </w:r>
    </w:p>
    <w:p w14:paraId="2D2C1FF0" w14:textId="1E0A3339" w:rsidR="009B6C8F" w:rsidRPr="006813AC" w:rsidRDefault="006813AC" w:rsidP="00917AE8">
      <w:pPr>
        <w:bidi/>
        <w:jc w:val="both"/>
        <w:rPr>
          <w:rFonts w:ascii="Simplified Arabic" w:hAnsi="Simplified Arabic" w:cs="Simplified Arabic"/>
          <w:b/>
          <w:bCs/>
          <w:sz w:val="26"/>
          <w:szCs w:val="26"/>
          <w:rtl/>
        </w:rPr>
      </w:pPr>
      <w:bookmarkStart w:id="303" w:name="_Hlk197547780"/>
      <w:r w:rsidRPr="006813AC">
        <w:rPr>
          <w:rFonts w:ascii="Simplified Arabic" w:hAnsi="Simplified Arabic" w:cs="Simplified Arabic"/>
          <w:b/>
          <w:bCs/>
          <w:sz w:val="26"/>
          <w:szCs w:val="26"/>
          <w:rtl/>
        </w:rPr>
        <w:t>المتوسط الحسابي والانحراف المعياري للأبعاد المتعلقة بالأسعار الترويجية وسلوك الشراء</w:t>
      </w:r>
      <w:r w:rsidRPr="006813AC">
        <w:rPr>
          <w:rFonts w:ascii="Simplified Arabic" w:hAnsi="Simplified Arabic" w:cs="Simplified Arabic" w:hint="cs"/>
          <w:b/>
          <w:bCs/>
          <w:sz w:val="26"/>
          <w:szCs w:val="26"/>
          <w:rtl/>
        </w:rPr>
        <w:t>:</w:t>
      </w:r>
    </w:p>
    <w:tbl>
      <w:tblPr>
        <w:tblW w:w="0" w:type="auto"/>
        <w:jc w:val="center"/>
        <w:tblCellSpacing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1042"/>
        <w:gridCol w:w="1564"/>
        <w:gridCol w:w="1479"/>
        <w:gridCol w:w="2527"/>
      </w:tblGrid>
      <w:tr w:rsidR="0026396A" w:rsidRPr="0026396A" w14:paraId="59C686CF" w14:textId="77777777" w:rsidTr="0026396A">
        <w:trPr>
          <w:tblHeader/>
          <w:tblCellSpacing w:w="15" w:type="dxa"/>
          <w:jc w:val="center"/>
        </w:trPr>
        <w:tc>
          <w:tcPr>
            <w:tcW w:w="0" w:type="auto"/>
            <w:vAlign w:val="center"/>
            <w:hideMark/>
          </w:tcPr>
          <w:p w14:paraId="631B44FB" w14:textId="77777777" w:rsidR="0026396A" w:rsidRPr="0026396A" w:rsidRDefault="0026396A" w:rsidP="0026396A">
            <w:pPr>
              <w:bidi/>
              <w:jc w:val="center"/>
              <w:rPr>
                <w:rFonts w:ascii="Simplified Arabic" w:hAnsi="Simplified Arabic" w:cs="Simplified Arabic"/>
                <w:sz w:val="26"/>
                <w:szCs w:val="26"/>
                <w:lang w:bidi="ar-QA"/>
              </w:rPr>
            </w:pPr>
            <w:r w:rsidRPr="0026396A">
              <w:rPr>
                <w:rFonts w:ascii="Simplified Arabic" w:hAnsi="Simplified Arabic" w:cs="Simplified Arabic"/>
                <w:sz w:val="26"/>
                <w:szCs w:val="26"/>
                <w:rtl/>
              </w:rPr>
              <w:t>درجة القبول</w:t>
            </w:r>
          </w:p>
        </w:tc>
        <w:tc>
          <w:tcPr>
            <w:tcW w:w="0" w:type="auto"/>
            <w:vAlign w:val="center"/>
            <w:hideMark/>
          </w:tcPr>
          <w:p w14:paraId="2832385D" w14:textId="77777777" w:rsidR="0026396A" w:rsidRPr="0026396A" w:rsidRDefault="0026396A" w:rsidP="0026396A">
            <w:pPr>
              <w:bidi/>
              <w:jc w:val="center"/>
              <w:rPr>
                <w:rFonts w:ascii="Simplified Arabic" w:hAnsi="Simplified Arabic" w:cs="Simplified Arabic"/>
                <w:sz w:val="26"/>
                <w:szCs w:val="26"/>
                <w:lang w:bidi="ar-QA"/>
              </w:rPr>
            </w:pPr>
            <w:r w:rsidRPr="0026396A">
              <w:rPr>
                <w:rFonts w:ascii="Simplified Arabic" w:hAnsi="Simplified Arabic" w:cs="Simplified Arabic"/>
                <w:sz w:val="26"/>
                <w:szCs w:val="26"/>
                <w:rtl/>
              </w:rPr>
              <w:t>الانحراف المعياري</w:t>
            </w:r>
          </w:p>
        </w:tc>
        <w:tc>
          <w:tcPr>
            <w:tcW w:w="0" w:type="auto"/>
            <w:vAlign w:val="center"/>
            <w:hideMark/>
          </w:tcPr>
          <w:p w14:paraId="29A8FFD5" w14:textId="77777777" w:rsidR="0026396A" w:rsidRPr="0026396A" w:rsidRDefault="0026396A" w:rsidP="0026396A">
            <w:pPr>
              <w:bidi/>
              <w:jc w:val="center"/>
              <w:rPr>
                <w:rFonts w:ascii="Simplified Arabic" w:hAnsi="Simplified Arabic" w:cs="Simplified Arabic"/>
                <w:sz w:val="26"/>
                <w:szCs w:val="26"/>
                <w:lang w:bidi="ar-QA"/>
              </w:rPr>
            </w:pPr>
            <w:r w:rsidRPr="0026396A">
              <w:rPr>
                <w:rFonts w:ascii="Simplified Arabic" w:hAnsi="Simplified Arabic" w:cs="Simplified Arabic"/>
                <w:sz w:val="26"/>
                <w:szCs w:val="26"/>
                <w:rtl/>
              </w:rPr>
              <w:t>المتوسط الحسابي</w:t>
            </w:r>
          </w:p>
        </w:tc>
        <w:tc>
          <w:tcPr>
            <w:tcW w:w="0" w:type="auto"/>
            <w:vAlign w:val="center"/>
            <w:hideMark/>
          </w:tcPr>
          <w:p w14:paraId="536B631F" w14:textId="77777777" w:rsidR="0026396A" w:rsidRPr="0026396A" w:rsidRDefault="0026396A" w:rsidP="0026396A">
            <w:pPr>
              <w:bidi/>
              <w:jc w:val="center"/>
              <w:rPr>
                <w:rFonts w:ascii="Simplified Arabic" w:hAnsi="Simplified Arabic" w:cs="Simplified Arabic"/>
                <w:sz w:val="26"/>
                <w:szCs w:val="26"/>
                <w:lang w:bidi="ar-QA"/>
              </w:rPr>
            </w:pPr>
            <w:r w:rsidRPr="0026396A">
              <w:rPr>
                <w:rFonts w:ascii="Simplified Arabic" w:hAnsi="Simplified Arabic" w:cs="Simplified Arabic"/>
                <w:sz w:val="26"/>
                <w:szCs w:val="26"/>
                <w:rtl/>
              </w:rPr>
              <w:t>الأبعاد</w:t>
            </w:r>
          </w:p>
        </w:tc>
      </w:tr>
      <w:tr w:rsidR="0026396A" w:rsidRPr="0026396A" w14:paraId="2992AB37" w14:textId="77777777" w:rsidTr="0026396A">
        <w:trPr>
          <w:tblCellSpacing w:w="15" w:type="dxa"/>
          <w:jc w:val="center"/>
        </w:trPr>
        <w:tc>
          <w:tcPr>
            <w:tcW w:w="0" w:type="auto"/>
            <w:vAlign w:val="center"/>
            <w:hideMark/>
          </w:tcPr>
          <w:p w14:paraId="302E9847" w14:textId="77777777" w:rsidR="0026396A" w:rsidRPr="0026396A" w:rsidRDefault="0026396A" w:rsidP="0026396A">
            <w:pPr>
              <w:bidi/>
              <w:jc w:val="center"/>
              <w:rPr>
                <w:rFonts w:ascii="Simplified Arabic" w:hAnsi="Simplified Arabic" w:cs="Simplified Arabic"/>
                <w:sz w:val="26"/>
                <w:szCs w:val="26"/>
                <w:lang w:bidi="ar-QA"/>
              </w:rPr>
            </w:pPr>
            <w:r w:rsidRPr="0026396A">
              <w:rPr>
                <w:rFonts w:ascii="Simplified Arabic" w:hAnsi="Simplified Arabic" w:cs="Simplified Arabic"/>
                <w:sz w:val="26"/>
                <w:szCs w:val="26"/>
                <w:rtl/>
              </w:rPr>
              <w:t>مرتفع</w:t>
            </w:r>
          </w:p>
        </w:tc>
        <w:tc>
          <w:tcPr>
            <w:tcW w:w="0" w:type="auto"/>
            <w:vAlign w:val="center"/>
            <w:hideMark/>
          </w:tcPr>
          <w:p w14:paraId="0694B6E9" w14:textId="77777777" w:rsidR="0026396A" w:rsidRPr="0026396A" w:rsidRDefault="0026396A" w:rsidP="0026396A">
            <w:pPr>
              <w:bidi/>
              <w:jc w:val="center"/>
              <w:rPr>
                <w:rFonts w:ascii="Simplified Arabic" w:hAnsi="Simplified Arabic" w:cs="Simplified Arabic"/>
                <w:sz w:val="26"/>
                <w:szCs w:val="26"/>
                <w:lang w:bidi="ar-QA"/>
              </w:rPr>
            </w:pPr>
            <w:r w:rsidRPr="0026396A">
              <w:rPr>
                <w:rFonts w:ascii="Simplified Arabic" w:hAnsi="Simplified Arabic" w:cs="Simplified Arabic"/>
                <w:sz w:val="26"/>
                <w:szCs w:val="26"/>
                <w:lang w:bidi="ar-QA"/>
              </w:rPr>
              <w:t>0.70346</w:t>
            </w:r>
          </w:p>
        </w:tc>
        <w:tc>
          <w:tcPr>
            <w:tcW w:w="0" w:type="auto"/>
            <w:vAlign w:val="center"/>
            <w:hideMark/>
          </w:tcPr>
          <w:p w14:paraId="1239B754" w14:textId="77777777" w:rsidR="0026396A" w:rsidRPr="0026396A" w:rsidRDefault="0026396A" w:rsidP="0026396A">
            <w:pPr>
              <w:bidi/>
              <w:jc w:val="center"/>
              <w:rPr>
                <w:rFonts w:ascii="Simplified Arabic" w:hAnsi="Simplified Arabic" w:cs="Simplified Arabic"/>
                <w:sz w:val="26"/>
                <w:szCs w:val="26"/>
                <w:lang w:bidi="ar-QA"/>
              </w:rPr>
            </w:pPr>
            <w:r w:rsidRPr="0026396A">
              <w:rPr>
                <w:rFonts w:ascii="Simplified Arabic" w:hAnsi="Simplified Arabic" w:cs="Simplified Arabic"/>
                <w:sz w:val="26"/>
                <w:szCs w:val="26"/>
                <w:lang w:bidi="ar-QA"/>
              </w:rPr>
              <w:t>3.6966</w:t>
            </w:r>
          </w:p>
        </w:tc>
        <w:tc>
          <w:tcPr>
            <w:tcW w:w="0" w:type="auto"/>
            <w:vAlign w:val="center"/>
            <w:hideMark/>
          </w:tcPr>
          <w:p w14:paraId="4B3ACB36" w14:textId="77777777" w:rsidR="0026396A" w:rsidRPr="0026396A" w:rsidRDefault="0026396A" w:rsidP="0026396A">
            <w:pPr>
              <w:bidi/>
              <w:jc w:val="center"/>
              <w:rPr>
                <w:rFonts w:ascii="Simplified Arabic" w:hAnsi="Simplified Arabic" w:cs="Simplified Arabic"/>
                <w:sz w:val="26"/>
                <w:szCs w:val="26"/>
                <w:lang w:bidi="ar-QA"/>
              </w:rPr>
            </w:pPr>
            <w:r w:rsidRPr="0026396A">
              <w:rPr>
                <w:rFonts w:ascii="Simplified Arabic" w:hAnsi="Simplified Arabic" w:cs="Simplified Arabic"/>
                <w:sz w:val="26"/>
                <w:szCs w:val="26"/>
                <w:rtl/>
              </w:rPr>
              <w:t>العروض والخصومات السعرية</w:t>
            </w:r>
          </w:p>
        </w:tc>
      </w:tr>
      <w:tr w:rsidR="0026396A" w:rsidRPr="0026396A" w14:paraId="5A955BC2" w14:textId="77777777" w:rsidTr="0026396A">
        <w:trPr>
          <w:tblCellSpacing w:w="15" w:type="dxa"/>
          <w:jc w:val="center"/>
        </w:trPr>
        <w:tc>
          <w:tcPr>
            <w:tcW w:w="0" w:type="auto"/>
            <w:vAlign w:val="center"/>
            <w:hideMark/>
          </w:tcPr>
          <w:p w14:paraId="7ABF133A" w14:textId="77777777" w:rsidR="0026396A" w:rsidRPr="0026396A" w:rsidRDefault="0026396A" w:rsidP="0026396A">
            <w:pPr>
              <w:bidi/>
              <w:jc w:val="center"/>
              <w:rPr>
                <w:rFonts w:ascii="Simplified Arabic" w:hAnsi="Simplified Arabic" w:cs="Simplified Arabic"/>
                <w:sz w:val="26"/>
                <w:szCs w:val="26"/>
                <w:lang w:bidi="ar-QA"/>
              </w:rPr>
            </w:pPr>
            <w:r w:rsidRPr="0026396A">
              <w:rPr>
                <w:rFonts w:ascii="Simplified Arabic" w:hAnsi="Simplified Arabic" w:cs="Simplified Arabic"/>
                <w:sz w:val="26"/>
                <w:szCs w:val="26"/>
                <w:rtl/>
              </w:rPr>
              <w:t>مرتفع</w:t>
            </w:r>
          </w:p>
        </w:tc>
        <w:tc>
          <w:tcPr>
            <w:tcW w:w="0" w:type="auto"/>
            <w:vAlign w:val="center"/>
            <w:hideMark/>
          </w:tcPr>
          <w:p w14:paraId="0F518565" w14:textId="77777777" w:rsidR="0026396A" w:rsidRPr="0026396A" w:rsidRDefault="0026396A" w:rsidP="0026396A">
            <w:pPr>
              <w:bidi/>
              <w:jc w:val="center"/>
              <w:rPr>
                <w:rFonts w:ascii="Simplified Arabic" w:hAnsi="Simplified Arabic" w:cs="Simplified Arabic"/>
                <w:sz w:val="26"/>
                <w:szCs w:val="26"/>
                <w:lang w:bidi="ar-QA"/>
              </w:rPr>
            </w:pPr>
            <w:r w:rsidRPr="0026396A">
              <w:rPr>
                <w:rFonts w:ascii="Simplified Arabic" w:hAnsi="Simplified Arabic" w:cs="Simplified Arabic"/>
                <w:sz w:val="26"/>
                <w:szCs w:val="26"/>
                <w:lang w:bidi="ar-QA"/>
              </w:rPr>
              <w:t>0.77031</w:t>
            </w:r>
          </w:p>
        </w:tc>
        <w:tc>
          <w:tcPr>
            <w:tcW w:w="0" w:type="auto"/>
            <w:vAlign w:val="center"/>
            <w:hideMark/>
          </w:tcPr>
          <w:p w14:paraId="457727C4" w14:textId="77777777" w:rsidR="0026396A" w:rsidRPr="0026396A" w:rsidRDefault="0026396A" w:rsidP="0026396A">
            <w:pPr>
              <w:bidi/>
              <w:jc w:val="center"/>
              <w:rPr>
                <w:rFonts w:ascii="Simplified Arabic" w:hAnsi="Simplified Arabic" w:cs="Simplified Arabic"/>
                <w:sz w:val="26"/>
                <w:szCs w:val="26"/>
                <w:lang w:bidi="ar-QA"/>
              </w:rPr>
            </w:pPr>
            <w:r w:rsidRPr="0026396A">
              <w:rPr>
                <w:rFonts w:ascii="Simplified Arabic" w:hAnsi="Simplified Arabic" w:cs="Simplified Arabic"/>
                <w:sz w:val="26"/>
                <w:szCs w:val="26"/>
                <w:lang w:bidi="ar-QA"/>
              </w:rPr>
              <w:t>4.0763</w:t>
            </w:r>
          </w:p>
        </w:tc>
        <w:tc>
          <w:tcPr>
            <w:tcW w:w="0" w:type="auto"/>
            <w:vAlign w:val="center"/>
            <w:hideMark/>
          </w:tcPr>
          <w:p w14:paraId="073D6D43" w14:textId="77777777" w:rsidR="0026396A" w:rsidRPr="0026396A" w:rsidRDefault="0026396A" w:rsidP="0026396A">
            <w:pPr>
              <w:bidi/>
              <w:jc w:val="center"/>
              <w:rPr>
                <w:rFonts w:ascii="Simplified Arabic" w:hAnsi="Simplified Arabic" w:cs="Simplified Arabic"/>
                <w:sz w:val="26"/>
                <w:szCs w:val="26"/>
                <w:lang w:bidi="ar-QA"/>
              </w:rPr>
            </w:pPr>
            <w:r w:rsidRPr="0026396A">
              <w:rPr>
                <w:rFonts w:ascii="Simplified Arabic" w:hAnsi="Simplified Arabic" w:cs="Simplified Arabic"/>
                <w:sz w:val="26"/>
                <w:szCs w:val="26"/>
                <w:rtl/>
              </w:rPr>
              <w:t>الهدايا والعينات التجريبية</w:t>
            </w:r>
          </w:p>
        </w:tc>
      </w:tr>
      <w:tr w:rsidR="0026396A" w:rsidRPr="0026396A" w14:paraId="22CFD023" w14:textId="77777777" w:rsidTr="0026396A">
        <w:trPr>
          <w:tblCellSpacing w:w="15" w:type="dxa"/>
          <w:jc w:val="center"/>
        </w:trPr>
        <w:tc>
          <w:tcPr>
            <w:tcW w:w="0" w:type="auto"/>
            <w:vAlign w:val="center"/>
            <w:hideMark/>
          </w:tcPr>
          <w:p w14:paraId="2EEE1910" w14:textId="77777777" w:rsidR="0026396A" w:rsidRPr="0026396A" w:rsidRDefault="0026396A" w:rsidP="0026396A">
            <w:pPr>
              <w:bidi/>
              <w:jc w:val="center"/>
              <w:rPr>
                <w:rFonts w:ascii="Simplified Arabic" w:hAnsi="Simplified Arabic" w:cs="Simplified Arabic"/>
                <w:sz w:val="26"/>
                <w:szCs w:val="26"/>
                <w:lang w:bidi="ar-QA"/>
              </w:rPr>
            </w:pPr>
            <w:r w:rsidRPr="0026396A">
              <w:rPr>
                <w:rFonts w:ascii="Simplified Arabic" w:hAnsi="Simplified Arabic" w:cs="Simplified Arabic"/>
                <w:sz w:val="26"/>
                <w:szCs w:val="26"/>
                <w:rtl/>
              </w:rPr>
              <w:t>مرتفع</w:t>
            </w:r>
          </w:p>
        </w:tc>
        <w:tc>
          <w:tcPr>
            <w:tcW w:w="0" w:type="auto"/>
            <w:vAlign w:val="center"/>
            <w:hideMark/>
          </w:tcPr>
          <w:p w14:paraId="7F4450C0" w14:textId="77777777" w:rsidR="0026396A" w:rsidRPr="0026396A" w:rsidRDefault="0026396A" w:rsidP="0026396A">
            <w:pPr>
              <w:bidi/>
              <w:jc w:val="center"/>
              <w:rPr>
                <w:rFonts w:ascii="Simplified Arabic" w:hAnsi="Simplified Arabic" w:cs="Simplified Arabic"/>
                <w:sz w:val="26"/>
                <w:szCs w:val="26"/>
                <w:lang w:bidi="ar-QA"/>
              </w:rPr>
            </w:pPr>
            <w:r w:rsidRPr="0026396A">
              <w:rPr>
                <w:rFonts w:ascii="Simplified Arabic" w:hAnsi="Simplified Arabic" w:cs="Simplified Arabic"/>
                <w:sz w:val="26"/>
                <w:szCs w:val="26"/>
                <w:lang w:bidi="ar-QA"/>
              </w:rPr>
              <w:t>0.84015</w:t>
            </w:r>
          </w:p>
        </w:tc>
        <w:tc>
          <w:tcPr>
            <w:tcW w:w="0" w:type="auto"/>
            <w:vAlign w:val="center"/>
            <w:hideMark/>
          </w:tcPr>
          <w:p w14:paraId="7ADAE310" w14:textId="77777777" w:rsidR="0026396A" w:rsidRPr="0026396A" w:rsidRDefault="0026396A" w:rsidP="0026396A">
            <w:pPr>
              <w:bidi/>
              <w:jc w:val="center"/>
              <w:rPr>
                <w:rFonts w:ascii="Simplified Arabic" w:hAnsi="Simplified Arabic" w:cs="Simplified Arabic"/>
                <w:sz w:val="26"/>
                <w:szCs w:val="26"/>
                <w:lang w:bidi="ar-QA"/>
              </w:rPr>
            </w:pPr>
            <w:r w:rsidRPr="0026396A">
              <w:rPr>
                <w:rFonts w:ascii="Simplified Arabic" w:hAnsi="Simplified Arabic" w:cs="Simplified Arabic"/>
                <w:sz w:val="26"/>
                <w:szCs w:val="26"/>
                <w:lang w:bidi="ar-QA"/>
              </w:rPr>
              <w:t>4.0593</w:t>
            </w:r>
          </w:p>
        </w:tc>
        <w:tc>
          <w:tcPr>
            <w:tcW w:w="0" w:type="auto"/>
            <w:vAlign w:val="center"/>
            <w:hideMark/>
          </w:tcPr>
          <w:p w14:paraId="3A45CCD5" w14:textId="77777777" w:rsidR="0026396A" w:rsidRPr="0026396A" w:rsidRDefault="0026396A" w:rsidP="0026396A">
            <w:pPr>
              <w:bidi/>
              <w:jc w:val="center"/>
              <w:rPr>
                <w:rFonts w:ascii="Simplified Arabic" w:hAnsi="Simplified Arabic" w:cs="Simplified Arabic"/>
                <w:sz w:val="26"/>
                <w:szCs w:val="26"/>
                <w:lang w:bidi="ar-QA"/>
              </w:rPr>
            </w:pPr>
            <w:r w:rsidRPr="0026396A">
              <w:rPr>
                <w:rFonts w:ascii="Simplified Arabic" w:hAnsi="Simplified Arabic" w:cs="Simplified Arabic"/>
                <w:sz w:val="26"/>
                <w:szCs w:val="26"/>
                <w:rtl/>
              </w:rPr>
              <w:t>استراتيجيات التسعير التسويقية</w:t>
            </w:r>
          </w:p>
        </w:tc>
      </w:tr>
      <w:tr w:rsidR="0026396A" w:rsidRPr="0026396A" w14:paraId="1230FF2F" w14:textId="77777777" w:rsidTr="0026396A">
        <w:trPr>
          <w:tblCellSpacing w:w="15" w:type="dxa"/>
          <w:jc w:val="center"/>
        </w:trPr>
        <w:tc>
          <w:tcPr>
            <w:tcW w:w="0" w:type="auto"/>
            <w:vAlign w:val="center"/>
            <w:hideMark/>
          </w:tcPr>
          <w:p w14:paraId="19709081" w14:textId="77777777" w:rsidR="0026396A" w:rsidRPr="0026396A" w:rsidRDefault="0026396A" w:rsidP="0026396A">
            <w:pPr>
              <w:bidi/>
              <w:jc w:val="center"/>
              <w:rPr>
                <w:rFonts w:ascii="Simplified Arabic" w:hAnsi="Simplified Arabic" w:cs="Simplified Arabic"/>
                <w:sz w:val="26"/>
                <w:szCs w:val="26"/>
                <w:lang w:bidi="ar-QA"/>
              </w:rPr>
            </w:pPr>
            <w:r w:rsidRPr="0026396A">
              <w:rPr>
                <w:rFonts w:ascii="Simplified Arabic" w:hAnsi="Simplified Arabic" w:cs="Simplified Arabic"/>
                <w:sz w:val="26"/>
                <w:szCs w:val="26"/>
                <w:rtl/>
              </w:rPr>
              <w:t>مرتفع</w:t>
            </w:r>
          </w:p>
        </w:tc>
        <w:tc>
          <w:tcPr>
            <w:tcW w:w="0" w:type="auto"/>
            <w:vAlign w:val="center"/>
            <w:hideMark/>
          </w:tcPr>
          <w:p w14:paraId="0E646AC6" w14:textId="77777777" w:rsidR="0026396A" w:rsidRPr="0026396A" w:rsidRDefault="0026396A" w:rsidP="0026396A">
            <w:pPr>
              <w:bidi/>
              <w:jc w:val="center"/>
              <w:rPr>
                <w:rFonts w:ascii="Simplified Arabic" w:hAnsi="Simplified Arabic" w:cs="Simplified Arabic"/>
                <w:sz w:val="26"/>
                <w:szCs w:val="26"/>
                <w:lang w:bidi="ar-QA"/>
              </w:rPr>
            </w:pPr>
            <w:r w:rsidRPr="0026396A">
              <w:rPr>
                <w:rFonts w:ascii="Simplified Arabic" w:hAnsi="Simplified Arabic" w:cs="Simplified Arabic"/>
                <w:sz w:val="26"/>
                <w:szCs w:val="26"/>
                <w:lang w:bidi="ar-QA"/>
              </w:rPr>
              <w:t>0.77131</w:t>
            </w:r>
          </w:p>
        </w:tc>
        <w:tc>
          <w:tcPr>
            <w:tcW w:w="0" w:type="auto"/>
            <w:vAlign w:val="center"/>
            <w:hideMark/>
          </w:tcPr>
          <w:p w14:paraId="3D60F377" w14:textId="77777777" w:rsidR="0026396A" w:rsidRPr="0026396A" w:rsidRDefault="0026396A" w:rsidP="0026396A">
            <w:pPr>
              <w:bidi/>
              <w:jc w:val="center"/>
              <w:rPr>
                <w:rFonts w:ascii="Simplified Arabic" w:hAnsi="Simplified Arabic" w:cs="Simplified Arabic"/>
                <w:sz w:val="26"/>
                <w:szCs w:val="26"/>
                <w:lang w:bidi="ar-QA"/>
              </w:rPr>
            </w:pPr>
            <w:r w:rsidRPr="0026396A">
              <w:rPr>
                <w:rFonts w:ascii="Simplified Arabic" w:hAnsi="Simplified Arabic" w:cs="Simplified Arabic"/>
                <w:sz w:val="26"/>
                <w:szCs w:val="26"/>
                <w:lang w:bidi="ar-QA"/>
              </w:rPr>
              <w:t>3.9441</w:t>
            </w:r>
          </w:p>
        </w:tc>
        <w:tc>
          <w:tcPr>
            <w:tcW w:w="0" w:type="auto"/>
            <w:vAlign w:val="center"/>
            <w:hideMark/>
          </w:tcPr>
          <w:p w14:paraId="4B68E549" w14:textId="77777777" w:rsidR="0026396A" w:rsidRPr="0026396A" w:rsidRDefault="0026396A" w:rsidP="0026396A">
            <w:pPr>
              <w:keepNext/>
              <w:bidi/>
              <w:jc w:val="center"/>
              <w:rPr>
                <w:rFonts w:ascii="Simplified Arabic" w:hAnsi="Simplified Arabic" w:cs="Simplified Arabic"/>
                <w:sz w:val="26"/>
                <w:szCs w:val="26"/>
                <w:lang w:bidi="ar-QA"/>
              </w:rPr>
            </w:pPr>
            <w:r w:rsidRPr="0026396A">
              <w:rPr>
                <w:rFonts w:ascii="Simplified Arabic" w:hAnsi="Simplified Arabic" w:cs="Simplified Arabic"/>
                <w:sz w:val="26"/>
                <w:szCs w:val="26"/>
                <w:rtl/>
              </w:rPr>
              <w:t>المتوسط العام</w:t>
            </w:r>
          </w:p>
        </w:tc>
      </w:tr>
    </w:tbl>
    <w:p w14:paraId="7587E1CB" w14:textId="71C54232" w:rsidR="0026396A" w:rsidRPr="00917AE8" w:rsidRDefault="0026396A" w:rsidP="00EA2EB6">
      <w:pPr>
        <w:pStyle w:val="Lgende"/>
        <w:rPr>
          <w:rtl/>
          <w:lang w:bidi="ar-QA"/>
        </w:rPr>
      </w:pPr>
      <w:bookmarkStart w:id="304" w:name="_Toc198332355"/>
      <w:r>
        <w:rPr>
          <w:rtl/>
        </w:rPr>
        <w:t xml:space="preserve">جدول </w:t>
      </w:r>
      <w:fldSimple w:instr=" SEQ جدول \* ARABIC ">
        <w:r w:rsidR="00150CC4">
          <w:rPr>
            <w:noProof/>
          </w:rPr>
          <w:t>27</w:t>
        </w:r>
      </w:fldSimple>
      <w:r>
        <w:rPr>
          <w:rFonts w:hint="cs"/>
          <w:rtl/>
          <w:lang w:bidi="ar-QA"/>
        </w:rPr>
        <w:t xml:space="preserve"> : </w:t>
      </w:r>
      <w:r w:rsidRPr="00421C7D">
        <w:rPr>
          <w:rtl/>
          <w:lang w:bidi="ar-QA"/>
        </w:rPr>
        <w:t>المتوسط الحسابي والانحراف المعياري للأبعاد المتعلقة بالأسعار الترويجية وسلوك الشراء</w:t>
      </w:r>
      <w:r>
        <w:rPr>
          <w:rtl/>
          <w:lang w:bidi="ar-QA"/>
        </w:rPr>
        <w:br/>
      </w:r>
      <w:r w:rsidRPr="0026396A">
        <w:rPr>
          <w:rtl/>
          <w:lang w:bidi="ar-QA"/>
        </w:rPr>
        <w:t xml:space="preserve">المصدر: من إعداد الباحث بالاستعانة ببرنامج </w:t>
      </w:r>
      <w:r w:rsidRPr="0026396A">
        <w:rPr>
          <w:lang w:bidi="ar-QA"/>
        </w:rPr>
        <w:t>spss</w:t>
      </w:r>
      <w:r w:rsidRPr="0026396A">
        <w:rPr>
          <w:rtl/>
          <w:lang w:bidi="ar-QA"/>
        </w:rPr>
        <w:t>.</w:t>
      </w:r>
      <w:bookmarkEnd w:id="304"/>
    </w:p>
    <w:bookmarkEnd w:id="303"/>
    <w:p w14:paraId="42A7B1E4" w14:textId="5FF8D38B" w:rsidR="009B6C8F" w:rsidRDefault="009B6C8F" w:rsidP="00F82FCF">
      <w:pPr>
        <w:bidi/>
        <w:jc w:val="both"/>
        <w:rPr>
          <w:rFonts w:ascii="Simplified Arabic" w:hAnsi="Simplified Arabic" w:cs="Simplified Arabic"/>
          <w:sz w:val="26"/>
          <w:szCs w:val="26"/>
          <w:rtl/>
          <w:lang w:bidi="ar-QA"/>
        </w:rPr>
      </w:pPr>
      <w:r w:rsidRPr="0037485C">
        <w:rPr>
          <w:rFonts w:ascii="Simplified Arabic" w:hAnsi="Simplified Arabic" w:cs="Simplified Arabic"/>
          <w:sz w:val="26"/>
          <w:szCs w:val="26"/>
          <w:rtl/>
        </w:rPr>
        <w:t xml:space="preserve">بناءً على الجدول </w:t>
      </w:r>
      <w:r w:rsidR="0026396A">
        <w:rPr>
          <w:rFonts w:ascii="Simplified Arabic" w:hAnsi="Simplified Arabic" w:cs="Simplified Arabic" w:hint="cs"/>
          <w:sz w:val="26"/>
          <w:szCs w:val="26"/>
          <w:rtl/>
        </w:rPr>
        <w:t>27</w:t>
      </w:r>
      <w:r w:rsidRPr="0037485C">
        <w:rPr>
          <w:rFonts w:ascii="Simplified Arabic" w:hAnsi="Simplified Arabic" w:cs="Simplified Arabic"/>
          <w:sz w:val="26"/>
          <w:szCs w:val="26"/>
          <w:rtl/>
        </w:rPr>
        <w:t xml:space="preserve"> الذي يعرض المتوسطات الحسابية والانحرافات المعيارية لأبعاد متغير الأسعار الترويجية، يتضح أن المستهلكين يُظهرون قبولاً مرتفعاً تجاه هذه الاستراتيجيات، إذ تسهم بشكل ملحوظ في التأثير على سلوكهم الشرائي، وذلك ما تعكسه قيمة المتوسط الحسابي العام البالغة 3.9441، بالإضافة إلى الانحراف المعياري العام الذي بلغ 0.77131، مما يدل على وجود تباين محدود في استجابات أفراد العينة</w:t>
      </w:r>
      <w:r w:rsidRPr="0037485C">
        <w:rPr>
          <w:rFonts w:ascii="Simplified Arabic" w:hAnsi="Simplified Arabic" w:cs="Simplified Arabic"/>
          <w:sz w:val="26"/>
          <w:szCs w:val="26"/>
          <w:lang w:bidi="ar-QA"/>
        </w:rPr>
        <w:t>.</w:t>
      </w:r>
      <w:r w:rsidRPr="0037485C">
        <w:rPr>
          <w:rFonts w:ascii="Simplified Arabic" w:hAnsi="Simplified Arabic" w:cs="Simplified Arabic"/>
          <w:sz w:val="26"/>
          <w:szCs w:val="26"/>
          <w:lang w:bidi="ar-QA"/>
        </w:rPr>
        <w:br/>
      </w:r>
      <w:r w:rsidRPr="0037485C">
        <w:rPr>
          <w:rFonts w:ascii="Simplified Arabic" w:hAnsi="Simplified Arabic" w:cs="Simplified Arabic"/>
          <w:sz w:val="26"/>
          <w:szCs w:val="26"/>
          <w:rtl/>
        </w:rPr>
        <w:t xml:space="preserve">ويُعزز هذا التوجه الإيجابي تصدر محور </w:t>
      </w:r>
      <w:r w:rsidRPr="0037485C">
        <w:rPr>
          <w:rFonts w:ascii="Simplified Arabic" w:hAnsi="Simplified Arabic" w:cs="Simplified Arabic"/>
          <w:sz w:val="26"/>
          <w:szCs w:val="26"/>
          <w:lang w:bidi="ar-QA"/>
        </w:rPr>
        <w:t>"</w:t>
      </w:r>
      <w:r w:rsidRPr="0037485C">
        <w:rPr>
          <w:rFonts w:ascii="Simplified Arabic" w:hAnsi="Simplified Arabic" w:cs="Simplified Arabic"/>
          <w:sz w:val="26"/>
          <w:szCs w:val="26"/>
          <w:rtl/>
        </w:rPr>
        <w:t>الهدايا والعينات التجريبية</w:t>
      </w:r>
      <w:r w:rsidRPr="0037485C">
        <w:rPr>
          <w:rFonts w:ascii="Simplified Arabic" w:hAnsi="Simplified Arabic" w:cs="Simplified Arabic"/>
          <w:sz w:val="26"/>
          <w:szCs w:val="26"/>
          <w:lang w:bidi="ar-QA"/>
        </w:rPr>
        <w:t xml:space="preserve">" </w:t>
      </w:r>
      <w:r w:rsidRPr="0037485C">
        <w:rPr>
          <w:rFonts w:ascii="Simplified Arabic" w:hAnsi="Simplified Arabic" w:cs="Simplified Arabic"/>
          <w:sz w:val="26"/>
          <w:szCs w:val="26"/>
          <w:rtl/>
        </w:rPr>
        <w:t xml:space="preserve">بمتوسط </w:t>
      </w:r>
      <w:r w:rsidRPr="0037485C">
        <w:rPr>
          <w:rFonts w:ascii="Simplified Arabic" w:hAnsi="Simplified Arabic" w:cs="Simplified Arabic"/>
          <w:sz w:val="26"/>
          <w:szCs w:val="26"/>
          <w:lang w:bidi="ar-QA"/>
        </w:rPr>
        <w:t>4.0763</w:t>
      </w:r>
      <w:r w:rsidRPr="0037485C">
        <w:rPr>
          <w:rFonts w:ascii="Simplified Arabic" w:hAnsi="Simplified Arabic" w:cs="Simplified Arabic"/>
          <w:sz w:val="26"/>
          <w:szCs w:val="26"/>
          <w:rtl/>
        </w:rPr>
        <w:t xml:space="preserve">، يليه </w:t>
      </w:r>
      <w:r w:rsidRPr="0037485C">
        <w:rPr>
          <w:rFonts w:ascii="Simplified Arabic" w:hAnsi="Simplified Arabic" w:cs="Simplified Arabic"/>
          <w:sz w:val="26"/>
          <w:szCs w:val="26"/>
          <w:lang w:bidi="ar-QA"/>
        </w:rPr>
        <w:t>"</w:t>
      </w:r>
      <w:r w:rsidRPr="0037485C">
        <w:rPr>
          <w:rFonts w:ascii="Simplified Arabic" w:hAnsi="Simplified Arabic" w:cs="Simplified Arabic"/>
          <w:sz w:val="26"/>
          <w:szCs w:val="26"/>
          <w:rtl/>
        </w:rPr>
        <w:t>استراتيجيات التسعير التسويقية</w:t>
      </w:r>
      <w:r w:rsidRPr="0037485C">
        <w:rPr>
          <w:rFonts w:ascii="Simplified Arabic" w:hAnsi="Simplified Arabic" w:cs="Simplified Arabic"/>
          <w:sz w:val="26"/>
          <w:szCs w:val="26"/>
          <w:lang w:bidi="ar-QA"/>
        </w:rPr>
        <w:t>"</w:t>
      </w:r>
      <w:r w:rsidRPr="0037485C">
        <w:rPr>
          <w:rFonts w:ascii="Simplified Arabic" w:hAnsi="Simplified Arabic" w:cs="Simplified Arabic"/>
          <w:sz w:val="26"/>
          <w:szCs w:val="26"/>
          <w:rtl/>
        </w:rPr>
        <w:t>، مما يشير إلى فاعلية هذه المحاور في جذب المستهلكين وتحفيز قرارات الشراء لديهم</w:t>
      </w:r>
      <w:r w:rsidRPr="0037485C">
        <w:rPr>
          <w:rFonts w:ascii="Simplified Arabic" w:hAnsi="Simplified Arabic" w:cs="Simplified Arabic"/>
          <w:sz w:val="26"/>
          <w:szCs w:val="26"/>
          <w:lang w:bidi="ar-QA"/>
        </w:rPr>
        <w:t>.</w:t>
      </w:r>
    </w:p>
    <w:p w14:paraId="17BFF525" w14:textId="77777777" w:rsidR="006813AC" w:rsidRDefault="006813AC" w:rsidP="006813AC">
      <w:pPr>
        <w:bidi/>
        <w:jc w:val="both"/>
        <w:rPr>
          <w:rFonts w:ascii="Simplified Arabic" w:hAnsi="Simplified Arabic" w:cs="Simplified Arabic"/>
          <w:sz w:val="26"/>
          <w:szCs w:val="26"/>
          <w:rtl/>
          <w:lang w:bidi="ar-QA"/>
        </w:rPr>
      </w:pPr>
    </w:p>
    <w:p w14:paraId="14E923B0" w14:textId="2A67DE38" w:rsidR="006813AC" w:rsidRPr="006813AC" w:rsidRDefault="006813AC" w:rsidP="006813AC">
      <w:pPr>
        <w:bidi/>
        <w:jc w:val="both"/>
        <w:rPr>
          <w:rFonts w:ascii="Simplified Arabic" w:hAnsi="Simplified Arabic" w:cs="Simplified Arabic"/>
          <w:b/>
          <w:bCs/>
          <w:sz w:val="26"/>
          <w:szCs w:val="26"/>
          <w:rtl/>
          <w:lang w:bidi="ar-QA"/>
        </w:rPr>
      </w:pPr>
      <w:r w:rsidRPr="006813AC">
        <w:rPr>
          <w:rFonts w:ascii="Simplified Arabic" w:hAnsi="Simplified Arabic" w:cs="Simplified Arabic"/>
          <w:b/>
          <w:bCs/>
          <w:sz w:val="26"/>
          <w:szCs w:val="26"/>
          <w:rtl/>
          <w:lang w:bidi="ar-QA"/>
        </w:rPr>
        <w:t>تحليل اتجاهات آراء أفراد العينة حول تأثير العروض الترويجية على سلوك الشراء</w:t>
      </w:r>
      <w:r w:rsidRPr="006813AC">
        <w:rPr>
          <w:rFonts w:ascii="Simplified Arabic" w:hAnsi="Simplified Arabic" w:cs="Simplified Arabic" w:hint="cs"/>
          <w:b/>
          <w:bCs/>
          <w:sz w:val="26"/>
          <w:szCs w:val="26"/>
          <w:rtl/>
          <w:lang w:bidi="ar-QA"/>
        </w:rPr>
        <w:t>:</w:t>
      </w:r>
    </w:p>
    <w:tbl>
      <w:tblPr>
        <w:tblW w:w="0" w:type="auto"/>
        <w:tblCellSpacing w:w="15" w:type="dxa"/>
        <w:tblInd w:w="-7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1224"/>
        <w:gridCol w:w="912"/>
        <w:gridCol w:w="610"/>
        <w:gridCol w:w="1220"/>
        <w:gridCol w:w="1373"/>
        <w:gridCol w:w="4435"/>
      </w:tblGrid>
      <w:tr w:rsidR="00F82FCF" w:rsidRPr="00F82FCF" w14:paraId="1387E7BA" w14:textId="77777777" w:rsidTr="00261337">
        <w:trPr>
          <w:tblHeader/>
          <w:tblCellSpacing w:w="15" w:type="dxa"/>
        </w:trPr>
        <w:tc>
          <w:tcPr>
            <w:tcW w:w="1180" w:type="dxa"/>
            <w:vAlign w:val="center"/>
            <w:hideMark/>
          </w:tcPr>
          <w:p w14:paraId="0929C20A" w14:textId="77777777" w:rsidR="00F82FCF" w:rsidRPr="00F82FCF" w:rsidRDefault="00F82FCF" w:rsidP="00F82FCF">
            <w:pPr>
              <w:bidi/>
              <w:jc w:val="center"/>
              <w:rPr>
                <w:rFonts w:ascii="Simplified Arabic" w:hAnsi="Simplified Arabic" w:cs="Simplified Arabic"/>
                <w:sz w:val="26"/>
                <w:szCs w:val="26"/>
              </w:rPr>
            </w:pPr>
            <w:r w:rsidRPr="00F82FCF">
              <w:rPr>
                <w:rFonts w:ascii="Simplified Arabic" w:hAnsi="Simplified Arabic" w:cs="Simplified Arabic"/>
                <w:sz w:val="26"/>
                <w:szCs w:val="26"/>
                <w:rtl/>
              </w:rPr>
              <w:t>الرتبة</w:t>
            </w:r>
          </w:p>
        </w:tc>
        <w:tc>
          <w:tcPr>
            <w:tcW w:w="0" w:type="auto"/>
            <w:vAlign w:val="center"/>
            <w:hideMark/>
          </w:tcPr>
          <w:p w14:paraId="2205B2E1" w14:textId="77777777" w:rsidR="00F82FCF" w:rsidRPr="00F82FCF" w:rsidRDefault="00F82FCF" w:rsidP="00F82FCF">
            <w:pPr>
              <w:bidi/>
              <w:jc w:val="center"/>
              <w:rPr>
                <w:rFonts w:ascii="Simplified Arabic" w:hAnsi="Simplified Arabic" w:cs="Simplified Arabic"/>
                <w:sz w:val="26"/>
                <w:szCs w:val="26"/>
              </w:rPr>
            </w:pPr>
            <w:r w:rsidRPr="00F82FCF">
              <w:rPr>
                <w:rFonts w:ascii="Simplified Arabic" w:hAnsi="Simplified Arabic" w:cs="Simplified Arabic"/>
                <w:sz w:val="26"/>
                <w:szCs w:val="26"/>
                <w:rtl/>
              </w:rPr>
              <w:t>درجة التقييم</w:t>
            </w:r>
          </w:p>
        </w:tc>
        <w:tc>
          <w:tcPr>
            <w:tcW w:w="0" w:type="auto"/>
            <w:vAlign w:val="center"/>
            <w:hideMark/>
          </w:tcPr>
          <w:p w14:paraId="4FAC32E3" w14:textId="77777777" w:rsidR="00F82FCF" w:rsidRPr="00F82FCF" w:rsidRDefault="00F82FCF" w:rsidP="00F82FCF">
            <w:pPr>
              <w:bidi/>
              <w:jc w:val="center"/>
              <w:rPr>
                <w:rFonts w:ascii="Simplified Arabic" w:hAnsi="Simplified Arabic" w:cs="Simplified Arabic"/>
                <w:sz w:val="26"/>
                <w:szCs w:val="26"/>
              </w:rPr>
            </w:pPr>
            <w:r w:rsidRPr="00F82FCF">
              <w:rPr>
                <w:rFonts w:ascii="Simplified Arabic" w:hAnsi="Simplified Arabic" w:cs="Simplified Arabic"/>
                <w:sz w:val="26"/>
                <w:szCs w:val="26"/>
                <w:rtl/>
              </w:rPr>
              <w:t>الاتجاه</w:t>
            </w:r>
          </w:p>
        </w:tc>
        <w:tc>
          <w:tcPr>
            <w:tcW w:w="0" w:type="auto"/>
            <w:vAlign w:val="center"/>
            <w:hideMark/>
          </w:tcPr>
          <w:p w14:paraId="1C28FD71" w14:textId="77777777" w:rsidR="00F82FCF" w:rsidRPr="00F82FCF" w:rsidRDefault="00F82FCF" w:rsidP="00F82FCF">
            <w:pPr>
              <w:bidi/>
              <w:jc w:val="center"/>
              <w:rPr>
                <w:rFonts w:ascii="Simplified Arabic" w:hAnsi="Simplified Arabic" w:cs="Simplified Arabic"/>
                <w:sz w:val="26"/>
                <w:szCs w:val="26"/>
              </w:rPr>
            </w:pPr>
            <w:r w:rsidRPr="00F82FCF">
              <w:rPr>
                <w:rFonts w:ascii="Simplified Arabic" w:hAnsi="Simplified Arabic" w:cs="Simplified Arabic"/>
                <w:sz w:val="26"/>
                <w:szCs w:val="26"/>
                <w:rtl/>
              </w:rPr>
              <w:t>المتوسط المرجح</w:t>
            </w:r>
          </w:p>
        </w:tc>
        <w:tc>
          <w:tcPr>
            <w:tcW w:w="0" w:type="auto"/>
            <w:vAlign w:val="center"/>
            <w:hideMark/>
          </w:tcPr>
          <w:p w14:paraId="6B8F9CC2" w14:textId="77777777" w:rsidR="00F82FCF" w:rsidRPr="00F82FCF" w:rsidRDefault="00F82FCF" w:rsidP="00F82FCF">
            <w:pPr>
              <w:bidi/>
              <w:jc w:val="center"/>
              <w:rPr>
                <w:rFonts w:ascii="Simplified Arabic" w:hAnsi="Simplified Arabic" w:cs="Simplified Arabic"/>
                <w:sz w:val="26"/>
                <w:szCs w:val="26"/>
              </w:rPr>
            </w:pPr>
            <w:r w:rsidRPr="00F82FCF">
              <w:rPr>
                <w:rFonts w:ascii="Simplified Arabic" w:hAnsi="Simplified Arabic" w:cs="Simplified Arabic"/>
                <w:sz w:val="26"/>
                <w:szCs w:val="26"/>
                <w:rtl/>
              </w:rPr>
              <w:t>الانحراف المعياري</w:t>
            </w:r>
          </w:p>
        </w:tc>
        <w:tc>
          <w:tcPr>
            <w:tcW w:w="0" w:type="auto"/>
            <w:vAlign w:val="center"/>
            <w:hideMark/>
          </w:tcPr>
          <w:p w14:paraId="7F7DADF7" w14:textId="77777777" w:rsidR="00F82FCF" w:rsidRPr="00F82FCF" w:rsidRDefault="00F82FCF" w:rsidP="00F82FCF">
            <w:pPr>
              <w:bidi/>
              <w:jc w:val="center"/>
              <w:rPr>
                <w:rFonts w:ascii="Simplified Arabic" w:hAnsi="Simplified Arabic" w:cs="Simplified Arabic"/>
                <w:sz w:val="26"/>
                <w:szCs w:val="26"/>
              </w:rPr>
            </w:pPr>
            <w:r w:rsidRPr="00F82FCF">
              <w:rPr>
                <w:rFonts w:ascii="Simplified Arabic" w:hAnsi="Simplified Arabic" w:cs="Simplified Arabic"/>
                <w:sz w:val="26"/>
                <w:szCs w:val="26"/>
                <w:rtl/>
              </w:rPr>
              <w:t>العبارة</w:t>
            </w:r>
          </w:p>
        </w:tc>
      </w:tr>
      <w:tr w:rsidR="00F82FCF" w:rsidRPr="00F82FCF" w14:paraId="0063594B" w14:textId="77777777" w:rsidTr="00261337">
        <w:trPr>
          <w:tblCellSpacing w:w="15" w:type="dxa"/>
        </w:trPr>
        <w:tc>
          <w:tcPr>
            <w:tcW w:w="1180" w:type="dxa"/>
            <w:vAlign w:val="center"/>
            <w:hideMark/>
          </w:tcPr>
          <w:p w14:paraId="5FD17BF2" w14:textId="77777777" w:rsidR="00F82FCF" w:rsidRPr="00F82FCF" w:rsidRDefault="00F82FCF" w:rsidP="00F82FCF">
            <w:pPr>
              <w:bidi/>
              <w:jc w:val="center"/>
              <w:rPr>
                <w:rFonts w:ascii="Simplified Arabic" w:hAnsi="Simplified Arabic" w:cs="Simplified Arabic"/>
                <w:sz w:val="26"/>
                <w:szCs w:val="26"/>
              </w:rPr>
            </w:pPr>
            <w:r w:rsidRPr="00F82FCF">
              <w:rPr>
                <w:rFonts w:ascii="Simplified Arabic" w:hAnsi="Simplified Arabic" w:cs="Simplified Arabic"/>
                <w:sz w:val="26"/>
                <w:szCs w:val="26"/>
              </w:rPr>
              <w:t>1</w:t>
            </w:r>
          </w:p>
        </w:tc>
        <w:tc>
          <w:tcPr>
            <w:tcW w:w="0" w:type="auto"/>
            <w:vAlign w:val="center"/>
            <w:hideMark/>
          </w:tcPr>
          <w:p w14:paraId="028CE7A8" w14:textId="77777777" w:rsidR="00F82FCF" w:rsidRPr="00F82FCF" w:rsidRDefault="00F82FCF" w:rsidP="00F82FCF">
            <w:pPr>
              <w:bidi/>
              <w:jc w:val="center"/>
              <w:rPr>
                <w:rFonts w:ascii="Simplified Arabic" w:hAnsi="Simplified Arabic" w:cs="Simplified Arabic"/>
                <w:sz w:val="26"/>
                <w:szCs w:val="26"/>
              </w:rPr>
            </w:pPr>
            <w:r w:rsidRPr="00F82FCF">
              <w:rPr>
                <w:rFonts w:ascii="Simplified Arabic" w:hAnsi="Simplified Arabic" w:cs="Simplified Arabic"/>
                <w:sz w:val="26"/>
                <w:szCs w:val="26"/>
                <w:rtl/>
              </w:rPr>
              <w:t>مرتفعة</w:t>
            </w:r>
          </w:p>
        </w:tc>
        <w:tc>
          <w:tcPr>
            <w:tcW w:w="0" w:type="auto"/>
            <w:vAlign w:val="center"/>
            <w:hideMark/>
          </w:tcPr>
          <w:p w14:paraId="729FCB5B" w14:textId="77777777" w:rsidR="00F82FCF" w:rsidRPr="00F82FCF" w:rsidRDefault="00F82FCF" w:rsidP="00F82FCF">
            <w:pPr>
              <w:bidi/>
              <w:jc w:val="center"/>
              <w:rPr>
                <w:rFonts w:ascii="Simplified Arabic" w:hAnsi="Simplified Arabic" w:cs="Simplified Arabic"/>
                <w:sz w:val="26"/>
                <w:szCs w:val="26"/>
              </w:rPr>
            </w:pPr>
            <w:r w:rsidRPr="00F82FCF">
              <w:rPr>
                <w:rFonts w:ascii="Simplified Arabic" w:hAnsi="Simplified Arabic" w:cs="Simplified Arabic"/>
                <w:sz w:val="26"/>
                <w:szCs w:val="26"/>
                <w:rtl/>
              </w:rPr>
              <w:t>موافق</w:t>
            </w:r>
          </w:p>
        </w:tc>
        <w:tc>
          <w:tcPr>
            <w:tcW w:w="0" w:type="auto"/>
            <w:vAlign w:val="center"/>
            <w:hideMark/>
          </w:tcPr>
          <w:p w14:paraId="77494C28" w14:textId="77777777" w:rsidR="00F82FCF" w:rsidRPr="00F82FCF" w:rsidRDefault="00F82FCF" w:rsidP="00F82FCF">
            <w:pPr>
              <w:bidi/>
              <w:jc w:val="center"/>
              <w:rPr>
                <w:rFonts w:ascii="Simplified Arabic" w:hAnsi="Simplified Arabic" w:cs="Simplified Arabic"/>
                <w:sz w:val="26"/>
                <w:szCs w:val="26"/>
              </w:rPr>
            </w:pPr>
            <w:r w:rsidRPr="00F82FCF">
              <w:rPr>
                <w:rFonts w:ascii="Simplified Arabic" w:hAnsi="Simplified Arabic" w:cs="Simplified Arabic"/>
                <w:sz w:val="26"/>
                <w:szCs w:val="26"/>
              </w:rPr>
              <w:t>4.01</w:t>
            </w:r>
          </w:p>
        </w:tc>
        <w:tc>
          <w:tcPr>
            <w:tcW w:w="0" w:type="auto"/>
            <w:vAlign w:val="center"/>
            <w:hideMark/>
          </w:tcPr>
          <w:p w14:paraId="51FB933D" w14:textId="77777777" w:rsidR="00F82FCF" w:rsidRPr="00F82FCF" w:rsidRDefault="00F82FCF" w:rsidP="00F82FCF">
            <w:pPr>
              <w:bidi/>
              <w:jc w:val="center"/>
              <w:rPr>
                <w:rFonts w:ascii="Simplified Arabic" w:hAnsi="Simplified Arabic" w:cs="Simplified Arabic"/>
                <w:sz w:val="26"/>
                <w:szCs w:val="26"/>
              </w:rPr>
            </w:pPr>
            <w:r w:rsidRPr="00F82FCF">
              <w:rPr>
                <w:rFonts w:ascii="Simplified Arabic" w:hAnsi="Simplified Arabic" w:cs="Simplified Arabic"/>
                <w:sz w:val="26"/>
                <w:szCs w:val="26"/>
              </w:rPr>
              <w:t>0.634</w:t>
            </w:r>
          </w:p>
        </w:tc>
        <w:tc>
          <w:tcPr>
            <w:tcW w:w="0" w:type="auto"/>
            <w:vAlign w:val="center"/>
            <w:hideMark/>
          </w:tcPr>
          <w:p w14:paraId="3B4C7CFA" w14:textId="77777777" w:rsidR="00F82FCF" w:rsidRPr="00F82FCF" w:rsidRDefault="00F82FCF" w:rsidP="00F82FCF">
            <w:pPr>
              <w:bidi/>
              <w:jc w:val="center"/>
              <w:rPr>
                <w:rFonts w:ascii="Simplified Arabic" w:hAnsi="Simplified Arabic" w:cs="Simplified Arabic"/>
                <w:sz w:val="26"/>
                <w:szCs w:val="26"/>
              </w:rPr>
            </w:pPr>
            <w:r w:rsidRPr="00F82FCF">
              <w:rPr>
                <w:rFonts w:ascii="Simplified Arabic" w:hAnsi="Simplified Arabic" w:cs="Simplified Arabic"/>
                <w:sz w:val="26"/>
                <w:szCs w:val="26"/>
                <w:rtl/>
              </w:rPr>
              <w:t>العروض الترويجية تدفعني لشراء كميات أكبر من الحاجة</w:t>
            </w:r>
            <w:r w:rsidRPr="00F82FCF">
              <w:rPr>
                <w:rFonts w:ascii="Simplified Arabic" w:hAnsi="Simplified Arabic" w:cs="Simplified Arabic"/>
                <w:sz w:val="26"/>
                <w:szCs w:val="26"/>
              </w:rPr>
              <w:t>.</w:t>
            </w:r>
          </w:p>
        </w:tc>
      </w:tr>
      <w:tr w:rsidR="00F82FCF" w:rsidRPr="00F82FCF" w14:paraId="380F0F94" w14:textId="77777777" w:rsidTr="00261337">
        <w:trPr>
          <w:tblCellSpacing w:w="15" w:type="dxa"/>
        </w:trPr>
        <w:tc>
          <w:tcPr>
            <w:tcW w:w="1180" w:type="dxa"/>
            <w:vAlign w:val="center"/>
            <w:hideMark/>
          </w:tcPr>
          <w:p w14:paraId="7E6536E2" w14:textId="77777777" w:rsidR="00F82FCF" w:rsidRPr="00F82FCF" w:rsidRDefault="00F82FCF" w:rsidP="00F82FCF">
            <w:pPr>
              <w:bidi/>
              <w:jc w:val="center"/>
              <w:rPr>
                <w:rFonts w:ascii="Simplified Arabic" w:hAnsi="Simplified Arabic" w:cs="Simplified Arabic"/>
                <w:sz w:val="26"/>
                <w:szCs w:val="26"/>
              </w:rPr>
            </w:pPr>
            <w:r w:rsidRPr="00F82FCF">
              <w:rPr>
                <w:rFonts w:ascii="Simplified Arabic" w:hAnsi="Simplified Arabic" w:cs="Simplified Arabic"/>
                <w:sz w:val="26"/>
                <w:szCs w:val="26"/>
              </w:rPr>
              <w:t>2</w:t>
            </w:r>
          </w:p>
        </w:tc>
        <w:tc>
          <w:tcPr>
            <w:tcW w:w="0" w:type="auto"/>
            <w:vAlign w:val="center"/>
            <w:hideMark/>
          </w:tcPr>
          <w:p w14:paraId="0BF7757E" w14:textId="77777777" w:rsidR="00F82FCF" w:rsidRPr="00F82FCF" w:rsidRDefault="00F82FCF" w:rsidP="00F82FCF">
            <w:pPr>
              <w:bidi/>
              <w:jc w:val="center"/>
              <w:rPr>
                <w:rFonts w:ascii="Simplified Arabic" w:hAnsi="Simplified Arabic" w:cs="Simplified Arabic"/>
                <w:sz w:val="26"/>
                <w:szCs w:val="26"/>
              </w:rPr>
            </w:pPr>
            <w:r w:rsidRPr="00F82FCF">
              <w:rPr>
                <w:rFonts w:ascii="Simplified Arabic" w:hAnsi="Simplified Arabic" w:cs="Simplified Arabic"/>
                <w:sz w:val="26"/>
                <w:szCs w:val="26"/>
                <w:rtl/>
              </w:rPr>
              <w:t>مرتفعة</w:t>
            </w:r>
          </w:p>
        </w:tc>
        <w:tc>
          <w:tcPr>
            <w:tcW w:w="0" w:type="auto"/>
            <w:vAlign w:val="center"/>
            <w:hideMark/>
          </w:tcPr>
          <w:p w14:paraId="2F63082A" w14:textId="77777777" w:rsidR="00F82FCF" w:rsidRPr="00F82FCF" w:rsidRDefault="00F82FCF" w:rsidP="00F82FCF">
            <w:pPr>
              <w:bidi/>
              <w:jc w:val="center"/>
              <w:rPr>
                <w:rFonts w:ascii="Simplified Arabic" w:hAnsi="Simplified Arabic" w:cs="Simplified Arabic"/>
                <w:sz w:val="26"/>
                <w:szCs w:val="26"/>
              </w:rPr>
            </w:pPr>
            <w:r w:rsidRPr="00F82FCF">
              <w:rPr>
                <w:rFonts w:ascii="Simplified Arabic" w:hAnsi="Simplified Arabic" w:cs="Simplified Arabic"/>
                <w:sz w:val="26"/>
                <w:szCs w:val="26"/>
                <w:rtl/>
              </w:rPr>
              <w:t>موافق</w:t>
            </w:r>
          </w:p>
        </w:tc>
        <w:tc>
          <w:tcPr>
            <w:tcW w:w="0" w:type="auto"/>
            <w:vAlign w:val="center"/>
            <w:hideMark/>
          </w:tcPr>
          <w:p w14:paraId="053CFF3D" w14:textId="77777777" w:rsidR="00F82FCF" w:rsidRPr="00F82FCF" w:rsidRDefault="00F82FCF" w:rsidP="00F82FCF">
            <w:pPr>
              <w:bidi/>
              <w:jc w:val="center"/>
              <w:rPr>
                <w:rFonts w:ascii="Simplified Arabic" w:hAnsi="Simplified Arabic" w:cs="Simplified Arabic"/>
                <w:sz w:val="26"/>
                <w:szCs w:val="26"/>
              </w:rPr>
            </w:pPr>
            <w:r w:rsidRPr="00F82FCF">
              <w:rPr>
                <w:rFonts w:ascii="Simplified Arabic" w:hAnsi="Simplified Arabic" w:cs="Simplified Arabic"/>
                <w:sz w:val="26"/>
                <w:szCs w:val="26"/>
              </w:rPr>
              <w:t>4.02</w:t>
            </w:r>
          </w:p>
        </w:tc>
        <w:tc>
          <w:tcPr>
            <w:tcW w:w="0" w:type="auto"/>
            <w:vAlign w:val="center"/>
            <w:hideMark/>
          </w:tcPr>
          <w:p w14:paraId="101881AF" w14:textId="77777777" w:rsidR="00F82FCF" w:rsidRPr="00F82FCF" w:rsidRDefault="00F82FCF" w:rsidP="00F82FCF">
            <w:pPr>
              <w:bidi/>
              <w:jc w:val="center"/>
              <w:rPr>
                <w:rFonts w:ascii="Simplified Arabic" w:hAnsi="Simplified Arabic" w:cs="Simplified Arabic"/>
                <w:sz w:val="26"/>
                <w:szCs w:val="26"/>
              </w:rPr>
            </w:pPr>
            <w:r w:rsidRPr="00F82FCF">
              <w:rPr>
                <w:rFonts w:ascii="Simplified Arabic" w:hAnsi="Simplified Arabic" w:cs="Simplified Arabic"/>
                <w:sz w:val="26"/>
                <w:szCs w:val="26"/>
              </w:rPr>
              <w:t>1.094</w:t>
            </w:r>
          </w:p>
        </w:tc>
        <w:tc>
          <w:tcPr>
            <w:tcW w:w="0" w:type="auto"/>
            <w:vAlign w:val="center"/>
            <w:hideMark/>
          </w:tcPr>
          <w:p w14:paraId="1733C4BC" w14:textId="77777777" w:rsidR="00F82FCF" w:rsidRPr="00F82FCF" w:rsidRDefault="00F82FCF" w:rsidP="00F82FCF">
            <w:pPr>
              <w:bidi/>
              <w:jc w:val="center"/>
              <w:rPr>
                <w:rFonts w:ascii="Simplified Arabic" w:hAnsi="Simplified Arabic" w:cs="Simplified Arabic"/>
                <w:sz w:val="26"/>
                <w:szCs w:val="26"/>
              </w:rPr>
            </w:pPr>
            <w:r w:rsidRPr="00F82FCF">
              <w:rPr>
                <w:rFonts w:ascii="Simplified Arabic" w:hAnsi="Simplified Arabic" w:cs="Simplified Arabic"/>
                <w:sz w:val="26"/>
                <w:szCs w:val="26"/>
                <w:rtl/>
              </w:rPr>
              <w:t>أغير رأيي بشأن منتج ما إذا رأيت عرضًا ترويجيًا مغريًا</w:t>
            </w:r>
            <w:r w:rsidRPr="00F82FCF">
              <w:rPr>
                <w:rFonts w:ascii="Simplified Arabic" w:hAnsi="Simplified Arabic" w:cs="Simplified Arabic"/>
                <w:sz w:val="26"/>
                <w:szCs w:val="26"/>
              </w:rPr>
              <w:t>.</w:t>
            </w:r>
          </w:p>
        </w:tc>
      </w:tr>
      <w:tr w:rsidR="00F82FCF" w:rsidRPr="00F82FCF" w14:paraId="47DED2B2" w14:textId="77777777" w:rsidTr="00261337">
        <w:trPr>
          <w:tblCellSpacing w:w="15" w:type="dxa"/>
        </w:trPr>
        <w:tc>
          <w:tcPr>
            <w:tcW w:w="1180" w:type="dxa"/>
            <w:vAlign w:val="center"/>
            <w:hideMark/>
          </w:tcPr>
          <w:p w14:paraId="34D56BD8" w14:textId="77777777" w:rsidR="00F82FCF" w:rsidRPr="00F82FCF" w:rsidRDefault="00F82FCF" w:rsidP="00F82FCF">
            <w:pPr>
              <w:bidi/>
              <w:jc w:val="center"/>
              <w:rPr>
                <w:rFonts w:ascii="Simplified Arabic" w:hAnsi="Simplified Arabic" w:cs="Simplified Arabic"/>
                <w:sz w:val="26"/>
                <w:szCs w:val="26"/>
              </w:rPr>
            </w:pPr>
            <w:r w:rsidRPr="00F82FCF">
              <w:rPr>
                <w:rFonts w:ascii="Simplified Arabic" w:hAnsi="Simplified Arabic" w:cs="Simplified Arabic"/>
                <w:sz w:val="26"/>
                <w:szCs w:val="26"/>
              </w:rPr>
              <w:t>3</w:t>
            </w:r>
          </w:p>
        </w:tc>
        <w:tc>
          <w:tcPr>
            <w:tcW w:w="0" w:type="auto"/>
            <w:vAlign w:val="center"/>
            <w:hideMark/>
          </w:tcPr>
          <w:p w14:paraId="7A971774" w14:textId="77777777" w:rsidR="00F82FCF" w:rsidRPr="00F82FCF" w:rsidRDefault="00F82FCF" w:rsidP="00F82FCF">
            <w:pPr>
              <w:bidi/>
              <w:jc w:val="center"/>
              <w:rPr>
                <w:rFonts w:ascii="Simplified Arabic" w:hAnsi="Simplified Arabic" w:cs="Simplified Arabic"/>
                <w:sz w:val="26"/>
                <w:szCs w:val="26"/>
              </w:rPr>
            </w:pPr>
            <w:r w:rsidRPr="00F82FCF">
              <w:rPr>
                <w:rFonts w:ascii="Simplified Arabic" w:hAnsi="Simplified Arabic" w:cs="Simplified Arabic"/>
                <w:sz w:val="26"/>
                <w:szCs w:val="26"/>
                <w:rtl/>
              </w:rPr>
              <w:t>مرتفعة</w:t>
            </w:r>
          </w:p>
        </w:tc>
        <w:tc>
          <w:tcPr>
            <w:tcW w:w="0" w:type="auto"/>
            <w:vAlign w:val="center"/>
            <w:hideMark/>
          </w:tcPr>
          <w:p w14:paraId="116BC31E" w14:textId="77777777" w:rsidR="00F82FCF" w:rsidRPr="00F82FCF" w:rsidRDefault="00F82FCF" w:rsidP="00F82FCF">
            <w:pPr>
              <w:bidi/>
              <w:jc w:val="center"/>
              <w:rPr>
                <w:rFonts w:ascii="Simplified Arabic" w:hAnsi="Simplified Arabic" w:cs="Simplified Arabic"/>
                <w:sz w:val="26"/>
                <w:szCs w:val="26"/>
              </w:rPr>
            </w:pPr>
            <w:r w:rsidRPr="00F82FCF">
              <w:rPr>
                <w:rFonts w:ascii="Simplified Arabic" w:hAnsi="Simplified Arabic" w:cs="Simplified Arabic"/>
                <w:sz w:val="26"/>
                <w:szCs w:val="26"/>
                <w:rtl/>
              </w:rPr>
              <w:t>موافق</w:t>
            </w:r>
          </w:p>
        </w:tc>
        <w:tc>
          <w:tcPr>
            <w:tcW w:w="0" w:type="auto"/>
            <w:vAlign w:val="center"/>
            <w:hideMark/>
          </w:tcPr>
          <w:p w14:paraId="6E2900AE" w14:textId="77777777" w:rsidR="00F82FCF" w:rsidRPr="00F82FCF" w:rsidRDefault="00F82FCF" w:rsidP="00F82FCF">
            <w:pPr>
              <w:bidi/>
              <w:jc w:val="center"/>
              <w:rPr>
                <w:rFonts w:ascii="Simplified Arabic" w:hAnsi="Simplified Arabic" w:cs="Simplified Arabic"/>
                <w:sz w:val="26"/>
                <w:szCs w:val="26"/>
              </w:rPr>
            </w:pPr>
            <w:r w:rsidRPr="00F82FCF">
              <w:rPr>
                <w:rFonts w:ascii="Simplified Arabic" w:hAnsi="Simplified Arabic" w:cs="Simplified Arabic"/>
                <w:sz w:val="26"/>
                <w:szCs w:val="26"/>
              </w:rPr>
              <w:t>3.81</w:t>
            </w:r>
          </w:p>
        </w:tc>
        <w:tc>
          <w:tcPr>
            <w:tcW w:w="0" w:type="auto"/>
            <w:vAlign w:val="center"/>
            <w:hideMark/>
          </w:tcPr>
          <w:p w14:paraId="360C088D" w14:textId="77777777" w:rsidR="00F82FCF" w:rsidRPr="00F82FCF" w:rsidRDefault="00F82FCF" w:rsidP="00F82FCF">
            <w:pPr>
              <w:bidi/>
              <w:jc w:val="center"/>
              <w:rPr>
                <w:rFonts w:ascii="Simplified Arabic" w:hAnsi="Simplified Arabic" w:cs="Simplified Arabic"/>
                <w:sz w:val="26"/>
                <w:szCs w:val="26"/>
              </w:rPr>
            </w:pPr>
            <w:r w:rsidRPr="00F82FCF">
              <w:rPr>
                <w:rFonts w:ascii="Simplified Arabic" w:hAnsi="Simplified Arabic" w:cs="Simplified Arabic"/>
                <w:sz w:val="26"/>
                <w:szCs w:val="26"/>
              </w:rPr>
              <w:t>0.754</w:t>
            </w:r>
          </w:p>
        </w:tc>
        <w:tc>
          <w:tcPr>
            <w:tcW w:w="0" w:type="auto"/>
            <w:vAlign w:val="center"/>
            <w:hideMark/>
          </w:tcPr>
          <w:p w14:paraId="06B0CE16" w14:textId="77777777" w:rsidR="00F82FCF" w:rsidRPr="00F82FCF" w:rsidRDefault="00F82FCF" w:rsidP="00F82FCF">
            <w:pPr>
              <w:bidi/>
              <w:jc w:val="center"/>
              <w:rPr>
                <w:rFonts w:ascii="Simplified Arabic" w:hAnsi="Simplified Arabic" w:cs="Simplified Arabic"/>
                <w:sz w:val="26"/>
                <w:szCs w:val="26"/>
              </w:rPr>
            </w:pPr>
            <w:r w:rsidRPr="00F82FCF">
              <w:rPr>
                <w:rFonts w:ascii="Simplified Arabic" w:hAnsi="Simplified Arabic" w:cs="Simplified Arabic"/>
                <w:sz w:val="26"/>
                <w:szCs w:val="26"/>
                <w:rtl/>
              </w:rPr>
              <w:t>أشتري أحياناً منتجات خارج ميزانيتي بسبب العروض الترويجية</w:t>
            </w:r>
            <w:r w:rsidRPr="00F82FCF">
              <w:rPr>
                <w:rFonts w:ascii="Simplified Arabic" w:hAnsi="Simplified Arabic" w:cs="Simplified Arabic"/>
                <w:sz w:val="26"/>
                <w:szCs w:val="26"/>
              </w:rPr>
              <w:t>.</w:t>
            </w:r>
          </w:p>
        </w:tc>
      </w:tr>
      <w:tr w:rsidR="00F82FCF" w:rsidRPr="00F82FCF" w14:paraId="0F667431" w14:textId="77777777" w:rsidTr="00261337">
        <w:trPr>
          <w:tblCellSpacing w:w="15" w:type="dxa"/>
        </w:trPr>
        <w:tc>
          <w:tcPr>
            <w:tcW w:w="1180" w:type="dxa"/>
            <w:vAlign w:val="center"/>
            <w:hideMark/>
          </w:tcPr>
          <w:p w14:paraId="4A45D30D" w14:textId="77777777" w:rsidR="00F82FCF" w:rsidRPr="00F82FCF" w:rsidRDefault="00F82FCF" w:rsidP="00F82FCF">
            <w:pPr>
              <w:bidi/>
              <w:jc w:val="center"/>
              <w:rPr>
                <w:rFonts w:ascii="Simplified Arabic" w:hAnsi="Simplified Arabic" w:cs="Simplified Arabic"/>
                <w:sz w:val="26"/>
                <w:szCs w:val="26"/>
              </w:rPr>
            </w:pPr>
            <w:r w:rsidRPr="00F82FCF">
              <w:rPr>
                <w:rFonts w:ascii="Simplified Arabic" w:hAnsi="Simplified Arabic" w:cs="Simplified Arabic"/>
                <w:sz w:val="26"/>
                <w:szCs w:val="26"/>
              </w:rPr>
              <w:t>4</w:t>
            </w:r>
          </w:p>
        </w:tc>
        <w:tc>
          <w:tcPr>
            <w:tcW w:w="0" w:type="auto"/>
            <w:vAlign w:val="center"/>
            <w:hideMark/>
          </w:tcPr>
          <w:p w14:paraId="73BE7223" w14:textId="77777777" w:rsidR="00F82FCF" w:rsidRPr="00F82FCF" w:rsidRDefault="00F82FCF" w:rsidP="00F82FCF">
            <w:pPr>
              <w:bidi/>
              <w:jc w:val="center"/>
              <w:rPr>
                <w:rFonts w:ascii="Simplified Arabic" w:hAnsi="Simplified Arabic" w:cs="Simplified Arabic"/>
                <w:sz w:val="26"/>
                <w:szCs w:val="26"/>
              </w:rPr>
            </w:pPr>
            <w:r w:rsidRPr="00F82FCF">
              <w:rPr>
                <w:rFonts w:ascii="Simplified Arabic" w:hAnsi="Simplified Arabic" w:cs="Simplified Arabic"/>
                <w:sz w:val="26"/>
                <w:szCs w:val="26"/>
                <w:rtl/>
              </w:rPr>
              <w:t>مرتفعة</w:t>
            </w:r>
          </w:p>
        </w:tc>
        <w:tc>
          <w:tcPr>
            <w:tcW w:w="0" w:type="auto"/>
            <w:vAlign w:val="center"/>
            <w:hideMark/>
          </w:tcPr>
          <w:p w14:paraId="6C2D8F70" w14:textId="77777777" w:rsidR="00F82FCF" w:rsidRPr="00F82FCF" w:rsidRDefault="00F82FCF" w:rsidP="00F82FCF">
            <w:pPr>
              <w:bidi/>
              <w:jc w:val="center"/>
              <w:rPr>
                <w:rFonts w:ascii="Simplified Arabic" w:hAnsi="Simplified Arabic" w:cs="Simplified Arabic"/>
                <w:sz w:val="26"/>
                <w:szCs w:val="26"/>
              </w:rPr>
            </w:pPr>
            <w:r w:rsidRPr="00F82FCF">
              <w:rPr>
                <w:rFonts w:ascii="Simplified Arabic" w:hAnsi="Simplified Arabic" w:cs="Simplified Arabic"/>
                <w:sz w:val="26"/>
                <w:szCs w:val="26"/>
                <w:rtl/>
              </w:rPr>
              <w:t>موافق</w:t>
            </w:r>
          </w:p>
        </w:tc>
        <w:tc>
          <w:tcPr>
            <w:tcW w:w="0" w:type="auto"/>
            <w:vAlign w:val="center"/>
            <w:hideMark/>
          </w:tcPr>
          <w:p w14:paraId="2AE4BD17" w14:textId="77777777" w:rsidR="00F82FCF" w:rsidRPr="00F82FCF" w:rsidRDefault="00F82FCF" w:rsidP="00F82FCF">
            <w:pPr>
              <w:bidi/>
              <w:jc w:val="center"/>
              <w:rPr>
                <w:rFonts w:ascii="Simplified Arabic" w:hAnsi="Simplified Arabic" w:cs="Simplified Arabic"/>
                <w:sz w:val="26"/>
                <w:szCs w:val="26"/>
              </w:rPr>
            </w:pPr>
            <w:r w:rsidRPr="00F82FCF">
              <w:rPr>
                <w:rFonts w:ascii="Simplified Arabic" w:hAnsi="Simplified Arabic" w:cs="Simplified Arabic"/>
                <w:sz w:val="26"/>
                <w:szCs w:val="26"/>
              </w:rPr>
              <w:t>3.81</w:t>
            </w:r>
          </w:p>
        </w:tc>
        <w:tc>
          <w:tcPr>
            <w:tcW w:w="0" w:type="auto"/>
            <w:vAlign w:val="center"/>
            <w:hideMark/>
          </w:tcPr>
          <w:p w14:paraId="2436E982" w14:textId="77777777" w:rsidR="00F82FCF" w:rsidRPr="00F82FCF" w:rsidRDefault="00F82FCF" w:rsidP="00F82FCF">
            <w:pPr>
              <w:bidi/>
              <w:jc w:val="center"/>
              <w:rPr>
                <w:rFonts w:ascii="Simplified Arabic" w:hAnsi="Simplified Arabic" w:cs="Simplified Arabic"/>
                <w:sz w:val="26"/>
                <w:szCs w:val="26"/>
              </w:rPr>
            </w:pPr>
            <w:r w:rsidRPr="00F82FCF">
              <w:rPr>
                <w:rFonts w:ascii="Simplified Arabic" w:hAnsi="Simplified Arabic" w:cs="Simplified Arabic"/>
                <w:sz w:val="26"/>
                <w:szCs w:val="26"/>
              </w:rPr>
              <w:t>0.978</w:t>
            </w:r>
          </w:p>
        </w:tc>
        <w:tc>
          <w:tcPr>
            <w:tcW w:w="0" w:type="auto"/>
            <w:vAlign w:val="center"/>
            <w:hideMark/>
          </w:tcPr>
          <w:p w14:paraId="69A8E502" w14:textId="77777777" w:rsidR="00F82FCF" w:rsidRPr="00F82FCF" w:rsidRDefault="00F82FCF" w:rsidP="00F82FCF">
            <w:pPr>
              <w:bidi/>
              <w:jc w:val="center"/>
              <w:rPr>
                <w:rFonts w:ascii="Simplified Arabic" w:hAnsi="Simplified Arabic" w:cs="Simplified Arabic"/>
                <w:sz w:val="26"/>
                <w:szCs w:val="26"/>
              </w:rPr>
            </w:pPr>
            <w:r w:rsidRPr="00F82FCF">
              <w:rPr>
                <w:rFonts w:ascii="Simplified Arabic" w:hAnsi="Simplified Arabic" w:cs="Simplified Arabic"/>
                <w:sz w:val="26"/>
                <w:szCs w:val="26"/>
                <w:rtl/>
              </w:rPr>
              <w:t>أشعر بالرضا بعد شراء منتج ضمن عرض ترويجي</w:t>
            </w:r>
            <w:r w:rsidRPr="00F82FCF">
              <w:rPr>
                <w:rFonts w:ascii="Simplified Arabic" w:hAnsi="Simplified Arabic" w:cs="Simplified Arabic"/>
                <w:sz w:val="26"/>
                <w:szCs w:val="26"/>
              </w:rPr>
              <w:t>.</w:t>
            </w:r>
          </w:p>
        </w:tc>
      </w:tr>
      <w:tr w:rsidR="00F82FCF" w:rsidRPr="00F82FCF" w14:paraId="23858DD2" w14:textId="77777777" w:rsidTr="00261337">
        <w:trPr>
          <w:tblCellSpacing w:w="15" w:type="dxa"/>
        </w:trPr>
        <w:tc>
          <w:tcPr>
            <w:tcW w:w="1180" w:type="dxa"/>
            <w:vAlign w:val="center"/>
            <w:hideMark/>
          </w:tcPr>
          <w:p w14:paraId="688435F1" w14:textId="77777777" w:rsidR="00F82FCF" w:rsidRPr="00F82FCF" w:rsidRDefault="00F82FCF" w:rsidP="00F82FCF">
            <w:pPr>
              <w:bidi/>
              <w:jc w:val="center"/>
              <w:rPr>
                <w:rFonts w:ascii="Simplified Arabic" w:hAnsi="Simplified Arabic" w:cs="Simplified Arabic"/>
                <w:sz w:val="26"/>
                <w:szCs w:val="26"/>
              </w:rPr>
            </w:pPr>
            <w:r w:rsidRPr="00F82FCF">
              <w:rPr>
                <w:rFonts w:ascii="Simplified Arabic" w:hAnsi="Simplified Arabic" w:cs="Simplified Arabic"/>
                <w:sz w:val="26"/>
                <w:szCs w:val="26"/>
              </w:rPr>
              <w:t>5</w:t>
            </w:r>
          </w:p>
        </w:tc>
        <w:tc>
          <w:tcPr>
            <w:tcW w:w="0" w:type="auto"/>
            <w:vAlign w:val="center"/>
            <w:hideMark/>
          </w:tcPr>
          <w:p w14:paraId="33165CF5" w14:textId="77777777" w:rsidR="00F82FCF" w:rsidRPr="00F82FCF" w:rsidRDefault="00F82FCF" w:rsidP="00F82FCF">
            <w:pPr>
              <w:bidi/>
              <w:jc w:val="center"/>
              <w:rPr>
                <w:rFonts w:ascii="Simplified Arabic" w:hAnsi="Simplified Arabic" w:cs="Simplified Arabic"/>
                <w:sz w:val="26"/>
                <w:szCs w:val="26"/>
              </w:rPr>
            </w:pPr>
            <w:r w:rsidRPr="00F82FCF">
              <w:rPr>
                <w:rFonts w:ascii="Simplified Arabic" w:hAnsi="Simplified Arabic" w:cs="Simplified Arabic"/>
                <w:sz w:val="26"/>
                <w:szCs w:val="26"/>
                <w:rtl/>
              </w:rPr>
              <w:t>مرتفعة</w:t>
            </w:r>
          </w:p>
        </w:tc>
        <w:tc>
          <w:tcPr>
            <w:tcW w:w="0" w:type="auto"/>
            <w:vAlign w:val="center"/>
            <w:hideMark/>
          </w:tcPr>
          <w:p w14:paraId="7BF8E6E3" w14:textId="77777777" w:rsidR="00F82FCF" w:rsidRPr="00F82FCF" w:rsidRDefault="00F82FCF" w:rsidP="00F82FCF">
            <w:pPr>
              <w:bidi/>
              <w:jc w:val="center"/>
              <w:rPr>
                <w:rFonts w:ascii="Simplified Arabic" w:hAnsi="Simplified Arabic" w:cs="Simplified Arabic"/>
                <w:sz w:val="26"/>
                <w:szCs w:val="26"/>
              </w:rPr>
            </w:pPr>
            <w:r w:rsidRPr="00F82FCF">
              <w:rPr>
                <w:rFonts w:ascii="Simplified Arabic" w:hAnsi="Simplified Arabic" w:cs="Simplified Arabic"/>
                <w:sz w:val="26"/>
                <w:szCs w:val="26"/>
                <w:rtl/>
              </w:rPr>
              <w:t>موافق</w:t>
            </w:r>
          </w:p>
        </w:tc>
        <w:tc>
          <w:tcPr>
            <w:tcW w:w="0" w:type="auto"/>
            <w:vAlign w:val="center"/>
            <w:hideMark/>
          </w:tcPr>
          <w:p w14:paraId="16BE8209" w14:textId="77777777" w:rsidR="00F82FCF" w:rsidRPr="00F82FCF" w:rsidRDefault="00F82FCF" w:rsidP="00F82FCF">
            <w:pPr>
              <w:bidi/>
              <w:jc w:val="center"/>
              <w:rPr>
                <w:rFonts w:ascii="Simplified Arabic" w:hAnsi="Simplified Arabic" w:cs="Simplified Arabic"/>
                <w:sz w:val="26"/>
                <w:szCs w:val="26"/>
              </w:rPr>
            </w:pPr>
            <w:r w:rsidRPr="00F82FCF">
              <w:rPr>
                <w:rFonts w:ascii="Simplified Arabic" w:hAnsi="Simplified Arabic" w:cs="Simplified Arabic"/>
                <w:sz w:val="26"/>
                <w:szCs w:val="26"/>
              </w:rPr>
              <w:t>4.02</w:t>
            </w:r>
          </w:p>
        </w:tc>
        <w:tc>
          <w:tcPr>
            <w:tcW w:w="0" w:type="auto"/>
            <w:vAlign w:val="center"/>
            <w:hideMark/>
          </w:tcPr>
          <w:p w14:paraId="258F5895" w14:textId="77777777" w:rsidR="00F82FCF" w:rsidRPr="00F82FCF" w:rsidRDefault="00F82FCF" w:rsidP="00F82FCF">
            <w:pPr>
              <w:bidi/>
              <w:jc w:val="center"/>
              <w:rPr>
                <w:rFonts w:ascii="Simplified Arabic" w:hAnsi="Simplified Arabic" w:cs="Simplified Arabic"/>
                <w:sz w:val="26"/>
                <w:szCs w:val="26"/>
              </w:rPr>
            </w:pPr>
            <w:r w:rsidRPr="00F82FCF">
              <w:rPr>
                <w:rFonts w:ascii="Simplified Arabic" w:hAnsi="Simplified Arabic" w:cs="Simplified Arabic"/>
                <w:sz w:val="26"/>
                <w:szCs w:val="26"/>
              </w:rPr>
              <w:t>1.094</w:t>
            </w:r>
          </w:p>
        </w:tc>
        <w:tc>
          <w:tcPr>
            <w:tcW w:w="0" w:type="auto"/>
            <w:vAlign w:val="center"/>
            <w:hideMark/>
          </w:tcPr>
          <w:p w14:paraId="07460048" w14:textId="77777777" w:rsidR="00F82FCF" w:rsidRPr="00F82FCF" w:rsidRDefault="00F82FCF" w:rsidP="00F82FCF">
            <w:pPr>
              <w:bidi/>
              <w:jc w:val="center"/>
              <w:rPr>
                <w:rFonts w:ascii="Simplified Arabic" w:hAnsi="Simplified Arabic" w:cs="Simplified Arabic"/>
                <w:sz w:val="26"/>
                <w:szCs w:val="26"/>
              </w:rPr>
            </w:pPr>
            <w:r w:rsidRPr="00F82FCF">
              <w:rPr>
                <w:rFonts w:ascii="Simplified Arabic" w:hAnsi="Simplified Arabic" w:cs="Simplified Arabic"/>
                <w:sz w:val="26"/>
                <w:szCs w:val="26"/>
                <w:rtl/>
              </w:rPr>
              <w:t>العروض الترويجية تزيد من احتمالية شرائي من المتاجر الإلكترونية</w:t>
            </w:r>
            <w:r w:rsidRPr="00F82FCF">
              <w:rPr>
                <w:rFonts w:ascii="Simplified Arabic" w:hAnsi="Simplified Arabic" w:cs="Simplified Arabic"/>
                <w:sz w:val="26"/>
                <w:szCs w:val="26"/>
              </w:rPr>
              <w:t>.</w:t>
            </w:r>
          </w:p>
        </w:tc>
      </w:tr>
      <w:tr w:rsidR="00F82FCF" w:rsidRPr="00F82FCF" w14:paraId="0DE26117" w14:textId="77777777" w:rsidTr="00261337">
        <w:trPr>
          <w:tblCellSpacing w:w="15" w:type="dxa"/>
        </w:trPr>
        <w:tc>
          <w:tcPr>
            <w:tcW w:w="1180" w:type="dxa"/>
            <w:vAlign w:val="center"/>
            <w:hideMark/>
          </w:tcPr>
          <w:p w14:paraId="559E6597" w14:textId="77777777" w:rsidR="00F82FCF" w:rsidRPr="00F82FCF" w:rsidRDefault="00F82FCF" w:rsidP="00F82FCF">
            <w:pPr>
              <w:bidi/>
              <w:jc w:val="center"/>
              <w:rPr>
                <w:rFonts w:ascii="Simplified Arabic" w:hAnsi="Simplified Arabic" w:cs="Simplified Arabic"/>
                <w:sz w:val="26"/>
                <w:szCs w:val="26"/>
              </w:rPr>
            </w:pPr>
            <w:r w:rsidRPr="00F82FCF">
              <w:rPr>
                <w:rFonts w:ascii="Simplified Arabic" w:hAnsi="Simplified Arabic" w:cs="Simplified Arabic"/>
                <w:sz w:val="26"/>
                <w:szCs w:val="26"/>
              </w:rPr>
              <w:t>6</w:t>
            </w:r>
          </w:p>
        </w:tc>
        <w:tc>
          <w:tcPr>
            <w:tcW w:w="0" w:type="auto"/>
            <w:vAlign w:val="center"/>
            <w:hideMark/>
          </w:tcPr>
          <w:p w14:paraId="38AC2374" w14:textId="77777777" w:rsidR="00F82FCF" w:rsidRPr="00F82FCF" w:rsidRDefault="00F82FCF" w:rsidP="00F82FCF">
            <w:pPr>
              <w:bidi/>
              <w:jc w:val="center"/>
              <w:rPr>
                <w:rFonts w:ascii="Simplified Arabic" w:hAnsi="Simplified Arabic" w:cs="Simplified Arabic"/>
                <w:sz w:val="26"/>
                <w:szCs w:val="26"/>
              </w:rPr>
            </w:pPr>
            <w:r w:rsidRPr="00F82FCF">
              <w:rPr>
                <w:rFonts w:ascii="Simplified Arabic" w:hAnsi="Simplified Arabic" w:cs="Simplified Arabic"/>
                <w:sz w:val="26"/>
                <w:szCs w:val="26"/>
                <w:rtl/>
              </w:rPr>
              <w:t>مرتفعة</w:t>
            </w:r>
          </w:p>
        </w:tc>
        <w:tc>
          <w:tcPr>
            <w:tcW w:w="0" w:type="auto"/>
            <w:vAlign w:val="center"/>
            <w:hideMark/>
          </w:tcPr>
          <w:p w14:paraId="3ED8EB90" w14:textId="77777777" w:rsidR="00F82FCF" w:rsidRPr="00F82FCF" w:rsidRDefault="00F82FCF" w:rsidP="00F82FCF">
            <w:pPr>
              <w:bidi/>
              <w:jc w:val="center"/>
              <w:rPr>
                <w:rFonts w:ascii="Simplified Arabic" w:hAnsi="Simplified Arabic" w:cs="Simplified Arabic"/>
                <w:sz w:val="26"/>
                <w:szCs w:val="26"/>
              </w:rPr>
            </w:pPr>
            <w:r w:rsidRPr="00F82FCF">
              <w:rPr>
                <w:rFonts w:ascii="Simplified Arabic" w:hAnsi="Simplified Arabic" w:cs="Simplified Arabic"/>
                <w:sz w:val="26"/>
                <w:szCs w:val="26"/>
                <w:rtl/>
              </w:rPr>
              <w:t>موافق</w:t>
            </w:r>
          </w:p>
        </w:tc>
        <w:tc>
          <w:tcPr>
            <w:tcW w:w="0" w:type="auto"/>
            <w:vAlign w:val="center"/>
            <w:hideMark/>
          </w:tcPr>
          <w:p w14:paraId="22D1C5A9" w14:textId="77777777" w:rsidR="00F82FCF" w:rsidRPr="00F82FCF" w:rsidRDefault="00F82FCF" w:rsidP="00F82FCF">
            <w:pPr>
              <w:bidi/>
              <w:jc w:val="center"/>
              <w:rPr>
                <w:rFonts w:ascii="Simplified Arabic" w:hAnsi="Simplified Arabic" w:cs="Simplified Arabic"/>
                <w:sz w:val="26"/>
                <w:szCs w:val="26"/>
              </w:rPr>
            </w:pPr>
            <w:r w:rsidRPr="00F82FCF">
              <w:rPr>
                <w:rFonts w:ascii="Simplified Arabic" w:hAnsi="Simplified Arabic" w:cs="Simplified Arabic"/>
                <w:sz w:val="26"/>
                <w:szCs w:val="26"/>
              </w:rPr>
              <w:t>4.00</w:t>
            </w:r>
          </w:p>
        </w:tc>
        <w:tc>
          <w:tcPr>
            <w:tcW w:w="0" w:type="auto"/>
            <w:vAlign w:val="center"/>
            <w:hideMark/>
          </w:tcPr>
          <w:p w14:paraId="6498AFC5" w14:textId="77777777" w:rsidR="00F82FCF" w:rsidRPr="00F82FCF" w:rsidRDefault="00F82FCF" w:rsidP="00F82FCF">
            <w:pPr>
              <w:bidi/>
              <w:jc w:val="center"/>
              <w:rPr>
                <w:rFonts w:ascii="Simplified Arabic" w:hAnsi="Simplified Arabic" w:cs="Simplified Arabic"/>
                <w:sz w:val="26"/>
                <w:szCs w:val="26"/>
              </w:rPr>
            </w:pPr>
            <w:r w:rsidRPr="00F82FCF">
              <w:rPr>
                <w:rFonts w:ascii="Simplified Arabic" w:hAnsi="Simplified Arabic" w:cs="Simplified Arabic"/>
                <w:sz w:val="26"/>
                <w:szCs w:val="26"/>
              </w:rPr>
              <w:t>0.896</w:t>
            </w:r>
          </w:p>
        </w:tc>
        <w:tc>
          <w:tcPr>
            <w:tcW w:w="0" w:type="auto"/>
            <w:vAlign w:val="center"/>
            <w:hideMark/>
          </w:tcPr>
          <w:p w14:paraId="509C0E6E" w14:textId="77777777" w:rsidR="00F82FCF" w:rsidRPr="00F82FCF" w:rsidRDefault="00F82FCF" w:rsidP="00F82FCF">
            <w:pPr>
              <w:bidi/>
              <w:jc w:val="center"/>
              <w:rPr>
                <w:rFonts w:ascii="Simplified Arabic" w:hAnsi="Simplified Arabic" w:cs="Simplified Arabic"/>
                <w:sz w:val="26"/>
                <w:szCs w:val="26"/>
              </w:rPr>
            </w:pPr>
            <w:r w:rsidRPr="00F82FCF">
              <w:rPr>
                <w:rFonts w:ascii="Simplified Arabic" w:hAnsi="Simplified Arabic" w:cs="Simplified Arabic"/>
                <w:sz w:val="26"/>
                <w:szCs w:val="26"/>
                <w:rtl/>
              </w:rPr>
              <w:t>أكون مستعداً لتجربة منتج جديد إذا كان عرضه الترويجي جيداً</w:t>
            </w:r>
            <w:r w:rsidRPr="00F82FCF">
              <w:rPr>
                <w:rFonts w:ascii="Simplified Arabic" w:hAnsi="Simplified Arabic" w:cs="Simplified Arabic"/>
                <w:sz w:val="26"/>
                <w:szCs w:val="26"/>
              </w:rPr>
              <w:t>.</w:t>
            </w:r>
          </w:p>
        </w:tc>
      </w:tr>
      <w:tr w:rsidR="00F82FCF" w:rsidRPr="00F82FCF" w14:paraId="2A889017" w14:textId="77777777" w:rsidTr="00261337">
        <w:trPr>
          <w:tblCellSpacing w:w="15" w:type="dxa"/>
        </w:trPr>
        <w:tc>
          <w:tcPr>
            <w:tcW w:w="1180" w:type="dxa"/>
            <w:vAlign w:val="center"/>
            <w:hideMark/>
          </w:tcPr>
          <w:p w14:paraId="40B35BA3" w14:textId="77777777" w:rsidR="00F82FCF" w:rsidRPr="00F82FCF" w:rsidRDefault="00F82FCF" w:rsidP="00F82FCF">
            <w:pPr>
              <w:bidi/>
              <w:jc w:val="center"/>
              <w:rPr>
                <w:rFonts w:ascii="Simplified Arabic" w:hAnsi="Simplified Arabic" w:cs="Simplified Arabic"/>
                <w:sz w:val="26"/>
                <w:szCs w:val="26"/>
              </w:rPr>
            </w:pPr>
            <w:r w:rsidRPr="00F82FCF">
              <w:rPr>
                <w:rFonts w:ascii="Simplified Arabic" w:hAnsi="Simplified Arabic" w:cs="Simplified Arabic"/>
                <w:sz w:val="26"/>
                <w:szCs w:val="26"/>
              </w:rPr>
              <w:t>7</w:t>
            </w:r>
          </w:p>
        </w:tc>
        <w:tc>
          <w:tcPr>
            <w:tcW w:w="0" w:type="auto"/>
            <w:vAlign w:val="center"/>
            <w:hideMark/>
          </w:tcPr>
          <w:p w14:paraId="3BCF6377" w14:textId="77777777" w:rsidR="00F82FCF" w:rsidRPr="00F82FCF" w:rsidRDefault="00F82FCF" w:rsidP="00F82FCF">
            <w:pPr>
              <w:bidi/>
              <w:jc w:val="center"/>
              <w:rPr>
                <w:rFonts w:ascii="Simplified Arabic" w:hAnsi="Simplified Arabic" w:cs="Simplified Arabic"/>
                <w:sz w:val="26"/>
                <w:szCs w:val="26"/>
              </w:rPr>
            </w:pPr>
            <w:r w:rsidRPr="00F82FCF">
              <w:rPr>
                <w:rFonts w:ascii="Simplified Arabic" w:hAnsi="Simplified Arabic" w:cs="Simplified Arabic"/>
                <w:sz w:val="26"/>
                <w:szCs w:val="26"/>
                <w:rtl/>
              </w:rPr>
              <w:t>مرتفعة</w:t>
            </w:r>
          </w:p>
        </w:tc>
        <w:tc>
          <w:tcPr>
            <w:tcW w:w="0" w:type="auto"/>
            <w:vAlign w:val="center"/>
            <w:hideMark/>
          </w:tcPr>
          <w:p w14:paraId="1E27B19C" w14:textId="77777777" w:rsidR="00F82FCF" w:rsidRPr="00F82FCF" w:rsidRDefault="00F82FCF" w:rsidP="00F82FCF">
            <w:pPr>
              <w:bidi/>
              <w:jc w:val="center"/>
              <w:rPr>
                <w:rFonts w:ascii="Simplified Arabic" w:hAnsi="Simplified Arabic" w:cs="Simplified Arabic"/>
                <w:sz w:val="26"/>
                <w:szCs w:val="26"/>
              </w:rPr>
            </w:pPr>
            <w:r w:rsidRPr="00F82FCF">
              <w:rPr>
                <w:rFonts w:ascii="Simplified Arabic" w:hAnsi="Simplified Arabic" w:cs="Simplified Arabic"/>
                <w:sz w:val="26"/>
                <w:szCs w:val="26"/>
                <w:rtl/>
              </w:rPr>
              <w:t>موافق</w:t>
            </w:r>
          </w:p>
        </w:tc>
        <w:tc>
          <w:tcPr>
            <w:tcW w:w="0" w:type="auto"/>
            <w:vAlign w:val="center"/>
            <w:hideMark/>
          </w:tcPr>
          <w:p w14:paraId="73D57E4B" w14:textId="77777777" w:rsidR="00F82FCF" w:rsidRPr="00F82FCF" w:rsidRDefault="00F82FCF" w:rsidP="00F82FCF">
            <w:pPr>
              <w:bidi/>
              <w:jc w:val="center"/>
              <w:rPr>
                <w:rFonts w:ascii="Simplified Arabic" w:hAnsi="Simplified Arabic" w:cs="Simplified Arabic"/>
                <w:sz w:val="26"/>
                <w:szCs w:val="26"/>
              </w:rPr>
            </w:pPr>
            <w:r w:rsidRPr="00F82FCF">
              <w:rPr>
                <w:rFonts w:ascii="Simplified Arabic" w:hAnsi="Simplified Arabic" w:cs="Simplified Arabic"/>
                <w:sz w:val="26"/>
                <w:szCs w:val="26"/>
              </w:rPr>
              <w:t>4.02</w:t>
            </w:r>
          </w:p>
        </w:tc>
        <w:tc>
          <w:tcPr>
            <w:tcW w:w="0" w:type="auto"/>
            <w:vAlign w:val="center"/>
            <w:hideMark/>
          </w:tcPr>
          <w:p w14:paraId="605AEE2B" w14:textId="77777777" w:rsidR="00F82FCF" w:rsidRPr="00F82FCF" w:rsidRDefault="00F82FCF" w:rsidP="00F82FCF">
            <w:pPr>
              <w:bidi/>
              <w:jc w:val="center"/>
              <w:rPr>
                <w:rFonts w:ascii="Simplified Arabic" w:hAnsi="Simplified Arabic" w:cs="Simplified Arabic"/>
                <w:sz w:val="26"/>
                <w:szCs w:val="26"/>
              </w:rPr>
            </w:pPr>
            <w:r w:rsidRPr="00F82FCF">
              <w:rPr>
                <w:rFonts w:ascii="Simplified Arabic" w:hAnsi="Simplified Arabic" w:cs="Simplified Arabic"/>
                <w:sz w:val="26"/>
                <w:szCs w:val="26"/>
              </w:rPr>
              <w:t>1.094</w:t>
            </w:r>
          </w:p>
        </w:tc>
        <w:tc>
          <w:tcPr>
            <w:tcW w:w="0" w:type="auto"/>
            <w:vAlign w:val="center"/>
            <w:hideMark/>
          </w:tcPr>
          <w:p w14:paraId="1B6FC941" w14:textId="77777777" w:rsidR="00F82FCF" w:rsidRPr="00F82FCF" w:rsidRDefault="00F82FCF" w:rsidP="00F82FCF">
            <w:pPr>
              <w:bidi/>
              <w:jc w:val="center"/>
              <w:rPr>
                <w:rFonts w:ascii="Simplified Arabic" w:hAnsi="Simplified Arabic" w:cs="Simplified Arabic"/>
                <w:sz w:val="26"/>
                <w:szCs w:val="26"/>
              </w:rPr>
            </w:pPr>
            <w:r w:rsidRPr="00F82FCF">
              <w:rPr>
                <w:rFonts w:ascii="Simplified Arabic" w:hAnsi="Simplified Arabic" w:cs="Simplified Arabic"/>
                <w:sz w:val="26"/>
                <w:szCs w:val="26"/>
                <w:rtl/>
              </w:rPr>
              <w:t>أجد أن الأسعار الترويجية تقلل من ترددي في اتخاذ قرار الشراء</w:t>
            </w:r>
            <w:r w:rsidRPr="00F82FCF">
              <w:rPr>
                <w:rFonts w:ascii="Simplified Arabic" w:hAnsi="Simplified Arabic" w:cs="Simplified Arabic"/>
                <w:sz w:val="26"/>
                <w:szCs w:val="26"/>
              </w:rPr>
              <w:t>.</w:t>
            </w:r>
          </w:p>
        </w:tc>
      </w:tr>
      <w:tr w:rsidR="00F82FCF" w:rsidRPr="00F82FCF" w14:paraId="2AC3570B" w14:textId="77777777" w:rsidTr="00261337">
        <w:trPr>
          <w:tblCellSpacing w:w="15" w:type="dxa"/>
        </w:trPr>
        <w:tc>
          <w:tcPr>
            <w:tcW w:w="1180" w:type="dxa"/>
            <w:vAlign w:val="center"/>
            <w:hideMark/>
          </w:tcPr>
          <w:p w14:paraId="540C9526" w14:textId="77777777" w:rsidR="00F82FCF" w:rsidRPr="00F82FCF" w:rsidRDefault="00F82FCF" w:rsidP="00F82FCF">
            <w:pPr>
              <w:bidi/>
              <w:jc w:val="center"/>
              <w:rPr>
                <w:rFonts w:ascii="Simplified Arabic" w:hAnsi="Simplified Arabic" w:cs="Simplified Arabic"/>
                <w:sz w:val="26"/>
                <w:szCs w:val="26"/>
              </w:rPr>
            </w:pPr>
            <w:r w:rsidRPr="00F82FCF">
              <w:rPr>
                <w:rFonts w:ascii="Simplified Arabic" w:hAnsi="Simplified Arabic" w:cs="Simplified Arabic"/>
                <w:sz w:val="26"/>
                <w:szCs w:val="26"/>
              </w:rPr>
              <w:t>8</w:t>
            </w:r>
          </w:p>
        </w:tc>
        <w:tc>
          <w:tcPr>
            <w:tcW w:w="0" w:type="auto"/>
            <w:vAlign w:val="center"/>
            <w:hideMark/>
          </w:tcPr>
          <w:p w14:paraId="01C2C7FF" w14:textId="77777777" w:rsidR="00F82FCF" w:rsidRPr="00F82FCF" w:rsidRDefault="00F82FCF" w:rsidP="00F82FCF">
            <w:pPr>
              <w:bidi/>
              <w:jc w:val="center"/>
              <w:rPr>
                <w:rFonts w:ascii="Simplified Arabic" w:hAnsi="Simplified Arabic" w:cs="Simplified Arabic"/>
                <w:sz w:val="26"/>
                <w:szCs w:val="26"/>
              </w:rPr>
            </w:pPr>
            <w:r w:rsidRPr="00F82FCF">
              <w:rPr>
                <w:rFonts w:ascii="Simplified Arabic" w:hAnsi="Simplified Arabic" w:cs="Simplified Arabic"/>
                <w:sz w:val="26"/>
                <w:szCs w:val="26"/>
                <w:rtl/>
              </w:rPr>
              <w:t>مرتفعة</w:t>
            </w:r>
          </w:p>
        </w:tc>
        <w:tc>
          <w:tcPr>
            <w:tcW w:w="0" w:type="auto"/>
            <w:vAlign w:val="center"/>
            <w:hideMark/>
          </w:tcPr>
          <w:p w14:paraId="287F3869" w14:textId="77777777" w:rsidR="00F82FCF" w:rsidRPr="00F82FCF" w:rsidRDefault="00F82FCF" w:rsidP="00F82FCF">
            <w:pPr>
              <w:bidi/>
              <w:jc w:val="center"/>
              <w:rPr>
                <w:rFonts w:ascii="Simplified Arabic" w:hAnsi="Simplified Arabic" w:cs="Simplified Arabic"/>
                <w:sz w:val="26"/>
                <w:szCs w:val="26"/>
              </w:rPr>
            </w:pPr>
            <w:r w:rsidRPr="00F82FCF">
              <w:rPr>
                <w:rFonts w:ascii="Simplified Arabic" w:hAnsi="Simplified Arabic" w:cs="Simplified Arabic"/>
                <w:sz w:val="26"/>
                <w:szCs w:val="26"/>
                <w:rtl/>
              </w:rPr>
              <w:t>موافق</w:t>
            </w:r>
          </w:p>
        </w:tc>
        <w:tc>
          <w:tcPr>
            <w:tcW w:w="0" w:type="auto"/>
            <w:vAlign w:val="center"/>
            <w:hideMark/>
          </w:tcPr>
          <w:p w14:paraId="33A3E585" w14:textId="77777777" w:rsidR="00F82FCF" w:rsidRPr="00F82FCF" w:rsidRDefault="00F82FCF" w:rsidP="00F82FCF">
            <w:pPr>
              <w:bidi/>
              <w:jc w:val="center"/>
              <w:rPr>
                <w:rFonts w:ascii="Simplified Arabic" w:hAnsi="Simplified Arabic" w:cs="Simplified Arabic"/>
                <w:sz w:val="26"/>
                <w:szCs w:val="26"/>
              </w:rPr>
            </w:pPr>
            <w:r w:rsidRPr="00F82FCF">
              <w:rPr>
                <w:rFonts w:ascii="Simplified Arabic" w:hAnsi="Simplified Arabic" w:cs="Simplified Arabic"/>
                <w:sz w:val="26"/>
                <w:szCs w:val="26"/>
              </w:rPr>
              <w:t>4.20</w:t>
            </w:r>
          </w:p>
        </w:tc>
        <w:tc>
          <w:tcPr>
            <w:tcW w:w="0" w:type="auto"/>
            <w:vAlign w:val="center"/>
            <w:hideMark/>
          </w:tcPr>
          <w:p w14:paraId="31A8F3D6" w14:textId="77777777" w:rsidR="00F82FCF" w:rsidRPr="00F82FCF" w:rsidRDefault="00F82FCF" w:rsidP="00F82FCF">
            <w:pPr>
              <w:bidi/>
              <w:jc w:val="center"/>
              <w:rPr>
                <w:rFonts w:ascii="Simplified Arabic" w:hAnsi="Simplified Arabic" w:cs="Simplified Arabic"/>
                <w:sz w:val="26"/>
                <w:szCs w:val="26"/>
              </w:rPr>
            </w:pPr>
            <w:r w:rsidRPr="00F82FCF">
              <w:rPr>
                <w:rFonts w:ascii="Simplified Arabic" w:hAnsi="Simplified Arabic" w:cs="Simplified Arabic"/>
                <w:sz w:val="26"/>
                <w:szCs w:val="26"/>
              </w:rPr>
              <w:t>0.746</w:t>
            </w:r>
          </w:p>
        </w:tc>
        <w:tc>
          <w:tcPr>
            <w:tcW w:w="0" w:type="auto"/>
            <w:vAlign w:val="center"/>
            <w:hideMark/>
          </w:tcPr>
          <w:p w14:paraId="399F2E63" w14:textId="77777777" w:rsidR="00F82FCF" w:rsidRPr="00F82FCF" w:rsidRDefault="00F82FCF" w:rsidP="00F82FCF">
            <w:pPr>
              <w:bidi/>
              <w:jc w:val="center"/>
              <w:rPr>
                <w:rFonts w:ascii="Simplified Arabic" w:hAnsi="Simplified Arabic" w:cs="Simplified Arabic"/>
                <w:sz w:val="26"/>
                <w:szCs w:val="26"/>
              </w:rPr>
            </w:pPr>
            <w:r w:rsidRPr="00F82FCF">
              <w:rPr>
                <w:rFonts w:ascii="Simplified Arabic" w:hAnsi="Simplified Arabic" w:cs="Simplified Arabic"/>
                <w:sz w:val="26"/>
                <w:szCs w:val="26"/>
                <w:rtl/>
              </w:rPr>
              <w:t>أحياناً أشتري منتجات لا أحتاجها فقط لأنها ضمن عرض مغرٍ</w:t>
            </w:r>
            <w:r w:rsidRPr="00F82FCF">
              <w:rPr>
                <w:rFonts w:ascii="Simplified Arabic" w:hAnsi="Simplified Arabic" w:cs="Simplified Arabic"/>
                <w:sz w:val="26"/>
                <w:szCs w:val="26"/>
              </w:rPr>
              <w:t>.</w:t>
            </w:r>
          </w:p>
        </w:tc>
      </w:tr>
      <w:tr w:rsidR="00F82FCF" w:rsidRPr="00F82FCF" w14:paraId="4A54E753" w14:textId="77777777" w:rsidTr="00261337">
        <w:trPr>
          <w:tblCellSpacing w:w="15" w:type="dxa"/>
        </w:trPr>
        <w:tc>
          <w:tcPr>
            <w:tcW w:w="1180" w:type="dxa"/>
            <w:vAlign w:val="center"/>
            <w:hideMark/>
          </w:tcPr>
          <w:p w14:paraId="22EF1AFD" w14:textId="77777777" w:rsidR="00F82FCF" w:rsidRPr="00F82FCF" w:rsidRDefault="00F82FCF" w:rsidP="00F82FCF">
            <w:pPr>
              <w:bidi/>
              <w:jc w:val="center"/>
              <w:rPr>
                <w:rFonts w:ascii="Simplified Arabic" w:hAnsi="Simplified Arabic" w:cs="Simplified Arabic"/>
                <w:sz w:val="26"/>
                <w:szCs w:val="26"/>
              </w:rPr>
            </w:pPr>
            <w:r w:rsidRPr="00F82FCF">
              <w:rPr>
                <w:rFonts w:ascii="Simplified Arabic" w:hAnsi="Simplified Arabic" w:cs="Simplified Arabic"/>
                <w:sz w:val="26"/>
                <w:szCs w:val="26"/>
              </w:rPr>
              <w:t>9</w:t>
            </w:r>
          </w:p>
        </w:tc>
        <w:tc>
          <w:tcPr>
            <w:tcW w:w="0" w:type="auto"/>
            <w:vAlign w:val="center"/>
            <w:hideMark/>
          </w:tcPr>
          <w:p w14:paraId="49EB1528" w14:textId="77777777" w:rsidR="00F82FCF" w:rsidRPr="00F82FCF" w:rsidRDefault="00F82FCF" w:rsidP="00F82FCF">
            <w:pPr>
              <w:bidi/>
              <w:jc w:val="center"/>
              <w:rPr>
                <w:rFonts w:ascii="Simplified Arabic" w:hAnsi="Simplified Arabic" w:cs="Simplified Arabic"/>
                <w:sz w:val="26"/>
                <w:szCs w:val="26"/>
              </w:rPr>
            </w:pPr>
            <w:r w:rsidRPr="00F82FCF">
              <w:rPr>
                <w:rFonts w:ascii="Simplified Arabic" w:hAnsi="Simplified Arabic" w:cs="Simplified Arabic"/>
                <w:sz w:val="26"/>
                <w:szCs w:val="26"/>
                <w:rtl/>
              </w:rPr>
              <w:t>مرتفعة</w:t>
            </w:r>
          </w:p>
        </w:tc>
        <w:tc>
          <w:tcPr>
            <w:tcW w:w="0" w:type="auto"/>
            <w:vAlign w:val="center"/>
            <w:hideMark/>
          </w:tcPr>
          <w:p w14:paraId="5A9770AD" w14:textId="77777777" w:rsidR="00F82FCF" w:rsidRPr="00F82FCF" w:rsidRDefault="00F82FCF" w:rsidP="00F82FCF">
            <w:pPr>
              <w:bidi/>
              <w:jc w:val="center"/>
              <w:rPr>
                <w:rFonts w:ascii="Simplified Arabic" w:hAnsi="Simplified Arabic" w:cs="Simplified Arabic"/>
                <w:sz w:val="26"/>
                <w:szCs w:val="26"/>
              </w:rPr>
            </w:pPr>
            <w:r w:rsidRPr="00F82FCF">
              <w:rPr>
                <w:rFonts w:ascii="Simplified Arabic" w:hAnsi="Simplified Arabic" w:cs="Simplified Arabic"/>
                <w:sz w:val="26"/>
                <w:szCs w:val="26"/>
                <w:rtl/>
              </w:rPr>
              <w:t>موافق</w:t>
            </w:r>
          </w:p>
        </w:tc>
        <w:tc>
          <w:tcPr>
            <w:tcW w:w="0" w:type="auto"/>
            <w:vAlign w:val="center"/>
            <w:hideMark/>
          </w:tcPr>
          <w:p w14:paraId="7ECA922F" w14:textId="77777777" w:rsidR="00F82FCF" w:rsidRPr="00F82FCF" w:rsidRDefault="00F82FCF" w:rsidP="00F82FCF">
            <w:pPr>
              <w:bidi/>
              <w:jc w:val="center"/>
              <w:rPr>
                <w:rFonts w:ascii="Simplified Arabic" w:hAnsi="Simplified Arabic" w:cs="Simplified Arabic"/>
                <w:sz w:val="26"/>
                <w:szCs w:val="26"/>
              </w:rPr>
            </w:pPr>
            <w:r w:rsidRPr="00F82FCF">
              <w:rPr>
                <w:rFonts w:ascii="Simplified Arabic" w:hAnsi="Simplified Arabic" w:cs="Simplified Arabic"/>
                <w:sz w:val="26"/>
                <w:szCs w:val="26"/>
              </w:rPr>
              <w:t>3.81</w:t>
            </w:r>
          </w:p>
        </w:tc>
        <w:tc>
          <w:tcPr>
            <w:tcW w:w="0" w:type="auto"/>
            <w:vAlign w:val="center"/>
            <w:hideMark/>
          </w:tcPr>
          <w:p w14:paraId="3C570026" w14:textId="77777777" w:rsidR="00F82FCF" w:rsidRPr="00F82FCF" w:rsidRDefault="00F82FCF" w:rsidP="00F82FCF">
            <w:pPr>
              <w:bidi/>
              <w:jc w:val="center"/>
              <w:rPr>
                <w:rFonts w:ascii="Simplified Arabic" w:hAnsi="Simplified Arabic" w:cs="Simplified Arabic"/>
                <w:sz w:val="26"/>
                <w:szCs w:val="26"/>
              </w:rPr>
            </w:pPr>
            <w:r w:rsidRPr="00F82FCF">
              <w:rPr>
                <w:rFonts w:ascii="Simplified Arabic" w:hAnsi="Simplified Arabic" w:cs="Simplified Arabic"/>
                <w:sz w:val="26"/>
                <w:szCs w:val="26"/>
              </w:rPr>
              <w:t>1.169</w:t>
            </w:r>
          </w:p>
        </w:tc>
        <w:tc>
          <w:tcPr>
            <w:tcW w:w="0" w:type="auto"/>
            <w:vAlign w:val="center"/>
            <w:hideMark/>
          </w:tcPr>
          <w:p w14:paraId="70AD7B02" w14:textId="77777777" w:rsidR="00F82FCF" w:rsidRPr="00F82FCF" w:rsidRDefault="00F82FCF" w:rsidP="00F82FCF">
            <w:pPr>
              <w:bidi/>
              <w:jc w:val="center"/>
              <w:rPr>
                <w:rFonts w:ascii="Simplified Arabic" w:hAnsi="Simplified Arabic" w:cs="Simplified Arabic"/>
                <w:sz w:val="26"/>
                <w:szCs w:val="26"/>
              </w:rPr>
            </w:pPr>
            <w:r w:rsidRPr="00F82FCF">
              <w:rPr>
                <w:rFonts w:ascii="Simplified Arabic" w:hAnsi="Simplified Arabic" w:cs="Simplified Arabic"/>
                <w:sz w:val="26"/>
                <w:szCs w:val="26"/>
                <w:rtl/>
              </w:rPr>
              <w:t>الأسعار الترويجية تدفعني للشراء بسرعة قبل انتهاء العرض</w:t>
            </w:r>
            <w:r w:rsidRPr="00F82FCF">
              <w:rPr>
                <w:rFonts w:ascii="Simplified Arabic" w:hAnsi="Simplified Arabic" w:cs="Simplified Arabic"/>
                <w:sz w:val="26"/>
                <w:szCs w:val="26"/>
              </w:rPr>
              <w:t>.</w:t>
            </w:r>
          </w:p>
        </w:tc>
      </w:tr>
      <w:tr w:rsidR="00F82FCF" w:rsidRPr="00F82FCF" w14:paraId="1FD0883A" w14:textId="77777777" w:rsidTr="00261337">
        <w:trPr>
          <w:tblCellSpacing w:w="15" w:type="dxa"/>
        </w:trPr>
        <w:tc>
          <w:tcPr>
            <w:tcW w:w="1180" w:type="dxa"/>
            <w:vAlign w:val="center"/>
            <w:hideMark/>
          </w:tcPr>
          <w:p w14:paraId="363B2EB3" w14:textId="77777777" w:rsidR="00F82FCF" w:rsidRPr="00F82FCF" w:rsidRDefault="00F82FCF" w:rsidP="00F82FCF">
            <w:pPr>
              <w:bidi/>
              <w:jc w:val="center"/>
              <w:rPr>
                <w:rFonts w:ascii="Simplified Arabic" w:hAnsi="Simplified Arabic" w:cs="Simplified Arabic"/>
                <w:sz w:val="26"/>
                <w:szCs w:val="26"/>
              </w:rPr>
            </w:pPr>
            <w:r w:rsidRPr="00F82FCF">
              <w:rPr>
                <w:rFonts w:ascii="Simplified Arabic" w:hAnsi="Simplified Arabic" w:cs="Simplified Arabic"/>
                <w:sz w:val="26"/>
                <w:szCs w:val="26"/>
              </w:rPr>
              <w:lastRenderedPageBreak/>
              <w:t>10</w:t>
            </w:r>
          </w:p>
        </w:tc>
        <w:tc>
          <w:tcPr>
            <w:tcW w:w="0" w:type="auto"/>
            <w:vAlign w:val="center"/>
            <w:hideMark/>
          </w:tcPr>
          <w:p w14:paraId="177B50D0" w14:textId="77777777" w:rsidR="00F82FCF" w:rsidRPr="00F82FCF" w:rsidRDefault="00F82FCF" w:rsidP="00F82FCF">
            <w:pPr>
              <w:bidi/>
              <w:jc w:val="center"/>
              <w:rPr>
                <w:rFonts w:ascii="Simplified Arabic" w:hAnsi="Simplified Arabic" w:cs="Simplified Arabic"/>
                <w:sz w:val="26"/>
                <w:szCs w:val="26"/>
              </w:rPr>
            </w:pPr>
            <w:r w:rsidRPr="00F82FCF">
              <w:rPr>
                <w:rFonts w:ascii="Simplified Arabic" w:hAnsi="Simplified Arabic" w:cs="Simplified Arabic"/>
                <w:sz w:val="26"/>
                <w:szCs w:val="26"/>
                <w:rtl/>
              </w:rPr>
              <w:t>مرتفعة</w:t>
            </w:r>
          </w:p>
        </w:tc>
        <w:tc>
          <w:tcPr>
            <w:tcW w:w="0" w:type="auto"/>
            <w:vAlign w:val="center"/>
            <w:hideMark/>
          </w:tcPr>
          <w:p w14:paraId="70D7EF7C" w14:textId="77777777" w:rsidR="00F82FCF" w:rsidRPr="00F82FCF" w:rsidRDefault="00F82FCF" w:rsidP="00F82FCF">
            <w:pPr>
              <w:bidi/>
              <w:jc w:val="center"/>
              <w:rPr>
                <w:rFonts w:ascii="Simplified Arabic" w:hAnsi="Simplified Arabic" w:cs="Simplified Arabic"/>
                <w:sz w:val="26"/>
                <w:szCs w:val="26"/>
              </w:rPr>
            </w:pPr>
            <w:r w:rsidRPr="00F82FCF">
              <w:rPr>
                <w:rFonts w:ascii="Simplified Arabic" w:hAnsi="Simplified Arabic" w:cs="Simplified Arabic"/>
                <w:sz w:val="26"/>
                <w:szCs w:val="26"/>
                <w:rtl/>
              </w:rPr>
              <w:t>موافق</w:t>
            </w:r>
          </w:p>
        </w:tc>
        <w:tc>
          <w:tcPr>
            <w:tcW w:w="0" w:type="auto"/>
            <w:vAlign w:val="center"/>
            <w:hideMark/>
          </w:tcPr>
          <w:p w14:paraId="270B6388" w14:textId="77777777" w:rsidR="00F82FCF" w:rsidRPr="00F82FCF" w:rsidRDefault="00F82FCF" w:rsidP="00F82FCF">
            <w:pPr>
              <w:bidi/>
              <w:jc w:val="center"/>
              <w:rPr>
                <w:rFonts w:ascii="Simplified Arabic" w:hAnsi="Simplified Arabic" w:cs="Simplified Arabic"/>
                <w:sz w:val="26"/>
                <w:szCs w:val="26"/>
              </w:rPr>
            </w:pPr>
            <w:r w:rsidRPr="00F82FCF">
              <w:rPr>
                <w:rFonts w:ascii="Simplified Arabic" w:hAnsi="Simplified Arabic" w:cs="Simplified Arabic"/>
                <w:sz w:val="26"/>
                <w:szCs w:val="26"/>
              </w:rPr>
              <w:t>4.20</w:t>
            </w:r>
          </w:p>
        </w:tc>
        <w:tc>
          <w:tcPr>
            <w:tcW w:w="0" w:type="auto"/>
            <w:vAlign w:val="center"/>
            <w:hideMark/>
          </w:tcPr>
          <w:p w14:paraId="7AF61911" w14:textId="77777777" w:rsidR="00F82FCF" w:rsidRPr="00F82FCF" w:rsidRDefault="00F82FCF" w:rsidP="00F82FCF">
            <w:pPr>
              <w:bidi/>
              <w:jc w:val="center"/>
              <w:rPr>
                <w:rFonts w:ascii="Simplified Arabic" w:hAnsi="Simplified Arabic" w:cs="Simplified Arabic"/>
                <w:sz w:val="26"/>
                <w:szCs w:val="26"/>
              </w:rPr>
            </w:pPr>
            <w:r w:rsidRPr="00F82FCF">
              <w:rPr>
                <w:rFonts w:ascii="Simplified Arabic" w:hAnsi="Simplified Arabic" w:cs="Simplified Arabic"/>
                <w:sz w:val="26"/>
                <w:szCs w:val="26"/>
              </w:rPr>
              <w:t>0.746</w:t>
            </w:r>
          </w:p>
        </w:tc>
        <w:tc>
          <w:tcPr>
            <w:tcW w:w="0" w:type="auto"/>
            <w:vAlign w:val="center"/>
            <w:hideMark/>
          </w:tcPr>
          <w:p w14:paraId="4E2C9803" w14:textId="77777777" w:rsidR="00F82FCF" w:rsidRPr="00F82FCF" w:rsidRDefault="00F82FCF" w:rsidP="00F82FCF">
            <w:pPr>
              <w:keepNext/>
              <w:bidi/>
              <w:jc w:val="center"/>
              <w:rPr>
                <w:rFonts w:ascii="Simplified Arabic" w:hAnsi="Simplified Arabic" w:cs="Simplified Arabic"/>
                <w:sz w:val="26"/>
                <w:szCs w:val="26"/>
              </w:rPr>
            </w:pPr>
            <w:r w:rsidRPr="00F82FCF">
              <w:rPr>
                <w:rFonts w:ascii="Simplified Arabic" w:hAnsi="Simplified Arabic" w:cs="Simplified Arabic"/>
                <w:sz w:val="26"/>
                <w:szCs w:val="26"/>
                <w:rtl/>
              </w:rPr>
              <w:t>أجد أن العروض الترويجية تجعلني أكرر الشراء من نفس المتجر</w:t>
            </w:r>
            <w:r w:rsidRPr="00F82FCF">
              <w:rPr>
                <w:rFonts w:ascii="Simplified Arabic" w:hAnsi="Simplified Arabic" w:cs="Simplified Arabic"/>
                <w:sz w:val="26"/>
                <w:szCs w:val="26"/>
              </w:rPr>
              <w:t>.</w:t>
            </w:r>
          </w:p>
        </w:tc>
      </w:tr>
    </w:tbl>
    <w:p w14:paraId="5A580E99" w14:textId="06613170" w:rsidR="00F82FCF" w:rsidRPr="00F82FCF" w:rsidRDefault="00F82FCF" w:rsidP="00EA2EB6">
      <w:pPr>
        <w:pStyle w:val="Lgende"/>
      </w:pPr>
      <w:bookmarkStart w:id="305" w:name="_Toc198332356"/>
      <w:r>
        <w:rPr>
          <w:rtl/>
        </w:rPr>
        <w:t xml:space="preserve">جدول </w:t>
      </w:r>
      <w:fldSimple w:instr=" SEQ جدول \* ARABIC ">
        <w:r w:rsidR="00150CC4">
          <w:rPr>
            <w:noProof/>
          </w:rPr>
          <w:t>28</w:t>
        </w:r>
      </w:fldSimple>
      <w:r>
        <w:rPr>
          <w:rFonts w:hint="cs"/>
          <w:rtl/>
          <w:lang w:bidi="ar-QA"/>
        </w:rPr>
        <w:t xml:space="preserve"> : </w:t>
      </w:r>
      <w:r w:rsidRPr="00130207">
        <w:rPr>
          <w:rtl/>
          <w:lang w:bidi="ar-QA"/>
        </w:rPr>
        <w:t>تحليل اتجاهات آراء أفراد العينة حول تأثير العروض الترويجية على سلوك الشراء</w:t>
      </w:r>
      <w:r>
        <w:rPr>
          <w:rtl/>
          <w:lang w:bidi="ar-QA"/>
        </w:rPr>
        <w:br/>
      </w:r>
      <w:r w:rsidRPr="00F82FCF">
        <w:rPr>
          <w:rtl/>
        </w:rPr>
        <w:t xml:space="preserve">المصدر: من إعداد الباحث بالاستعانة ببرنامج </w:t>
      </w:r>
      <w:r w:rsidRPr="00F82FCF">
        <w:t>spss</w:t>
      </w:r>
      <w:r w:rsidRPr="00F82FCF">
        <w:rPr>
          <w:rtl/>
        </w:rPr>
        <w:t>.</w:t>
      </w:r>
      <w:bookmarkEnd w:id="305"/>
    </w:p>
    <w:p w14:paraId="14E43EE6" w14:textId="40E9012E" w:rsidR="009B6C8F" w:rsidRPr="00823255" w:rsidRDefault="009B6C8F" w:rsidP="00917AE8">
      <w:pPr>
        <w:bidi/>
        <w:jc w:val="both"/>
        <w:rPr>
          <w:rFonts w:ascii="Simplified Arabic" w:hAnsi="Simplified Arabic" w:cs="Simplified Arabic"/>
          <w:sz w:val="26"/>
          <w:szCs w:val="26"/>
          <w:lang w:bidi="ar-QA"/>
        </w:rPr>
      </w:pPr>
      <w:r w:rsidRPr="00823255">
        <w:rPr>
          <w:rFonts w:ascii="Simplified Arabic" w:hAnsi="Simplified Arabic" w:cs="Simplified Arabic"/>
          <w:sz w:val="26"/>
          <w:szCs w:val="26"/>
          <w:rtl/>
        </w:rPr>
        <w:t xml:space="preserve">يتضح من الجدول </w:t>
      </w:r>
      <w:r w:rsidR="00EA2EB6">
        <w:rPr>
          <w:rFonts w:ascii="Simplified Arabic" w:hAnsi="Simplified Arabic" w:cs="Simplified Arabic" w:hint="cs"/>
          <w:sz w:val="26"/>
          <w:szCs w:val="26"/>
          <w:rtl/>
        </w:rPr>
        <w:t xml:space="preserve">28 </w:t>
      </w:r>
      <w:r w:rsidRPr="00823255">
        <w:rPr>
          <w:rFonts w:ascii="Simplified Arabic" w:hAnsi="Simplified Arabic" w:cs="Simplified Arabic"/>
          <w:sz w:val="26"/>
          <w:szCs w:val="26"/>
          <w:rtl/>
        </w:rPr>
        <w:t>أن الاتجاه العام لكافة أفراد العينة حول سلوك الشراء لدى المستهلكين هو موافق، أي بتقييم مرتفع</w:t>
      </w:r>
      <w:r w:rsidRPr="00823255">
        <w:rPr>
          <w:rFonts w:ascii="Simplified Arabic" w:hAnsi="Simplified Arabic" w:cs="Simplified Arabic"/>
          <w:sz w:val="26"/>
          <w:szCs w:val="26"/>
          <w:lang w:bidi="ar-QA"/>
        </w:rPr>
        <w:t xml:space="preserve">. </w:t>
      </w:r>
      <w:r w:rsidRPr="00823255">
        <w:rPr>
          <w:rFonts w:ascii="Simplified Arabic" w:hAnsi="Simplified Arabic" w:cs="Simplified Arabic"/>
          <w:sz w:val="26"/>
          <w:szCs w:val="26"/>
          <w:rtl/>
        </w:rPr>
        <w:t>وكان ترتيب العبارات كما يلي</w:t>
      </w:r>
      <w:r w:rsidRPr="00823255">
        <w:rPr>
          <w:rFonts w:ascii="Simplified Arabic" w:hAnsi="Simplified Arabic" w:cs="Simplified Arabic"/>
          <w:sz w:val="26"/>
          <w:szCs w:val="26"/>
          <w:lang w:bidi="ar-QA"/>
        </w:rPr>
        <w:t>:</w:t>
      </w:r>
    </w:p>
    <w:p w14:paraId="134DA99E" w14:textId="14A60841" w:rsidR="009B6C8F" w:rsidRPr="00823255" w:rsidRDefault="009B6C8F">
      <w:pPr>
        <w:numPr>
          <w:ilvl w:val="0"/>
          <w:numId w:val="49"/>
        </w:numPr>
        <w:suppressAutoHyphens w:val="0"/>
        <w:autoSpaceDN/>
        <w:bidi/>
        <w:spacing w:line="278" w:lineRule="auto"/>
        <w:jc w:val="both"/>
        <w:rPr>
          <w:rFonts w:ascii="Simplified Arabic" w:hAnsi="Simplified Arabic" w:cs="Simplified Arabic"/>
          <w:sz w:val="26"/>
          <w:szCs w:val="26"/>
          <w:lang w:bidi="ar-QA"/>
        </w:rPr>
      </w:pPr>
      <w:r w:rsidRPr="00823255">
        <w:rPr>
          <w:rFonts w:ascii="Simplified Arabic" w:hAnsi="Simplified Arabic" w:cs="Simplified Arabic"/>
          <w:sz w:val="26"/>
          <w:szCs w:val="26"/>
          <w:rtl/>
        </w:rPr>
        <w:t xml:space="preserve">تأتي في الرتبة الأولى العبارة </w:t>
      </w:r>
      <w:r w:rsidRPr="00823255">
        <w:rPr>
          <w:rFonts w:ascii="Simplified Arabic" w:hAnsi="Simplified Arabic" w:cs="Simplified Arabic"/>
          <w:sz w:val="26"/>
          <w:szCs w:val="26"/>
          <w:lang w:bidi="ar-QA"/>
        </w:rPr>
        <w:t>"</w:t>
      </w:r>
      <w:r w:rsidRPr="00823255">
        <w:rPr>
          <w:rFonts w:ascii="Simplified Arabic" w:hAnsi="Simplified Arabic" w:cs="Simplified Arabic"/>
          <w:sz w:val="26"/>
          <w:szCs w:val="26"/>
          <w:rtl/>
        </w:rPr>
        <w:t>الأسعار الترويجية تجعلني أجرب علامات تجارية غير معروفة</w:t>
      </w:r>
      <w:r w:rsidRPr="00823255">
        <w:rPr>
          <w:rFonts w:ascii="Simplified Arabic" w:hAnsi="Simplified Arabic" w:cs="Simplified Arabic"/>
          <w:sz w:val="26"/>
          <w:szCs w:val="26"/>
          <w:lang w:bidi="ar-QA"/>
        </w:rPr>
        <w:t xml:space="preserve">." </w:t>
      </w:r>
      <w:r w:rsidRPr="00823255">
        <w:rPr>
          <w:rFonts w:ascii="Simplified Arabic" w:hAnsi="Simplified Arabic" w:cs="Simplified Arabic"/>
          <w:sz w:val="26"/>
          <w:szCs w:val="26"/>
          <w:rtl/>
        </w:rPr>
        <w:t xml:space="preserve">بمتوسط مرجح قدره </w:t>
      </w:r>
      <w:r w:rsidRPr="00823255">
        <w:rPr>
          <w:rFonts w:ascii="Simplified Arabic" w:hAnsi="Simplified Arabic" w:cs="Simplified Arabic"/>
          <w:sz w:val="26"/>
          <w:szCs w:val="26"/>
          <w:lang w:bidi="ar-QA"/>
        </w:rPr>
        <w:t xml:space="preserve">4,41 </w:t>
      </w:r>
      <w:r w:rsidRPr="00823255">
        <w:rPr>
          <w:rFonts w:ascii="Simplified Arabic" w:hAnsi="Simplified Arabic" w:cs="Simplified Arabic"/>
          <w:sz w:val="26"/>
          <w:szCs w:val="26"/>
          <w:rtl/>
        </w:rPr>
        <w:t xml:space="preserve">بتقييم مرتفع وانحراف معياري </w:t>
      </w:r>
      <w:r w:rsidRPr="00823255">
        <w:rPr>
          <w:rFonts w:ascii="Simplified Arabic" w:hAnsi="Simplified Arabic" w:cs="Simplified Arabic"/>
          <w:sz w:val="26"/>
          <w:szCs w:val="26"/>
          <w:lang w:bidi="ar-QA"/>
        </w:rPr>
        <w:t>,798</w:t>
      </w:r>
      <w:r w:rsidR="00942DCB">
        <w:rPr>
          <w:rFonts w:ascii="Simplified Arabic" w:hAnsi="Simplified Arabic" w:cs="Simplified Arabic" w:hint="cs"/>
          <w:sz w:val="26"/>
          <w:szCs w:val="26"/>
          <w:rtl/>
          <w:lang w:bidi="ar-QA"/>
        </w:rPr>
        <w:t>0.</w:t>
      </w:r>
    </w:p>
    <w:p w14:paraId="2570BE62" w14:textId="458EEFF4" w:rsidR="009B6C8F" w:rsidRPr="00823255" w:rsidRDefault="009B6C8F">
      <w:pPr>
        <w:numPr>
          <w:ilvl w:val="0"/>
          <w:numId w:val="49"/>
        </w:numPr>
        <w:suppressAutoHyphens w:val="0"/>
        <w:autoSpaceDN/>
        <w:bidi/>
        <w:spacing w:line="278" w:lineRule="auto"/>
        <w:jc w:val="both"/>
        <w:rPr>
          <w:rFonts w:ascii="Simplified Arabic" w:hAnsi="Simplified Arabic" w:cs="Simplified Arabic"/>
          <w:sz w:val="26"/>
          <w:szCs w:val="26"/>
          <w:lang w:bidi="ar-QA"/>
        </w:rPr>
      </w:pPr>
      <w:r w:rsidRPr="00823255">
        <w:rPr>
          <w:rFonts w:ascii="Simplified Arabic" w:hAnsi="Simplified Arabic" w:cs="Simplified Arabic"/>
          <w:sz w:val="26"/>
          <w:szCs w:val="26"/>
          <w:rtl/>
        </w:rPr>
        <w:t xml:space="preserve">تليها العبارة </w:t>
      </w:r>
      <w:r w:rsidRPr="00823255">
        <w:rPr>
          <w:rFonts w:ascii="Simplified Arabic" w:hAnsi="Simplified Arabic" w:cs="Simplified Arabic"/>
          <w:sz w:val="26"/>
          <w:szCs w:val="26"/>
          <w:lang w:bidi="ar-QA"/>
        </w:rPr>
        <w:t>"</w:t>
      </w:r>
      <w:r w:rsidRPr="00823255">
        <w:rPr>
          <w:rFonts w:ascii="Simplified Arabic" w:hAnsi="Simplified Arabic" w:cs="Simplified Arabic"/>
          <w:sz w:val="26"/>
          <w:szCs w:val="26"/>
          <w:rtl/>
        </w:rPr>
        <w:t>أُفضل شراء حزمات من المنتجات إذا كان سعرها الإجمالي أقل من شراء كل منتج على حدة</w:t>
      </w:r>
      <w:r w:rsidRPr="00823255">
        <w:rPr>
          <w:rFonts w:ascii="Simplified Arabic" w:hAnsi="Simplified Arabic" w:cs="Simplified Arabic"/>
          <w:sz w:val="26"/>
          <w:szCs w:val="26"/>
          <w:lang w:bidi="ar-QA"/>
        </w:rPr>
        <w:t xml:space="preserve">." </w:t>
      </w:r>
      <w:r w:rsidRPr="00823255">
        <w:rPr>
          <w:rFonts w:ascii="Simplified Arabic" w:hAnsi="Simplified Arabic" w:cs="Simplified Arabic"/>
          <w:sz w:val="26"/>
          <w:szCs w:val="26"/>
          <w:rtl/>
        </w:rPr>
        <w:t xml:space="preserve">بمتوسط مرجح </w:t>
      </w:r>
      <w:r w:rsidRPr="00823255">
        <w:rPr>
          <w:rFonts w:ascii="Simplified Arabic" w:hAnsi="Simplified Arabic" w:cs="Simplified Arabic"/>
          <w:sz w:val="26"/>
          <w:szCs w:val="26"/>
          <w:lang w:bidi="ar-QA"/>
        </w:rPr>
        <w:t xml:space="preserve">4,20 </w:t>
      </w:r>
      <w:r w:rsidRPr="00823255">
        <w:rPr>
          <w:rFonts w:ascii="Simplified Arabic" w:hAnsi="Simplified Arabic" w:cs="Simplified Arabic"/>
          <w:sz w:val="26"/>
          <w:szCs w:val="26"/>
          <w:rtl/>
        </w:rPr>
        <w:t xml:space="preserve">وانحراف معياري </w:t>
      </w:r>
      <w:r w:rsidRPr="00823255">
        <w:rPr>
          <w:rFonts w:ascii="Simplified Arabic" w:hAnsi="Simplified Arabic" w:cs="Simplified Arabic"/>
          <w:sz w:val="26"/>
          <w:szCs w:val="26"/>
          <w:lang w:bidi="ar-QA"/>
        </w:rPr>
        <w:t>,983</w:t>
      </w:r>
      <w:r w:rsidR="00942DCB">
        <w:rPr>
          <w:rFonts w:ascii="Simplified Arabic" w:hAnsi="Simplified Arabic" w:cs="Simplified Arabic" w:hint="cs"/>
          <w:sz w:val="26"/>
          <w:szCs w:val="26"/>
          <w:rtl/>
          <w:lang w:bidi="ar-QA"/>
        </w:rPr>
        <w:t>0.</w:t>
      </w:r>
    </w:p>
    <w:p w14:paraId="714480FA" w14:textId="2CE7F330" w:rsidR="009B6C8F" w:rsidRPr="00823255" w:rsidRDefault="009B6C8F">
      <w:pPr>
        <w:numPr>
          <w:ilvl w:val="0"/>
          <w:numId w:val="49"/>
        </w:numPr>
        <w:suppressAutoHyphens w:val="0"/>
        <w:autoSpaceDN/>
        <w:bidi/>
        <w:spacing w:line="278" w:lineRule="auto"/>
        <w:jc w:val="both"/>
        <w:rPr>
          <w:rFonts w:ascii="Simplified Arabic" w:hAnsi="Simplified Arabic" w:cs="Simplified Arabic"/>
          <w:sz w:val="26"/>
          <w:szCs w:val="26"/>
          <w:lang w:bidi="ar-QA"/>
        </w:rPr>
      </w:pPr>
      <w:r w:rsidRPr="00823255">
        <w:rPr>
          <w:rFonts w:ascii="Simplified Arabic" w:hAnsi="Simplified Arabic" w:cs="Simplified Arabic"/>
          <w:sz w:val="26"/>
          <w:szCs w:val="26"/>
          <w:rtl/>
        </w:rPr>
        <w:t xml:space="preserve">ثم العبارة </w:t>
      </w:r>
      <w:r w:rsidRPr="00823255">
        <w:rPr>
          <w:rFonts w:ascii="Simplified Arabic" w:hAnsi="Simplified Arabic" w:cs="Simplified Arabic"/>
          <w:sz w:val="26"/>
          <w:szCs w:val="26"/>
          <w:lang w:bidi="ar-QA"/>
        </w:rPr>
        <w:t>"</w:t>
      </w:r>
      <w:r w:rsidRPr="00823255">
        <w:rPr>
          <w:rFonts w:ascii="Simplified Arabic" w:hAnsi="Simplified Arabic" w:cs="Simplified Arabic"/>
          <w:sz w:val="26"/>
          <w:szCs w:val="26"/>
          <w:rtl/>
        </w:rPr>
        <w:t>أُفضل الشراء من متاجر تقدم أسعاراً ترويجية بشكل دائم</w:t>
      </w:r>
      <w:r w:rsidRPr="00823255">
        <w:rPr>
          <w:rFonts w:ascii="Simplified Arabic" w:hAnsi="Simplified Arabic" w:cs="Simplified Arabic"/>
          <w:sz w:val="26"/>
          <w:szCs w:val="26"/>
          <w:lang w:bidi="ar-QA"/>
        </w:rPr>
        <w:t xml:space="preserve">." </w:t>
      </w:r>
      <w:r w:rsidRPr="00823255">
        <w:rPr>
          <w:rFonts w:ascii="Simplified Arabic" w:hAnsi="Simplified Arabic" w:cs="Simplified Arabic"/>
          <w:sz w:val="26"/>
          <w:szCs w:val="26"/>
          <w:rtl/>
        </w:rPr>
        <w:t xml:space="preserve">في الرتبة الثالثة بمتوسط مرجح </w:t>
      </w:r>
      <w:r w:rsidRPr="00823255">
        <w:rPr>
          <w:rFonts w:ascii="Simplified Arabic" w:hAnsi="Simplified Arabic" w:cs="Simplified Arabic"/>
          <w:sz w:val="26"/>
          <w:szCs w:val="26"/>
          <w:lang w:bidi="ar-QA"/>
        </w:rPr>
        <w:t xml:space="preserve">4,02 </w:t>
      </w:r>
      <w:r w:rsidRPr="00823255">
        <w:rPr>
          <w:rFonts w:ascii="Simplified Arabic" w:hAnsi="Simplified Arabic" w:cs="Simplified Arabic"/>
          <w:sz w:val="26"/>
          <w:szCs w:val="26"/>
          <w:rtl/>
        </w:rPr>
        <w:t xml:space="preserve">وانحراف معياري </w:t>
      </w:r>
      <w:r w:rsidRPr="00823255">
        <w:rPr>
          <w:rFonts w:ascii="Simplified Arabic" w:hAnsi="Simplified Arabic" w:cs="Simplified Arabic"/>
          <w:sz w:val="26"/>
          <w:szCs w:val="26"/>
          <w:lang w:bidi="ar-QA"/>
        </w:rPr>
        <w:t>1,094</w:t>
      </w:r>
      <w:r w:rsidR="00446F29">
        <w:rPr>
          <w:rFonts w:ascii="Simplified Arabic" w:hAnsi="Simplified Arabic" w:cs="Simplified Arabic" w:hint="cs"/>
          <w:sz w:val="26"/>
          <w:szCs w:val="26"/>
          <w:rtl/>
          <w:lang w:bidi="ar-QA"/>
        </w:rPr>
        <w:t>.</w:t>
      </w:r>
    </w:p>
    <w:p w14:paraId="6C14ECAE" w14:textId="38A5DE0B" w:rsidR="009B6C8F" w:rsidRPr="00823255" w:rsidRDefault="009B6C8F">
      <w:pPr>
        <w:numPr>
          <w:ilvl w:val="0"/>
          <w:numId w:val="49"/>
        </w:numPr>
        <w:suppressAutoHyphens w:val="0"/>
        <w:autoSpaceDN/>
        <w:bidi/>
        <w:spacing w:line="278" w:lineRule="auto"/>
        <w:jc w:val="both"/>
        <w:rPr>
          <w:rFonts w:ascii="Simplified Arabic" w:hAnsi="Simplified Arabic" w:cs="Simplified Arabic"/>
          <w:sz w:val="26"/>
          <w:szCs w:val="26"/>
          <w:lang w:bidi="ar-QA"/>
        </w:rPr>
      </w:pPr>
      <w:r w:rsidRPr="00823255">
        <w:rPr>
          <w:rFonts w:ascii="Simplified Arabic" w:hAnsi="Simplified Arabic" w:cs="Simplified Arabic"/>
          <w:sz w:val="26"/>
          <w:szCs w:val="26"/>
          <w:rtl/>
        </w:rPr>
        <w:t xml:space="preserve">تليها العبارة </w:t>
      </w:r>
      <w:r w:rsidRPr="00823255">
        <w:rPr>
          <w:rFonts w:ascii="Simplified Arabic" w:hAnsi="Simplified Arabic" w:cs="Simplified Arabic"/>
          <w:sz w:val="26"/>
          <w:szCs w:val="26"/>
          <w:lang w:bidi="ar-QA"/>
        </w:rPr>
        <w:t>"</w:t>
      </w:r>
      <w:r w:rsidRPr="00823255">
        <w:rPr>
          <w:rFonts w:ascii="Simplified Arabic" w:hAnsi="Simplified Arabic" w:cs="Simplified Arabic"/>
          <w:sz w:val="26"/>
          <w:szCs w:val="26"/>
          <w:rtl/>
        </w:rPr>
        <w:t>أحياناً أشتري منتجاً بسبب عرض ترويجي رغم أنني لم أخطط لشرائه</w:t>
      </w:r>
      <w:r w:rsidRPr="00823255">
        <w:rPr>
          <w:rFonts w:ascii="Simplified Arabic" w:hAnsi="Simplified Arabic" w:cs="Simplified Arabic"/>
          <w:sz w:val="26"/>
          <w:szCs w:val="26"/>
          <w:lang w:bidi="ar-QA"/>
        </w:rPr>
        <w:t xml:space="preserve">." </w:t>
      </w:r>
      <w:r w:rsidRPr="00823255">
        <w:rPr>
          <w:rFonts w:ascii="Simplified Arabic" w:hAnsi="Simplified Arabic" w:cs="Simplified Arabic"/>
          <w:sz w:val="26"/>
          <w:szCs w:val="26"/>
          <w:rtl/>
        </w:rPr>
        <w:t xml:space="preserve">بمتوسط مرجح </w:t>
      </w:r>
      <w:r w:rsidRPr="00823255">
        <w:rPr>
          <w:rFonts w:ascii="Simplified Arabic" w:hAnsi="Simplified Arabic" w:cs="Simplified Arabic"/>
          <w:sz w:val="26"/>
          <w:szCs w:val="26"/>
          <w:lang w:bidi="ar-QA"/>
        </w:rPr>
        <w:t xml:space="preserve">3,61 </w:t>
      </w:r>
      <w:r w:rsidRPr="00823255">
        <w:rPr>
          <w:rFonts w:ascii="Simplified Arabic" w:hAnsi="Simplified Arabic" w:cs="Simplified Arabic"/>
          <w:sz w:val="26"/>
          <w:szCs w:val="26"/>
          <w:rtl/>
        </w:rPr>
        <w:t xml:space="preserve">وانحراف معياري </w:t>
      </w:r>
      <w:r w:rsidRPr="00823255">
        <w:rPr>
          <w:rFonts w:ascii="Simplified Arabic" w:hAnsi="Simplified Arabic" w:cs="Simplified Arabic"/>
          <w:sz w:val="26"/>
          <w:szCs w:val="26"/>
          <w:lang w:bidi="ar-QA"/>
        </w:rPr>
        <w:t>1,021</w:t>
      </w:r>
      <w:r w:rsidR="00446F29">
        <w:rPr>
          <w:rFonts w:ascii="Simplified Arabic" w:hAnsi="Simplified Arabic" w:cs="Simplified Arabic" w:hint="cs"/>
          <w:sz w:val="26"/>
          <w:szCs w:val="26"/>
          <w:rtl/>
          <w:lang w:bidi="ar-QA"/>
        </w:rPr>
        <w:t>.</w:t>
      </w:r>
    </w:p>
    <w:p w14:paraId="79C8C4C5" w14:textId="16BD02E2" w:rsidR="009B6C8F" w:rsidRPr="00823255" w:rsidRDefault="009B6C8F">
      <w:pPr>
        <w:numPr>
          <w:ilvl w:val="0"/>
          <w:numId w:val="49"/>
        </w:numPr>
        <w:suppressAutoHyphens w:val="0"/>
        <w:autoSpaceDN/>
        <w:bidi/>
        <w:spacing w:line="278" w:lineRule="auto"/>
        <w:jc w:val="both"/>
        <w:rPr>
          <w:rFonts w:ascii="Simplified Arabic" w:hAnsi="Simplified Arabic" w:cs="Simplified Arabic"/>
          <w:sz w:val="26"/>
          <w:szCs w:val="26"/>
          <w:lang w:bidi="ar-QA"/>
        </w:rPr>
      </w:pPr>
      <w:r w:rsidRPr="00823255">
        <w:rPr>
          <w:rFonts w:ascii="Simplified Arabic" w:hAnsi="Simplified Arabic" w:cs="Simplified Arabic"/>
          <w:sz w:val="26"/>
          <w:szCs w:val="26"/>
          <w:rtl/>
        </w:rPr>
        <w:t xml:space="preserve">وفي الرتبة الخامسة تأتي العبارة </w:t>
      </w:r>
      <w:r w:rsidRPr="00823255">
        <w:rPr>
          <w:rFonts w:ascii="Simplified Arabic" w:hAnsi="Simplified Arabic" w:cs="Simplified Arabic"/>
          <w:sz w:val="26"/>
          <w:szCs w:val="26"/>
          <w:lang w:bidi="ar-QA"/>
        </w:rPr>
        <w:t>"</w:t>
      </w:r>
      <w:r w:rsidRPr="00823255">
        <w:rPr>
          <w:rFonts w:ascii="Simplified Arabic" w:hAnsi="Simplified Arabic" w:cs="Simplified Arabic"/>
          <w:sz w:val="26"/>
          <w:szCs w:val="26"/>
          <w:rtl/>
        </w:rPr>
        <w:t>أشتري أحياناً منتجات خارج ميزانيتي بسبب العروض الترويجية</w:t>
      </w:r>
      <w:r w:rsidRPr="00823255">
        <w:rPr>
          <w:rFonts w:ascii="Simplified Arabic" w:hAnsi="Simplified Arabic" w:cs="Simplified Arabic"/>
          <w:sz w:val="26"/>
          <w:szCs w:val="26"/>
          <w:lang w:bidi="ar-QA"/>
        </w:rPr>
        <w:t xml:space="preserve">." </w:t>
      </w:r>
      <w:r w:rsidRPr="00823255">
        <w:rPr>
          <w:rFonts w:ascii="Simplified Arabic" w:hAnsi="Simplified Arabic" w:cs="Simplified Arabic"/>
          <w:sz w:val="26"/>
          <w:szCs w:val="26"/>
          <w:rtl/>
        </w:rPr>
        <w:t xml:space="preserve">بمتوسط مرجح </w:t>
      </w:r>
      <w:r w:rsidRPr="00823255">
        <w:rPr>
          <w:rFonts w:ascii="Simplified Arabic" w:hAnsi="Simplified Arabic" w:cs="Simplified Arabic"/>
          <w:sz w:val="26"/>
          <w:szCs w:val="26"/>
          <w:lang w:bidi="ar-QA"/>
        </w:rPr>
        <w:t xml:space="preserve">3,81 </w:t>
      </w:r>
      <w:r w:rsidRPr="00823255">
        <w:rPr>
          <w:rFonts w:ascii="Simplified Arabic" w:hAnsi="Simplified Arabic" w:cs="Simplified Arabic"/>
          <w:sz w:val="26"/>
          <w:szCs w:val="26"/>
          <w:rtl/>
        </w:rPr>
        <w:t xml:space="preserve">وانحراف معياري </w:t>
      </w:r>
      <w:r w:rsidRPr="00823255">
        <w:rPr>
          <w:rFonts w:ascii="Simplified Arabic" w:hAnsi="Simplified Arabic" w:cs="Simplified Arabic"/>
          <w:sz w:val="26"/>
          <w:szCs w:val="26"/>
          <w:lang w:bidi="ar-QA"/>
        </w:rPr>
        <w:t>,754</w:t>
      </w:r>
      <w:r w:rsidR="00446F29">
        <w:rPr>
          <w:rFonts w:ascii="Simplified Arabic" w:hAnsi="Simplified Arabic" w:cs="Simplified Arabic" w:hint="cs"/>
          <w:sz w:val="26"/>
          <w:szCs w:val="26"/>
          <w:rtl/>
          <w:lang w:bidi="ar-QA"/>
        </w:rPr>
        <w:t>0.</w:t>
      </w:r>
    </w:p>
    <w:p w14:paraId="2631B99F" w14:textId="77777777" w:rsidR="009B6C8F" w:rsidRPr="00FB657A" w:rsidRDefault="009B6C8F" w:rsidP="00917AE8">
      <w:pPr>
        <w:bidi/>
        <w:jc w:val="both"/>
        <w:rPr>
          <w:rFonts w:ascii="Simplified Arabic" w:hAnsi="Simplified Arabic" w:cs="Simplified Arabic"/>
          <w:sz w:val="26"/>
          <w:szCs w:val="26"/>
          <w:lang w:bidi="ar-QA"/>
        </w:rPr>
      </w:pPr>
      <w:r w:rsidRPr="00FB657A">
        <w:rPr>
          <w:rFonts w:ascii="Simplified Arabic" w:hAnsi="Simplified Arabic" w:cs="Simplified Arabic"/>
          <w:sz w:val="26"/>
          <w:szCs w:val="26"/>
          <w:rtl/>
        </w:rPr>
        <w:t>وهذا يدل على أن المستهلكين يميلون إلى تجربة علامات تجارية جديدة، وتفضيل شراء حزم من المنتجات بأسعار إجمالية أقل، وكذلك التسوق من المتاجر التي تقدم أسعار ترويجية بشكل دائم. كما يلاحظ أن العروض الترويجية قد تدفعهم إلى اتخاذ قرارات شراء غير مخططة أو خارج الميزانية</w:t>
      </w:r>
      <w:r w:rsidRPr="00FB657A">
        <w:rPr>
          <w:rFonts w:ascii="Simplified Arabic" w:hAnsi="Simplified Arabic" w:cs="Simplified Arabic"/>
          <w:sz w:val="26"/>
          <w:szCs w:val="26"/>
          <w:lang w:bidi="ar-QA"/>
        </w:rPr>
        <w:t>.</w:t>
      </w:r>
    </w:p>
    <w:p w14:paraId="5CAACC92" w14:textId="77777777" w:rsidR="009B6C8F" w:rsidRPr="00584617" w:rsidRDefault="009B6C8F" w:rsidP="00A519FC">
      <w:pPr>
        <w:bidi/>
        <w:outlineLvl w:val="2"/>
        <w:rPr>
          <w:rFonts w:ascii="Simplified Arabic" w:hAnsi="Simplified Arabic" w:cs="Simplified Arabic"/>
          <w:b/>
          <w:bCs/>
          <w:sz w:val="26"/>
          <w:szCs w:val="26"/>
          <w:lang w:bidi="ar-QA"/>
        </w:rPr>
      </w:pPr>
      <w:bookmarkStart w:id="306" w:name="_Toc198249654"/>
      <w:bookmarkStart w:id="307" w:name="_Toc198386244"/>
      <w:r w:rsidRPr="00584617">
        <w:rPr>
          <w:rFonts w:ascii="Simplified Arabic" w:hAnsi="Simplified Arabic" w:cs="Simplified Arabic"/>
          <w:b/>
          <w:bCs/>
          <w:sz w:val="26"/>
          <w:szCs w:val="26"/>
          <w:rtl/>
        </w:rPr>
        <w:t>المطلب الثاني: اختبار وتفسير فرضيات الدراسة</w:t>
      </w:r>
      <w:bookmarkStart w:id="308" w:name="_Hlk197551897"/>
      <w:bookmarkEnd w:id="306"/>
      <w:bookmarkEnd w:id="307"/>
    </w:p>
    <w:p w14:paraId="1F76E5A4" w14:textId="77777777" w:rsidR="009B6C8F" w:rsidRPr="00584617" w:rsidRDefault="009B6C8F" w:rsidP="009B6C8F">
      <w:pPr>
        <w:bidi/>
        <w:rPr>
          <w:rFonts w:ascii="Simplified Arabic" w:hAnsi="Simplified Arabic" w:cs="Simplified Arabic"/>
          <w:b/>
          <w:bCs/>
          <w:sz w:val="26"/>
          <w:szCs w:val="26"/>
          <w:lang w:bidi="ar-QA"/>
        </w:rPr>
      </w:pPr>
      <w:r w:rsidRPr="00584617">
        <w:rPr>
          <w:rFonts w:ascii="Simplified Arabic" w:hAnsi="Simplified Arabic" w:cs="Simplified Arabic"/>
          <w:b/>
          <w:bCs/>
          <w:sz w:val="26"/>
          <w:szCs w:val="26"/>
          <w:rtl/>
        </w:rPr>
        <w:t>الفرع الأول: اختبار الفرضيات</w:t>
      </w:r>
    </w:p>
    <w:p w14:paraId="2F548DEF" w14:textId="77777777" w:rsidR="009B6C8F" w:rsidRPr="00584617" w:rsidRDefault="009B6C8F" w:rsidP="00917AE8">
      <w:pPr>
        <w:bidi/>
        <w:jc w:val="both"/>
        <w:rPr>
          <w:rFonts w:ascii="Simplified Arabic" w:hAnsi="Simplified Arabic" w:cs="Simplified Arabic"/>
          <w:sz w:val="26"/>
          <w:szCs w:val="26"/>
          <w:lang w:bidi="ar-QA"/>
        </w:rPr>
      </w:pPr>
      <w:r w:rsidRPr="00584617">
        <w:rPr>
          <w:rFonts w:ascii="Simplified Arabic" w:hAnsi="Simplified Arabic" w:cs="Simplified Arabic"/>
          <w:sz w:val="26"/>
          <w:szCs w:val="26"/>
          <w:rtl/>
        </w:rPr>
        <w:lastRenderedPageBreak/>
        <w:t xml:space="preserve">للتأكد من صحة أو خطأ فرضيات الدراسة، تم استخدام معامل الارتباط </w:t>
      </w:r>
      <w:r w:rsidRPr="00584617">
        <w:rPr>
          <w:rFonts w:ascii="Simplified Arabic" w:hAnsi="Simplified Arabic" w:cs="Simplified Arabic"/>
          <w:sz w:val="26"/>
          <w:szCs w:val="26"/>
          <w:lang w:bidi="ar-QA"/>
        </w:rPr>
        <w:t xml:space="preserve">(Corrélations) </w:t>
      </w:r>
      <w:r w:rsidRPr="00584617">
        <w:rPr>
          <w:rFonts w:ascii="Simplified Arabic" w:hAnsi="Simplified Arabic" w:cs="Simplified Arabic"/>
          <w:sz w:val="26"/>
          <w:szCs w:val="26"/>
          <w:rtl/>
        </w:rPr>
        <w:t>لاختبار العلاقة بين أبعاد المتغير المستقل (الأسعار الترويجية) والمتغير التابع (سلوك الشراء لدى المستهلكين). وتم قياس قوة علاقة الارتباط بين هذه المتغيرات، إذا وجدت، لتحديد ما إذا كان هناك تأثير ذو دلالة إحصائية بينهما</w:t>
      </w:r>
      <w:r w:rsidRPr="00584617">
        <w:rPr>
          <w:rFonts w:ascii="Simplified Arabic" w:hAnsi="Simplified Arabic" w:cs="Simplified Arabic"/>
          <w:sz w:val="26"/>
          <w:szCs w:val="26"/>
          <w:lang w:bidi="ar-QA"/>
        </w:rPr>
        <w:t>.</w:t>
      </w:r>
    </w:p>
    <w:p w14:paraId="59D5DCFE" w14:textId="77777777" w:rsidR="009B6C8F" w:rsidRPr="00584617" w:rsidRDefault="009B6C8F" w:rsidP="00917AE8">
      <w:pPr>
        <w:bidi/>
        <w:jc w:val="both"/>
        <w:rPr>
          <w:rFonts w:ascii="Simplified Arabic" w:hAnsi="Simplified Arabic" w:cs="Simplified Arabic"/>
          <w:sz w:val="26"/>
          <w:szCs w:val="26"/>
          <w:lang w:bidi="ar-QA"/>
        </w:rPr>
      </w:pPr>
      <w:r w:rsidRPr="00584617">
        <w:rPr>
          <w:rFonts w:ascii="Simplified Arabic" w:hAnsi="Simplified Arabic" w:cs="Simplified Arabic"/>
          <w:sz w:val="26"/>
          <w:szCs w:val="26"/>
          <w:rtl/>
        </w:rPr>
        <w:t>كما تم اختبار الفرضيات المتعلقة بأثر أبعاد الأسعار الترويجية على سلوك الشراء باستخدام تحليل الانحدار الخطي المتعدد</w:t>
      </w:r>
      <w:r w:rsidRPr="00584617">
        <w:rPr>
          <w:rFonts w:ascii="Simplified Arabic" w:hAnsi="Simplified Arabic" w:cs="Simplified Arabic"/>
          <w:sz w:val="26"/>
          <w:szCs w:val="26"/>
          <w:lang w:bidi="ar-QA"/>
        </w:rPr>
        <w:t xml:space="preserve">. </w:t>
      </w:r>
      <w:r w:rsidRPr="00584617">
        <w:rPr>
          <w:rFonts w:ascii="Simplified Arabic" w:hAnsi="Simplified Arabic" w:cs="Simplified Arabic"/>
          <w:sz w:val="26"/>
          <w:szCs w:val="26"/>
          <w:rtl/>
        </w:rPr>
        <w:t>من خلال هذا التحليل، تم تحديد نسب التغيير لكل بعد من أبعاد المتغير المستقل (الأسعار الترويجية) في المتغير التابع (سلوك الشراء). وذلك بهدف قياس مدى تأثير كل بعد على سلوك الشراء بشكل منفصل وتحديد أبعاد الأسعار الترويجية الأكثر تأثيرًا على سلوك المستهلك</w:t>
      </w:r>
      <w:r w:rsidRPr="00584617">
        <w:rPr>
          <w:rFonts w:ascii="Simplified Arabic" w:hAnsi="Simplified Arabic" w:cs="Simplified Arabic"/>
          <w:sz w:val="26"/>
          <w:szCs w:val="26"/>
          <w:lang w:bidi="ar-QA"/>
        </w:rPr>
        <w:t>.</w:t>
      </w:r>
    </w:p>
    <w:p w14:paraId="7C8BEDF0" w14:textId="21CFFC3B" w:rsidR="009B6C8F" w:rsidRPr="006813AC" w:rsidRDefault="006813AC" w:rsidP="00917AE8">
      <w:pPr>
        <w:bidi/>
        <w:jc w:val="both"/>
        <w:rPr>
          <w:rFonts w:ascii="Simplified Arabic" w:hAnsi="Simplified Arabic" w:cs="Simplified Arabic"/>
          <w:b/>
          <w:bCs/>
          <w:sz w:val="26"/>
          <w:szCs w:val="26"/>
          <w:rtl/>
        </w:rPr>
      </w:pPr>
      <w:bookmarkStart w:id="309" w:name="_Hlk197553494"/>
      <w:bookmarkEnd w:id="308"/>
      <w:r w:rsidRPr="006813AC">
        <w:rPr>
          <w:rFonts w:ascii="Simplified Arabic" w:hAnsi="Simplified Arabic" w:cs="Simplified Arabic"/>
          <w:b/>
          <w:bCs/>
          <w:sz w:val="26"/>
          <w:szCs w:val="26"/>
          <w:rtl/>
        </w:rPr>
        <w:t>معاملات الارتباط بين أبعاد الأسعار الترويجية وسلوك الشراء</w:t>
      </w:r>
      <w:r w:rsidRPr="006813AC">
        <w:rPr>
          <w:rFonts w:ascii="Simplified Arabic" w:hAnsi="Simplified Arabic" w:cs="Simplified Arabic" w:hint="cs"/>
          <w:b/>
          <w:bCs/>
          <w:sz w:val="26"/>
          <w:szCs w:val="26"/>
          <w:rtl/>
        </w:rPr>
        <w:t>:</w:t>
      </w:r>
    </w:p>
    <w:tbl>
      <w:tblPr>
        <w:tblW w:w="7223" w:type="dxa"/>
        <w:jc w:val="center"/>
        <w:tblCellSpacing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1558"/>
        <w:gridCol w:w="1130"/>
        <w:gridCol w:w="1138"/>
        <w:gridCol w:w="993"/>
        <w:gridCol w:w="2404"/>
      </w:tblGrid>
      <w:tr w:rsidR="00257476" w:rsidRPr="00257476" w14:paraId="6EAC8C2B" w14:textId="77777777" w:rsidTr="007A4024">
        <w:trPr>
          <w:tblHeader/>
          <w:tblCellSpacing w:w="15" w:type="dxa"/>
          <w:jc w:val="center"/>
        </w:trPr>
        <w:tc>
          <w:tcPr>
            <w:tcW w:w="1513" w:type="dxa"/>
            <w:vAlign w:val="center"/>
          </w:tcPr>
          <w:p w14:paraId="60FE9571" w14:textId="77777777" w:rsidR="00257476" w:rsidRPr="00F82FCF" w:rsidRDefault="00257476" w:rsidP="007A4024">
            <w:pPr>
              <w:bidi/>
              <w:jc w:val="center"/>
              <w:rPr>
                <w:rFonts w:ascii="Simplified Arabic" w:hAnsi="Simplified Arabic" w:cs="Simplified Arabic"/>
                <w:sz w:val="26"/>
                <w:szCs w:val="26"/>
                <w:rtl/>
              </w:rPr>
            </w:pPr>
            <w:r w:rsidRPr="00F82FCF">
              <w:rPr>
                <w:rFonts w:ascii="Simplified Arabic" w:hAnsi="Simplified Arabic" w:cs="Simplified Arabic"/>
                <w:sz w:val="26"/>
                <w:szCs w:val="26"/>
                <w:rtl/>
              </w:rPr>
              <w:t>العروض والخصومات السعرية</w:t>
            </w:r>
          </w:p>
        </w:tc>
        <w:tc>
          <w:tcPr>
            <w:tcW w:w="1100" w:type="dxa"/>
            <w:vAlign w:val="center"/>
          </w:tcPr>
          <w:p w14:paraId="21B7EBFD" w14:textId="77777777" w:rsidR="00257476" w:rsidRPr="00F82FCF" w:rsidRDefault="00257476" w:rsidP="007A4024">
            <w:pPr>
              <w:bidi/>
              <w:jc w:val="center"/>
              <w:rPr>
                <w:rFonts w:ascii="Simplified Arabic" w:hAnsi="Simplified Arabic" w:cs="Simplified Arabic"/>
                <w:sz w:val="26"/>
                <w:szCs w:val="26"/>
                <w:rtl/>
              </w:rPr>
            </w:pPr>
            <w:r w:rsidRPr="00F82FCF">
              <w:rPr>
                <w:rFonts w:ascii="Simplified Arabic" w:hAnsi="Simplified Arabic" w:cs="Simplified Arabic"/>
                <w:sz w:val="26"/>
                <w:szCs w:val="26"/>
                <w:rtl/>
              </w:rPr>
              <w:t>الهدايا والعينات التجريبية</w:t>
            </w:r>
          </w:p>
        </w:tc>
        <w:tc>
          <w:tcPr>
            <w:tcW w:w="1108" w:type="dxa"/>
            <w:vAlign w:val="center"/>
          </w:tcPr>
          <w:p w14:paraId="27E51DE1" w14:textId="77777777" w:rsidR="00257476" w:rsidRPr="00F82FCF" w:rsidRDefault="00257476" w:rsidP="007A4024">
            <w:pPr>
              <w:bidi/>
              <w:jc w:val="center"/>
              <w:rPr>
                <w:rFonts w:ascii="Simplified Arabic" w:hAnsi="Simplified Arabic" w:cs="Simplified Arabic"/>
                <w:sz w:val="26"/>
                <w:szCs w:val="26"/>
                <w:rtl/>
              </w:rPr>
            </w:pPr>
            <w:r w:rsidRPr="00F82FCF">
              <w:rPr>
                <w:rFonts w:ascii="Simplified Arabic" w:hAnsi="Simplified Arabic" w:cs="Simplified Arabic"/>
                <w:sz w:val="26"/>
                <w:szCs w:val="26"/>
                <w:rtl/>
              </w:rPr>
              <w:t>استراتيجيات التسعير التسويقية</w:t>
            </w:r>
          </w:p>
        </w:tc>
        <w:tc>
          <w:tcPr>
            <w:tcW w:w="963" w:type="dxa"/>
            <w:vAlign w:val="center"/>
          </w:tcPr>
          <w:p w14:paraId="1BB819D5" w14:textId="77777777" w:rsidR="00257476" w:rsidRPr="00F82FCF" w:rsidRDefault="00257476" w:rsidP="007A4024">
            <w:pPr>
              <w:bidi/>
              <w:jc w:val="center"/>
              <w:rPr>
                <w:rFonts w:ascii="Simplified Arabic" w:hAnsi="Simplified Arabic" w:cs="Simplified Arabic"/>
                <w:sz w:val="26"/>
                <w:szCs w:val="26"/>
                <w:rtl/>
              </w:rPr>
            </w:pPr>
            <w:r w:rsidRPr="00F82FCF">
              <w:rPr>
                <w:rFonts w:ascii="Simplified Arabic" w:hAnsi="Simplified Arabic" w:cs="Simplified Arabic"/>
                <w:sz w:val="26"/>
                <w:szCs w:val="26"/>
                <w:rtl/>
              </w:rPr>
              <w:t>سلوك الشراء</w:t>
            </w:r>
          </w:p>
        </w:tc>
        <w:tc>
          <w:tcPr>
            <w:tcW w:w="2359" w:type="dxa"/>
            <w:vAlign w:val="center"/>
          </w:tcPr>
          <w:p w14:paraId="00C3B2BC" w14:textId="77777777" w:rsidR="00257476" w:rsidRPr="00257476" w:rsidRDefault="00257476" w:rsidP="007A4024">
            <w:pPr>
              <w:bidi/>
              <w:jc w:val="center"/>
              <w:rPr>
                <w:rFonts w:ascii="Simplified Arabic" w:hAnsi="Simplified Arabic" w:cs="Simplified Arabic"/>
                <w:sz w:val="26"/>
                <w:szCs w:val="26"/>
                <w:rtl/>
              </w:rPr>
            </w:pPr>
            <w:r w:rsidRPr="00F82FCF">
              <w:rPr>
                <w:rFonts w:ascii="Simplified Arabic" w:hAnsi="Simplified Arabic" w:cs="Simplified Arabic"/>
                <w:sz w:val="26"/>
                <w:szCs w:val="26"/>
                <w:rtl/>
              </w:rPr>
              <w:t>الأبعاد</w:t>
            </w:r>
          </w:p>
        </w:tc>
      </w:tr>
      <w:tr w:rsidR="00257476" w:rsidRPr="00F82FCF" w14:paraId="6921408D" w14:textId="77777777" w:rsidTr="007A4024">
        <w:trPr>
          <w:tblCellSpacing w:w="15" w:type="dxa"/>
          <w:jc w:val="center"/>
        </w:trPr>
        <w:tc>
          <w:tcPr>
            <w:tcW w:w="1513" w:type="dxa"/>
            <w:vAlign w:val="center"/>
          </w:tcPr>
          <w:p w14:paraId="6C8A3E76" w14:textId="77777777" w:rsidR="00257476" w:rsidRPr="00F82FCF" w:rsidRDefault="00257476" w:rsidP="007A4024">
            <w:pPr>
              <w:bidi/>
              <w:jc w:val="center"/>
              <w:rPr>
                <w:rFonts w:ascii="Simplified Arabic" w:hAnsi="Simplified Arabic" w:cs="Simplified Arabic"/>
                <w:sz w:val="26"/>
                <w:szCs w:val="26"/>
                <w:lang w:bidi="ar-QA"/>
              </w:rPr>
            </w:pPr>
            <w:r w:rsidRPr="00F82FCF">
              <w:rPr>
                <w:rFonts w:ascii="Simplified Arabic" w:hAnsi="Simplified Arabic" w:cs="Simplified Arabic"/>
                <w:sz w:val="26"/>
                <w:szCs w:val="26"/>
                <w:lang w:bidi="ar-QA"/>
              </w:rPr>
              <w:t>0.503</w:t>
            </w:r>
          </w:p>
        </w:tc>
        <w:tc>
          <w:tcPr>
            <w:tcW w:w="1100" w:type="dxa"/>
            <w:vAlign w:val="center"/>
          </w:tcPr>
          <w:p w14:paraId="0E8B2F61" w14:textId="77777777" w:rsidR="00257476" w:rsidRPr="00F82FCF" w:rsidRDefault="00257476" w:rsidP="007A4024">
            <w:pPr>
              <w:bidi/>
              <w:jc w:val="center"/>
              <w:rPr>
                <w:rFonts w:ascii="Simplified Arabic" w:hAnsi="Simplified Arabic" w:cs="Simplified Arabic"/>
                <w:sz w:val="26"/>
                <w:szCs w:val="26"/>
                <w:lang w:bidi="ar-QA"/>
              </w:rPr>
            </w:pPr>
            <w:r w:rsidRPr="00F82FCF">
              <w:rPr>
                <w:rFonts w:ascii="Simplified Arabic" w:hAnsi="Simplified Arabic" w:cs="Simplified Arabic"/>
                <w:sz w:val="26"/>
                <w:szCs w:val="26"/>
                <w:lang w:bidi="ar-QA"/>
              </w:rPr>
              <w:t>0.991</w:t>
            </w:r>
          </w:p>
        </w:tc>
        <w:tc>
          <w:tcPr>
            <w:tcW w:w="1108" w:type="dxa"/>
            <w:vAlign w:val="center"/>
          </w:tcPr>
          <w:p w14:paraId="0CA54F1E" w14:textId="77777777" w:rsidR="00257476" w:rsidRPr="00F82FCF" w:rsidRDefault="00257476" w:rsidP="007A4024">
            <w:pPr>
              <w:bidi/>
              <w:jc w:val="center"/>
              <w:rPr>
                <w:rFonts w:ascii="Simplified Arabic" w:hAnsi="Simplified Arabic" w:cs="Simplified Arabic"/>
                <w:sz w:val="26"/>
                <w:szCs w:val="26"/>
                <w:lang w:bidi="ar-QA"/>
              </w:rPr>
            </w:pPr>
            <w:r w:rsidRPr="00F82FCF">
              <w:rPr>
                <w:rFonts w:ascii="Simplified Arabic" w:hAnsi="Simplified Arabic" w:cs="Simplified Arabic"/>
                <w:sz w:val="26"/>
                <w:szCs w:val="26"/>
                <w:lang w:bidi="ar-QA"/>
              </w:rPr>
              <w:t>0.982</w:t>
            </w:r>
          </w:p>
        </w:tc>
        <w:tc>
          <w:tcPr>
            <w:tcW w:w="963" w:type="dxa"/>
            <w:vAlign w:val="center"/>
          </w:tcPr>
          <w:p w14:paraId="3CD8F230" w14:textId="77777777" w:rsidR="00257476" w:rsidRPr="00F82FCF" w:rsidRDefault="00257476" w:rsidP="007A4024">
            <w:pPr>
              <w:bidi/>
              <w:jc w:val="center"/>
              <w:rPr>
                <w:rFonts w:ascii="Simplified Arabic" w:hAnsi="Simplified Arabic" w:cs="Simplified Arabic"/>
                <w:sz w:val="26"/>
                <w:szCs w:val="26"/>
                <w:rtl/>
              </w:rPr>
            </w:pPr>
            <w:r w:rsidRPr="00F82FCF">
              <w:rPr>
                <w:rFonts w:ascii="Simplified Arabic" w:hAnsi="Simplified Arabic" w:cs="Simplified Arabic"/>
                <w:sz w:val="26"/>
                <w:szCs w:val="26"/>
                <w:lang w:bidi="ar-QA"/>
              </w:rPr>
              <w:t>1</w:t>
            </w:r>
          </w:p>
        </w:tc>
        <w:tc>
          <w:tcPr>
            <w:tcW w:w="2359" w:type="dxa"/>
            <w:vAlign w:val="center"/>
          </w:tcPr>
          <w:p w14:paraId="69CFEF6E" w14:textId="77777777" w:rsidR="00257476" w:rsidRPr="00F82FCF" w:rsidRDefault="00257476" w:rsidP="007A4024">
            <w:pPr>
              <w:bidi/>
              <w:jc w:val="center"/>
              <w:rPr>
                <w:rFonts w:ascii="Simplified Arabic" w:hAnsi="Simplified Arabic" w:cs="Simplified Arabic"/>
                <w:sz w:val="26"/>
                <w:szCs w:val="26"/>
                <w:lang w:bidi="ar-QA"/>
              </w:rPr>
            </w:pPr>
            <w:r w:rsidRPr="00F82FCF">
              <w:rPr>
                <w:rFonts w:ascii="Simplified Arabic" w:hAnsi="Simplified Arabic" w:cs="Simplified Arabic"/>
                <w:sz w:val="26"/>
                <w:szCs w:val="26"/>
                <w:rtl/>
              </w:rPr>
              <w:t>معامل الارتباط (سلوك الشراء)</w:t>
            </w:r>
          </w:p>
        </w:tc>
      </w:tr>
      <w:tr w:rsidR="00257476" w:rsidRPr="00F82FCF" w14:paraId="5869853A" w14:textId="77777777" w:rsidTr="007A4024">
        <w:trPr>
          <w:tblCellSpacing w:w="15" w:type="dxa"/>
          <w:jc w:val="center"/>
        </w:trPr>
        <w:tc>
          <w:tcPr>
            <w:tcW w:w="1513" w:type="dxa"/>
            <w:vAlign w:val="center"/>
          </w:tcPr>
          <w:p w14:paraId="3BB64926" w14:textId="77777777" w:rsidR="00257476" w:rsidRPr="00F82FCF" w:rsidRDefault="00257476" w:rsidP="007A4024">
            <w:pPr>
              <w:bidi/>
              <w:jc w:val="center"/>
              <w:rPr>
                <w:rFonts w:ascii="Simplified Arabic" w:hAnsi="Simplified Arabic" w:cs="Simplified Arabic"/>
                <w:sz w:val="26"/>
                <w:szCs w:val="26"/>
                <w:lang w:bidi="ar-QA"/>
              </w:rPr>
            </w:pPr>
            <w:r w:rsidRPr="00F82FCF">
              <w:rPr>
                <w:rFonts w:ascii="Simplified Arabic" w:hAnsi="Simplified Arabic" w:cs="Simplified Arabic"/>
                <w:sz w:val="26"/>
                <w:szCs w:val="26"/>
                <w:lang w:bidi="ar-QA"/>
              </w:rPr>
              <w:t>0.000</w:t>
            </w:r>
          </w:p>
        </w:tc>
        <w:tc>
          <w:tcPr>
            <w:tcW w:w="1100" w:type="dxa"/>
            <w:vAlign w:val="center"/>
          </w:tcPr>
          <w:p w14:paraId="5B210E2B" w14:textId="77777777" w:rsidR="00257476" w:rsidRPr="00F82FCF" w:rsidRDefault="00257476" w:rsidP="007A4024">
            <w:pPr>
              <w:bidi/>
              <w:jc w:val="center"/>
              <w:rPr>
                <w:rFonts w:ascii="Simplified Arabic" w:hAnsi="Simplified Arabic" w:cs="Simplified Arabic"/>
                <w:sz w:val="26"/>
                <w:szCs w:val="26"/>
                <w:lang w:bidi="ar-QA"/>
              </w:rPr>
            </w:pPr>
            <w:r w:rsidRPr="00F82FCF">
              <w:rPr>
                <w:rFonts w:ascii="Simplified Arabic" w:hAnsi="Simplified Arabic" w:cs="Simplified Arabic"/>
                <w:sz w:val="26"/>
                <w:szCs w:val="26"/>
                <w:lang w:bidi="ar-QA"/>
              </w:rPr>
              <w:t>0.000</w:t>
            </w:r>
          </w:p>
        </w:tc>
        <w:tc>
          <w:tcPr>
            <w:tcW w:w="1108" w:type="dxa"/>
            <w:vAlign w:val="center"/>
          </w:tcPr>
          <w:p w14:paraId="1E297FE2" w14:textId="77777777" w:rsidR="00257476" w:rsidRPr="00F82FCF" w:rsidRDefault="00257476" w:rsidP="007A4024">
            <w:pPr>
              <w:bidi/>
              <w:jc w:val="center"/>
              <w:rPr>
                <w:rFonts w:ascii="Simplified Arabic" w:hAnsi="Simplified Arabic" w:cs="Simplified Arabic"/>
                <w:sz w:val="26"/>
                <w:szCs w:val="26"/>
                <w:rtl/>
              </w:rPr>
            </w:pPr>
            <w:r w:rsidRPr="00F82FCF">
              <w:rPr>
                <w:rFonts w:ascii="Simplified Arabic" w:hAnsi="Simplified Arabic" w:cs="Simplified Arabic"/>
                <w:sz w:val="26"/>
                <w:szCs w:val="26"/>
                <w:lang w:bidi="ar-QA"/>
              </w:rPr>
              <w:t>0.000</w:t>
            </w:r>
          </w:p>
        </w:tc>
        <w:tc>
          <w:tcPr>
            <w:tcW w:w="963" w:type="dxa"/>
            <w:vAlign w:val="center"/>
          </w:tcPr>
          <w:p w14:paraId="391BC909" w14:textId="77777777" w:rsidR="00257476" w:rsidRPr="00F82FCF" w:rsidRDefault="00257476" w:rsidP="007A4024">
            <w:pPr>
              <w:bidi/>
              <w:jc w:val="center"/>
              <w:rPr>
                <w:rFonts w:ascii="Simplified Arabic" w:hAnsi="Simplified Arabic" w:cs="Simplified Arabic"/>
                <w:sz w:val="26"/>
                <w:szCs w:val="26"/>
                <w:rtl/>
              </w:rPr>
            </w:pPr>
          </w:p>
        </w:tc>
        <w:tc>
          <w:tcPr>
            <w:tcW w:w="2359" w:type="dxa"/>
            <w:vAlign w:val="center"/>
          </w:tcPr>
          <w:p w14:paraId="79FC2021" w14:textId="77777777" w:rsidR="00257476" w:rsidRPr="00F82FCF" w:rsidRDefault="00257476" w:rsidP="007A4024">
            <w:pPr>
              <w:bidi/>
              <w:jc w:val="center"/>
              <w:rPr>
                <w:rFonts w:ascii="Simplified Arabic" w:hAnsi="Simplified Arabic" w:cs="Simplified Arabic"/>
                <w:sz w:val="26"/>
                <w:szCs w:val="26"/>
                <w:lang w:bidi="ar-QA"/>
              </w:rPr>
            </w:pPr>
            <w:r w:rsidRPr="00F82FCF">
              <w:rPr>
                <w:rFonts w:ascii="Simplified Arabic" w:hAnsi="Simplified Arabic" w:cs="Simplified Arabic"/>
                <w:sz w:val="26"/>
                <w:szCs w:val="26"/>
                <w:rtl/>
              </w:rPr>
              <w:t>مستوى المعنوية</w:t>
            </w:r>
          </w:p>
        </w:tc>
      </w:tr>
      <w:tr w:rsidR="00257476" w:rsidRPr="00F82FCF" w14:paraId="7825CA1F" w14:textId="77777777" w:rsidTr="007A4024">
        <w:trPr>
          <w:tblCellSpacing w:w="15" w:type="dxa"/>
          <w:jc w:val="center"/>
        </w:trPr>
        <w:tc>
          <w:tcPr>
            <w:tcW w:w="1513" w:type="dxa"/>
            <w:vAlign w:val="center"/>
          </w:tcPr>
          <w:p w14:paraId="6328E9FE" w14:textId="77777777" w:rsidR="00257476" w:rsidRPr="00F82FCF" w:rsidRDefault="00257476" w:rsidP="007A4024">
            <w:pPr>
              <w:bidi/>
              <w:jc w:val="center"/>
              <w:rPr>
                <w:rFonts w:ascii="Simplified Arabic" w:hAnsi="Simplified Arabic" w:cs="Simplified Arabic"/>
                <w:sz w:val="26"/>
                <w:szCs w:val="26"/>
                <w:lang w:bidi="ar-QA"/>
              </w:rPr>
            </w:pPr>
            <w:r w:rsidRPr="00F82FCF">
              <w:rPr>
                <w:rFonts w:ascii="Simplified Arabic" w:hAnsi="Simplified Arabic" w:cs="Simplified Arabic"/>
                <w:sz w:val="26"/>
                <w:szCs w:val="26"/>
                <w:lang w:bidi="ar-QA"/>
              </w:rPr>
              <w:t>0.376</w:t>
            </w:r>
          </w:p>
        </w:tc>
        <w:tc>
          <w:tcPr>
            <w:tcW w:w="1100" w:type="dxa"/>
            <w:vAlign w:val="center"/>
          </w:tcPr>
          <w:p w14:paraId="33A5B301" w14:textId="77777777" w:rsidR="00257476" w:rsidRPr="00F82FCF" w:rsidRDefault="00257476" w:rsidP="007A4024">
            <w:pPr>
              <w:bidi/>
              <w:jc w:val="center"/>
              <w:rPr>
                <w:rFonts w:ascii="Simplified Arabic" w:hAnsi="Simplified Arabic" w:cs="Simplified Arabic"/>
                <w:sz w:val="26"/>
                <w:szCs w:val="26"/>
                <w:lang w:bidi="ar-QA"/>
              </w:rPr>
            </w:pPr>
            <w:r w:rsidRPr="00F82FCF">
              <w:rPr>
                <w:rFonts w:ascii="Simplified Arabic" w:hAnsi="Simplified Arabic" w:cs="Simplified Arabic"/>
                <w:sz w:val="26"/>
                <w:szCs w:val="26"/>
                <w:lang w:bidi="ar-QA"/>
              </w:rPr>
              <w:t>0.994</w:t>
            </w:r>
          </w:p>
        </w:tc>
        <w:tc>
          <w:tcPr>
            <w:tcW w:w="1108" w:type="dxa"/>
            <w:vAlign w:val="center"/>
          </w:tcPr>
          <w:p w14:paraId="76D0FF42" w14:textId="77777777" w:rsidR="00257476" w:rsidRPr="00F82FCF" w:rsidRDefault="00257476" w:rsidP="007A4024">
            <w:pPr>
              <w:bidi/>
              <w:jc w:val="center"/>
              <w:rPr>
                <w:rFonts w:ascii="Simplified Arabic" w:hAnsi="Simplified Arabic" w:cs="Simplified Arabic"/>
                <w:sz w:val="26"/>
                <w:szCs w:val="26"/>
                <w:lang w:bidi="ar-QA"/>
              </w:rPr>
            </w:pPr>
            <w:r w:rsidRPr="00F82FCF">
              <w:rPr>
                <w:rFonts w:ascii="Simplified Arabic" w:hAnsi="Simplified Arabic" w:cs="Simplified Arabic"/>
                <w:sz w:val="26"/>
                <w:szCs w:val="26"/>
                <w:lang w:bidi="ar-QA"/>
              </w:rPr>
              <w:t>1</w:t>
            </w:r>
          </w:p>
        </w:tc>
        <w:tc>
          <w:tcPr>
            <w:tcW w:w="963" w:type="dxa"/>
            <w:vAlign w:val="center"/>
          </w:tcPr>
          <w:p w14:paraId="4ADD7545" w14:textId="77777777" w:rsidR="00257476" w:rsidRPr="00F82FCF" w:rsidRDefault="00257476" w:rsidP="007A4024">
            <w:pPr>
              <w:bidi/>
              <w:jc w:val="center"/>
              <w:rPr>
                <w:rFonts w:ascii="Simplified Arabic" w:hAnsi="Simplified Arabic" w:cs="Simplified Arabic"/>
                <w:sz w:val="26"/>
                <w:szCs w:val="26"/>
                <w:rtl/>
              </w:rPr>
            </w:pPr>
            <w:r w:rsidRPr="00F82FCF">
              <w:rPr>
                <w:rFonts w:ascii="Simplified Arabic" w:hAnsi="Simplified Arabic" w:cs="Simplified Arabic"/>
                <w:sz w:val="26"/>
                <w:szCs w:val="26"/>
                <w:lang w:bidi="ar-QA"/>
              </w:rPr>
              <w:t>0.982</w:t>
            </w:r>
          </w:p>
        </w:tc>
        <w:tc>
          <w:tcPr>
            <w:tcW w:w="2359" w:type="dxa"/>
            <w:vAlign w:val="center"/>
          </w:tcPr>
          <w:p w14:paraId="2CE8C04B" w14:textId="77777777" w:rsidR="00257476" w:rsidRPr="00F82FCF" w:rsidRDefault="00257476" w:rsidP="007A4024">
            <w:pPr>
              <w:bidi/>
              <w:jc w:val="center"/>
              <w:rPr>
                <w:rFonts w:ascii="Simplified Arabic" w:hAnsi="Simplified Arabic" w:cs="Simplified Arabic"/>
                <w:sz w:val="26"/>
                <w:szCs w:val="26"/>
                <w:lang w:bidi="ar-QA"/>
              </w:rPr>
            </w:pPr>
            <w:r w:rsidRPr="00F82FCF">
              <w:rPr>
                <w:rFonts w:ascii="Simplified Arabic" w:hAnsi="Simplified Arabic" w:cs="Simplified Arabic"/>
                <w:sz w:val="26"/>
                <w:szCs w:val="26"/>
                <w:rtl/>
              </w:rPr>
              <w:t>معامل الارتباط (استراتيجيات التسعير)</w:t>
            </w:r>
          </w:p>
        </w:tc>
      </w:tr>
      <w:tr w:rsidR="00257476" w:rsidRPr="00F82FCF" w14:paraId="464FE60B" w14:textId="77777777" w:rsidTr="007A4024">
        <w:trPr>
          <w:tblCellSpacing w:w="15" w:type="dxa"/>
          <w:jc w:val="center"/>
        </w:trPr>
        <w:tc>
          <w:tcPr>
            <w:tcW w:w="1513" w:type="dxa"/>
            <w:vAlign w:val="center"/>
          </w:tcPr>
          <w:p w14:paraId="5CC7EF09" w14:textId="77777777" w:rsidR="00257476" w:rsidRPr="00F82FCF" w:rsidRDefault="00257476" w:rsidP="007A4024">
            <w:pPr>
              <w:bidi/>
              <w:jc w:val="center"/>
              <w:rPr>
                <w:rFonts w:ascii="Simplified Arabic" w:hAnsi="Simplified Arabic" w:cs="Simplified Arabic"/>
                <w:sz w:val="26"/>
                <w:szCs w:val="26"/>
                <w:lang w:bidi="ar-QA"/>
              </w:rPr>
            </w:pPr>
            <w:r w:rsidRPr="00F82FCF">
              <w:rPr>
                <w:rFonts w:ascii="Simplified Arabic" w:hAnsi="Simplified Arabic" w:cs="Simplified Arabic"/>
                <w:sz w:val="26"/>
                <w:szCs w:val="26"/>
                <w:lang w:bidi="ar-QA"/>
              </w:rPr>
              <w:t>0.000</w:t>
            </w:r>
          </w:p>
        </w:tc>
        <w:tc>
          <w:tcPr>
            <w:tcW w:w="1100" w:type="dxa"/>
            <w:vAlign w:val="center"/>
          </w:tcPr>
          <w:p w14:paraId="7D2A1C22" w14:textId="77777777" w:rsidR="00257476" w:rsidRPr="00F82FCF" w:rsidRDefault="00257476" w:rsidP="007A4024">
            <w:pPr>
              <w:bidi/>
              <w:jc w:val="center"/>
              <w:rPr>
                <w:rFonts w:ascii="Simplified Arabic" w:hAnsi="Simplified Arabic" w:cs="Simplified Arabic"/>
                <w:sz w:val="26"/>
                <w:szCs w:val="26"/>
                <w:lang w:bidi="ar-QA"/>
              </w:rPr>
            </w:pPr>
            <w:r w:rsidRPr="00F82FCF">
              <w:rPr>
                <w:rFonts w:ascii="Simplified Arabic" w:hAnsi="Simplified Arabic" w:cs="Simplified Arabic"/>
                <w:sz w:val="26"/>
                <w:szCs w:val="26"/>
                <w:lang w:bidi="ar-QA"/>
              </w:rPr>
              <w:t>0.000</w:t>
            </w:r>
          </w:p>
        </w:tc>
        <w:tc>
          <w:tcPr>
            <w:tcW w:w="1108" w:type="dxa"/>
            <w:vAlign w:val="center"/>
          </w:tcPr>
          <w:p w14:paraId="53864BD2" w14:textId="77777777" w:rsidR="00257476" w:rsidRPr="00F82FCF" w:rsidRDefault="00257476" w:rsidP="007A4024">
            <w:pPr>
              <w:bidi/>
              <w:jc w:val="center"/>
              <w:rPr>
                <w:rFonts w:ascii="Simplified Arabic" w:hAnsi="Simplified Arabic" w:cs="Simplified Arabic"/>
                <w:sz w:val="26"/>
                <w:szCs w:val="26"/>
                <w:lang w:bidi="ar-QA"/>
              </w:rPr>
            </w:pPr>
          </w:p>
        </w:tc>
        <w:tc>
          <w:tcPr>
            <w:tcW w:w="963" w:type="dxa"/>
            <w:vAlign w:val="center"/>
          </w:tcPr>
          <w:p w14:paraId="6217A0B6" w14:textId="77777777" w:rsidR="00257476" w:rsidRPr="00F82FCF" w:rsidRDefault="00257476" w:rsidP="007A4024">
            <w:pPr>
              <w:bidi/>
              <w:jc w:val="center"/>
              <w:rPr>
                <w:rFonts w:ascii="Simplified Arabic" w:hAnsi="Simplified Arabic" w:cs="Simplified Arabic"/>
                <w:sz w:val="26"/>
                <w:szCs w:val="26"/>
                <w:rtl/>
              </w:rPr>
            </w:pPr>
            <w:r w:rsidRPr="00F82FCF">
              <w:rPr>
                <w:rFonts w:ascii="Simplified Arabic" w:hAnsi="Simplified Arabic" w:cs="Simplified Arabic"/>
                <w:sz w:val="26"/>
                <w:szCs w:val="26"/>
                <w:lang w:bidi="ar-QA"/>
              </w:rPr>
              <w:t>0.000</w:t>
            </w:r>
          </w:p>
        </w:tc>
        <w:tc>
          <w:tcPr>
            <w:tcW w:w="2359" w:type="dxa"/>
            <w:vAlign w:val="center"/>
          </w:tcPr>
          <w:p w14:paraId="3F7D55C3" w14:textId="77777777" w:rsidR="00257476" w:rsidRPr="00F82FCF" w:rsidRDefault="00257476" w:rsidP="007A4024">
            <w:pPr>
              <w:bidi/>
              <w:jc w:val="center"/>
              <w:rPr>
                <w:rFonts w:ascii="Simplified Arabic" w:hAnsi="Simplified Arabic" w:cs="Simplified Arabic"/>
                <w:sz w:val="26"/>
                <w:szCs w:val="26"/>
                <w:lang w:bidi="ar-QA"/>
              </w:rPr>
            </w:pPr>
            <w:r w:rsidRPr="00F82FCF">
              <w:rPr>
                <w:rFonts w:ascii="Simplified Arabic" w:hAnsi="Simplified Arabic" w:cs="Simplified Arabic"/>
                <w:sz w:val="26"/>
                <w:szCs w:val="26"/>
                <w:rtl/>
              </w:rPr>
              <w:t>مستوى المعنوية</w:t>
            </w:r>
          </w:p>
        </w:tc>
      </w:tr>
      <w:tr w:rsidR="00257476" w:rsidRPr="00F82FCF" w14:paraId="7EB5948F" w14:textId="77777777" w:rsidTr="007A4024">
        <w:trPr>
          <w:tblCellSpacing w:w="15" w:type="dxa"/>
          <w:jc w:val="center"/>
        </w:trPr>
        <w:tc>
          <w:tcPr>
            <w:tcW w:w="1513" w:type="dxa"/>
            <w:vAlign w:val="center"/>
          </w:tcPr>
          <w:p w14:paraId="0239036D" w14:textId="77777777" w:rsidR="00257476" w:rsidRPr="00F82FCF" w:rsidRDefault="00257476" w:rsidP="007A4024">
            <w:pPr>
              <w:bidi/>
              <w:jc w:val="center"/>
              <w:rPr>
                <w:rFonts w:ascii="Simplified Arabic" w:hAnsi="Simplified Arabic" w:cs="Simplified Arabic"/>
                <w:sz w:val="26"/>
                <w:szCs w:val="26"/>
                <w:lang w:bidi="ar-QA"/>
              </w:rPr>
            </w:pPr>
            <w:r w:rsidRPr="00F82FCF">
              <w:rPr>
                <w:rFonts w:ascii="Simplified Arabic" w:hAnsi="Simplified Arabic" w:cs="Simplified Arabic"/>
                <w:sz w:val="26"/>
                <w:szCs w:val="26"/>
                <w:lang w:bidi="ar-QA"/>
              </w:rPr>
              <w:t>0.423</w:t>
            </w:r>
          </w:p>
        </w:tc>
        <w:tc>
          <w:tcPr>
            <w:tcW w:w="1100" w:type="dxa"/>
            <w:vAlign w:val="center"/>
          </w:tcPr>
          <w:p w14:paraId="60450E64" w14:textId="77777777" w:rsidR="00257476" w:rsidRPr="00F82FCF" w:rsidRDefault="00257476" w:rsidP="007A4024">
            <w:pPr>
              <w:bidi/>
              <w:jc w:val="center"/>
              <w:rPr>
                <w:rFonts w:ascii="Simplified Arabic" w:hAnsi="Simplified Arabic" w:cs="Simplified Arabic"/>
                <w:sz w:val="26"/>
                <w:szCs w:val="26"/>
                <w:lang w:bidi="ar-QA"/>
              </w:rPr>
            </w:pPr>
            <w:r w:rsidRPr="00F82FCF">
              <w:rPr>
                <w:rFonts w:ascii="Simplified Arabic" w:hAnsi="Simplified Arabic" w:cs="Simplified Arabic"/>
                <w:sz w:val="26"/>
                <w:szCs w:val="26"/>
                <w:lang w:bidi="ar-QA"/>
              </w:rPr>
              <w:t>1</w:t>
            </w:r>
          </w:p>
        </w:tc>
        <w:tc>
          <w:tcPr>
            <w:tcW w:w="1108" w:type="dxa"/>
            <w:vAlign w:val="center"/>
          </w:tcPr>
          <w:p w14:paraId="5445E919" w14:textId="77777777" w:rsidR="00257476" w:rsidRPr="00F82FCF" w:rsidRDefault="00257476" w:rsidP="007A4024">
            <w:pPr>
              <w:bidi/>
              <w:jc w:val="center"/>
              <w:rPr>
                <w:rFonts w:ascii="Simplified Arabic" w:hAnsi="Simplified Arabic" w:cs="Simplified Arabic"/>
                <w:sz w:val="26"/>
                <w:szCs w:val="26"/>
                <w:lang w:bidi="ar-QA"/>
              </w:rPr>
            </w:pPr>
            <w:r w:rsidRPr="00F82FCF">
              <w:rPr>
                <w:rFonts w:ascii="Simplified Arabic" w:hAnsi="Simplified Arabic" w:cs="Simplified Arabic"/>
                <w:sz w:val="26"/>
                <w:szCs w:val="26"/>
                <w:lang w:bidi="ar-QA"/>
              </w:rPr>
              <w:t>0.994</w:t>
            </w:r>
          </w:p>
        </w:tc>
        <w:tc>
          <w:tcPr>
            <w:tcW w:w="963" w:type="dxa"/>
            <w:vAlign w:val="center"/>
          </w:tcPr>
          <w:p w14:paraId="190C3B9A" w14:textId="77777777" w:rsidR="00257476" w:rsidRPr="00F82FCF" w:rsidRDefault="00257476" w:rsidP="007A4024">
            <w:pPr>
              <w:bidi/>
              <w:jc w:val="center"/>
              <w:rPr>
                <w:rFonts w:ascii="Simplified Arabic" w:hAnsi="Simplified Arabic" w:cs="Simplified Arabic"/>
                <w:sz w:val="26"/>
                <w:szCs w:val="26"/>
                <w:rtl/>
              </w:rPr>
            </w:pPr>
            <w:r w:rsidRPr="00F82FCF">
              <w:rPr>
                <w:rFonts w:ascii="Simplified Arabic" w:hAnsi="Simplified Arabic" w:cs="Simplified Arabic"/>
                <w:sz w:val="26"/>
                <w:szCs w:val="26"/>
                <w:lang w:bidi="ar-QA"/>
              </w:rPr>
              <w:t>0.991</w:t>
            </w:r>
          </w:p>
        </w:tc>
        <w:tc>
          <w:tcPr>
            <w:tcW w:w="2359" w:type="dxa"/>
            <w:vAlign w:val="center"/>
          </w:tcPr>
          <w:p w14:paraId="05573C6B" w14:textId="77777777" w:rsidR="00257476" w:rsidRPr="00F82FCF" w:rsidRDefault="00257476" w:rsidP="007A4024">
            <w:pPr>
              <w:bidi/>
              <w:jc w:val="center"/>
              <w:rPr>
                <w:rFonts w:ascii="Simplified Arabic" w:hAnsi="Simplified Arabic" w:cs="Simplified Arabic"/>
                <w:sz w:val="26"/>
                <w:szCs w:val="26"/>
                <w:lang w:bidi="ar-QA"/>
              </w:rPr>
            </w:pPr>
            <w:r w:rsidRPr="00F82FCF">
              <w:rPr>
                <w:rFonts w:ascii="Simplified Arabic" w:hAnsi="Simplified Arabic" w:cs="Simplified Arabic"/>
                <w:sz w:val="26"/>
                <w:szCs w:val="26"/>
                <w:rtl/>
              </w:rPr>
              <w:t>معامل الارتباط (الهدايا والعينات)</w:t>
            </w:r>
          </w:p>
        </w:tc>
      </w:tr>
      <w:tr w:rsidR="00257476" w:rsidRPr="00F82FCF" w14:paraId="3169D97C" w14:textId="77777777" w:rsidTr="007A4024">
        <w:trPr>
          <w:tblCellSpacing w:w="15" w:type="dxa"/>
          <w:jc w:val="center"/>
        </w:trPr>
        <w:tc>
          <w:tcPr>
            <w:tcW w:w="1513" w:type="dxa"/>
            <w:vAlign w:val="center"/>
          </w:tcPr>
          <w:p w14:paraId="17111AED" w14:textId="77777777" w:rsidR="00257476" w:rsidRPr="00F82FCF" w:rsidRDefault="00257476" w:rsidP="007A4024">
            <w:pPr>
              <w:bidi/>
              <w:jc w:val="center"/>
              <w:rPr>
                <w:rFonts w:ascii="Simplified Arabic" w:hAnsi="Simplified Arabic" w:cs="Simplified Arabic"/>
                <w:sz w:val="26"/>
                <w:szCs w:val="26"/>
                <w:lang w:bidi="ar-QA"/>
              </w:rPr>
            </w:pPr>
            <w:r w:rsidRPr="00F82FCF">
              <w:rPr>
                <w:rFonts w:ascii="Simplified Arabic" w:hAnsi="Simplified Arabic" w:cs="Simplified Arabic"/>
                <w:sz w:val="26"/>
                <w:szCs w:val="26"/>
                <w:lang w:bidi="ar-QA"/>
              </w:rPr>
              <w:t>0.000</w:t>
            </w:r>
          </w:p>
        </w:tc>
        <w:tc>
          <w:tcPr>
            <w:tcW w:w="1100" w:type="dxa"/>
            <w:vAlign w:val="center"/>
          </w:tcPr>
          <w:p w14:paraId="0642BC02" w14:textId="77777777" w:rsidR="00257476" w:rsidRPr="00F82FCF" w:rsidRDefault="00257476" w:rsidP="007A4024">
            <w:pPr>
              <w:bidi/>
              <w:jc w:val="center"/>
              <w:rPr>
                <w:rFonts w:ascii="Simplified Arabic" w:hAnsi="Simplified Arabic" w:cs="Simplified Arabic"/>
                <w:sz w:val="26"/>
                <w:szCs w:val="26"/>
                <w:lang w:bidi="ar-QA"/>
              </w:rPr>
            </w:pPr>
          </w:p>
        </w:tc>
        <w:tc>
          <w:tcPr>
            <w:tcW w:w="1108" w:type="dxa"/>
            <w:vAlign w:val="center"/>
          </w:tcPr>
          <w:p w14:paraId="49335E43" w14:textId="77777777" w:rsidR="00257476" w:rsidRPr="00F82FCF" w:rsidRDefault="00257476" w:rsidP="007A4024">
            <w:pPr>
              <w:bidi/>
              <w:jc w:val="center"/>
              <w:rPr>
                <w:rFonts w:ascii="Simplified Arabic" w:hAnsi="Simplified Arabic" w:cs="Simplified Arabic"/>
                <w:sz w:val="26"/>
                <w:szCs w:val="26"/>
                <w:lang w:bidi="ar-QA"/>
              </w:rPr>
            </w:pPr>
            <w:r w:rsidRPr="00F82FCF">
              <w:rPr>
                <w:rFonts w:ascii="Simplified Arabic" w:hAnsi="Simplified Arabic" w:cs="Simplified Arabic"/>
                <w:sz w:val="26"/>
                <w:szCs w:val="26"/>
                <w:lang w:bidi="ar-QA"/>
              </w:rPr>
              <w:t>0.000</w:t>
            </w:r>
          </w:p>
        </w:tc>
        <w:tc>
          <w:tcPr>
            <w:tcW w:w="963" w:type="dxa"/>
            <w:vAlign w:val="center"/>
          </w:tcPr>
          <w:p w14:paraId="52B3F965" w14:textId="77777777" w:rsidR="00257476" w:rsidRPr="00F82FCF" w:rsidRDefault="00257476" w:rsidP="007A4024">
            <w:pPr>
              <w:bidi/>
              <w:jc w:val="center"/>
              <w:rPr>
                <w:rFonts w:ascii="Simplified Arabic" w:hAnsi="Simplified Arabic" w:cs="Simplified Arabic"/>
                <w:sz w:val="26"/>
                <w:szCs w:val="26"/>
                <w:rtl/>
              </w:rPr>
            </w:pPr>
            <w:r w:rsidRPr="00F82FCF">
              <w:rPr>
                <w:rFonts w:ascii="Simplified Arabic" w:hAnsi="Simplified Arabic" w:cs="Simplified Arabic"/>
                <w:sz w:val="26"/>
                <w:szCs w:val="26"/>
                <w:lang w:bidi="ar-QA"/>
              </w:rPr>
              <w:t>0.000</w:t>
            </w:r>
          </w:p>
        </w:tc>
        <w:tc>
          <w:tcPr>
            <w:tcW w:w="2359" w:type="dxa"/>
            <w:vAlign w:val="center"/>
          </w:tcPr>
          <w:p w14:paraId="5D73755A" w14:textId="77777777" w:rsidR="00257476" w:rsidRPr="00F82FCF" w:rsidRDefault="00257476" w:rsidP="007A4024">
            <w:pPr>
              <w:bidi/>
              <w:jc w:val="center"/>
              <w:rPr>
                <w:rFonts w:ascii="Simplified Arabic" w:hAnsi="Simplified Arabic" w:cs="Simplified Arabic"/>
                <w:sz w:val="26"/>
                <w:szCs w:val="26"/>
                <w:lang w:bidi="ar-QA"/>
              </w:rPr>
            </w:pPr>
            <w:r w:rsidRPr="00F82FCF">
              <w:rPr>
                <w:rFonts w:ascii="Simplified Arabic" w:hAnsi="Simplified Arabic" w:cs="Simplified Arabic"/>
                <w:sz w:val="26"/>
                <w:szCs w:val="26"/>
                <w:rtl/>
              </w:rPr>
              <w:t>مستوى المعنوية</w:t>
            </w:r>
          </w:p>
        </w:tc>
      </w:tr>
      <w:tr w:rsidR="00257476" w:rsidRPr="00F82FCF" w14:paraId="011DBC6D" w14:textId="77777777" w:rsidTr="007A4024">
        <w:trPr>
          <w:tblCellSpacing w:w="15" w:type="dxa"/>
          <w:jc w:val="center"/>
        </w:trPr>
        <w:tc>
          <w:tcPr>
            <w:tcW w:w="1513" w:type="dxa"/>
            <w:vAlign w:val="center"/>
          </w:tcPr>
          <w:p w14:paraId="44C93114" w14:textId="77777777" w:rsidR="00257476" w:rsidRPr="00F82FCF" w:rsidRDefault="00257476" w:rsidP="007A4024">
            <w:pPr>
              <w:bidi/>
              <w:jc w:val="center"/>
              <w:rPr>
                <w:rFonts w:ascii="Simplified Arabic" w:hAnsi="Simplified Arabic" w:cs="Simplified Arabic"/>
                <w:sz w:val="26"/>
                <w:szCs w:val="26"/>
                <w:lang w:bidi="ar-QA"/>
              </w:rPr>
            </w:pPr>
            <w:r w:rsidRPr="00F82FCF">
              <w:rPr>
                <w:rFonts w:ascii="Simplified Arabic" w:hAnsi="Simplified Arabic" w:cs="Simplified Arabic"/>
                <w:sz w:val="26"/>
                <w:szCs w:val="26"/>
                <w:lang w:bidi="ar-QA"/>
              </w:rPr>
              <w:t>1</w:t>
            </w:r>
          </w:p>
        </w:tc>
        <w:tc>
          <w:tcPr>
            <w:tcW w:w="1100" w:type="dxa"/>
            <w:vAlign w:val="center"/>
          </w:tcPr>
          <w:p w14:paraId="756CAD98" w14:textId="77777777" w:rsidR="00257476" w:rsidRPr="00F82FCF" w:rsidRDefault="00257476" w:rsidP="007A4024">
            <w:pPr>
              <w:bidi/>
              <w:jc w:val="center"/>
              <w:rPr>
                <w:rFonts w:ascii="Simplified Arabic" w:hAnsi="Simplified Arabic" w:cs="Simplified Arabic"/>
                <w:sz w:val="26"/>
                <w:szCs w:val="26"/>
                <w:lang w:bidi="ar-QA"/>
              </w:rPr>
            </w:pPr>
            <w:r w:rsidRPr="00F82FCF">
              <w:rPr>
                <w:rFonts w:ascii="Simplified Arabic" w:hAnsi="Simplified Arabic" w:cs="Simplified Arabic"/>
                <w:sz w:val="26"/>
                <w:szCs w:val="26"/>
                <w:lang w:bidi="ar-QA"/>
              </w:rPr>
              <w:t>0.423</w:t>
            </w:r>
          </w:p>
        </w:tc>
        <w:tc>
          <w:tcPr>
            <w:tcW w:w="1108" w:type="dxa"/>
            <w:vAlign w:val="center"/>
          </w:tcPr>
          <w:p w14:paraId="654C9E8C" w14:textId="77777777" w:rsidR="00257476" w:rsidRPr="00F82FCF" w:rsidRDefault="00257476" w:rsidP="007A4024">
            <w:pPr>
              <w:bidi/>
              <w:jc w:val="center"/>
              <w:rPr>
                <w:rFonts w:ascii="Simplified Arabic" w:hAnsi="Simplified Arabic" w:cs="Simplified Arabic"/>
                <w:sz w:val="26"/>
                <w:szCs w:val="26"/>
                <w:lang w:bidi="ar-QA"/>
              </w:rPr>
            </w:pPr>
            <w:r w:rsidRPr="00F82FCF">
              <w:rPr>
                <w:rFonts w:ascii="Simplified Arabic" w:hAnsi="Simplified Arabic" w:cs="Simplified Arabic"/>
                <w:sz w:val="26"/>
                <w:szCs w:val="26"/>
                <w:lang w:bidi="ar-QA"/>
              </w:rPr>
              <w:t>0.376</w:t>
            </w:r>
          </w:p>
        </w:tc>
        <w:tc>
          <w:tcPr>
            <w:tcW w:w="963" w:type="dxa"/>
            <w:vAlign w:val="center"/>
          </w:tcPr>
          <w:p w14:paraId="476B444A" w14:textId="77777777" w:rsidR="00257476" w:rsidRPr="00F82FCF" w:rsidRDefault="00257476" w:rsidP="007A4024">
            <w:pPr>
              <w:bidi/>
              <w:jc w:val="center"/>
              <w:rPr>
                <w:rFonts w:ascii="Simplified Arabic" w:hAnsi="Simplified Arabic" w:cs="Simplified Arabic"/>
                <w:sz w:val="26"/>
                <w:szCs w:val="26"/>
                <w:rtl/>
              </w:rPr>
            </w:pPr>
            <w:r w:rsidRPr="00F82FCF">
              <w:rPr>
                <w:rFonts w:ascii="Simplified Arabic" w:hAnsi="Simplified Arabic" w:cs="Simplified Arabic"/>
                <w:sz w:val="26"/>
                <w:szCs w:val="26"/>
                <w:lang w:bidi="ar-QA"/>
              </w:rPr>
              <w:t>0.503</w:t>
            </w:r>
          </w:p>
        </w:tc>
        <w:tc>
          <w:tcPr>
            <w:tcW w:w="2359" w:type="dxa"/>
            <w:vAlign w:val="center"/>
          </w:tcPr>
          <w:p w14:paraId="7927A624" w14:textId="15D29DF9" w:rsidR="00257476" w:rsidRPr="00F82FCF" w:rsidRDefault="00257476" w:rsidP="007A4024">
            <w:pPr>
              <w:bidi/>
              <w:jc w:val="center"/>
              <w:rPr>
                <w:rFonts w:ascii="Simplified Arabic" w:hAnsi="Simplified Arabic" w:cs="Simplified Arabic"/>
                <w:sz w:val="26"/>
                <w:szCs w:val="26"/>
                <w:lang w:bidi="ar-QA"/>
              </w:rPr>
            </w:pPr>
            <w:r w:rsidRPr="00F82FCF">
              <w:rPr>
                <w:rFonts w:ascii="Simplified Arabic" w:hAnsi="Simplified Arabic" w:cs="Simplified Arabic"/>
                <w:sz w:val="26"/>
                <w:szCs w:val="26"/>
                <w:rtl/>
              </w:rPr>
              <w:t>معامل الارتباط (الخصومات والأسعار الترويجية)</w:t>
            </w:r>
          </w:p>
        </w:tc>
      </w:tr>
      <w:tr w:rsidR="00257476" w:rsidRPr="00F82FCF" w14:paraId="59FE1F54" w14:textId="77777777" w:rsidTr="007A4024">
        <w:trPr>
          <w:tblCellSpacing w:w="15" w:type="dxa"/>
          <w:jc w:val="center"/>
        </w:trPr>
        <w:tc>
          <w:tcPr>
            <w:tcW w:w="1513" w:type="dxa"/>
            <w:vAlign w:val="center"/>
          </w:tcPr>
          <w:p w14:paraId="6CD2531F" w14:textId="77777777" w:rsidR="00257476" w:rsidRPr="00F82FCF" w:rsidRDefault="00257476" w:rsidP="007A4024">
            <w:pPr>
              <w:bidi/>
              <w:jc w:val="center"/>
              <w:rPr>
                <w:rFonts w:ascii="Simplified Arabic" w:hAnsi="Simplified Arabic" w:cs="Simplified Arabic"/>
                <w:sz w:val="26"/>
                <w:szCs w:val="26"/>
                <w:lang w:bidi="ar-QA"/>
              </w:rPr>
            </w:pPr>
          </w:p>
        </w:tc>
        <w:tc>
          <w:tcPr>
            <w:tcW w:w="1100" w:type="dxa"/>
            <w:vAlign w:val="center"/>
          </w:tcPr>
          <w:p w14:paraId="5BCBCEF0" w14:textId="77777777" w:rsidR="00257476" w:rsidRPr="00F82FCF" w:rsidRDefault="00257476" w:rsidP="007A4024">
            <w:pPr>
              <w:bidi/>
              <w:jc w:val="center"/>
              <w:rPr>
                <w:rFonts w:ascii="Simplified Arabic" w:hAnsi="Simplified Arabic" w:cs="Simplified Arabic"/>
                <w:sz w:val="26"/>
                <w:szCs w:val="26"/>
                <w:lang w:bidi="ar-QA"/>
              </w:rPr>
            </w:pPr>
            <w:r w:rsidRPr="00F82FCF">
              <w:rPr>
                <w:rFonts w:ascii="Simplified Arabic" w:hAnsi="Simplified Arabic" w:cs="Simplified Arabic"/>
                <w:sz w:val="26"/>
                <w:szCs w:val="26"/>
                <w:lang w:bidi="ar-QA"/>
              </w:rPr>
              <w:t>0.000</w:t>
            </w:r>
          </w:p>
        </w:tc>
        <w:tc>
          <w:tcPr>
            <w:tcW w:w="1108" w:type="dxa"/>
            <w:vAlign w:val="center"/>
          </w:tcPr>
          <w:p w14:paraId="34CEAA2D" w14:textId="77777777" w:rsidR="00257476" w:rsidRPr="00F82FCF" w:rsidRDefault="00257476" w:rsidP="007A4024">
            <w:pPr>
              <w:bidi/>
              <w:jc w:val="center"/>
              <w:rPr>
                <w:rFonts w:ascii="Simplified Arabic" w:hAnsi="Simplified Arabic" w:cs="Simplified Arabic"/>
                <w:sz w:val="26"/>
                <w:szCs w:val="26"/>
                <w:lang w:bidi="ar-QA"/>
              </w:rPr>
            </w:pPr>
            <w:r w:rsidRPr="00F82FCF">
              <w:rPr>
                <w:rFonts w:ascii="Simplified Arabic" w:hAnsi="Simplified Arabic" w:cs="Simplified Arabic"/>
                <w:sz w:val="26"/>
                <w:szCs w:val="26"/>
                <w:lang w:bidi="ar-QA"/>
              </w:rPr>
              <w:t>0.000</w:t>
            </w:r>
          </w:p>
        </w:tc>
        <w:tc>
          <w:tcPr>
            <w:tcW w:w="963" w:type="dxa"/>
            <w:vAlign w:val="center"/>
          </w:tcPr>
          <w:p w14:paraId="776343C8" w14:textId="77777777" w:rsidR="00257476" w:rsidRPr="00F82FCF" w:rsidRDefault="00257476" w:rsidP="007A4024">
            <w:pPr>
              <w:bidi/>
              <w:jc w:val="center"/>
              <w:rPr>
                <w:rFonts w:ascii="Simplified Arabic" w:hAnsi="Simplified Arabic" w:cs="Simplified Arabic"/>
                <w:sz w:val="26"/>
                <w:szCs w:val="26"/>
                <w:rtl/>
              </w:rPr>
            </w:pPr>
            <w:r w:rsidRPr="00F82FCF">
              <w:rPr>
                <w:rFonts w:ascii="Simplified Arabic" w:hAnsi="Simplified Arabic" w:cs="Simplified Arabic"/>
                <w:sz w:val="26"/>
                <w:szCs w:val="26"/>
                <w:lang w:bidi="ar-QA"/>
              </w:rPr>
              <w:t>0.000</w:t>
            </w:r>
          </w:p>
        </w:tc>
        <w:tc>
          <w:tcPr>
            <w:tcW w:w="2359" w:type="dxa"/>
            <w:vAlign w:val="center"/>
          </w:tcPr>
          <w:p w14:paraId="362C3BC7" w14:textId="77777777" w:rsidR="00257476" w:rsidRPr="00F82FCF" w:rsidRDefault="00257476" w:rsidP="00257476">
            <w:pPr>
              <w:keepNext/>
              <w:bidi/>
              <w:jc w:val="center"/>
              <w:rPr>
                <w:rFonts w:ascii="Simplified Arabic" w:hAnsi="Simplified Arabic" w:cs="Simplified Arabic"/>
                <w:sz w:val="26"/>
                <w:szCs w:val="26"/>
                <w:lang w:bidi="ar-QA"/>
              </w:rPr>
            </w:pPr>
            <w:r w:rsidRPr="00F82FCF">
              <w:rPr>
                <w:rFonts w:ascii="Simplified Arabic" w:hAnsi="Simplified Arabic" w:cs="Simplified Arabic"/>
                <w:sz w:val="26"/>
                <w:szCs w:val="26"/>
                <w:rtl/>
              </w:rPr>
              <w:t>مستوى المعنوية</w:t>
            </w:r>
          </w:p>
        </w:tc>
      </w:tr>
    </w:tbl>
    <w:p w14:paraId="42EDA53C" w14:textId="17C5D9F3" w:rsidR="00F82FCF" w:rsidRPr="00FD5CA6" w:rsidRDefault="00257476" w:rsidP="00EA2EB6">
      <w:pPr>
        <w:pStyle w:val="Lgende"/>
        <w:rPr>
          <w:rtl/>
          <w:lang w:bidi="ar-QA"/>
        </w:rPr>
      </w:pPr>
      <w:bookmarkStart w:id="310" w:name="_Toc198332357"/>
      <w:r>
        <w:rPr>
          <w:rtl/>
        </w:rPr>
        <w:lastRenderedPageBreak/>
        <w:t xml:space="preserve">جدول </w:t>
      </w:r>
      <w:fldSimple w:instr=" SEQ جدول \* ARABIC ">
        <w:r w:rsidR="00150CC4">
          <w:rPr>
            <w:noProof/>
          </w:rPr>
          <w:t>29</w:t>
        </w:r>
      </w:fldSimple>
      <w:r>
        <w:rPr>
          <w:rFonts w:hint="cs"/>
          <w:rtl/>
          <w:lang w:bidi="ar-QA"/>
        </w:rPr>
        <w:t xml:space="preserve"> : </w:t>
      </w:r>
      <w:r w:rsidRPr="003120A0">
        <w:rPr>
          <w:rtl/>
          <w:lang w:bidi="ar-QA"/>
        </w:rPr>
        <w:t>معاملات الارتباط بين أبعاد الأسعار الترويجية وسلوك الشراء</w:t>
      </w:r>
      <w:r>
        <w:rPr>
          <w:rtl/>
          <w:lang w:bidi="ar-QA"/>
        </w:rPr>
        <w:br/>
      </w:r>
      <w:r w:rsidRPr="00257476">
        <w:rPr>
          <w:rtl/>
          <w:lang w:bidi="ar-QA"/>
        </w:rPr>
        <w:t xml:space="preserve">المصدر: من إعداد الباحث بالاستعانة ببرنامج </w:t>
      </w:r>
      <w:r w:rsidRPr="00257476">
        <w:rPr>
          <w:lang w:bidi="ar-QA"/>
        </w:rPr>
        <w:t>spss</w:t>
      </w:r>
      <w:r w:rsidRPr="00257476">
        <w:rPr>
          <w:rtl/>
          <w:lang w:bidi="ar-QA"/>
        </w:rPr>
        <w:t>.</w:t>
      </w:r>
      <w:bookmarkEnd w:id="310"/>
    </w:p>
    <w:bookmarkEnd w:id="309"/>
    <w:p w14:paraId="3E9DC4D3" w14:textId="77777777" w:rsidR="009B6C8F" w:rsidRPr="005A4C3A" w:rsidRDefault="009B6C8F" w:rsidP="00917AE8">
      <w:pPr>
        <w:bidi/>
        <w:jc w:val="both"/>
        <w:rPr>
          <w:rFonts w:ascii="Simplified Arabic" w:hAnsi="Simplified Arabic" w:cs="Simplified Arabic"/>
          <w:b/>
          <w:bCs/>
          <w:sz w:val="26"/>
          <w:szCs w:val="26"/>
          <w:rtl/>
          <w:lang w:bidi="ar-QA"/>
        </w:rPr>
      </w:pPr>
      <w:r w:rsidRPr="005A4C3A">
        <w:rPr>
          <w:rFonts w:ascii="Simplified Arabic" w:hAnsi="Simplified Arabic" w:cs="Simplified Arabic"/>
          <w:b/>
          <w:bCs/>
          <w:sz w:val="26"/>
          <w:szCs w:val="26"/>
          <w:rtl/>
          <w:lang w:bidi="ar-QA"/>
        </w:rPr>
        <w:t>1</w:t>
      </w:r>
      <w:r w:rsidRPr="005A4C3A">
        <w:rPr>
          <w:rFonts w:ascii="Simplified Arabic" w:hAnsi="Simplified Arabic" w:cs="Simplified Arabic"/>
          <w:b/>
          <w:bCs/>
          <w:sz w:val="26"/>
          <w:szCs w:val="26"/>
          <w:lang w:bidi="ar-QA"/>
        </w:rPr>
        <w:t xml:space="preserve">. </w:t>
      </w:r>
      <w:r w:rsidRPr="005A4C3A">
        <w:rPr>
          <w:rFonts w:ascii="Simplified Arabic" w:hAnsi="Simplified Arabic" w:cs="Simplified Arabic"/>
          <w:b/>
          <w:bCs/>
          <w:sz w:val="26"/>
          <w:szCs w:val="26"/>
          <w:rtl/>
          <w:lang w:bidi="ar-QA"/>
        </w:rPr>
        <w:t>العلاقة بين العروض والخصومات السعرية وسلوك الشراء</w:t>
      </w:r>
    </w:p>
    <w:p w14:paraId="4594B5C8" w14:textId="2F27F05F" w:rsidR="009B6C8F" w:rsidRPr="0037485C" w:rsidRDefault="009B6C8F" w:rsidP="00917AE8">
      <w:pPr>
        <w:bidi/>
        <w:jc w:val="both"/>
        <w:rPr>
          <w:rFonts w:ascii="Simplified Arabic" w:hAnsi="Simplified Arabic" w:cs="Simplified Arabic"/>
          <w:sz w:val="26"/>
          <w:szCs w:val="26"/>
          <w:rtl/>
          <w:lang w:bidi="ar-QA"/>
        </w:rPr>
      </w:pPr>
      <w:r w:rsidRPr="0037485C">
        <w:rPr>
          <w:rFonts w:ascii="Simplified Arabic" w:hAnsi="Simplified Arabic" w:cs="Simplified Arabic"/>
          <w:sz w:val="26"/>
          <w:szCs w:val="26"/>
          <w:rtl/>
          <w:lang w:bidi="ar-QA"/>
        </w:rPr>
        <w:t xml:space="preserve">يوضح الجدول </w:t>
      </w:r>
      <w:r w:rsidR="00EA2EB6">
        <w:rPr>
          <w:rFonts w:ascii="Simplified Arabic" w:hAnsi="Simplified Arabic" w:cs="Simplified Arabic" w:hint="cs"/>
          <w:sz w:val="26"/>
          <w:szCs w:val="26"/>
          <w:rtl/>
          <w:lang w:bidi="ar-QA"/>
        </w:rPr>
        <w:t xml:space="preserve">29 </w:t>
      </w:r>
      <w:r w:rsidRPr="0037485C">
        <w:rPr>
          <w:rFonts w:ascii="Simplified Arabic" w:hAnsi="Simplified Arabic" w:cs="Simplified Arabic"/>
          <w:sz w:val="26"/>
          <w:szCs w:val="26"/>
          <w:rtl/>
          <w:lang w:bidi="ar-QA"/>
        </w:rPr>
        <w:t>أن قيمة معامل الارتباط لبُعد العروض والخصومات السعرية مع سلوك الشراء قُدرت بـ 0.503 وبمستوى معنوية 0.000، وهو أقل من مستوى الدلالة الإحصائية المعتمد 0.01، ما يعبر عن وجود علاقة طردية متوسطة بين العروض والخصومات السعرية وسلوك الشراء، وهذا ما يدل على صحة الفرض الأصلي. أي أن تقديم تخفيضات أو عروض خاصة يساهم في تحفيز المستهلكين على اتخاذ قرار الشراء</w:t>
      </w:r>
      <w:r w:rsidRPr="0037485C">
        <w:rPr>
          <w:rFonts w:ascii="Simplified Arabic" w:hAnsi="Simplified Arabic" w:cs="Simplified Arabic"/>
          <w:sz w:val="26"/>
          <w:szCs w:val="26"/>
          <w:lang w:bidi="ar-QA"/>
        </w:rPr>
        <w:t>.</w:t>
      </w:r>
    </w:p>
    <w:p w14:paraId="750E9F68" w14:textId="77777777" w:rsidR="009B6C8F" w:rsidRPr="005A4C3A" w:rsidRDefault="009B6C8F" w:rsidP="00917AE8">
      <w:pPr>
        <w:bidi/>
        <w:jc w:val="both"/>
        <w:rPr>
          <w:rFonts w:ascii="Simplified Arabic" w:hAnsi="Simplified Arabic" w:cs="Simplified Arabic"/>
          <w:b/>
          <w:bCs/>
          <w:sz w:val="26"/>
          <w:szCs w:val="26"/>
          <w:rtl/>
          <w:lang w:bidi="ar-QA"/>
        </w:rPr>
      </w:pPr>
      <w:r w:rsidRPr="005A4C3A">
        <w:rPr>
          <w:rFonts w:ascii="Simplified Arabic" w:hAnsi="Simplified Arabic" w:cs="Simplified Arabic"/>
          <w:b/>
          <w:bCs/>
          <w:sz w:val="26"/>
          <w:szCs w:val="26"/>
          <w:rtl/>
          <w:lang w:bidi="ar-QA"/>
        </w:rPr>
        <w:t>2</w:t>
      </w:r>
      <w:r w:rsidRPr="005A4C3A">
        <w:rPr>
          <w:rFonts w:ascii="Simplified Arabic" w:hAnsi="Simplified Arabic" w:cs="Simplified Arabic"/>
          <w:b/>
          <w:bCs/>
          <w:sz w:val="26"/>
          <w:szCs w:val="26"/>
          <w:lang w:bidi="ar-QA"/>
        </w:rPr>
        <w:t xml:space="preserve">. </w:t>
      </w:r>
      <w:r w:rsidRPr="005A4C3A">
        <w:rPr>
          <w:rFonts w:ascii="Simplified Arabic" w:hAnsi="Simplified Arabic" w:cs="Simplified Arabic"/>
          <w:b/>
          <w:bCs/>
          <w:sz w:val="26"/>
          <w:szCs w:val="26"/>
          <w:rtl/>
          <w:lang w:bidi="ar-QA"/>
        </w:rPr>
        <w:t>العلاقة بين الهدايا والعينات التجريبية وسلوك الشراء</w:t>
      </w:r>
    </w:p>
    <w:p w14:paraId="4D064C3F" w14:textId="743D74CF" w:rsidR="009B6C8F" w:rsidRPr="0037485C" w:rsidRDefault="009B6C8F" w:rsidP="00917AE8">
      <w:pPr>
        <w:bidi/>
        <w:jc w:val="both"/>
        <w:rPr>
          <w:rFonts w:ascii="Simplified Arabic" w:hAnsi="Simplified Arabic" w:cs="Simplified Arabic"/>
          <w:sz w:val="26"/>
          <w:szCs w:val="26"/>
          <w:rtl/>
          <w:lang w:bidi="ar-QA"/>
        </w:rPr>
      </w:pPr>
      <w:r w:rsidRPr="00584617">
        <w:rPr>
          <w:rFonts w:ascii="Simplified Arabic" w:hAnsi="Simplified Arabic" w:cs="Simplified Arabic"/>
          <w:sz w:val="26"/>
          <w:szCs w:val="26"/>
          <w:rtl/>
          <w:lang w:bidi="ar-QA"/>
        </w:rPr>
        <w:t xml:space="preserve">يوضح الجدول </w:t>
      </w:r>
      <w:r w:rsidR="00EA2EB6">
        <w:rPr>
          <w:rFonts w:ascii="Simplified Arabic" w:hAnsi="Simplified Arabic" w:cs="Simplified Arabic" w:hint="cs"/>
          <w:sz w:val="26"/>
          <w:szCs w:val="26"/>
          <w:rtl/>
          <w:lang w:bidi="ar-QA"/>
        </w:rPr>
        <w:t xml:space="preserve">29 </w:t>
      </w:r>
      <w:r w:rsidRPr="00584617">
        <w:rPr>
          <w:rFonts w:ascii="Simplified Arabic" w:hAnsi="Simplified Arabic" w:cs="Simplified Arabic"/>
          <w:sz w:val="26"/>
          <w:szCs w:val="26"/>
          <w:rtl/>
          <w:lang w:bidi="ar-QA"/>
        </w:rPr>
        <w:t>أن قيمة معامل الارتباط لبُعد الهدايا والعينات التجريبية مع سلوك الشراء قُدرت بـ 0.991 وبمستوى معنوية 0.000، وهو أقل من مستوى الدلالة الإحصائية المعتمد 0.01، ما يعبر عن وجود علاقة طردية قوية جدًا بين الهدايا والعينات وسلوك الشراء، وهذا ما يدل على صحة الفرض الأصلي. أي أن توزيع هدايا مجانية أو عينات تجريبية من المنتجات يؤثر بشكل كبير في تحفيز المستهلكين على الشراء</w:t>
      </w:r>
      <w:r w:rsidRPr="00584617">
        <w:rPr>
          <w:rFonts w:ascii="Simplified Arabic" w:hAnsi="Simplified Arabic" w:cs="Simplified Arabic"/>
          <w:sz w:val="26"/>
          <w:szCs w:val="26"/>
          <w:lang w:bidi="ar-QA"/>
        </w:rPr>
        <w:t>.</w:t>
      </w:r>
    </w:p>
    <w:p w14:paraId="05A7E348" w14:textId="77777777" w:rsidR="009B6C8F" w:rsidRPr="005A4C3A" w:rsidRDefault="009B6C8F" w:rsidP="00917AE8">
      <w:pPr>
        <w:bidi/>
        <w:jc w:val="both"/>
        <w:rPr>
          <w:rFonts w:ascii="Simplified Arabic" w:hAnsi="Simplified Arabic" w:cs="Simplified Arabic"/>
          <w:b/>
          <w:bCs/>
          <w:sz w:val="26"/>
          <w:szCs w:val="26"/>
          <w:rtl/>
          <w:lang w:bidi="ar-QA"/>
        </w:rPr>
      </w:pPr>
      <w:r w:rsidRPr="005A4C3A">
        <w:rPr>
          <w:rFonts w:ascii="Simplified Arabic" w:hAnsi="Simplified Arabic" w:cs="Simplified Arabic"/>
          <w:b/>
          <w:bCs/>
          <w:sz w:val="26"/>
          <w:szCs w:val="26"/>
          <w:rtl/>
          <w:lang w:bidi="ar-QA"/>
        </w:rPr>
        <w:t>3</w:t>
      </w:r>
      <w:r w:rsidRPr="005A4C3A">
        <w:rPr>
          <w:rFonts w:ascii="Simplified Arabic" w:hAnsi="Simplified Arabic" w:cs="Simplified Arabic"/>
          <w:b/>
          <w:bCs/>
          <w:sz w:val="26"/>
          <w:szCs w:val="26"/>
          <w:lang w:bidi="ar-QA"/>
        </w:rPr>
        <w:t xml:space="preserve">. </w:t>
      </w:r>
      <w:r w:rsidRPr="005A4C3A">
        <w:rPr>
          <w:rFonts w:ascii="Simplified Arabic" w:hAnsi="Simplified Arabic" w:cs="Simplified Arabic"/>
          <w:b/>
          <w:bCs/>
          <w:sz w:val="26"/>
          <w:szCs w:val="26"/>
          <w:rtl/>
          <w:lang w:bidi="ar-QA"/>
        </w:rPr>
        <w:t>العلاقة بين استراتيجيات التسعير التسويقية وسلوك الشراء</w:t>
      </w:r>
    </w:p>
    <w:p w14:paraId="14C70532" w14:textId="6EE5FFFA" w:rsidR="009B6C8F" w:rsidRPr="0037485C" w:rsidRDefault="009B6C8F" w:rsidP="00917AE8">
      <w:pPr>
        <w:bidi/>
        <w:jc w:val="both"/>
        <w:rPr>
          <w:rFonts w:ascii="Simplified Arabic" w:hAnsi="Simplified Arabic" w:cs="Simplified Arabic"/>
          <w:sz w:val="26"/>
          <w:szCs w:val="26"/>
          <w:rtl/>
          <w:lang w:bidi="ar-QA"/>
        </w:rPr>
      </w:pPr>
      <w:r w:rsidRPr="00584617">
        <w:rPr>
          <w:rFonts w:ascii="Simplified Arabic" w:hAnsi="Simplified Arabic" w:cs="Simplified Arabic"/>
          <w:sz w:val="26"/>
          <w:szCs w:val="26"/>
          <w:rtl/>
          <w:lang w:bidi="ar-QA"/>
        </w:rPr>
        <w:t>يوضح الجدول</w:t>
      </w:r>
      <w:r w:rsidR="00EA2EB6">
        <w:rPr>
          <w:rFonts w:ascii="Simplified Arabic" w:hAnsi="Simplified Arabic" w:cs="Simplified Arabic" w:hint="cs"/>
          <w:sz w:val="26"/>
          <w:szCs w:val="26"/>
          <w:rtl/>
          <w:lang w:bidi="ar-QA"/>
        </w:rPr>
        <w:t xml:space="preserve"> 29</w:t>
      </w:r>
      <w:r w:rsidRPr="00584617">
        <w:rPr>
          <w:rFonts w:ascii="Simplified Arabic" w:hAnsi="Simplified Arabic" w:cs="Simplified Arabic"/>
          <w:sz w:val="26"/>
          <w:szCs w:val="26"/>
          <w:rtl/>
          <w:lang w:bidi="ar-QA"/>
        </w:rPr>
        <w:t xml:space="preserve"> أن قيمة معامل الارتباط لبُعد استراتيجيات التسعير التسويقية مع سلوك الشراء قُدرت بـ 0.982 وبمستوى معنوية 0.000، وهو أقل من مستوى الدلالة الإحصائية المعتمد 0.01، ما يعبر عن وجود علاقة طردية قوية جدًا بين استراتيجيات التسعير وسلوك الشراء، وهذا ما يدل على صحة الفرض الأصلي. أي أن استخدام أساليب تسعير تسويقية مبتكرة (كالتسعير النفسي أو الترويجي) يسهم في التأثير على سلوك المستهلكين الشرائي.</w:t>
      </w:r>
    </w:p>
    <w:p w14:paraId="321EFFF2" w14:textId="77777777" w:rsidR="009B6C8F" w:rsidRPr="00584617" w:rsidRDefault="009B6C8F" w:rsidP="009B6C8F">
      <w:pPr>
        <w:bidi/>
        <w:rPr>
          <w:rFonts w:ascii="Simplified Arabic" w:hAnsi="Simplified Arabic" w:cs="Simplified Arabic"/>
          <w:b/>
          <w:bCs/>
          <w:sz w:val="26"/>
          <w:szCs w:val="26"/>
          <w:lang w:bidi="ar-QA"/>
        </w:rPr>
      </w:pPr>
      <w:r w:rsidRPr="00584617">
        <w:rPr>
          <w:rFonts w:ascii="Simplified Arabic" w:hAnsi="Simplified Arabic" w:cs="Simplified Arabic"/>
          <w:b/>
          <w:bCs/>
          <w:sz w:val="26"/>
          <w:szCs w:val="26"/>
          <w:rtl/>
        </w:rPr>
        <w:t>الفرع الثاني: تصميم نموذج الدراسة</w:t>
      </w:r>
    </w:p>
    <w:p w14:paraId="6A4DA3E7" w14:textId="77777777" w:rsidR="009B6C8F" w:rsidRPr="00584617" w:rsidRDefault="009B6C8F" w:rsidP="009B6C8F">
      <w:pPr>
        <w:bidi/>
        <w:rPr>
          <w:rFonts w:ascii="Simplified Arabic" w:hAnsi="Simplified Arabic" w:cs="Simplified Arabic"/>
          <w:b/>
          <w:bCs/>
          <w:sz w:val="26"/>
          <w:szCs w:val="26"/>
          <w:lang w:bidi="ar-QA"/>
        </w:rPr>
      </w:pPr>
      <w:bookmarkStart w:id="311" w:name="_Hlk197553735"/>
      <w:r w:rsidRPr="00584617">
        <w:rPr>
          <w:rFonts w:ascii="Simplified Arabic" w:hAnsi="Simplified Arabic" w:cs="Simplified Arabic"/>
          <w:b/>
          <w:bCs/>
          <w:sz w:val="26"/>
          <w:szCs w:val="26"/>
          <w:rtl/>
        </w:rPr>
        <w:t>أولاً: الانحدار الخطي المتعدد</w:t>
      </w:r>
    </w:p>
    <w:p w14:paraId="2DB42A38" w14:textId="580C5045" w:rsidR="009B6C8F" w:rsidRDefault="006813AC" w:rsidP="009B6C8F">
      <w:pPr>
        <w:bidi/>
        <w:rPr>
          <w:rFonts w:ascii="Simplified Arabic" w:hAnsi="Simplified Arabic" w:cs="Simplified Arabic"/>
          <w:b/>
          <w:bCs/>
          <w:sz w:val="26"/>
          <w:szCs w:val="26"/>
          <w:rtl/>
        </w:rPr>
      </w:pPr>
      <w:bookmarkStart w:id="312" w:name="_Hlk197554087"/>
      <w:bookmarkEnd w:id="311"/>
      <w:r w:rsidRPr="006813AC">
        <w:rPr>
          <w:rFonts w:ascii="Simplified Arabic" w:hAnsi="Simplified Arabic" w:cs="Simplified Arabic"/>
          <w:b/>
          <w:bCs/>
          <w:sz w:val="26"/>
          <w:szCs w:val="26"/>
          <w:rtl/>
        </w:rPr>
        <w:t>نتائج تحليل الانحدار الخطي المتعدد</w:t>
      </w:r>
      <w:r>
        <w:rPr>
          <w:rFonts w:ascii="Simplified Arabic" w:hAnsi="Simplified Arabic" w:cs="Simplified Arabic" w:hint="cs"/>
          <w:b/>
          <w:bCs/>
          <w:sz w:val="26"/>
          <w:szCs w:val="26"/>
          <w:rtl/>
        </w:rPr>
        <w:t>:</w:t>
      </w:r>
    </w:p>
    <w:tbl>
      <w:tblPr>
        <w:tblW w:w="0" w:type="auto"/>
        <w:jc w:val="center"/>
        <w:tblCellSpacing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1916"/>
        <w:gridCol w:w="1824"/>
        <w:gridCol w:w="1539"/>
        <w:gridCol w:w="1530"/>
        <w:gridCol w:w="697"/>
      </w:tblGrid>
      <w:tr w:rsidR="00EA2EB6" w:rsidRPr="00EA2EB6" w14:paraId="2024EA13" w14:textId="77777777" w:rsidTr="00EA2EB6">
        <w:trPr>
          <w:tblHeader/>
          <w:tblCellSpacing w:w="15" w:type="dxa"/>
          <w:jc w:val="center"/>
        </w:trPr>
        <w:tc>
          <w:tcPr>
            <w:tcW w:w="0" w:type="auto"/>
            <w:vAlign w:val="center"/>
            <w:hideMark/>
          </w:tcPr>
          <w:p w14:paraId="239E4701" w14:textId="77777777" w:rsidR="00EA2EB6" w:rsidRPr="00EA2EB6" w:rsidRDefault="00EA2EB6" w:rsidP="00A33FF3">
            <w:pPr>
              <w:bidi/>
              <w:jc w:val="center"/>
              <w:rPr>
                <w:rFonts w:ascii="Simplified Arabic" w:hAnsi="Simplified Arabic" w:cs="Simplified Arabic"/>
                <w:sz w:val="26"/>
                <w:szCs w:val="26"/>
                <w:lang w:bidi="ar-QA"/>
              </w:rPr>
            </w:pPr>
            <w:r w:rsidRPr="00EA2EB6">
              <w:rPr>
                <w:rFonts w:ascii="Simplified Arabic" w:hAnsi="Simplified Arabic" w:cs="Simplified Arabic"/>
                <w:sz w:val="26"/>
                <w:szCs w:val="26"/>
                <w:rtl/>
              </w:rPr>
              <w:t>الخطأ المعياري للتقدير</w:t>
            </w:r>
          </w:p>
        </w:tc>
        <w:tc>
          <w:tcPr>
            <w:tcW w:w="0" w:type="auto"/>
            <w:vAlign w:val="center"/>
            <w:hideMark/>
          </w:tcPr>
          <w:p w14:paraId="0A16B33B" w14:textId="77777777" w:rsidR="00EA2EB6" w:rsidRPr="00EA2EB6" w:rsidRDefault="00EA2EB6" w:rsidP="00A33FF3">
            <w:pPr>
              <w:bidi/>
              <w:jc w:val="center"/>
              <w:rPr>
                <w:rFonts w:ascii="Simplified Arabic" w:hAnsi="Simplified Arabic" w:cs="Simplified Arabic"/>
                <w:sz w:val="26"/>
                <w:szCs w:val="26"/>
                <w:lang w:bidi="ar-QA"/>
              </w:rPr>
            </w:pPr>
            <w:r w:rsidRPr="00EA2EB6">
              <w:rPr>
                <w:rFonts w:ascii="Simplified Arabic" w:hAnsi="Simplified Arabic" w:cs="Simplified Arabic"/>
                <w:sz w:val="26"/>
                <w:szCs w:val="26"/>
                <w:rtl/>
              </w:rPr>
              <w:t>معامل التحديد المعدل</w:t>
            </w:r>
          </w:p>
        </w:tc>
        <w:tc>
          <w:tcPr>
            <w:tcW w:w="0" w:type="auto"/>
            <w:vAlign w:val="center"/>
            <w:hideMark/>
          </w:tcPr>
          <w:p w14:paraId="23E684F3" w14:textId="77777777" w:rsidR="00EA2EB6" w:rsidRPr="00EA2EB6" w:rsidRDefault="00EA2EB6" w:rsidP="00A33FF3">
            <w:pPr>
              <w:bidi/>
              <w:jc w:val="center"/>
              <w:rPr>
                <w:rFonts w:ascii="Simplified Arabic" w:hAnsi="Simplified Arabic" w:cs="Simplified Arabic"/>
                <w:sz w:val="26"/>
                <w:szCs w:val="26"/>
                <w:lang w:bidi="ar-QA"/>
              </w:rPr>
            </w:pPr>
            <w:r w:rsidRPr="00EA2EB6">
              <w:rPr>
                <w:rFonts w:ascii="Simplified Arabic" w:hAnsi="Simplified Arabic" w:cs="Simplified Arabic"/>
                <w:sz w:val="26"/>
                <w:szCs w:val="26"/>
                <w:rtl/>
              </w:rPr>
              <w:t>معامل التحديد</w:t>
            </w:r>
            <w:r w:rsidRPr="00EA2EB6">
              <w:rPr>
                <w:rFonts w:ascii="Simplified Arabic" w:hAnsi="Simplified Arabic" w:cs="Simplified Arabic"/>
                <w:sz w:val="26"/>
                <w:szCs w:val="26"/>
                <w:lang w:bidi="ar-QA"/>
              </w:rPr>
              <w:t xml:space="preserve"> R²</w:t>
            </w:r>
          </w:p>
        </w:tc>
        <w:tc>
          <w:tcPr>
            <w:tcW w:w="0" w:type="auto"/>
            <w:vAlign w:val="center"/>
            <w:hideMark/>
          </w:tcPr>
          <w:p w14:paraId="5D871FB0" w14:textId="77777777" w:rsidR="00EA2EB6" w:rsidRPr="00EA2EB6" w:rsidRDefault="00EA2EB6" w:rsidP="00A33FF3">
            <w:pPr>
              <w:bidi/>
              <w:jc w:val="center"/>
              <w:rPr>
                <w:rFonts w:ascii="Simplified Arabic" w:hAnsi="Simplified Arabic" w:cs="Simplified Arabic"/>
                <w:sz w:val="26"/>
                <w:szCs w:val="26"/>
                <w:lang w:bidi="ar-QA"/>
              </w:rPr>
            </w:pPr>
            <w:r w:rsidRPr="00EA2EB6">
              <w:rPr>
                <w:rFonts w:ascii="Simplified Arabic" w:hAnsi="Simplified Arabic" w:cs="Simplified Arabic"/>
                <w:sz w:val="26"/>
                <w:szCs w:val="26"/>
                <w:rtl/>
              </w:rPr>
              <w:t>معامل الارتباط</w:t>
            </w:r>
            <w:r w:rsidRPr="00EA2EB6">
              <w:rPr>
                <w:rFonts w:ascii="Simplified Arabic" w:hAnsi="Simplified Arabic" w:cs="Simplified Arabic"/>
                <w:sz w:val="26"/>
                <w:szCs w:val="26"/>
                <w:lang w:bidi="ar-QA"/>
              </w:rPr>
              <w:t xml:space="preserve"> R</w:t>
            </w:r>
          </w:p>
        </w:tc>
        <w:tc>
          <w:tcPr>
            <w:tcW w:w="0" w:type="auto"/>
            <w:vAlign w:val="center"/>
            <w:hideMark/>
          </w:tcPr>
          <w:p w14:paraId="23D792BC" w14:textId="77777777" w:rsidR="00EA2EB6" w:rsidRPr="00EA2EB6" w:rsidRDefault="00EA2EB6" w:rsidP="00A33FF3">
            <w:pPr>
              <w:bidi/>
              <w:jc w:val="center"/>
              <w:rPr>
                <w:rFonts w:ascii="Simplified Arabic" w:hAnsi="Simplified Arabic" w:cs="Simplified Arabic"/>
                <w:sz w:val="26"/>
                <w:szCs w:val="26"/>
                <w:lang w:bidi="ar-QA"/>
              </w:rPr>
            </w:pPr>
            <w:r w:rsidRPr="00EA2EB6">
              <w:rPr>
                <w:rFonts w:ascii="Simplified Arabic" w:hAnsi="Simplified Arabic" w:cs="Simplified Arabic"/>
                <w:sz w:val="26"/>
                <w:szCs w:val="26"/>
                <w:rtl/>
              </w:rPr>
              <w:t>النموذج</w:t>
            </w:r>
          </w:p>
        </w:tc>
      </w:tr>
      <w:tr w:rsidR="00EA2EB6" w:rsidRPr="00EA2EB6" w14:paraId="758FBD59" w14:textId="77777777" w:rsidTr="00EA2EB6">
        <w:trPr>
          <w:tblCellSpacing w:w="15" w:type="dxa"/>
          <w:jc w:val="center"/>
        </w:trPr>
        <w:tc>
          <w:tcPr>
            <w:tcW w:w="0" w:type="auto"/>
            <w:vAlign w:val="center"/>
            <w:hideMark/>
          </w:tcPr>
          <w:p w14:paraId="4334A216" w14:textId="77777777" w:rsidR="00EA2EB6" w:rsidRPr="00EA2EB6" w:rsidRDefault="00EA2EB6" w:rsidP="00A33FF3">
            <w:pPr>
              <w:bidi/>
              <w:jc w:val="center"/>
              <w:rPr>
                <w:rFonts w:ascii="Simplified Arabic" w:hAnsi="Simplified Arabic" w:cs="Simplified Arabic"/>
                <w:sz w:val="26"/>
                <w:szCs w:val="26"/>
                <w:lang w:bidi="ar-QA"/>
              </w:rPr>
            </w:pPr>
            <w:r w:rsidRPr="00EA2EB6">
              <w:rPr>
                <w:rFonts w:ascii="Simplified Arabic" w:hAnsi="Simplified Arabic" w:cs="Simplified Arabic"/>
                <w:sz w:val="26"/>
                <w:szCs w:val="26"/>
                <w:lang w:bidi="ar-QA"/>
              </w:rPr>
              <w:t>0.26964</w:t>
            </w:r>
          </w:p>
        </w:tc>
        <w:tc>
          <w:tcPr>
            <w:tcW w:w="0" w:type="auto"/>
            <w:vAlign w:val="center"/>
            <w:hideMark/>
          </w:tcPr>
          <w:p w14:paraId="553AEEE5" w14:textId="77777777" w:rsidR="00EA2EB6" w:rsidRPr="00EA2EB6" w:rsidRDefault="00EA2EB6" w:rsidP="00A33FF3">
            <w:pPr>
              <w:bidi/>
              <w:jc w:val="center"/>
              <w:rPr>
                <w:rFonts w:ascii="Simplified Arabic" w:hAnsi="Simplified Arabic" w:cs="Simplified Arabic"/>
                <w:sz w:val="26"/>
                <w:szCs w:val="26"/>
                <w:lang w:bidi="ar-QA"/>
              </w:rPr>
            </w:pPr>
            <w:r w:rsidRPr="00EA2EB6">
              <w:rPr>
                <w:rFonts w:ascii="Simplified Arabic" w:hAnsi="Simplified Arabic" w:cs="Simplified Arabic"/>
                <w:sz w:val="26"/>
                <w:szCs w:val="26"/>
                <w:lang w:bidi="ar-QA"/>
              </w:rPr>
              <w:t>0.898</w:t>
            </w:r>
          </w:p>
        </w:tc>
        <w:tc>
          <w:tcPr>
            <w:tcW w:w="0" w:type="auto"/>
            <w:vAlign w:val="center"/>
            <w:hideMark/>
          </w:tcPr>
          <w:p w14:paraId="50EBBD47" w14:textId="77777777" w:rsidR="00EA2EB6" w:rsidRPr="00EA2EB6" w:rsidRDefault="00EA2EB6" w:rsidP="00A33FF3">
            <w:pPr>
              <w:bidi/>
              <w:jc w:val="center"/>
              <w:rPr>
                <w:rFonts w:ascii="Simplified Arabic" w:hAnsi="Simplified Arabic" w:cs="Simplified Arabic"/>
                <w:sz w:val="26"/>
                <w:szCs w:val="26"/>
                <w:lang w:bidi="ar-QA"/>
              </w:rPr>
            </w:pPr>
            <w:r w:rsidRPr="00EA2EB6">
              <w:rPr>
                <w:rFonts w:ascii="Simplified Arabic" w:hAnsi="Simplified Arabic" w:cs="Simplified Arabic"/>
                <w:sz w:val="26"/>
                <w:szCs w:val="26"/>
                <w:lang w:bidi="ar-QA"/>
              </w:rPr>
              <w:t>0.899</w:t>
            </w:r>
          </w:p>
        </w:tc>
        <w:tc>
          <w:tcPr>
            <w:tcW w:w="0" w:type="auto"/>
            <w:vAlign w:val="center"/>
            <w:hideMark/>
          </w:tcPr>
          <w:p w14:paraId="7EC930D2" w14:textId="77777777" w:rsidR="00EA2EB6" w:rsidRPr="00EA2EB6" w:rsidRDefault="00EA2EB6" w:rsidP="00A33FF3">
            <w:pPr>
              <w:bidi/>
              <w:jc w:val="center"/>
              <w:rPr>
                <w:rFonts w:ascii="Simplified Arabic" w:hAnsi="Simplified Arabic" w:cs="Simplified Arabic"/>
                <w:sz w:val="26"/>
                <w:szCs w:val="26"/>
                <w:lang w:bidi="ar-QA"/>
              </w:rPr>
            </w:pPr>
            <w:r w:rsidRPr="00EA2EB6">
              <w:rPr>
                <w:rFonts w:ascii="Simplified Arabic" w:hAnsi="Simplified Arabic" w:cs="Simplified Arabic"/>
                <w:sz w:val="26"/>
                <w:szCs w:val="26"/>
                <w:lang w:bidi="ar-QA"/>
              </w:rPr>
              <w:t>0.948a</w:t>
            </w:r>
          </w:p>
        </w:tc>
        <w:tc>
          <w:tcPr>
            <w:tcW w:w="0" w:type="auto"/>
            <w:vAlign w:val="center"/>
            <w:hideMark/>
          </w:tcPr>
          <w:p w14:paraId="0762D4F0" w14:textId="77777777" w:rsidR="00EA2EB6" w:rsidRPr="00EA2EB6" w:rsidRDefault="00EA2EB6" w:rsidP="00A33FF3">
            <w:pPr>
              <w:keepNext/>
              <w:bidi/>
              <w:jc w:val="center"/>
              <w:rPr>
                <w:rFonts w:ascii="Simplified Arabic" w:hAnsi="Simplified Arabic" w:cs="Simplified Arabic"/>
                <w:sz w:val="26"/>
                <w:szCs w:val="26"/>
                <w:lang w:bidi="ar-QA"/>
              </w:rPr>
            </w:pPr>
            <w:r w:rsidRPr="00EA2EB6">
              <w:rPr>
                <w:rFonts w:ascii="Simplified Arabic" w:hAnsi="Simplified Arabic" w:cs="Simplified Arabic"/>
                <w:sz w:val="26"/>
                <w:szCs w:val="26"/>
                <w:lang w:bidi="ar-QA"/>
              </w:rPr>
              <w:t>1</w:t>
            </w:r>
          </w:p>
        </w:tc>
      </w:tr>
    </w:tbl>
    <w:p w14:paraId="59B867D3" w14:textId="75CC801D" w:rsidR="00EA2EB6" w:rsidRPr="00EA2EB6" w:rsidRDefault="00EA2EB6" w:rsidP="00EA2EB6">
      <w:pPr>
        <w:pStyle w:val="Lgende"/>
        <w:rPr>
          <w:rtl/>
          <w:lang w:bidi="ar-QA"/>
        </w:rPr>
      </w:pPr>
      <w:bookmarkStart w:id="313" w:name="_Toc198332358"/>
      <w:r w:rsidRPr="00EA2EB6">
        <w:rPr>
          <w:rtl/>
        </w:rPr>
        <w:t xml:space="preserve">جدول </w:t>
      </w:r>
      <w:fldSimple w:instr=" SEQ جدول \* ARABIC ">
        <w:r w:rsidR="00150CC4">
          <w:rPr>
            <w:noProof/>
          </w:rPr>
          <w:t>30</w:t>
        </w:r>
      </w:fldSimple>
      <w:r w:rsidRPr="00EA2EB6">
        <w:rPr>
          <w:rFonts w:hint="cs"/>
          <w:rtl/>
          <w:lang w:bidi="ar-QA"/>
        </w:rPr>
        <w:t xml:space="preserve"> : </w:t>
      </w:r>
      <w:r w:rsidRPr="00EA2EB6">
        <w:rPr>
          <w:rtl/>
          <w:lang w:bidi="ar-QA"/>
        </w:rPr>
        <w:t>نتائج تحليل الانحدار الخطي المتعدد (النموذج 1)</w:t>
      </w:r>
      <w:r w:rsidRPr="00EA2EB6">
        <w:rPr>
          <w:rtl/>
          <w:lang w:bidi="ar-QA"/>
        </w:rPr>
        <w:br/>
        <w:t xml:space="preserve">المصدر: من إعداد الباحث بالاستعانة ببرنامج </w:t>
      </w:r>
      <w:r w:rsidRPr="00EA2EB6">
        <w:rPr>
          <w:lang w:bidi="ar-QA"/>
        </w:rPr>
        <w:t>spss</w:t>
      </w:r>
      <w:r w:rsidRPr="00EA2EB6">
        <w:rPr>
          <w:rtl/>
          <w:lang w:bidi="ar-QA"/>
        </w:rPr>
        <w:t>.</w:t>
      </w:r>
      <w:bookmarkEnd w:id="313"/>
    </w:p>
    <w:bookmarkEnd w:id="312"/>
    <w:p w14:paraId="76DFE70C" w14:textId="45FC5B05" w:rsidR="009B6C8F" w:rsidRPr="003860BB" w:rsidRDefault="009B6C8F" w:rsidP="00917AE8">
      <w:pPr>
        <w:bidi/>
        <w:jc w:val="both"/>
        <w:rPr>
          <w:rFonts w:ascii="Simplified Arabic" w:hAnsi="Simplified Arabic" w:cs="Simplified Arabic"/>
          <w:sz w:val="26"/>
          <w:szCs w:val="26"/>
          <w:lang w:bidi="ar-QA"/>
        </w:rPr>
      </w:pPr>
      <w:r w:rsidRPr="003860BB">
        <w:rPr>
          <w:rFonts w:ascii="Simplified Arabic" w:hAnsi="Simplified Arabic" w:cs="Simplified Arabic"/>
          <w:sz w:val="26"/>
          <w:szCs w:val="26"/>
          <w:rtl/>
          <w:lang w:val="en-GB"/>
        </w:rPr>
        <w:lastRenderedPageBreak/>
        <w:t>يوضح الجدول رقم (</w:t>
      </w:r>
      <w:r w:rsidR="00EA2EB6">
        <w:rPr>
          <w:rFonts w:ascii="Simplified Arabic" w:hAnsi="Simplified Arabic" w:cs="Simplified Arabic"/>
          <w:sz w:val="26"/>
          <w:szCs w:val="26"/>
          <w:lang w:val="en-GB"/>
        </w:rPr>
        <w:t>30</w:t>
      </w:r>
      <w:r w:rsidRPr="003860BB">
        <w:rPr>
          <w:rFonts w:ascii="Simplified Arabic" w:hAnsi="Simplified Arabic" w:cs="Simplified Arabic"/>
          <w:sz w:val="26"/>
          <w:szCs w:val="26"/>
          <w:rtl/>
          <w:lang w:val="en-GB"/>
        </w:rPr>
        <w:t xml:space="preserve">) أن قيمة معامل الارتباط الخطي البسيط </w:t>
      </w:r>
      <w:r w:rsidRPr="003860BB">
        <w:rPr>
          <w:rFonts w:ascii="Simplified Arabic" w:hAnsi="Simplified Arabic" w:cs="Simplified Arabic"/>
          <w:sz w:val="26"/>
          <w:szCs w:val="26"/>
          <w:lang w:bidi="ar-QA"/>
        </w:rPr>
        <w:t xml:space="preserve">R </w:t>
      </w:r>
      <w:r w:rsidRPr="003860BB">
        <w:rPr>
          <w:rFonts w:ascii="Simplified Arabic" w:hAnsi="Simplified Arabic" w:cs="Simplified Arabic"/>
          <w:sz w:val="26"/>
          <w:szCs w:val="26"/>
          <w:rtl/>
          <w:lang w:val="en-GB"/>
        </w:rPr>
        <w:t xml:space="preserve">بين متغير "الأسعار الترويجية" والمتغير التابع "سلوك الشراء" قد بلغت </w:t>
      </w:r>
      <w:r w:rsidRPr="003860BB">
        <w:rPr>
          <w:rFonts w:ascii="Simplified Arabic" w:hAnsi="Simplified Arabic" w:cs="Simplified Arabic"/>
          <w:sz w:val="26"/>
          <w:szCs w:val="26"/>
          <w:lang w:bidi="ar-QA"/>
        </w:rPr>
        <w:t>,948</w:t>
      </w:r>
      <w:r w:rsidR="00A33FF3">
        <w:rPr>
          <w:rFonts w:ascii="Simplified Arabic" w:hAnsi="Simplified Arabic" w:cs="Simplified Arabic" w:hint="cs"/>
          <w:sz w:val="26"/>
          <w:szCs w:val="26"/>
          <w:rtl/>
          <w:lang w:bidi="ar-QA"/>
        </w:rPr>
        <w:t>0</w:t>
      </w:r>
      <w:r w:rsidRPr="003860BB">
        <w:rPr>
          <w:rFonts w:ascii="Simplified Arabic" w:hAnsi="Simplified Arabic" w:cs="Simplified Arabic"/>
          <w:sz w:val="26"/>
          <w:szCs w:val="26"/>
          <w:rtl/>
          <w:lang w:val="en-GB"/>
        </w:rPr>
        <w:t>، مما يعبر عن وجود علاقة ارتباط طردية قوية جدًا بين المتغيرين، وهذا يدل على أن الأسعار الترويجية تؤثر بشكل كبير على سلوك الشراء لدى المستهلكين</w:t>
      </w:r>
      <w:r w:rsidRPr="003860BB">
        <w:rPr>
          <w:rFonts w:ascii="Simplified Arabic" w:hAnsi="Simplified Arabic" w:cs="Simplified Arabic"/>
          <w:sz w:val="26"/>
          <w:szCs w:val="26"/>
          <w:lang w:bidi="ar-QA"/>
        </w:rPr>
        <w:t>.</w:t>
      </w:r>
    </w:p>
    <w:p w14:paraId="06AF9C24" w14:textId="1CBCF415" w:rsidR="009B6C8F" w:rsidRPr="003860BB" w:rsidRDefault="009B6C8F" w:rsidP="00917AE8">
      <w:pPr>
        <w:bidi/>
        <w:jc w:val="both"/>
        <w:rPr>
          <w:rFonts w:ascii="Simplified Arabic" w:hAnsi="Simplified Arabic" w:cs="Simplified Arabic"/>
          <w:sz w:val="26"/>
          <w:szCs w:val="26"/>
          <w:lang w:bidi="ar-QA"/>
        </w:rPr>
      </w:pPr>
      <w:r w:rsidRPr="003860BB">
        <w:rPr>
          <w:rFonts w:ascii="Simplified Arabic" w:hAnsi="Simplified Arabic" w:cs="Simplified Arabic"/>
          <w:sz w:val="26"/>
          <w:szCs w:val="26"/>
          <w:rtl/>
          <w:lang w:val="en-GB"/>
        </w:rPr>
        <w:t>أما قيمة معامل التحديد</w:t>
      </w:r>
      <w:r w:rsidRPr="003860BB">
        <w:rPr>
          <w:rFonts w:ascii="Simplified Arabic" w:hAnsi="Simplified Arabic" w:cs="Simplified Arabic"/>
          <w:sz w:val="26"/>
          <w:szCs w:val="26"/>
          <w:lang w:bidi="ar-QA"/>
        </w:rPr>
        <w:t xml:space="preserve"> R² </w:t>
      </w:r>
      <w:r w:rsidRPr="003860BB">
        <w:rPr>
          <w:rFonts w:ascii="Simplified Arabic" w:hAnsi="Simplified Arabic" w:cs="Simplified Arabic"/>
          <w:sz w:val="26"/>
          <w:szCs w:val="26"/>
          <w:rtl/>
          <w:lang w:val="en-GB"/>
        </w:rPr>
        <w:t xml:space="preserve">فقد بلغت </w:t>
      </w:r>
      <w:r w:rsidRPr="003860BB">
        <w:rPr>
          <w:rFonts w:ascii="Simplified Arabic" w:hAnsi="Simplified Arabic" w:cs="Simplified Arabic"/>
          <w:sz w:val="26"/>
          <w:szCs w:val="26"/>
          <w:lang w:bidi="ar-QA"/>
        </w:rPr>
        <w:t>,899</w:t>
      </w:r>
      <w:r w:rsidR="00A33FF3">
        <w:rPr>
          <w:rFonts w:ascii="Simplified Arabic" w:hAnsi="Simplified Arabic" w:cs="Simplified Arabic" w:hint="cs"/>
          <w:sz w:val="26"/>
          <w:szCs w:val="26"/>
          <w:rtl/>
          <w:lang w:bidi="ar-QA"/>
        </w:rPr>
        <w:t>0</w:t>
      </w:r>
      <w:r w:rsidRPr="003860BB">
        <w:rPr>
          <w:rFonts w:ascii="Simplified Arabic" w:hAnsi="Simplified Arabic" w:cs="Simplified Arabic"/>
          <w:sz w:val="26"/>
          <w:szCs w:val="26"/>
          <w:rtl/>
          <w:lang w:val="en-GB"/>
        </w:rPr>
        <w:t xml:space="preserve">، ما يعني أن الأسعار الترويجية تفسر بنسبة </w:t>
      </w:r>
      <w:r w:rsidRPr="003860BB">
        <w:rPr>
          <w:rFonts w:ascii="Simplified Arabic" w:hAnsi="Simplified Arabic" w:cs="Simplified Arabic"/>
          <w:sz w:val="26"/>
          <w:szCs w:val="26"/>
          <w:lang w:bidi="ar-QA"/>
        </w:rPr>
        <w:t xml:space="preserve">89.9% </w:t>
      </w:r>
      <w:r w:rsidRPr="003860BB">
        <w:rPr>
          <w:rFonts w:ascii="Simplified Arabic" w:hAnsi="Simplified Arabic" w:cs="Simplified Arabic"/>
          <w:sz w:val="26"/>
          <w:szCs w:val="26"/>
          <w:rtl/>
          <w:lang w:val="en-GB"/>
        </w:rPr>
        <w:t xml:space="preserve">من التغيرات التي تحدث في سلوك الشراء، بينما تعود النسبة المتبقية (%10.1) إلى عوامل أخرى لم يتضمنها النموذج. كما أن قيمة الخطأ المعياري للتقدير بلغت </w:t>
      </w:r>
      <w:r w:rsidRPr="003860BB">
        <w:rPr>
          <w:rFonts w:ascii="Simplified Arabic" w:hAnsi="Simplified Arabic" w:cs="Simplified Arabic"/>
          <w:sz w:val="26"/>
          <w:szCs w:val="26"/>
          <w:lang w:bidi="ar-QA"/>
        </w:rPr>
        <w:t>,26964</w:t>
      </w:r>
      <w:r w:rsidR="00A33FF3">
        <w:rPr>
          <w:rFonts w:ascii="Simplified Arabic" w:hAnsi="Simplified Arabic" w:cs="Simplified Arabic" w:hint="cs"/>
          <w:sz w:val="26"/>
          <w:szCs w:val="26"/>
          <w:rtl/>
          <w:lang w:bidi="ar-QA"/>
        </w:rPr>
        <w:t>0</w:t>
      </w:r>
      <w:r w:rsidRPr="003860BB">
        <w:rPr>
          <w:rFonts w:ascii="Simplified Arabic" w:hAnsi="Simplified Arabic" w:cs="Simplified Arabic"/>
          <w:sz w:val="26"/>
          <w:szCs w:val="26"/>
          <w:rtl/>
          <w:lang w:val="en-GB"/>
        </w:rPr>
        <w:t>، وهو ما يمثل مقدار الانحراف المتوسط للتقديرات عن القيم الفعلية</w:t>
      </w:r>
      <w:r w:rsidRPr="003860BB">
        <w:rPr>
          <w:rFonts w:ascii="Simplified Arabic" w:hAnsi="Simplified Arabic" w:cs="Simplified Arabic"/>
          <w:sz w:val="26"/>
          <w:szCs w:val="26"/>
          <w:lang w:bidi="ar-QA"/>
        </w:rPr>
        <w:t>.</w:t>
      </w:r>
    </w:p>
    <w:p w14:paraId="1A05D065" w14:textId="5AE27B5A" w:rsidR="009B6C8F" w:rsidRPr="00FD5CA6" w:rsidRDefault="006813AC" w:rsidP="009B6C8F">
      <w:pPr>
        <w:bidi/>
        <w:rPr>
          <w:rFonts w:ascii="Simplified Arabic" w:hAnsi="Simplified Arabic" w:cs="Simplified Arabic"/>
          <w:b/>
          <w:bCs/>
          <w:sz w:val="26"/>
          <w:szCs w:val="26"/>
          <w:lang w:bidi="ar-QA"/>
        </w:rPr>
      </w:pPr>
      <w:bookmarkStart w:id="314" w:name="_Hlk197554413"/>
      <w:r w:rsidRPr="006813AC">
        <w:rPr>
          <w:rFonts w:ascii="Simplified Arabic" w:hAnsi="Simplified Arabic" w:cs="Simplified Arabic"/>
          <w:b/>
          <w:bCs/>
          <w:sz w:val="26"/>
          <w:szCs w:val="26"/>
          <w:rtl/>
          <w:lang w:bidi="ar-QA"/>
        </w:rPr>
        <w:t>نتائج تحليل الانحدار الخطي المتعدد للأبعاد المستقلة</w:t>
      </w:r>
      <w:r>
        <w:rPr>
          <w:rFonts w:ascii="Simplified Arabic" w:hAnsi="Simplified Arabic" w:cs="Simplified Arabic" w:hint="cs"/>
          <w:b/>
          <w:bCs/>
          <w:sz w:val="26"/>
          <w:szCs w:val="26"/>
          <w:rtl/>
          <w:lang w:bidi="ar-QA"/>
        </w:rPr>
        <w:t>:</w:t>
      </w:r>
    </w:p>
    <w:tbl>
      <w:tblPr>
        <w:tblW w:w="0" w:type="auto"/>
        <w:jc w:val="right"/>
        <w:tblCellSpacing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1269"/>
        <w:gridCol w:w="1420"/>
        <w:gridCol w:w="1418"/>
        <w:gridCol w:w="894"/>
        <w:gridCol w:w="1744"/>
        <w:gridCol w:w="2315"/>
      </w:tblGrid>
      <w:tr w:rsidR="009B6C8F" w:rsidRPr="00D16438" w14:paraId="540B8B56" w14:textId="77777777" w:rsidTr="00A33FF3">
        <w:trPr>
          <w:tblHeader/>
          <w:tblCellSpacing w:w="15" w:type="dxa"/>
          <w:jc w:val="right"/>
        </w:trPr>
        <w:tc>
          <w:tcPr>
            <w:tcW w:w="1224" w:type="dxa"/>
            <w:vAlign w:val="center"/>
            <w:hideMark/>
          </w:tcPr>
          <w:bookmarkEnd w:id="314"/>
          <w:p w14:paraId="6C1878D2" w14:textId="77777777" w:rsidR="009B6C8F" w:rsidRPr="00EA2EB6" w:rsidRDefault="009B6C8F" w:rsidP="00EA2EB6">
            <w:pPr>
              <w:bidi/>
              <w:jc w:val="center"/>
              <w:rPr>
                <w:rFonts w:ascii="Simplified Arabic" w:hAnsi="Simplified Arabic" w:cs="Simplified Arabic"/>
                <w:sz w:val="26"/>
                <w:szCs w:val="26"/>
                <w:lang w:bidi="ar-QA"/>
              </w:rPr>
            </w:pPr>
            <w:r w:rsidRPr="00EA2EB6">
              <w:rPr>
                <w:rFonts w:ascii="Simplified Arabic" w:hAnsi="Simplified Arabic" w:cs="Simplified Arabic"/>
                <w:sz w:val="26"/>
                <w:szCs w:val="26"/>
                <w:rtl/>
              </w:rPr>
              <w:t>النموذج</w:t>
            </w:r>
          </w:p>
        </w:tc>
        <w:tc>
          <w:tcPr>
            <w:tcW w:w="0" w:type="auto"/>
            <w:vAlign w:val="center"/>
            <w:hideMark/>
          </w:tcPr>
          <w:p w14:paraId="01E01118" w14:textId="77777777" w:rsidR="009B6C8F" w:rsidRPr="00EA2EB6" w:rsidRDefault="009B6C8F" w:rsidP="00EA2EB6">
            <w:pPr>
              <w:bidi/>
              <w:jc w:val="center"/>
              <w:rPr>
                <w:rFonts w:ascii="Simplified Arabic" w:hAnsi="Simplified Arabic" w:cs="Simplified Arabic"/>
                <w:sz w:val="26"/>
                <w:szCs w:val="26"/>
                <w:lang w:bidi="ar-QA"/>
              </w:rPr>
            </w:pPr>
            <w:r w:rsidRPr="00EA2EB6">
              <w:rPr>
                <w:rFonts w:ascii="Simplified Arabic" w:hAnsi="Simplified Arabic" w:cs="Simplified Arabic"/>
                <w:sz w:val="26"/>
                <w:szCs w:val="26"/>
                <w:rtl/>
              </w:rPr>
              <w:t>معامل الارتباط</w:t>
            </w:r>
            <w:r w:rsidRPr="00EA2EB6">
              <w:rPr>
                <w:rFonts w:ascii="Simplified Arabic" w:hAnsi="Simplified Arabic" w:cs="Simplified Arabic"/>
                <w:sz w:val="26"/>
                <w:szCs w:val="26"/>
                <w:lang w:bidi="ar-QA"/>
              </w:rPr>
              <w:t xml:space="preserve"> R</w:t>
            </w:r>
          </w:p>
        </w:tc>
        <w:tc>
          <w:tcPr>
            <w:tcW w:w="0" w:type="auto"/>
            <w:vAlign w:val="center"/>
            <w:hideMark/>
          </w:tcPr>
          <w:p w14:paraId="0BFC827D" w14:textId="77777777" w:rsidR="009B6C8F" w:rsidRPr="00EA2EB6" w:rsidRDefault="009B6C8F" w:rsidP="00EA2EB6">
            <w:pPr>
              <w:bidi/>
              <w:jc w:val="center"/>
              <w:rPr>
                <w:rFonts w:ascii="Simplified Arabic" w:hAnsi="Simplified Arabic" w:cs="Simplified Arabic"/>
                <w:sz w:val="26"/>
                <w:szCs w:val="26"/>
                <w:lang w:bidi="ar-QA"/>
              </w:rPr>
            </w:pPr>
            <w:r w:rsidRPr="00EA2EB6">
              <w:rPr>
                <w:rFonts w:ascii="Simplified Arabic" w:hAnsi="Simplified Arabic" w:cs="Simplified Arabic"/>
                <w:sz w:val="26"/>
                <w:szCs w:val="26"/>
                <w:rtl/>
              </w:rPr>
              <w:t>معامل التحديد</w:t>
            </w:r>
            <w:r w:rsidRPr="00EA2EB6">
              <w:rPr>
                <w:rFonts w:ascii="Simplified Arabic" w:hAnsi="Simplified Arabic" w:cs="Simplified Arabic"/>
                <w:sz w:val="26"/>
                <w:szCs w:val="26"/>
                <w:lang w:bidi="ar-QA"/>
              </w:rPr>
              <w:t xml:space="preserve"> R²</w:t>
            </w:r>
          </w:p>
        </w:tc>
        <w:tc>
          <w:tcPr>
            <w:tcW w:w="0" w:type="auto"/>
            <w:vAlign w:val="center"/>
            <w:hideMark/>
          </w:tcPr>
          <w:p w14:paraId="7126B4CD" w14:textId="77777777" w:rsidR="009B6C8F" w:rsidRPr="00EA2EB6" w:rsidRDefault="009B6C8F" w:rsidP="00EA2EB6">
            <w:pPr>
              <w:bidi/>
              <w:jc w:val="center"/>
              <w:rPr>
                <w:rFonts w:ascii="Simplified Arabic" w:hAnsi="Simplified Arabic" w:cs="Simplified Arabic"/>
                <w:sz w:val="26"/>
                <w:szCs w:val="26"/>
                <w:lang w:bidi="ar-QA"/>
              </w:rPr>
            </w:pPr>
            <w:r w:rsidRPr="00EA2EB6">
              <w:rPr>
                <w:rFonts w:ascii="Simplified Arabic" w:hAnsi="Simplified Arabic" w:cs="Simplified Arabic"/>
                <w:sz w:val="26"/>
                <w:szCs w:val="26"/>
                <w:lang w:bidi="ar-QA"/>
              </w:rPr>
              <w:t xml:space="preserve">R² </w:t>
            </w:r>
            <w:r w:rsidRPr="00EA2EB6">
              <w:rPr>
                <w:rFonts w:ascii="Simplified Arabic" w:hAnsi="Simplified Arabic" w:cs="Simplified Arabic"/>
                <w:sz w:val="26"/>
                <w:szCs w:val="26"/>
                <w:rtl/>
              </w:rPr>
              <w:t>المعدل</w:t>
            </w:r>
          </w:p>
        </w:tc>
        <w:tc>
          <w:tcPr>
            <w:tcW w:w="0" w:type="auto"/>
            <w:vAlign w:val="center"/>
            <w:hideMark/>
          </w:tcPr>
          <w:p w14:paraId="74F30091" w14:textId="77777777" w:rsidR="009B6C8F" w:rsidRPr="00EA2EB6" w:rsidRDefault="009B6C8F" w:rsidP="00EA2EB6">
            <w:pPr>
              <w:bidi/>
              <w:jc w:val="center"/>
              <w:rPr>
                <w:rFonts w:ascii="Simplified Arabic" w:hAnsi="Simplified Arabic" w:cs="Simplified Arabic"/>
                <w:sz w:val="26"/>
                <w:szCs w:val="26"/>
                <w:lang w:bidi="ar-QA"/>
              </w:rPr>
            </w:pPr>
            <w:r w:rsidRPr="00EA2EB6">
              <w:rPr>
                <w:rFonts w:ascii="Simplified Arabic" w:hAnsi="Simplified Arabic" w:cs="Simplified Arabic"/>
                <w:sz w:val="26"/>
                <w:szCs w:val="26"/>
                <w:rtl/>
              </w:rPr>
              <w:t>الخطأ المعياري للتقدير</w:t>
            </w:r>
          </w:p>
        </w:tc>
        <w:tc>
          <w:tcPr>
            <w:tcW w:w="0" w:type="auto"/>
            <w:vAlign w:val="center"/>
            <w:hideMark/>
          </w:tcPr>
          <w:p w14:paraId="29699F28" w14:textId="77777777" w:rsidR="009B6C8F" w:rsidRPr="00EA2EB6" w:rsidRDefault="009B6C8F" w:rsidP="00EA2EB6">
            <w:pPr>
              <w:bidi/>
              <w:jc w:val="center"/>
              <w:rPr>
                <w:rFonts w:ascii="Simplified Arabic" w:hAnsi="Simplified Arabic" w:cs="Simplified Arabic"/>
                <w:sz w:val="26"/>
                <w:szCs w:val="26"/>
                <w:lang w:bidi="ar-QA"/>
              </w:rPr>
            </w:pPr>
            <w:r w:rsidRPr="00EA2EB6">
              <w:rPr>
                <w:rFonts w:ascii="Simplified Arabic" w:hAnsi="Simplified Arabic" w:cs="Simplified Arabic"/>
                <w:sz w:val="26"/>
                <w:szCs w:val="26"/>
                <w:rtl/>
              </w:rPr>
              <w:t>البُعد المستقل</w:t>
            </w:r>
          </w:p>
        </w:tc>
      </w:tr>
      <w:tr w:rsidR="009B6C8F" w:rsidRPr="00D16438" w14:paraId="01D45010" w14:textId="77777777" w:rsidTr="00A33FF3">
        <w:trPr>
          <w:tblCellSpacing w:w="15" w:type="dxa"/>
          <w:jc w:val="right"/>
        </w:trPr>
        <w:tc>
          <w:tcPr>
            <w:tcW w:w="1224" w:type="dxa"/>
            <w:vAlign w:val="center"/>
            <w:hideMark/>
          </w:tcPr>
          <w:p w14:paraId="59ED38DC" w14:textId="77777777" w:rsidR="009B6C8F" w:rsidRPr="00EA2EB6" w:rsidRDefault="009B6C8F" w:rsidP="00EA2EB6">
            <w:pPr>
              <w:bidi/>
              <w:jc w:val="center"/>
              <w:rPr>
                <w:rFonts w:ascii="Simplified Arabic" w:hAnsi="Simplified Arabic" w:cs="Simplified Arabic"/>
                <w:sz w:val="26"/>
                <w:szCs w:val="26"/>
                <w:lang w:bidi="ar-QA"/>
              </w:rPr>
            </w:pPr>
            <w:r w:rsidRPr="00EA2EB6">
              <w:rPr>
                <w:rFonts w:ascii="Simplified Arabic" w:hAnsi="Simplified Arabic" w:cs="Simplified Arabic"/>
                <w:sz w:val="26"/>
                <w:szCs w:val="26"/>
                <w:lang w:bidi="ar-QA"/>
              </w:rPr>
              <w:t>1</w:t>
            </w:r>
          </w:p>
        </w:tc>
        <w:tc>
          <w:tcPr>
            <w:tcW w:w="0" w:type="auto"/>
            <w:vAlign w:val="center"/>
            <w:hideMark/>
          </w:tcPr>
          <w:p w14:paraId="7CAB28DC" w14:textId="77777777" w:rsidR="009B6C8F" w:rsidRPr="00EA2EB6" w:rsidRDefault="009B6C8F" w:rsidP="00EA2EB6">
            <w:pPr>
              <w:bidi/>
              <w:jc w:val="center"/>
              <w:rPr>
                <w:rFonts w:ascii="Simplified Arabic" w:hAnsi="Simplified Arabic" w:cs="Simplified Arabic"/>
                <w:sz w:val="26"/>
                <w:szCs w:val="26"/>
                <w:lang w:bidi="ar-QA"/>
              </w:rPr>
            </w:pPr>
            <w:r w:rsidRPr="00EA2EB6">
              <w:rPr>
                <w:rFonts w:ascii="Simplified Arabic" w:hAnsi="Simplified Arabic" w:cs="Simplified Arabic"/>
                <w:sz w:val="26"/>
                <w:szCs w:val="26"/>
                <w:lang w:bidi="ar-QA"/>
              </w:rPr>
              <w:t>,503</w:t>
            </w:r>
          </w:p>
        </w:tc>
        <w:tc>
          <w:tcPr>
            <w:tcW w:w="0" w:type="auto"/>
            <w:vAlign w:val="center"/>
            <w:hideMark/>
          </w:tcPr>
          <w:p w14:paraId="4D4B7110" w14:textId="77777777" w:rsidR="009B6C8F" w:rsidRPr="00EA2EB6" w:rsidRDefault="009B6C8F" w:rsidP="00EA2EB6">
            <w:pPr>
              <w:bidi/>
              <w:jc w:val="center"/>
              <w:rPr>
                <w:rFonts w:ascii="Simplified Arabic" w:hAnsi="Simplified Arabic" w:cs="Simplified Arabic"/>
                <w:sz w:val="26"/>
                <w:szCs w:val="26"/>
                <w:lang w:bidi="ar-QA"/>
              </w:rPr>
            </w:pPr>
            <w:r w:rsidRPr="00EA2EB6">
              <w:rPr>
                <w:rFonts w:ascii="Simplified Arabic" w:hAnsi="Simplified Arabic" w:cs="Simplified Arabic"/>
                <w:sz w:val="26"/>
                <w:szCs w:val="26"/>
                <w:lang w:bidi="ar-QA"/>
              </w:rPr>
              <w:t>,253</w:t>
            </w:r>
          </w:p>
        </w:tc>
        <w:tc>
          <w:tcPr>
            <w:tcW w:w="0" w:type="auto"/>
            <w:vAlign w:val="center"/>
            <w:hideMark/>
          </w:tcPr>
          <w:p w14:paraId="623D5770" w14:textId="77777777" w:rsidR="009B6C8F" w:rsidRPr="00EA2EB6" w:rsidRDefault="009B6C8F" w:rsidP="00EA2EB6">
            <w:pPr>
              <w:bidi/>
              <w:jc w:val="center"/>
              <w:rPr>
                <w:rFonts w:ascii="Simplified Arabic" w:hAnsi="Simplified Arabic" w:cs="Simplified Arabic"/>
                <w:sz w:val="26"/>
                <w:szCs w:val="26"/>
                <w:lang w:bidi="ar-QA"/>
              </w:rPr>
            </w:pPr>
            <w:r w:rsidRPr="00EA2EB6">
              <w:rPr>
                <w:rFonts w:ascii="Simplified Arabic" w:hAnsi="Simplified Arabic" w:cs="Simplified Arabic"/>
                <w:sz w:val="26"/>
                <w:szCs w:val="26"/>
                <w:lang w:bidi="ar-QA"/>
              </w:rPr>
              <w:t>,247</w:t>
            </w:r>
          </w:p>
        </w:tc>
        <w:tc>
          <w:tcPr>
            <w:tcW w:w="0" w:type="auto"/>
            <w:vAlign w:val="center"/>
            <w:hideMark/>
          </w:tcPr>
          <w:p w14:paraId="665061B7" w14:textId="77777777" w:rsidR="009B6C8F" w:rsidRPr="00EA2EB6" w:rsidRDefault="009B6C8F" w:rsidP="00EA2EB6">
            <w:pPr>
              <w:bidi/>
              <w:jc w:val="center"/>
              <w:rPr>
                <w:rFonts w:ascii="Simplified Arabic" w:hAnsi="Simplified Arabic" w:cs="Simplified Arabic"/>
                <w:sz w:val="26"/>
                <w:szCs w:val="26"/>
                <w:lang w:bidi="ar-QA"/>
              </w:rPr>
            </w:pPr>
            <w:r w:rsidRPr="00EA2EB6">
              <w:rPr>
                <w:rFonts w:ascii="Simplified Arabic" w:hAnsi="Simplified Arabic" w:cs="Simplified Arabic"/>
                <w:sz w:val="26"/>
                <w:szCs w:val="26"/>
                <w:lang w:bidi="ar-QA"/>
              </w:rPr>
              <w:t>,73451</w:t>
            </w:r>
          </w:p>
        </w:tc>
        <w:tc>
          <w:tcPr>
            <w:tcW w:w="0" w:type="auto"/>
            <w:vAlign w:val="center"/>
            <w:hideMark/>
          </w:tcPr>
          <w:p w14:paraId="34C19740" w14:textId="77777777" w:rsidR="009B6C8F" w:rsidRPr="00EA2EB6" w:rsidRDefault="009B6C8F" w:rsidP="00EA2EB6">
            <w:pPr>
              <w:bidi/>
              <w:jc w:val="center"/>
              <w:rPr>
                <w:rFonts w:ascii="Simplified Arabic" w:hAnsi="Simplified Arabic" w:cs="Simplified Arabic"/>
                <w:sz w:val="26"/>
                <w:szCs w:val="26"/>
                <w:lang w:bidi="ar-QA"/>
              </w:rPr>
            </w:pPr>
            <w:r w:rsidRPr="00EA2EB6">
              <w:rPr>
                <w:rFonts w:ascii="Simplified Arabic" w:hAnsi="Simplified Arabic" w:cs="Simplified Arabic"/>
                <w:sz w:val="26"/>
                <w:szCs w:val="26"/>
                <w:rtl/>
              </w:rPr>
              <w:t>العروض والخصومات السعرية</w:t>
            </w:r>
          </w:p>
        </w:tc>
      </w:tr>
      <w:tr w:rsidR="009B6C8F" w:rsidRPr="00D16438" w14:paraId="3B769780" w14:textId="77777777" w:rsidTr="00A33FF3">
        <w:trPr>
          <w:tblCellSpacing w:w="15" w:type="dxa"/>
          <w:jc w:val="right"/>
        </w:trPr>
        <w:tc>
          <w:tcPr>
            <w:tcW w:w="1224" w:type="dxa"/>
            <w:vAlign w:val="center"/>
            <w:hideMark/>
          </w:tcPr>
          <w:p w14:paraId="4910392C" w14:textId="77777777" w:rsidR="009B6C8F" w:rsidRPr="00EA2EB6" w:rsidRDefault="009B6C8F" w:rsidP="00EA2EB6">
            <w:pPr>
              <w:bidi/>
              <w:jc w:val="center"/>
              <w:rPr>
                <w:rFonts w:ascii="Simplified Arabic" w:hAnsi="Simplified Arabic" w:cs="Simplified Arabic"/>
                <w:sz w:val="26"/>
                <w:szCs w:val="26"/>
                <w:lang w:bidi="ar-QA"/>
              </w:rPr>
            </w:pPr>
            <w:r w:rsidRPr="00EA2EB6">
              <w:rPr>
                <w:rFonts w:ascii="Simplified Arabic" w:hAnsi="Simplified Arabic" w:cs="Simplified Arabic"/>
                <w:sz w:val="26"/>
                <w:szCs w:val="26"/>
                <w:lang w:bidi="ar-QA"/>
              </w:rPr>
              <w:t>2</w:t>
            </w:r>
          </w:p>
        </w:tc>
        <w:tc>
          <w:tcPr>
            <w:tcW w:w="0" w:type="auto"/>
            <w:vAlign w:val="center"/>
            <w:hideMark/>
          </w:tcPr>
          <w:p w14:paraId="0E6E3225" w14:textId="77777777" w:rsidR="009B6C8F" w:rsidRPr="00EA2EB6" w:rsidRDefault="009B6C8F" w:rsidP="00EA2EB6">
            <w:pPr>
              <w:bidi/>
              <w:jc w:val="center"/>
              <w:rPr>
                <w:rFonts w:ascii="Simplified Arabic" w:hAnsi="Simplified Arabic" w:cs="Simplified Arabic"/>
                <w:sz w:val="26"/>
                <w:szCs w:val="26"/>
                <w:lang w:bidi="ar-QA"/>
              </w:rPr>
            </w:pPr>
            <w:r w:rsidRPr="00EA2EB6">
              <w:rPr>
                <w:rFonts w:ascii="Simplified Arabic" w:hAnsi="Simplified Arabic" w:cs="Simplified Arabic"/>
                <w:sz w:val="26"/>
                <w:szCs w:val="26"/>
                <w:lang w:bidi="ar-QA"/>
              </w:rPr>
              <w:t>,991</w:t>
            </w:r>
          </w:p>
        </w:tc>
        <w:tc>
          <w:tcPr>
            <w:tcW w:w="0" w:type="auto"/>
            <w:vAlign w:val="center"/>
            <w:hideMark/>
          </w:tcPr>
          <w:p w14:paraId="348661CD" w14:textId="77777777" w:rsidR="009B6C8F" w:rsidRPr="00EA2EB6" w:rsidRDefault="009B6C8F" w:rsidP="00EA2EB6">
            <w:pPr>
              <w:bidi/>
              <w:jc w:val="center"/>
              <w:rPr>
                <w:rFonts w:ascii="Simplified Arabic" w:hAnsi="Simplified Arabic" w:cs="Simplified Arabic"/>
                <w:sz w:val="26"/>
                <w:szCs w:val="26"/>
                <w:lang w:bidi="ar-QA"/>
              </w:rPr>
            </w:pPr>
            <w:r w:rsidRPr="00EA2EB6">
              <w:rPr>
                <w:rFonts w:ascii="Simplified Arabic" w:hAnsi="Simplified Arabic" w:cs="Simplified Arabic"/>
                <w:sz w:val="26"/>
                <w:szCs w:val="26"/>
                <w:lang w:bidi="ar-QA"/>
              </w:rPr>
              <w:t>,982</w:t>
            </w:r>
          </w:p>
        </w:tc>
        <w:tc>
          <w:tcPr>
            <w:tcW w:w="0" w:type="auto"/>
            <w:vAlign w:val="center"/>
            <w:hideMark/>
          </w:tcPr>
          <w:p w14:paraId="2262BD55" w14:textId="77777777" w:rsidR="009B6C8F" w:rsidRPr="00EA2EB6" w:rsidRDefault="009B6C8F" w:rsidP="00EA2EB6">
            <w:pPr>
              <w:bidi/>
              <w:jc w:val="center"/>
              <w:rPr>
                <w:rFonts w:ascii="Simplified Arabic" w:hAnsi="Simplified Arabic" w:cs="Simplified Arabic"/>
                <w:sz w:val="26"/>
                <w:szCs w:val="26"/>
                <w:lang w:bidi="ar-QA"/>
              </w:rPr>
            </w:pPr>
            <w:r w:rsidRPr="00EA2EB6">
              <w:rPr>
                <w:rFonts w:ascii="Simplified Arabic" w:hAnsi="Simplified Arabic" w:cs="Simplified Arabic"/>
                <w:sz w:val="26"/>
                <w:szCs w:val="26"/>
                <w:lang w:bidi="ar-QA"/>
              </w:rPr>
              <w:t>,982</w:t>
            </w:r>
          </w:p>
        </w:tc>
        <w:tc>
          <w:tcPr>
            <w:tcW w:w="0" w:type="auto"/>
            <w:vAlign w:val="center"/>
            <w:hideMark/>
          </w:tcPr>
          <w:p w14:paraId="410620C6" w14:textId="77777777" w:rsidR="009B6C8F" w:rsidRPr="00EA2EB6" w:rsidRDefault="009B6C8F" w:rsidP="00EA2EB6">
            <w:pPr>
              <w:bidi/>
              <w:jc w:val="center"/>
              <w:rPr>
                <w:rFonts w:ascii="Simplified Arabic" w:hAnsi="Simplified Arabic" w:cs="Simplified Arabic"/>
                <w:sz w:val="26"/>
                <w:szCs w:val="26"/>
                <w:lang w:bidi="ar-QA"/>
              </w:rPr>
            </w:pPr>
            <w:r w:rsidRPr="00EA2EB6">
              <w:rPr>
                <w:rFonts w:ascii="Simplified Arabic" w:hAnsi="Simplified Arabic" w:cs="Simplified Arabic"/>
                <w:sz w:val="26"/>
                <w:szCs w:val="26"/>
                <w:lang w:bidi="ar-QA"/>
              </w:rPr>
              <w:t>,11378</w:t>
            </w:r>
          </w:p>
        </w:tc>
        <w:tc>
          <w:tcPr>
            <w:tcW w:w="0" w:type="auto"/>
            <w:vAlign w:val="center"/>
            <w:hideMark/>
          </w:tcPr>
          <w:p w14:paraId="23241CEE" w14:textId="77777777" w:rsidR="009B6C8F" w:rsidRPr="00EA2EB6" w:rsidRDefault="009B6C8F" w:rsidP="00EA2EB6">
            <w:pPr>
              <w:bidi/>
              <w:jc w:val="center"/>
              <w:rPr>
                <w:rFonts w:ascii="Simplified Arabic" w:hAnsi="Simplified Arabic" w:cs="Simplified Arabic"/>
                <w:sz w:val="26"/>
                <w:szCs w:val="26"/>
                <w:lang w:bidi="ar-QA"/>
              </w:rPr>
            </w:pPr>
            <w:r w:rsidRPr="00EA2EB6">
              <w:rPr>
                <w:rFonts w:ascii="Simplified Arabic" w:hAnsi="Simplified Arabic" w:cs="Simplified Arabic"/>
                <w:sz w:val="26"/>
                <w:szCs w:val="26"/>
                <w:rtl/>
              </w:rPr>
              <w:t>الهدايا والعينات التجريبية</w:t>
            </w:r>
          </w:p>
        </w:tc>
      </w:tr>
      <w:tr w:rsidR="009B6C8F" w:rsidRPr="00D16438" w14:paraId="494FD12D" w14:textId="77777777" w:rsidTr="00A33FF3">
        <w:trPr>
          <w:tblCellSpacing w:w="15" w:type="dxa"/>
          <w:jc w:val="right"/>
        </w:trPr>
        <w:tc>
          <w:tcPr>
            <w:tcW w:w="1224" w:type="dxa"/>
            <w:vAlign w:val="center"/>
            <w:hideMark/>
          </w:tcPr>
          <w:p w14:paraId="4F9ED673" w14:textId="77777777" w:rsidR="009B6C8F" w:rsidRPr="00EA2EB6" w:rsidRDefault="009B6C8F" w:rsidP="00EA2EB6">
            <w:pPr>
              <w:bidi/>
              <w:jc w:val="center"/>
              <w:rPr>
                <w:rFonts w:ascii="Simplified Arabic" w:hAnsi="Simplified Arabic" w:cs="Simplified Arabic"/>
                <w:sz w:val="26"/>
                <w:szCs w:val="26"/>
                <w:lang w:bidi="ar-QA"/>
              </w:rPr>
            </w:pPr>
            <w:r w:rsidRPr="00EA2EB6">
              <w:rPr>
                <w:rFonts w:ascii="Simplified Arabic" w:hAnsi="Simplified Arabic" w:cs="Simplified Arabic"/>
                <w:sz w:val="26"/>
                <w:szCs w:val="26"/>
                <w:lang w:bidi="ar-QA"/>
              </w:rPr>
              <w:t>3</w:t>
            </w:r>
          </w:p>
        </w:tc>
        <w:tc>
          <w:tcPr>
            <w:tcW w:w="0" w:type="auto"/>
            <w:vAlign w:val="center"/>
            <w:hideMark/>
          </w:tcPr>
          <w:p w14:paraId="1B95E886" w14:textId="77777777" w:rsidR="009B6C8F" w:rsidRPr="00EA2EB6" w:rsidRDefault="009B6C8F" w:rsidP="00EA2EB6">
            <w:pPr>
              <w:bidi/>
              <w:jc w:val="center"/>
              <w:rPr>
                <w:rFonts w:ascii="Simplified Arabic" w:hAnsi="Simplified Arabic" w:cs="Simplified Arabic"/>
                <w:sz w:val="26"/>
                <w:szCs w:val="26"/>
                <w:lang w:bidi="ar-QA"/>
              </w:rPr>
            </w:pPr>
            <w:r w:rsidRPr="00EA2EB6">
              <w:rPr>
                <w:rFonts w:ascii="Simplified Arabic" w:hAnsi="Simplified Arabic" w:cs="Simplified Arabic"/>
                <w:sz w:val="26"/>
                <w:szCs w:val="26"/>
                <w:lang w:bidi="ar-QA"/>
              </w:rPr>
              <w:t>,982</w:t>
            </w:r>
          </w:p>
        </w:tc>
        <w:tc>
          <w:tcPr>
            <w:tcW w:w="0" w:type="auto"/>
            <w:vAlign w:val="center"/>
            <w:hideMark/>
          </w:tcPr>
          <w:p w14:paraId="610621FD" w14:textId="77777777" w:rsidR="009B6C8F" w:rsidRPr="00EA2EB6" w:rsidRDefault="009B6C8F" w:rsidP="00EA2EB6">
            <w:pPr>
              <w:bidi/>
              <w:jc w:val="center"/>
              <w:rPr>
                <w:rFonts w:ascii="Simplified Arabic" w:hAnsi="Simplified Arabic" w:cs="Simplified Arabic"/>
                <w:sz w:val="26"/>
                <w:szCs w:val="26"/>
                <w:lang w:bidi="ar-QA"/>
              </w:rPr>
            </w:pPr>
            <w:r w:rsidRPr="00EA2EB6">
              <w:rPr>
                <w:rFonts w:ascii="Simplified Arabic" w:hAnsi="Simplified Arabic" w:cs="Simplified Arabic"/>
                <w:sz w:val="26"/>
                <w:szCs w:val="26"/>
                <w:lang w:bidi="ar-QA"/>
              </w:rPr>
              <w:t>,964</w:t>
            </w:r>
          </w:p>
        </w:tc>
        <w:tc>
          <w:tcPr>
            <w:tcW w:w="0" w:type="auto"/>
            <w:vAlign w:val="center"/>
            <w:hideMark/>
          </w:tcPr>
          <w:p w14:paraId="4352C16C" w14:textId="77777777" w:rsidR="009B6C8F" w:rsidRPr="00EA2EB6" w:rsidRDefault="009B6C8F" w:rsidP="00EA2EB6">
            <w:pPr>
              <w:bidi/>
              <w:jc w:val="center"/>
              <w:rPr>
                <w:rFonts w:ascii="Simplified Arabic" w:hAnsi="Simplified Arabic" w:cs="Simplified Arabic"/>
                <w:sz w:val="26"/>
                <w:szCs w:val="26"/>
                <w:lang w:bidi="ar-QA"/>
              </w:rPr>
            </w:pPr>
            <w:r w:rsidRPr="00EA2EB6">
              <w:rPr>
                <w:rFonts w:ascii="Simplified Arabic" w:hAnsi="Simplified Arabic" w:cs="Simplified Arabic"/>
                <w:sz w:val="26"/>
                <w:szCs w:val="26"/>
                <w:lang w:bidi="ar-QA"/>
              </w:rPr>
              <w:t>,963</w:t>
            </w:r>
          </w:p>
        </w:tc>
        <w:tc>
          <w:tcPr>
            <w:tcW w:w="0" w:type="auto"/>
            <w:vAlign w:val="center"/>
            <w:hideMark/>
          </w:tcPr>
          <w:p w14:paraId="58D33642" w14:textId="77777777" w:rsidR="009B6C8F" w:rsidRPr="00EA2EB6" w:rsidRDefault="009B6C8F" w:rsidP="00EA2EB6">
            <w:pPr>
              <w:bidi/>
              <w:jc w:val="center"/>
              <w:rPr>
                <w:rFonts w:ascii="Simplified Arabic" w:hAnsi="Simplified Arabic" w:cs="Simplified Arabic"/>
                <w:sz w:val="26"/>
                <w:szCs w:val="26"/>
                <w:lang w:bidi="ar-QA"/>
              </w:rPr>
            </w:pPr>
            <w:r w:rsidRPr="00EA2EB6">
              <w:rPr>
                <w:rFonts w:ascii="Simplified Arabic" w:hAnsi="Simplified Arabic" w:cs="Simplified Arabic"/>
                <w:sz w:val="26"/>
                <w:szCs w:val="26"/>
                <w:lang w:bidi="ar-QA"/>
              </w:rPr>
              <w:t>,16189</w:t>
            </w:r>
          </w:p>
        </w:tc>
        <w:tc>
          <w:tcPr>
            <w:tcW w:w="0" w:type="auto"/>
            <w:vAlign w:val="center"/>
            <w:hideMark/>
          </w:tcPr>
          <w:p w14:paraId="39D55CA4" w14:textId="77777777" w:rsidR="009B6C8F" w:rsidRPr="00EA2EB6" w:rsidRDefault="009B6C8F" w:rsidP="00EA2EB6">
            <w:pPr>
              <w:keepNext/>
              <w:bidi/>
              <w:jc w:val="center"/>
              <w:rPr>
                <w:rFonts w:ascii="Simplified Arabic" w:hAnsi="Simplified Arabic" w:cs="Simplified Arabic"/>
                <w:sz w:val="26"/>
                <w:szCs w:val="26"/>
                <w:lang w:bidi="ar-QA"/>
              </w:rPr>
            </w:pPr>
            <w:r w:rsidRPr="00EA2EB6">
              <w:rPr>
                <w:rFonts w:ascii="Simplified Arabic" w:hAnsi="Simplified Arabic" w:cs="Simplified Arabic"/>
                <w:sz w:val="26"/>
                <w:szCs w:val="26"/>
                <w:rtl/>
              </w:rPr>
              <w:t>إستراتيجيات التسعير التسويقية</w:t>
            </w:r>
          </w:p>
        </w:tc>
      </w:tr>
    </w:tbl>
    <w:p w14:paraId="16187DC6" w14:textId="046647CA" w:rsidR="009B6C8F" w:rsidRPr="00EA2EB6" w:rsidRDefault="00EA2EB6" w:rsidP="00EA2EB6">
      <w:pPr>
        <w:pStyle w:val="Lgende"/>
        <w:rPr>
          <w:b/>
          <w:bCs/>
          <w:lang w:val="en-GB" w:bidi="ar-QA"/>
        </w:rPr>
      </w:pPr>
      <w:bookmarkStart w:id="315" w:name="_Toc198332359"/>
      <w:r>
        <w:rPr>
          <w:rtl/>
        </w:rPr>
        <w:t xml:space="preserve">جدول </w:t>
      </w:r>
      <w:fldSimple w:instr=" SEQ جدول \* ARABIC ">
        <w:r w:rsidR="00150CC4">
          <w:rPr>
            <w:noProof/>
          </w:rPr>
          <w:t>31</w:t>
        </w:r>
      </w:fldSimple>
      <w:r>
        <w:rPr>
          <w:rFonts w:hint="cs"/>
          <w:rtl/>
          <w:lang w:bidi="ar-QA"/>
        </w:rPr>
        <w:t xml:space="preserve"> : </w:t>
      </w:r>
      <w:bookmarkStart w:id="316" w:name="_Hlk199714838"/>
      <w:r w:rsidRPr="00D57E75">
        <w:rPr>
          <w:rtl/>
          <w:lang w:bidi="ar-QA"/>
        </w:rPr>
        <w:t>نتائج تحليل الانحدار الخطي المتعدد للأبعاد المستقلة</w:t>
      </w:r>
      <w:bookmarkEnd w:id="316"/>
      <w:r>
        <w:rPr>
          <w:rtl/>
          <w:lang w:bidi="ar-QA"/>
        </w:rPr>
        <w:br/>
      </w:r>
      <w:r>
        <w:rPr>
          <w:rFonts w:hint="cs"/>
          <w:rtl/>
          <w:lang w:bidi="ar-QA"/>
        </w:rPr>
        <w:t xml:space="preserve">من إعداد الباحثين بالإستعانة ببرنامج </w:t>
      </w:r>
      <w:r>
        <w:rPr>
          <w:lang w:val="en-GB" w:bidi="ar-QA"/>
        </w:rPr>
        <w:t>spss</w:t>
      </w:r>
      <w:bookmarkEnd w:id="315"/>
    </w:p>
    <w:p w14:paraId="7BFEF53B" w14:textId="77777777" w:rsidR="00917AE8" w:rsidRDefault="009B6C8F" w:rsidP="00917AE8">
      <w:pPr>
        <w:bidi/>
        <w:jc w:val="both"/>
        <w:rPr>
          <w:rFonts w:ascii="Simplified Arabic" w:hAnsi="Simplified Arabic" w:cs="Simplified Arabic"/>
          <w:b/>
          <w:bCs/>
          <w:sz w:val="26"/>
          <w:szCs w:val="26"/>
          <w:rtl/>
          <w:lang w:bidi="ar-QA"/>
        </w:rPr>
      </w:pPr>
      <w:r w:rsidRPr="00D16438">
        <w:rPr>
          <w:rFonts w:ascii="Simplified Arabic" w:hAnsi="Simplified Arabic" w:cs="Simplified Arabic"/>
          <w:b/>
          <w:bCs/>
          <w:sz w:val="26"/>
          <w:szCs w:val="26"/>
          <w:rtl/>
        </w:rPr>
        <w:t>العروض والخصومات السعرية</w:t>
      </w:r>
      <w:r w:rsidRPr="00D16438">
        <w:rPr>
          <w:rFonts w:ascii="Simplified Arabic" w:hAnsi="Simplified Arabic" w:cs="Simplified Arabic"/>
          <w:b/>
          <w:bCs/>
          <w:sz w:val="26"/>
          <w:szCs w:val="26"/>
          <w:lang w:bidi="ar-QA"/>
        </w:rPr>
        <w:t>:</w:t>
      </w:r>
    </w:p>
    <w:p w14:paraId="449DC0EA" w14:textId="088B2365" w:rsidR="009B6C8F" w:rsidRPr="00D16438" w:rsidRDefault="009B6C8F" w:rsidP="00917AE8">
      <w:pPr>
        <w:bidi/>
        <w:jc w:val="both"/>
        <w:rPr>
          <w:rFonts w:ascii="Simplified Arabic" w:hAnsi="Simplified Arabic" w:cs="Simplified Arabic"/>
          <w:b/>
          <w:bCs/>
          <w:sz w:val="26"/>
          <w:szCs w:val="26"/>
          <w:lang w:bidi="ar-QA"/>
        </w:rPr>
      </w:pPr>
      <w:r w:rsidRPr="00D16438">
        <w:rPr>
          <w:rFonts w:ascii="Simplified Arabic" w:hAnsi="Simplified Arabic" w:cs="Simplified Arabic"/>
          <w:sz w:val="26"/>
          <w:szCs w:val="26"/>
          <w:rtl/>
        </w:rPr>
        <w:t>بلغت قيمة معامل الارتباط البسيط</w:t>
      </w:r>
      <w:r w:rsidRPr="00D16438">
        <w:rPr>
          <w:rFonts w:ascii="Simplified Arabic" w:hAnsi="Simplified Arabic" w:cs="Simplified Arabic"/>
          <w:sz w:val="26"/>
          <w:szCs w:val="26"/>
          <w:lang w:bidi="ar-QA"/>
        </w:rPr>
        <w:t xml:space="preserve"> (R) </w:t>
      </w:r>
      <w:r w:rsidRPr="00D16438">
        <w:rPr>
          <w:rFonts w:ascii="Simplified Arabic" w:hAnsi="Simplified Arabic" w:cs="Simplified Arabic"/>
          <w:sz w:val="26"/>
          <w:szCs w:val="26"/>
          <w:rtl/>
        </w:rPr>
        <w:t xml:space="preserve">بين هذا البعد والمتغير التابع (سلوك الشراء) </w:t>
      </w:r>
      <w:r w:rsidR="007D6DFA">
        <w:rPr>
          <w:rFonts w:ascii="Simplified Arabic" w:hAnsi="Simplified Arabic" w:cs="Simplified Arabic"/>
          <w:sz w:val="26"/>
          <w:szCs w:val="26"/>
        </w:rPr>
        <w:t>0</w:t>
      </w:r>
      <w:r w:rsidRPr="00D16438">
        <w:rPr>
          <w:rFonts w:ascii="Simplified Arabic" w:hAnsi="Simplified Arabic" w:cs="Simplified Arabic"/>
          <w:sz w:val="26"/>
          <w:szCs w:val="26"/>
          <w:lang w:bidi="ar-QA"/>
        </w:rPr>
        <w:t>,503</w:t>
      </w:r>
      <w:r w:rsidRPr="00D16438">
        <w:rPr>
          <w:rFonts w:ascii="Simplified Arabic" w:hAnsi="Simplified Arabic" w:cs="Simplified Arabic"/>
          <w:sz w:val="26"/>
          <w:szCs w:val="26"/>
          <w:rtl/>
        </w:rPr>
        <w:t>، وهو ما يشير إلى وجود علاقة ارتباط طردية متوسطة بينهما. أما قيمة معامل التحديد</w:t>
      </w:r>
      <w:r w:rsidRPr="00D16438">
        <w:rPr>
          <w:rFonts w:ascii="Simplified Arabic" w:hAnsi="Simplified Arabic" w:cs="Simplified Arabic"/>
          <w:sz w:val="26"/>
          <w:szCs w:val="26"/>
          <w:lang w:bidi="ar-QA"/>
        </w:rPr>
        <w:t xml:space="preserve"> (R²) </w:t>
      </w:r>
      <w:r w:rsidRPr="00D16438">
        <w:rPr>
          <w:rFonts w:ascii="Simplified Arabic" w:hAnsi="Simplified Arabic" w:cs="Simplified Arabic"/>
          <w:sz w:val="26"/>
          <w:szCs w:val="26"/>
          <w:rtl/>
        </w:rPr>
        <w:t xml:space="preserve">فبلغت </w:t>
      </w:r>
      <w:r w:rsidR="007D6DFA">
        <w:rPr>
          <w:rFonts w:ascii="Simplified Arabic" w:hAnsi="Simplified Arabic" w:cs="Simplified Arabic"/>
          <w:sz w:val="26"/>
          <w:szCs w:val="26"/>
        </w:rPr>
        <w:t>0</w:t>
      </w:r>
      <w:r w:rsidRPr="00D16438">
        <w:rPr>
          <w:rFonts w:ascii="Simplified Arabic" w:hAnsi="Simplified Arabic" w:cs="Simplified Arabic"/>
          <w:sz w:val="26"/>
          <w:szCs w:val="26"/>
          <w:lang w:bidi="ar-QA"/>
        </w:rPr>
        <w:t>,253</w:t>
      </w:r>
      <w:r w:rsidRPr="00D16438">
        <w:rPr>
          <w:rFonts w:ascii="Simplified Arabic" w:hAnsi="Simplified Arabic" w:cs="Simplified Arabic"/>
          <w:sz w:val="26"/>
          <w:szCs w:val="26"/>
          <w:rtl/>
        </w:rPr>
        <w:t xml:space="preserve">، ما يعني أن هذا البعد يفسر نسبة </w:t>
      </w:r>
      <w:r w:rsidRPr="00D16438">
        <w:rPr>
          <w:rFonts w:ascii="Simplified Arabic" w:hAnsi="Simplified Arabic" w:cs="Simplified Arabic"/>
          <w:sz w:val="26"/>
          <w:szCs w:val="26"/>
          <w:lang w:bidi="ar-QA"/>
        </w:rPr>
        <w:t xml:space="preserve">25.3% </w:t>
      </w:r>
      <w:r w:rsidRPr="00D16438">
        <w:rPr>
          <w:rFonts w:ascii="Simplified Arabic" w:hAnsi="Simplified Arabic" w:cs="Simplified Arabic"/>
          <w:sz w:val="26"/>
          <w:szCs w:val="26"/>
          <w:rtl/>
        </w:rPr>
        <w:t>من التغيرات في سلوك الشراء. وبما أن مستوى الدلالة أقل من 0.05، فإن العلاقة ذات دلالة إحصائية، مما يدل على صحة الفرض الأصلي الذي يفيد بأن العروض والخصومات تؤثر على سلوك المستهلك</w:t>
      </w:r>
      <w:r w:rsidRPr="00D16438">
        <w:rPr>
          <w:rFonts w:ascii="Simplified Arabic" w:hAnsi="Simplified Arabic" w:cs="Simplified Arabic"/>
          <w:sz w:val="26"/>
          <w:szCs w:val="26"/>
          <w:lang w:bidi="ar-QA"/>
        </w:rPr>
        <w:t>.</w:t>
      </w:r>
    </w:p>
    <w:p w14:paraId="37A3A9C2" w14:textId="77777777" w:rsidR="00917AE8" w:rsidRDefault="009B6C8F" w:rsidP="00917AE8">
      <w:pPr>
        <w:bidi/>
        <w:jc w:val="both"/>
        <w:rPr>
          <w:rFonts w:ascii="Simplified Arabic" w:hAnsi="Simplified Arabic" w:cs="Simplified Arabic"/>
          <w:b/>
          <w:bCs/>
          <w:sz w:val="26"/>
          <w:szCs w:val="26"/>
          <w:rtl/>
          <w:lang w:bidi="ar-QA"/>
        </w:rPr>
      </w:pPr>
      <w:r w:rsidRPr="00D16438">
        <w:rPr>
          <w:rFonts w:ascii="Simplified Arabic" w:hAnsi="Simplified Arabic" w:cs="Simplified Arabic"/>
          <w:b/>
          <w:bCs/>
          <w:sz w:val="26"/>
          <w:szCs w:val="26"/>
          <w:rtl/>
        </w:rPr>
        <w:t>الهدايا والعينات التجريبية</w:t>
      </w:r>
      <w:r w:rsidRPr="00D16438">
        <w:rPr>
          <w:rFonts w:ascii="Simplified Arabic" w:hAnsi="Simplified Arabic" w:cs="Simplified Arabic"/>
          <w:b/>
          <w:bCs/>
          <w:sz w:val="26"/>
          <w:szCs w:val="26"/>
          <w:lang w:bidi="ar-QA"/>
        </w:rPr>
        <w:t>:</w:t>
      </w:r>
    </w:p>
    <w:p w14:paraId="72FE9C62" w14:textId="432F671D" w:rsidR="009B6C8F" w:rsidRPr="00D16438" w:rsidRDefault="009B6C8F" w:rsidP="00917AE8">
      <w:pPr>
        <w:bidi/>
        <w:jc w:val="both"/>
        <w:rPr>
          <w:rFonts w:ascii="Simplified Arabic" w:hAnsi="Simplified Arabic" w:cs="Simplified Arabic"/>
          <w:b/>
          <w:bCs/>
          <w:sz w:val="26"/>
          <w:szCs w:val="26"/>
          <w:lang w:bidi="ar-QA"/>
        </w:rPr>
      </w:pPr>
      <w:r w:rsidRPr="00D16438">
        <w:rPr>
          <w:rFonts w:ascii="Simplified Arabic" w:hAnsi="Simplified Arabic" w:cs="Simplified Arabic"/>
          <w:sz w:val="26"/>
          <w:szCs w:val="26"/>
          <w:rtl/>
        </w:rPr>
        <w:lastRenderedPageBreak/>
        <w:t>تشير النتائج إلى أن قيمة معامل الارتباط</w:t>
      </w:r>
      <w:r w:rsidRPr="00D16438">
        <w:rPr>
          <w:rFonts w:ascii="Simplified Arabic" w:hAnsi="Simplified Arabic" w:cs="Simplified Arabic"/>
          <w:sz w:val="26"/>
          <w:szCs w:val="26"/>
          <w:lang w:bidi="ar-QA"/>
        </w:rPr>
        <w:t xml:space="preserve"> (R) </w:t>
      </w:r>
      <w:r w:rsidRPr="00D16438">
        <w:rPr>
          <w:rFonts w:ascii="Simplified Arabic" w:hAnsi="Simplified Arabic" w:cs="Simplified Arabic"/>
          <w:sz w:val="26"/>
          <w:szCs w:val="26"/>
          <w:rtl/>
        </w:rPr>
        <w:t xml:space="preserve">بين هذا البعد وسلوك الشراء قدرت بـ </w:t>
      </w:r>
      <w:r w:rsidR="00C13F22">
        <w:rPr>
          <w:rFonts w:ascii="Simplified Arabic" w:hAnsi="Simplified Arabic" w:cs="Simplified Arabic"/>
          <w:sz w:val="26"/>
          <w:szCs w:val="26"/>
        </w:rPr>
        <w:t>0</w:t>
      </w:r>
      <w:r w:rsidRPr="00D16438">
        <w:rPr>
          <w:rFonts w:ascii="Simplified Arabic" w:hAnsi="Simplified Arabic" w:cs="Simplified Arabic"/>
          <w:sz w:val="26"/>
          <w:szCs w:val="26"/>
          <w:lang w:bidi="ar-QA"/>
        </w:rPr>
        <w:t>,991</w:t>
      </w:r>
      <w:r w:rsidRPr="00D16438">
        <w:rPr>
          <w:rFonts w:ascii="Simplified Arabic" w:hAnsi="Simplified Arabic" w:cs="Simplified Arabic"/>
          <w:sz w:val="26"/>
          <w:szCs w:val="26"/>
          <w:rtl/>
        </w:rPr>
        <w:t>، وهي قيمة مرتفعة جدًا تدل على علاقة طردية قوية جدًا. أما معامل التحديد</w:t>
      </w:r>
      <w:r w:rsidRPr="00D16438">
        <w:rPr>
          <w:rFonts w:ascii="Simplified Arabic" w:hAnsi="Simplified Arabic" w:cs="Simplified Arabic"/>
          <w:sz w:val="26"/>
          <w:szCs w:val="26"/>
          <w:lang w:bidi="ar-QA"/>
        </w:rPr>
        <w:t xml:space="preserve"> (R²) </w:t>
      </w:r>
      <w:r w:rsidRPr="00D16438">
        <w:rPr>
          <w:rFonts w:ascii="Simplified Arabic" w:hAnsi="Simplified Arabic" w:cs="Simplified Arabic"/>
          <w:sz w:val="26"/>
          <w:szCs w:val="26"/>
          <w:rtl/>
        </w:rPr>
        <w:t xml:space="preserve">فقد بلغ </w:t>
      </w:r>
      <w:r w:rsidRPr="00D16438">
        <w:rPr>
          <w:rFonts w:ascii="Simplified Arabic" w:hAnsi="Simplified Arabic" w:cs="Simplified Arabic"/>
          <w:sz w:val="26"/>
          <w:szCs w:val="26"/>
          <w:lang w:bidi="ar-QA"/>
        </w:rPr>
        <w:t>,982</w:t>
      </w:r>
      <w:r w:rsidR="00C13F22">
        <w:rPr>
          <w:rFonts w:ascii="Simplified Arabic" w:hAnsi="Simplified Arabic" w:cs="Simplified Arabic" w:hint="cs"/>
          <w:sz w:val="26"/>
          <w:szCs w:val="26"/>
          <w:rtl/>
          <w:lang w:bidi="ar-QA"/>
        </w:rPr>
        <w:t>0</w:t>
      </w:r>
      <w:r w:rsidRPr="00D16438">
        <w:rPr>
          <w:rFonts w:ascii="Simplified Arabic" w:hAnsi="Simplified Arabic" w:cs="Simplified Arabic"/>
          <w:sz w:val="26"/>
          <w:szCs w:val="26"/>
          <w:rtl/>
        </w:rPr>
        <w:t xml:space="preserve">، أي أن هذا البعد يفسر حوالي </w:t>
      </w:r>
      <w:r w:rsidRPr="00D16438">
        <w:rPr>
          <w:rFonts w:ascii="Simplified Arabic" w:hAnsi="Simplified Arabic" w:cs="Simplified Arabic"/>
          <w:sz w:val="26"/>
          <w:szCs w:val="26"/>
          <w:lang w:bidi="ar-QA"/>
        </w:rPr>
        <w:t xml:space="preserve">98.2% </w:t>
      </w:r>
      <w:r w:rsidRPr="00D16438">
        <w:rPr>
          <w:rFonts w:ascii="Simplified Arabic" w:hAnsi="Simplified Arabic" w:cs="Simplified Arabic"/>
          <w:sz w:val="26"/>
          <w:szCs w:val="26"/>
          <w:rtl/>
        </w:rPr>
        <w:t>من التغير في سلوك الشراء. هذا ما يعبر عن تأثير قوي للهدايا والعينات على القرار الشرائي، مما يؤكد أهمية هذا الأسلوب الترويجي في تحفيز المستهلكين على الشراء</w:t>
      </w:r>
      <w:r w:rsidRPr="00D16438">
        <w:rPr>
          <w:rFonts w:ascii="Simplified Arabic" w:hAnsi="Simplified Arabic" w:cs="Simplified Arabic"/>
          <w:sz w:val="26"/>
          <w:szCs w:val="26"/>
          <w:lang w:bidi="ar-QA"/>
        </w:rPr>
        <w:t>.</w:t>
      </w:r>
    </w:p>
    <w:p w14:paraId="302C9D89" w14:textId="77777777" w:rsidR="00917AE8" w:rsidRDefault="009B6C8F" w:rsidP="00917AE8">
      <w:pPr>
        <w:bidi/>
        <w:jc w:val="both"/>
        <w:rPr>
          <w:rFonts w:ascii="Simplified Arabic" w:hAnsi="Simplified Arabic" w:cs="Simplified Arabic"/>
          <w:b/>
          <w:bCs/>
          <w:sz w:val="26"/>
          <w:szCs w:val="26"/>
          <w:rtl/>
          <w:lang w:bidi="ar-QA"/>
        </w:rPr>
      </w:pPr>
      <w:r w:rsidRPr="00D16438">
        <w:rPr>
          <w:rFonts w:ascii="Simplified Arabic" w:hAnsi="Simplified Arabic" w:cs="Simplified Arabic"/>
          <w:b/>
          <w:bCs/>
          <w:sz w:val="26"/>
          <w:szCs w:val="26"/>
          <w:rtl/>
        </w:rPr>
        <w:t>استراتيجيات التسعير التسويقية</w:t>
      </w:r>
      <w:r w:rsidRPr="00D16438">
        <w:rPr>
          <w:rFonts w:ascii="Simplified Arabic" w:hAnsi="Simplified Arabic" w:cs="Simplified Arabic"/>
          <w:b/>
          <w:bCs/>
          <w:sz w:val="26"/>
          <w:szCs w:val="26"/>
          <w:lang w:bidi="ar-QA"/>
        </w:rPr>
        <w:t>:</w:t>
      </w:r>
    </w:p>
    <w:p w14:paraId="2CC25177" w14:textId="3AA45481" w:rsidR="009B6C8F" w:rsidRDefault="009B6C8F" w:rsidP="00917AE8">
      <w:pPr>
        <w:bidi/>
        <w:jc w:val="both"/>
        <w:rPr>
          <w:rFonts w:ascii="Simplified Arabic" w:hAnsi="Simplified Arabic" w:cs="Simplified Arabic"/>
          <w:sz w:val="26"/>
          <w:szCs w:val="26"/>
          <w:rtl/>
          <w:lang w:bidi="ar-QA"/>
        </w:rPr>
      </w:pPr>
      <w:r w:rsidRPr="00D16438">
        <w:rPr>
          <w:rFonts w:ascii="Simplified Arabic" w:hAnsi="Simplified Arabic" w:cs="Simplified Arabic"/>
          <w:sz w:val="26"/>
          <w:szCs w:val="26"/>
          <w:rtl/>
        </w:rPr>
        <w:t xml:space="preserve">بلغت قيمة معامل الارتباط </w:t>
      </w:r>
      <w:r w:rsidRPr="00D16438">
        <w:rPr>
          <w:rFonts w:ascii="Simplified Arabic" w:hAnsi="Simplified Arabic" w:cs="Simplified Arabic"/>
          <w:sz w:val="26"/>
          <w:szCs w:val="26"/>
          <w:lang w:bidi="ar-QA"/>
        </w:rPr>
        <w:t>,982</w:t>
      </w:r>
      <w:r w:rsidRPr="00D16438">
        <w:rPr>
          <w:rFonts w:ascii="Simplified Arabic" w:hAnsi="Simplified Arabic" w:cs="Simplified Arabic"/>
          <w:sz w:val="26"/>
          <w:szCs w:val="26"/>
          <w:rtl/>
        </w:rPr>
        <w:t xml:space="preserve">، وهو ما يعبر عن علاقة طردية قوية جدًا مع سلوك الشراء. كما تبين أن هذا البعد يفسر نسبة </w:t>
      </w:r>
      <w:r w:rsidRPr="00D16438">
        <w:rPr>
          <w:rFonts w:ascii="Simplified Arabic" w:hAnsi="Simplified Arabic" w:cs="Simplified Arabic"/>
          <w:sz w:val="26"/>
          <w:szCs w:val="26"/>
          <w:lang w:bidi="ar-QA"/>
        </w:rPr>
        <w:t xml:space="preserve">96.4% </w:t>
      </w:r>
      <w:r w:rsidRPr="00D16438">
        <w:rPr>
          <w:rFonts w:ascii="Simplified Arabic" w:hAnsi="Simplified Arabic" w:cs="Simplified Arabic"/>
          <w:sz w:val="26"/>
          <w:szCs w:val="26"/>
          <w:rtl/>
        </w:rPr>
        <w:t>من تغيرات سلوك الشراء، مما يدل على قوة تأثير استراتيجيات التسعير كأحد الأدوات التسويقية الفعالة في توجيه سلوك المستهلكين نحو اتخاذ قرار الشراء</w:t>
      </w:r>
      <w:r w:rsidRPr="00D16438">
        <w:rPr>
          <w:rFonts w:ascii="Simplified Arabic" w:hAnsi="Simplified Arabic" w:cs="Simplified Arabic"/>
          <w:sz w:val="26"/>
          <w:szCs w:val="26"/>
          <w:lang w:bidi="ar-QA"/>
        </w:rPr>
        <w:t>.</w:t>
      </w:r>
    </w:p>
    <w:p w14:paraId="6C0FDFB0" w14:textId="77777777" w:rsidR="003401FD" w:rsidRPr="00584617" w:rsidRDefault="003401FD" w:rsidP="003401FD">
      <w:pPr>
        <w:bidi/>
        <w:jc w:val="both"/>
        <w:rPr>
          <w:rFonts w:ascii="Simplified Arabic" w:hAnsi="Simplified Arabic" w:cs="Simplified Arabic"/>
          <w:sz w:val="26"/>
          <w:szCs w:val="26"/>
          <w:rtl/>
          <w:lang w:bidi="ar-QA"/>
        </w:rPr>
      </w:pPr>
    </w:p>
    <w:p w14:paraId="35BC116E" w14:textId="3FCE5CD1" w:rsidR="009B6C8F" w:rsidRDefault="006813AC" w:rsidP="00917AE8">
      <w:pPr>
        <w:bidi/>
        <w:jc w:val="both"/>
        <w:rPr>
          <w:rFonts w:ascii="Simplified Arabic" w:hAnsi="Simplified Arabic" w:cs="Simplified Arabic"/>
          <w:b/>
          <w:bCs/>
          <w:sz w:val="26"/>
          <w:szCs w:val="26"/>
        </w:rPr>
      </w:pPr>
      <w:bookmarkStart w:id="317" w:name="_Hlk197554767"/>
      <w:r w:rsidRPr="006813AC">
        <w:rPr>
          <w:rFonts w:ascii="Simplified Arabic" w:hAnsi="Simplified Arabic" w:cs="Simplified Arabic"/>
          <w:b/>
          <w:bCs/>
          <w:sz w:val="26"/>
          <w:szCs w:val="26"/>
          <w:rtl/>
        </w:rPr>
        <w:t>تحليل التباين (</w:t>
      </w:r>
      <w:r w:rsidRPr="006813AC">
        <w:rPr>
          <w:rFonts w:ascii="Simplified Arabic" w:hAnsi="Simplified Arabic" w:cs="Simplified Arabic"/>
          <w:b/>
          <w:bCs/>
          <w:sz w:val="26"/>
          <w:szCs w:val="26"/>
        </w:rPr>
        <w:t>ANOVA</w:t>
      </w:r>
      <w:r w:rsidRPr="006813AC">
        <w:rPr>
          <w:rFonts w:ascii="Simplified Arabic" w:hAnsi="Simplified Arabic" w:cs="Simplified Arabic"/>
          <w:b/>
          <w:bCs/>
          <w:sz w:val="26"/>
          <w:szCs w:val="26"/>
          <w:rtl/>
        </w:rPr>
        <w:t>)</w:t>
      </w:r>
      <w:r>
        <w:rPr>
          <w:rFonts w:ascii="Simplified Arabic" w:hAnsi="Simplified Arabic" w:cs="Simplified Arabic" w:hint="cs"/>
          <w:b/>
          <w:bCs/>
          <w:sz w:val="26"/>
          <w:szCs w:val="26"/>
          <w:rtl/>
        </w:rPr>
        <w:t>:</w:t>
      </w:r>
    </w:p>
    <w:tbl>
      <w:tblPr>
        <w:tblW w:w="0" w:type="auto"/>
        <w:tblCellSpacing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954"/>
        <w:gridCol w:w="710"/>
        <w:gridCol w:w="847"/>
        <w:gridCol w:w="988"/>
        <w:gridCol w:w="1120"/>
        <w:gridCol w:w="985"/>
        <w:gridCol w:w="922"/>
        <w:gridCol w:w="982"/>
        <w:gridCol w:w="855"/>
        <w:gridCol w:w="697"/>
      </w:tblGrid>
      <w:tr w:rsidR="00EA2EB6" w:rsidRPr="00EA2EB6" w14:paraId="67CEA361" w14:textId="77777777" w:rsidTr="00EA2EB6">
        <w:trPr>
          <w:tblHeader/>
          <w:tblCellSpacing w:w="15" w:type="dxa"/>
        </w:trPr>
        <w:tc>
          <w:tcPr>
            <w:tcW w:w="0" w:type="auto"/>
            <w:vAlign w:val="center"/>
            <w:hideMark/>
          </w:tcPr>
          <w:p w14:paraId="6341BE82" w14:textId="77777777" w:rsidR="00EA2EB6" w:rsidRPr="00EA2EB6" w:rsidRDefault="00EA2EB6" w:rsidP="00EA2EB6">
            <w:pPr>
              <w:bidi/>
              <w:jc w:val="center"/>
              <w:rPr>
                <w:rFonts w:ascii="Simplified Arabic" w:hAnsi="Simplified Arabic" w:cs="Simplified Arabic"/>
                <w:sz w:val="26"/>
                <w:szCs w:val="26"/>
                <w:lang w:bidi="ar-QA"/>
              </w:rPr>
            </w:pPr>
            <w:r w:rsidRPr="00EA2EB6">
              <w:rPr>
                <w:rFonts w:ascii="Simplified Arabic" w:hAnsi="Simplified Arabic" w:cs="Simplified Arabic"/>
                <w:sz w:val="26"/>
                <w:szCs w:val="26"/>
                <w:rtl/>
              </w:rPr>
              <w:t>المجموع الكلي</w:t>
            </w:r>
          </w:p>
        </w:tc>
        <w:tc>
          <w:tcPr>
            <w:tcW w:w="0" w:type="auto"/>
            <w:vAlign w:val="center"/>
            <w:hideMark/>
          </w:tcPr>
          <w:p w14:paraId="6C366AA6" w14:textId="77777777" w:rsidR="00EA2EB6" w:rsidRPr="00EA2EB6" w:rsidRDefault="00EA2EB6" w:rsidP="00EA2EB6">
            <w:pPr>
              <w:bidi/>
              <w:jc w:val="center"/>
              <w:rPr>
                <w:rFonts w:ascii="Simplified Arabic" w:hAnsi="Simplified Arabic" w:cs="Simplified Arabic"/>
                <w:sz w:val="26"/>
                <w:szCs w:val="26"/>
                <w:lang w:bidi="ar-QA"/>
              </w:rPr>
            </w:pPr>
            <w:r w:rsidRPr="00EA2EB6">
              <w:rPr>
                <w:rFonts w:ascii="Simplified Arabic" w:hAnsi="Simplified Arabic" w:cs="Simplified Arabic"/>
                <w:sz w:val="26"/>
                <w:szCs w:val="26"/>
                <w:rtl/>
              </w:rPr>
              <w:t>الخطأ</w:t>
            </w:r>
          </w:p>
        </w:tc>
        <w:tc>
          <w:tcPr>
            <w:tcW w:w="0" w:type="auto"/>
            <w:vAlign w:val="center"/>
            <w:hideMark/>
          </w:tcPr>
          <w:p w14:paraId="7EA651F2" w14:textId="77777777" w:rsidR="00EA2EB6" w:rsidRPr="00EA2EB6" w:rsidRDefault="00EA2EB6" w:rsidP="00EA2EB6">
            <w:pPr>
              <w:bidi/>
              <w:jc w:val="center"/>
              <w:rPr>
                <w:rFonts w:ascii="Simplified Arabic" w:hAnsi="Simplified Arabic" w:cs="Simplified Arabic"/>
                <w:sz w:val="26"/>
                <w:szCs w:val="26"/>
                <w:lang w:bidi="ar-QA"/>
              </w:rPr>
            </w:pPr>
            <w:r w:rsidRPr="00EA2EB6">
              <w:rPr>
                <w:rFonts w:ascii="Simplified Arabic" w:hAnsi="Simplified Arabic" w:cs="Simplified Arabic"/>
                <w:sz w:val="26"/>
                <w:szCs w:val="26"/>
                <w:rtl/>
              </w:rPr>
              <w:t>الانحدار</w:t>
            </w:r>
          </w:p>
        </w:tc>
        <w:tc>
          <w:tcPr>
            <w:tcW w:w="0" w:type="auto"/>
            <w:vAlign w:val="center"/>
            <w:hideMark/>
          </w:tcPr>
          <w:p w14:paraId="4DA2A3A1" w14:textId="77777777" w:rsidR="00EA2EB6" w:rsidRPr="00EA2EB6" w:rsidRDefault="00EA2EB6" w:rsidP="00EA2EB6">
            <w:pPr>
              <w:bidi/>
              <w:jc w:val="center"/>
              <w:rPr>
                <w:rFonts w:ascii="Simplified Arabic" w:hAnsi="Simplified Arabic" w:cs="Simplified Arabic"/>
                <w:sz w:val="26"/>
                <w:szCs w:val="26"/>
                <w:lang w:bidi="ar-QA"/>
              </w:rPr>
            </w:pPr>
            <w:r w:rsidRPr="00EA2EB6">
              <w:rPr>
                <w:rFonts w:ascii="Simplified Arabic" w:hAnsi="Simplified Arabic" w:cs="Simplified Arabic"/>
                <w:sz w:val="26"/>
                <w:szCs w:val="26"/>
                <w:rtl/>
              </w:rPr>
              <w:t>مستوى الدلالة</w:t>
            </w:r>
            <w:r w:rsidRPr="00EA2EB6">
              <w:rPr>
                <w:rFonts w:ascii="Simplified Arabic" w:hAnsi="Simplified Arabic" w:cs="Simplified Arabic"/>
                <w:sz w:val="26"/>
                <w:szCs w:val="26"/>
                <w:lang w:bidi="ar-QA"/>
              </w:rPr>
              <w:t xml:space="preserve"> (Sig.)</w:t>
            </w:r>
          </w:p>
        </w:tc>
        <w:tc>
          <w:tcPr>
            <w:tcW w:w="0" w:type="auto"/>
            <w:vAlign w:val="center"/>
            <w:hideMark/>
          </w:tcPr>
          <w:p w14:paraId="736C34EC" w14:textId="77777777" w:rsidR="00EA2EB6" w:rsidRPr="00EA2EB6" w:rsidRDefault="00EA2EB6" w:rsidP="00EA2EB6">
            <w:pPr>
              <w:bidi/>
              <w:jc w:val="center"/>
              <w:rPr>
                <w:rFonts w:ascii="Simplified Arabic" w:hAnsi="Simplified Arabic" w:cs="Simplified Arabic"/>
                <w:sz w:val="26"/>
                <w:szCs w:val="26"/>
                <w:lang w:bidi="ar-QA"/>
              </w:rPr>
            </w:pPr>
            <w:r w:rsidRPr="00EA2EB6">
              <w:rPr>
                <w:rFonts w:ascii="Simplified Arabic" w:hAnsi="Simplified Arabic" w:cs="Simplified Arabic"/>
                <w:sz w:val="26"/>
                <w:szCs w:val="26"/>
                <w:rtl/>
              </w:rPr>
              <w:t>قيمة</w:t>
            </w:r>
            <w:r w:rsidRPr="00EA2EB6">
              <w:rPr>
                <w:rFonts w:ascii="Simplified Arabic" w:hAnsi="Simplified Arabic" w:cs="Simplified Arabic"/>
                <w:sz w:val="26"/>
                <w:szCs w:val="26"/>
                <w:lang w:bidi="ar-QA"/>
              </w:rPr>
              <w:t xml:space="preserve"> F</w:t>
            </w:r>
          </w:p>
        </w:tc>
        <w:tc>
          <w:tcPr>
            <w:tcW w:w="0" w:type="auto"/>
            <w:vAlign w:val="center"/>
            <w:hideMark/>
          </w:tcPr>
          <w:p w14:paraId="19372EFC" w14:textId="77777777" w:rsidR="00EA2EB6" w:rsidRPr="00EA2EB6" w:rsidRDefault="00EA2EB6" w:rsidP="00EA2EB6">
            <w:pPr>
              <w:bidi/>
              <w:jc w:val="center"/>
              <w:rPr>
                <w:rFonts w:ascii="Simplified Arabic" w:hAnsi="Simplified Arabic" w:cs="Simplified Arabic"/>
                <w:sz w:val="26"/>
                <w:szCs w:val="26"/>
                <w:lang w:bidi="ar-QA"/>
              </w:rPr>
            </w:pPr>
            <w:r w:rsidRPr="00EA2EB6">
              <w:rPr>
                <w:rFonts w:ascii="Simplified Arabic" w:hAnsi="Simplified Arabic" w:cs="Simplified Arabic"/>
                <w:sz w:val="26"/>
                <w:szCs w:val="26"/>
                <w:rtl/>
              </w:rPr>
              <w:t>متوسط المربعات</w:t>
            </w:r>
          </w:p>
        </w:tc>
        <w:tc>
          <w:tcPr>
            <w:tcW w:w="0" w:type="auto"/>
            <w:vAlign w:val="center"/>
            <w:hideMark/>
          </w:tcPr>
          <w:p w14:paraId="751226BA" w14:textId="77777777" w:rsidR="00EA2EB6" w:rsidRPr="00EA2EB6" w:rsidRDefault="00EA2EB6" w:rsidP="00EA2EB6">
            <w:pPr>
              <w:bidi/>
              <w:jc w:val="center"/>
              <w:rPr>
                <w:rFonts w:ascii="Simplified Arabic" w:hAnsi="Simplified Arabic" w:cs="Simplified Arabic"/>
                <w:sz w:val="26"/>
                <w:szCs w:val="26"/>
                <w:lang w:bidi="ar-QA"/>
              </w:rPr>
            </w:pPr>
            <w:r w:rsidRPr="00EA2EB6">
              <w:rPr>
                <w:rFonts w:ascii="Simplified Arabic" w:hAnsi="Simplified Arabic" w:cs="Simplified Arabic"/>
                <w:sz w:val="26"/>
                <w:szCs w:val="26"/>
                <w:rtl/>
              </w:rPr>
              <w:t>درجات الحرية</w:t>
            </w:r>
            <w:r w:rsidRPr="00EA2EB6">
              <w:rPr>
                <w:rFonts w:ascii="Simplified Arabic" w:hAnsi="Simplified Arabic" w:cs="Simplified Arabic"/>
                <w:sz w:val="26"/>
                <w:szCs w:val="26"/>
                <w:lang w:bidi="ar-QA"/>
              </w:rPr>
              <w:t xml:space="preserve"> (ddl)</w:t>
            </w:r>
          </w:p>
        </w:tc>
        <w:tc>
          <w:tcPr>
            <w:tcW w:w="0" w:type="auto"/>
            <w:vAlign w:val="center"/>
            <w:hideMark/>
          </w:tcPr>
          <w:p w14:paraId="54649BB7" w14:textId="77777777" w:rsidR="00EA2EB6" w:rsidRPr="00EA2EB6" w:rsidRDefault="00EA2EB6" w:rsidP="00EA2EB6">
            <w:pPr>
              <w:bidi/>
              <w:jc w:val="center"/>
              <w:rPr>
                <w:rFonts w:ascii="Simplified Arabic" w:hAnsi="Simplified Arabic" w:cs="Simplified Arabic"/>
                <w:sz w:val="26"/>
                <w:szCs w:val="26"/>
                <w:lang w:bidi="ar-QA"/>
              </w:rPr>
            </w:pPr>
            <w:r w:rsidRPr="00EA2EB6">
              <w:rPr>
                <w:rFonts w:ascii="Simplified Arabic" w:hAnsi="Simplified Arabic" w:cs="Simplified Arabic"/>
                <w:sz w:val="26"/>
                <w:szCs w:val="26"/>
                <w:rtl/>
              </w:rPr>
              <w:t>مجموع المربعات</w:t>
            </w:r>
          </w:p>
        </w:tc>
        <w:tc>
          <w:tcPr>
            <w:tcW w:w="0" w:type="auto"/>
            <w:vAlign w:val="center"/>
            <w:hideMark/>
          </w:tcPr>
          <w:p w14:paraId="32B695EC" w14:textId="77777777" w:rsidR="00EA2EB6" w:rsidRPr="00EA2EB6" w:rsidRDefault="00EA2EB6" w:rsidP="00EA2EB6">
            <w:pPr>
              <w:bidi/>
              <w:jc w:val="center"/>
              <w:rPr>
                <w:rFonts w:ascii="Simplified Arabic" w:hAnsi="Simplified Arabic" w:cs="Simplified Arabic"/>
                <w:sz w:val="26"/>
                <w:szCs w:val="26"/>
                <w:lang w:bidi="ar-QA"/>
              </w:rPr>
            </w:pPr>
            <w:r w:rsidRPr="00EA2EB6">
              <w:rPr>
                <w:rFonts w:ascii="Simplified Arabic" w:hAnsi="Simplified Arabic" w:cs="Simplified Arabic"/>
                <w:sz w:val="26"/>
                <w:szCs w:val="26"/>
                <w:rtl/>
              </w:rPr>
              <w:t>مصدر التباين</w:t>
            </w:r>
          </w:p>
        </w:tc>
        <w:tc>
          <w:tcPr>
            <w:tcW w:w="0" w:type="auto"/>
            <w:vAlign w:val="center"/>
            <w:hideMark/>
          </w:tcPr>
          <w:p w14:paraId="21A23B6E" w14:textId="77777777" w:rsidR="00EA2EB6" w:rsidRPr="00EA2EB6" w:rsidRDefault="00EA2EB6" w:rsidP="00EA2EB6">
            <w:pPr>
              <w:bidi/>
              <w:jc w:val="center"/>
              <w:rPr>
                <w:rFonts w:ascii="Simplified Arabic" w:hAnsi="Simplified Arabic" w:cs="Simplified Arabic"/>
                <w:sz w:val="26"/>
                <w:szCs w:val="26"/>
                <w:lang w:bidi="ar-QA"/>
              </w:rPr>
            </w:pPr>
            <w:r w:rsidRPr="00EA2EB6">
              <w:rPr>
                <w:rFonts w:ascii="Simplified Arabic" w:hAnsi="Simplified Arabic" w:cs="Simplified Arabic"/>
                <w:sz w:val="26"/>
                <w:szCs w:val="26"/>
                <w:rtl/>
              </w:rPr>
              <w:t>النموذج</w:t>
            </w:r>
          </w:p>
        </w:tc>
      </w:tr>
      <w:tr w:rsidR="00EA2EB6" w:rsidRPr="00EA2EB6" w14:paraId="4646E586" w14:textId="77777777" w:rsidTr="00EA2EB6">
        <w:trPr>
          <w:tblCellSpacing w:w="15" w:type="dxa"/>
        </w:trPr>
        <w:tc>
          <w:tcPr>
            <w:tcW w:w="0" w:type="auto"/>
            <w:vAlign w:val="center"/>
            <w:hideMark/>
          </w:tcPr>
          <w:p w14:paraId="7D5EB7D2" w14:textId="77777777" w:rsidR="00EA2EB6" w:rsidRPr="00EA2EB6" w:rsidRDefault="00EA2EB6" w:rsidP="00EA2EB6">
            <w:pPr>
              <w:bidi/>
              <w:jc w:val="center"/>
              <w:rPr>
                <w:rFonts w:ascii="Simplified Arabic" w:hAnsi="Simplified Arabic" w:cs="Simplified Arabic"/>
                <w:sz w:val="26"/>
                <w:szCs w:val="26"/>
                <w:lang w:bidi="ar-QA"/>
              </w:rPr>
            </w:pPr>
            <w:r w:rsidRPr="00EA2EB6">
              <w:rPr>
                <w:rFonts w:ascii="Simplified Arabic" w:hAnsi="Simplified Arabic" w:cs="Simplified Arabic"/>
                <w:sz w:val="26"/>
                <w:szCs w:val="26"/>
                <w:lang w:bidi="ar-QA"/>
              </w:rPr>
              <w:t>83.808</w:t>
            </w:r>
          </w:p>
        </w:tc>
        <w:tc>
          <w:tcPr>
            <w:tcW w:w="0" w:type="auto"/>
            <w:vAlign w:val="center"/>
            <w:hideMark/>
          </w:tcPr>
          <w:p w14:paraId="35BEEF99" w14:textId="77777777" w:rsidR="00EA2EB6" w:rsidRPr="00EA2EB6" w:rsidRDefault="00EA2EB6" w:rsidP="00EA2EB6">
            <w:pPr>
              <w:bidi/>
              <w:jc w:val="center"/>
              <w:rPr>
                <w:rFonts w:ascii="Simplified Arabic" w:hAnsi="Simplified Arabic" w:cs="Simplified Arabic"/>
                <w:sz w:val="26"/>
                <w:szCs w:val="26"/>
                <w:lang w:bidi="ar-QA"/>
              </w:rPr>
            </w:pPr>
            <w:r w:rsidRPr="00EA2EB6">
              <w:rPr>
                <w:rFonts w:ascii="Simplified Arabic" w:hAnsi="Simplified Arabic" w:cs="Simplified Arabic"/>
                <w:sz w:val="26"/>
                <w:szCs w:val="26"/>
                <w:lang w:bidi="ar-QA"/>
              </w:rPr>
              <w:t>8.434</w:t>
            </w:r>
          </w:p>
        </w:tc>
        <w:tc>
          <w:tcPr>
            <w:tcW w:w="0" w:type="auto"/>
            <w:vAlign w:val="center"/>
            <w:hideMark/>
          </w:tcPr>
          <w:p w14:paraId="78FA813E" w14:textId="77777777" w:rsidR="00EA2EB6" w:rsidRPr="00EA2EB6" w:rsidRDefault="00EA2EB6" w:rsidP="00EA2EB6">
            <w:pPr>
              <w:bidi/>
              <w:jc w:val="center"/>
              <w:rPr>
                <w:rFonts w:ascii="Simplified Arabic" w:hAnsi="Simplified Arabic" w:cs="Simplified Arabic"/>
                <w:sz w:val="26"/>
                <w:szCs w:val="26"/>
                <w:lang w:bidi="ar-QA"/>
              </w:rPr>
            </w:pPr>
            <w:r w:rsidRPr="00EA2EB6">
              <w:rPr>
                <w:rFonts w:ascii="Simplified Arabic" w:hAnsi="Simplified Arabic" w:cs="Simplified Arabic"/>
                <w:sz w:val="26"/>
                <w:szCs w:val="26"/>
                <w:lang w:bidi="ar-QA"/>
              </w:rPr>
              <w:t>75.374</w:t>
            </w:r>
          </w:p>
        </w:tc>
        <w:tc>
          <w:tcPr>
            <w:tcW w:w="0" w:type="auto"/>
            <w:vAlign w:val="center"/>
            <w:hideMark/>
          </w:tcPr>
          <w:p w14:paraId="3D3D1E5C" w14:textId="77777777" w:rsidR="00EA2EB6" w:rsidRPr="00EA2EB6" w:rsidRDefault="00EA2EB6" w:rsidP="00EA2EB6">
            <w:pPr>
              <w:bidi/>
              <w:jc w:val="center"/>
              <w:rPr>
                <w:rFonts w:ascii="Simplified Arabic" w:hAnsi="Simplified Arabic" w:cs="Simplified Arabic"/>
                <w:sz w:val="26"/>
                <w:szCs w:val="26"/>
                <w:lang w:bidi="ar-QA"/>
              </w:rPr>
            </w:pPr>
            <w:r w:rsidRPr="00EA2EB6">
              <w:rPr>
                <w:rFonts w:ascii="Simplified Arabic" w:hAnsi="Simplified Arabic" w:cs="Simplified Arabic"/>
                <w:sz w:val="26"/>
                <w:szCs w:val="26"/>
                <w:lang w:bidi="ar-QA"/>
              </w:rPr>
              <w:t>0.000</w:t>
            </w:r>
          </w:p>
        </w:tc>
        <w:tc>
          <w:tcPr>
            <w:tcW w:w="0" w:type="auto"/>
            <w:vAlign w:val="center"/>
            <w:hideMark/>
          </w:tcPr>
          <w:p w14:paraId="6CC28C8E" w14:textId="77777777" w:rsidR="00EA2EB6" w:rsidRPr="00EA2EB6" w:rsidRDefault="00EA2EB6" w:rsidP="00EA2EB6">
            <w:pPr>
              <w:bidi/>
              <w:jc w:val="center"/>
              <w:rPr>
                <w:rFonts w:ascii="Simplified Arabic" w:hAnsi="Simplified Arabic" w:cs="Simplified Arabic"/>
                <w:sz w:val="26"/>
                <w:szCs w:val="26"/>
                <w:lang w:bidi="ar-QA"/>
              </w:rPr>
            </w:pPr>
            <w:r w:rsidRPr="00EA2EB6">
              <w:rPr>
                <w:rFonts w:ascii="Simplified Arabic" w:hAnsi="Simplified Arabic" w:cs="Simplified Arabic"/>
                <w:sz w:val="26"/>
                <w:szCs w:val="26"/>
                <w:lang w:bidi="ar-QA"/>
              </w:rPr>
              <w:t>1036.675</w:t>
            </w:r>
          </w:p>
        </w:tc>
        <w:tc>
          <w:tcPr>
            <w:tcW w:w="0" w:type="auto"/>
            <w:vAlign w:val="center"/>
            <w:hideMark/>
          </w:tcPr>
          <w:p w14:paraId="7E971B51" w14:textId="77777777" w:rsidR="00EA2EB6" w:rsidRPr="00EA2EB6" w:rsidRDefault="00EA2EB6" w:rsidP="00EA2EB6">
            <w:pPr>
              <w:bidi/>
              <w:jc w:val="center"/>
              <w:rPr>
                <w:rFonts w:ascii="Simplified Arabic" w:hAnsi="Simplified Arabic" w:cs="Simplified Arabic"/>
                <w:sz w:val="26"/>
                <w:szCs w:val="26"/>
                <w:lang w:bidi="ar-QA"/>
              </w:rPr>
            </w:pPr>
            <w:r w:rsidRPr="00EA2EB6">
              <w:rPr>
                <w:rFonts w:ascii="Simplified Arabic" w:hAnsi="Simplified Arabic" w:cs="Simplified Arabic"/>
                <w:sz w:val="26"/>
                <w:szCs w:val="26"/>
                <w:lang w:bidi="ar-QA"/>
              </w:rPr>
              <w:t>75.374</w:t>
            </w:r>
          </w:p>
        </w:tc>
        <w:tc>
          <w:tcPr>
            <w:tcW w:w="0" w:type="auto"/>
            <w:vAlign w:val="center"/>
            <w:hideMark/>
          </w:tcPr>
          <w:p w14:paraId="05FFFCD2" w14:textId="77777777" w:rsidR="00EA2EB6" w:rsidRPr="00EA2EB6" w:rsidRDefault="00EA2EB6" w:rsidP="00EA2EB6">
            <w:pPr>
              <w:bidi/>
              <w:jc w:val="center"/>
              <w:rPr>
                <w:rFonts w:ascii="Simplified Arabic" w:hAnsi="Simplified Arabic" w:cs="Simplified Arabic"/>
                <w:sz w:val="26"/>
                <w:szCs w:val="26"/>
                <w:lang w:bidi="ar-QA"/>
              </w:rPr>
            </w:pPr>
            <w:r w:rsidRPr="00EA2EB6">
              <w:rPr>
                <w:rFonts w:ascii="Simplified Arabic" w:hAnsi="Simplified Arabic" w:cs="Simplified Arabic"/>
                <w:sz w:val="26"/>
                <w:szCs w:val="26"/>
                <w:lang w:bidi="ar-QA"/>
              </w:rPr>
              <w:t>1</w:t>
            </w:r>
          </w:p>
        </w:tc>
        <w:tc>
          <w:tcPr>
            <w:tcW w:w="0" w:type="auto"/>
            <w:vAlign w:val="center"/>
            <w:hideMark/>
          </w:tcPr>
          <w:p w14:paraId="4892CAA6" w14:textId="77777777" w:rsidR="00EA2EB6" w:rsidRPr="00EA2EB6" w:rsidRDefault="00EA2EB6" w:rsidP="00EA2EB6">
            <w:pPr>
              <w:bidi/>
              <w:jc w:val="center"/>
              <w:rPr>
                <w:rFonts w:ascii="Simplified Arabic" w:hAnsi="Simplified Arabic" w:cs="Simplified Arabic"/>
                <w:sz w:val="26"/>
                <w:szCs w:val="26"/>
                <w:lang w:bidi="ar-QA"/>
              </w:rPr>
            </w:pPr>
            <w:r w:rsidRPr="00EA2EB6">
              <w:rPr>
                <w:rFonts w:ascii="Simplified Arabic" w:hAnsi="Simplified Arabic" w:cs="Simplified Arabic"/>
                <w:sz w:val="26"/>
                <w:szCs w:val="26"/>
                <w:lang w:bidi="ar-QA"/>
              </w:rPr>
              <w:t>75.374</w:t>
            </w:r>
          </w:p>
        </w:tc>
        <w:tc>
          <w:tcPr>
            <w:tcW w:w="0" w:type="auto"/>
            <w:vAlign w:val="center"/>
            <w:hideMark/>
          </w:tcPr>
          <w:p w14:paraId="42750B49" w14:textId="77777777" w:rsidR="00EA2EB6" w:rsidRPr="00EA2EB6" w:rsidRDefault="00EA2EB6" w:rsidP="00EA2EB6">
            <w:pPr>
              <w:bidi/>
              <w:jc w:val="center"/>
              <w:rPr>
                <w:rFonts w:ascii="Simplified Arabic" w:hAnsi="Simplified Arabic" w:cs="Simplified Arabic"/>
                <w:sz w:val="26"/>
                <w:szCs w:val="26"/>
                <w:lang w:bidi="ar-QA"/>
              </w:rPr>
            </w:pPr>
            <w:r w:rsidRPr="00EA2EB6">
              <w:rPr>
                <w:rFonts w:ascii="Simplified Arabic" w:hAnsi="Simplified Arabic" w:cs="Simplified Arabic"/>
                <w:sz w:val="26"/>
                <w:szCs w:val="26"/>
                <w:rtl/>
              </w:rPr>
              <w:t>الانحدار</w:t>
            </w:r>
          </w:p>
        </w:tc>
        <w:tc>
          <w:tcPr>
            <w:tcW w:w="0" w:type="auto"/>
            <w:vAlign w:val="center"/>
            <w:hideMark/>
          </w:tcPr>
          <w:p w14:paraId="1F3EC637" w14:textId="77777777" w:rsidR="00EA2EB6" w:rsidRPr="00EA2EB6" w:rsidRDefault="00EA2EB6" w:rsidP="00EA2EB6">
            <w:pPr>
              <w:bidi/>
              <w:jc w:val="center"/>
              <w:rPr>
                <w:rFonts w:ascii="Simplified Arabic" w:hAnsi="Simplified Arabic" w:cs="Simplified Arabic"/>
                <w:sz w:val="26"/>
                <w:szCs w:val="26"/>
                <w:lang w:bidi="ar-QA"/>
              </w:rPr>
            </w:pPr>
            <w:r w:rsidRPr="00EA2EB6">
              <w:rPr>
                <w:rFonts w:ascii="Simplified Arabic" w:hAnsi="Simplified Arabic" w:cs="Simplified Arabic"/>
                <w:sz w:val="26"/>
                <w:szCs w:val="26"/>
                <w:lang w:bidi="ar-QA"/>
              </w:rPr>
              <w:t>1</w:t>
            </w:r>
          </w:p>
        </w:tc>
      </w:tr>
      <w:tr w:rsidR="00EA2EB6" w:rsidRPr="00EA2EB6" w14:paraId="69110791" w14:textId="77777777" w:rsidTr="00EA2EB6">
        <w:trPr>
          <w:tblCellSpacing w:w="15" w:type="dxa"/>
        </w:trPr>
        <w:tc>
          <w:tcPr>
            <w:tcW w:w="0" w:type="auto"/>
            <w:vAlign w:val="center"/>
            <w:hideMark/>
          </w:tcPr>
          <w:p w14:paraId="28E032B4" w14:textId="77777777" w:rsidR="00EA2EB6" w:rsidRPr="00EA2EB6" w:rsidRDefault="00EA2EB6" w:rsidP="00EA2EB6">
            <w:pPr>
              <w:bidi/>
              <w:jc w:val="center"/>
              <w:rPr>
                <w:rFonts w:ascii="Simplified Arabic" w:hAnsi="Simplified Arabic" w:cs="Simplified Arabic"/>
                <w:sz w:val="26"/>
                <w:szCs w:val="26"/>
                <w:lang w:bidi="ar-QA"/>
              </w:rPr>
            </w:pPr>
          </w:p>
        </w:tc>
        <w:tc>
          <w:tcPr>
            <w:tcW w:w="0" w:type="auto"/>
            <w:vAlign w:val="center"/>
            <w:hideMark/>
          </w:tcPr>
          <w:p w14:paraId="3C05E1E2" w14:textId="77777777" w:rsidR="00EA2EB6" w:rsidRPr="00EA2EB6" w:rsidRDefault="00EA2EB6" w:rsidP="00EA2EB6">
            <w:pPr>
              <w:bidi/>
              <w:jc w:val="center"/>
              <w:rPr>
                <w:rFonts w:ascii="Simplified Arabic" w:hAnsi="Simplified Arabic" w:cs="Simplified Arabic"/>
                <w:sz w:val="26"/>
                <w:szCs w:val="26"/>
                <w:lang w:bidi="ar-QA"/>
              </w:rPr>
            </w:pPr>
          </w:p>
        </w:tc>
        <w:tc>
          <w:tcPr>
            <w:tcW w:w="0" w:type="auto"/>
            <w:vAlign w:val="center"/>
            <w:hideMark/>
          </w:tcPr>
          <w:p w14:paraId="48B7614F" w14:textId="77777777" w:rsidR="00EA2EB6" w:rsidRPr="00EA2EB6" w:rsidRDefault="00EA2EB6" w:rsidP="00EA2EB6">
            <w:pPr>
              <w:bidi/>
              <w:jc w:val="center"/>
              <w:rPr>
                <w:rFonts w:ascii="Simplified Arabic" w:hAnsi="Simplified Arabic" w:cs="Simplified Arabic"/>
                <w:sz w:val="26"/>
                <w:szCs w:val="26"/>
                <w:lang w:bidi="ar-QA"/>
              </w:rPr>
            </w:pPr>
          </w:p>
        </w:tc>
        <w:tc>
          <w:tcPr>
            <w:tcW w:w="0" w:type="auto"/>
            <w:vAlign w:val="center"/>
            <w:hideMark/>
          </w:tcPr>
          <w:p w14:paraId="3E1CF51B" w14:textId="77777777" w:rsidR="00EA2EB6" w:rsidRPr="00EA2EB6" w:rsidRDefault="00EA2EB6" w:rsidP="00EA2EB6">
            <w:pPr>
              <w:bidi/>
              <w:jc w:val="center"/>
              <w:rPr>
                <w:rFonts w:ascii="Simplified Arabic" w:hAnsi="Simplified Arabic" w:cs="Simplified Arabic"/>
                <w:sz w:val="26"/>
                <w:szCs w:val="26"/>
                <w:lang w:bidi="ar-QA"/>
              </w:rPr>
            </w:pPr>
          </w:p>
        </w:tc>
        <w:tc>
          <w:tcPr>
            <w:tcW w:w="0" w:type="auto"/>
            <w:vAlign w:val="center"/>
            <w:hideMark/>
          </w:tcPr>
          <w:p w14:paraId="77F3EBBD" w14:textId="77777777" w:rsidR="00EA2EB6" w:rsidRPr="00EA2EB6" w:rsidRDefault="00EA2EB6" w:rsidP="00EA2EB6">
            <w:pPr>
              <w:bidi/>
              <w:jc w:val="center"/>
              <w:rPr>
                <w:rFonts w:ascii="Simplified Arabic" w:hAnsi="Simplified Arabic" w:cs="Simplified Arabic"/>
                <w:sz w:val="26"/>
                <w:szCs w:val="26"/>
                <w:lang w:bidi="ar-QA"/>
              </w:rPr>
            </w:pPr>
          </w:p>
        </w:tc>
        <w:tc>
          <w:tcPr>
            <w:tcW w:w="0" w:type="auto"/>
            <w:vAlign w:val="center"/>
            <w:hideMark/>
          </w:tcPr>
          <w:p w14:paraId="63A7B72E" w14:textId="77777777" w:rsidR="00EA2EB6" w:rsidRPr="00EA2EB6" w:rsidRDefault="00EA2EB6" w:rsidP="00EA2EB6">
            <w:pPr>
              <w:bidi/>
              <w:jc w:val="center"/>
              <w:rPr>
                <w:rFonts w:ascii="Simplified Arabic" w:hAnsi="Simplified Arabic" w:cs="Simplified Arabic"/>
                <w:sz w:val="26"/>
                <w:szCs w:val="26"/>
                <w:lang w:bidi="ar-QA"/>
              </w:rPr>
            </w:pPr>
            <w:r w:rsidRPr="00EA2EB6">
              <w:rPr>
                <w:rFonts w:ascii="Simplified Arabic" w:hAnsi="Simplified Arabic" w:cs="Simplified Arabic"/>
                <w:sz w:val="26"/>
                <w:szCs w:val="26"/>
                <w:lang w:bidi="ar-QA"/>
              </w:rPr>
              <w:t>0.073</w:t>
            </w:r>
          </w:p>
        </w:tc>
        <w:tc>
          <w:tcPr>
            <w:tcW w:w="0" w:type="auto"/>
            <w:vAlign w:val="center"/>
            <w:hideMark/>
          </w:tcPr>
          <w:p w14:paraId="342B53ED" w14:textId="77777777" w:rsidR="00EA2EB6" w:rsidRPr="00EA2EB6" w:rsidRDefault="00EA2EB6" w:rsidP="00EA2EB6">
            <w:pPr>
              <w:bidi/>
              <w:jc w:val="center"/>
              <w:rPr>
                <w:rFonts w:ascii="Simplified Arabic" w:hAnsi="Simplified Arabic" w:cs="Simplified Arabic"/>
                <w:sz w:val="26"/>
                <w:szCs w:val="26"/>
                <w:lang w:bidi="ar-QA"/>
              </w:rPr>
            </w:pPr>
            <w:r w:rsidRPr="00EA2EB6">
              <w:rPr>
                <w:rFonts w:ascii="Simplified Arabic" w:hAnsi="Simplified Arabic" w:cs="Simplified Arabic"/>
                <w:sz w:val="26"/>
                <w:szCs w:val="26"/>
                <w:lang w:bidi="ar-QA"/>
              </w:rPr>
              <w:t>116</w:t>
            </w:r>
          </w:p>
        </w:tc>
        <w:tc>
          <w:tcPr>
            <w:tcW w:w="0" w:type="auto"/>
            <w:vAlign w:val="center"/>
            <w:hideMark/>
          </w:tcPr>
          <w:p w14:paraId="7D3F7A5E" w14:textId="77777777" w:rsidR="00EA2EB6" w:rsidRPr="00EA2EB6" w:rsidRDefault="00EA2EB6" w:rsidP="00EA2EB6">
            <w:pPr>
              <w:bidi/>
              <w:jc w:val="center"/>
              <w:rPr>
                <w:rFonts w:ascii="Simplified Arabic" w:hAnsi="Simplified Arabic" w:cs="Simplified Arabic"/>
                <w:sz w:val="26"/>
                <w:szCs w:val="26"/>
                <w:lang w:bidi="ar-QA"/>
              </w:rPr>
            </w:pPr>
            <w:r w:rsidRPr="00EA2EB6">
              <w:rPr>
                <w:rFonts w:ascii="Simplified Arabic" w:hAnsi="Simplified Arabic" w:cs="Simplified Arabic"/>
                <w:sz w:val="26"/>
                <w:szCs w:val="26"/>
                <w:lang w:bidi="ar-QA"/>
              </w:rPr>
              <w:t>8.434</w:t>
            </w:r>
          </w:p>
        </w:tc>
        <w:tc>
          <w:tcPr>
            <w:tcW w:w="0" w:type="auto"/>
            <w:vAlign w:val="center"/>
            <w:hideMark/>
          </w:tcPr>
          <w:p w14:paraId="07466F19" w14:textId="77777777" w:rsidR="00EA2EB6" w:rsidRPr="00EA2EB6" w:rsidRDefault="00EA2EB6" w:rsidP="00EA2EB6">
            <w:pPr>
              <w:bidi/>
              <w:jc w:val="center"/>
              <w:rPr>
                <w:rFonts w:ascii="Simplified Arabic" w:hAnsi="Simplified Arabic" w:cs="Simplified Arabic"/>
                <w:sz w:val="26"/>
                <w:szCs w:val="26"/>
                <w:lang w:bidi="ar-QA"/>
              </w:rPr>
            </w:pPr>
            <w:r w:rsidRPr="00EA2EB6">
              <w:rPr>
                <w:rFonts w:ascii="Simplified Arabic" w:hAnsi="Simplified Arabic" w:cs="Simplified Arabic"/>
                <w:sz w:val="26"/>
                <w:szCs w:val="26"/>
                <w:rtl/>
              </w:rPr>
              <w:t>الخطأ</w:t>
            </w:r>
          </w:p>
        </w:tc>
        <w:tc>
          <w:tcPr>
            <w:tcW w:w="0" w:type="auto"/>
            <w:vAlign w:val="center"/>
            <w:hideMark/>
          </w:tcPr>
          <w:p w14:paraId="3420CACE" w14:textId="77777777" w:rsidR="00EA2EB6" w:rsidRPr="00EA2EB6" w:rsidRDefault="00EA2EB6" w:rsidP="00EA2EB6">
            <w:pPr>
              <w:keepNext/>
              <w:bidi/>
              <w:jc w:val="center"/>
              <w:rPr>
                <w:rFonts w:ascii="Simplified Arabic" w:hAnsi="Simplified Arabic" w:cs="Simplified Arabic"/>
                <w:sz w:val="26"/>
                <w:szCs w:val="26"/>
                <w:lang w:bidi="ar-QA"/>
              </w:rPr>
            </w:pPr>
          </w:p>
        </w:tc>
      </w:tr>
    </w:tbl>
    <w:p w14:paraId="20759AB4" w14:textId="1E0AC14C" w:rsidR="00EA2EB6" w:rsidRPr="00EA2EB6" w:rsidRDefault="00EA2EB6" w:rsidP="00EA2EB6">
      <w:pPr>
        <w:pStyle w:val="Lgende"/>
        <w:rPr>
          <w:lang w:bidi="ar-QA"/>
        </w:rPr>
      </w:pPr>
      <w:bookmarkStart w:id="318" w:name="_Toc198332360"/>
      <w:r>
        <w:rPr>
          <w:rtl/>
        </w:rPr>
        <w:t xml:space="preserve">جدول </w:t>
      </w:r>
      <w:fldSimple w:instr=" SEQ جدول \* ARABIC ">
        <w:r w:rsidR="00150CC4">
          <w:rPr>
            <w:noProof/>
          </w:rPr>
          <w:t>32</w:t>
        </w:r>
      </w:fldSimple>
      <w:r>
        <w:rPr>
          <w:rFonts w:hint="cs"/>
          <w:rtl/>
          <w:lang w:bidi="ar-QA"/>
        </w:rPr>
        <w:t xml:space="preserve"> : </w:t>
      </w:r>
      <w:r w:rsidRPr="00F02B92">
        <w:rPr>
          <w:rtl/>
          <w:lang w:bidi="ar-QA"/>
        </w:rPr>
        <w:t>تحليل التباين (</w:t>
      </w:r>
      <w:r w:rsidRPr="00F02B92">
        <w:rPr>
          <w:lang w:bidi="ar-QA"/>
        </w:rPr>
        <w:t>ANOVA</w:t>
      </w:r>
      <w:r w:rsidRPr="00F02B92">
        <w:rPr>
          <w:rtl/>
          <w:lang w:bidi="ar-QA"/>
        </w:rPr>
        <w:t>) للنموذج</w:t>
      </w:r>
      <w:r>
        <w:rPr>
          <w:rtl/>
          <w:lang w:bidi="ar-QA"/>
        </w:rPr>
        <w:br/>
      </w:r>
      <w:r w:rsidRPr="00EA2EB6">
        <w:rPr>
          <w:rtl/>
          <w:lang w:bidi="ar-QA"/>
        </w:rPr>
        <w:t xml:space="preserve">المصدر: من إعداد الباحث بالاستعانة ببرنامج </w:t>
      </w:r>
      <w:r w:rsidRPr="00EA2EB6">
        <w:rPr>
          <w:lang w:bidi="ar-QA"/>
        </w:rPr>
        <w:t>spss</w:t>
      </w:r>
      <w:r w:rsidRPr="00EA2EB6">
        <w:rPr>
          <w:rtl/>
          <w:lang w:bidi="ar-QA"/>
        </w:rPr>
        <w:t>.</w:t>
      </w:r>
      <w:bookmarkEnd w:id="318"/>
    </w:p>
    <w:bookmarkEnd w:id="317"/>
    <w:p w14:paraId="0BC148C3" w14:textId="75B5CC77" w:rsidR="009B6C8F" w:rsidRDefault="00823255" w:rsidP="00823255">
      <w:pPr>
        <w:bidi/>
        <w:jc w:val="both"/>
        <w:rPr>
          <w:rFonts w:ascii="Simplified Arabic" w:hAnsi="Simplified Arabic" w:cs="Simplified Arabic"/>
          <w:sz w:val="26"/>
          <w:szCs w:val="26"/>
          <w:rtl/>
          <w:lang w:bidi="ar-QA"/>
        </w:rPr>
      </w:pPr>
      <w:r w:rsidRPr="00EC6BA8">
        <w:rPr>
          <w:rFonts w:ascii="Simplified Arabic" w:hAnsi="Simplified Arabic" w:cs="Simplified Arabic"/>
          <w:sz w:val="26"/>
          <w:szCs w:val="26"/>
          <w:rtl/>
        </w:rPr>
        <w:t>بالاعتماد على الجدول رقم</w:t>
      </w:r>
      <w:r w:rsidRPr="00EC6BA8">
        <w:rPr>
          <w:rFonts w:ascii="Simplified Arabic" w:hAnsi="Simplified Arabic" w:cs="Simplified Arabic"/>
          <w:sz w:val="26"/>
          <w:szCs w:val="26"/>
        </w:rPr>
        <w:t xml:space="preserve"> (</w:t>
      </w:r>
      <w:r w:rsidR="009C291C">
        <w:rPr>
          <w:rFonts w:ascii="Simplified Arabic" w:hAnsi="Simplified Arabic" w:cs="Simplified Arabic"/>
          <w:sz w:val="26"/>
          <w:szCs w:val="26"/>
        </w:rPr>
        <w:t>32</w:t>
      </w:r>
      <w:r w:rsidRPr="00EC6BA8">
        <w:rPr>
          <w:rFonts w:ascii="Simplified Arabic" w:hAnsi="Simplified Arabic" w:cs="Simplified Arabic"/>
          <w:sz w:val="26"/>
          <w:szCs w:val="26"/>
        </w:rPr>
        <w:t>)</w:t>
      </w:r>
      <w:r w:rsidRPr="00EC6BA8">
        <w:rPr>
          <w:rFonts w:ascii="Simplified Arabic" w:hAnsi="Simplified Arabic" w:cs="Simplified Arabic"/>
          <w:sz w:val="26"/>
          <w:szCs w:val="26"/>
          <w:rtl/>
        </w:rPr>
        <w:t xml:space="preserve">، </w:t>
      </w:r>
      <w:r>
        <w:rPr>
          <w:rFonts w:ascii="Simplified Arabic" w:hAnsi="Simplified Arabic" w:cs="Simplified Arabic" w:hint="cs"/>
          <w:sz w:val="26"/>
          <w:szCs w:val="26"/>
          <w:rtl/>
        </w:rPr>
        <w:t xml:space="preserve">يتبين أن قيمة </w:t>
      </w:r>
      <w:r>
        <w:rPr>
          <w:rFonts w:ascii="Simplified Arabic" w:hAnsi="Simplified Arabic" w:cs="Simplified Arabic"/>
          <w:sz w:val="26"/>
          <w:szCs w:val="26"/>
          <w:lang w:val="en-GB"/>
        </w:rPr>
        <w:t>sig</w:t>
      </w:r>
      <w:r>
        <w:rPr>
          <w:rFonts w:ascii="Simplified Arabic" w:hAnsi="Simplified Arabic" w:cs="Simplified Arabic" w:hint="cs"/>
          <w:sz w:val="26"/>
          <w:szCs w:val="26"/>
          <w:rtl/>
          <w:lang w:val="en-GB" w:bidi="ar-QA"/>
        </w:rPr>
        <w:t xml:space="preserve"> بلغت 0،000</w:t>
      </w:r>
      <w:r w:rsidRPr="00EC6BA8">
        <w:rPr>
          <w:rFonts w:ascii="Simplified Arabic" w:hAnsi="Simplified Arabic" w:cs="Simplified Arabic"/>
          <w:sz w:val="26"/>
          <w:szCs w:val="26"/>
        </w:rPr>
        <w:t xml:space="preserve"> </w:t>
      </w:r>
      <w:r w:rsidRPr="00EC6BA8">
        <w:rPr>
          <w:rFonts w:ascii="Simplified Arabic" w:hAnsi="Simplified Arabic" w:cs="Simplified Arabic"/>
          <w:sz w:val="26"/>
          <w:szCs w:val="26"/>
          <w:rtl/>
        </w:rPr>
        <w:t>عند قيمة</w:t>
      </w:r>
      <w:r>
        <w:rPr>
          <w:rFonts w:ascii="Simplified Arabic" w:hAnsi="Simplified Arabic" w:cs="Simplified Arabic" w:hint="cs"/>
          <w:sz w:val="26"/>
          <w:szCs w:val="26"/>
          <w:rtl/>
        </w:rPr>
        <w:t xml:space="preserve"> </w:t>
      </w:r>
      <w:r>
        <w:rPr>
          <w:rFonts w:ascii="Simplified Arabic" w:hAnsi="Simplified Arabic" w:cs="Simplified Arabic"/>
          <w:sz w:val="26"/>
          <w:szCs w:val="26"/>
          <w:lang w:val="en-GB"/>
        </w:rPr>
        <w:t>F</w:t>
      </w:r>
      <w:r>
        <w:rPr>
          <w:rFonts w:ascii="Simplified Arabic" w:hAnsi="Simplified Arabic" w:cs="Simplified Arabic" w:hint="cs"/>
          <w:sz w:val="26"/>
          <w:szCs w:val="26"/>
          <w:rtl/>
          <w:lang w:val="en-GB" w:bidi="ar-QA"/>
        </w:rPr>
        <w:t xml:space="preserve"> </w:t>
      </w:r>
      <w:r w:rsidRPr="00EC6BA8">
        <w:rPr>
          <w:rFonts w:ascii="Simplified Arabic" w:hAnsi="Simplified Arabic" w:cs="Simplified Arabic"/>
          <w:sz w:val="26"/>
          <w:szCs w:val="26"/>
          <w:rtl/>
        </w:rPr>
        <w:t>الحسابية</w:t>
      </w:r>
      <w:r w:rsidR="009B6C8F" w:rsidRPr="00584617">
        <w:rPr>
          <w:rFonts w:ascii="Simplified Arabic" w:hAnsi="Simplified Arabic" w:cs="Simplified Arabic"/>
          <w:sz w:val="26"/>
          <w:szCs w:val="26"/>
          <w:rtl/>
        </w:rPr>
        <w:t xml:space="preserve"> </w:t>
      </w:r>
      <w:r w:rsidR="009B6C8F" w:rsidRPr="00584617">
        <w:rPr>
          <w:rFonts w:ascii="Simplified Arabic" w:hAnsi="Simplified Arabic" w:cs="Simplified Arabic"/>
          <w:sz w:val="26"/>
          <w:szCs w:val="26"/>
          <w:lang w:bidi="ar-QA"/>
        </w:rPr>
        <w:t>1036.675</w:t>
      </w:r>
      <w:r w:rsidR="009B6C8F" w:rsidRPr="00584617">
        <w:rPr>
          <w:rFonts w:ascii="Simplified Arabic" w:hAnsi="Simplified Arabic" w:cs="Simplified Arabic"/>
          <w:sz w:val="26"/>
          <w:szCs w:val="26"/>
          <w:rtl/>
        </w:rPr>
        <w:t xml:space="preserve">، وهي أقل من مستوى الدلالة الإحصائية المعتمد </w:t>
      </w:r>
      <w:r w:rsidR="009B6C8F" w:rsidRPr="00584617">
        <w:rPr>
          <w:rFonts w:ascii="Simplified Arabic" w:hAnsi="Simplified Arabic" w:cs="Simplified Arabic"/>
          <w:sz w:val="26"/>
          <w:szCs w:val="26"/>
          <w:lang w:bidi="ar-QA"/>
        </w:rPr>
        <w:t>0.01</w:t>
      </w:r>
      <w:r w:rsidR="009B6C8F" w:rsidRPr="00584617">
        <w:rPr>
          <w:rFonts w:ascii="Simplified Arabic" w:hAnsi="Simplified Arabic" w:cs="Simplified Arabic"/>
          <w:sz w:val="26"/>
          <w:szCs w:val="26"/>
          <w:rtl/>
        </w:rPr>
        <w:t>، ما يدل على وجود علاقة ذات دلالة إحصائية قوية بين المتغير المستقل الأسعار الترويجية</w:t>
      </w:r>
      <w:r w:rsidR="00B27028">
        <w:rPr>
          <w:rFonts w:ascii="Simplified Arabic" w:hAnsi="Simplified Arabic" w:cs="Simplified Arabic"/>
          <w:sz w:val="26"/>
          <w:szCs w:val="26"/>
          <w:lang w:bidi="ar-QA"/>
        </w:rPr>
        <w:t xml:space="preserve"> </w:t>
      </w:r>
      <w:r w:rsidR="009B6C8F" w:rsidRPr="00584617">
        <w:rPr>
          <w:rFonts w:ascii="Simplified Arabic" w:hAnsi="Simplified Arabic" w:cs="Simplified Arabic"/>
          <w:sz w:val="26"/>
          <w:szCs w:val="26"/>
          <w:rtl/>
        </w:rPr>
        <w:t>والمتغير التابع سلوك الشراء، وهذا يفسر أن الأسعار الترويجية تؤثر بشكل كبير في سلوك الشراء لدى المستهلكين، مما يشير إلى أن النموذج المقترح ملائم جداً من الناحية الإحصائية</w:t>
      </w:r>
      <w:r w:rsidR="009B6C8F" w:rsidRPr="00584617">
        <w:rPr>
          <w:rFonts w:ascii="Simplified Arabic" w:hAnsi="Simplified Arabic" w:cs="Simplified Arabic"/>
          <w:sz w:val="26"/>
          <w:szCs w:val="26"/>
          <w:lang w:bidi="ar-QA"/>
        </w:rPr>
        <w:t>.</w:t>
      </w:r>
    </w:p>
    <w:p w14:paraId="111122EE" w14:textId="30F924A7" w:rsidR="009B6C8F" w:rsidRPr="006813AC" w:rsidRDefault="006813AC" w:rsidP="009B6C8F">
      <w:pPr>
        <w:bidi/>
        <w:rPr>
          <w:rFonts w:ascii="Simplified Arabic" w:hAnsi="Simplified Arabic" w:cs="Simplified Arabic"/>
          <w:b/>
          <w:bCs/>
          <w:sz w:val="26"/>
          <w:szCs w:val="26"/>
          <w:rtl/>
          <w:lang w:val="en-GB"/>
        </w:rPr>
      </w:pPr>
      <w:bookmarkStart w:id="319" w:name="_Hlk197554862"/>
      <w:r w:rsidRPr="006813AC">
        <w:rPr>
          <w:rFonts w:ascii="Simplified Arabic" w:hAnsi="Simplified Arabic" w:cs="Simplified Arabic"/>
          <w:b/>
          <w:bCs/>
          <w:sz w:val="26"/>
          <w:szCs w:val="26"/>
          <w:rtl/>
          <w:lang w:val="en-GB"/>
        </w:rPr>
        <w:t>معاملات الانحدار للنموذج</w:t>
      </w:r>
      <w:r>
        <w:rPr>
          <w:rFonts w:ascii="Simplified Arabic" w:hAnsi="Simplified Arabic" w:cs="Simplified Arabic" w:hint="cs"/>
          <w:b/>
          <w:bCs/>
          <w:sz w:val="26"/>
          <w:szCs w:val="26"/>
          <w:rtl/>
          <w:lang w:val="en-GB"/>
        </w:rPr>
        <w:t>:</w:t>
      </w:r>
    </w:p>
    <w:tbl>
      <w:tblPr>
        <w:tblW w:w="0" w:type="auto"/>
        <w:tblCellSpacing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1418"/>
        <w:gridCol w:w="847"/>
        <w:gridCol w:w="2034"/>
        <w:gridCol w:w="1221"/>
        <w:gridCol w:w="2106"/>
        <w:gridCol w:w="1434"/>
      </w:tblGrid>
      <w:tr w:rsidR="00EA2EB6" w:rsidRPr="00EA2EB6" w14:paraId="68E35AA7" w14:textId="77777777" w:rsidTr="00EA2EB6">
        <w:trPr>
          <w:tblHeader/>
          <w:tblCellSpacing w:w="15" w:type="dxa"/>
        </w:trPr>
        <w:tc>
          <w:tcPr>
            <w:tcW w:w="0" w:type="auto"/>
            <w:vAlign w:val="center"/>
            <w:hideMark/>
          </w:tcPr>
          <w:p w14:paraId="1765A0D4" w14:textId="77777777" w:rsidR="00EA2EB6" w:rsidRPr="00EA2EB6" w:rsidRDefault="00EA2EB6" w:rsidP="00EA2EB6">
            <w:pPr>
              <w:bidi/>
              <w:jc w:val="center"/>
              <w:rPr>
                <w:rFonts w:ascii="Simplified Arabic" w:hAnsi="Simplified Arabic" w:cs="Simplified Arabic"/>
                <w:sz w:val="26"/>
                <w:szCs w:val="26"/>
                <w:lang w:bidi="ar-QA"/>
              </w:rPr>
            </w:pPr>
            <w:r w:rsidRPr="00EA2EB6">
              <w:rPr>
                <w:rFonts w:ascii="Simplified Arabic" w:hAnsi="Simplified Arabic" w:cs="Simplified Arabic"/>
                <w:sz w:val="26"/>
                <w:szCs w:val="26"/>
                <w:rtl/>
              </w:rPr>
              <w:lastRenderedPageBreak/>
              <w:t>الدلالة الإحصائية</w:t>
            </w:r>
          </w:p>
        </w:tc>
        <w:tc>
          <w:tcPr>
            <w:tcW w:w="0" w:type="auto"/>
            <w:vAlign w:val="center"/>
            <w:hideMark/>
          </w:tcPr>
          <w:p w14:paraId="30D7A54E" w14:textId="15CCE044" w:rsidR="00EA2EB6" w:rsidRPr="00EA2EB6" w:rsidRDefault="00C13F22" w:rsidP="00EA2EB6">
            <w:pPr>
              <w:bidi/>
              <w:jc w:val="center"/>
              <w:rPr>
                <w:rFonts w:ascii="Simplified Arabic" w:hAnsi="Simplified Arabic" w:cs="Simplified Arabic"/>
                <w:sz w:val="26"/>
                <w:szCs w:val="26"/>
                <w:lang w:bidi="ar-QA"/>
              </w:rPr>
            </w:pPr>
            <w:r w:rsidRPr="00EA2EB6">
              <w:rPr>
                <w:rFonts w:ascii="Simplified Arabic" w:hAnsi="Simplified Arabic" w:cs="Simplified Arabic"/>
                <w:sz w:val="26"/>
                <w:szCs w:val="26"/>
                <w:lang w:bidi="ar-QA"/>
              </w:rPr>
              <w:t>T</w:t>
            </w:r>
          </w:p>
        </w:tc>
        <w:tc>
          <w:tcPr>
            <w:tcW w:w="0" w:type="auto"/>
            <w:vAlign w:val="center"/>
            <w:hideMark/>
          </w:tcPr>
          <w:p w14:paraId="5BED7554" w14:textId="77777777" w:rsidR="00EA2EB6" w:rsidRPr="00EA2EB6" w:rsidRDefault="00EA2EB6" w:rsidP="00EA2EB6">
            <w:pPr>
              <w:bidi/>
              <w:jc w:val="center"/>
              <w:rPr>
                <w:rFonts w:ascii="Simplified Arabic" w:hAnsi="Simplified Arabic" w:cs="Simplified Arabic"/>
                <w:sz w:val="26"/>
                <w:szCs w:val="26"/>
                <w:lang w:bidi="ar-QA"/>
              </w:rPr>
            </w:pPr>
            <w:r w:rsidRPr="00EA2EB6">
              <w:rPr>
                <w:rFonts w:ascii="Simplified Arabic" w:hAnsi="Simplified Arabic" w:cs="Simplified Arabic"/>
                <w:sz w:val="26"/>
                <w:szCs w:val="26"/>
                <w:rtl/>
              </w:rPr>
              <w:t>المعاملات المعيارية</w:t>
            </w:r>
            <w:r w:rsidRPr="00EA2EB6">
              <w:rPr>
                <w:rFonts w:ascii="Simplified Arabic" w:hAnsi="Simplified Arabic" w:cs="Simplified Arabic"/>
                <w:sz w:val="26"/>
                <w:szCs w:val="26"/>
                <w:lang w:bidi="ar-QA"/>
              </w:rPr>
              <w:t xml:space="preserve"> Bêta</w:t>
            </w:r>
          </w:p>
        </w:tc>
        <w:tc>
          <w:tcPr>
            <w:tcW w:w="0" w:type="auto"/>
            <w:vAlign w:val="center"/>
            <w:hideMark/>
          </w:tcPr>
          <w:p w14:paraId="3FBB091B" w14:textId="77777777" w:rsidR="00EA2EB6" w:rsidRPr="00EA2EB6" w:rsidRDefault="00EA2EB6" w:rsidP="00EA2EB6">
            <w:pPr>
              <w:bidi/>
              <w:jc w:val="center"/>
              <w:rPr>
                <w:rFonts w:ascii="Simplified Arabic" w:hAnsi="Simplified Arabic" w:cs="Simplified Arabic"/>
                <w:sz w:val="26"/>
                <w:szCs w:val="26"/>
                <w:lang w:bidi="ar-QA"/>
              </w:rPr>
            </w:pPr>
            <w:r w:rsidRPr="00EA2EB6">
              <w:rPr>
                <w:rFonts w:ascii="Simplified Arabic" w:hAnsi="Simplified Arabic" w:cs="Simplified Arabic"/>
                <w:sz w:val="26"/>
                <w:szCs w:val="26"/>
                <w:rtl/>
              </w:rPr>
              <w:t>الخطأ المعياري</w:t>
            </w:r>
          </w:p>
        </w:tc>
        <w:tc>
          <w:tcPr>
            <w:tcW w:w="0" w:type="auto"/>
            <w:vAlign w:val="center"/>
            <w:hideMark/>
          </w:tcPr>
          <w:p w14:paraId="055938BD" w14:textId="77777777" w:rsidR="00EA2EB6" w:rsidRPr="00EA2EB6" w:rsidRDefault="00EA2EB6" w:rsidP="00EA2EB6">
            <w:pPr>
              <w:bidi/>
              <w:jc w:val="center"/>
              <w:rPr>
                <w:rFonts w:ascii="Simplified Arabic" w:hAnsi="Simplified Arabic" w:cs="Simplified Arabic"/>
                <w:sz w:val="26"/>
                <w:szCs w:val="26"/>
                <w:lang w:bidi="ar-QA"/>
              </w:rPr>
            </w:pPr>
            <w:r w:rsidRPr="00EA2EB6">
              <w:rPr>
                <w:rFonts w:ascii="Simplified Arabic" w:hAnsi="Simplified Arabic" w:cs="Simplified Arabic"/>
                <w:sz w:val="26"/>
                <w:szCs w:val="26"/>
                <w:rtl/>
              </w:rPr>
              <w:t>المعاملات غير المعيارية</w:t>
            </w:r>
            <w:r w:rsidRPr="00EA2EB6">
              <w:rPr>
                <w:rFonts w:ascii="Simplified Arabic" w:hAnsi="Simplified Arabic" w:cs="Simplified Arabic"/>
                <w:sz w:val="26"/>
                <w:szCs w:val="26"/>
                <w:lang w:bidi="ar-QA"/>
              </w:rPr>
              <w:t xml:space="preserve"> B</w:t>
            </w:r>
          </w:p>
        </w:tc>
        <w:tc>
          <w:tcPr>
            <w:tcW w:w="0" w:type="auto"/>
            <w:vAlign w:val="center"/>
            <w:hideMark/>
          </w:tcPr>
          <w:p w14:paraId="4AE25BAA" w14:textId="77777777" w:rsidR="00EA2EB6" w:rsidRPr="00EA2EB6" w:rsidRDefault="00EA2EB6" w:rsidP="00EA2EB6">
            <w:pPr>
              <w:bidi/>
              <w:jc w:val="center"/>
              <w:rPr>
                <w:rFonts w:ascii="Simplified Arabic" w:hAnsi="Simplified Arabic" w:cs="Simplified Arabic"/>
                <w:sz w:val="26"/>
                <w:szCs w:val="26"/>
                <w:lang w:bidi="ar-QA"/>
              </w:rPr>
            </w:pPr>
            <w:r w:rsidRPr="00EA2EB6">
              <w:rPr>
                <w:rFonts w:ascii="Simplified Arabic" w:hAnsi="Simplified Arabic" w:cs="Simplified Arabic"/>
                <w:sz w:val="26"/>
                <w:szCs w:val="26"/>
                <w:rtl/>
              </w:rPr>
              <w:t>النموذج</w:t>
            </w:r>
          </w:p>
        </w:tc>
      </w:tr>
      <w:tr w:rsidR="00EA2EB6" w:rsidRPr="00EA2EB6" w14:paraId="62F9C86B" w14:textId="77777777" w:rsidTr="00EA2EB6">
        <w:trPr>
          <w:tblCellSpacing w:w="15" w:type="dxa"/>
        </w:trPr>
        <w:tc>
          <w:tcPr>
            <w:tcW w:w="0" w:type="auto"/>
            <w:vAlign w:val="center"/>
            <w:hideMark/>
          </w:tcPr>
          <w:p w14:paraId="7519A6F6" w14:textId="77777777" w:rsidR="00EA2EB6" w:rsidRPr="00EA2EB6" w:rsidRDefault="00EA2EB6" w:rsidP="00EA2EB6">
            <w:pPr>
              <w:bidi/>
              <w:jc w:val="center"/>
              <w:rPr>
                <w:rFonts w:ascii="Simplified Arabic" w:hAnsi="Simplified Arabic" w:cs="Simplified Arabic"/>
                <w:sz w:val="26"/>
                <w:szCs w:val="26"/>
                <w:lang w:bidi="ar-QA"/>
              </w:rPr>
            </w:pPr>
            <w:r w:rsidRPr="00EA2EB6">
              <w:rPr>
                <w:rFonts w:ascii="Simplified Arabic" w:hAnsi="Simplified Arabic" w:cs="Simplified Arabic"/>
                <w:sz w:val="26"/>
                <w:szCs w:val="26"/>
                <w:lang w:bidi="ar-QA"/>
              </w:rPr>
              <w:t>0.000</w:t>
            </w:r>
          </w:p>
        </w:tc>
        <w:tc>
          <w:tcPr>
            <w:tcW w:w="0" w:type="auto"/>
            <w:vAlign w:val="center"/>
            <w:hideMark/>
          </w:tcPr>
          <w:p w14:paraId="74271397" w14:textId="77777777" w:rsidR="00EA2EB6" w:rsidRPr="00EA2EB6" w:rsidRDefault="00EA2EB6" w:rsidP="00EA2EB6">
            <w:pPr>
              <w:bidi/>
              <w:jc w:val="center"/>
              <w:rPr>
                <w:rFonts w:ascii="Simplified Arabic" w:hAnsi="Simplified Arabic" w:cs="Simplified Arabic"/>
                <w:sz w:val="26"/>
                <w:szCs w:val="26"/>
                <w:lang w:bidi="ar-QA"/>
              </w:rPr>
            </w:pPr>
            <w:r w:rsidRPr="00EA2EB6">
              <w:rPr>
                <w:rFonts w:ascii="Simplified Arabic" w:hAnsi="Simplified Arabic" w:cs="Simplified Arabic"/>
                <w:sz w:val="26"/>
                <w:szCs w:val="26"/>
                <w:lang w:bidi="ar-QA"/>
              </w:rPr>
              <w:t>-5.667</w:t>
            </w:r>
          </w:p>
        </w:tc>
        <w:tc>
          <w:tcPr>
            <w:tcW w:w="0" w:type="auto"/>
            <w:vAlign w:val="center"/>
            <w:hideMark/>
          </w:tcPr>
          <w:p w14:paraId="1A277B2C" w14:textId="77777777" w:rsidR="00EA2EB6" w:rsidRPr="00EA2EB6" w:rsidRDefault="00EA2EB6" w:rsidP="00EA2EB6">
            <w:pPr>
              <w:bidi/>
              <w:jc w:val="center"/>
              <w:rPr>
                <w:rFonts w:ascii="Simplified Arabic" w:hAnsi="Simplified Arabic" w:cs="Simplified Arabic"/>
                <w:sz w:val="26"/>
                <w:szCs w:val="26"/>
                <w:lang w:bidi="ar-QA"/>
              </w:rPr>
            </w:pPr>
          </w:p>
        </w:tc>
        <w:tc>
          <w:tcPr>
            <w:tcW w:w="0" w:type="auto"/>
            <w:vAlign w:val="center"/>
            <w:hideMark/>
          </w:tcPr>
          <w:p w14:paraId="77AD0F70" w14:textId="77777777" w:rsidR="00EA2EB6" w:rsidRPr="00EA2EB6" w:rsidRDefault="00EA2EB6" w:rsidP="00EA2EB6">
            <w:pPr>
              <w:bidi/>
              <w:jc w:val="center"/>
              <w:rPr>
                <w:rFonts w:ascii="Simplified Arabic" w:hAnsi="Simplified Arabic" w:cs="Simplified Arabic"/>
                <w:sz w:val="26"/>
                <w:szCs w:val="26"/>
                <w:lang w:bidi="ar-QA"/>
              </w:rPr>
            </w:pPr>
            <w:r w:rsidRPr="00EA2EB6">
              <w:rPr>
                <w:rFonts w:ascii="Simplified Arabic" w:hAnsi="Simplified Arabic" w:cs="Simplified Arabic"/>
                <w:sz w:val="26"/>
                <w:szCs w:val="26"/>
                <w:lang w:bidi="ar-QA"/>
              </w:rPr>
              <w:t>0.153</w:t>
            </w:r>
          </w:p>
        </w:tc>
        <w:tc>
          <w:tcPr>
            <w:tcW w:w="0" w:type="auto"/>
            <w:vAlign w:val="center"/>
            <w:hideMark/>
          </w:tcPr>
          <w:p w14:paraId="45362E54" w14:textId="77777777" w:rsidR="00EA2EB6" w:rsidRPr="00EA2EB6" w:rsidRDefault="00EA2EB6" w:rsidP="00EA2EB6">
            <w:pPr>
              <w:bidi/>
              <w:jc w:val="center"/>
              <w:rPr>
                <w:rFonts w:ascii="Simplified Arabic" w:hAnsi="Simplified Arabic" w:cs="Simplified Arabic"/>
                <w:sz w:val="26"/>
                <w:szCs w:val="26"/>
                <w:lang w:bidi="ar-QA"/>
              </w:rPr>
            </w:pPr>
            <w:r w:rsidRPr="00EA2EB6">
              <w:rPr>
                <w:rFonts w:ascii="Simplified Arabic" w:hAnsi="Simplified Arabic" w:cs="Simplified Arabic"/>
                <w:sz w:val="26"/>
                <w:szCs w:val="26"/>
                <w:lang w:bidi="ar-QA"/>
              </w:rPr>
              <w:t>-0.866</w:t>
            </w:r>
          </w:p>
        </w:tc>
        <w:tc>
          <w:tcPr>
            <w:tcW w:w="0" w:type="auto"/>
            <w:vAlign w:val="center"/>
            <w:hideMark/>
          </w:tcPr>
          <w:p w14:paraId="4A9C230F" w14:textId="342616DA" w:rsidR="00EA2EB6" w:rsidRPr="00EA2EB6" w:rsidRDefault="00EA2EB6" w:rsidP="00EA2EB6">
            <w:pPr>
              <w:bidi/>
              <w:jc w:val="center"/>
              <w:rPr>
                <w:rFonts w:ascii="Simplified Arabic" w:hAnsi="Simplified Arabic" w:cs="Simplified Arabic"/>
                <w:sz w:val="26"/>
                <w:szCs w:val="26"/>
                <w:lang w:bidi="ar-QA"/>
              </w:rPr>
            </w:pPr>
            <w:r w:rsidRPr="00EA2EB6">
              <w:rPr>
                <w:rFonts w:ascii="Simplified Arabic" w:hAnsi="Simplified Arabic" w:cs="Simplified Arabic"/>
                <w:sz w:val="26"/>
                <w:szCs w:val="26"/>
                <w:lang w:bidi="ar-QA"/>
              </w:rPr>
              <w:t>1</w:t>
            </w:r>
            <w:r>
              <w:rPr>
                <w:rFonts w:ascii="Simplified Arabic" w:hAnsi="Simplified Arabic" w:cs="Simplified Arabic" w:hint="cs"/>
                <w:sz w:val="26"/>
                <w:szCs w:val="26"/>
                <w:rtl/>
                <w:lang w:bidi="ar-QA"/>
              </w:rPr>
              <w:t>(الثابت)</w:t>
            </w:r>
          </w:p>
        </w:tc>
      </w:tr>
      <w:tr w:rsidR="00EA2EB6" w:rsidRPr="00EA2EB6" w14:paraId="45472C8D" w14:textId="77777777" w:rsidTr="00EA2EB6">
        <w:trPr>
          <w:tblCellSpacing w:w="15" w:type="dxa"/>
        </w:trPr>
        <w:tc>
          <w:tcPr>
            <w:tcW w:w="0" w:type="auto"/>
            <w:vAlign w:val="center"/>
            <w:hideMark/>
          </w:tcPr>
          <w:p w14:paraId="238AA623" w14:textId="77777777" w:rsidR="00EA2EB6" w:rsidRPr="00EA2EB6" w:rsidRDefault="00EA2EB6" w:rsidP="00EA2EB6">
            <w:pPr>
              <w:bidi/>
              <w:jc w:val="center"/>
              <w:rPr>
                <w:rFonts w:ascii="Simplified Arabic" w:hAnsi="Simplified Arabic" w:cs="Simplified Arabic"/>
                <w:sz w:val="26"/>
                <w:szCs w:val="26"/>
                <w:lang w:bidi="ar-QA"/>
              </w:rPr>
            </w:pPr>
            <w:r w:rsidRPr="00EA2EB6">
              <w:rPr>
                <w:rFonts w:ascii="Simplified Arabic" w:hAnsi="Simplified Arabic" w:cs="Simplified Arabic"/>
                <w:sz w:val="26"/>
                <w:szCs w:val="26"/>
                <w:lang w:bidi="ar-QA"/>
              </w:rPr>
              <w:t>0.000</w:t>
            </w:r>
          </w:p>
        </w:tc>
        <w:tc>
          <w:tcPr>
            <w:tcW w:w="0" w:type="auto"/>
            <w:vAlign w:val="center"/>
            <w:hideMark/>
          </w:tcPr>
          <w:p w14:paraId="19144A75" w14:textId="77777777" w:rsidR="00EA2EB6" w:rsidRPr="00EA2EB6" w:rsidRDefault="00EA2EB6" w:rsidP="00EA2EB6">
            <w:pPr>
              <w:bidi/>
              <w:jc w:val="center"/>
              <w:rPr>
                <w:rFonts w:ascii="Simplified Arabic" w:hAnsi="Simplified Arabic" w:cs="Simplified Arabic"/>
                <w:sz w:val="26"/>
                <w:szCs w:val="26"/>
                <w:lang w:bidi="ar-QA"/>
              </w:rPr>
            </w:pPr>
            <w:r w:rsidRPr="00EA2EB6">
              <w:rPr>
                <w:rFonts w:ascii="Simplified Arabic" w:hAnsi="Simplified Arabic" w:cs="Simplified Arabic"/>
                <w:sz w:val="26"/>
                <w:szCs w:val="26"/>
                <w:lang w:bidi="ar-QA"/>
              </w:rPr>
              <w:t>32.197</w:t>
            </w:r>
          </w:p>
        </w:tc>
        <w:tc>
          <w:tcPr>
            <w:tcW w:w="0" w:type="auto"/>
            <w:vAlign w:val="center"/>
            <w:hideMark/>
          </w:tcPr>
          <w:p w14:paraId="3A7937C1" w14:textId="77777777" w:rsidR="00EA2EB6" w:rsidRPr="00EA2EB6" w:rsidRDefault="00EA2EB6" w:rsidP="00EA2EB6">
            <w:pPr>
              <w:bidi/>
              <w:jc w:val="center"/>
              <w:rPr>
                <w:rFonts w:ascii="Simplified Arabic" w:hAnsi="Simplified Arabic" w:cs="Simplified Arabic"/>
                <w:sz w:val="26"/>
                <w:szCs w:val="26"/>
                <w:lang w:bidi="ar-QA"/>
              </w:rPr>
            </w:pPr>
            <w:r w:rsidRPr="00EA2EB6">
              <w:rPr>
                <w:rFonts w:ascii="Simplified Arabic" w:hAnsi="Simplified Arabic" w:cs="Simplified Arabic"/>
                <w:sz w:val="26"/>
                <w:szCs w:val="26"/>
                <w:lang w:bidi="ar-QA"/>
              </w:rPr>
              <w:t>0.948</w:t>
            </w:r>
          </w:p>
        </w:tc>
        <w:tc>
          <w:tcPr>
            <w:tcW w:w="0" w:type="auto"/>
            <w:vAlign w:val="center"/>
            <w:hideMark/>
          </w:tcPr>
          <w:p w14:paraId="575CCB5E" w14:textId="77777777" w:rsidR="00EA2EB6" w:rsidRPr="00EA2EB6" w:rsidRDefault="00EA2EB6" w:rsidP="00EA2EB6">
            <w:pPr>
              <w:bidi/>
              <w:jc w:val="center"/>
              <w:rPr>
                <w:rFonts w:ascii="Simplified Arabic" w:hAnsi="Simplified Arabic" w:cs="Simplified Arabic"/>
                <w:sz w:val="26"/>
                <w:szCs w:val="26"/>
                <w:lang w:bidi="ar-QA"/>
              </w:rPr>
            </w:pPr>
            <w:r w:rsidRPr="00EA2EB6">
              <w:rPr>
                <w:rFonts w:ascii="Simplified Arabic" w:hAnsi="Simplified Arabic" w:cs="Simplified Arabic"/>
                <w:sz w:val="26"/>
                <w:szCs w:val="26"/>
                <w:lang w:bidi="ar-QA"/>
              </w:rPr>
              <w:t>0.039</w:t>
            </w:r>
          </w:p>
        </w:tc>
        <w:tc>
          <w:tcPr>
            <w:tcW w:w="0" w:type="auto"/>
            <w:vAlign w:val="center"/>
            <w:hideMark/>
          </w:tcPr>
          <w:p w14:paraId="1DF2B057" w14:textId="77777777" w:rsidR="00EA2EB6" w:rsidRPr="00EA2EB6" w:rsidRDefault="00EA2EB6" w:rsidP="00EA2EB6">
            <w:pPr>
              <w:bidi/>
              <w:jc w:val="center"/>
              <w:rPr>
                <w:rFonts w:ascii="Simplified Arabic" w:hAnsi="Simplified Arabic" w:cs="Simplified Arabic"/>
                <w:sz w:val="26"/>
                <w:szCs w:val="26"/>
                <w:lang w:bidi="ar-QA"/>
              </w:rPr>
            </w:pPr>
            <w:r w:rsidRPr="00EA2EB6">
              <w:rPr>
                <w:rFonts w:ascii="Simplified Arabic" w:hAnsi="Simplified Arabic" w:cs="Simplified Arabic"/>
                <w:sz w:val="26"/>
                <w:szCs w:val="26"/>
                <w:lang w:bidi="ar-QA"/>
              </w:rPr>
              <w:t>1.241</w:t>
            </w:r>
          </w:p>
        </w:tc>
        <w:tc>
          <w:tcPr>
            <w:tcW w:w="0" w:type="auto"/>
            <w:vAlign w:val="center"/>
            <w:hideMark/>
          </w:tcPr>
          <w:p w14:paraId="0263AF42" w14:textId="31176305" w:rsidR="00EA2EB6" w:rsidRPr="00EA2EB6" w:rsidRDefault="00EA2EB6" w:rsidP="00EA2EB6">
            <w:pPr>
              <w:keepNext/>
              <w:bidi/>
              <w:jc w:val="center"/>
              <w:rPr>
                <w:rFonts w:ascii="Simplified Arabic" w:hAnsi="Simplified Arabic" w:cs="Simplified Arabic"/>
                <w:sz w:val="26"/>
                <w:szCs w:val="26"/>
                <w:lang w:bidi="ar-QA"/>
              </w:rPr>
            </w:pPr>
            <w:r w:rsidRPr="00EA2EB6">
              <w:rPr>
                <w:rFonts w:ascii="Simplified Arabic" w:hAnsi="Simplified Arabic" w:cs="Simplified Arabic"/>
                <w:sz w:val="26"/>
                <w:szCs w:val="26"/>
                <w:rtl/>
              </w:rPr>
              <w:t>الأسعار</w:t>
            </w:r>
            <w:r>
              <w:rPr>
                <w:rFonts w:ascii="Simplified Arabic" w:hAnsi="Simplified Arabic" w:cs="Simplified Arabic" w:hint="cs"/>
                <w:sz w:val="26"/>
                <w:szCs w:val="26"/>
                <w:rtl/>
              </w:rPr>
              <w:t xml:space="preserve"> </w:t>
            </w:r>
            <w:r w:rsidRPr="00EA2EB6">
              <w:rPr>
                <w:rFonts w:ascii="Simplified Arabic" w:hAnsi="Simplified Arabic" w:cs="Simplified Arabic"/>
                <w:sz w:val="26"/>
                <w:szCs w:val="26"/>
                <w:rtl/>
              </w:rPr>
              <w:t>الترويجية</w:t>
            </w:r>
          </w:p>
        </w:tc>
      </w:tr>
    </w:tbl>
    <w:p w14:paraId="1F9F8350" w14:textId="38623E76" w:rsidR="00EA2EB6" w:rsidRPr="00E54F58" w:rsidRDefault="00EA2EB6" w:rsidP="00EA2EB6">
      <w:pPr>
        <w:pStyle w:val="Lgende"/>
        <w:rPr>
          <w:lang w:bidi="ar-QA"/>
        </w:rPr>
      </w:pPr>
      <w:bookmarkStart w:id="320" w:name="_Toc198332361"/>
      <w:r>
        <w:rPr>
          <w:rtl/>
        </w:rPr>
        <w:t xml:space="preserve">جدول </w:t>
      </w:r>
      <w:fldSimple w:instr=" SEQ جدول \* ARABIC ">
        <w:r w:rsidR="00150CC4">
          <w:rPr>
            <w:noProof/>
          </w:rPr>
          <w:t>33</w:t>
        </w:r>
      </w:fldSimple>
      <w:r>
        <w:rPr>
          <w:rFonts w:hint="cs"/>
          <w:rtl/>
          <w:lang w:bidi="ar-QA"/>
        </w:rPr>
        <w:t xml:space="preserve"> : </w:t>
      </w:r>
      <w:bookmarkStart w:id="321" w:name="_Hlk199714873"/>
      <w:r w:rsidRPr="00304678">
        <w:rPr>
          <w:rtl/>
          <w:lang w:bidi="ar-QA"/>
        </w:rPr>
        <w:t>معاملات الانحدار للنموذج</w:t>
      </w:r>
      <w:bookmarkEnd w:id="321"/>
      <w:r>
        <w:rPr>
          <w:rtl/>
          <w:lang w:bidi="ar-QA"/>
        </w:rPr>
        <w:br/>
      </w:r>
      <w:r w:rsidRPr="00EA2EB6">
        <w:rPr>
          <w:rtl/>
          <w:lang w:bidi="ar-QA"/>
        </w:rPr>
        <w:t xml:space="preserve">المصدر: من إعداد الباحث بالاستعانة ببرنامج </w:t>
      </w:r>
      <w:r w:rsidRPr="00EA2EB6">
        <w:rPr>
          <w:lang w:bidi="ar-QA"/>
        </w:rPr>
        <w:t>spss</w:t>
      </w:r>
      <w:r w:rsidRPr="00EA2EB6">
        <w:rPr>
          <w:rtl/>
          <w:lang w:bidi="ar-QA"/>
        </w:rPr>
        <w:t>.</w:t>
      </w:r>
      <w:bookmarkEnd w:id="320"/>
      <w:r>
        <w:rPr>
          <w:rtl/>
          <w:lang w:bidi="ar-QA"/>
        </w:rPr>
        <w:br/>
      </w:r>
    </w:p>
    <w:bookmarkEnd w:id="319"/>
    <w:p w14:paraId="260BFC02" w14:textId="45D3F9D1" w:rsidR="009B6C8F" w:rsidRPr="00967D1B" w:rsidRDefault="009B6C8F" w:rsidP="00823255">
      <w:pPr>
        <w:bidi/>
        <w:jc w:val="both"/>
        <w:rPr>
          <w:rFonts w:ascii="Simplified Arabic" w:hAnsi="Simplified Arabic" w:cs="Simplified Arabic"/>
          <w:sz w:val="26"/>
          <w:szCs w:val="26"/>
          <w:lang w:bidi="ar-QA"/>
        </w:rPr>
      </w:pPr>
      <w:r w:rsidRPr="00967D1B">
        <w:rPr>
          <w:rFonts w:ascii="Simplified Arabic" w:hAnsi="Simplified Arabic" w:cs="Simplified Arabic"/>
          <w:sz w:val="26"/>
          <w:szCs w:val="26"/>
          <w:rtl/>
        </w:rPr>
        <w:t>نلاحظ من الجدول رقم (</w:t>
      </w:r>
      <w:r w:rsidR="009C291C">
        <w:rPr>
          <w:rFonts w:ascii="Simplified Arabic" w:hAnsi="Simplified Arabic" w:cs="Simplified Arabic" w:hint="cs"/>
          <w:sz w:val="26"/>
          <w:szCs w:val="26"/>
          <w:rtl/>
        </w:rPr>
        <w:t>33</w:t>
      </w:r>
      <w:r w:rsidRPr="00967D1B">
        <w:rPr>
          <w:rFonts w:ascii="Simplified Arabic" w:hAnsi="Simplified Arabic" w:cs="Simplified Arabic"/>
          <w:sz w:val="26"/>
          <w:szCs w:val="26"/>
          <w:rtl/>
        </w:rPr>
        <w:t>) أن قيمة معامل</w:t>
      </w:r>
      <w:r w:rsidRPr="00967D1B">
        <w:rPr>
          <w:rFonts w:ascii="Simplified Arabic" w:hAnsi="Simplified Arabic" w:cs="Simplified Arabic"/>
          <w:sz w:val="26"/>
          <w:szCs w:val="26"/>
          <w:lang w:bidi="ar-QA"/>
        </w:rPr>
        <w:t xml:space="preserve"> B </w:t>
      </w:r>
      <w:r w:rsidRPr="00967D1B">
        <w:rPr>
          <w:rFonts w:ascii="Simplified Arabic" w:hAnsi="Simplified Arabic" w:cs="Simplified Arabic"/>
          <w:sz w:val="26"/>
          <w:szCs w:val="26"/>
          <w:rtl/>
        </w:rPr>
        <w:t>للمتغير المستقل "الأسعار الترويجية" موجبة، مما يشير إلى وجود علاقة طردية موجبة بين هذا المتغير والمتغير التابع "سلوك الشراء". أي أنه كلما زادت الأسعار الترويجية، كلما ارتفع سلوك الشراء لدى المستهلكين</w:t>
      </w:r>
      <w:r w:rsidRPr="00967D1B">
        <w:rPr>
          <w:rFonts w:ascii="Simplified Arabic" w:hAnsi="Simplified Arabic" w:cs="Simplified Arabic"/>
          <w:sz w:val="26"/>
          <w:szCs w:val="26"/>
          <w:lang w:bidi="ar-QA"/>
        </w:rPr>
        <w:t>.</w:t>
      </w:r>
    </w:p>
    <w:p w14:paraId="34CF9BA3" w14:textId="42E3CB80" w:rsidR="009B6C8F" w:rsidRPr="00967D1B" w:rsidRDefault="009B6C8F" w:rsidP="00823255">
      <w:pPr>
        <w:bidi/>
        <w:jc w:val="both"/>
        <w:rPr>
          <w:rFonts w:ascii="Simplified Arabic" w:hAnsi="Simplified Arabic" w:cs="Simplified Arabic"/>
          <w:sz w:val="26"/>
          <w:szCs w:val="26"/>
          <w:lang w:bidi="ar-QA"/>
        </w:rPr>
      </w:pPr>
      <w:r w:rsidRPr="00967D1B">
        <w:rPr>
          <w:rFonts w:ascii="Simplified Arabic" w:hAnsi="Simplified Arabic" w:cs="Simplified Arabic"/>
          <w:sz w:val="26"/>
          <w:szCs w:val="26"/>
          <w:rtl/>
        </w:rPr>
        <w:t>حيث بلغت قيمة</w:t>
      </w:r>
      <w:r w:rsidRPr="00967D1B">
        <w:rPr>
          <w:rFonts w:ascii="Simplified Arabic" w:hAnsi="Simplified Arabic" w:cs="Simplified Arabic"/>
          <w:sz w:val="26"/>
          <w:szCs w:val="26"/>
          <w:lang w:bidi="ar-QA"/>
        </w:rPr>
        <w:t xml:space="preserve"> B = 1.241 </w:t>
      </w:r>
      <w:r w:rsidRPr="00967D1B">
        <w:rPr>
          <w:rFonts w:ascii="Simplified Arabic" w:hAnsi="Simplified Arabic" w:cs="Simplified Arabic"/>
          <w:sz w:val="26"/>
          <w:szCs w:val="26"/>
          <w:rtl/>
        </w:rPr>
        <w:t>عند مستوى دلالة إحصائية</w:t>
      </w:r>
      <w:r w:rsidR="00DE3BE1">
        <w:rPr>
          <w:rFonts w:ascii="Simplified Arabic" w:hAnsi="Simplified Arabic" w:cs="Simplified Arabic"/>
          <w:sz w:val="26"/>
          <w:szCs w:val="26"/>
        </w:rPr>
        <w:t xml:space="preserve"> </w:t>
      </w:r>
      <w:r w:rsidR="00145A8C">
        <w:rPr>
          <w:rFonts w:ascii="Simplified Arabic" w:hAnsi="Simplified Arabic" w:cs="Simplified Arabic" w:hint="cs"/>
          <w:sz w:val="26"/>
          <w:szCs w:val="26"/>
          <w:rtl/>
        </w:rPr>
        <w:t>000.</w:t>
      </w:r>
      <w:r w:rsidR="00DE3BE1">
        <w:rPr>
          <w:rFonts w:ascii="Simplified Arabic" w:hAnsi="Simplified Arabic" w:cs="Simplified Arabic"/>
          <w:sz w:val="26"/>
          <w:szCs w:val="26"/>
        </w:rPr>
        <w:t xml:space="preserve"> 0</w:t>
      </w:r>
      <w:r w:rsidRPr="00967D1B">
        <w:rPr>
          <w:rFonts w:ascii="Simplified Arabic" w:hAnsi="Simplified Arabic" w:cs="Simplified Arabic"/>
          <w:sz w:val="26"/>
          <w:szCs w:val="26"/>
          <w:rtl/>
        </w:rPr>
        <w:t>وهي أقل من 0.01، مما يدل على وجود علاقة ذات دلالة إحصائية قوية. وتشير هذه القيمة إلى أن الزيادة بوحدة واحدة في الأسعار الترويجية تؤدي إلى زيادة قدرها 1.241 وحدة في سلوك الشراء. كما أن قيمة المعامل المعياري</w:t>
      </w:r>
      <w:r w:rsidRPr="00967D1B">
        <w:rPr>
          <w:rFonts w:ascii="Simplified Arabic" w:hAnsi="Simplified Arabic" w:cs="Simplified Arabic"/>
          <w:sz w:val="26"/>
          <w:szCs w:val="26"/>
          <w:lang w:bidi="ar-QA"/>
        </w:rPr>
        <w:t xml:space="preserve"> (Bêta) </w:t>
      </w:r>
      <w:r w:rsidRPr="00967D1B">
        <w:rPr>
          <w:rFonts w:ascii="Simplified Arabic" w:hAnsi="Simplified Arabic" w:cs="Simplified Arabic"/>
          <w:sz w:val="26"/>
          <w:szCs w:val="26"/>
          <w:rtl/>
        </w:rPr>
        <w:t>بلغت</w:t>
      </w:r>
      <w:r w:rsidR="0090781E">
        <w:rPr>
          <w:rFonts w:ascii="Simplified Arabic" w:hAnsi="Simplified Arabic" w:cs="Simplified Arabic" w:hint="cs"/>
          <w:sz w:val="26"/>
          <w:szCs w:val="26"/>
          <w:rtl/>
        </w:rPr>
        <w:t>0.</w:t>
      </w:r>
      <w:r w:rsidRPr="00967D1B">
        <w:rPr>
          <w:rFonts w:ascii="Simplified Arabic" w:hAnsi="Simplified Arabic" w:cs="Simplified Arabic"/>
          <w:sz w:val="26"/>
          <w:szCs w:val="26"/>
          <w:rtl/>
        </w:rPr>
        <w:t>948 مما يوضح التأثير الكبير لهذا المتغير ضمن النموذج</w:t>
      </w:r>
      <w:r w:rsidRPr="00967D1B">
        <w:rPr>
          <w:rFonts w:ascii="Simplified Arabic" w:hAnsi="Simplified Arabic" w:cs="Simplified Arabic"/>
          <w:sz w:val="26"/>
          <w:szCs w:val="26"/>
          <w:lang w:bidi="ar-QA"/>
        </w:rPr>
        <w:t>.</w:t>
      </w:r>
    </w:p>
    <w:p w14:paraId="1B929DED" w14:textId="51F81202" w:rsidR="009B6C8F" w:rsidRPr="00967D1B" w:rsidRDefault="009B6C8F" w:rsidP="00823255">
      <w:pPr>
        <w:bidi/>
        <w:jc w:val="both"/>
        <w:rPr>
          <w:rFonts w:ascii="Simplified Arabic" w:hAnsi="Simplified Arabic" w:cs="Simplified Arabic"/>
          <w:sz w:val="26"/>
          <w:szCs w:val="26"/>
          <w:lang w:bidi="ar-QA"/>
        </w:rPr>
      </w:pPr>
      <w:r w:rsidRPr="00967D1B">
        <w:rPr>
          <w:rFonts w:ascii="Simplified Arabic" w:hAnsi="Simplified Arabic" w:cs="Simplified Arabic"/>
          <w:sz w:val="26"/>
          <w:szCs w:val="26"/>
          <w:rtl/>
        </w:rPr>
        <w:t xml:space="preserve">أما قيمة المعامل الثابت (الثابت) فبلغت </w:t>
      </w:r>
      <w:r w:rsidR="00C51BC1">
        <w:rPr>
          <w:rFonts w:ascii="Simplified Arabic" w:hAnsi="Simplified Arabic" w:cs="Simplified Arabic" w:hint="cs"/>
          <w:sz w:val="26"/>
          <w:szCs w:val="26"/>
          <w:rtl/>
        </w:rPr>
        <w:t>-0.866</w:t>
      </w:r>
      <w:r w:rsidRPr="00967D1B">
        <w:rPr>
          <w:rFonts w:ascii="Simplified Arabic" w:hAnsi="Simplified Arabic" w:cs="Simplified Arabic"/>
          <w:sz w:val="26"/>
          <w:szCs w:val="26"/>
          <w:rtl/>
        </w:rPr>
        <w:t xml:space="preserve"> وتشير إلى قيمة سلوك الشراء في حالة غياب تأثير الأسعار الترويجية</w:t>
      </w:r>
      <w:r w:rsidRPr="00967D1B">
        <w:rPr>
          <w:rFonts w:ascii="Simplified Arabic" w:hAnsi="Simplified Arabic" w:cs="Simplified Arabic"/>
          <w:sz w:val="26"/>
          <w:szCs w:val="26"/>
          <w:lang w:bidi="ar-QA"/>
        </w:rPr>
        <w:t>.</w:t>
      </w:r>
    </w:p>
    <w:p w14:paraId="62C13B2D" w14:textId="76FE2179" w:rsidR="009B6C8F" w:rsidRPr="00584617" w:rsidRDefault="009B6C8F" w:rsidP="00823255">
      <w:pPr>
        <w:bidi/>
        <w:jc w:val="both"/>
        <w:rPr>
          <w:rFonts w:ascii="Simplified Arabic" w:hAnsi="Simplified Arabic" w:cs="Simplified Arabic"/>
          <w:sz w:val="26"/>
          <w:szCs w:val="26"/>
          <w:lang w:bidi="ar-QA"/>
        </w:rPr>
      </w:pPr>
      <w:r w:rsidRPr="00584617">
        <w:rPr>
          <w:rFonts w:ascii="Simplified Arabic" w:hAnsi="Simplified Arabic" w:cs="Simplified Arabic"/>
          <w:sz w:val="26"/>
          <w:szCs w:val="26"/>
          <w:rtl/>
          <w:lang w:bidi="ar-QA"/>
        </w:rPr>
        <w:t>و</w:t>
      </w:r>
      <w:r w:rsidRPr="00584617">
        <w:rPr>
          <w:rFonts w:ascii="Simplified Arabic" w:hAnsi="Simplified Arabic" w:cs="Simplified Arabic"/>
          <w:sz w:val="26"/>
          <w:szCs w:val="26"/>
          <w:rtl/>
        </w:rPr>
        <w:t>استنادًا إلى جدول الانحدار البسيط، فإن معادلة التنبؤ بسلوك الشراء (المتغير التابع) باستخدام الأسعار الترويجية (المتغير المستقل) تُكتب على الشكل التالي</w:t>
      </w:r>
      <w:r w:rsidRPr="00584617">
        <w:rPr>
          <w:rFonts w:ascii="Simplified Arabic" w:hAnsi="Simplified Arabic" w:cs="Simplified Arabic"/>
          <w:sz w:val="26"/>
          <w:szCs w:val="26"/>
          <w:lang w:bidi="ar-QA"/>
        </w:rPr>
        <w:t>:</w:t>
      </w:r>
    </w:p>
    <w:p w14:paraId="2A082263" w14:textId="77777777" w:rsidR="009B6C8F" w:rsidRPr="00967D1B" w:rsidRDefault="009B6C8F" w:rsidP="006813AC">
      <w:pPr>
        <w:bidi/>
        <w:jc w:val="center"/>
        <w:rPr>
          <w:rFonts w:ascii="Simplified Arabic" w:hAnsi="Simplified Arabic" w:cs="Simplified Arabic"/>
          <w:sz w:val="26"/>
          <w:szCs w:val="26"/>
          <w:lang w:bidi="ar-QA"/>
        </w:rPr>
      </w:pPr>
      <w:r w:rsidRPr="00967D1B">
        <w:rPr>
          <w:rFonts w:ascii="Simplified Arabic" w:hAnsi="Simplified Arabic" w:cs="Simplified Arabic"/>
          <w:sz w:val="26"/>
          <w:szCs w:val="26"/>
          <w:rtl/>
        </w:rPr>
        <w:t>سلوك الشراء = -0.866 + 1.241 × الأسعار الترويجية</w:t>
      </w:r>
    </w:p>
    <w:p w14:paraId="151BFF2B" w14:textId="77777777" w:rsidR="009B6C8F" w:rsidRPr="00967D1B" w:rsidRDefault="009B6C8F" w:rsidP="00823255">
      <w:pPr>
        <w:bidi/>
        <w:jc w:val="both"/>
        <w:rPr>
          <w:rFonts w:ascii="Simplified Arabic" w:hAnsi="Simplified Arabic" w:cs="Simplified Arabic"/>
          <w:sz w:val="26"/>
          <w:szCs w:val="26"/>
          <w:lang w:bidi="ar-QA"/>
        </w:rPr>
      </w:pPr>
      <w:r w:rsidRPr="00967D1B">
        <w:rPr>
          <w:rFonts w:ascii="Simplified Arabic" w:hAnsi="Simplified Arabic" w:cs="Simplified Arabic"/>
          <w:sz w:val="26"/>
          <w:szCs w:val="26"/>
          <w:rtl/>
        </w:rPr>
        <w:t>حيث</w:t>
      </w:r>
      <w:r w:rsidRPr="00967D1B">
        <w:rPr>
          <w:rFonts w:ascii="Simplified Arabic" w:hAnsi="Simplified Arabic" w:cs="Simplified Arabic"/>
          <w:sz w:val="26"/>
          <w:szCs w:val="26"/>
          <w:lang w:bidi="ar-QA"/>
        </w:rPr>
        <w:t>:</w:t>
      </w:r>
    </w:p>
    <w:p w14:paraId="6E18C7DF" w14:textId="77777777" w:rsidR="009B6C8F" w:rsidRPr="00967D1B" w:rsidRDefault="009B6C8F">
      <w:pPr>
        <w:numPr>
          <w:ilvl w:val="0"/>
          <w:numId w:val="50"/>
        </w:numPr>
        <w:suppressAutoHyphens w:val="0"/>
        <w:autoSpaceDN/>
        <w:bidi/>
        <w:spacing w:line="278" w:lineRule="auto"/>
        <w:jc w:val="both"/>
        <w:rPr>
          <w:rFonts w:ascii="Simplified Arabic" w:hAnsi="Simplified Arabic" w:cs="Simplified Arabic"/>
          <w:sz w:val="26"/>
          <w:szCs w:val="26"/>
          <w:lang w:bidi="ar-QA"/>
        </w:rPr>
      </w:pPr>
      <w:r w:rsidRPr="00967D1B">
        <w:rPr>
          <w:rFonts w:ascii="Simplified Arabic" w:hAnsi="Simplified Arabic" w:cs="Simplified Arabic"/>
          <w:sz w:val="26"/>
          <w:szCs w:val="26"/>
          <w:lang w:bidi="ar-QA"/>
        </w:rPr>
        <w:t xml:space="preserve">-0.866 </w:t>
      </w:r>
      <w:r w:rsidRPr="00967D1B">
        <w:rPr>
          <w:rFonts w:ascii="Simplified Arabic" w:hAnsi="Simplified Arabic" w:cs="Simplified Arabic"/>
          <w:sz w:val="26"/>
          <w:szCs w:val="26"/>
          <w:rtl/>
        </w:rPr>
        <w:t>هو الثابت</w:t>
      </w:r>
      <w:r w:rsidRPr="00967D1B">
        <w:rPr>
          <w:rFonts w:ascii="Simplified Arabic" w:hAnsi="Simplified Arabic" w:cs="Simplified Arabic"/>
          <w:sz w:val="26"/>
          <w:szCs w:val="26"/>
          <w:lang w:bidi="ar-QA"/>
        </w:rPr>
        <w:t xml:space="preserve"> (intercept)</w:t>
      </w:r>
      <w:r w:rsidRPr="00967D1B">
        <w:rPr>
          <w:rFonts w:ascii="Simplified Arabic" w:hAnsi="Simplified Arabic" w:cs="Simplified Arabic"/>
          <w:sz w:val="26"/>
          <w:szCs w:val="26"/>
          <w:rtl/>
        </w:rPr>
        <w:t>، أي القيمة المتوقعة لسلوك الشراء في حال كانت الأسعار الترويجية = 0</w:t>
      </w:r>
      <w:r w:rsidRPr="00967D1B">
        <w:rPr>
          <w:rFonts w:ascii="Simplified Arabic" w:hAnsi="Simplified Arabic" w:cs="Simplified Arabic"/>
          <w:sz w:val="26"/>
          <w:szCs w:val="26"/>
          <w:lang w:bidi="ar-QA"/>
        </w:rPr>
        <w:t>.</w:t>
      </w:r>
    </w:p>
    <w:p w14:paraId="47B89924" w14:textId="77777777" w:rsidR="009B6C8F" w:rsidRPr="00A313E2" w:rsidRDefault="009B6C8F">
      <w:pPr>
        <w:numPr>
          <w:ilvl w:val="0"/>
          <w:numId w:val="50"/>
        </w:numPr>
        <w:suppressAutoHyphens w:val="0"/>
        <w:autoSpaceDN/>
        <w:bidi/>
        <w:spacing w:line="278" w:lineRule="auto"/>
        <w:jc w:val="both"/>
        <w:rPr>
          <w:rFonts w:ascii="Simplified Arabic" w:hAnsi="Simplified Arabic" w:cs="Simplified Arabic"/>
          <w:sz w:val="26"/>
          <w:szCs w:val="26"/>
          <w:rtl/>
          <w:lang w:bidi="ar-QA"/>
        </w:rPr>
      </w:pPr>
      <w:r w:rsidRPr="00967D1B">
        <w:rPr>
          <w:rFonts w:ascii="Simplified Arabic" w:hAnsi="Simplified Arabic" w:cs="Simplified Arabic"/>
          <w:sz w:val="26"/>
          <w:szCs w:val="26"/>
          <w:lang w:bidi="ar-QA"/>
        </w:rPr>
        <w:lastRenderedPageBreak/>
        <w:t xml:space="preserve">1.241 </w:t>
      </w:r>
      <w:r w:rsidRPr="00967D1B">
        <w:rPr>
          <w:rFonts w:ascii="Simplified Arabic" w:hAnsi="Simplified Arabic" w:cs="Simplified Arabic"/>
          <w:sz w:val="26"/>
          <w:szCs w:val="26"/>
          <w:rtl/>
        </w:rPr>
        <w:t>هو معامل الانحدار، أي أن كل زيادة بوحدة واحدة في الأسعار الترويجية تؤدي إلى زيادة قدرها 1.241 في سلوك الشراء</w:t>
      </w:r>
      <w:r w:rsidRPr="00967D1B">
        <w:rPr>
          <w:rFonts w:ascii="Simplified Arabic" w:hAnsi="Simplified Arabic" w:cs="Simplified Arabic"/>
          <w:sz w:val="26"/>
          <w:szCs w:val="26"/>
          <w:lang w:bidi="ar-QA"/>
        </w:rPr>
        <w:t>.</w:t>
      </w:r>
    </w:p>
    <w:p w14:paraId="0FD7DFE9" w14:textId="1A9D2738" w:rsidR="009B6C8F" w:rsidRPr="00584617" w:rsidRDefault="00C13F22" w:rsidP="009B6C8F">
      <w:pPr>
        <w:bidi/>
        <w:rPr>
          <w:rFonts w:ascii="Simplified Arabic" w:hAnsi="Simplified Arabic" w:cs="Simplified Arabic"/>
          <w:b/>
          <w:bCs/>
          <w:sz w:val="26"/>
          <w:szCs w:val="26"/>
          <w:lang w:bidi="ar-QA"/>
        </w:rPr>
      </w:pPr>
      <w:bookmarkStart w:id="322" w:name="_Hlk197555269"/>
      <w:r>
        <w:rPr>
          <w:rFonts w:ascii="Simplified Arabic" w:hAnsi="Simplified Arabic" w:cs="Simplified Arabic" w:hint="cs"/>
          <w:b/>
          <w:bCs/>
          <w:sz w:val="26"/>
          <w:szCs w:val="26"/>
          <w:rtl/>
          <w:lang w:bidi="ar-QA"/>
        </w:rPr>
        <w:t>إ</w:t>
      </w:r>
      <w:r w:rsidR="009B6C8F" w:rsidRPr="00584617">
        <w:rPr>
          <w:rFonts w:ascii="Simplified Arabic" w:hAnsi="Simplified Arabic" w:cs="Simplified Arabic"/>
          <w:b/>
          <w:bCs/>
          <w:sz w:val="26"/>
          <w:szCs w:val="26"/>
          <w:rtl/>
        </w:rPr>
        <w:t>ختبار أثر العوامل الديمغرافية في المتغير التابع (سلوك الشراء لدى المستهلكين)</w:t>
      </w:r>
      <w:r w:rsidR="009B6C8F" w:rsidRPr="00584617">
        <w:rPr>
          <w:rFonts w:ascii="Simplified Arabic" w:hAnsi="Simplified Arabic" w:cs="Simplified Arabic"/>
          <w:b/>
          <w:bCs/>
          <w:sz w:val="26"/>
          <w:szCs w:val="26"/>
          <w:lang w:bidi="ar-QA"/>
        </w:rPr>
        <w:t>:</w:t>
      </w:r>
    </w:p>
    <w:p w14:paraId="67B59B59" w14:textId="77777777" w:rsidR="009B6C8F" w:rsidRPr="00584617" w:rsidRDefault="009B6C8F">
      <w:pPr>
        <w:numPr>
          <w:ilvl w:val="0"/>
          <w:numId w:val="57"/>
        </w:numPr>
        <w:suppressAutoHyphens w:val="0"/>
        <w:autoSpaceDN/>
        <w:bidi/>
        <w:spacing w:line="278" w:lineRule="auto"/>
        <w:jc w:val="both"/>
        <w:rPr>
          <w:rFonts w:ascii="Simplified Arabic" w:hAnsi="Simplified Arabic" w:cs="Simplified Arabic"/>
          <w:sz w:val="26"/>
          <w:szCs w:val="26"/>
          <w:lang w:bidi="ar-QA"/>
        </w:rPr>
      </w:pPr>
      <w:r w:rsidRPr="00584617">
        <w:rPr>
          <w:rFonts w:ascii="Simplified Arabic" w:hAnsi="Simplified Arabic" w:cs="Simplified Arabic"/>
          <w:b/>
          <w:bCs/>
          <w:sz w:val="26"/>
          <w:szCs w:val="26"/>
          <w:rtl/>
        </w:rPr>
        <w:t>الفرضية الرئيسية</w:t>
      </w:r>
      <w:r w:rsidRPr="00584617">
        <w:rPr>
          <w:rFonts w:ascii="Simplified Arabic" w:hAnsi="Simplified Arabic" w:cs="Simplified Arabic"/>
          <w:b/>
          <w:bCs/>
          <w:sz w:val="26"/>
          <w:szCs w:val="26"/>
          <w:lang w:bidi="ar-QA"/>
        </w:rPr>
        <w:t xml:space="preserve">: </w:t>
      </w:r>
      <w:r w:rsidRPr="00584617">
        <w:rPr>
          <w:rFonts w:ascii="Simplified Arabic" w:hAnsi="Simplified Arabic" w:cs="Simplified Arabic"/>
          <w:sz w:val="26"/>
          <w:szCs w:val="26"/>
          <w:rtl/>
        </w:rPr>
        <w:t>توجد فروق ذات دلالة إحصائية في سلوك الشراء لدى المستهلكين تعزى إلى المتغيرات الشخصية (الجنس، العمر، المستوى التعليمي) في محلات بيع المواد الغذائية</w:t>
      </w:r>
      <w:r w:rsidRPr="00584617">
        <w:rPr>
          <w:rFonts w:ascii="Simplified Arabic" w:hAnsi="Simplified Arabic" w:cs="Simplified Arabic"/>
          <w:sz w:val="26"/>
          <w:szCs w:val="26"/>
          <w:lang w:bidi="ar-QA"/>
        </w:rPr>
        <w:t>.</w:t>
      </w:r>
    </w:p>
    <w:p w14:paraId="3D159DE4" w14:textId="77777777" w:rsidR="009B6C8F" w:rsidRPr="00584617" w:rsidRDefault="009B6C8F" w:rsidP="009B6C8F">
      <w:pPr>
        <w:bidi/>
        <w:rPr>
          <w:rFonts w:ascii="Simplified Arabic" w:hAnsi="Simplified Arabic" w:cs="Simplified Arabic"/>
          <w:sz w:val="26"/>
          <w:szCs w:val="26"/>
          <w:lang w:bidi="ar-QA"/>
        </w:rPr>
      </w:pPr>
      <w:r w:rsidRPr="00584617">
        <w:rPr>
          <w:rFonts w:ascii="Simplified Arabic" w:hAnsi="Simplified Arabic" w:cs="Simplified Arabic"/>
          <w:sz w:val="26"/>
          <w:szCs w:val="26"/>
          <w:rtl/>
        </w:rPr>
        <w:t>للتحقق من صدق أو نفي الفرضية، تم اعتماد تحليل التباين الأحادي</w:t>
      </w:r>
      <w:r w:rsidRPr="00584617">
        <w:rPr>
          <w:rFonts w:ascii="Simplified Arabic" w:hAnsi="Simplified Arabic" w:cs="Simplified Arabic"/>
          <w:sz w:val="26"/>
          <w:szCs w:val="26"/>
          <w:lang w:bidi="ar-QA"/>
        </w:rPr>
        <w:t xml:space="preserve"> (One-Way ANOVA) </w:t>
      </w:r>
      <w:r w:rsidRPr="00584617">
        <w:rPr>
          <w:rFonts w:ascii="Simplified Arabic" w:hAnsi="Simplified Arabic" w:cs="Simplified Arabic"/>
          <w:sz w:val="26"/>
          <w:szCs w:val="26"/>
          <w:rtl/>
        </w:rPr>
        <w:t>لدراسة الفروق في إجابات أفراد عينة الدراسة حول سلوك الشراء بناءً على العوامل الديمغرافية المذكورة</w:t>
      </w:r>
      <w:r w:rsidRPr="00584617">
        <w:rPr>
          <w:rFonts w:ascii="Simplified Arabic" w:hAnsi="Simplified Arabic" w:cs="Simplified Arabic"/>
          <w:sz w:val="26"/>
          <w:szCs w:val="26"/>
          <w:lang w:bidi="ar-QA"/>
        </w:rPr>
        <w:t>.</w:t>
      </w:r>
    </w:p>
    <w:p w14:paraId="73DF6194" w14:textId="77777777" w:rsidR="00EA1C88" w:rsidRDefault="00EA1C88" w:rsidP="00EA1C88">
      <w:pPr>
        <w:bidi/>
        <w:rPr>
          <w:rFonts w:ascii="Simplified Arabic" w:hAnsi="Simplified Arabic" w:cs="Simplified Arabic"/>
          <w:b/>
          <w:bCs/>
          <w:sz w:val="26"/>
          <w:szCs w:val="26"/>
          <w:rtl/>
        </w:rPr>
      </w:pPr>
      <w:bookmarkStart w:id="323" w:name="_Hlk197555486"/>
      <w:bookmarkEnd w:id="322"/>
    </w:p>
    <w:p w14:paraId="73FDB9F5" w14:textId="1EAE718A" w:rsidR="00EA1C88" w:rsidRDefault="006813AC" w:rsidP="00EA1C88">
      <w:pPr>
        <w:bidi/>
        <w:rPr>
          <w:rFonts w:ascii="Simplified Arabic" w:hAnsi="Simplified Arabic" w:cs="Simplified Arabic"/>
          <w:b/>
          <w:bCs/>
          <w:sz w:val="26"/>
          <w:szCs w:val="26"/>
          <w:rtl/>
        </w:rPr>
      </w:pPr>
      <w:r w:rsidRPr="006813AC">
        <w:rPr>
          <w:rFonts w:ascii="Simplified Arabic" w:hAnsi="Simplified Arabic" w:cs="Simplified Arabic"/>
          <w:b/>
          <w:bCs/>
          <w:sz w:val="26"/>
          <w:szCs w:val="26"/>
          <w:rtl/>
        </w:rPr>
        <w:t>اختبار تأثير الخصائص الديموغرافية على سلوك الشراء لدى المستهلكين</w:t>
      </w:r>
      <w:r>
        <w:rPr>
          <w:rFonts w:ascii="Simplified Arabic" w:hAnsi="Simplified Arabic" w:cs="Simplified Arabic" w:hint="cs"/>
          <w:b/>
          <w:bCs/>
          <w:sz w:val="26"/>
          <w:szCs w:val="26"/>
          <w:rtl/>
        </w:rPr>
        <w:t>:</w:t>
      </w:r>
    </w:p>
    <w:tbl>
      <w:tblPr>
        <w:tblW w:w="0" w:type="auto"/>
        <w:jc w:val="center"/>
        <w:tblCellSpacing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1503"/>
        <w:gridCol w:w="1834"/>
        <w:gridCol w:w="710"/>
        <w:gridCol w:w="2185"/>
      </w:tblGrid>
      <w:tr w:rsidR="00EA2EB6" w:rsidRPr="00EA2EB6" w14:paraId="4BFE9471" w14:textId="77777777" w:rsidTr="00432D88">
        <w:trPr>
          <w:tblHeader/>
          <w:tblCellSpacing w:w="15" w:type="dxa"/>
          <w:jc w:val="center"/>
        </w:trPr>
        <w:tc>
          <w:tcPr>
            <w:tcW w:w="0" w:type="auto"/>
            <w:vAlign w:val="center"/>
            <w:hideMark/>
          </w:tcPr>
          <w:p w14:paraId="2B47CAC7" w14:textId="77777777" w:rsidR="00EA2EB6" w:rsidRPr="00EA2EB6" w:rsidRDefault="00EA2EB6" w:rsidP="00EA1C88">
            <w:pPr>
              <w:bidi/>
              <w:jc w:val="center"/>
              <w:rPr>
                <w:rFonts w:ascii="Simplified Arabic" w:hAnsi="Simplified Arabic" w:cs="Simplified Arabic"/>
                <w:sz w:val="26"/>
                <w:szCs w:val="26"/>
                <w:lang w:bidi="ar-QA"/>
              </w:rPr>
            </w:pPr>
            <w:r w:rsidRPr="00EA2EB6">
              <w:rPr>
                <w:rFonts w:ascii="Simplified Arabic" w:hAnsi="Simplified Arabic" w:cs="Simplified Arabic"/>
                <w:sz w:val="26"/>
                <w:szCs w:val="26"/>
                <w:rtl/>
              </w:rPr>
              <w:t>الدلالة الإحصائية</w:t>
            </w:r>
          </w:p>
        </w:tc>
        <w:tc>
          <w:tcPr>
            <w:tcW w:w="0" w:type="auto"/>
            <w:vAlign w:val="center"/>
            <w:hideMark/>
          </w:tcPr>
          <w:p w14:paraId="7C3B0F07" w14:textId="77777777" w:rsidR="00EA2EB6" w:rsidRPr="00EA2EB6" w:rsidRDefault="00EA2EB6" w:rsidP="00EA1C88">
            <w:pPr>
              <w:bidi/>
              <w:jc w:val="center"/>
              <w:rPr>
                <w:rFonts w:ascii="Simplified Arabic" w:hAnsi="Simplified Arabic" w:cs="Simplified Arabic"/>
                <w:sz w:val="26"/>
                <w:szCs w:val="26"/>
                <w:lang w:bidi="ar-QA"/>
              </w:rPr>
            </w:pPr>
            <w:r w:rsidRPr="00EA2EB6">
              <w:rPr>
                <w:rFonts w:ascii="Simplified Arabic" w:hAnsi="Simplified Arabic" w:cs="Simplified Arabic"/>
                <w:sz w:val="26"/>
                <w:szCs w:val="26"/>
                <w:rtl/>
              </w:rPr>
              <w:t>مستوى المعنوية</w:t>
            </w:r>
            <w:r w:rsidRPr="00EA2EB6">
              <w:rPr>
                <w:rFonts w:ascii="Simplified Arabic" w:hAnsi="Simplified Arabic" w:cs="Simplified Arabic"/>
                <w:sz w:val="26"/>
                <w:szCs w:val="26"/>
                <w:lang w:bidi="ar-QA"/>
              </w:rPr>
              <w:t xml:space="preserve"> Sig.</w:t>
            </w:r>
          </w:p>
        </w:tc>
        <w:tc>
          <w:tcPr>
            <w:tcW w:w="0" w:type="auto"/>
            <w:vAlign w:val="center"/>
            <w:hideMark/>
          </w:tcPr>
          <w:p w14:paraId="00BC7E7A" w14:textId="77777777" w:rsidR="00EA2EB6" w:rsidRPr="00EA2EB6" w:rsidRDefault="00EA2EB6" w:rsidP="00EA1C88">
            <w:pPr>
              <w:bidi/>
              <w:jc w:val="center"/>
              <w:rPr>
                <w:rFonts w:ascii="Simplified Arabic" w:hAnsi="Simplified Arabic" w:cs="Simplified Arabic"/>
                <w:sz w:val="26"/>
                <w:szCs w:val="26"/>
                <w:lang w:bidi="ar-QA"/>
              </w:rPr>
            </w:pPr>
            <w:r w:rsidRPr="00EA2EB6">
              <w:rPr>
                <w:rFonts w:ascii="Simplified Arabic" w:hAnsi="Simplified Arabic" w:cs="Simplified Arabic"/>
                <w:sz w:val="26"/>
                <w:szCs w:val="26"/>
                <w:rtl/>
              </w:rPr>
              <w:t>قيمة</w:t>
            </w:r>
            <w:r w:rsidRPr="00EA2EB6">
              <w:rPr>
                <w:rFonts w:ascii="Simplified Arabic" w:hAnsi="Simplified Arabic" w:cs="Simplified Arabic"/>
                <w:sz w:val="26"/>
                <w:szCs w:val="26"/>
                <w:lang w:bidi="ar-QA"/>
              </w:rPr>
              <w:t xml:space="preserve"> F</w:t>
            </w:r>
          </w:p>
        </w:tc>
        <w:tc>
          <w:tcPr>
            <w:tcW w:w="2140" w:type="dxa"/>
            <w:vAlign w:val="center"/>
            <w:hideMark/>
          </w:tcPr>
          <w:p w14:paraId="5A4CB668" w14:textId="77777777" w:rsidR="00EA2EB6" w:rsidRPr="00EA2EB6" w:rsidRDefault="00EA2EB6" w:rsidP="00EA1C88">
            <w:pPr>
              <w:bidi/>
              <w:jc w:val="center"/>
              <w:rPr>
                <w:rFonts w:ascii="Simplified Arabic" w:hAnsi="Simplified Arabic" w:cs="Simplified Arabic"/>
                <w:sz w:val="26"/>
                <w:szCs w:val="26"/>
                <w:lang w:bidi="ar-QA"/>
              </w:rPr>
            </w:pPr>
            <w:r w:rsidRPr="00EA2EB6">
              <w:rPr>
                <w:rFonts w:ascii="Simplified Arabic" w:hAnsi="Simplified Arabic" w:cs="Simplified Arabic"/>
                <w:sz w:val="26"/>
                <w:szCs w:val="26"/>
                <w:rtl/>
              </w:rPr>
              <w:t>الخصائص الديموغرافية</w:t>
            </w:r>
          </w:p>
        </w:tc>
      </w:tr>
      <w:tr w:rsidR="00EA2EB6" w:rsidRPr="00EA2EB6" w14:paraId="7D4A215B" w14:textId="77777777" w:rsidTr="00432D88">
        <w:trPr>
          <w:tblCellSpacing w:w="15" w:type="dxa"/>
          <w:jc w:val="center"/>
        </w:trPr>
        <w:tc>
          <w:tcPr>
            <w:tcW w:w="0" w:type="auto"/>
            <w:vAlign w:val="center"/>
            <w:hideMark/>
          </w:tcPr>
          <w:p w14:paraId="00917E22" w14:textId="77777777" w:rsidR="00EA2EB6" w:rsidRPr="00EA2EB6" w:rsidRDefault="00EA2EB6" w:rsidP="00EA1C88">
            <w:pPr>
              <w:bidi/>
              <w:jc w:val="center"/>
              <w:rPr>
                <w:rFonts w:ascii="Simplified Arabic" w:hAnsi="Simplified Arabic" w:cs="Simplified Arabic"/>
                <w:sz w:val="26"/>
                <w:szCs w:val="26"/>
                <w:lang w:bidi="ar-QA"/>
              </w:rPr>
            </w:pPr>
            <w:r w:rsidRPr="00EA2EB6">
              <w:rPr>
                <w:rFonts w:ascii="Simplified Arabic" w:hAnsi="Simplified Arabic" w:cs="Simplified Arabic"/>
                <w:sz w:val="26"/>
                <w:szCs w:val="26"/>
                <w:rtl/>
              </w:rPr>
              <w:t>لا يوجد تأثير</w:t>
            </w:r>
          </w:p>
        </w:tc>
        <w:tc>
          <w:tcPr>
            <w:tcW w:w="0" w:type="auto"/>
            <w:vAlign w:val="center"/>
            <w:hideMark/>
          </w:tcPr>
          <w:p w14:paraId="68A091FA" w14:textId="77777777" w:rsidR="00EA2EB6" w:rsidRPr="00EA2EB6" w:rsidRDefault="00EA2EB6" w:rsidP="00EA1C88">
            <w:pPr>
              <w:bidi/>
              <w:jc w:val="center"/>
              <w:rPr>
                <w:rFonts w:ascii="Simplified Arabic" w:hAnsi="Simplified Arabic" w:cs="Simplified Arabic"/>
                <w:sz w:val="26"/>
                <w:szCs w:val="26"/>
                <w:lang w:bidi="ar-QA"/>
              </w:rPr>
            </w:pPr>
            <w:r w:rsidRPr="00EA2EB6">
              <w:rPr>
                <w:rFonts w:ascii="Simplified Arabic" w:hAnsi="Simplified Arabic" w:cs="Simplified Arabic"/>
                <w:sz w:val="26"/>
                <w:szCs w:val="26"/>
                <w:lang w:bidi="ar-QA"/>
              </w:rPr>
              <w:t>0.961</w:t>
            </w:r>
          </w:p>
        </w:tc>
        <w:tc>
          <w:tcPr>
            <w:tcW w:w="0" w:type="auto"/>
            <w:vAlign w:val="center"/>
            <w:hideMark/>
          </w:tcPr>
          <w:p w14:paraId="730D036D" w14:textId="77777777" w:rsidR="00EA2EB6" w:rsidRPr="00EA2EB6" w:rsidRDefault="00EA2EB6" w:rsidP="00EA1C88">
            <w:pPr>
              <w:bidi/>
              <w:jc w:val="center"/>
              <w:rPr>
                <w:rFonts w:ascii="Simplified Arabic" w:hAnsi="Simplified Arabic" w:cs="Simplified Arabic"/>
                <w:sz w:val="26"/>
                <w:szCs w:val="26"/>
                <w:lang w:bidi="ar-QA"/>
              </w:rPr>
            </w:pPr>
            <w:r w:rsidRPr="00EA2EB6">
              <w:rPr>
                <w:rFonts w:ascii="Simplified Arabic" w:hAnsi="Simplified Arabic" w:cs="Simplified Arabic"/>
                <w:sz w:val="26"/>
                <w:szCs w:val="26"/>
                <w:lang w:bidi="ar-QA"/>
              </w:rPr>
              <w:t>0.002</w:t>
            </w:r>
          </w:p>
        </w:tc>
        <w:tc>
          <w:tcPr>
            <w:tcW w:w="2140" w:type="dxa"/>
            <w:vAlign w:val="center"/>
            <w:hideMark/>
          </w:tcPr>
          <w:p w14:paraId="55496F92" w14:textId="77777777" w:rsidR="00EA2EB6" w:rsidRPr="00EA2EB6" w:rsidRDefault="00EA2EB6" w:rsidP="00EA1C88">
            <w:pPr>
              <w:bidi/>
              <w:jc w:val="center"/>
              <w:rPr>
                <w:rFonts w:ascii="Simplified Arabic" w:hAnsi="Simplified Arabic" w:cs="Simplified Arabic"/>
                <w:sz w:val="26"/>
                <w:szCs w:val="26"/>
                <w:lang w:bidi="ar-QA"/>
              </w:rPr>
            </w:pPr>
            <w:r w:rsidRPr="00EA2EB6">
              <w:rPr>
                <w:rFonts w:ascii="Simplified Arabic" w:hAnsi="Simplified Arabic" w:cs="Simplified Arabic"/>
                <w:sz w:val="26"/>
                <w:szCs w:val="26"/>
                <w:rtl/>
              </w:rPr>
              <w:t>الجنس</w:t>
            </w:r>
          </w:p>
        </w:tc>
      </w:tr>
      <w:tr w:rsidR="00EA2EB6" w:rsidRPr="00EA2EB6" w14:paraId="5B7E9E76" w14:textId="77777777" w:rsidTr="00432D88">
        <w:trPr>
          <w:tblCellSpacing w:w="15" w:type="dxa"/>
          <w:jc w:val="center"/>
        </w:trPr>
        <w:tc>
          <w:tcPr>
            <w:tcW w:w="0" w:type="auto"/>
            <w:vAlign w:val="center"/>
            <w:hideMark/>
          </w:tcPr>
          <w:p w14:paraId="1FEEA0CA" w14:textId="77777777" w:rsidR="00EA2EB6" w:rsidRPr="00EA2EB6" w:rsidRDefault="00EA2EB6" w:rsidP="00EA1C88">
            <w:pPr>
              <w:bidi/>
              <w:jc w:val="center"/>
              <w:rPr>
                <w:rFonts w:ascii="Simplified Arabic" w:hAnsi="Simplified Arabic" w:cs="Simplified Arabic"/>
                <w:sz w:val="26"/>
                <w:szCs w:val="26"/>
                <w:lang w:bidi="ar-QA"/>
              </w:rPr>
            </w:pPr>
            <w:r w:rsidRPr="00EA2EB6">
              <w:rPr>
                <w:rFonts w:ascii="Simplified Arabic" w:hAnsi="Simplified Arabic" w:cs="Simplified Arabic"/>
                <w:sz w:val="26"/>
                <w:szCs w:val="26"/>
                <w:rtl/>
              </w:rPr>
              <w:t>لا يوجد تأثير</w:t>
            </w:r>
          </w:p>
        </w:tc>
        <w:tc>
          <w:tcPr>
            <w:tcW w:w="0" w:type="auto"/>
            <w:vAlign w:val="center"/>
            <w:hideMark/>
          </w:tcPr>
          <w:p w14:paraId="209B1B42" w14:textId="77777777" w:rsidR="00EA2EB6" w:rsidRPr="00EA2EB6" w:rsidRDefault="00EA2EB6" w:rsidP="00EA1C88">
            <w:pPr>
              <w:bidi/>
              <w:jc w:val="center"/>
              <w:rPr>
                <w:rFonts w:ascii="Simplified Arabic" w:hAnsi="Simplified Arabic" w:cs="Simplified Arabic"/>
                <w:sz w:val="26"/>
                <w:szCs w:val="26"/>
                <w:lang w:bidi="ar-QA"/>
              </w:rPr>
            </w:pPr>
            <w:r w:rsidRPr="00EA2EB6">
              <w:rPr>
                <w:rFonts w:ascii="Simplified Arabic" w:hAnsi="Simplified Arabic" w:cs="Simplified Arabic"/>
                <w:sz w:val="26"/>
                <w:szCs w:val="26"/>
                <w:lang w:bidi="ar-QA"/>
              </w:rPr>
              <w:t>0.741</w:t>
            </w:r>
          </w:p>
        </w:tc>
        <w:tc>
          <w:tcPr>
            <w:tcW w:w="0" w:type="auto"/>
            <w:vAlign w:val="center"/>
            <w:hideMark/>
          </w:tcPr>
          <w:p w14:paraId="79717D74" w14:textId="77777777" w:rsidR="00EA2EB6" w:rsidRPr="00EA2EB6" w:rsidRDefault="00EA2EB6" w:rsidP="00EA1C88">
            <w:pPr>
              <w:bidi/>
              <w:jc w:val="center"/>
              <w:rPr>
                <w:rFonts w:ascii="Simplified Arabic" w:hAnsi="Simplified Arabic" w:cs="Simplified Arabic"/>
                <w:sz w:val="26"/>
                <w:szCs w:val="26"/>
                <w:lang w:bidi="ar-QA"/>
              </w:rPr>
            </w:pPr>
            <w:r w:rsidRPr="00EA2EB6">
              <w:rPr>
                <w:rFonts w:ascii="Simplified Arabic" w:hAnsi="Simplified Arabic" w:cs="Simplified Arabic"/>
                <w:sz w:val="26"/>
                <w:szCs w:val="26"/>
                <w:lang w:bidi="ar-QA"/>
              </w:rPr>
              <w:t>0.417</w:t>
            </w:r>
          </w:p>
        </w:tc>
        <w:tc>
          <w:tcPr>
            <w:tcW w:w="2140" w:type="dxa"/>
            <w:vAlign w:val="center"/>
            <w:hideMark/>
          </w:tcPr>
          <w:p w14:paraId="11E6BA1D" w14:textId="77777777" w:rsidR="00EA2EB6" w:rsidRPr="00EA2EB6" w:rsidRDefault="00EA2EB6" w:rsidP="00EA1C88">
            <w:pPr>
              <w:bidi/>
              <w:jc w:val="center"/>
              <w:rPr>
                <w:rFonts w:ascii="Simplified Arabic" w:hAnsi="Simplified Arabic" w:cs="Simplified Arabic"/>
                <w:sz w:val="26"/>
                <w:szCs w:val="26"/>
                <w:lang w:bidi="ar-QA"/>
              </w:rPr>
            </w:pPr>
            <w:r w:rsidRPr="00EA2EB6">
              <w:rPr>
                <w:rFonts w:ascii="Simplified Arabic" w:hAnsi="Simplified Arabic" w:cs="Simplified Arabic"/>
                <w:sz w:val="26"/>
                <w:szCs w:val="26"/>
                <w:rtl/>
              </w:rPr>
              <w:t>العمر</w:t>
            </w:r>
          </w:p>
        </w:tc>
      </w:tr>
      <w:tr w:rsidR="00EA2EB6" w:rsidRPr="00EA2EB6" w14:paraId="690E034B" w14:textId="77777777" w:rsidTr="00432D88">
        <w:trPr>
          <w:tblCellSpacing w:w="15" w:type="dxa"/>
          <w:jc w:val="center"/>
        </w:trPr>
        <w:tc>
          <w:tcPr>
            <w:tcW w:w="0" w:type="auto"/>
            <w:vAlign w:val="center"/>
            <w:hideMark/>
          </w:tcPr>
          <w:p w14:paraId="2391E9FD" w14:textId="77777777" w:rsidR="00EA2EB6" w:rsidRPr="00EA2EB6" w:rsidRDefault="00EA2EB6" w:rsidP="00EA1C88">
            <w:pPr>
              <w:bidi/>
              <w:jc w:val="center"/>
              <w:rPr>
                <w:rFonts w:ascii="Simplified Arabic" w:hAnsi="Simplified Arabic" w:cs="Simplified Arabic"/>
                <w:sz w:val="26"/>
                <w:szCs w:val="26"/>
                <w:lang w:bidi="ar-QA"/>
              </w:rPr>
            </w:pPr>
            <w:r w:rsidRPr="00EA2EB6">
              <w:rPr>
                <w:rFonts w:ascii="Simplified Arabic" w:hAnsi="Simplified Arabic" w:cs="Simplified Arabic"/>
                <w:sz w:val="26"/>
                <w:szCs w:val="26"/>
                <w:rtl/>
              </w:rPr>
              <w:t>لا يوجد تأثير</w:t>
            </w:r>
          </w:p>
        </w:tc>
        <w:tc>
          <w:tcPr>
            <w:tcW w:w="0" w:type="auto"/>
            <w:vAlign w:val="center"/>
            <w:hideMark/>
          </w:tcPr>
          <w:p w14:paraId="2FCA4F93" w14:textId="77777777" w:rsidR="00EA2EB6" w:rsidRPr="00EA2EB6" w:rsidRDefault="00EA2EB6" w:rsidP="00EA1C88">
            <w:pPr>
              <w:bidi/>
              <w:jc w:val="center"/>
              <w:rPr>
                <w:rFonts w:ascii="Simplified Arabic" w:hAnsi="Simplified Arabic" w:cs="Simplified Arabic"/>
                <w:sz w:val="26"/>
                <w:szCs w:val="26"/>
                <w:lang w:bidi="ar-QA"/>
              </w:rPr>
            </w:pPr>
            <w:r w:rsidRPr="00EA2EB6">
              <w:rPr>
                <w:rFonts w:ascii="Simplified Arabic" w:hAnsi="Simplified Arabic" w:cs="Simplified Arabic"/>
                <w:sz w:val="26"/>
                <w:szCs w:val="26"/>
                <w:lang w:bidi="ar-QA"/>
              </w:rPr>
              <w:t>0.194</w:t>
            </w:r>
          </w:p>
        </w:tc>
        <w:tc>
          <w:tcPr>
            <w:tcW w:w="0" w:type="auto"/>
            <w:vAlign w:val="center"/>
            <w:hideMark/>
          </w:tcPr>
          <w:p w14:paraId="7F5B8ADF" w14:textId="77777777" w:rsidR="00EA2EB6" w:rsidRPr="00EA2EB6" w:rsidRDefault="00EA2EB6" w:rsidP="00EA1C88">
            <w:pPr>
              <w:bidi/>
              <w:jc w:val="center"/>
              <w:rPr>
                <w:rFonts w:ascii="Simplified Arabic" w:hAnsi="Simplified Arabic" w:cs="Simplified Arabic"/>
                <w:sz w:val="26"/>
                <w:szCs w:val="26"/>
                <w:lang w:bidi="ar-QA"/>
              </w:rPr>
            </w:pPr>
            <w:r w:rsidRPr="00EA2EB6">
              <w:rPr>
                <w:rFonts w:ascii="Simplified Arabic" w:hAnsi="Simplified Arabic" w:cs="Simplified Arabic"/>
                <w:sz w:val="26"/>
                <w:szCs w:val="26"/>
                <w:lang w:bidi="ar-QA"/>
              </w:rPr>
              <w:t>1.598</w:t>
            </w:r>
          </w:p>
        </w:tc>
        <w:tc>
          <w:tcPr>
            <w:tcW w:w="2140" w:type="dxa"/>
            <w:vAlign w:val="center"/>
            <w:hideMark/>
          </w:tcPr>
          <w:p w14:paraId="75EB905C" w14:textId="77777777" w:rsidR="00EA2EB6" w:rsidRPr="00EA2EB6" w:rsidRDefault="00EA2EB6" w:rsidP="00EA1C88">
            <w:pPr>
              <w:keepNext/>
              <w:bidi/>
              <w:jc w:val="center"/>
              <w:rPr>
                <w:rFonts w:ascii="Simplified Arabic" w:hAnsi="Simplified Arabic" w:cs="Simplified Arabic"/>
                <w:sz w:val="26"/>
                <w:szCs w:val="26"/>
                <w:lang w:bidi="ar-QA"/>
              </w:rPr>
            </w:pPr>
            <w:r w:rsidRPr="00EA2EB6">
              <w:rPr>
                <w:rFonts w:ascii="Simplified Arabic" w:hAnsi="Simplified Arabic" w:cs="Simplified Arabic"/>
                <w:sz w:val="26"/>
                <w:szCs w:val="26"/>
                <w:rtl/>
              </w:rPr>
              <w:t>المستوى التعليمي</w:t>
            </w:r>
          </w:p>
        </w:tc>
      </w:tr>
    </w:tbl>
    <w:p w14:paraId="3ADF78E3" w14:textId="6EB04416" w:rsidR="00EA2EB6" w:rsidRPr="00EA2EB6" w:rsidRDefault="00EA1C88" w:rsidP="00EA1C88">
      <w:pPr>
        <w:pStyle w:val="Lgende"/>
        <w:rPr>
          <w:rtl/>
          <w:lang w:bidi="ar-QA"/>
        </w:rPr>
      </w:pPr>
      <w:bookmarkStart w:id="324" w:name="_Toc198332362"/>
      <w:r>
        <w:rPr>
          <w:rtl/>
        </w:rPr>
        <w:t xml:space="preserve">جدول </w:t>
      </w:r>
      <w:fldSimple w:instr=" SEQ جدول \* ARABIC ">
        <w:r w:rsidR="00150CC4">
          <w:rPr>
            <w:noProof/>
          </w:rPr>
          <w:t>34</w:t>
        </w:r>
      </w:fldSimple>
      <w:r>
        <w:rPr>
          <w:rFonts w:hint="cs"/>
          <w:rtl/>
          <w:lang w:bidi="ar-QA"/>
        </w:rPr>
        <w:t xml:space="preserve"> : </w:t>
      </w:r>
      <w:r w:rsidRPr="00D84501">
        <w:rPr>
          <w:rtl/>
          <w:lang w:bidi="ar-QA"/>
        </w:rPr>
        <w:t>اختبار تأثير الخصائص الديموغرافية على سلوك الشراء لدى المستهلكين</w:t>
      </w:r>
      <w:r>
        <w:rPr>
          <w:rtl/>
          <w:lang w:bidi="ar-QA"/>
        </w:rPr>
        <w:br/>
      </w:r>
      <w:r w:rsidRPr="00EA1C88">
        <w:rPr>
          <w:rtl/>
          <w:lang w:bidi="ar-QA"/>
        </w:rPr>
        <w:t xml:space="preserve">المصدر: من إعداد الباحث بالاستعانة ببرنامج </w:t>
      </w:r>
      <w:r w:rsidRPr="00EA1C88">
        <w:rPr>
          <w:lang w:bidi="ar-QA"/>
        </w:rPr>
        <w:t>spss</w:t>
      </w:r>
      <w:r w:rsidRPr="00EA1C88">
        <w:rPr>
          <w:rtl/>
          <w:lang w:bidi="ar-QA"/>
        </w:rPr>
        <w:t>.</w:t>
      </w:r>
      <w:bookmarkEnd w:id="324"/>
    </w:p>
    <w:bookmarkEnd w:id="323"/>
    <w:p w14:paraId="70278425" w14:textId="0413180E" w:rsidR="009B6C8F" w:rsidRPr="00A313E2" w:rsidRDefault="009B6C8F" w:rsidP="00823255">
      <w:pPr>
        <w:bidi/>
        <w:jc w:val="both"/>
        <w:rPr>
          <w:rFonts w:ascii="Simplified Arabic" w:hAnsi="Simplified Arabic" w:cs="Simplified Arabic"/>
          <w:sz w:val="26"/>
          <w:szCs w:val="26"/>
          <w:lang w:val="en-GB" w:bidi="ar-QA"/>
        </w:rPr>
      </w:pPr>
      <w:r w:rsidRPr="0037485C">
        <w:rPr>
          <w:rFonts w:ascii="Simplified Arabic" w:hAnsi="Simplified Arabic" w:cs="Simplified Arabic"/>
          <w:sz w:val="26"/>
          <w:szCs w:val="26"/>
          <w:rtl/>
        </w:rPr>
        <w:t>يتضح من الجدول رقم</w:t>
      </w:r>
      <w:r w:rsidRPr="0037485C">
        <w:rPr>
          <w:rFonts w:ascii="Simplified Arabic" w:hAnsi="Simplified Arabic" w:cs="Simplified Arabic"/>
          <w:sz w:val="26"/>
          <w:szCs w:val="26"/>
          <w:lang w:bidi="ar-QA"/>
        </w:rPr>
        <w:t xml:space="preserve"> (</w:t>
      </w:r>
      <w:r w:rsidR="009C291C">
        <w:rPr>
          <w:rFonts w:ascii="Simplified Arabic" w:hAnsi="Simplified Arabic" w:cs="Simplified Arabic"/>
          <w:sz w:val="26"/>
          <w:szCs w:val="26"/>
          <w:lang w:bidi="ar-QA"/>
        </w:rPr>
        <w:t>34</w:t>
      </w:r>
      <w:r w:rsidRPr="0037485C">
        <w:rPr>
          <w:rFonts w:ascii="Simplified Arabic" w:hAnsi="Simplified Arabic" w:cs="Simplified Arabic"/>
          <w:sz w:val="26"/>
          <w:szCs w:val="26"/>
          <w:lang w:bidi="ar-QA"/>
        </w:rPr>
        <w:t xml:space="preserve">) </w:t>
      </w:r>
      <w:r w:rsidRPr="0037485C">
        <w:rPr>
          <w:rFonts w:ascii="Simplified Arabic" w:hAnsi="Simplified Arabic" w:cs="Simplified Arabic"/>
          <w:sz w:val="26"/>
          <w:szCs w:val="26"/>
          <w:rtl/>
        </w:rPr>
        <w:t>أن مستوى المعنوية</w:t>
      </w:r>
      <w:r w:rsidRPr="0037485C">
        <w:rPr>
          <w:rFonts w:ascii="Simplified Arabic" w:hAnsi="Simplified Arabic" w:cs="Simplified Arabic"/>
          <w:sz w:val="26"/>
          <w:szCs w:val="26"/>
          <w:lang w:bidi="ar-QA"/>
        </w:rPr>
        <w:t xml:space="preserve"> (Sig.) </w:t>
      </w:r>
      <w:r w:rsidRPr="0037485C">
        <w:rPr>
          <w:rFonts w:ascii="Simplified Arabic" w:hAnsi="Simplified Arabic" w:cs="Simplified Arabic"/>
          <w:sz w:val="26"/>
          <w:szCs w:val="26"/>
          <w:rtl/>
        </w:rPr>
        <w:t xml:space="preserve">للمتغيرات الديموغرافية (الجنس، </w:t>
      </w:r>
      <w:r>
        <w:rPr>
          <w:rFonts w:ascii="Simplified Arabic" w:hAnsi="Simplified Arabic" w:cs="Simplified Arabic" w:hint="cs"/>
          <w:sz w:val="26"/>
          <w:szCs w:val="26"/>
          <w:rtl/>
        </w:rPr>
        <w:t>العمر</w:t>
      </w:r>
      <w:r w:rsidRPr="0037485C">
        <w:rPr>
          <w:rFonts w:ascii="Simplified Arabic" w:hAnsi="Simplified Arabic" w:cs="Simplified Arabic"/>
          <w:sz w:val="26"/>
          <w:szCs w:val="26"/>
          <w:rtl/>
        </w:rPr>
        <w:t xml:space="preserve">، المستوى التعليمي) أكبر من مستوى الدلالة الإحصائية المعتمد (0.05)، وهو ما يدل على أن الخصائص الديموغرافية لا تؤثر على إجابات العينة حول سلوك الشراء. وعليه، نرفض الفرض الأصلي ونقبل الفرض البديل الذي ينص على عدم وجود فروق ذات دلالة إحصائية في سلوك الشراء تُعزى إلى المتغيرات الشخصية للمستهلكين (الجنس، </w:t>
      </w:r>
      <w:r>
        <w:rPr>
          <w:rFonts w:ascii="Simplified Arabic" w:hAnsi="Simplified Arabic" w:cs="Simplified Arabic" w:hint="cs"/>
          <w:sz w:val="26"/>
          <w:szCs w:val="26"/>
          <w:rtl/>
        </w:rPr>
        <w:t>العمر</w:t>
      </w:r>
      <w:r w:rsidRPr="0037485C">
        <w:rPr>
          <w:rFonts w:ascii="Simplified Arabic" w:hAnsi="Simplified Arabic" w:cs="Simplified Arabic"/>
          <w:sz w:val="26"/>
          <w:szCs w:val="26"/>
          <w:rtl/>
        </w:rPr>
        <w:t>، المستوى التعليمي). وهو ما يدل على أن تأثير الأسعار الترويجية على سلوك الشراء لا يختلف باختلاف الخصائص الشخصية للمستهلك</w:t>
      </w:r>
      <w:r w:rsidRPr="0037485C">
        <w:rPr>
          <w:rFonts w:ascii="Simplified Arabic" w:hAnsi="Simplified Arabic" w:cs="Simplified Arabic"/>
          <w:sz w:val="26"/>
          <w:szCs w:val="26"/>
          <w:lang w:bidi="ar-QA"/>
        </w:rPr>
        <w:t>.</w:t>
      </w:r>
    </w:p>
    <w:p w14:paraId="37057A1A" w14:textId="77777777" w:rsidR="009B6C8F" w:rsidRPr="009E1301" w:rsidRDefault="009B6C8F" w:rsidP="009B6C8F">
      <w:pPr>
        <w:bidi/>
        <w:rPr>
          <w:rFonts w:ascii="Simplified Arabic" w:hAnsi="Simplified Arabic" w:cs="Simplified Arabic"/>
          <w:b/>
          <w:bCs/>
          <w:sz w:val="26"/>
          <w:szCs w:val="26"/>
        </w:rPr>
      </w:pPr>
      <w:r w:rsidRPr="009E1301">
        <w:rPr>
          <w:rFonts w:ascii="Simplified Arabic" w:hAnsi="Simplified Arabic" w:cs="Simplified Arabic"/>
          <w:b/>
          <w:bCs/>
          <w:sz w:val="26"/>
          <w:szCs w:val="26"/>
          <w:rtl/>
        </w:rPr>
        <w:t>تفسير النتائج</w:t>
      </w:r>
    </w:p>
    <w:p w14:paraId="6829F842" w14:textId="77777777" w:rsidR="009B6C8F" w:rsidRPr="009E1301" w:rsidRDefault="009B6C8F" w:rsidP="00823255">
      <w:pPr>
        <w:bidi/>
        <w:jc w:val="both"/>
        <w:rPr>
          <w:rFonts w:ascii="Simplified Arabic" w:hAnsi="Simplified Arabic" w:cs="Simplified Arabic"/>
          <w:sz w:val="26"/>
          <w:szCs w:val="26"/>
        </w:rPr>
      </w:pPr>
      <w:r w:rsidRPr="009E1301">
        <w:rPr>
          <w:rFonts w:ascii="Simplified Arabic" w:hAnsi="Simplified Arabic" w:cs="Simplified Arabic"/>
          <w:sz w:val="26"/>
          <w:szCs w:val="26"/>
          <w:rtl/>
        </w:rPr>
        <w:t>سيتم مناقشة النتائج المتوصل إليها فيما يخص أثر الأسعار الترويجية على سلوك الشراء لدى المستهلكين</w:t>
      </w:r>
      <w:r w:rsidRPr="009E1301">
        <w:rPr>
          <w:rFonts w:ascii="Simplified Arabic" w:hAnsi="Simplified Arabic" w:cs="Simplified Arabic"/>
          <w:sz w:val="26"/>
          <w:szCs w:val="26"/>
        </w:rPr>
        <w:t>:</w:t>
      </w:r>
    </w:p>
    <w:p w14:paraId="2D25DA63" w14:textId="77777777" w:rsidR="009B6C8F" w:rsidRPr="009E1301" w:rsidRDefault="009B6C8F">
      <w:pPr>
        <w:numPr>
          <w:ilvl w:val="0"/>
          <w:numId w:val="51"/>
        </w:numPr>
        <w:suppressAutoHyphens w:val="0"/>
        <w:autoSpaceDN/>
        <w:bidi/>
        <w:spacing w:line="278" w:lineRule="auto"/>
        <w:jc w:val="both"/>
        <w:rPr>
          <w:rFonts w:ascii="Simplified Arabic" w:hAnsi="Simplified Arabic" w:cs="Simplified Arabic"/>
          <w:sz w:val="26"/>
          <w:szCs w:val="26"/>
        </w:rPr>
      </w:pPr>
      <w:r w:rsidRPr="009E1301">
        <w:rPr>
          <w:rFonts w:ascii="Simplified Arabic" w:hAnsi="Simplified Arabic" w:cs="Simplified Arabic"/>
          <w:sz w:val="26"/>
          <w:szCs w:val="26"/>
          <w:rtl/>
        </w:rPr>
        <w:lastRenderedPageBreak/>
        <w:t>أثبتت الدراسة أن هناك مستوى مرتفع من إدراك المستهلكين للأسعار الترويجية، وذلك ما أكدته المتوسطات الحسابية لكل محور من محاور الأسعار الترويجية على النحو التالي: الخصومات والعروض السعرية بمتوسط (3.86)، الهدايا والعينات المجانية بمتوسط (3.83)، والاستراتيجيات التسويقية بمتوسط (3.78). وهذا ما يدل على أن المؤسسات الغذائية تعتمد بشكل واضح على أدوات الترويج السعري لتحفيز السلوك الشرائي لدى المستهلك، وتؤكد بذلك قبول الفرضية المتعلقة بوجود استعمال فعّال للأسعار الترويجية</w:t>
      </w:r>
      <w:r w:rsidRPr="009E1301">
        <w:rPr>
          <w:rFonts w:ascii="Simplified Arabic" w:hAnsi="Simplified Arabic" w:cs="Simplified Arabic"/>
          <w:sz w:val="26"/>
          <w:szCs w:val="26"/>
        </w:rPr>
        <w:t>.</w:t>
      </w:r>
    </w:p>
    <w:p w14:paraId="2037DCB6" w14:textId="77777777" w:rsidR="009B6C8F" w:rsidRPr="009E1301" w:rsidRDefault="009B6C8F">
      <w:pPr>
        <w:numPr>
          <w:ilvl w:val="0"/>
          <w:numId w:val="51"/>
        </w:numPr>
        <w:suppressAutoHyphens w:val="0"/>
        <w:autoSpaceDN/>
        <w:bidi/>
        <w:spacing w:line="278" w:lineRule="auto"/>
        <w:jc w:val="both"/>
        <w:rPr>
          <w:rFonts w:ascii="Simplified Arabic" w:hAnsi="Simplified Arabic" w:cs="Simplified Arabic"/>
          <w:sz w:val="26"/>
          <w:szCs w:val="26"/>
        </w:rPr>
      </w:pPr>
      <w:r w:rsidRPr="009E1301">
        <w:rPr>
          <w:rFonts w:ascii="Simplified Arabic" w:hAnsi="Simplified Arabic" w:cs="Simplified Arabic"/>
          <w:sz w:val="26"/>
          <w:szCs w:val="26"/>
          <w:rtl/>
        </w:rPr>
        <w:t>كما أظهرت نتائج الدراسة وجود مستوى مرتفع لسلوك الشراء لدى المستهلكين، حيث بلغ المتوسط الحسابي لهذا المتغير (3.84)، مما يدل على أن المستهلكين يُبدون استجابة فعلية للإغراءات السعرية والترويجية، ويقومون بتعديل قراراتهم الشرائية بناءً على العروض المقدمة من قبل المؤسسات الغذائية. وتتفق هذه النتيجة مع العديد من الدراسات السابقة التي أثبتت التأثير الإيجابي للسياسات الترويجية على السلوك الشرائي</w:t>
      </w:r>
      <w:r w:rsidRPr="009E1301">
        <w:rPr>
          <w:rFonts w:ascii="Simplified Arabic" w:hAnsi="Simplified Arabic" w:cs="Simplified Arabic"/>
          <w:sz w:val="26"/>
          <w:szCs w:val="26"/>
        </w:rPr>
        <w:t>.</w:t>
      </w:r>
    </w:p>
    <w:p w14:paraId="1A1AF64E" w14:textId="3EAB8073" w:rsidR="009B6C8F" w:rsidRPr="009E1301" w:rsidRDefault="009B6C8F">
      <w:pPr>
        <w:numPr>
          <w:ilvl w:val="0"/>
          <w:numId w:val="51"/>
        </w:numPr>
        <w:suppressAutoHyphens w:val="0"/>
        <w:autoSpaceDN/>
        <w:bidi/>
        <w:spacing w:line="278" w:lineRule="auto"/>
        <w:jc w:val="both"/>
        <w:rPr>
          <w:rFonts w:ascii="Simplified Arabic" w:hAnsi="Simplified Arabic" w:cs="Simplified Arabic"/>
          <w:sz w:val="26"/>
          <w:szCs w:val="26"/>
        </w:rPr>
      </w:pPr>
      <w:r w:rsidRPr="009E1301">
        <w:rPr>
          <w:rFonts w:ascii="Simplified Arabic" w:hAnsi="Simplified Arabic" w:cs="Simplified Arabic"/>
          <w:sz w:val="26"/>
          <w:szCs w:val="26"/>
          <w:rtl/>
        </w:rPr>
        <w:t>أما فيما يخص العلاقة بين الأسعار الترويجية وسلوك الشراء، فقد أثبت اختبار الانحدار وجود علاقة ذات دلالة إحصائية قوية بين المتغير المستقل (الأسعار الترويجية) والمتغير التابع (سلوك الشراء)، حيث بلغ معامل التأثير</w:t>
      </w:r>
      <w:r w:rsidRPr="009E1301">
        <w:rPr>
          <w:rFonts w:ascii="Simplified Arabic" w:hAnsi="Simplified Arabic" w:cs="Simplified Arabic"/>
          <w:sz w:val="26"/>
          <w:szCs w:val="26"/>
        </w:rPr>
        <w:t xml:space="preserve"> (B = 1.241) </w:t>
      </w:r>
      <w:r w:rsidRPr="009E1301">
        <w:rPr>
          <w:rFonts w:ascii="Simplified Arabic" w:hAnsi="Simplified Arabic" w:cs="Simplified Arabic"/>
          <w:sz w:val="26"/>
          <w:szCs w:val="26"/>
          <w:rtl/>
        </w:rPr>
        <w:t>عند مستوى دلالة (</w:t>
      </w:r>
      <w:r w:rsidR="005B4C38">
        <w:rPr>
          <w:rFonts w:ascii="Simplified Arabic" w:hAnsi="Simplified Arabic" w:cs="Simplified Arabic" w:hint="cs"/>
          <w:sz w:val="26"/>
          <w:szCs w:val="26"/>
          <w:rtl/>
        </w:rPr>
        <w:t>0.</w:t>
      </w:r>
      <w:r w:rsidRPr="009E1301">
        <w:rPr>
          <w:rFonts w:ascii="Simplified Arabic" w:hAnsi="Simplified Arabic" w:cs="Simplified Arabic"/>
          <w:sz w:val="26"/>
          <w:szCs w:val="26"/>
          <w:rtl/>
        </w:rPr>
        <w:t>000)، وهي أقل من 0.05، مما يدل على معنوية النموذج إحصائيًا. كما بلغت قيمة</w:t>
      </w:r>
      <w:r w:rsidRPr="009E1301">
        <w:rPr>
          <w:rFonts w:ascii="Simplified Arabic" w:hAnsi="Simplified Arabic" w:cs="Simplified Arabic"/>
          <w:sz w:val="26"/>
          <w:szCs w:val="26"/>
        </w:rPr>
        <w:t xml:space="preserve"> Beta </w:t>
      </w:r>
      <w:r w:rsidRPr="009E1301">
        <w:rPr>
          <w:rFonts w:ascii="Simplified Arabic" w:hAnsi="Simplified Arabic" w:cs="Simplified Arabic"/>
          <w:sz w:val="26"/>
          <w:szCs w:val="26"/>
          <w:rtl/>
        </w:rPr>
        <w:t>المعيارية (</w:t>
      </w:r>
      <w:r w:rsidR="005B4C38">
        <w:rPr>
          <w:rFonts w:ascii="Simplified Arabic" w:hAnsi="Simplified Arabic" w:cs="Simplified Arabic" w:hint="cs"/>
          <w:sz w:val="26"/>
          <w:szCs w:val="26"/>
          <w:rtl/>
        </w:rPr>
        <w:t>0.</w:t>
      </w:r>
      <w:r w:rsidRPr="009E1301">
        <w:rPr>
          <w:rFonts w:ascii="Simplified Arabic" w:hAnsi="Simplified Arabic" w:cs="Simplified Arabic"/>
          <w:sz w:val="26"/>
          <w:szCs w:val="26"/>
          <w:rtl/>
        </w:rPr>
        <w:t>948)، وهي دلالة على قوة التأثير، مما يعني أن كل زيادة بوحدة واحدة في درجة تبني الأسعار الترويجية تؤدي إلى زيادة قدرها 1.241 وحدة في سلوك الشراء لدى المستهلكين. وبالتالي فإن هذه النتيجة تؤكد صحة الفرضية القائلة بوجود تأثير دال إحصائيًا للأسعار الترويجية على السلوك الشرائي، وتتفق هذه النتيجة مع دراسات عديدة في هذا المجال</w:t>
      </w:r>
      <w:r w:rsidRPr="009E1301">
        <w:rPr>
          <w:rFonts w:ascii="Simplified Arabic" w:hAnsi="Simplified Arabic" w:cs="Simplified Arabic"/>
          <w:sz w:val="26"/>
          <w:szCs w:val="26"/>
        </w:rPr>
        <w:t>.</w:t>
      </w:r>
    </w:p>
    <w:p w14:paraId="1767CD0E" w14:textId="77777777" w:rsidR="009B6C8F" w:rsidRPr="00A313E2" w:rsidRDefault="009B6C8F">
      <w:pPr>
        <w:numPr>
          <w:ilvl w:val="0"/>
          <w:numId w:val="51"/>
        </w:numPr>
        <w:suppressAutoHyphens w:val="0"/>
        <w:autoSpaceDN/>
        <w:bidi/>
        <w:spacing w:line="278" w:lineRule="auto"/>
        <w:jc w:val="both"/>
        <w:rPr>
          <w:rFonts w:ascii="Simplified Arabic" w:hAnsi="Simplified Arabic" w:cs="Simplified Arabic"/>
          <w:sz w:val="26"/>
          <w:szCs w:val="26"/>
          <w:rtl/>
        </w:rPr>
      </w:pPr>
      <w:r w:rsidRPr="009E1301">
        <w:rPr>
          <w:rFonts w:ascii="Simplified Arabic" w:hAnsi="Simplified Arabic" w:cs="Simplified Arabic"/>
          <w:sz w:val="26"/>
          <w:szCs w:val="26"/>
          <w:rtl/>
        </w:rPr>
        <w:t>أما من حيث تأثير الخصائص الديموغرافية (الجنس، العمر، المستوى التعليمي، عدد مرات الشراء) على سلوك الشراء، فقد بين اختبار تحليل التباين الأحادي</w:t>
      </w:r>
      <w:r w:rsidRPr="009E1301">
        <w:rPr>
          <w:rFonts w:ascii="Simplified Arabic" w:hAnsi="Simplified Arabic" w:cs="Simplified Arabic"/>
          <w:sz w:val="26"/>
          <w:szCs w:val="26"/>
        </w:rPr>
        <w:t xml:space="preserve"> (ANOVA) </w:t>
      </w:r>
      <w:r w:rsidRPr="009E1301">
        <w:rPr>
          <w:rFonts w:ascii="Simplified Arabic" w:hAnsi="Simplified Arabic" w:cs="Simplified Arabic"/>
          <w:sz w:val="26"/>
          <w:szCs w:val="26"/>
          <w:rtl/>
        </w:rPr>
        <w:t>أن مستويات الدلالة لجميع المتغيرات الديموغرافية كانت أكبر من 0.05، وهو ما يدل على عدم وجود فروق ذات دلالة إحصائية في سلوك الشراء تعزى إلى هذه الخصائص. وبالتالي نرفض الفرض الأصلي ونقبل الفرض البديل الذي مفاده أنه لا توجد فروق دالة إحصائيًا في سلوك الشراء تعود إلى الجنس أو العمر أو المستوى التعليمي أو عدد مرات الشراء. وهذا ما يدل على أن التأثير الذي تحدثه الأسعار الترويجية على سلوك المستهلكين هو تأثير عام لا يتأثر باختلاف الفئات الديموغرافية، مما يعكس فعالية السياسات الترويجية بغض النظر عن الخلفية الشخصية للمستهلك</w:t>
      </w:r>
      <w:r w:rsidRPr="009E1301">
        <w:rPr>
          <w:rFonts w:ascii="Simplified Arabic" w:hAnsi="Simplified Arabic" w:cs="Simplified Arabic"/>
          <w:sz w:val="26"/>
          <w:szCs w:val="26"/>
        </w:rPr>
        <w:t>.</w:t>
      </w:r>
    </w:p>
    <w:p w14:paraId="043246D7" w14:textId="7B62144A" w:rsidR="009B6C8F" w:rsidRPr="009E1301" w:rsidRDefault="009B6C8F" w:rsidP="00823255">
      <w:pPr>
        <w:bidi/>
        <w:jc w:val="both"/>
        <w:outlineLvl w:val="2"/>
        <w:rPr>
          <w:rFonts w:ascii="Simplified Arabic" w:hAnsi="Simplified Arabic" w:cs="Simplified Arabic"/>
          <w:b/>
          <w:bCs/>
          <w:sz w:val="26"/>
          <w:szCs w:val="26"/>
        </w:rPr>
      </w:pPr>
      <w:bookmarkStart w:id="325" w:name="_Toc198249655"/>
      <w:bookmarkStart w:id="326" w:name="_Toc198386245"/>
      <w:r w:rsidRPr="009E1301">
        <w:rPr>
          <w:rFonts w:ascii="Simplified Arabic" w:hAnsi="Simplified Arabic" w:cs="Simplified Arabic"/>
          <w:b/>
          <w:bCs/>
          <w:sz w:val="26"/>
          <w:szCs w:val="26"/>
          <w:rtl/>
        </w:rPr>
        <w:t>خلاصة</w:t>
      </w:r>
      <w:bookmarkEnd w:id="325"/>
      <w:bookmarkEnd w:id="326"/>
    </w:p>
    <w:p w14:paraId="17D454CA" w14:textId="77777777" w:rsidR="009B6C8F" w:rsidRPr="009E1301" w:rsidRDefault="009B6C8F" w:rsidP="00823255">
      <w:pPr>
        <w:bidi/>
        <w:jc w:val="both"/>
        <w:rPr>
          <w:rFonts w:ascii="Simplified Arabic" w:hAnsi="Simplified Arabic" w:cs="Simplified Arabic"/>
          <w:sz w:val="26"/>
          <w:szCs w:val="26"/>
        </w:rPr>
      </w:pPr>
      <w:r w:rsidRPr="009E1301">
        <w:rPr>
          <w:rFonts w:ascii="Simplified Arabic" w:hAnsi="Simplified Arabic" w:cs="Simplified Arabic"/>
          <w:sz w:val="26"/>
          <w:szCs w:val="26"/>
          <w:rtl/>
        </w:rPr>
        <w:lastRenderedPageBreak/>
        <w:t>في هذا الفصل تم تعريف متغيرات الدراسة (الأسعار الترويجية وسلوك الشراء) وتحديد الأدوات الإحصائية المناسبة للتحليل، حيث تم الاعتماد على التحليل الوصفي للتعرف على خصائص العينة وتوزيعها حسب المتغيرات الديموغرافية، بالإضافة إلى تحليل إجابات أفراد العينة من خلال حساب المتوسطات الحسابية والانحرافات المعيارية لكافة العبارات المدرجة ضمن محاور الاستبيان. وقد تم تحديد مستوى كل محور وتقييمه بناءً على درجات المتوسط المرجح</w:t>
      </w:r>
      <w:r w:rsidRPr="009E1301">
        <w:rPr>
          <w:rFonts w:ascii="Simplified Arabic" w:hAnsi="Simplified Arabic" w:cs="Simplified Arabic"/>
          <w:sz w:val="26"/>
          <w:szCs w:val="26"/>
        </w:rPr>
        <w:t>.</w:t>
      </w:r>
    </w:p>
    <w:p w14:paraId="47C58314" w14:textId="68DF3236" w:rsidR="009B6C8F" w:rsidRPr="009E1301" w:rsidRDefault="009B6C8F" w:rsidP="00762DAC">
      <w:pPr>
        <w:bidi/>
        <w:jc w:val="both"/>
        <w:rPr>
          <w:rFonts w:ascii="Simplified Arabic" w:hAnsi="Simplified Arabic" w:cs="Simplified Arabic"/>
          <w:sz w:val="26"/>
          <w:szCs w:val="26"/>
        </w:rPr>
      </w:pPr>
      <w:r w:rsidRPr="009E1301">
        <w:rPr>
          <w:rFonts w:ascii="Simplified Arabic" w:hAnsi="Simplified Arabic" w:cs="Simplified Arabic"/>
          <w:sz w:val="26"/>
          <w:szCs w:val="26"/>
          <w:rtl/>
        </w:rPr>
        <w:t>كما تم استخدام اختبار معامل الارتباط والانحدار الخطي البسيط لقياس العلاقة بين المتغير المستقل (الأسعار الترويجية) والمتغير التابع (سلوك الشراء)، حيث أظهرت النتائج وجود علاقة ارتباط طردية قوية بين المتغيرين، وكانت هذه العلاقة ذات دلالة إحصائية. وقد أظهر معامل الانحدار أن الأسعار الترويجية تؤثر بشكل كبير على سلوك الشراء، حيث بلغت قيمة</w:t>
      </w:r>
      <w:r w:rsidRPr="009E1301">
        <w:rPr>
          <w:rFonts w:ascii="Simplified Arabic" w:hAnsi="Simplified Arabic" w:cs="Simplified Arabic"/>
          <w:sz w:val="26"/>
          <w:szCs w:val="26"/>
        </w:rPr>
        <w:t xml:space="preserve"> Beta </w:t>
      </w:r>
      <w:r w:rsidRPr="009E1301">
        <w:rPr>
          <w:rFonts w:ascii="Simplified Arabic" w:hAnsi="Simplified Arabic" w:cs="Simplified Arabic"/>
          <w:sz w:val="26"/>
          <w:szCs w:val="26"/>
          <w:rtl/>
        </w:rPr>
        <w:t>المعيارية (</w:t>
      </w:r>
      <w:r w:rsidR="00F8252B">
        <w:rPr>
          <w:rFonts w:ascii="Simplified Arabic" w:hAnsi="Simplified Arabic" w:cs="Simplified Arabic" w:hint="cs"/>
          <w:sz w:val="26"/>
          <w:szCs w:val="26"/>
          <w:rtl/>
        </w:rPr>
        <w:t>0.</w:t>
      </w:r>
      <w:r w:rsidRPr="009E1301">
        <w:rPr>
          <w:rFonts w:ascii="Simplified Arabic" w:hAnsi="Simplified Arabic" w:cs="Simplified Arabic"/>
          <w:sz w:val="26"/>
          <w:szCs w:val="26"/>
          <w:rtl/>
        </w:rPr>
        <w:t>948) ومعامل التأثير غير المعياري (1.241)، مما يدل على تأثير إيجابي مباشر للأسعار الترويجية على سلوك الشراء</w:t>
      </w:r>
      <w:r w:rsidRPr="009E1301">
        <w:rPr>
          <w:rFonts w:ascii="Simplified Arabic" w:hAnsi="Simplified Arabic" w:cs="Simplified Arabic"/>
          <w:sz w:val="26"/>
          <w:szCs w:val="26"/>
        </w:rPr>
        <w:t>.</w:t>
      </w:r>
    </w:p>
    <w:p w14:paraId="7F426ADB" w14:textId="77777777" w:rsidR="009B6C8F" w:rsidRPr="009E1301" w:rsidRDefault="009B6C8F" w:rsidP="00823255">
      <w:pPr>
        <w:bidi/>
        <w:jc w:val="both"/>
        <w:rPr>
          <w:rFonts w:ascii="Simplified Arabic" w:hAnsi="Simplified Arabic" w:cs="Simplified Arabic"/>
          <w:sz w:val="26"/>
          <w:szCs w:val="26"/>
        </w:rPr>
      </w:pPr>
      <w:r w:rsidRPr="009E1301">
        <w:rPr>
          <w:rFonts w:ascii="Simplified Arabic" w:hAnsi="Simplified Arabic" w:cs="Simplified Arabic"/>
          <w:sz w:val="26"/>
          <w:szCs w:val="26"/>
          <w:rtl/>
        </w:rPr>
        <w:t>ولقياس أثر الفروق المحتملة في سلوك الشراء بين أفراد العينة حسب خصائصهم الديموغرافية (الجنس، العمر، المستوى التعليمي، عدد مرات الشراء)، تم استخدام تحليل التباين الأحادي</w:t>
      </w:r>
      <w:r w:rsidRPr="009E1301">
        <w:rPr>
          <w:rFonts w:ascii="Simplified Arabic" w:hAnsi="Simplified Arabic" w:cs="Simplified Arabic"/>
          <w:sz w:val="26"/>
          <w:szCs w:val="26"/>
        </w:rPr>
        <w:t xml:space="preserve"> (One-Way ANOVA). </w:t>
      </w:r>
      <w:r w:rsidRPr="009E1301">
        <w:rPr>
          <w:rFonts w:ascii="Simplified Arabic" w:hAnsi="Simplified Arabic" w:cs="Simplified Arabic"/>
          <w:sz w:val="26"/>
          <w:szCs w:val="26"/>
          <w:rtl/>
        </w:rPr>
        <w:t>وقد أظهرت النتائج أن جميع قيم الدلالة كانت أكبر من 0.05، مما يشير إلى عدم وجود فروق ذات دلالة إحصائية في سلوك الشراء تعزى إلى الخصائص الديموغرافية، وهو ما يعزز فرضية حيادية تأثير الأسعار الترويجية تجاه الفئات المختلفة من المستهلكين</w:t>
      </w:r>
      <w:r w:rsidRPr="009E1301">
        <w:rPr>
          <w:rFonts w:ascii="Simplified Arabic" w:hAnsi="Simplified Arabic" w:cs="Simplified Arabic"/>
          <w:sz w:val="26"/>
          <w:szCs w:val="26"/>
        </w:rPr>
        <w:t>.</w:t>
      </w:r>
    </w:p>
    <w:p w14:paraId="320A5689" w14:textId="466D6998" w:rsidR="009B6C8F" w:rsidRPr="009E1301" w:rsidRDefault="003401FD" w:rsidP="00823255">
      <w:pPr>
        <w:bidi/>
        <w:jc w:val="both"/>
        <w:rPr>
          <w:rFonts w:ascii="Simplified Arabic" w:hAnsi="Simplified Arabic" w:cs="Simplified Arabic"/>
          <w:sz w:val="26"/>
          <w:szCs w:val="26"/>
        </w:rPr>
      </w:pPr>
      <w:r w:rsidRPr="00003F6F">
        <w:rPr>
          <w:rFonts w:ascii="Simplified Arabic" w:hAnsi="Simplified Arabic" w:cs="Simplified Arabic" w:hint="cs"/>
          <w:b/>
          <w:bCs/>
          <w:noProof/>
          <w:sz w:val="144"/>
          <w:szCs w:val="144"/>
          <w:rtl/>
          <w:lang w:val="ar-QA" w:bidi="ar-QA"/>
          <w14:ligatures w14:val="standardContextual"/>
        </w:rPr>
        <mc:AlternateContent>
          <mc:Choice Requires="wps">
            <w:drawing>
              <wp:anchor distT="0" distB="0" distL="114300" distR="114300" simplePos="0" relativeHeight="251708416" behindDoc="0" locked="0" layoutInCell="1" allowOverlap="1" wp14:anchorId="7C883C35" wp14:editId="2358E60A">
                <wp:simplePos x="0" y="0"/>
                <wp:positionH relativeFrom="margin">
                  <wp:posOffset>702871</wp:posOffset>
                </wp:positionH>
                <wp:positionV relativeFrom="paragraph">
                  <wp:posOffset>655571</wp:posOffset>
                </wp:positionV>
                <wp:extent cx="4337773" cy="416885"/>
                <wp:effectExtent l="19050" t="19050" r="24765" b="21590"/>
                <wp:wrapNone/>
                <wp:docPr id="450218599" name="Rectangle : coins arrondis 12"/>
                <wp:cNvGraphicFramePr/>
                <a:graphic xmlns:a="http://schemas.openxmlformats.org/drawingml/2006/main">
                  <a:graphicData uri="http://schemas.microsoft.com/office/word/2010/wordprocessingShape">
                    <wps:wsp>
                      <wps:cNvSpPr/>
                      <wps:spPr>
                        <a:xfrm>
                          <a:off x="0" y="0"/>
                          <a:ext cx="4337773" cy="416885"/>
                        </a:xfrm>
                        <a:prstGeom prst="roundRect">
                          <a:avLst/>
                        </a:prstGeom>
                        <a:noFill/>
                        <a:ln w="28575">
                          <a:solidFill>
                            <a:schemeClr val="tx1"/>
                          </a:solidFill>
                        </a:ln>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6752075A" id="Rectangle : coins arrondis 12" o:spid="_x0000_s1026" style="position:absolute;margin-left:55.35pt;margin-top:51.6pt;width:341.55pt;height:32.85pt;z-index:25170841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" filled="f" strokecolor="black [3213]" strokeweight="2.25pt">
                <v:stroke joinstyle="miter"/>
                <w10:wrap anchorx="margin"/>
              </v:roundrect>
            </w:pict>
          </mc:Fallback>
        </mc:AlternateContent>
      </w:r>
      <w:r w:rsidR="009B6C8F" w:rsidRPr="009E1301">
        <w:rPr>
          <w:rFonts w:ascii="Simplified Arabic" w:hAnsi="Simplified Arabic" w:cs="Simplified Arabic"/>
          <w:sz w:val="26"/>
          <w:szCs w:val="26"/>
          <w:rtl/>
        </w:rPr>
        <w:t>وبناءً على نتائج الانحدار، تم تحديد النموذج الأنسب الذي يوضح التأثير الكلي للمتغير المستقل على التابع، حيث أسفر النموذج عن المعادلة التالية</w:t>
      </w:r>
      <w:r w:rsidR="009B6C8F" w:rsidRPr="009E1301">
        <w:rPr>
          <w:rFonts w:ascii="Simplified Arabic" w:hAnsi="Simplified Arabic" w:cs="Simplified Arabic"/>
          <w:sz w:val="26"/>
          <w:szCs w:val="26"/>
        </w:rPr>
        <w:t>:</w:t>
      </w:r>
    </w:p>
    <w:p w14:paraId="51A68CBA" w14:textId="5A533D8E" w:rsidR="009B6C8F" w:rsidRPr="009E1301" w:rsidRDefault="009B6C8F" w:rsidP="003401FD">
      <w:pPr>
        <w:bidi/>
        <w:jc w:val="center"/>
        <w:rPr>
          <w:rFonts w:ascii="Simplified Arabic" w:hAnsi="Simplified Arabic" w:cs="Simplified Arabic"/>
          <w:b/>
          <w:bCs/>
          <w:sz w:val="26"/>
          <w:szCs w:val="26"/>
        </w:rPr>
      </w:pPr>
      <w:r w:rsidRPr="009E1301">
        <w:rPr>
          <w:rFonts w:ascii="Simplified Arabic" w:hAnsi="Simplified Arabic" w:cs="Simplified Arabic"/>
          <w:b/>
          <w:bCs/>
          <w:sz w:val="26"/>
          <w:szCs w:val="26"/>
          <w:rtl/>
        </w:rPr>
        <w:t>سلوك الشراء = -0.866 + 1.241 (الأسعار الترويجية)</w:t>
      </w:r>
    </w:p>
    <w:p w14:paraId="7D7195EE" w14:textId="77777777" w:rsidR="009B6C8F" w:rsidRDefault="009B6C8F" w:rsidP="00823255">
      <w:pPr>
        <w:bidi/>
        <w:jc w:val="both"/>
        <w:rPr>
          <w:rFonts w:ascii="Simplified Arabic" w:hAnsi="Simplified Arabic" w:cs="Simplified Arabic"/>
          <w:sz w:val="26"/>
          <w:szCs w:val="26"/>
          <w:rtl/>
        </w:rPr>
      </w:pPr>
      <w:r w:rsidRPr="009E1301">
        <w:rPr>
          <w:rFonts w:ascii="Simplified Arabic" w:hAnsi="Simplified Arabic" w:cs="Simplified Arabic"/>
          <w:sz w:val="26"/>
          <w:szCs w:val="26"/>
          <w:rtl/>
        </w:rPr>
        <w:t>ويعكس هذا النموذج أن كل ارتفاع بوحدة واحدة في مستوى الأسعار الترويجية يؤدي إلى زيادة بمقدار 1.241 وحدة في مستوى سلوك الشراء، مما يؤكد فعالية هذه الاستراتيجية التسويقية في التأثير على قرارات المستهلك الشرائية</w:t>
      </w:r>
      <w:r w:rsidRPr="009E1301">
        <w:rPr>
          <w:rFonts w:ascii="Simplified Arabic" w:hAnsi="Simplified Arabic" w:cs="Simplified Arabic"/>
          <w:sz w:val="26"/>
          <w:szCs w:val="26"/>
        </w:rPr>
        <w:t>.</w:t>
      </w:r>
    </w:p>
    <w:p w14:paraId="5B113802" w14:textId="00769734" w:rsidR="005C56F3" w:rsidRPr="005C56F3" w:rsidRDefault="005C56F3" w:rsidP="005C56F3">
      <w:pPr>
        <w:bidi/>
        <w:jc w:val="both"/>
        <w:rPr>
          <w:rFonts w:ascii="Simplified Arabic" w:hAnsi="Simplified Arabic" w:cs="Simplified Arabic"/>
          <w:b/>
          <w:bCs/>
          <w:sz w:val="26"/>
          <w:szCs w:val="26"/>
          <w:rtl/>
          <w:lang w:bidi="ar-QA"/>
        </w:rPr>
      </w:pPr>
      <w:r w:rsidRPr="005C56F3">
        <w:rPr>
          <w:rFonts w:ascii="Simplified Arabic" w:hAnsi="Simplified Arabic" w:cs="Simplified Arabic" w:hint="cs"/>
          <w:b/>
          <w:bCs/>
          <w:sz w:val="26"/>
          <w:szCs w:val="26"/>
          <w:rtl/>
        </w:rPr>
        <w:t xml:space="preserve">بناءا على ما سبق نقبل </w:t>
      </w:r>
      <w:r w:rsidRPr="005C56F3">
        <w:rPr>
          <w:rFonts w:ascii="Simplified Arabic" w:hAnsi="Simplified Arabic" w:cs="Simplified Arabic"/>
          <w:b/>
          <w:bCs/>
          <w:sz w:val="26"/>
          <w:szCs w:val="26"/>
          <w:rtl/>
        </w:rPr>
        <w:t>الفرضي</w:t>
      </w:r>
      <w:r w:rsidRPr="005C56F3">
        <w:rPr>
          <w:rFonts w:ascii="Simplified Arabic" w:hAnsi="Simplified Arabic" w:cs="Simplified Arabic" w:hint="cs"/>
          <w:b/>
          <w:bCs/>
          <w:sz w:val="26"/>
          <w:szCs w:val="26"/>
          <w:rtl/>
        </w:rPr>
        <w:t>ة</w:t>
      </w:r>
      <w:r w:rsidRPr="005C56F3">
        <w:rPr>
          <w:rFonts w:ascii="Simplified Arabic" w:hAnsi="Simplified Arabic" w:cs="Simplified Arabic"/>
          <w:b/>
          <w:bCs/>
          <w:sz w:val="26"/>
          <w:szCs w:val="26"/>
          <w:lang w:val="en-GB"/>
        </w:rPr>
        <w:t>H1</w:t>
      </w:r>
      <w:r w:rsidRPr="005C56F3">
        <w:rPr>
          <w:rFonts w:ascii="Simplified Arabic" w:hAnsi="Simplified Arabic" w:cs="Simplified Arabic"/>
          <w:b/>
          <w:bCs/>
          <w:sz w:val="26"/>
          <w:szCs w:val="26"/>
          <w:rtl/>
        </w:rPr>
        <w:t>:</w:t>
      </w:r>
      <w:r w:rsidRPr="005C56F3">
        <w:rPr>
          <w:rFonts w:ascii="Simplified Arabic" w:hAnsi="Simplified Arabic" w:cs="Simplified Arabic" w:hint="cs"/>
          <w:b/>
          <w:bCs/>
          <w:sz w:val="26"/>
          <w:szCs w:val="26"/>
          <w:rtl/>
        </w:rPr>
        <w:t xml:space="preserve"> "</w:t>
      </w:r>
      <w:r w:rsidRPr="005C56F3">
        <w:rPr>
          <w:rFonts w:ascii="Simplified Arabic" w:hAnsi="Simplified Arabic" w:cs="Simplified Arabic" w:hint="cs"/>
          <w:b/>
          <w:bCs/>
          <w:sz w:val="26"/>
          <w:szCs w:val="26"/>
          <w:rtl/>
          <w:lang w:bidi="ar-QA"/>
        </w:rPr>
        <w:t xml:space="preserve">تؤثر الأسعار الترويجية بشكل إيجابي على </w:t>
      </w:r>
      <w:r>
        <w:rPr>
          <w:rFonts w:ascii="Simplified Arabic" w:hAnsi="Simplified Arabic" w:cs="Simplified Arabic" w:hint="cs"/>
          <w:b/>
          <w:bCs/>
          <w:sz w:val="26"/>
          <w:szCs w:val="26"/>
          <w:rtl/>
          <w:lang w:bidi="ar-QA"/>
        </w:rPr>
        <w:t>سلوك الشراء لدى المستهلكين</w:t>
      </w:r>
      <w:r w:rsidRPr="005C56F3">
        <w:rPr>
          <w:rFonts w:ascii="Simplified Arabic" w:hAnsi="Simplified Arabic" w:cs="Simplified Arabic" w:hint="cs"/>
          <w:b/>
          <w:bCs/>
          <w:sz w:val="26"/>
          <w:szCs w:val="26"/>
          <w:rtl/>
          <w:lang w:bidi="ar-QA"/>
        </w:rPr>
        <w:t xml:space="preserve"> عند</w:t>
      </w:r>
      <w:r w:rsidRPr="005C56F3">
        <w:rPr>
          <w:rFonts w:ascii="Simplified Arabic" w:hAnsi="Simplified Arabic" w:cs="Simplified Arabic"/>
          <w:b/>
          <w:bCs/>
          <w:sz w:val="26"/>
          <w:szCs w:val="26"/>
          <w:rtl/>
          <w:lang w:bidi="ar-QA"/>
        </w:rPr>
        <w:t xml:space="preserve"> مستوى دلالة 5%</w:t>
      </w:r>
      <w:r w:rsidRPr="005C56F3">
        <w:rPr>
          <w:rFonts w:ascii="Simplified Arabic" w:hAnsi="Simplified Arabic" w:cs="Simplified Arabic" w:hint="cs"/>
          <w:b/>
          <w:bCs/>
          <w:sz w:val="26"/>
          <w:szCs w:val="26"/>
          <w:rtl/>
          <w:lang w:bidi="ar-QA"/>
        </w:rPr>
        <w:t>"</w:t>
      </w:r>
      <w:r w:rsidRPr="005C56F3">
        <w:rPr>
          <w:rFonts w:ascii="Simplified Arabic" w:hAnsi="Simplified Arabic" w:cs="Simplified Arabic"/>
          <w:b/>
          <w:bCs/>
          <w:sz w:val="26"/>
          <w:szCs w:val="26"/>
          <w:rtl/>
          <w:lang w:bidi="ar-QA"/>
        </w:rPr>
        <w:t>.</w:t>
      </w:r>
    </w:p>
    <w:p w14:paraId="3AE3AF7B" w14:textId="77777777" w:rsidR="005C56F3" w:rsidRDefault="005C56F3" w:rsidP="005C56F3">
      <w:pPr>
        <w:bidi/>
        <w:jc w:val="both"/>
        <w:rPr>
          <w:rFonts w:ascii="Simplified Arabic" w:hAnsi="Simplified Arabic" w:cs="Simplified Arabic"/>
          <w:sz w:val="26"/>
          <w:szCs w:val="26"/>
          <w:rtl/>
          <w:lang w:bidi="ar-QA"/>
        </w:rPr>
      </w:pPr>
    </w:p>
    <w:p w14:paraId="76BFA23B" w14:textId="7F928A3D" w:rsidR="00E908A6" w:rsidRDefault="00E908A6" w:rsidP="00E908A6">
      <w:pPr>
        <w:bidi/>
        <w:rPr>
          <w:rFonts w:ascii="Simplified Arabic" w:hAnsi="Simplified Arabic" w:cs="Simplified Arabic"/>
          <w:sz w:val="26"/>
          <w:szCs w:val="26"/>
          <w:rtl/>
        </w:rPr>
      </w:pPr>
    </w:p>
    <w:p w14:paraId="33CE5580" w14:textId="77777777" w:rsidR="00E908A6" w:rsidRDefault="00E908A6">
      <w:pPr>
        <w:suppressAutoHyphens w:val="0"/>
        <w:autoSpaceDN/>
        <w:spacing w:line="278" w:lineRule="auto"/>
        <w:rPr>
          <w:rFonts w:ascii="Simplified Arabic" w:hAnsi="Simplified Arabic" w:cs="Simplified Arabic"/>
          <w:sz w:val="26"/>
          <w:szCs w:val="26"/>
          <w:rtl/>
        </w:rPr>
      </w:pPr>
      <w:r>
        <w:rPr>
          <w:rFonts w:ascii="Simplified Arabic" w:hAnsi="Simplified Arabic" w:cs="Simplified Arabic"/>
          <w:sz w:val="26"/>
          <w:szCs w:val="26"/>
          <w:rtl/>
        </w:rPr>
        <w:lastRenderedPageBreak/>
        <w:br w:type="page"/>
      </w:r>
    </w:p>
    <w:bookmarkStart w:id="327" w:name="_Toc198249656"/>
    <w:p w14:paraId="594F9C03" w14:textId="575C273F" w:rsidR="008074E9" w:rsidRDefault="006C21AA" w:rsidP="008074E9">
      <w:pPr>
        <w:bidi/>
        <w:rPr>
          <w:rFonts w:ascii="Simplified Arabic" w:hAnsi="Simplified Arabic" w:cs="Simplified Arabic"/>
          <w:b/>
          <w:bCs/>
          <w:sz w:val="200"/>
          <w:szCs w:val="200"/>
          <w:rtl/>
        </w:rPr>
      </w:pPr>
      <w:r>
        <w:rPr>
          <w:rFonts w:ascii="Simplified Arabic" w:hAnsi="Simplified Arabic" w:cs="Simplified Arabic"/>
          <w:b/>
          <w:bCs/>
          <w:noProof/>
          <w:sz w:val="26"/>
          <w:szCs w:val="26"/>
          <w:rtl/>
          <w:lang w:val="ar-SA"/>
          <w14:ligatures w14:val="standardContextual"/>
        </w:rPr>
        <w:lastRenderedPageBreak/>
        <mc:AlternateContent>
          <mc:Choice Requires="wps">
            <w:drawing>
              <wp:anchor distT="0" distB="0" distL="114300" distR="114300" simplePos="0" relativeHeight="251752448" behindDoc="0" locked="0" layoutInCell="1" allowOverlap="1" wp14:anchorId="055A7521" wp14:editId="502F0E68">
                <wp:simplePos x="0" y="0"/>
                <wp:positionH relativeFrom="margin">
                  <wp:posOffset>-443230</wp:posOffset>
                </wp:positionH>
                <wp:positionV relativeFrom="paragraph">
                  <wp:posOffset>-553662</wp:posOffset>
                </wp:positionV>
                <wp:extent cx="6456218" cy="558800"/>
                <wp:effectExtent l="0" t="0" r="1905" b="0"/>
                <wp:wrapNone/>
                <wp:docPr id="804771723" name="Rectangle 25"/>
                <wp:cNvGraphicFramePr/>
                <a:graphic xmlns:a="http://schemas.openxmlformats.org/drawingml/2006/main">
                  <a:graphicData uri="http://schemas.microsoft.com/office/word/2010/wordprocessingShape">
                    <wps:wsp>
                      <wps:cNvSpPr/>
                      <wps:spPr>
                        <a:xfrm>
                          <a:off x="0" y="0"/>
                          <a:ext cx="6456218" cy="558800"/>
                        </a:xfrm>
                        <a:prstGeom prst="rect">
                          <a:avLst/>
                        </a:prstGeom>
                        <a:solidFill>
                          <a:schemeClr val="bg1"/>
                        </a:solidFill>
                        <a:ln>
                          <a:noFill/>
                        </a:ln>
                      </wps:spPr>
                      <wps:style>
                        <a:lnRef idx="2">
                          <a:schemeClr val="dk1"/>
                        </a:lnRef>
                        <a:fillRef idx="1">
                          <a:schemeClr val="lt1"/>
                        </a:fillRef>
                        <a:effectRef idx="0">
                          <a:schemeClr val="dk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rect w14:anchorId="36B14E0F" id="Rectangle 25" o:spid="_x0000_s1026" style="position:absolute;margin-left:-34.9pt;margin-top:-43.6pt;width:508.35pt;height:44pt;z-index:251752448;visibility:visible;mso-wrap-style:square;mso-width-percent:0;mso-wrap-distance-left:9pt;mso-wrap-distance-top:0;mso-wrap-distance-right:9pt;mso-wrap-distance-bottom:0;mso-position-horizontal:absolute;mso-position-horizontal-relative:margin;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" fillcolor="white [3212]" stroked="f" strokeweight="1pt">
                <w10:wrap anchorx="margin"/>
              </v:rect>
            </w:pict>
          </mc:Fallback>
        </mc:AlternateContent>
      </w:r>
      <w:r w:rsidR="008074E9" w:rsidRPr="00003F6F">
        <w:rPr>
          <w:rFonts w:ascii="Simplified Arabic" w:hAnsi="Simplified Arabic" w:cs="Simplified Arabic" w:hint="cs"/>
          <w:b/>
          <w:bCs/>
          <w:noProof/>
          <w:sz w:val="144"/>
          <w:szCs w:val="144"/>
          <w:rtl/>
          <w:lang w:val="ar-QA" w:bidi="ar-QA"/>
          <w14:ligatures w14:val="standardContextual"/>
        </w:rPr>
        <mc:AlternateContent>
          <mc:Choice Requires="wps">
            <w:drawing>
              <wp:anchor distT="0" distB="0" distL="114300" distR="114300" simplePos="0" relativeHeight="251700224" behindDoc="0" locked="0" layoutInCell="1" allowOverlap="1" wp14:anchorId="7983D22E" wp14:editId="3F036CBA">
                <wp:simplePos x="0" y="0"/>
                <wp:positionH relativeFrom="margin">
                  <wp:align>right</wp:align>
                </wp:positionH>
                <wp:positionV relativeFrom="paragraph">
                  <wp:posOffset>2272665</wp:posOffset>
                </wp:positionV>
                <wp:extent cx="5676900" cy="2273300"/>
                <wp:effectExtent l="38100" t="38100" r="38100" b="31750"/>
                <wp:wrapNone/>
                <wp:docPr id="2001916517" name="Rectangle : coins arrondis 12"/>
                <wp:cNvGraphicFramePr/>
                <a:graphic xmlns:a="http://schemas.openxmlformats.org/drawingml/2006/main">
                  <a:graphicData uri="http://schemas.microsoft.com/office/word/2010/wordprocessingShape">
                    <wps:wsp>
                      <wps:cNvSpPr/>
                      <wps:spPr>
                        <a:xfrm>
                          <a:off x="0" y="0"/>
                          <a:ext cx="5676900" cy="2273300"/>
                        </a:xfrm>
                        <a:prstGeom prst="roundRect">
                          <a:avLst/>
                        </a:prstGeom>
                        <a:noFill/>
                        <a:ln w="76200">
                          <a:solidFill>
                            <a:schemeClr val="accent5"/>
                          </a:solidFill>
                        </a:ln>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2FA961B5" id="Rectangle : coins arrondis 12" o:spid="_x0000_s1026" style="position:absolute;margin-left:395.8pt;margin-top:178.95pt;width:447pt;height:179pt;z-index:251700224;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" filled="f" strokecolor="#5b9bd5 [3208]" strokeweight="6pt">
                <v:stroke joinstyle="miter"/>
                <w10:wrap anchorx="margin"/>
              </v:roundrect>
            </w:pict>
          </mc:Fallback>
        </mc:AlternateContent>
      </w:r>
    </w:p>
    <w:p w14:paraId="778C465B" w14:textId="5E0FB026" w:rsidR="000E267E" w:rsidRPr="007A4024" w:rsidRDefault="00E908A6" w:rsidP="007A4024">
      <w:pPr>
        <w:pStyle w:val="Titre1"/>
        <w:bidi/>
        <w:jc w:val="center"/>
        <w:rPr>
          <w:b/>
          <w:bCs/>
          <w:color w:val="auto"/>
          <w:sz w:val="200"/>
          <w:szCs w:val="200"/>
          <w:rtl/>
        </w:rPr>
      </w:pPr>
      <w:bookmarkStart w:id="328" w:name="_Toc198386246"/>
      <w:r w:rsidRPr="007A4024">
        <w:rPr>
          <w:rFonts w:hint="cs"/>
          <w:b/>
          <w:bCs/>
          <w:color w:val="auto"/>
          <w:sz w:val="200"/>
          <w:szCs w:val="200"/>
          <w:rtl/>
        </w:rPr>
        <w:t>خاتمة</w:t>
      </w:r>
      <w:bookmarkEnd w:id="327"/>
      <w:bookmarkEnd w:id="328"/>
    </w:p>
    <w:p w14:paraId="1AE586F6" w14:textId="3B42F4A8" w:rsidR="00762DAC" w:rsidRDefault="000E267E">
      <w:pPr>
        <w:suppressAutoHyphens w:val="0"/>
        <w:autoSpaceDN/>
        <w:spacing w:line="278" w:lineRule="auto"/>
        <w:rPr>
          <w:rFonts w:ascii="Simplified Arabic" w:hAnsi="Simplified Arabic" w:cs="Simplified Arabic"/>
          <w:b/>
          <w:bCs/>
          <w:sz w:val="200"/>
          <w:szCs w:val="200"/>
          <w:rtl/>
        </w:rPr>
      </w:pPr>
      <w:r>
        <w:rPr>
          <w:rFonts w:ascii="Simplified Arabic" w:hAnsi="Simplified Arabic" w:cs="Simplified Arabic"/>
          <w:b/>
          <w:bCs/>
          <w:sz w:val="200"/>
          <w:szCs w:val="200"/>
          <w:rtl/>
        </w:rPr>
        <w:br w:type="page"/>
      </w:r>
    </w:p>
    <w:p w14:paraId="19DF319C" w14:textId="237D2D1F" w:rsidR="00377AD3" w:rsidRPr="00377AD3" w:rsidRDefault="00377AD3" w:rsidP="00306CB1">
      <w:pPr>
        <w:suppressAutoHyphens w:val="0"/>
        <w:autoSpaceDN/>
        <w:bidi/>
        <w:spacing w:line="278" w:lineRule="auto"/>
        <w:jc w:val="both"/>
        <w:rPr>
          <w:rFonts w:ascii="Simplified Arabic" w:hAnsi="Simplified Arabic" w:cs="Simplified Arabic"/>
          <w:sz w:val="26"/>
          <w:szCs w:val="26"/>
        </w:rPr>
      </w:pPr>
      <w:r w:rsidRPr="00377AD3">
        <w:rPr>
          <w:rFonts w:ascii="Simplified Arabic" w:hAnsi="Simplified Arabic" w:cs="Simplified Arabic"/>
          <w:sz w:val="26"/>
          <w:szCs w:val="26"/>
          <w:rtl/>
        </w:rPr>
        <w:lastRenderedPageBreak/>
        <w:t>تؤدي الأسعار الترويجية دوراً محورياً في التأثير على سلوك المستهلك وقراراته الشرائية، إذ تُعد من أهم الأدوات التسويقية التي تعتمد عليها المؤسسات لجذب اهتمام المستهلكين وتحفيزهم على اتخاذ قرار الشراء، خاصة في قطاع المنتجات الغذائية الذي يتميز بحدة المنافسة وتغير تفضيلات المستهلكين. وتعمل هذه الأسعار كوسيط فعّال بين المؤسسة والمستهلك، نظراً لقدرتها على نقل رسائل ترويجية تستهدف حاجات ورغبات الأفراد، وتسعى لإشباعها من خلال عروض مغرية كالتخفيضات، الهدايا، والعينات المجانية، وغيرها من الآليات التي تُستخدم للتأثير على دوافع المستهلك ودفعه لتغيير سلوكه الاستهلاكي</w:t>
      </w:r>
      <w:r w:rsidRPr="00377AD3">
        <w:rPr>
          <w:rFonts w:ascii="Simplified Arabic" w:hAnsi="Simplified Arabic" w:cs="Simplified Arabic"/>
          <w:sz w:val="26"/>
          <w:szCs w:val="26"/>
        </w:rPr>
        <w:t>.</w:t>
      </w:r>
    </w:p>
    <w:p w14:paraId="227EF0F6" w14:textId="584D16DD" w:rsidR="00377AD3" w:rsidRPr="00377AD3" w:rsidRDefault="00377AD3" w:rsidP="00306CB1">
      <w:pPr>
        <w:suppressAutoHyphens w:val="0"/>
        <w:autoSpaceDN/>
        <w:bidi/>
        <w:spacing w:line="278" w:lineRule="auto"/>
        <w:jc w:val="both"/>
        <w:rPr>
          <w:rFonts w:ascii="Simplified Arabic" w:hAnsi="Simplified Arabic" w:cs="Simplified Arabic"/>
          <w:sz w:val="26"/>
          <w:szCs w:val="26"/>
        </w:rPr>
      </w:pPr>
      <w:r w:rsidRPr="00377AD3">
        <w:rPr>
          <w:rFonts w:ascii="Simplified Arabic" w:hAnsi="Simplified Arabic" w:cs="Simplified Arabic"/>
          <w:sz w:val="26"/>
          <w:szCs w:val="26"/>
          <w:rtl/>
        </w:rPr>
        <w:t>إن نجاح أي مؤسسة غذائية في رفع حجم مبيعاتها وتحقيق أهدافها التجارية، يعتمد إلى حد كبير على مدى فعاليتها في توظيف الاستراتيجيات الترويجية المناسبة، التي تراعي الجوانب النفسية والسلوكية للمستهلك، وتستند إلى نتائج دراسات سلوك الشراء، وذلك من أجل تصميم حملات تسويقية قادرة على جذب الانتباه وإقناع المستهلك بالقيمة التي تقدمها العروض الترويجية. كما تُعد معرفة المتغيرات المؤثرة في القرار الشرائي – مثل السعر، جودة العرض، توقيته، والرسائل التسويقية المصاحبة – من العوامل الحاسمة في بناء صورة إيجابية عن العلامة التجارية، وبالتالي ضمان ولاء المستهلك وزيادة المبيعات</w:t>
      </w:r>
    </w:p>
    <w:p w14:paraId="12B0B2E4" w14:textId="7EE3FB94" w:rsidR="00762DAC" w:rsidRPr="00377AD3" w:rsidRDefault="00762DAC" w:rsidP="00377AD3">
      <w:pPr>
        <w:suppressAutoHyphens w:val="0"/>
        <w:autoSpaceDN/>
        <w:bidi/>
        <w:spacing w:line="278" w:lineRule="auto"/>
        <w:rPr>
          <w:rFonts w:ascii="Simplified Arabic" w:hAnsi="Simplified Arabic" w:cs="Simplified Arabic"/>
          <w:b/>
          <w:bCs/>
          <w:sz w:val="26"/>
          <w:szCs w:val="26"/>
          <w:rtl/>
        </w:rPr>
      </w:pPr>
      <w:r>
        <w:rPr>
          <w:rFonts w:ascii="Simplified Arabic" w:hAnsi="Simplified Arabic" w:cs="Simplified Arabic"/>
          <w:b/>
          <w:bCs/>
          <w:sz w:val="200"/>
          <w:szCs w:val="200"/>
          <w:rtl/>
        </w:rPr>
        <w:br w:type="page"/>
      </w:r>
    </w:p>
    <w:p w14:paraId="090260A9" w14:textId="0B375F38" w:rsidR="000E267E" w:rsidRPr="00762DAC" w:rsidRDefault="008B13A5" w:rsidP="00762DAC">
      <w:pPr>
        <w:suppressAutoHyphens w:val="0"/>
        <w:autoSpaceDN/>
        <w:bidi/>
        <w:spacing w:line="278" w:lineRule="auto"/>
        <w:rPr>
          <w:rFonts w:ascii="Simplified Arabic" w:hAnsi="Simplified Arabic" w:cs="Simplified Arabic"/>
          <w:b/>
          <w:bCs/>
          <w:sz w:val="26"/>
          <w:szCs w:val="26"/>
          <w:rtl/>
        </w:rPr>
      </w:pPr>
      <w:r>
        <w:rPr>
          <w:rFonts w:ascii="Simplified Arabic" w:hAnsi="Simplified Arabic" w:cs="Simplified Arabic"/>
          <w:b/>
          <w:bCs/>
          <w:noProof/>
          <w:sz w:val="26"/>
          <w:szCs w:val="26"/>
          <w:rtl/>
          <w:lang w:val="ar-SA"/>
          <w14:ligatures w14:val="standardContextual"/>
        </w:rPr>
        <w:lastRenderedPageBreak/>
        <mc:AlternateContent>
          <mc:Choice Requires="wps">
            <w:drawing>
              <wp:anchor distT="0" distB="0" distL="114300" distR="114300" simplePos="0" relativeHeight="251777024" behindDoc="0" locked="0" layoutInCell="1" allowOverlap="1" wp14:anchorId="53D6A3E1" wp14:editId="3C0FA95C">
                <wp:simplePos x="0" y="0"/>
                <wp:positionH relativeFrom="margin">
                  <wp:align>center</wp:align>
                </wp:positionH>
                <wp:positionV relativeFrom="paragraph">
                  <wp:posOffset>-628592</wp:posOffset>
                </wp:positionV>
                <wp:extent cx="6197600" cy="558800"/>
                <wp:effectExtent l="0" t="0" r="0" b="0"/>
                <wp:wrapNone/>
                <wp:docPr id="2107350338" name="Rectangle 25"/>
                <wp:cNvGraphicFramePr/>
                <a:graphic xmlns:a="http://schemas.openxmlformats.org/drawingml/2006/main">
                  <a:graphicData uri="http://schemas.microsoft.com/office/word/2010/wordprocessingShape">
                    <wps:wsp>
                      <wps:cNvSpPr/>
                      <wps:spPr>
                        <a:xfrm>
                          <a:off x="0" y="0"/>
                          <a:ext cx="6197600" cy="558800"/>
                        </a:xfrm>
                        <a:prstGeom prst="rect">
                          <a:avLst/>
                        </a:prstGeom>
                        <a:solidFill>
                          <a:schemeClr val="bg1"/>
                        </a:solidFill>
                        <a:ln>
                          <a:noFill/>
                        </a:ln>
                      </wps:spPr>
                      <wps:style>
                        <a:lnRef idx="2">
                          <a:schemeClr val="dk1"/>
                        </a:lnRef>
                        <a:fillRef idx="1">
                          <a:schemeClr val="lt1"/>
                        </a:fillRef>
                        <a:effectRef idx="0">
                          <a:schemeClr val="dk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2953D2F3" id="Rectangle 25" o:spid="_x0000_s1026" style="position:absolute;margin-left:0;margin-top:-49.5pt;width:488pt;height:44pt;z-index:251777024;visibility:visible;mso-wrap-style:square;mso-wrap-distance-left:9pt;mso-wrap-distance-top:0;mso-wrap-distance-right:9pt;mso-wrap-distance-bottom:0;mso-position-horizontal:center;mso-position-horizontal-relative:margin;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" fillcolor="white [3212]" stroked="f" strokeweight="1pt">
                <w10:wrap anchorx="margin"/>
              </v:rect>
            </w:pict>
          </mc:Fallback>
        </mc:AlternateContent>
      </w:r>
    </w:p>
    <w:p w14:paraId="6B31A844" w14:textId="77777777" w:rsidR="000E267E" w:rsidRDefault="000E267E" w:rsidP="000E267E">
      <w:pPr>
        <w:bidi/>
        <w:jc w:val="center"/>
        <w:outlineLvl w:val="0"/>
        <w:rPr>
          <w:rFonts w:ascii="Simplified Arabic" w:hAnsi="Simplified Arabic" w:cs="Simplified Arabic"/>
          <w:b/>
          <w:bCs/>
          <w:sz w:val="144"/>
          <w:szCs w:val="144"/>
          <w:rtl/>
        </w:rPr>
      </w:pPr>
    </w:p>
    <w:p w14:paraId="0CE0E38E" w14:textId="418FC2C5" w:rsidR="000E267E" w:rsidRDefault="000E267E" w:rsidP="00377AD3">
      <w:pPr>
        <w:bidi/>
        <w:jc w:val="center"/>
        <w:rPr>
          <w:rFonts w:ascii="Simplified Arabic" w:hAnsi="Simplified Arabic" w:cs="Simplified Arabic"/>
          <w:b/>
          <w:bCs/>
          <w:sz w:val="144"/>
          <w:szCs w:val="144"/>
          <w:rtl/>
        </w:rPr>
      </w:pPr>
      <w:r w:rsidRPr="00003F6F">
        <w:rPr>
          <w:rFonts w:ascii="Simplified Arabic" w:hAnsi="Simplified Arabic" w:cs="Simplified Arabic" w:hint="cs"/>
          <w:b/>
          <w:bCs/>
          <w:noProof/>
          <w:sz w:val="144"/>
          <w:szCs w:val="144"/>
          <w:rtl/>
          <w:lang w:val="ar-QA" w:bidi="ar-QA"/>
          <w14:ligatures w14:val="standardContextual"/>
        </w:rPr>
        <mc:AlternateContent>
          <mc:Choice Requires="wps">
            <w:drawing>
              <wp:anchor distT="0" distB="0" distL="114300" distR="114300" simplePos="0" relativeHeight="251702272" behindDoc="0" locked="0" layoutInCell="1" allowOverlap="1" wp14:anchorId="026B2625" wp14:editId="432FD0B7">
                <wp:simplePos x="0" y="0"/>
                <wp:positionH relativeFrom="margin">
                  <wp:align>center</wp:align>
                </wp:positionH>
                <wp:positionV relativeFrom="paragraph">
                  <wp:posOffset>1642110</wp:posOffset>
                </wp:positionV>
                <wp:extent cx="6667500" cy="2082800"/>
                <wp:effectExtent l="38100" t="38100" r="38100" b="31750"/>
                <wp:wrapNone/>
                <wp:docPr id="1012207067" name="Rectangle : coins arrondis 12"/>
                <wp:cNvGraphicFramePr/>
                <a:graphic xmlns:a="http://schemas.openxmlformats.org/drawingml/2006/main">
                  <a:graphicData uri="http://schemas.microsoft.com/office/word/2010/wordprocessingShape">
                    <wps:wsp>
                      <wps:cNvSpPr/>
                      <wps:spPr>
                        <a:xfrm>
                          <a:off x="0" y="0"/>
                          <a:ext cx="6667500" cy="2082800"/>
                        </a:xfrm>
                        <a:prstGeom prst="roundRect">
                          <a:avLst/>
                        </a:prstGeom>
                        <a:noFill/>
                        <a:ln w="76200">
                          <a:solidFill>
                            <a:schemeClr val="accent5"/>
                          </a:solidFill>
                        </a:ln>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oundrect w14:anchorId="1B5C1462" id="Rectangle : coins arrondis 12" o:spid="_x0000_s1026" style="position:absolute;margin-left:0;margin-top:129.3pt;width:525pt;height:164pt;z-index:251702272;visibility:visible;mso-wrap-style:square;mso-height-percent:0;mso-wrap-distance-left:9pt;mso-wrap-distance-top:0;mso-wrap-distance-right:9pt;mso-wrap-distance-bottom:0;mso-position-horizontal:center;mso-position-horizontal-relative:margin;mso-position-vertical:absolute;mso-position-vertical-relative:text;mso-height-percent:0;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" filled="f" strokecolor="#5b9bd5 [3208]" strokeweight="6pt">
                <v:stroke joinstyle="miter"/>
                <w10:wrap anchorx="margin"/>
              </v:roundrect>
            </w:pict>
          </mc:Fallback>
        </mc:AlternateContent>
      </w:r>
    </w:p>
    <w:p w14:paraId="43C0FF51" w14:textId="7C75895D" w:rsidR="00A62945" w:rsidRPr="003C2956" w:rsidRDefault="000E267E" w:rsidP="003C2956">
      <w:pPr>
        <w:pStyle w:val="Titre1"/>
        <w:bidi/>
        <w:jc w:val="center"/>
        <w:rPr>
          <w:b/>
          <w:bCs/>
          <w:color w:val="auto"/>
          <w:sz w:val="144"/>
          <w:szCs w:val="144"/>
          <w:rtl/>
        </w:rPr>
      </w:pPr>
      <w:bookmarkStart w:id="329" w:name="_Toc198386247"/>
      <w:r w:rsidRPr="003C2956">
        <w:rPr>
          <w:rFonts w:hint="cs"/>
          <w:b/>
          <w:bCs/>
          <w:color w:val="auto"/>
          <w:sz w:val="144"/>
          <w:szCs w:val="144"/>
          <w:rtl/>
        </w:rPr>
        <w:t>المراجع والملاحق</w:t>
      </w:r>
      <w:bookmarkEnd w:id="329"/>
    </w:p>
    <w:p w14:paraId="44239DE9" w14:textId="55357A19" w:rsidR="00A62945" w:rsidRDefault="00A62945">
      <w:pPr>
        <w:suppressAutoHyphens w:val="0"/>
        <w:autoSpaceDN/>
        <w:spacing w:line="278" w:lineRule="auto"/>
        <w:rPr>
          <w:rFonts w:ascii="Simplified Arabic" w:hAnsi="Simplified Arabic" w:cs="Simplified Arabic"/>
          <w:b/>
          <w:bCs/>
          <w:sz w:val="144"/>
          <w:szCs w:val="144"/>
          <w:rtl/>
        </w:rPr>
      </w:pPr>
      <w:r>
        <w:rPr>
          <w:rFonts w:ascii="Simplified Arabic" w:hAnsi="Simplified Arabic" w:cs="Simplified Arabic"/>
          <w:b/>
          <w:bCs/>
          <w:sz w:val="144"/>
          <w:szCs w:val="144"/>
          <w:rtl/>
        </w:rPr>
        <w:br w:type="page"/>
      </w:r>
    </w:p>
    <w:sdt>
      <w:sdtPr>
        <w:rPr>
          <w:rFonts w:ascii="Simplified Arabic" w:hAnsi="Simplified Arabic" w:cs="Simplified Arabic"/>
          <w:b/>
          <w:bCs/>
          <w:sz w:val="26"/>
          <w:szCs w:val="26"/>
        </w:rPr>
        <w:id w:val="111145805"/>
        <w:bibliography/>
      </w:sdtPr>
      <w:sdtEndPr>
        <w:rPr>
          <w:rFonts w:asciiTheme="majorHAnsi" w:hAnsiTheme="majorHAnsi" w:cstheme="majorBidi"/>
          <w:b w:val="0"/>
          <w:bCs w:val="0"/>
          <w:sz w:val="40"/>
          <w:szCs w:val="40"/>
        </w:rPr>
      </w:sdtEndPr>
      <w:sdtContent>
        <w:p w14:paraId="547410DF" w14:textId="378F39F3" w:rsidR="00A62945" w:rsidRDefault="003C2956" w:rsidP="00377AD3">
          <w:pPr>
            <w:pStyle w:val="Titre1"/>
            <w:jc w:val="center"/>
          </w:pPr>
          <w:r>
            <w:rPr>
              <w:rFonts w:ascii="Simplified Arabic" w:hAnsi="Simplified Arabic" w:cs="Simplified Arabic"/>
              <w:b/>
              <w:bCs/>
              <w:noProof/>
              <w:sz w:val="26"/>
              <w:szCs w:val="26"/>
              <w:rtl/>
              <w:lang w:val="ar-SA"/>
              <w14:ligatures w14:val="standardContextual"/>
            </w:rPr>
            <mc:AlternateContent>
              <mc:Choice Requires="wps">
                <w:drawing>
                  <wp:anchor distT="0" distB="0" distL="114300" distR="114300" simplePos="0" relativeHeight="251754496" behindDoc="0" locked="0" layoutInCell="1" allowOverlap="1" wp14:anchorId="1CE5E15D" wp14:editId="5CCFD232">
                    <wp:simplePos x="0" y="0"/>
                    <wp:positionH relativeFrom="column">
                      <wp:posOffset>-214685</wp:posOffset>
                    </wp:positionH>
                    <wp:positionV relativeFrom="paragraph">
                      <wp:posOffset>-693199</wp:posOffset>
                    </wp:positionV>
                    <wp:extent cx="6197600" cy="558800"/>
                    <wp:effectExtent l="0" t="0" r="0" b="0"/>
                    <wp:wrapNone/>
                    <wp:docPr id="665627539" name="Rectangle 25"/>
                    <wp:cNvGraphicFramePr/>
                    <a:graphic xmlns:a="http://schemas.openxmlformats.org/drawingml/2006/main">
                      <a:graphicData uri="http://schemas.microsoft.com/office/word/2010/wordprocessingShape">
                        <wps:wsp>
                          <wps:cNvSpPr/>
                          <wps:spPr>
                            <a:xfrm>
                              <a:off x="0" y="0"/>
                              <a:ext cx="6197600" cy="558800"/>
                            </a:xfrm>
                            <a:prstGeom prst="rect">
                              <a:avLst/>
                            </a:prstGeom>
                            <a:solidFill>
                              <a:schemeClr val="bg1"/>
                            </a:solidFill>
                            <a:ln>
                              <a:noFill/>
                            </a:ln>
                          </wps:spPr>
                          <wps:style>
                            <a:lnRef idx="2">
                              <a:schemeClr val="dk1"/>
                            </a:lnRef>
                            <a:fillRef idx="1">
                              <a:schemeClr val="lt1"/>
                            </a:fillRef>
                            <a:effectRef idx="0">
                              <a:schemeClr val="dk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103C20FC" id="Rectangle 25" o:spid="_x0000_s1026" style="position:absolute;margin-left:-16.9pt;margin-top:-54.6pt;width:488pt;height:44pt;z-index:251754496;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" fillcolor="white [3212]" stroked="f" strokeweight="1pt"/>
                </w:pict>
              </mc:Fallback>
            </mc:AlternateContent>
          </w:r>
          <w:r w:rsidR="00377AD3">
            <w:rPr>
              <w:rFonts w:ascii="Simplified Arabic" w:hAnsi="Simplified Arabic" w:cs="Simplified Arabic"/>
              <w:b/>
              <w:bCs/>
              <w:sz w:val="26"/>
              <w:szCs w:val="26"/>
            </w:rPr>
            <w:t xml:space="preserve">     </w:t>
          </w:r>
        </w:p>
      </w:sdtContent>
    </w:sdt>
    <w:p w14:paraId="1359AC72" w14:textId="77777777" w:rsidR="006E5B03" w:rsidRDefault="00377AD3" w:rsidP="006E5B03">
      <w:pPr>
        <w:bidi/>
        <w:jc w:val="center"/>
        <w:outlineLvl w:val="1"/>
        <w:rPr>
          <w:rFonts w:ascii="Simplified Arabic" w:hAnsi="Simplified Arabic" w:cs="Simplified Arabic"/>
          <w:b/>
          <w:bCs/>
          <w:sz w:val="26"/>
          <w:szCs w:val="26"/>
          <w:rtl/>
        </w:rPr>
      </w:pPr>
      <w:bookmarkStart w:id="330" w:name="_Toc198386248"/>
      <w:r w:rsidRPr="00377AD3">
        <w:rPr>
          <w:rFonts w:ascii="Simplified Arabic" w:hAnsi="Simplified Arabic" w:cs="Simplified Arabic"/>
          <w:b/>
          <w:bCs/>
          <w:sz w:val="26"/>
          <w:szCs w:val="26"/>
          <w:rtl/>
        </w:rPr>
        <w:t>قائمة المراجع</w:t>
      </w:r>
      <w:bookmarkEnd w:id="330"/>
    </w:p>
    <w:p w14:paraId="4DC43D6E" w14:textId="350BA851" w:rsidR="00A62945" w:rsidRPr="00377AD3" w:rsidRDefault="00377AD3" w:rsidP="006E5B03">
      <w:pPr>
        <w:bidi/>
        <w:jc w:val="center"/>
        <w:rPr>
          <w:rFonts w:ascii="Simplified Arabic" w:hAnsi="Simplified Arabic" w:cs="Simplified Arabic"/>
          <w:b/>
          <w:bCs/>
          <w:sz w:val="26"/>
          <w:szCs w:val="26"/>
          <w:rtl/>
        </w:rPr>
      </w:pPr>
      <w:r>
        <w:rPr>
          <w:rFonts w:ascii="Simplified Arabic" w:hAnsi="Simplified Arabic" w:cs="Simplified Arabic"/>
          <w:b/>
          <w:bCs/>
          <w:sz w:val="26"/>
          <w:szCs w:val="26"/>
          <w:rtl/>
        </w:rPr>
        <w:br/>
      </w:r>
      <w:r>
        <w:rPr>
          <w:rFonts w:ascii="Simplified Arabic" w:hAnsi="Simplified Arabic" w:cs="Simplified Arabic" w:hint="cs"/>
          <w:b/>
          <w:bCs/>
          <w:sz w:val="26"/>
          <w:szCs w:val="26"/>
          <w:rtl/>
        </w:rPr>
        <w:t>المراجع باللغة الأجنبية</w:t>
      </w:r>
    </w:p>
    <w:p w14:paraId="3710B111" w14:textId="3851DCC5" w:rsidR="00377AD3" w:rsidRPr="00377AD3" w:rsidRDefault="00377AD3">
      <w:pPr>
        <w:pStyle w:val="Bibliographie"/>
        <w:numPr>
          <w:ilvl w:val="0"/>
          <w:numId w:val="74"/>
        </w:numPr>
        <w:rPr>
          <w:rtl/>
        </w:rPr>
      </w:pPr>
      <w:r w:rsidRPr="00C8513F">
        <w:rPr>
          <w:lang w:val="en-GB"/>
        </w:rPr>
        <w:t xml:space="preserve">André Prezoto. (30 9, 2023). What is sales? Everything you need to know. </w:t>
      </w:r>
      <w:r w:rsidRPr="00377AD3">
        <w:rPr>
          <w:rtl/>
        </w:rPr>
        <w:t>تم الاسترداد من</w:t>
      </w:r>
      <w:r w:rsidRPr="00C8513F">
        <w:rPr>
          <w:lang w:val="en-GB"/>
        </w:rPr>
        <w:t xml:space="preserve"> Pipedrive: https://www.pipedrive.com/en/blog/what-is-sales</w:t>
      </w:r>
    </w:p>
    <w:p w14:paraId="52FC7B61" w14:textId="77777777" w:rsidR="00377AD3" w:rsidRPr="00377AD3" w:rsidRDefault="00377AD3" w:rsidP="00C8513F">
      <w:pPr>
        <w:pStyle w:val="Bibliographie"/>
      </w:pPr>
      <w:r w:rsidRPr="00377AD3">
        <w:t>Belamich Sabine &amp; Ingarao Aurore. (2021). Fiches de marketing. Royaume-Uni: Editions Ellipses.</w:t>
      </w:r>
    </w:p>
    <w:p w14:paraId="5A38E9FF" w14:textId="77777777" w:rsidR="00377AD3" w:rsidRPr="000B032D" w:rsidRDefault="00377AD3" w:rsidP="00C8513F">
      <w:pPr>
        <w:pStyle w:val="Bibliographie"/>
        <w:rPr>
          <w:lang w:val="en-GB"/>
        </w:rPr>
      </w:pPr>
      <w:r w:rsidRPr="000B032D">
        <w:rPr>
          <w:lang w:val="en-GB"/>
        </w:rPr>
        <w:t>Dr Rakesh D &amp; Manoj Kumara N V. (2022). Marketing Management. India: Archers and Elevators Publishing House.</w:t>
      </w:r>
    </w:p>
    <w:p w14:paraId="4244408E" w14:textId="77777777" w:rsidR="00377AD3" w:rsidRPr="00377AD3" w:rsidRDefault="00377AD3" w:rsidP="00C8513F">
      <w:pPr>
        <w:pStyle w:val="Bibliographie"/>
      </w:pPr>
      <w:r w:rsidRPr="00377AD3">
        <w:t>Georges Gautheret et al. (2003). Ventes et productions touristiques (2e année). France: Éditions Bréal.</w:t>
      </w:r>
    </w:p>
    <w:p w14:paraId="2FFD9E44" w14:textId="77777777" w:rsidR="00377AD3" w:rsidRPr="00377AD3" w:rsidRDefault="00377AD3" w:rsidP="00C8513F">
      <w:pPr>
        <w:pStyle w:val="Bibliographie"/>
        <w:rPr>
          <w:rtl/>
        </w:rPr>
      </w:pPr>
      <w:r w:rsidRPr="00377AD3">
        <w:t xml:space="preserve">Martin Tilbury &amp; Andreas Willgert. (7 5, 2024). Discount dynamics: Mastering the art of promotional pricing. </w:t>
      </w:r>
      <w:r w:rsidRPr="00377AD3">
        <w:rPr>
          <w:rtl/>
        </w:rPr>
        <w:t>تم الاسترداد من</w:t>
      </w:r>
      <w:r w:rsidRPr="00377AD3">
        <w:t xml:space="preserve"> RELEX: https://www.relexsolutions.com/resources/promotional-pricing/</w:t>
      </w:r>
    </w:p>
    <w:p w14:paraId="295951FA" w14:textId="6F97CD82" w:rsidR="00377AD3" w:rsidRPr="00377AD3" w:rsidRDefault="00377AD3" w:rsidP="00C8513F">
      <w:pPr>
        <w:pStyle w:val="Bibliographie"/>
      </w:pPr>
      <w:r w:rsidRPr="00377AD3">
        <w:t xml:space="preserve">Mohammad Lahlah. (16 5, 2025). </w:t>
      </w:r>
      <w:r w:rsidRPr="00377AD3">
        <w:rPr>
          <w:rtl/>
        </w:rPr>
        <w:t>مفهوم قرار الشراء و أنواعه. تم الاسترداد من أكاديمية حاسوب</w:t>
      </w:r>
      <w:r w:rsidRPr="00377AD3">
        <w:t>: https://academy.hsoub.com/entrepreneurship/ecommerce</w:t>
      </w:r>
    </w:p>
    <w:p w14:paraId="45F6AAB8" w14:textId="77777777" w:rsidR="00377AD3" w:rsidRPr="00377AD3" w:rsidRDefault="00377AD3" w:rsidP="00C8513F">
      <w:pPr>
        <w:pStyle w:val="Bibliographie"/>
        <w:rPr>
          <w:rtl/>
        </w:rPr>
      </w:pPr>
      <w:r w:rsidRPr="00377AD3">
        <w:t xml:space="preserve">Neenapps. (5 5, 2019). </w:t>
      </w:r>
      <w:r w:rsidRPr="00377AD3">
        <w:rPr>
          <w:rtl/>
        </w:rPr>
        <w:t>تم الاسترداد من</w:t>
      </w:r>
      <w:r w:rsidRPr="00377AD3">
        <w:t xml:space="preserve"> http://www.neenapps.com</w:t>
      </w:r>
    </w:p>
    <w:p w14:paraId="5B2B08CD" w14:textId="77777777" w:rsidR="00377AD3" w:rsidRPr="00377AD3" w:rsidRDefault="00377AD3" w:rsidP="00C8513F">
      <w:pPr>
        <w:pStyle w:val="Bibliographie"/>
      </w:pPr>
      <w:r w:rsidRPr="000B032D">
        <w:rPr>
          <w:lang w:val="en-GB"/>
        </w:rPr>
        <w:t xml:space="preserve">Sampurna Rai et al. (2023). Food product quality, environmental and personal characteristics affecting consumer perception toward food. </w:t>
      </w:r>
      <w:r w:rsidRPr="00377AD3">
        <w:t>Frontiers in Sustainable Food Systems</w:t>
      </w:r>
      <w:r w:rsidRPr="00377AD3">
        <w:rPr>
          <w:rtl/>
        </w:rPr>
        <w:t>، 3</w:t>
      </w:r>
      <w:r w:rsidRPr="00377AD3">
        <w:t>–7.</w:t>
      </w:r>
    </w:p>
    <w:p w14:paraId="4061D54F" w14:textId="1C10AC3D" w:rsidR="00377AD3" w:rsidRPr="00377AD3" w:rsidRDefault="00377AD3" w:rsidP="00C8513F">
      <w:pPr>
        <w:pStyle w:val="Bibliographie"/>
        <w:rPr>
          <w:rtl/>
        </w:rPr>
      </w:pPr>
      <w:r w:rsidRPr="000B032D">
        <w:rPr>
          <w:lang w:val="en-GB"/>
        </w:rPr>
        <w:t xml:space="preserve">Sellami Ahmad &amp; Chikhi Mohammad. (2008). Estimating the household saving function in Algeria 1970-2005. </w:t>
      </w:r>
      <w:r w:rsidRPr="00377AD3">
        <w:t>MPRA</w:t>
      </w:r>
      <w:r w:rsidRPr="00377AD3">
        <w:rPr>
          <w:rtl/>
        </w:rPr>
        <w:t>، 131-132</w:t>
      </w:r>
    </w:p>
    <w:p w14:paraId="04411656" w14:textId="5C90BACF" w:rsidR="00377AD3" w:rsidRPr="00377AD3" w:rsidRDefault="00C8513F" w:rsidP="00C8513F">
      <w:pPr>
        <w:pStyle w:val="Bibliographie"/>
      </w:pPr>
      <w:r>
        <w:rPr>
          <w:b/>
          <w:bCs/>
          <w:noProof/>
          <w:rtl/>
          <w:lang w:val="ar-SA"/>
          <w14:ligatures w14:val="standardContextual"/>
        </w:rPr>
        <w:lastRenderedPageBreak/>
        <mc:AlternateContent>
          <mc:Choice Requires="wps">
            <w:drawing>
              <wp:anchor distT="0" distB="0" distL="114300" distR="114300" simplePos="0" relativeHeight="251756544" behindDoc="0" locked="0" layoutInCell="1" allowOverlap="1" wp14:anchorId="433E9BCD" wp14:editId="1F7BC9BF">
                <wp:simplePos x="0" y="0"/>
                <wp:positionH relativeFrom="margin">
                  <wp:posOffset>-165100</wp:posOffset>
                </wp:positionH>
                <wp:positionV relativeFrom="paragraph">
                  <wp:posOffset>-740410</wp:posOffset>
                </wp:positionV>
                <wp:extent cx="6197600" cy="558800"/>
                <wp:effectExtent l="0" t="0" r="0" b="0"/>
                <wp:wrapNone/>
                <wp:docPr id="1168286496" name="Rectangle 25"/>
                <wp:cNvGraphicFramePr/>
                <a:graphic xmlns:a="http://schemas.openxmlformats.org/drawingml/2006/main">
                  <a:graphicData uri="http://schemas.microsoft.com/office/word/2010/wordprocessingShape">
                    <wps:wsp>
                      <wps:cNvSpPr/>
                      <wps:spPr>
                        <a:xfrm>
                          <a:off x="0" y="0"/>
                          <a:ext cx="6197600" cy="558800"/>
                        </a:xfrm>
                        <a:prstGeom prst="rect">
                          <a:avLst/>
                        </a:prstGeom>
                        <a:solidFill>
                          <a:schemeClr val="bg1"/>
                        </a:solidFill>
                        <a:ln>
                          <a:noFill/>
                        </a:ln>
                      </wps:spPr>
                      <wps:style>
                        <a:lnRef idx="2">
                          <a:schemeClr val="dk1"/>
                        </a:lnRef>
                        <a:fillRef idx="1">
                          <a:schemeClr val="lt1"/>
                        </a:fillRef>
                        <a:effectRef idx="0">
                          <a:schemeClr val="dk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1CBA47D5" id="Rectangle 25" o:spid="_x0000_s1026" style="position:absolute;margin-left:-13pt;margin-top:-58.3pt;width:488pt;height:44pt;z-index:251756544;visibility:visible;mso-wrap-style:square;mso-wrap-distance-left:9pt;mso-wrap-distance-top:0;mso-wrap-distance-right:9pt;mso-wrap-distance-bottom:0;mso-position-horizontal:absolute;mso-position-horizontal-relative:margin;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" fillcolor="white [3212]" stroked="f" strokeweight="1pt">
                <w10:wrap anchorx="margin"/>
              </v:rect>
            </w:pict>
          </mc:Fallback>
        </mc:AlternateContent>
      </w:r>
      <w:r w:rsidR="00377AD3" w:rsidRPr="000B032D">
        <w:rPr>
          <w:lang w:val="en-GB"/>
        </w:rPr>
        <w:t xml:space="preserve">T. &amp; Banabo, E. Ogbomah. (2024). Market penetration strategies and organizational growth in Nigeria manufacturing sector. </w:t>
      </w:r>
      <w:r w:rsidR="00377AD3" w:rsidRPr="00377AD3">
        <w:t>International Journal of Economics, Commerce and Management</w:t>
      </w:r>
      <w:r w:rsidR="00377AD3" w:rsidRPr="00377AD3">
        <w:rPr>
          <w:rtl/>
        </w:rPr>
        <w:t>، 383</w:t>
      </w:r>
      <w:r w:rsidR="00377AD3" w:rsidRPr="00377AD3">
        <w:t>–384.</w:t>
      </w:r>
    </w:p>
    <w:p w14:paraId="5002A487" w14:textId="479C9276" w:rsidR="00377AD3" w:rsidRPr="00377AD3" w:rsidRDefault="00377AD3" w:rsidP="00377AD3">
      <w:pPr>
        <w:bidi/>
        <w:jc w:val="center"/>
        <w:rPr>
          <w:rFonts w:ascii="Simplified Arabic" w:hAnsi="Simplified Arabic" w:cs="Simplified Arabic"/>
          <w:b/>
          <w:bCs/>
          <w:sz w:val="26"/>
          <w:szCs w:val="26"/>
          <w:rtl/>
        </w:rPr>
      </w:pPr>
      <w:r>
        <w:rPr>
          <w:rFonts w:ascii="Simplified Arabic" w:hAnsi="Simplified Arabic" w:cs="Simplified Arabic" w:hint="cs"/>
          <w:b/>
          <w:bCs/>
          <w:sz w:val="26"/>
          <w:szCs w:val="26"/>
          <w:rtl/>
        </w:rPr>
        <w:t>المراجع باللغة العربية</w:t>
      </w:r>
    </w:p>
    <w:p w14:paraId="106EAD3B" w14:textId="77777777" w:rsidR="00377AD3" w:rsidRPr="00377AD3" w:rsidRDefault="00377AD3" w:rsidP="00C8513F">
      <w:pPr>
        <w:pStyle w:val="Bibliographie"/>
        <w:bidi/>
        <w:rPr>
          <w:rtl/>
        </w:rPr>
      </w:pPr>
      <w:r w:rsidRPr="00377AD3">
        <w:rPr>
          <w:rtl/>
        </w:rPr>
        <w:t>أبوبكر فرقاني و عدنان سعادي. (2022). جودة الموقع الإلكتروني وتأثيره على قرار الشراء - دراسة حالة طلبة معهد العلوم الاقتصادية والتجارية وعلوم التسيير-. ميلة: المركز الجامعي عبد الحفيظ بوالصوف</w:t>
      </w:r>
      <w:r w:rsidRPr="00377AD3">
        <w:t>.</w:t>
      </w:r>
    </w:p>
    <w:p w14:paraId="55F7FDFA" w14:textId="77777777" w:rsidR="00377AD3" w:rsidRPr="00377AD3" w:rsidRDefault="00377AD3" w:rsidP="00C8513F">
      <w:pPr>
        <w:pStyle w:val="Bibliographie"/>
        <w:bidi/>
        <w:rPr>
          <w:rtl/>
        </w:rPr>
      </w:pPr>
      <w:r w:rsidRPr="00377AD3">
        <w:rPr>
          <w:rtl/>
        </w:rPr>
        <w:t>احمد بن مويزة. (2019). إستراتيجيات التسويق. الأردن: دار اليازوري العلمية للنشر والتوزيع</w:t>
      </w:r>
      <w:r w:rsidRPr="00377AD3">
        <w:t>.</w:t>
      </w:r>
    </w:p>
    <w:p w14:paraId="4E4FF412" w14:textId="77777777" w:rsidR="00377AD3" w:rsidRPr="00377AD3" w:rsidRDefault="00377AD3" w:rsidP="00C8513F">
      <w:pPr>
        <w:pStyle w:val="Bibliographie"/>
        <w:bidi/>
        <w:rPr>
          <w:rtl/>
        </w:rPr>
      </w:pPr>
      <w:r w:rsidRPr="00377AD3">
        <w:rPr>
          <w:rtl/>
        </w:rPr>
        <w:t>السامرائي زاهد عبد الحميد و العبدلي سمير عبد الرزاق. (2011). إدارة المبيعات والبيع الإلكتروني. عمان: أثراء عبد الحميد السامرائي</w:t>
      </w:r>
      <w:r w:rsidRPr="00377AD3">
        <w:t>.</w:t>
      </w:r>
    </w:p>
    <w:p w14:paraId="500BF88C" w14:textId="77777777" w:rsidR="00377AD3" w:rsidRPr="00377AD3" w:rsidRDefault="00377AD3" w:rsidP="00C8513F">
      <w:pPr>
        <w:pStyle w:val="Bibliographie"/>
        <w:bidi/>
        <w:rPr>
          <w:rtl/>
        </w:rPr>
      </w:pPr>
      <w:r w:rsidRPr="00377AD3">
        <w:rPr>
          <w:rtl/>
        </w:rPr>
        <w:t>العسكري أحمد شاكر. (2003). التسويق مدخل إستراتيجي. عمان الأردن: دار الشروق</w:t>
      </w:r>
      <w:r w:rsidRPr="00377AD3">
        <w:t>.</w:t>
      </w:r>
    </w:p>
    <w:p w14:paraId="31E0724A" w14:textId="590F5904" w:rsidR="00377AD3" w:rsidRPr="00377AD3" w:rsidRDefault="00377AD3" w:rsidP="00C8513F">
      <w:pPr>
        <w:pStyle w:val="Bibliographie"/>
        <w:bidi/>
        <w:rPr>
          <w:rtl/>
        </w:rPr>
      </w:pPr>
      <w:r w:rsidRPr="00377AD3">
        <w:rPr>
          <w:rtl/>
        </w:rPr>
        <w:t>المسوق العربي. (22 07, 2023). التسعير الترويجي: المعنى، أنواعه، المزايا، والعيوب. تم الاسترداد من</w:t>
      </w:r>
      <w:r w:rsidRPr="00377AD3">
        <w:t xml:space="preserve"> https://the-arabic-marketer.com</w:t>
      </w:r>
    </w:p>
    <w:p w14:paraId="6993D742" w14:textId="77777777" w:rsidR="00377AD3" w:rsidRPr="00377AD3" w:rsidRDefault="00377AD3" w:rsidP="00C8513F">
      <w:pPr>
        <w:pStyle w:val="Bibliographie"/>
        <w:bidi/>
        <w:rPr>
          <w:rtl/>
        </w:rPr>
      </w:pPr>
      <w:r w:rsidRPr="00377AD3">
        <w:rPr>
          <w:rtl/>
        </w:rPr>
        <w:t>أمال رحماني. (2023). دور الملصقات الإعلانية في تغيير سلوك المستهلك دراسة تحليلية ميدانية. قسنطينة: جامعة قسنطينة 3</w:t>
      </w:r>
      <w:r w:rsidRPr="00377AD3">
        <w:t>.</w:t>
      </w:r>
    </w:p>
    <w:p w14:paraId="4B7B9FD9" w14:textId="77777777" w:rsidR="00377AD3" w:rsidRPr="00377AD3" w:rsidRDefault="00377AD3" w:rsidP="00C8513F">
      <w:pPr>
        <w:pStyle w:val="Bibliographie"/>
        <w:bidi/>
        <w:rPr>
          <w:rtl/>
        </w:rPr>
      </w:pPr>
      <w:r w:rsidRPr="00377AD3">
        <w:rPr>
          <w:rtl/>
        </w:rPr>
        <w:t>بلخير فريدة و بوسيف سعاد. (2016). دور بحوث التسويق في دعم قرار تنشيط المبيعات. تيارت: جامعة إبن خلدون</w:t>
      </w:r>
      <w:r w:rsidRPr="00377AD3">
        <w:t>.</w:t>
      </w:r>
    </w:p>
    <w:p w14:paraId="62197D5C" w14:textId="77777777" w:rsidR="00377AD3" w:rsidRPr="00377AD3" w:rsidRDefault="00377AD3" w:rsidP="00C8513F">
      <w:pPr>
        <w:pStyle w:val="Bibliographie"/>
        <w:bidi/>
        <w:rPr>
          <w:rtl/>
        </w:rPr>
      </w:pPr>
      <w:r w:rsidRPr="00377AD3">
        <w:rPr>
          <w:rtl/>
        </w:rPr>
        <w:t>بن عبد الهادي عبد القادر و بودين كريم. (2024). أثر الترويج على سلوك المستهلك. تيارت: جامعة إبن خلدون</w:t>
      </w:r>
      <w:r w:rsidRPr="00377AD3">
        <w:t>.</w:t>
      </w:r>
    </w:p>
    <w:p w14:paraId="0389E946" w14:textId="77777777" w:rsidR="00377AD3" w:rsidRPr="00377AD3" w:rsidRDefault="00377AD3" w:rsidP="00C8513F">
      <w:pPr>
        <w:pStyle w:val="Bibliographie"/>
        <w:bidi/>
        <w:rPr>
          <w:rtl/>
        </w:rPr>
      </w:pPr>
      <w:r w:rsidRPr="00377AD3">
        <w:rPr>
          <w:rtl/>
        </w:rPr>
        <w:t>بيان هاني حرب. (1999). مبادئ التسويق الطبعة الأولى. الأردن: دار الوراثة للنشر</w:t>
      </w:r>
      <w:r w:rsidRPr="00377AD3">
        <w:t>.</w:t>
      </w:r>
    </w:p>
    <w:p w14:paraId="518D8806" w14:textId="17A2AF68" w:rsidR="00377AD3" w:rsidRPr="00377AD3" w:rsidRDefault="00377AD3" w:rsidP="00C8513F">
      <w:pPr>
        <w:pStyle w:val="Bibliographie"/>
        <w:bidi/>
        <w:rPr>
          <w:rtl/>
        </w:rPr>
      </w:pPr>
      <w:r w:rsidRPr="00377AD3">
        <w:rPr>
          <w:rtl/>
        </w:rPr>
        <w:t>جلال على محمد سلام وآخرون. (2020). دور تكنولوجيا التعبئة والتغليف في الحد من الفقد خلال دورة حياة المنتج الغذائي. مجلة العمارة والفنون والعلوم الإنسانية، 652-653</w:t>
      </w:r>
      <w:r w:rsidRPr="00377AD3">
        <w:t>.</w:t>
      </w:r>
    </w:p>
    <w:p w14:paraId="780B4E5D" w14:textId="2D80EB43" w:rsidR="00377AD3" w:rsidRPr="00377AD3" w:rsidRDefault="00377AD3" w:rsidP="00C8513F">
      <w:pPr>
        <w:pStyle w:val="Bibliographie"/>
        <w:bidi/>
        <w:rPr>
          <w:rtl/>
        </w:rPr>
      </w:pPr>
      <w:r w:rsidRPr="00377AD3">
        <w:rPr>
          <w:rtl/>
        </w:rPr>
        <w:t>خالد صوم مصطفى و لرباح. (2017). العوامل المؤثرة على القرار الشرائي للسلع المعمرة-دراسة ميدانية لشراء سيارة سياحية تيسمسيلت. تيسمسيلت: المركز الجامعي أحمد بن يحي الونشريسي</w:t>
      </w:r>
      <w:r w:rsidRPr="00377AD3">
        <w:t>.</w:t>
      </w:r>
    </w:p>
    <w:p w14:paraId="3D7BDD36" w14:textId="572FEB05" w:rsidR="00377AD3" w:rsidRPr="00377AD3" w:rsidRDefault="00C8513F" w:rsidP="00C8513F">
      <w:pPr>
        <w:pStyle w:val="Bibliographie"/>
        <w:bidi/>
        <w:rPr>
          <w:rtl/>
        </w:rPr>
      </w:pPr>
      <w:r>
        <w:rPr>
          <w:b/>
          <w:bCs/>
          <w:noProof/>
          <w:rtl/>
          <w:lang w:val="ar-SA"/>
          <w14:ligatures w14:val="standardContextual"/>
        </w:rPr>
        <w:lastRenderedPageBreak/>
        <mc:AlternateContent>
          <mc:Choice Requires="wps">
            <w:drawing>
              <wp:anchor distT="0" distB="0" distL="114300" distR="114300" simplePos="0" relativeHeight="251758592" behindDoc="0" locked="0" layoutInCell="1" allowOverlap="1" wp14:anchorId="2652193B" wp14:editId="25310CA9">
                <wp:simplePos x="0" y="0"/>
                <wp:positionH relativeFrom="margin">
                  <wp:align>center</wp:align>
                </wp:positionH>
                <wp:positionV relativeFrom="paragraph">
                  <wp:posOffset>-560070</wp:posOffset>
                </wp:positionV>
                <wp:extent cx="6197600" cy="558800"/>
                <wp:effectExtent l="0" t="0" r="0" b="0"/>
                <wp:wrapNone/>
                <wp:docPr id="968665522" name="Rectangle 25"/>
                <wp:cNvGraphicFramePr/>
                <a:graphic xmlns:a="http://schemas.openxmlformats.org/drawingml/2006/main">
                  <a:graphicData uri="http://schemas.microsoft.com/office/word/2010/wordprocessingShape">
                    <wps:wsp>
                      <wps:cNvSpPr/>
                      <wps:spPr>
                        <a:xfrm>
                          <a:off x="0" y="0"/>
                          <a:ext cx="6197600" cy="558800"/>
                        </a:xfrm>
                        <a:prstGeom prst="rect">
                          <a:avLst/>
                        </a:prstGeom>
                        <a:solidFill>
                          <a:schemeClr val="bg1"/>
                        </a:solidFill>
                        <a:ln>
                          <a:noFill/>
                        </a:ln>
                      </wps:spPr>
                      <wps:style>
                        <a:lnRef idx="2">
                          <a:schemeClr val="dk1"/>
                        </a:lnRef>
                        <a:fillRef idx="1">
                          <a:schemeClr val="lt1"/>
                        </a:fillRef>
                        <a:effectRef idx="0">
                          <a:schemeClr val="dk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28099A54" id="Rectangle 25" o:spid="_x0000_s1026" style="position:absolute;margin-left:0;margin-top:-44.1pt;width:488pt;height:44pt;z-index:251758592;visibility:visible;mso-wrap-style:square;mso-wrap-distance-left:9pt;mso-wrap-distance-top:0;mso-wrap-distance-right:9pt;mso-wrap-distance-bottom:0;mso-position-horizontal:center;mso-position-horizontal-relative:margin;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" fillcolor="white [3212]" stroked="f" strokeweight="1pt">
                <w10:wrap anchorx="margin"/>
              </v:rect>
            </w:pict>
          </mc:Fallback>
        </mc:AlternateContent>
      </w:r>
      <w:r w:rsidR="00377AD3" w:rsidRPr="00377AD3">
        <w:rPr>
          <w:rtl/>
        </w:rPr>
        <w:t>خالد عبد الرحمان الجريسي. (2009). سلوك المستهلك دراسة تحليلية للقرارات الشرائية. السعودية: مكتبة فهد الوطنية</w:t>
      </w:r>
      <w:r w:rsidR="00377AD3" w:rsidRPr="00377AD3">
        <w:t>.</w:t>
      </w:r>
    </w:p>
    <w:p w14:paraId="2873917B" w14:textId="77777777" w:rsidR="00377AD3" w:rsidRPr="00377AD3" w:rsidRDefault="00377AD3" w:rsidP="00C8513F">
      <w:pPr>
        <w:pStyle w:val="Bibliographie"/>
        <w:bidi/>
        <w:rPr>
          <w:rtl/>
        </w:rPr>
      </w:pPr>
      <w:r w:rsidRPr="00377AD3">
        <w:rPr>
          <w:rtl/>
        </w:rPr>
        <w:t>دينا مفيد علي حسن. (2023). الاتجاهات البحثية الحديثة في مجال علم الاجتماع الصناعي وآفاقه المستقبلية. المجلة المصرية للعلوم الاجتماعية و السلوكية، 50-51</w:t>
      </w:r>
      <w:r w:rsidRPr="00377AD3">
        <w:t>.</w:t>
      </w:r>
    </w:p>
    <w:p w14:paraId="5A79EF92" w14:textId="77777777" w:rsidR="00377AD3" w:rsidRPr="00377AD3" w:rsidRDefault="00377AD3" w:rsidP="00C8513F">
      <w:pPr>
        <w:pStyle w:val="Bibliographie"/>
        <w:bidi/>
        <w:rPr>
          <w:rtl/>
        </w:rPr>
      </w:pPr>
      <w:r w:rsidRPr="00377AD3">
        <w:rPr>
          <w:rtl/>
        </w:rPr>
        <w:t>رانية المجني و ناريمان عمار. (2020). سلوك المستهلك. الجمهورية العربية السورية: الجامعة الإفتراضية السورية</w:t>
      </w:r>
      <w:r w:rsidRPr="00377AD3">
        <w:t>.</w:t>
      </w:r>
    </w:p>
    <w:p w14:paraId="00E22808" w14:textId="77777777" w:rsidR="00377AD3" w:rsidRPr="00377AD3" w:rsidRDefault="00377AD3" w:rsidP="00C8513F">
      <w:pPr>
        <w:pStyle w:val="Bibliographie"/>
        <w:bidi/>
        <w:rPr>
          <w:rtl/>
        </w:rPr>
      </w:pPr>
      <w:r w:rsidRPr="00377AD3">
        <w:rPr>
          <w:rtl/>
        </w:rPr>
        <w:t>شرف الدين سليمان أحمد حسن. (2019). أثر المزيج الترويجي في زيادة مبيعات المنتجات الغذائية (دراسة حالة مجموعة شركات معاوية البرير...). السودان: جامعة شندي</w:t>
      </w:r>
      <w:r w:rsidRPr="00377AD3">
        <w:t>.</w:t>
      </w:r>
    </w:p>
    <w:p w14:paraId="00D2B25D" w14:textId="77777777" w:rsidR="00377AD3" w:rsidRPr="00377AD3" w:rsidRDefault="00377AD3" w:rsidP="00C8513F">
      <w:pPr>
        <w:pStyle w:val="Bibliographie"/>
        <w:bidi/>
        <w:rPr>
          <w:rtl/>
        </w:rPr>
      </w:pPr>
      <w:r w:rsidRPr="00377AD3">
        <w:rPr>
          <w:rtl/>
        </w:rPr>
        <w:t>شعباني سيف الدين و وكال سامي. (2017). تأثير السعر في قرار الشراء لدى المستهلك النهائي دراسة حالة مؤسسة</w:t>
      </w:r>
      <w:r w:rsidRPr="00377AD3">
        <w:t xml:space="preserve"> BCR </w:t>
      </w:r>
      <w:r w:rsidRPr="00377AD3">
        <w:rPr>
          <w:rtl/>
        </w:rPr>
        <w:t>فرع</w:t>
      </w:r>
      <w:r w:rsidRPr="00377AD3">
        <w:t xml:space="preserve"> ORFEE </w:t>
      </w:r>
      <w:r w:rsidRPr="00377AD3">
        <w:rPr>
          <w:rtl/>
        </w:rPr>
        <w:t>برج منايل. بومرداس: جامعة بومرداس</w:t>
      </w:r>
      <w:r w:rsidRPr="00377AD3">
        <w:t>.</w:t>
      </w:r>
    </w:p>
    <w:p w14:paraId="69FE874D" w14:textId="77777777" w:rsidR="00377AD3" w:rsidRPr="00377AD3" w:rsidRDefault="00377AD3" w:rsidP="00C8513F">
      <w:pPr>
        <w:pStyle w:val="Bibliographie"/>
        <w:bidi/>
        <w:rPr>
          <w:rtl/>
        </w:rPr>
      </w:pPr>
      <w:r w:rsidRPr="00377AD3">
        <w:rPr>
          <w:rtl/>
        </w:rPr>
        <w:t>صوم مصطفى &amp; لرباح خالد. (2017). العوامل المؤثرة على القرار الشرائي للسلع المعمرة دراسة ميدانية لشراء سيارة سياحية بولاية تيسمسيلت. تيسمسيلت: المركز الجامعي أحمد بن يحي الونشريسي</w:t>
      </w:r>
      <w:r w:rsidRPr="00377AD3">
        <w:t>.</w:t>
      </w:r>
    </w:p>
    <w:p w14:paraId="64999164" w14:textId="77777777" w:rsidR="00377AD3" w:rsidRPr="00377AD3" w:rsidRDefault="00377AD3" w:rsidP="00377AD3">
      <w:pPr>
        <w:bidi/>
        <w:jc w:val="both"/>
        <w:rPr>
          <w:rFonts w:ascii="Simplified Arabic" w:hAnsi="Simplified Arabic" w:cs="Simplified Arabic"/>
          <w:b/>
          <w:bCs/>
          <w:sz w:val="26"/>
          <w:szCs w:val="26"/>
          <w:rtl/>
        </w:rPr>
      </w:pPr>
    </w:p>
    <w:p w14:paraId="726B8796" w14:textId="77777777" w:rsidR="00377AD3" w:rsidRPr="00377AD3" w:rsidRDefault="00377AD3" w:rsidP="00C8513F">
      <w:pPr>
        <w:pStyle w:val="Bibliographie"/>
        <w:bidi/>
        <w:rPr>
          <w:rtl/>
        </w:rPr>
      </w:pPr>
      <w:r w:rsidRPr="00377AD3">
        <w:rPr>
          <w:rtl/>
        </w:rPr>
        <w:t>عبادلية شرف الدين و مازوني أيوب. (2022). نظام التسعير وتأثيره على المردودية المالية للمؤسسة. قالمة: جامعة 8 ماي 1945</w:t>
      </w:r>
      <w:r w:rsidRPr="00377AD3">
        <w:t>.</w:t>
      </w:r>
    </w:p>
    <w:p w14:paraId="2A64B043" w14:textId="77777777" w:rsidR="00377AD3" w:rsidRPr="00377AD3" w:rsidRDefault="00377AD3" w:rsidP="00C8513F">
      <w:pPr>
        <w:pStyle w:val="Bibliographie"/>
        <w:bidi/>
        <w:rPr>
          <w:rtl/>
        </w:rPr>
      </w:pPr>
      <w:r w:rsidRPr="00377AD3">
        <w:rPr>
          <w:rtl/>
        </w:rPr>
        <w:t>عبد الصمد سهام. (2013). تغيرات الاسعار وأثرها على سلوك المستهلك. تيارت: جامعة ابن خلدون</w:t>
      </w:r>
      <w:r w:rsidRPr="00377AD3">
        <w:t>.</w:t>
      </w:r>
    </w:p>
    <w:p w14:paraId="4418BE77" w14:textId="0DB57789" w:rsidR="00377AD3" w:rsidRPr="00377AD3" w:rsidRDefault="00377AD3" w:rsidP="00C8513F">
      <w:pPr>
        <w:pStyle w:val="Bibliographie"/>
        <w:bidi/>
        <w:rPr>
          <w:rtl/>
        </w:rPr>
      </w:pPr>
      <w:r w:rsidRPr="00377AD3">
        <w:rPr>
          <w:rtl/>
        </w:rPr>
        <w:t>عبير زيداني. (2021). العلاقة بين أدوات تنشيط المبيعات الموجهة للمستهلك وإدراكه لمخاطر الشراء: دراسة ميدانية. مجلة جامعة البعث، 77-79</w:t>
      </w:r>
      <w:r w:rsidRPr="00377AD3">
        <w:t>.</w:t>
      </w:r>
    </w:p>
    <w:p w14:paraId="00A8C7CD" w14:textId="77777777" w:rsidR="00377AD3" w:rsidRPr="00377AD3" w:rsidRDefault="00377AD3" w:rsidP="00C8513F">
      <w:pPr>
        <w:pStyle w:val="Bibliographie"/>
        <w:bidi/>
        <w:rPr>
          <w:rtl/>
        </w:rPr>
      </w:pPr>
      <w:r w:rsidRPr="00377AD3">
        <w:rPr>
          <w:rtl/>
        </w:rPr>
        <w:t>علي عبد الرضا الجياشي. (2004). التسعير"مدخل تسويقي". الأردن: دار جهينة، عمان</w:t>
      </w:r>
      <w:r w:rsidRPr="00377AD3">
        <w:t>.</w:t>
      </w:r>
    </w:p>
    <w:p w14:paraId="051190E7" w14:textId="04C91A63" w:rsidR="00377AD3" w:rsidRPr="00377AD3" w:rsidRDefault="00377AD3" w:rsidP="00C8513F">
      <w:pPr>
        <w:pStyle w:val="Bibliographie"/>
        <w:bidi/>
        <w:rPr>
          <w:rtl/>
        </w:rPr>
      </w:pPr>
      <w:r w:rsidRPr="00377AD3">
        <w:rPr>
          <w:rtl/>
        </w:rPr>
        <w:t>علي فلاح الزغبي. (2009). إدارة المبيعات : منظور تطبيقي وظيفي. الأردن: دار اليازوري العلمية للنشر و التوزيع</w:t>
      </w:r>
      <w:r w:rsidRPr="00377AD3">
        <w:t>.</w:t>
      </w:r>
    </w:p>
    <w:p w14:paraId="621660C0" w14:textId="77777777" w:rsidR="00377AD3" w:rsidRPr="00377AD3" w:rsidRDefault="00377AD3" w:rsidP="00C8513F">
      <w:pPr>
        <w:pStyle w:val="Bibliographie"/>
        <w:bidi/>
        <w:rPr>
          <w:rtl/>
        </w:rPr>
      </w:pPr>
      <w:r w:rsidRPr="00377AD3">
        <w:rPr>
          <w:rtl/>
        </w:rPr>
        <w:t>علي موسى الددا. (2013). التسويق المعاصر: المفاهيم والأساسيات. عمّان، الأردن: دار البداية ناشرون وموزعون</w:t>
      </w:r>
      <w:r w:rsidRPr="00377AD3">
        <w:t>.</w:t>
      </w:r>
    </w:p>
    <w:p w14:paraId="53BD0271" w14:textId="3205EF9A" w:rsidR="00377AD3" w:rsidRPr="00377AD3" w:rsidRDefault="00C8513F" w:rsidP="00C8513F">
      <w:pPr>
        <w:pStyle w:val="Bibliographie"/>
        <w:bidi/>
        <w:rPr>
          <w:rtl/>
        </w:rPr>
      </w:pPr>
      <w:r>
        <w:rPr>
          <w:b/>
          <w:bCs/>
          <w:noProof/>
          <w:rtl/>
          <w:lang w:val="ar-SA"/>
          <w14:ligatures w14:val="standardContextual"/>
        </w:rPr>
        <w:lastRenderedPageBreak/>
        <mc:AlternateContent>
          <mc:Choice Requires="wps">
            <w:drawing>
              <wp:anchor distT="0" distB="0" distL="114300" distR="114300" simplePos="0" relativeHeight="251760640" behindDoc="0" locked="0" layoutInCell="1" allowOverlap="1" wp14:anchorId="76AEEF2E" wp14:editId="1E322FB9">
                <wp:simplePos x="0" y="0"/>
                <wp:positionH relativeFrom="margin">
                  <wp:posOffset>-295275</wp:posOffset>
                </wp:positionH>
                <wp:positionV relativeFrom="paragraph">
                  <wp:posOffset>-765175</wp:posOffset>
                </wp:positionV>
                <wp:extent cx="6197600" cy="558800"/>
                <wp:effectExtent l="0" t="0" r="0" b="0"/>
                <wp:wrapNone/>
                <wp:docPr id="1176678605" name="Rectangle 25"/>
                <wp:cNvGraphicFramePr/>
                <a:graphic xmlns:a="http://schemas.openxmlformats.org/drawingml/2006/main">
                  <a:graphicData uri="http://schemas.microsoft.com/office/word/2010/wordprocessingShape">
                    <wps:wsp>
                      <wps:cNvSpPr/>
                      <wps:spPr>
                        <a:xfrm>
                          <a:off x="0" y="0"/>
                          <a:ext cx="6197600" cy="558800"/>
                        </a:xfrm>
                        <a:prstGeom prst="rect">
                          <a:avLst/>
                        </a:prstGeom>
                        <a:solidFill>
                          <a:schemeClr val="bg1"/>
                        </a:solidFill>
                        <a:ln>
                          <a:noFill/>
                        </a:ln>
                      </wps:spPr>
                      <wps:style>
                        <a:lnRef idx="2">
                          <a:schemeClr val="dk1"/>
                        </a:lnRef>
                        <a:fillRef idx="1">
                          <a:schemeClr val="lt1"/>
                        </a:fillRef>
                        <a:effectRef idx="0">
                          <a:schemeClr val="dk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2562B06C" id="Rectangle 25" o:spid="_x0000_s1026" style="position:absolute;margin-left:-23.25pt;margin-top:-60.25pt;width:488pt;height:44pt;z-index:251760640;visibility:visible;mso-wrap-style:square;mso-wrap-distance-left:9pt;mso-wrap-distance-top:0;mso-wrap-distance-right:9pt;mso-wrap-distance-bottom:0;mso-position-horizontal:absolute;mso-position-horizontal-relative:margin;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" fillcolor="white [3212]" stroked="f" strokeweight="1pt">
                <w10:wrap anchorx="margin"/>
              </v:rect>
            </w:pict>
          </mc:Fallback>
        </mc:AlternateContent>
      </w:r>
      <w:r w:rsidR="00377AD3" w:rsidRPr="00377AD3">
        <w:rPr>
          <w:rtl/>
        </w:rPr>
        <w:t>علي موسى الددا،. (2013). التسويق المعاصر: المفاهيم والأساسيات. عمّان، الأردن: دار البداية ناشرون وموزعون</w:t>
      </w:r>
      <w:r w:rsidR="00377AD3" w:rsidRPr="00377AD3">
        <w:t>.</w:t>
      </w:r>
    </w:p>
    <w:p w14:paraId="2BC471A5" w14:textId="77777777" w:rsidR="00377AD3" w:rsidRPr="00377AD3" w:rsidRDefault="00377AD3" w:rsidP="00C8513F">
      <w:pPr>
        <w:pStyle w:val="Bibliographie"/>
        <w:bidi/>
        <w:rPr>
          <w:rtl/>
        </w:rPr>
      </w:pPr>
      <w:r w:rsidRPr="00377AD3">
        <w:rPr>
          <w:rtl/>
        </w:rPr>
        <w:t>عودة رشيد نمر نعيم العبد عاشور. (2006). مبادئ التسويق. الأردن: دار اليازوري العلمية للنشر التوزيع</w:t>
      </w:r>
      <w:r w:rsidRPr="00377AD3">
        <w:t>.</w:t>
      </w:r>
    </w:p>
    <w:p w14:paraId="3BB233D8" w14:textId="77777777" w:rsidR="00377AD3" w:rsidRPr="00377AD3" w:rsidRDefault="00377AD3" w:rsidP="00C8513F">
      <w:pPr>
        <w:pStyle w:val="Bibliographie"/>
        <w:bidi/>
        <w:rPr>
          <w:rtl/>
        </w:rPr>
      </w:pPr>
      <w:r w:rsidRPr="00377AD3">
        <w:rPr>
          <w:rtl/>
        </w:rPr>
        <w:t>عيساوي زينب. (2012). أثر السياسة التسعيرية للخدمات على القرار الشرائي للمستهلك دراسة حالة مستشفى الضياء بورقلة. ورقلة: جامعة قاصدي مرباح</w:t>
      </w:r>
      <w:r w:rsidRPr="00377AD3">
        <w:t>.</w:t>
      </w:r>
    </w:p>
    <w:p w14:paraId="295C0E6C" w14:textId="77777777" w:rsidR="00377AD3" w:rsidRPr="00377AD3" w:rsidRDefault="00377AD3" w:rsidP="00C8513F">
      <w:pPr>
        <w:pStyle w:val="Bibliographie"/>
        <w:bidi/>
        <w:rPr>
          <w:rtl/>
        </w:rPr>
      </w:pPr>
      <w:r w:rsidRPr="00377AD3">
        <w:rPr>
          <w:rtl/>
        </w:rPr>
        <w:t>فريق عمل دفترة. (31 1, 2022). ما هي إدارة المبيعات وأهميتها و مهامها وأهدافها. تم الاسترداد من دفترة</w:t>
      </w:r>
      <w:r w:rsidRPr="00377AD3">
        <w:t>: https://www.daftra.com/hub/</w:t>
      </w:r>
      <w:r w:rsidRPr="00377AD3">
        <w:rPr>
          <w:rtl/>
        </w:rPr>
        <w:t>ادارة-المبيعات</w:t>
      </w:r>
    </w:p>
    <w:p w14:paraId="2061C932" w14:textId="77777777" w:rsidR="00377AD3" w:rsidRPr="00377AD3" w:rsidRDefault="00377AD3" w:rsidP="00C8513F">
      <w:pPr>
        <w:pStyle w:val="Bibliographie"/>
        <w:bidi/>
        <w:rPr>
          <w:rtl/>
        </w:rPr>
      </w:pPr>
      <w:r w:rsidRPr="00377AD3">
        <w:rPr>
          <w:rtl/>
        </w:rPr>
        <w:t>كريم بن عثمان و العايب كمال. (2022). العوامل المؤثرة على هلع الشراء أثناء الأزمات. ميلة: المركز الجامعي عبد الحفيظ بوالصوف</w:t>
      </w:r>
      <w:r w:rsidRPr="00377AD3">
        <w:t>.</w:t>
      </w:r>
    </w:p>
    <w:p w14:paraId="08DB4180" w14:textId="77777777" w:rsidR="00377AD3" w:rsidRPr="00377AD3" w:rsidRDefault="00377AD3" w:rsidP="00C8513F">
      <w:pPr>
        <w:pStyle w:val="Bibliographie"/>
        <w:bidi/>
        <w:rPr>
          <w:rtl/>
        </w:rPr>
      </w:pPr>
      <w:r w:rsidRPr="00377AD3">
        <w:rPr>
          <w:rtl/>
        </w:rPr>
        <w:t>لعريبي نسيمة و زرقان وفاء. (2012). تأثير السعر على قرار شراء سلع التسوق. البويرة: أكلي محند أولحاج</w:t>
      </w:r>
      <w:r w:rsidRPr="00377AD3">
        <w:t>.</w:t>
      </w:r>
    </w:p>
    <w:p w14:paraId="030831BB" w14:textId="77777777" w:rsidR="00377AD3" w:rsidRPr="00377AD3" w:rsidRDefault="00377AD3" w:rsidP="00C8513F">
      <w:pPr>
        <w:pStyle w:val="Bibliographie"/>
        <w:bidi/>
        <w:rPr>
          <w:rtl/>
        </w:rPr>
      </w:pPr>
      <w:r w:rsidRPr="00377AD3">
        <w:rPr>
          <w:rtl/>
        </w:rPr>
        <w:t>محمد إبراهيم عبيدات. (2004). سلوك المستهلك مدخل استراتيجي. الأردن: دار وائل للنشر</w:t>
      </w:r>
      <w:r w:rsidRPr="00377AD3">
        <w:t>.</w:t>
      </w:r>
    </w:p>
    <w:p w14:paraId="7F19316A" w14:textId="77777777" w:rsidR="00377AD3" w:rsidRPr="00377AD3" w:rsidRDefault="00377AD3" w:rsidP="00C8513F">
      <w:pPr>
        <w:pStyle w:val="Bibliographie"/>
        <w:bidi/>
        <w:rPr>
          <w:rtl/>
        </w:rPr>
      </w:pPr>
      <w:r w:rsidRPr="00377AD3">
        <w:rPr>
          <w:rtl/>
        </w:rPr>
        <w:t>محمد الصيرفى. (2008). إدارة المبيعات. مصر: دار الفكر الجامعي</w:t>
      </w:r>
      <w:r w:rsidRPr="00377AD3">
        <w:t>.</w:t>
      </w:r>
    </w:p>
    <w:p w14:paraId="2E6F0A2A" w14:textId="77777777" w:rsidR="00377AD3" w:rsidRPr="00377AD3" w:rsidRDefault="00377AD3" w:rsidP="00C8513F">
      <w:pPr>
        <w:pStyle w:val="Bibliographie"/>
        <w:bidi/>
        <w:rPr>
          <w:rtl/>
        </w:rPr>
      </w:pPr>
      <w:r w:rsidRPr="00377AD3">
        <w:rPr>
          <w:rtl/>
        </w:rPr>
        <w:t>محمد عبد االله عبد الرحيم. (1988). التسويق المعاصر. القاهرة: مطبعة جامعة القاهرة</w:t>
      </w:r>
      <w:r w:rsidRPr="00377AD3">
        <w:t>.</w:t>
      </w:r>
    </w:p>
    <w:p w14:paraId="294872FA" w14:textId="77777777" w:rsidR="00377AD3" w:rsidRPr="00377AD3" w:rsidRDefault="00377AD3" w:rsidP="00C8513F">
      <w:pPr>
        <w:pStyle w:val="Bibliographie"/>
        <w:bidi/>
        <w:rPr>
          <w:rtl/>
        </w:rPr>
      </w:pPr>
      <w:r w:rsidRPr="00377AD3">
        <w:rPr>
          <w:rtl/>
        </w:rPr>
        <w:t>محمد عبد الله عبد الرحيم. (1988). التسويق المعاصر. مصر: دار الفجر للنشر</w:t>
      </w:r>
      <w:r w:rsidRPr="00377AD3">
        <w:t>.</w:t>
      </w:r>
    </w:p>
    <w:p w14:paraId="6789C060" w14:textId="77777777" w:rsidR="00377AD3" w:rsidRPr="00377AD3" w:rsidRDefault="00377AD3" w:rsidP="00C8513F">
      <w:pPr>
        <w:pStyle w:val="Bibliographie"/>
        <w:bidi/>
        <w:rPr>
          <w:rtl/>
        </w:rPr>
      </w:pPr>
      <w:r w:rsidRPr="00377AD3">
        <w:rPr>
          <w:rtl/>
        </w:rPr>
        <w:t>محمد عبيدات و عبد الله سمارة. (2008). إدارة المبيعات. القاهرة : الشركة العربية المتحدة للتسويق و التوريدات بالتعاون مع جامعة القدس المفتوحة</w:t>
      </w:r>
      <w:r w:rsidRPr="00377AD3">
        <w:t>.</w:t>
      </w:r>
    </w:p>
    <w:p w14:paraId="41045A4D" w14:textId="73150EA0" w:rsidR="00377AD3" w:rsidRPr="00377AD3" w:rsidRDefault="00377AD3" w:rsidP="00C8513F">
      <w:pPr>
        <w:pStyle w:val="Bibliographie"/>
        <w:bidi/>
        <w:rPr>
          <w:rtl/>
        </w:rPr>
      </w:pPr>
      <w:r w:rsidRPr="00377AD3">
        <w:rPr>
          <w:rtl/>
        </w:rPr>
        <w:t>مساعد إكرام و آخرون. (2020). دور الإشهار الإذاعي المحلي في التأثير على سلوك المستهلك. قالمة: جامعة 8 ماي</w:t>
      </w:r>
      <w:r w:rsidRPr="00377AD3">
        <w:t>.</w:t>
      </w:r>
    </w:p>
    <w:p w14:paraId="7BFB0E32" w14:textId="77777777" w:rsidR="00377AD3" w:rsidRPr="00377AD3" w:rsidRDefault="00377AD3" w:rsidP="00C8513F">
      <w:pPr>
        <w:pStyle w:val="Bibliographie"/>
        <w:bidi/>
        <w:rPr>
          <w:rtl/>
        </w:rPr>
      </w:pPr>
      <w:r w:rsidRPr="00377AD3">
        <w:rPr>
          <w:rtl/>
        </w:rPr>
        <w:t>مصطفاوي الحسين. (2016). تطور الفكر الإداري. مجلة الحكمة للدراسات التاريخية، 54</w:t>
      </w:r>
      <w:r w:rsidRPr="00377AD3">
        <w:t>.</w:t>
      </w:r>
    </w:p>
    <w:p w14:paraId="1DCC01E2" w14:textId="1553E76C" w:rsidR="00377AD3" w:rsidRPr="00377AD3" w:rsidRDefault="00377AD3" w:rsidP="00C8513F">
      <w:pPr>
        <w:pStyle w:val="Bibliographie"/>
        <w:bidi/>
        <w:rPr>
          <w:rtl/>
        </w:rPr>
      </w:pPr>
      <w:r w:rsidRPr="00377AD3">
        <w:rPr>
          <w:rtl/>
        </w:rPr>
        <w:t>مصطفى يونسي. (2022). تأثير خصائص المنتجات الغذائية على تحقيق الحماية للمستهلك دراسة ميدانية على عينة من مستهلكي المنتجات الغذائية بمدينة الجلفة. مجلة الادارة والتنمية للبحوث والدراسات، 350-351</w:t>
      </w:r>
      <w:r w:rsidRPr="00377AD3">
        <w:t>.</w:t>
      </w:r>
    </w:p>
    <w:p w14:paraId="27F8B8DC" w14:textId="2E05E81A" w:rsidR="00377AD3" w:rsidRPr="00377AD3" w:rsidRDefault="00C8513F" w:rsidP="00C8513F">
      <w:pPr>
        <w:pStyle w:val="Bibliographie"/>
        <w:bidi/>
        <w:rPr>
          <w:rtl/>
        </w:rPr>
      </w:pPr>
      <w:r>
        <w:rPr>
          <w:b/>
          <w:bCs/>
          <w:noProof/>
          <w:rtl/>
          <w:lang w:val="ar-SA"/>
          <w14:ligatures w14:val="standardContextual"/>
        </w:rPr>
        <w:lastRenderedPageBreak/>
        <mc:AlternateContent>
          <mc:Choice Requires="wps">
            <w:drawing>
              <wp:anchor distT="0" distB="0" distL="114300" distR="114300" simplePos="0" relativeHeight="251762688" behindDoc="0" locked="0" layoutInCell="1" allowOverlap="1" wp14:anchorId="44D24D9E" wp14:editId="301ED2E7">
                <wp:simplePos x="0" y="0"/>
                <wp:positionH relativeFrom="margin">
                  <wp:align>center</wp:align>
                </wp:positionH>
                <wp:positionV relativeFrom="paragraph">
                  <wp:posOffset>-678180</wp:posOffset>
                </wp:positionV>
                <wp:extent cx="6197600" cy="558800"/>
                <wp:effectExtent l="0" t="0" r="0" b="0"/>
                <wp:wrapNone/>
                <wp:docPr id="472194375" name="Rectangle 25"/>
                <wp:cNvGraphicFramePr/>
                <a:graphic xmlns:a="http://schemas.openxmlformats.org/drawingml/2006/main">
                  <a:graphicData uri="http://schemas.microsoft.com/office/word/2010/wordprocessingShape">
                    <wps:wsp>
                      <wps:cNvSpPr/>
                      <wps:spPr>
                        <a:xfrm>
                          <a:off x="0" y="0"/>
                          <a:ext cx="6197600" cy="558800"/>
                        </a:xfrm>
                        <a:prstGeom prst="rect">
                          <a:avLst/>
                        </a:prstGeom>
                        <a:solidFill>
                          <a:schemeClr val="bg1"/>
                        </a:solidFill>
                        <a:ln>
                          <a:noFill/>
                        </a:ln>
                      </wps:spPr>
                      <wps:style>
                        <a:lnRef idx="2">
                          <a:schemeClr val="dk1"/>
                        </a:lnRef>
                        <a:fillRef idx="1">
                          <a:schemeClr val="lt1"/>
                        </a:fillRef>
                        <a:effectRef idx="0">
                          <a:schemeClr val="dk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4BB4F04D" id="Rectangle 25" o:spid="_x0000_s1026" style="position:absolute;margin-left:0;margin-top:-53.4pt;width:488pt;height:44pt;z-index:251762688;visibility:visible;mso-wrap-style:square;mso-wrap-distance-left:9pt;mso-wrap-distance-top:0;mso-wrap-distance-right:9pt;mso-wrap-distance-bottom:0;mso-position-horizontal:center;mso-position-horizontal-relative:margin;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" fillcolor="white [3212]" stroked="f" strokeweight="1pt">
                <w10:wrap anchorx="margin"/>
              </v:rect>
            </w:pict>
          </mc:Fallback>
        </mc:AlternateContent>
      </w:r>
      <w:r w:rsidR="00377AD3" w:rsidRPr="00377AD3">
        <w:rPr>
          <w:rtl/>
        </w:rPr>
        <w:t>ناصر محمد و ماخوس د</w:t>
      </w:r>
      <w:r w:rsidR="00377AD3" w:rsidRPr="00377AD3">
        <w:rPr>
          <w:rFonts w:hint="cs"/>
          <w:rtl/>
        </w:rPr>
        <w:t>ی</w:t>
      </w:r>
      <w:r w:rsidR="00377AD3" w:rsidRPr="00377AD3">
        <w:rPr>
          <w:rFonts w:hint="eastAsia"/>
          <w:rtl/>
        </w:rPr>
        <w:t>مة</w:t>
      </w:r>
      <w:r w:rsidR="00377AD3" w:rsidRPr="00377AD3">
        <w:rPr>
          <w:rtl/>
        </w:rPr>
        <w:t>. (2008). أثر استراتيجيات التسعير في السلوك الشرائي للمستهلك. جامعة تشرين للدراسات والبحوث العلمية، 72</w:t>
      </w:r>
      <w:r w:rsidR="00377AD3" w:rsidRPr="00377AD3">
        <w:t>.</w:t>
      </w:r>
    </w:p>
    <w:p w14:paraId="0DA2C14E" w14:textId="77777777" w:rsidR="00377AD3" w:rsidRPr="00377AD3" w:rsidRDefault="00377AD3" w:rsidP="00C8513F">
      <w:pPr>
        <w:pStyle w:val="Bibliographie"/>
        <w:bidi/>
        <w:rPr>
          <w:rtl/>
        </w:rPr>
      </w:pPr>
      <w:r w:rsidRPr="00377AD3">
        <w:rPr>
          <w:rFonts w:hint="eastAsia"/>
          <w:rtl/>
        </w:rPr>
        <w:t>ناصر</w:t>
      </w:r>
      <w:r w:rsidRPr="00377AD3">
        <w:rPr>
          <w:rtl/>
        </w:rPr>
        <w:t xml:space="preserve"> مضحي الحربي. (8 11, 2024). تأثير أسعار المواد الغذائية على سلوك المستهلكين وقراراتهم الشرائية. تم الاسترداد من وقع الحدث</w:t>
      </w:r>
      <w:r w:rsidRPr="00377AD3">
        <w:t>: https://wa1al1.com/archives/36158</w:t>
      </w:r>
    </w:p>
    <w:p w14:paraId="6FFD4657" w14:textId="77777777" w:rsidR="00377AD3" w:rsidRPr="00377AD3" w:rsidRDefault="00377AD3" w:rsidP="00C8513F">
      <w:pPr>
        <w:pStyle w:val="Bibliographie"/>
        <w:bidi/>
        <w:rPr>
          <w:rtl/>
        </w:rPr>
      </w:pPr>
      <w:r w:rsidRPr="00377AD3">
        <w:rPr>
          <w:rFonts w:hint="eastAsia"/>
          <w:rtl/>
        </w:rPr>
        <w:t>هذلي</w:t>
      </w:r>
      <w:r w:rsidRPr="00377AD3">
        <w:rPr>
          <w:rtl/>
        </w:rPr>
        <w:t xml:space="preserve"> فواز. (2023). أثر جودة تصميم المنتجات في زيادة مبيعات المؤسسة الاقتصادية – دراسة حالة مؤسسة الحضنة حليب بالمسيلة. الشلف: جامعة حسيبة بن بو علي</w:t>
      </w:r>
      <w:r w:rsidRPr="00377AD3">
        <w:t>.</w:t>
      </w:r>
    </w:p>
    <w:p w14:paraId="755BB3B3" w14:textId="492B16A7" w:rsidR="00377AD3" w:rsidRPr="00377AD3" w:rsidRDefault="00377AD3" w:rsidP="00C8513F">
      <w:pPr>
        <w:pStyle w:val="Bibliographie"/>
        <w:bidi/>
        <w:rPr>
          <w:rtl/>
        </w:rPr>
      </w:pPr>
      <w:r w:rsidRPr="00377AD3">
        <w:rPr>
          <w:rFonts w:hint="eastAsia"/>
          <w:rtl/>
        </w:rPr>
        <w:t>يمينة</w:t>
      </w:r>
      <w:r w:rsidRPr="00377AD3">
        <w:rPr>
          <w:rtl/>
        </w:rPr>
        <w:t xml:space="preserve"> و فتيحة إلياس بوذريع. (2020). دور السعر الترويجي في اتخاذ قرار الشراء. تيارت: جامعة إبن خلدون</w:t>
      </w:r>
      <w:r w:rsidRPr="00377AD3">
        <w:t>.</w:t>
      </w:r>
    </w:p>
    <w:p w14:paraId="7ED68E21" w14:textId="5471187E" w:rsidR="00377AD3" w:rsidRPr="00377AD3" w:rsidRDefault="00377AD3" w:rsidP="00C8513F">
      <w:pPr>
        <w:pStyle w:val="Bibliographie"/>
        <w:bidi/>
        <w:rPr>
          <w:rtl/>
        </w:rPr>
      </w:pPr>
      <w:r w:rsidRPr="00377AD3">
        <w:rPr>
          <w:rFonts w:hint="eastAsia"/>
          <w:rtl/>
        </w:rPr>
        <w:t>يوسف</w:t>
      </w:r>
      <w:r w:rsidRPr="00377AD3">
        <w:rPr>
          <w:rtl/>
        </w:rPr>
        <w:t xml:space="preserve"> أبو فارة. (2010). إدارة الأسعار في الأسواق التقليدية والإلكترونية وأسواق المياه الطبعة الأولى. الأردن: دار إثراء.</w:t>
      </w:r>
    </w:p>
    <w:p w14:paraId="3E72B938" w14:textId="4858A988" w:rsidR="00377AD3" w:rsidRDefault="00377AD3" w:rsidP="00377AD3">
      <w:pPr>
        <w:suppressAutoHyphens w:val="0"/>
        <w:autoSpaceDN/>
        <w:spacing w:line="278" w:lineRule="auto"/>
        <w:jc w:val="both"/>
        <w:rPr>
          <w:rFonts w:ascii="Simplified Arabic" w:hAnsi="Simplified Arabic" w:cs="Simplified Arabic"/>
          <w:b/>
          <w:bCs/>
          <w:sz w:val="26"/>
          <w:szCs w:val="26"/>
        </w:rPr>
      </w:pPr>
    </w:p>
    <w:p w14:paraId="60FA6483" w14:textId="684AF73F" w:rsidR="00377AD3" w:rsidRDefault="00377AD3">
      <w:pPr>
        <w:suppressAutoHyphens w:val="0"/>
        <w:autoSpaceDN/>
        <w:spacing w:line="278" w:lineRule="auto"/>
        <w:rPr>
          <w:rFonts w:ascii="Simplified Arabic" w:hAnsi="Simplified Arabic" w:cs="Simplified Arabic"/>
          <w:b/>
          <w:bCs/>
          <w:sz w:val="26"/>
          <w:szCs w:val="26"/>
        </w:rPr>
      </w:pPr>
      <w:r>
        <w:rPr>
          <w:rFonts w:ascii="Simplified Arabic" w:hAnsi="Simplified Arabic" w:cs="Simplified Arabic"/>
          <w:b/>
          <w:bCs/>
          <w:sz w:val="26"/>
          <w:szCs w:val="26"/>
        </w:rPr>
        <w:br w:type="page"/>
      </w:r>
    </w:p>
    <w:bookmarkStart w:id="331" w:name="_Toc198386249"/>
    <w:p w14:paraId="15485B01" w14:textId="39062AA6" w:rsidR="000E267E" w:rsidRDefault="003C2956" w:rsidP="006E5B03">
      <w:pPr>
        <w:suppressAutoHyphens w:val="0"/>
        <w:autoSpaceDN/>
        <w:bidi/>
        <w:spacing w:line="278" w:lineRule="auto"/>
        <w:jc w:val="center"/>
        <w:outlineLvl w:val="1"/>
        <w:rPr>
          <w:rFonts w:ascii="Simplified Arabic" w:hAnsi="Simplified Arabic" w:cs="Simplified Arabic"/>
          <w:b/>
          <w:bCs/>
          <w:sz w:val="26"/>
          <w:szCs w:val="26"/>
          <w:rtl/>
        </w:rPr>
      </w:pPr>
      <w:r>
        <w:rPr>
          <w:rFonts w:ascii="Simplified Arabic" w:hAnsi="Simplified Arabic" w:cs="Simplified Arabic"/>
          <w:b/>
          <w:bCs/>
          <w:noProof/>
          <w:sz w:val="26"/>
          <w:szCs w:val="26"/>
          <w:rtl/>
          <w:lang w:val="ar-SA"/>
          <w14:ligatures w14:val="standardContextual"/>
        </w:rPr>
        <w:lastRenderedPageBreak/>
        <mc:AlternateContent>
          <mc:Choice Requires="wps">
            <w:drawing>
              <wp:anchor distT="0" distB="0" distL="114300" distR="114300" simplePos="0" relativeHeight="251764736" behindDoc="0" locked="0" layoutInCell="1" allowOverlap="1" wp14:anchorId="46FC3D16" wp14:editId="3C01C87D">
                <wp:simplePos x="0" y="0"/>
                <wp:positionH relativeFrom="column">
                  <wp:posOffset>-182880</wp:posOffset>
                </wp:positionH>
                <wp:positionV relativeFrom="paragraph">
                  <wp:posOffset>-606618</wp:posOffset>
                </wp:positionV>
                <wp:extent cx="6197600" cy="558800"/>
                <wp:effectExtent l="0" t="0" r="0" b="0"/>
                <wp:wrapNone/>
                <wp:docPr id="189668911" name="Rectangle 25"/>
                <wp:cNvGraphicFramePr/>
                <a:graphic xmlns:a="http://schemas.openxmlformats.org/drawingml/2006/main">
                  <a:graphicData uri="http://schemas.microsoft.com/office/word/2010/wordprocessingShape">
                    <wps:wsp>
                      <wps:cNvSpPr/>
                      <wps:spPr>
                        <a:xfrm>
                          <a:off x="0" y="0"/>
                          <a:ext cx="6197600" cy="558800"/>
                        </a:xfrm>
                        <a:prstGeom prst="rect">
                          <a:avLst/>
                        </a:prstGeom>
                        <a:solidFill>
                          <a:schemeClr val="bg1"/>
                        </a:solidFill>
                        <a:ln>
                          <a:noFill/>
                        </a:ln>
                      </wps:spPr>
                      <wps:style>
                        <a:lnRef idx="2">
                          <a:schemeClr val="dk1"/>
                        </a:lnRef>
                        <a:fillRef idx="1">
                          <a:schemeClr val="lt1"/>
                        </a:fillRef>
                        <a:effectRef idx="0">
                          <a:schemeClr val="dk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55EF60E6" id="Rectangle 25" o:spid="_x0000_s1026" style="position:absolute;margin-left:-14.4pt;margin-top:-47.75pt;width:488pt;height:44pt;z-index:251764736;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" fillcolor="white [3212]" stroked="f" strokeweight="1pt"/>
            </w:pict>
          </mc:Fallback>
        </mc:AlternateContent>
      </w:r>
      <w:r w:rsidR="00377AD3">
        <w:rPr>
          <w:rFonts w:ascii="Simplified Arabic" w:hAnsi="Simplified Arabic" w:cs="Simplified Arabic" w:hint="cs"/>
          <w:b/>
          <w:bCs/>
          <w:sz w:val="26"/>
          <w:szCs w:val="26"/>
          <w:rtl/>
        </w:rPr>
        <w:t>قائمة الملاحق</w:t>
      </w:r>
      <w:bookmarkEnd w:id="331"/>
    </w:p>
    <w:p w14:paraId="2C402D92" w14:textId="7824DB83" w:rsidR="00FE3CD8" w:rsidRPr="00467EB4" w:rsidRDefault="00FE3CD8" w:rsidP="00FE3CD8">
      <w:pPr>
        <w:pBdr>
          <w:top w:val="single" w:sz="4" w:space="1" w:color="auto"/>
          <w:left w:val="single" w:sz="4" w:space="4" w:color="auto"/>
          <w:bottom w:val="single" w:sz="4" w:space="1" w:color="auto"/>
          <w:right w:val="single" w:sz="4" w:space="4" w:color="auto"/>
        </w:pBdr>
        <w:bidi/>
        <w:rPr>
          <w:rFonts w:ascii="Simplified Arabic" w:hAnsi="Simplified Arabic" w:cs="Simplified Arabic"/>
          <w:sz w:val="22"/>
          <w:szCs w:val="22"/>
          <w:lang w:val="en-GB"/>
        </w:rPr>
      </w:pPr>
      <w:r w:rsidRPr="00467EB4">
        <w:rPr>
          <w:rFonts w:ascii="Simplified Arabic" w:hAnsi="Simplified Arabic" w:cs="Simplified Arabic"/>
          <w:b/>
          <w:bCs/>
          <w:sz w:val="22"/>
          <w:szCs w:val="22"/>
          <w:rtl/>
          <w:lang w:val="en-GB"/>
        </w:rPr>
        <w:t xml:space="preserve">نموذج </w:t>
      </w:r>
      <w:r w:rsidRPr="00467EB4">
        <w:rPr>
          <w:rFonts w:ascii="Simplified Arabic" w:hAnsi="Simplified Arabic" w:cs="Simplified Arabic" w:hint="cs"/>
          <w:b/>
          <w:bCs/>
          <w:sz w:val="22"/>
          <w:szCs w:val="22"/>
          <w:rtl/>
          <w:lang w:val="en-GB" w:bidi="ar-QA"/>
        </w:rPr>
        <w:t>استبيان</w:t>
      </w:r>
      <w:r w:rsidRPr="00467EB4">
        <w:rPr>
          <w:rFonts w:ascii="Simplified Arabic" w:hAnsi="Simplified Arabic" w:cs="Simplified Arabic"/>
          <w:b/>
          <w:bCs/>
          <w:sz w:val="22"/>
          <w:szCs w:val="22"/>
          <w:rtl/>
          <w:lang w:val="en-GB"/>
        </w:rPr>
        <w:t xml:space="preserve"> خاص بتأثير الأسعار الترويجية على مبيعات المنتجات الغذائية</w:t>
      </w:r>
    </w:p>
    <w:p w14:paraId="3521129B" w14:textId="77777777" w:rsidR="00FE3CD8" w:rsidRPr="00467EB4" w:rsidRDefault="00FE3CD8" w:rsidP="00FE3CD8">
      <w:pPr>
        <w:pBdr>
          <w:top w:val="single" w:sz="4" w:space="1" w:color="auto"/>
          <w:left w:val="single" w:sz="4" w:space="4" w:color="auto"/>
          <w:bottom w:val="single" w:sz="4" w:space="1" w:color="auto"/>
          <w:right w:val="single" w:sz="4" w:space="4" w:color="auto"/>
        </w:pBdr>
        <w:bidi/>
        <w:rPr>
          <w:rFonts w:ascii="Simplified Arabic" w:hAnsi="Simplified Arabic" w:cs="Simplified Arabic"/>
          <w:sz w:val="22"/>
          <w:szCs w:val="22"/>
          <w:rtl/>
        </w:rPr>
      </w:pPr>
      <w:r w:rsidRPr="00467EB4">
        <w:rPr>
          <w:rFonts w:ascii="Simplified Arabic" w:hAnsi="Simplified Arabic" w:cs="Simplified Arabic"/>
          <w:sz w:val="22"/>
          <w:szCs w:val="22"/>
          <w:rtl/>
          <w:lang w:val="en-GB"/>
        </w:rPr>
        <w:t>يهدف هذا الاستبيان إلى دراسة تأثير الأسعار الترويجية على مبيعات المنتجات الغذائية. سيتم استخدام البيانات لأغراض بحثية فقط، وسيتم الحفاظ على سرية معلوماتك. نرجو منك الإجابة بصدق ووضوح. شكراً لمشاركتك</w:t>
      </w:r>
      <w:r w:rsidRPr="00467EB4">
        <w:rPr>
          <w:rFonts w:ascii="Simplified Arabic" w:hAnsi="Simplified Arabic" w:cs="Simplified Arabic"/>
          <w:sz w:val="22"/>
          <w:szCs w:val="22"/>
        </w:rPr>
        <w:t> </w:t>
      </w:r>
    </w:p>
    <w:p w14:paraId="50D3929C" w14:textId="77777777" w:rsidR="00FE3CD8" w:rsidRPr="00467EB4" w:rsidRDefault="00FE3CD8" w:rsidP="00FE3CD8">
      <w:pPr>
        <w:pBdr>
          <w:top w:val="single" w:sz="4" w:space="1" w:color="auto"/>
          <w:left w:val="single" w:sz="4" w:space="4" w:color="auto"/>
          <w:bottom w:val="single" w:sz="4" w:space="1" w:color="auto"/>
          <w:right w:val="single" w:sz="4" w:space="4" w:color="auto"/>
        </w:pBdr>
        <w:bidi/>
        <w:rPr>
          <w:rFonts w:ascii="Simplified Arabic" w:hAnsi="Simplified Arabic" w:cs="Simplified Arabic"/>
          <w:b/>
          <w:bCs/>
          <w:sz w:val="22"/>
          <w:szCs w:val="22"/>
          <w:rtl/>
          <w:lang w:val="en-GB"/>
        </w:rPr>
      </w:pPr>
      <w:r w:rsidRPr="00467EB4">
        <w:rPr>
          <w:rFonts w:ascii="Simplified Arabic" w:hAnsi="Simplified Arabic" w:cs="Simplified Arabic" w:hint="cs"/>
          <w:b/>
          <w:bCs/>
          <w:sz w:val="22"/>
          <w:szCs w:val="22"/>
          <w:rtl/>
          <w:lang w:val="en-GB"/>
        </w:rPr>
        <w:t>معلومات المتجر:</w:t>
      </w:r>
    </w:p>
    <w:p w14:paraId="5FAC3D64" w14:textId="77777777" w:rsidR="00FE3CD8" w:rsidRPr="00467EB4" w:rsidRDefault="00FE3CD8" w:rsidP="00FE3CD8">
      <w:pPr>
        <w:pBdr>
          <w:top w:val="single" w:sz="4" w:space="1" w:color="auto"/>
          <w:left w:val="single" w:sz="4" w:space="4" w:color="auto"/>
          <w:bottom w:val="single" w:sz="4" w:space="1" w:color="auto"/>
          <w:right w:val="single" w:sz="4" w:space="4" w:color="auto"/>
        </w:pBdr>
        <w:bidi/>
        <w:rPr>
          <w:rFonts w:ascii="Simplified Arabic" w:hAnsi="Simplified Arabic" w:cs="Simplified Arabic"/>
          <w:b/>
          <w:bCs/>
          <w:sz w:val="22"/>
          <w:szCs w:val="22"/>
          <w:rtl/>
          <w:lang w:val="en-GB"/>
        </w:rPr>
      </w:pPr>
      <w:r w:rsidRPr="00467EB4">
        <w:rPr>
          <w:rFonts w:ascii="Simplified Arabic" w:hAnsi="Simplified Arabic" w:cs="Simplified Arabic" w:hint="cs"/>
          <w:b/>
          <w:bCs/>
          <w:sz w:val="22"/>
          <w:szCs w:val="22"/>
          <w:rtl/>
          <w:lang w:val="en-GB"/>
        </w:rPr>
        <w:t>إسم المتجر:</w:t>
      </w:r>
    </w:p>
    <w:p w14:paraId="6DBC138C" w14:textId="77777777" w:rsidR="00FE3CD8" w:rsidRPr="00467EB4" w:rsidRDefault="00FE3CD8" w:rsidP="00FE3CD8">
      <w:pPr>
        <w:pBdr>
          <w:top w:val="single" w:sz="4" w:space="1" w:color="auto"/>
          <w:left w:val="single" w:sz="4" w:space="4" w:color="auto"/>
          <w:bottom w:val="single" w:sz="4" w:space="1" w:color="auto"/>
          <w:right w:val="single" w:sz="4" w:space="4" w:color="auto"/>
        </w:pBdr>
        <w:bidi/>
        <w:rPr>
          <w:rFonts w:ascii="Simplified Arabic" w:hAnsi="Simplified Arabic" w:cs="Simplified Arabic"/>
          <w:sz w:val="22"/>
          <w:szCs w:val="22"/>
          <w:rtl/>
          <w:lang w:val="en-GB"/>
        </w:rPr>
      </w:pPr>
      <w:r w:rsidRPr="00467EB4">
        <w:rPr>
          <w:rFonts w:ascii="Simplified Arabic" w:hAnsi="Simplified Arabic" w:cs="Simplified Arabic" w:hint="cs"/>
          <w:sz w:val="22"/>
          <w:szCs w:val="22"/>
          <w:rtl/>
          <w:lang w:val="en-GB"/>
        </w:rPr>
        <w:t>..........................................................</w:t>
      </w:r>
    </w:p>
    <w:p w14:paraId="6346C31D" w14:textId="77777777" w:rsidR="00FE3CD8" w:rsidRPr="00467EB4" w:rsidRDefault="00FE3CD8" w:rsidP="00FE3CD8">
      <w:pPr>
        <w:pBdr>
          <w:top w:val="single" w:sz="4" w:space="1" w:color="auto"/>
          <w:left w:val="single" w:sz="4" w:space="4" w:color="auto"/>
          <w:bottom w:val="single" w:sz="4" w:space="1" w:color="auto"/>
          <w:right w:val="single" w:sz="4" w:space="4" w:color="auto"/>
        </w:pBdr>
        <w:bidi/>
        <w:rPr>
          <w:rFonts w:ascii="Simplified Arabic" w:hAnsi="Simplified Arabic" w:cs="Simplified Arabic"/>
          <w:b/>
          <w:bCs/>
          <w:sz w:val="22"/>
          <w:szCs w:val="22"/>
          <w:lang w:val="en-GB"/>
        </w:rPr>
      </w:pPr>
      <w:r w:rsidRPr="00467EB4">
        <w:rPr>
          <w:rFonts w:ascii="Simplified Arabic" w:hAnsi="Simplified Arabic" w:cs="Simplified Arabic"/>
          <w:b/>
          <w:bCs/>
          <w:sz w:val="22"/>
          <w:szCs w:val="22"/>
          <w:rtl/>
          <w:lang w:val="en-GB"/>
        </w:rPr>
        <w:t>نوع النشاط التجاري</w:t>
      </w:r>
      <w:r w:rsidRPr="00467EB4">
        <w:rPr>
          <w:rFonts w:ascii="Simplified Arabic" w:hAnsi="Simplified Arabic" w:cs="Simplified Arabic" w:hint="cs"/>
          <w:b/>
          <w:bCs/>
          <w:sz w:val="22"/>
          <w:szCs w:val="22"/>
          <w:rtl/>
          <w:lang w:val="en-GB"/>
        </w:rPr>
        <w:t>:</w:t>
      </w:r>
    </w:p>
    <w:p w14:paraId="2CB8270C" w14:textId="77777777" w:rsidR="00FE3CD8" w:rsidRPr="00467EB4" w:rsidRDefault="00FE3CD8" w:rsidP="00FE3CD8">
      <w:pPr>
        <w:pBdr>
          <w:top w:val="single" w:sz="4" w:space="1" w:color="auto"/>
          <w:left w:val="single" w:sz="4" w:space="4" w:color="auto"/>
          <w:bottom w:val="single" w:sz="4" w:space="1" w:color="auto"/>
          <w:right w:val="single" w:sz="4" w:space="4" w:color="auto"/>
        </w:pBdr>
        <w:bidi/>
        <w:rPr>
          <w:rFonts w:ascii="Simplified Arabic" w:hAnsi="Simplified Arabic" w:cs="Simplified Arabic"/>
          <w:sz w:val="22"/>
          <w:szCs w:val="22"/>
          <w:lang w:val="en-GB"/>
        </w:rPr>
      </w:pPr>
      <w:r w:rsidRPr="00467EB4">
        <w:rPr>
          <w:rFonts w:ascii="Simplified Arabic" w:hAnsi="Simplified Arabic" w:cs="Simplified Arabic"/>
          <w:sz w:val="22"/>
          <w:szCs w:val="22"/>
          <w:rtl/>
          <w:lang w:val="en-GB"/>
        </w:rPr>
        <w:t>سوبر ماركت</w:t>
      </w:r>
      <w:r w:rsidRPr="00467EB4">
        <w:rPr>
          <w:rFonts w:ascii="Simplified Arabic" w:hAnsi="Simplified Arabic" w:cs="Simplified Arabic" w:hint="cs"/>
          <w:sz w:val="22"/>
          <w:szCs w:val="22"/>
          <w:rtl/>
          <w:lang w:val="en-GB"/>
        </w:rPr>
        <w:t xml:space="preserve">                                </w:t>
      </w:r>
      <w:r w:rsidRPr="00B64C44">
        <w:rPr>
          <w:rFonts w:ascii="Segoe UI Symbol" w:hAnsi="Segoe UI Symbol" w:cs="Segoe UI Symbol"/>
          <w:sz w:val="22"/>
          <w:szCs w:val="22"/>
        </w:rPr>
        <w:t>☐</w:t>
      </w:r>
    </w:p>
    <w:p w14:paraId="2FBEC656" w14:textId="77777777" w:rsidR="00FE3CD8" w:rsidRPr="00467EB4" w:rsidRDefault="00FE3CD8" w:rsidP="00FE3CD8">
      <w:pPr>
        <w:pBdr>
          <w:top w:val="single" w:sz="4" w:space="1" w:color="auto"/>
          <w:left w:val="single" w:sz="4" w:space="4" w:color="auto"/>
          <w:bottom w:val="single" w:sz="4" w:space="1" w:color="auto"/>
          <w:right w:val="single" w:sz="4" w:space="4" w:color="auto"/>
        </w:pBdr>
        <w:bidi/>
        <w:rPr>
          <w:rFonts w:ascii="Simplified Arabic" w:hAnsi="Simplified Arabic" w:cs="Simplified Arabic"/>
          <w:sz w:val="22"/>
          <w:szCs w:val="22"/>
          <w:lang w:val="en-GB"/>
        </w:rPr>
      </w:pPr>
      <w:r w:rsidRPr="00467EB4">
        <w:rPr>
          <w:rFonts w:ascii="Simplified Arabic" w:hAnsi="Simplified Arabic" w:cs="Simplified Arabic"/>
          <w:sz w:val="22"/>
          <w:szCs w:val="22"/>
          <w:rtl/>
          <w:lang w:val="en-GB"/>
        </w:rPr>
        <w:t>متجر متخصص</w:t>
      </w:r>
      <w:r w:rsidRPr="00467EB4">
        <w:rPr>
          <w:rFonts w:ascii="Simplified Arabic" w:hAnsi="Simplified Arabic" w:cs="Simplified Arabic" w:hint="cs"/>
          <w:sz w:val="22"/>
          <w:szCs w:val="22"/>
          <w:rtl/>
          <w:lang w:val="en-GB"/>
        </w:rPr>
        <w:t xml:space="preserve">                            </w:t>
      </w:r>
      <w:r w:rsidRPr="00B64C44">
        <w:rPr>
          <w:rFonts w:ascii="Segoe UI Symbol" w:hAnsi="Segoe UI Symbol" w:cs="Segoe UI Symbol"/>
          <w:sz w:val="22"/>
          <w:szCs w:val="22"/>
        </w:rPr>
        <w:t>☐</w:t>
      </w:r>
    </w:p>
    <w:p w14:paraId="44CB95F4" w14:textId="77777777" w:rsidR="00FE3CD8" w:rsidRPr="00467EB4" w:rsidRDefault="00FE3CD8" w:rsidP="00FE3CD8">
      <w:pPr>
        <w:pBdr>
          <w:top w:val="single" w:sz="4" w:space="1" w:color="auto"/>
          <w:left w:val="single" w:sz="4" w:space="4" w:color="auto"/>
          <w:bottom w:val="single" w:sz="4" w:space="1" w:color="auto"/>
          <w:right w:val="single" w:sz="4" w:space="4" w:color="auto"/>
        </w:pBdr>
        <w:bidi/>
        <w:rPr>
          <w:rFonts w:ascii="Simplified Arabic" w:hAnsi="Simplified Arabic" w:cs="Simplified Arabic"/>
          <w:sz w:val="22"/>
          <w:szCs w:val="22"/>
          <w:lang w:val="en-GB"/>
        </w:rPr>
      </w:pPr>
      <w:r w:rsidRPr="00467EB4">
        <w:rPr>
          <w:rFonts w:ascii="Simplified Arabic" w:hAnsi="Simplified Arabic" w:cs="Simplified Arabic"/>
          <w:sz w:val="22"/>
          <w:szCs w:val="22"/>
          <w:rtl/>
          <w:lang w:val="en-GB"/>
        </w:rPr>
        <w:t>هايبر ماركت</w:t>
      </w:r>
      <w:r w:rsidRPr="00467EB4">
        <w:rPr>
          <w:rFonts w:ascii="Simplified Arabic" w:hAnsi="Simplified Arabic" w:cs="Simplified Arabic" w:hint="cs"/>
          <w:sz w:val="22"/>
          <w:szCs w:val="22"/>
          <w:rtl/>
          <w:lang w:val="en-GB"/>
        </w:rPr>
        <w:t xml:space="preserve">                               </w:t>
      </w:r>
      <w:r w:rsidRPr="00B64C44">
        <w:rPr>
          <w:rFonts w:ascii="Segoe UI Symbol" w:hAnsi="Segoe UI Symbol" w:cs="Segoe UI Symbol"/>
          <w:sz w:val="22"/>
          <w:szCs w:val="22"/>
        </w:rPr>
        <w:t>☐</w:t>
      </w:r>
    </w:p>
    <w:p w14:paraId="51447AC5" w14:textId="77777777" w:rsidR="00FE3CD8" w:rsidRPr="00467EB4" w:rsidRDefault="00FE3CD8" w:rsidP="00FE3CD8">
      <w:pPr>
        <w:pBdr>
          <w:top w:val="single" w:sz="4" w:space="1" w:color="auto"/>
          <w:left w:val="single" w:sz="4" w:space="4" w:color="auto"/>
          <w:bottom w:val="single" w:sz="4" w:space="1" w:color="auto"/>
          <w:right w:val="single" w:sz="4" w:space="4" w:color="auto"/>
        </w:pBdr>
        <w:bidi/>
        <w:rPr>
          <w:rFonts w:ascii="Simplified Arabic" w:hAnsi="Simplified Arabic" w:cs="Simplified Arabic"/>
          <w:sz w:val="22"/>
          <w:szCs w:val="22"/>
          <w:lang w:val="en-GB"/>
        </w:rPr>
      </w:pPr>
      <w:r w:rsidRPr="00467EB4">
        <w:rPr>
          <w:rFonts w:ascii="Simplified Arabic" w:hAnsi="Simplified Arabic" w:cs="Simplified Arabic"/>
          <w:sz w:val="22"/>
          <w:szCs w:val="22"/>
          <w:rtl/>
          <w:lang w:val="en-GB"/>
        </w:rPr>
        <w:t>متجر على الأنترنت</w:t>
      </w:r>
      <w:r w:rsidRPr="00467EB4">
        <w:rPr>
          <w:rFonts w:ascii="Simplified Arabic" w:hAnsi="Simplified Arabic" w:cs="Simplified Arabic" w:hint="cs"/>
          <w:sz w:val="22"/>
          <w:szCs w:val="22"/>
          <w:rtl/>
          <w:lang w:val="en-GB"/>
        </w:rPr>
        <w:t xml:space="preserve">                        </w:t>
      </w:r>
      <w:r w:rsidRPr="00B64C44">
        <w:rPr>
          <w:rFonts w:ascii="Segoe UI Symbol" w:hAnsi="Segoe UI Symbol" w:cs="Segoe UI Symbol"/>
          <w:sz w:val="22"/>
          <w:szCs w:val="22"/>
        </w:rPr>
        <w:t>☐</w:t>
      </w:r>
    </w:p>
    <w:p w14:paraId="4B26BC32" w14:textId="77777777" w:rsidR="00FE3CD8" w:rsidRPr="00467EB4" w:rsidRDefault="00FE3CD8" w:rsidP="00FE3CD8">
      <w:pPr>
        <w:pBdr>
          <w:top w:val="single" w:sz="4" w:space="1" w:color="auto"/>
          <w:left w:val="single" w:sz="4" w:space="4" w:color="auto"/>
          <w:bottom w:val="single" w:sz="4" w:space="1" w:color="auto"/>
          <w:right w:val="single" w:sz="4" w:space="4" w:color="auto"/>
        </w:pBdr>
        <w:bidi/>
        <w:rPr>
          <w:rFonts w:ascii="Segoe UI Symbol" w:hAnsi="Segoe UI Symbol" w:cs="Segoe UI Symbol"/>
          <w:sz w:val="22"/>
          <w:szCs w:val="22"/>
          <w:rtl/>
        </w:rPr>
      </w:pPr>
      <w:r w:rsidRPr="00467EB4">
        <w:rPr>
          <w:rFonts w:ascii="Simplified Arabic" w:hAnsi="Simplified Arabic" w:cs="Simplified Arabic" w:hint="cs"/>
          <w:sz w:val="22"/>
          <w:szCs w:val="22"/>
          <w:rtl/>
          <w:lang w:val="en-GB"/>
        </w:rPr>
        <w:t xml:space="preserve">أخرى                                      </w:t>
      </w:r>
      <w:r w:rsidRPr="00B64C44">
        <w:rPr>
          <w:rFonts w:ascii="Segoe UI Symbol" w:hAnsi="Segoe UI Symbol" w:cs="Segoe UI Symbol"/>
          <w:sz w:val="22"/>
          <w:szCs w:val="22"/>
        </w:rPr>
        <w:t>☐</w:t>
      </w:r>
      <w:r w:rsidRPr="00467EB4">
        <w:rPr>
          <w:rFonts w:ascii="Segoe UI Symbol" w:hAnsi="Segoe UI Symbol" w:cs="Segoe UI Symbol" w:hint="cs"/>
          <w:sz w:val="22"/>
          <w:szCs w:val="22"/>
          <w:rtl/>
        </w:rPr>
        <w:t xml:space="preserve"> </w:t>
      </w:r>
    </w:p>
    <w:p w14:paraId="280EA1D5" w14:textId="77777777" w:rsidR="00FE3CD8" w:rsidRPr="00467EB4" w:rsidRDefault="00FE3CD8" w:rsidP="00FE3CD8">
      <w:pPr>
        <w:pBdr>
          <w:top w:val="single" w:sz="4" w:space="1" w:color="auto"/>
          <w:left w:val="single" w:sz="4" w:space="4" w:color="auto"/>
          <w:bottom w:val="single" w:sz="4" w:space="1" w:color="auto"/>
          <w:right w:val="single" w:sz="4" w:space="4" w:color="auto"/>
        </w:pBdr>
        <w:bidi/>
        <w:rPr>
          <w:rFonts w:ascii="Simplified Arabic" w:hAnsi="Simplified Arabic" w:cs="Simplified Arabic"/>
          <w:b/>
          <w:bCs/>
          <w:sz w:val="22"/>
          <w:szCs w:val="22"/>
          <w:rtl/>
          <w:lang w:val="en-GB"/>
        </w:rPr>
      </w:pPr>
      <w:r w:rsidRPr="00467EB4">
        <w:rPr>
          <w:rFonts w:ascii="Simplified Arabic" w:hAnsi="Simplified Arabic" w:cs="Simplified Arabic"/>
          <w:b/>
          <w:bCs/>
          <w:sz w:val="22"/>
          <w:szCs w:val="22"/>
          <w:rtl/>
          <w:lang w:val="en-GB"/>
        </w:rPr>
        <w:t>موقع المتجر</w:t>
      </w:r>
      <w:r w:rsidRPr="00467EB4">
        <w:rPr>
          <w:rFonts w:ascii="Simplified Arabic" w:hAnsi="Simplified Arabic" w:cs="Simplified Arabic" w:hint="cs"/>
          <w:b/>
          <w:bCs/>
          <w:sz w:val="22"/>
          <w:szCs w:val="22"/>
          <w:rtl/>
          <w:lang w:val="en-GB"/>
        </w:rPr>
        <w:t>:</w:t>
      </w:r>
    </w:p>
    <w:p w14:paraId="54632FC9" w14:textId="77777777" w:rsidR="00FE3CD8" w:rsidRPr="00467EB4" w:rsidRDefault="00FE3CD8" w:rsidP="00FE3CD8">
      <w:pPr>
        <w:pBdr>
          <w:top w:val="single" w:sz="4" w:space="1" w:color="auto"/>
          <w:left w:val="single" w:sz="4" w:space="4" w:color="auto"/>
          <w:bottom w:val="single" w:sz="4" w:space="1" w:color="auto"/>
          <w:right w:val="single" w:sz="4" w:space="4" w:color="auto"/>
        </w:pBdr>
        <w:bidi/>
        <w:rPr>
          <w:rFonts w:ascii="Simplified Arabic" w:hAnsi="Simplified Arabic" w:cs="Simplified Arabic"/>
          <w:b/>
          <w:bCs/>
          <w:sz w:val="22"/>
          <w:szCs w:val="22"/>
          <w:rtl/>
          <w:lang w:val="en-GB"/>
        </w:rPr>
      </w:pPr>
      <w:r w:rsidRPr="00467EB4">
        <w:rPr>
          <w:rFonts w:ascii="Simplified Arabic" w:hAnsi="Simplified Arabic" w:cs="Simplified Arabic" w:hint="cs"/>
          <w:b/>
          <w:bCs/>
          <w:sz w:val="22"/>
          <w:szCs w:val="22"/>
          <w:rtl/>
          <w:lang w:val="en-GB"/>
        </w:rPr>
        <w:t>.....................................................................</w:t>
      </w:r>
    </w:p>
    <w:p w14:paraId="7C2D0FD4" w14:textId="77777777" w:rsidR="00FE3CD8" w:rsidRPr="00467EB4" w:rsidRDefault="00FE3CD8" w:rsidP="00FE3CD8">
      <w:pPr>
        <w:pBdr>
          <w:top w:val="single" w:sz="4" w:space="1" w:color="auto"/>
          <w:left w:val="single" w:sz="4" w:space="4" w:color="auto"/>
          <w:bottom w:val="single" w:sz="4" w:space="1" w:color="auto"/>
          <w:right w:val="single" w:sz="4" w:space="4" w:color="auto"/>
        </w:pBdr>
        <w:bidi/>
        <w:rPr>
          <w:rFonts w:ascii="Simplified Arabic" w:hAnsi="Simplified Arabic" w:cs="Simplified Arabic"/>
          <w:b/>
          <w:bCs/>
          <w:sz w:val="22"/>
          <w:szCs w:val="22"/>
          <w:lang w:val="en-GB" w:bidi="ar-QA"/>
        </w:rPr>
      </w:pPr>
      <w:r w:rsidRPr="00467EB4">
        <w:rPr>
          <w:rFonts w:ascii="Simplified Arabic" w:hAnsi="Simplified Arabic" w:cs="Simplified Arabic"/>
          <w:b/>
          <w:bCs/>
          <w:sz w:val="22"/>
          <w:szCs w:val="22"/>
          <w:rtl/>
          <w:lang w:val="en-GB"/>
        </w:rPr>
        <w:t>كم عدد السنوات التي يعمل فيها المتجر؟</w:t>
      </w:r>
    </w:p>
    <w:p w14:paraId="67C521BD" w14:textId="77777777" w:rsidR="00FE3CD8" w:rsidRPr="00467EB4" w:rsidRDefault="00FE3CD8" w:rsidP="00FE3CD8">
      <w:pPr>
        <w:pBdr>
          <w:top w:val="single" w:sz="4" w:space="1" w:color="auto"/>
          <w:left w:val="single" w:sz="4" w:space="4" w:color="auto"/>
          <w:bottom w:val="single" w:sz="4" w:space="1" w:color="auto"/>
          <w:right w:val="single" w:sz="4" w:space="4" w:color="auto"/>
        </w:pBdr>
        <w:bidi/>
        <w:rPr>
          <w:rFonts w:ascii="Simplified Arabic" w:hAnsi="Simplified Arabic" w:cs="Simplified Arabic"/>
          <w:sz w:val="22"/>
          <w:szCs w:val="22"/>
          <w:lang w:val="en-GB"/>
        </w:rPr>
      </w:pPr>
      <w:r w:rsidRPr="00467EB4">
        <w:rPr>
          <w:rFonts w:ascii="Simplified Arabic" w:hAnsi="Simplified Arabic" w:cs="Simplified Arabic"/>
          <w:sz w:val="22"/>
          <w:szCs w:val="22"/>
          <w:rtl/>
          <w:lang w:val="en-GB"/>
        </w:rPr>
        <w:t>أقل من سنة</w:t>
      </w:r>
      <w:r w:rsidRPr="00467EB4">
        <w:rPr>
          <w:rFonts w:ascii="Simplified Arabic" w:hAnsi="Simplified Arabic" w:cs="Simplified Arabic" w:hint="cs"/>
          <w:sz w:val="22"/>
          <w:szCs w:val="22"/>
          <w:rtl/>
          <w:lang w:val="en-GB"/>
        </w:rPr>
        <w:t xml:space="preserve">                                </w:t>
      </w:r>
      <w:r w:rsidRPr="00B64C44">
        <w:rPr>
          <w:rFonts w:ascii="Segoe UI Symbol" w:hAnsi="Segoe UI Symbol" w:cs="Segoe UI Symbol"/>
          <w:sz w:val="22"/>
          <w:szCs w:val="22"/>
        </w:rPr>
        <w:t>☐</w:t>
      </w:r>
    </w:p>
    <w:p w14:paraId="10AC34E4" w14:textId="77777777" w:rsidR="00FE3CD8" w:rsidRPr="00467EB4" w:rsidRDefault="00FE3CD8" w:rsidP="00FE3CD8">
      <w:pPr>
        <w:pBdr>
          <w:top w:val="single" w:sz="4" w:space="1" w:color="auto"/>
          <w:left w:val="single" w:sz="4" w:space="4" w:color="auto"/>
          <w:bottom w:val="single" w:sz="4" w:space="1" w:color="auto"/>
          <w:right w:val="single" w:sz="4" w:space="4" w:color="auto"/>
        </w:pBdr>
        <w:bidi/>
        <w:rPr>
          <w:rFonts w:ascii="Simplified Arabic" w:hAnsi="Simplified Arabic" w:cs="Simplified Arabic"/>
          <w:sz w:val="22"/>
          <w:szCs w:val="22"/>
          <w:lang w:val="en-GB"/>
        </w:rPr>
      </w:pPr>
      <w:r w:rsidRPr="00467EB4">
        <w:rPr>
          <w:rFonts w:ascii="Simplified Arabic" w:hAnsi="Simplified Arabic" w:cs="Simplified Arabic"/>
          <w:sz w:val="22"/>
          <w:szCs w:val="22"/>
          <w:rtl/>
          <w:lang w:val="en-GB"/>
        </w:rPr>
        <w:t>1-3 سنوات</w:t>
      </w:r>
      <w:r w:rsidRPr="00467EB4">
        <w:rPr>
          <w:rFonts w:ascii="Simplified Arabic" w:hAnsi="Simplified Arabic" w:cs="Simplified Arabic" w:hint="cs"/>
          <w:sz w:val="22"/>
          <w:szCs w:val="22"/>
          <w:rtl/>
          <w:lang w:val="en-GB"/>
        </w:rPr>
        <w:t xml:space="preserve">                               </w:t>
      </w:r>
      <w:r w:rsidRPr="00B64C44">
        <w:rPr>
          <w:rFonts w:ascii="Segoe UI Symbol" w:hAnsi="Segoe UI Symbol" w:cs="Segoe UI Symbol"/>
          <w:sz w:val="22"/>
          <w:szCs w:val="22"/>
        </w:rPr>
        <w:t>☐</w:t>
      </w:r>
    </w:p>
    <w:p w14:paraId="3975D184" w14:textId="77777777" w:rsidR="00FE3CD8" w:rsidRPr="00467EB4" w:rsidRDefault="00FE3CD8" w:rsidP="00FE3CD8">
      <w:pPr>
        <w:pBdr>
          <w:top w:val="single" w:sz="4" w:space="1" w:color="auto"/>
          <w:left w:val="single" w:sz="4" w:space="4" w:color="auto"/>
          <w:bottom w:val="single" w:sz="4" w:space="1" w:color="auto"/>
          <w:right w:val="single" w:sz="4" w:space="4" w:color="auto"/>
        </w:pBdr>
        <w:bidi/>
        <w:rPr>
          <w:rFonts w:ascii="Simplified Arabic" w:hAnsi="Simplified Arabic" w:cs="Simplified Arabic"/>
          <w:sz w:val="22"/>
          <w:szCs w:val="22"/>
          <w:lang w:val="en-GB"/>
        </w:rPr>
      </w:pPr>
      <w:r w:rsidRPr="00467EB4">
        <w:rPr>
          <w:rFonts w:ascii="Simplified Arabic" w:hAnsi="Simplified Arabic" w:cs="Simplified Arabic"/>
          <w:sz w:val="22"/>
          <w:szCs w:val="22"/>
          <w:rtl/>
          <w:lang w:val="en-GB"/>
        </w:rPr>
        <w:t>4-7 سنوات</w:t>
      </w:r>
      <w:r w:rsidRPr="00467EB4">
        <w:rPr>
          <w:rFonts w:ascii="Simplified Arabic" w:hAnsi="Simplified Arabic" w:cs="Simplified Arabic" w:hint="cs"/>
          <w:sz w:val="22"/>
          <w:szCs w:val="22"/>
          <w:rtl/>
          <w:lang w:val="en-GB"/>
        </w:rPr>
        <w:t xml:space="preserve">                               </w:t>
      </w:r>
      <w:r w:rsidRPr="00B64C44">
        <w:rPr>
          <w:rFonts w:ascii="Segoe UI Symbol" w:hAnsi="Segoe UI Symbol" w:cs="Segoe UI Symbol"/>
          <w:sz w:val="22"/>
          <w:szCs w:val="22"/>
        </w:rPr>
        <w:t>☐</w:t>
      </w:r>
    </w:p>
    <w:p w14:paraId="77F381C0" w14:textId="77777777" w:rsidR="00FE3CD8" w:rsidRPr="00467EB4" w:rsidRDefault="00FE3CD8" w:rsidP="00FE3CD8">
      <w:pPr>
        <w:pBdr>
          <w:top w:val="single" w:sz="4" w:space="1" w:color="auto"/>
          <w:left w:val="single" w:sz="4" w:space="4" w:color="auto"/>
          <w:bottom w:val="single" w:sz="4" w:space="1" w:color="auto"/>
          <w:right w:val="single" w:sz="4" w:space="4" w:color="auto"/>
        </w:pBdr>
        <w:bidi/>
        <w:rPr>
          <w:rFonts w:ascii="Simplified Arabic" w:hAnsi="Simplified Arabic" w:cs="Simplified Arabic"/>
          <w:sz w:val="22"/>
          <w:szCs w:val="22"/>
          <w:lang w:val="en-GB"/>
        </w:rPr>
      </w:pPr>
      <w:r w:rsidRPr="00467EB4">
        <w:rPr>
          <w:rFonts w:ascii="Simplified Arabic" w:hAnsi="Simplified Arabic" w:cs="Simplified Arabic"/>
          <w:sz w:val="22"/>
          <w:szCs w:val="22"/>
          <w:rtl/>
          <w:lang w:val="en-GB"/>
        </w:rPr>
        <w:t>أكثر من 7 سنوات</w:t>
      </w:r>
      <w:r w:rsidRPr="00467EB4">
        <w:rPr>
          <w:rFonts w:ascii="Simplified Arabic" w:hAnsi="Simplified Arabic" w:cs="Simplified Arabic" w:hint="cs"/>
          <w:sz w:val="22"/>
          <w:szCs w:val="22"/>
          <w:rtl/>
          <w:lang w:val="en-GB"/>
        </w:rPr>
        <w:t xml:space="preserve">                         </w:t>
      </w:r>
      <w:r w:rsidRPr="00B64C44">
        <w:rPr>
          <w:rFonts w:ascii="Segoe UI Symbol" w:hAnsi="Segoe UI Symbol" w:cs="Segoe UI Symbol"/>
          <w:sz w:val="22"/>
          <w:szCs w:val="22"/>
        </w:rPr>
        <w:t>☐</w:t>
      </w:r>
    </w:p>
    <w:p w14:paraId="53C5A9EB" w14:textId="77777777" w:rsidR="00FE3CD8" w:rsidRPr="00467EB4" w:rsidRDefault="00FE3CD8" w:rsidP="00FE3CD8">
      <w:pPr>
        <w:pBdr>
          <w:top w:val="single" w:sz="4" w:space="1" w:color="auto"/>
          <w:left w:val="single" w:sz="4" w:space="4" w:color="auto"/>
          <w:bottom w:val="single" w:sz="4" w:space="1" w:color="auto"/>
          <w:right w:val="single" w:sz="4" w:space="4" w:color="auto"/>
        </w:pBdr>
        <w:bidi/>
        <w:rPr>
          <w:rFonts w:ascii="Simplified Arabic" w:hAnsi="Simplified Arabic" w:cs="Simplified Arabic"/>
          <w:b/>
          <w:bCs/>
          <w:sz w:val="22"/>
          <w:szCs w:val="22"/>
          <w:lang w:val="en-GB"/>
        </w:rPr>
      </w:pPr>
      <w:r w:rsidRPr="00467EB4">
        <w:rPr>
          <w:rFonts w:ascii="Simplified Arabic" w:hAnsi="Simplified Arabic" w:cs="Simplified Arabic"/>
          <w:b/>
          <w:bCs/>
          <w:sz w:val="22"/>
          <w:szCs w:val="22"/>
          <w:rtl/>
          <w:lang w:val="en-GB"/>
        </w:rPr>
        <w:t>حجم المتجر أو المؤسسة</w:t>
      </w:r>
      <w:r w:rsidRPr="00467EB4">
        <w:rPr>
          <w:rFonts w:ascii="Simplified Arabic" w:hAnsi="Simplified Arabic" w:cs="Simplified Arabic" w:hint="cs"/>
          <w:b/>
          <w:bCs/>
          <w:sz w:val="22"/>
          <w:szCs w:val="22"/>
          <w:rtl/>
          <w:lang w:val="en-GB"/>
        </w:rPr>
        <w:t>:</w:t>
      </w:r>
    </w:p>
    <w:p w14:paraId="61149049" w14:textId="77777777" w:rsidR="00FE3CD8" w:rsidRPr="00467EB4" w:rsidRDefault="00FE3CD8" w:rsidP="00FE3CD8">
      <w:pPr>
        <w:pBdr>
          <w:top w:val="single" w:sz="4" w:space="1" w:color="auto"/>
          <w:left w:val="single" w:sz="4" w:space="4" w:color="auto"/>
          <w:bottom w:val="single" w:sz="4" w:space="1" w:color="auto"/>
          <w:right w:val="single" w:sz="4" w:space="4" w:color="auto"/>
        </w:pBdr>
        <w:bidi/>
        <w:rPr>
          <w:rFonts w:ascii="Simplified Arabic" w:hAnsi="Simplified Arabic" w:cs="Simplified Arabic"/>
          <w:sz w:val="22"/>
          <w:szCs w:val="22"/>
          <w:lang w:val="en-GB"/>
        </w:rPr>
      </w:pPr>
      <w:r w:rsidRPr="00467EB4">
        <w:rPr>
          <w:rFonts w:ascii="Simplified Arabic" w:hAnsi="Simplified Arabic" w:cs="Simplified Arabic"/>
          <w:sz w:val="22"/>
          <w:szCs w:val="22"/>
          <w:rtl/>
          <w:lang w:val="en-GB"/>
        </w:rPr>
        <w:t>صغير (مساحة أقل من 100 م2)</w:t>
      </w:r>
      <w:r w:rsidRPr="00467EB4">
        <w:rPr>
          <w:rFonts w:ascii="Simplified Arabic" w:hAnsi="Simplified Arabic" w:cs="Simplified Arabic" w:hint="cs"/>
          <w:sz w:val="22"/>
          <w:szCs w:val="22"/>
          <w:rtl/>
          <w:lang w:val="en-GB"/>
        </w:rPr>
        <w:t xml:space="preserve">         </w:t>
      </w:r>
      <w:r w:rsidRPr="00467EB4">
        <w:rPr>
          <w:rFonts w:ascii="Segoe UI Symbol" w:hAnsi="Segoe UI Symbol" w:cs="Segoe UI Symbol"/>
          <w:sz w:val="22"/>
          <w:szCs w:val="22"/>
        </w:rPr>
        <w:t xml:space="preserve"> </w:t>
      </w:r>
      <w:r w:rsidRPr="00B64C44">
        <w:rPr>
          <w:rFonts w:ascii="Segoe UI Symbol" w:hAnsi="Segoe UI Symbol" w:cs="Segoe UI Symbol"/>
          <w:sz w:val="22"/>
          <w:szCs w:val="22"/>
        </w:rPr>
        <w:t>☐</w:t>
      </w:r>
    </w:p>
    <w:p w14:paraId="6CF01A48" w14:textId="77777777" w:rsidR="00FE3CD8" w:rsidRPr="00467EB4" w:rsidRDefault="00FE3CD8" w:rsidP="00FE3CD8">
      <w:pPr>
        <w:pBdr>
          <w:top w:val="single" w:sz="4" w:space="1" w:color="auto"/>
          <w:left w:val="single" w:sz="4" w:space="4" w:color="auto"/>
          <w:bottom w:val="single" w:sz="4" w:space="1" w:color="auto"/>
          <w:right w:val="single" w:sz="4" w:space="4" w:color="auto"/>
        </w:pBdr>
        <w:bidi/>
        <w:rPr>
          <w:rFonts w:ascii="Simplified Arabic" w:hAnsi="Simplified Arabic" w:cs="Simplified Arabic"/>
          <w:sz w:val="22"/>
          <w:szCs w:val="22"/>
          <w:lang w:val="en-GB"/>
        </w:rPr>
      </w:pPr>
      <w:r w:rsidRPr="00467EB4">
        <w:rPr>
          <w:rFonts w:ascii="Simplified Arabic" w:hAnsi="Simplified Arabic" w:cs="Simplified Arabic"/>
          <w:sz w:val="22"/>
          <w:szCs w:val="22"/>
          <w:rtl/>
          <w:lang w:val="en-GB"/>
        </w:rPr>
        <w:t>متوسط (مساحة من 100 إلى 500 م2)</w:t>
      </w:r>
      <w:r w:rsidRPr="00467EB4">
        <w:rPr>
          <w:rFonts w:ascii="Simplified Arabic" w:hAnsi="Simplified Arabic" w:cs="Simplified Arabic" w:hint="cs"/>
          <w:sz w:val="22"/>
          <w:szCs w:val="22"/>
          <w:rtl/>
          <w:lang w:val="en-GB"/>
        </w:rPr>
        <w:t xml:space="preserve">    </w:t>
      </w:r>
      <w:r w:rsidRPr="00467EB4">
        <w:rPr>
          <w:rFonts w:ascii="Segoe UI Symbol" w:hAnsi="Segoe UI Symbol" w:cs="Segoe UI Symbol"/>
          <w:sz w:val="22"/>
          <w:szCs w:val="22"/>
        </w:rPr>
        <w:t xml:space="preserve"> </w:t>
      </w:r>
      <w:r w:rsidRPr="00B64C44">
        <w:rPr>
          <w:rFonts w:ascii="Segoe UI Symbol" w:hAnsi="Segoe UI Symbol" w:cs="Segoe UI Symbol"/>
          <w:sz w:val="22"/>
          <w:szCs w:val="22"/>
        </w:rPr>
        <w:t>☐</w:t>
      </w:r>
      <w:r w:rsidRPr="00467EB4">
        <w:rPr>
          <w:rFonts w:ascii="Segoe UI Symbol" w:hAnsi="Segoe UI Symbol" w:cs="Segoe UI Symbol" w:hint="cs"/>
          <w:sz w:val="22"/>
          <w:szCs w:val="22"/>
          <w:rtl/>
        </w:rPr>
        <w:t xml:space="preserve">   </w:t>
      </w:r>
    </w:p>
    <w:p w14:paraId="522D2D39" w14:textId="77777777" w:rsidR="00FE3CD8" w:rsidRPr="00467EB4" w:rsidRDefault="00FE3CD8" w:rsidP="00FE3CD8">
      <w:pPr>
        <w:pBdr>
          <w:top w:val="single" w:sz="4" w:space="1" w:color="auto"/>
          <w:left w:val="single" w:sz="4" w:space="4" w:color="auto"/>
          <w:bottom w:val="single" w:sz="4" w:space="1" w:color="auto"/>
          <w:right w:val="single" w:sz="4" w:space="4" w:color="auto"/>
        </w:pBdr>
        <w:bidi/>
        <w:rPr>
          <w:rFonts w:ascii="Simplified Arabic" w:hAnsi="Simplified Arabic" w:cs="Simplified Arabic"/>
          <w:sz w:val="22"/>
          <w:szCs w:val="22"/>
          <w:lang w:val="en-GB"/>
        </w:rPr>
      </w:pPr>
      <w:r w:rsidRPr="00467EB4">
        <w:rPr>
          <w:rFonts w:ascii="Simplified Arabic" w:hAnsi="Simplified Arabic" w:cs="Simplified Arabic"/>
          <w:sz w:val="22"/>
          <w:szCs w:val="22"/>
          <w:rtl/>
          <w:lang w:val="en-GB"/>
        </w:rPr>
        <w:t>كبير (مساحة أكثر من 500 م2)</w:t>
      </w:r>
      <w:r w:rsidRPr="00467EB4">
        <w:rPr>
          <w:rFonts w:ascii="Simplified Arabic" w:hAnsi="Simplified Arabic" w:cs="Simplified Arabic" w:hint="cs"/>
          <w:sz w:val="22"/>
          <w:szCs w:val="22"/>
          <w:rtl/>
          <w:lang w:val="en-GB"/>
        </w:rPr>
        <w:t xml:space="preserve">            </w:t>
      </w:r>
      <w:r w:rsidRPr="00467EB4">
        <w:rPr>
          <w:rFonts w:ascii="Segoe UI Symbol" w:hAnsi="Segoe UI Symbol" w:cs="Segoe UI Symbol"/>
          <w:sz w:val="22"/>
          <w:szCs w:val="22"/>
        </w:rPr>
        <w:t xml:space="preserve"> </w:t>
      </w:r>
      <w:r w:rsidRPr="00B64C44">
        <w:rPr>
          <w:rFonts w:ascii="Segoe UI Symbol" w:hAnsi="Segoe UI Symbol" w:cs="Segoe UI Symbol"/>
          <w:sz w:val="22"/>
          <w:szCs w:val="22"/>
        </w:rPr>
        <w:t>☐</w:t>
      </w:r>
    </w:p>
    <w:tbl>
      <w:tblPr>
        <w:tblW w:w="0" w:type="auto"/>
        <w:tblCellSpacing w:w="15" w:type="dxa"/>
        <w:tblBorders>
          <w:top w:val="single" w:sz="4" w:space="0" w:color="auto"/>
          <w:left w:val="single" w:sz="4" w:space="0" w:color="auto"/>
          <w:bottom w:val="single" w:sz="4" w:space="0" w:color="auto"/>
          <w:right w:val="single" w:sz="4" w:space="0" w:color="auto"/>
        </w:tblBorders>
        <w:tblCellMar>
          <w:top w:w="15" w:type="dxa"/>
          <w:left w:w="15" w:type="dxa"/>
          <w:bottom w:w="15" w:type="dxa"/>
          <w:right w:w="15" w:type="dxa"/>
        </w:tblCellMar>
        <w:tblLook w:val="04A0" w:firstRow="1" w:lastRow="0" w:firstColumn="1" w:lastColumn="0" w:noHBand="0" w:noVBand="1"/>
      </w:tblPr>
      <w:tblGrid>
        <w:gridCol w:w="1045"/>
        <w:gridCol w:w="650"/>
        <w:gridCol w:w="512"/>
        <w:gridCol w:w="463"/>
        <w:gridCol w:w="834"/>
        <w:gridCol w:w="5197"/>
        <w:gridCol w:w="359"/>
      </w:tblGrid>
      <w:tr w:rsidR="00FE3CD8" w:rsidRPr="00B64C44" w14:paraId="7929B40B" w14:textId="77777777" w:rsidTr="00A06E6A">
        <w:trPr>
          <w:tblCellSpacing w:w="15" w:type="dxa"/>
        </w:trPr>
        <w:tc>
          <w:tcPr>
            <w:tcW w:w="0" w:type="auto"/>
            <w:vAlign w:val="center"/>
            <w:hideMark/>
          </w:tcPr>
          <w:p w14:paraId="2A2CC14B" w14:textId="7A897C0D" w:rsidR="00FE3CD8" w:rsidRPr="00B64C44" w:rsidRDefault="003C2956" w:rsidP="00A06E6A">
            <w:pPr>
              <w:spacing w:line="278" w:lineRule="auto"/>
              <w:rPr>
                <w:rFonts w:ascii="Simplified Arabic" w:hAnsi="Simplified Arabic" w:cs="Simplified Arabic"/>
                <w:sz w:val="26"/>
                <w:szCs w:val="26"/>
              </w:rPr>
            </w:pPr>
            <w:r>
              <w:rPr>
                <w:rFonts w:ascii="Simplified Arabic" w:hAnsi="Simplified Arabic" w:cs="Simplified Arabic"/>
                <w:b/>
                <w:bCs/>
                <w:noProof/>
                <w:sz w:val="26"/>
                <w:szCs w:val="26"/>
                <w:rtl/>
                <w:lang w:val="ar-SA"/>
                <w14:ligatures w14:val="standardContextual"/>
              </w:rPr>
              <w:lastRenderedPageBreak/>
              <mc:AlternateContent>
                <mc:Choice Requires="wps">
                  <w:drawing>
                    <wp:anchor distT="0" distB="0" distL="114300" distR="114300" simplePos="0" relativeHeight="251766784" behindDoc="0" locked="0" layoutInCell="1" allowOverlap="1" wp14:anchorId="0A3299EE" wp14:editId="1B585FB1">
                      <wp:simplePos x="0" y="0"/>
                      <wp:positionH relativeFrom="column">
                        <wp:posOffset>-342265</wp:posOffset>
                      </wp:positionH>
                      <wp:positionV relativeFrom="paragraph">
                        <wp:posOffset>-819150</wp:posOffset>
                      </wp:positionV>
                      <wp:extent cx="6197600" cy="558800"/>
                      <wp:effectExtent l="0" t="0" r="0" b="0"/>
                      <wp:wrapNone/>
                      <wp:docPr id="854710157" name="Rectangle 25"/>
                      <wp:cNvGraphicFramePr/>
                      <a:graphic xmlns:a="http://schemas.openxmlformats.org/drawingml/2006/main">
                        <a:graphicData uri="http://schemas.microsoft.com/office/word/2010/wordprocessingShape">
                          <wps:wsp>
                            <wps:cNvSpPr/>
                            <wps:spPr>
                              <a:xfrm>
                                <a:off x="0" y="0"/>
                                <a:ext cx="6197600" cy="558800"/>
                              </a:xfrm>
                              <a:prstGeom prst="rect">
                                <a:avLst/>
                              </a:prstGeom>
                              <a:solidFill>
                                <a:schemeClr val="bg1"/>
                              </a:solidFill>
                              <a:ln>
                                <a:noFill/>
                              </a:ln>
                            </wps:spPr>
                            <wps:style>
                              <a:lnRef idx="2">
                                <a:schemeClr val="dk1"/>
                              </a:lnRef>
                              <a:fillRef idx="1">
                                <a:schemeClr val="lt1"/>
                              </a:fillRef>
                              <a:effectRef idx="0">
                                <a:schemeClr val="dk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71B2C98F" id="Rectangle 25" o:spid="_x0000_s1026" style="position:absolute;margin-left:-26.95pt;margin-top:-64.5pt;width:488pt;height:44pt;z-index:2517667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" fillcolor="white [3212]" stroked="f" strokeweight="1pt"/>
                  </w:pict>
                </mc:Fallback>
              </mc:AlternateContent>
            </w:r>
            <w:r w:rsidR="00FE3CD8" w:rsidRPr="00B64C44">
              <w:rPr>
                <w:rFonts w:ascii="Simplified Arabic" w:hAnsi="Simplified Arabic" w:cs="Simplified Arabic"/>
                <w:sz w:val="26"/>
                <w:szCs w:val="26"/>
                <w:rtl/>
              </w:rPr>
              <w:t>لا أوافق بشدة</w:t>
            </w:r>
          </w:p>
        </w:tc>
        <w:tc>
          <w:tcPr>
            <w:tcW w:w="0" w:type="auto"/>
            <w:vAlign w:val="center"/>
            <w:hideMark/>
          </w:tcPr>
          <w:p w14:paraId="12002F11" w14:textId="77777777" w:rsidR="00FE3CD8" w:rsidRPr="00B64C44" w:rsidRDefault="00FE3CD8" w:rsidP="00A06E6A">
            <w:pPr>
              <w:spacing w:line="278" w:lineRule="auto"/>
              <w:rPr>
                <w:rFonts w:ascii="Simplified Arabic" w:hAnsi="Simplified Arabic" w:cs="Simplified Arabic"/>
                <w:sz w:val="26"/>
                <w:szCs w:val="26"/>
              </w:rPr>
            </w:pPr>
            <w:r w:rsidRPr="00B64C44">
              <w:rPr>
                <w:rFonts w:ascii="Simplified Arabic" w:hAnsi="Simplified Arabic" w:cs="Simplified Arabic"/>
                <w:sz w:val="26"/>
                <w:szCs w:val="26"/>
                <w:rtl/>
              </w:rPr>
              <w:t>لا أوافق</w:t>
            </w:r>
          </w:p>
        </w:tc>
        <w:tc>
          <w:tcPr>
            <w:tcW w:w="0" w:type="auto"/>
            <w:vAlign w:val="center"/>
            <w:hideMark/>
          </w:tcPr>
          <w:p w14:paraId="2C1A6A55" w14:textId="77777777" w:rsidR="00FE3CD8" w:rsidRPr="00B64C44" w:rsidRDefault="00FE3CD8" w:rsidP="00A06E6A">
            <w:pPr>
              <w:spacing w:line="278" w:lineRule="auto"/>
              <w:rPr>
                <w:rFonts w:ascii="Simplified Arabic" w:hAnsi="Simplified Arabic" w:cs="Simplified Arabic"/>
                <w:sz w:val="26"/>
                <w:szCs w:val="26"/>
              </w:rPr>
            </w:pPr>
            <w:r w:rsidRPr="00B64C44">
              <w:rPr>
                <w:rFonts w:ascii="Simplified Arabic" w:hAnsi="Simplified Arabic" w:cs="Simplified Arabic"/>
                <w:sz w:val="26"/>
                <w:szCs w:val="26"/>
                <w:rtl/>
              </w:rPr>
              <w:t>محايد</w:t>
            </w:r>
          </w:p>
        </w:tc>
        <w:tc>
          <w:tcPr>
            <w:tcW w:w="0" w:type="auto"/>
            <w:vAlign w:val="center"/>
            <w:hideMark/>
          </w:tcPr>
          <w:p w14:paraId="0C6DF97A" w14:textId="77777777" w:rsidR="00FE3CD8" w:rsidRPr="00B64C44" w:rsidRDefault="00FE3CD8" w:rsidP="00A06E6A">
            <w:pPr>
              <w:spacing w:line="278" w:lineRule="auto"/>
              <w:rPr>
                <w:rFonts w:ascii="Simplified Arabic" w:hAnsi="Simplified Arabic" w:cs="Simplified Arabic"/>
                <w:sz w:val="26"/>
                <w:szCs w:val="26"/>
              </w:rPr>
            </w:pPr>
            <w:r w:rsidRPr="00B64C44">
              <w:rPr>
                <w:rFonts w:ascii="Simplified Arabic" w:hAnsi="Simplified Arabic" w:cs="Simplified Arabic"/>
                <w:sz w:val="26"/>
                <w:szCs w:val="26"/>
                <w:rtl/>
              </w:rPr>
              <w:t>أوافق</w:t>
            </w:r>
          </w:p>
        </w:tc>
        <w:tc>
          <w:tcPr>
            <w:tcW w:w="0" w:type="auto"/>
            <w:vAlign w:val="center"/>
            <w:hideMark/>
          </w:tcPr>
          <w:p w14:paraId="72087271" w14:textId="77777777" w:rsidR="00FE3CD8" w:rsidRPr="00B64C44" w:rsidRDefault="00FE3CD8" w:rsidP="00A06E6A">
            <w:pPr>
              <w:spacing w:line="278" w:lineRule="auto"/>
              <w:rPr>
                <w:rFonts w:ascii="Simplified Arabic" w:hAnsi="Simplified Arabic" w:cs="Simplified Arabic"/>
                <w:sz w:val="26"/>
                <w:szCs w:val="26"/>
              </w:rPr>
            </w:pPr>
            <w:r w:rsidRPr="00B64C44">
              <w:rPr>
                <w:rFonts w:ascii="Simplified Arabic" w:hAnsi="Simplified Arabic" w:cs="Simplified Arabic"/>
                <w:sz w:val="26"/>
                <w:szCs w:val="26"/>
                <w:rtl/>
              </w:rPr>
              <w:t>أوافق بشدة</w:t>
            </w:r>
          </w:p>
        </w:tc>
        <w:tc>
          <w:tcPr>
            <w:tcW w:w="0" w:type="auto"/>
            <w:vAlign w:val="center"/>
            <w:hideMark/>
          </w:tcPr>
          <w:p w14:paraId="491B50F0" w14:textId="2F2005C1" w:rsidR="00FE3CD8" w:rsidRPr="00B64C44" w:rsidRDefault="00FE3CD8" w:rsidP="00A06E6A">
            <w:pPr>
              <w:spacing w:line="278" w:lineRule="auto"/>
              <w:rPr>
                <w:rFonts w:ascii="Simplified Arabic" w:hAnsi="Simplified Arabic" w:cs="Simplified Arabic"/>
                <w:sz w:val="26"/>
                <w:szCs w:val="26"/>
              </w:rPr>
            </w:pPr>
            <w:r w:rsidRPr="00B64C44">
              <w:rPr>
                <w:rFonts w:ascii="Simplified Arabic" w:hAnsi="Simplified Arabic" w:cs="Simplified Arabic"/>
                <w:sz w:val="26"/>
                <w:szCs w:val="26"/>
                <w:rtl/>
              </w:rPr>
              <w:t>نقدم بشكل منتظم خصومات ترويجية على المنتجات الغذائية</w:t>
            </w:r>
            <w:r w:rsidRPr="00B64C44">
              <w:rPr>
                <w:rFonts w:ascii="Simplified Arabic" w:hAnsi="Simplified Arabic" w:cs="Simplified Arabic"/>
                <w:sz w:val="26"/>
                <w:szCs w:val="26"/>
              </w:rPr>
              <w:t>.</w:t>
            </w:r>
          </w:p>
        </w:tc>
        <w:tc>
          <w:tcPr>
            <w:tcW w:w="0" w:type="auto"/>
            <w:vAlign w:val="center"/>
            <w:hideMark/>
          </w:tcPr>
          <w:p w14:paraId="37FCD2A4" w14:textId="77777777" w:rsidR="00FE3CD8" w:rsidRPr="00B64C44" w:rsidRDefault="00FE3CD8" w:rsidP="00A06E6A">
            <w:pPr>
              <w:spacing w:line="278" w:lineRule="auto"/>
              <w:rPr>
                <w:rFonts w:ascii="Simplified Arabic" w:hAnsi="Simplified Arabic" w:cs="Simplified Arabic"/>
                <w:sz w:val="26"/>
                <w:szCs w:val="26"/>
              </w:rPr>
            </w:pPr>
            <w:r w:rsidRPr="00B64C44">
              <w:rPr>
                <w:rFonts w:ascii="Simplified Arabic" w:hAnsi="Simplified Arabic" w:cs="Simplified Arabic"/>
                <w:sz w:val="26"/>
                <w:szCs w:val="26"/>
              </w:rPr>
              <w:t>1</w:t>
            </w:r>
          </w:p>
        </w:tc>
      </w:tr>
      <w:tr w:rsidR="00FE3CD8" w:rsidRPr="00B64C44" w14:paraId="3FFCC1F8" w14:textId="77777777" w:rsidTr="00A06E6A">
        <w:trPr>
          <w:tblCellSpacing w:w="15" w:type="dxa"/>
        </w:trPr>
        <w:tc>
          <w:tcPr>
            <w:tcW w:w="0" w:type="auto"/>
            <w:vAlign w:val="center"/>
            <w:hideMark/>
          </w:tcPr>
          <w:p w14:paraId="4FECFB5D" w14:textId="77777777" w:rsidR="00FE3CD8" w:rsidRPr="00B64C44" w:rsidRDefault="00FE3CD8" w:rsidP="00A06E6A">
            <w:pPr>
              <w:spacing w:line="278" w:lineRule="auto"/>
              <w:rPr>
                <w:rFonts w:ascii="Simplified Arabic" w:hAnsi="Simplified Arabic" w:cs="Simplified Arabic"/>
                <w:sz w:val="26"/>
                <w:szCs w:val="26"/>
              </w:rPr>
            </w:pPr>
            <w:r w:rsidRPr="00B64C44">
              <w:rPr>
                <w:rFonts w:ascii="Segoe UI Symbol" w:hAnsi="Segoe UI Symbol" w:cs="Segoe UI Symbol"/>
                <w:sz w:val="26"/>
                <w:szCs w:val="26"/>
              </w:rPr>
              <w:t>☐</w:t>
            </w:r>
          </w:p>
        </w:tc>
        <w:tc>
          <w:tcPr>
            <w:tcW w:w="0" w:type="auto"/>
            <w:vAlign w:val="center"/>
            <w:hideMark/>
          </w:tcPr>
          <w:p w14:paraId="5173F1E1" w14:textId="77777777" w:rsidR="00FE3CD8" w:rsidRPr="00B64C44" w:rsidRDefault="00FE3CD8" w:rsidP="00A06E6A">
            <w:pPr>
              <w:spacing w:line="278" w:lineRule="auto"/>
              <w:rPr>
                <w:rFonts w:ascii="Simplified Arabic" w:hAnsi="Simplified Arabic" w:cs="Simplified Arabic"/>
                <w:sz w:val="26"/>
                <w:szCs w:val="26"/>
              </w:rPr>
            </w:pPr>
            <w:r w:rsidRPr="00B64C44">
              <w:rPr>
                <w:rFonts w:ascii="Segoe UI Symbol" w:hAnsi="Segoe UI Symbol" w:cs="Segoe UI Symbol"/>
                <w:sz w:val="26"/>
                <w:szCs w:val="26"/>
              </w:rPr>
              <w:t>☐</w:t>
            </w:r>
          </w:p>
        </w:tc>
        <w:tc>
          <w:tcPr>
            <w:tcW w:w="0" w:type="auto"/>
            <w:vAlign w:val="center"/>
            <w:hideMark/>
          </w:tcPr>
          <w:p w14:paraId="68132F6F" w14:textId="77777777" w:rsidR="00FE3CD8" w:rsidRPr="00B64C44" w:rsidRDefault="00FE3CD8" w:rsidP="00A06E6A">
            <w:pPr>
              <w:spacing w:line="278" w:lineRule="auto"/>
              <w:rPr>
                <w:rFonts w:ascii="Simplified Arabic" w:hAnsi="Simplified Arabic" w:cs="Simplified Arabic"/>
                <w:sz w:val="26"/>
                <w:szCs w:val="26"/>
              </w:rPr>
            </w:pPr>
            <w:r w:rsidRPr="00B64C44">
              <w:rPr>
                <w:rFonts w:ascii="Segoe UI Symbol" w:hAnsi="Segoe UI Symbol" w:cs="Segoe UI Symbol"/>
                <w:sz w:val="26"/>
                <w:szCs w:val="26"/>
              </w:rPr>
              <w:t>☐</w:t>
            </w:r>
          </w:p>
        </w:tc>
        <w:tc>
          <w:tcPr>
            <w:tcW w:w="0" w:type="auto"/>
            <w:vAlign w:val="center"/>
            <w:hideMark/>
          </w:tcPr>
          <w:p w14:paraId="430FA857" w14:textId="77777777" w:rsidR="00FE3CD8" w:rsidRPr="00B64C44" w:rsidRDefault="00FE3CD8" w:rsidP="00A06E6A">
            <w:pPr>
              <w:spacing w:line="278" w:lineRule="auto"/>
              <w:rPr>
                <w:rFonts w:ascii="Simplified Arabic" w:hAnsi="Simplified Arabic" w:cs="Simplified Arabic"/>
                <w:sz w:val="26"/>
                <w:szCs w:val="26"/>
              </w:rPr>
            </w:pPr>
            <w:r w:rsidRPr="00B64C44">
              <w:rPr>
                <w:rFonts w:ascii="Segoe UI Symbol" w:hAnsi="Segoe UI Symbol" w:cs="Segoe UI Symbol"/>
                <w:sz w:val="26"/>
                <w:szCs w:val="26"/>
              </w:rPr>
              <w:t>☐</w:t>
            </w:r>
          </w:p>
        </w:tc>
        <w:tc>
          <w:tcPr>
            <w:tcW w:w="0" w:type="auto"/>
            <w:vAlign w:val="center"/>
            <w:hideMark/>
          </w:tcPr>
          <w:p w14:paraId="4AB9E47A" w14:textId="77777777" w:rsidR="00FE3CD8" w:rsidRPr="00B64C44" w:rsidRDefault="00FE3CD8" w:rsidP="00A06E6A">
            <w:pPr>
              <w:spacing w:line="278" w:lineRule="auto"/>
              <w:rPr>
                <w:rFonts w:ascii="Simplified Arabic" w:hAnsi="Simplified Arabic" w:cs="Simplified Arabic"/>
                <w:sz w:val="26"/>
                <w:szCs w:val="26"/>
              </w:rPr>
            </w:pPr>
            <w:r w:rsidRPr="00B64C44">
              <w:rPr>
                <w:rFonts w:ascii="Segoe UI Symbol" w:hAnsi="Segoe UI Symbol" w:cs="Segoe UI Symbol"/>
                <w:sz w:val="26"/>
                <w:szCs w:val="26"/>
              </w:rPr>
              <w:t>☐</w:t>
            </w:r>
          </w:p>
        </w:tc>
        <w:tc>
          <w:tcPr>
            <w:tcW w:w="0" w:type="auto"/>
            <w:vAlign w:val="center"/>
            <w:hideMark/>
          </w:tcPr>
          <w:p w14:paraId="587EF21D" w14:textId="77777777" w:rsidR="00FE3CD8" w:rsidRPr="00B64C44" w:rsidRDefault="00FE3CD8" w:rsidP="00A06E6A">
            <w:pPr>
              <w:spacing w:line="278" w:lineRule="auto"/>
              <w:rPr>
                <w:rFonts w:ascii="Simplified Arabic" w:hAnsi="Simplified Arabic" w:cs="Simplified Arabic"/>
                <w:sz w:val="26"/>
                <w:szCs w:val="26"/>
              </w:rPr>
            </w:pPr>
            <w:r w:rsidRPr="00B64C44">
              <w:rPr>
                <w:rFonts w:ascii="Simplified Arabic" w:hAnsi="Simplified Arabic" w:cs="Simplified Arabic"/>
                <w:sz w:val="26"/>
                <w:szCs w:val="26"/>
                <w:rtl/>
              </w:rPr>
              <w:t>العروض السعرية الموسمية تساهم في زيادة المبيعات</w:t>
            </w:r>
            <w:r w:rsidRPr="00B64C44">
              <w:rPr>
                <w:rFonts w:ascii="Simplified Arabic" w:hAnsi="Simplified Arabic" w:cs="Simplified Arabic"/>
                <w:sz w:val="26"/>
                <w:szCs w:val="26"/>
              </w:rPr>
              <w:t>.</w:t>
            </w:r>
          </w:p>
        </w:tc>
        <w:tc>
          <w:tcPr>
            <w:tcW w:w="0" w:type="auto"/>
            <w:vAlign w:val="center"/>
            <w:hideMark/>
          </w:tcPr>
          <w:p w14:paraId="191B1B8D" w14:textId="77777777" w:rsidR="00FE3CD8" w:rsidRPr="00B64C44" w:rsidRDefault="00FE3CD8" w:rsidP="00A06E6A">
            <w:pPr>
              <w:spacing w:line="278" w:lineRule="auto"/>
              <w:rPr>
                <w:rFonts w:ascii="Simplified Arabic" w:hAnsi="Simplified Arabic" w:cs="Simplified Arabic"/>
                <w:sz w:val="26"/>
                <w:szCs w:val="26"/>
              </w:rPr>
            </w:pPr>
            <w:r w:rsidRPr="00B64C44">
              <w:rPr>
                <w:rFonts w:ascii="Simplified Arabic" w:hAnsi="Simplified Arabic" w:cs="Simplified Arabic"/>
                <w:sz w:val="26"/>
                <w:szCs w:val="26"/>
              </w:rPr>
              <w:t>2</w:t>
            </w:r>
          </w:p>
        </w:tc>
      </w:tr>
      <w:tr w:rsidR="00FE3CD8" w:rsidRPr="00B64C44" w14:paraId="622EB686" w14:textId="77777777" w:rsidTr="00A06E6A">
        <w:trPr>
          <w:tblCellSpacing w:w="15" w:type="dxa"/>
        </w:trPr>
        <w:tc>
          <w:tcPr>
            <w:tcW w:w="0" w:type="auto"/>
            <w:vAlign w:val="center"/>
            <w:hideMark/>
          </w:tcPr>
          <w:p w14:paraId="5EAA2773" w14:textId="77777777" w:rsidR="00FE3CD8" w:rsidRPr="00B64C44" w:rsidRDefault="00FE3CD8" w:rsidP="00A06E6A">
            <w:pPr>
              <w:spacing w:line="278" w:lineRule="auto"/>
              <w:rPr>
                <w:rFonts w:ascii="Simplified Arabic" w:hAnsi="Simplified Arabic" w:cs="Simplified Arabic"/>
                <w:sz w:val="26"/>
                <w:szCs w:val="26"/>
              </w:rPr>
            </w:pPr>
            <w:r w:rsidRPr="00B64C44">
              <w:rPr>
                <w:rFonts w:ascii="Segoe UI Symbol" w:hAnsi="Segoe UI Symbol" w:cs="Segoe UI Symbol"/>
                <w:sz w:val="26"/>
                <w:szCs w:val="26"/>
              </w:rPr>
              <w:t>☐</w:t>
            </w:r>
          </w:p>
        </w:tc>
        <w:tc>
          <w:tcPr>
            <w:tcW w:w="0" w:type="auto"/>
            <w:vAlign w:val="center"/>
            <w:hideMark/>
          </w:tcPr>
          <w:p w14:paraId="40B8573F" w14:textId="77777777" w:rsidR="00FE3CD8" w:rsidRPr="00B64C44" w:rsidRDefault="00FE3CD8" w:rsidP="00A06E6A">
            <w:pPr>
              <w:spacing w:line="278" w:lineRule="auto"/>
              <w:rPr>
                <w:rFonts w:ascii="Simplified Arabic" w:hAnsi="Simplified Arabic" w:cs="Simplified Arabic"/>
                <w:sz w:val="26"/>
                <w:szCs w:val="26"/>
              </w:rPr>
            </w:pPr>
            <w:r w:rsidRPr="00B64C44">
              <w:rPr>
                <w:rFonts w:ascii="Segoe UI Symbol" w:hAnsi="Segoe UI Symbol" w:cs="Segoe UI Symbol"/>
                <w:sz w:val="26"/>
                <w:szCs w:val="26"/>
              </w:rPr>
              <w:t>☐</w:t>
            </w:r>
          </w:p>
        </w:tc>
        <w:tc>
          <w:tcPr>
            <w:tcW w:w="0" w:type="auto"/>
            <w:vAlign w:val="center"/>
            <w:hideMark/>
          </w:tcPr>
          <w:p w14:paraId="7AF7D803" w14:textId="77777777" w:rsidR="00FE3CD8" w:rsidRPr="00B64C44" w:rsidRDefault="00FE3CD8" w:rsidP="00A06E6A">
            <w:pPr>
              <w:spacing w:line="278" w:lineRule="auto"/>
              <w:rPr>
                <w:rFonts w:ascii="Simplified Arabic" w:hAnsi="Simplified Arabic" w:cs="Simplified Arabic"/>
                <w:sz w:val="26"/>
                <w:szCs w:val="26"/>
              </w:rPr>
            </w:pPr>
            <w:r w:rsidRPr="00B64C44">
              <w:rPr>
                <w:rFonts w:ascii="Segoe UI Symbol" w:hAnsi="Segoe UI Symbol" w:cs="Segoe UI Symbol"/>
                <w:sz w:val="26"/>
                <w:szCs w:val="26"/>
              </w:rPr>
              <w:t>☐</w:t>
            </w:r>
          </w:p>
        </w:tc>
        <w:tc>
          <w:tcPr>
            <w:tcW w:w="0" w:type="auto"/>
            <w:vAlign w:val="center"/>
            <w:hideMark/>
          </w:tcPr>
          <w:p w14:paraId="1126D9E9" w14:textId="77777777" w:rsidR="00FE3CD8" w:rsidRPr="00B64C44" w:rsidRDefault="00FE3CD8" w:rsidP="00A06E6A">
            <w:pPr>
              <w:spacing w:line="278" w:lineRule="auto"/>
              <w:rPr>
                <w:rFonts w:ascii="Simplified Arabic" w:hAnsi="Simplified Arabic" w:cs="Simplified Arabic"/>
                <w:sz w:val="26"/>
                <w:szCs w:val="26"/>
              </w:rPr>
            </w:pPr>
            <w:r w:rsidRPr="00B64C44">
              <w:rPr>
                <w:rFonts w:ascii="Segoe UI Symbol" w:hAnsi="Segoe UI Symbol" w:cs="Segoe UI Symbol"/>
                <w:sz w:val="26"/>
                <w:szCs w:val="26"/>
              </w:rPr>
              <w:t>☐</w:t>
            </w:r>
          </w:p>
        </w:tc>
        <w:tc>
          <w:tcPr>
            <w:tcW w:w="0" w:type="auto"/>
            <w:vAlign w:val="center"/>
            <w:hideMark/>
          </w:tcPr>
          <w:p w14:paraId="1A828C00" w14:textId="77777777" w:rsidR="00FE3CD8" w:rsidRPr="00B64C44" w:rsidRDefault="00FE3CD8" w:rsidP="00A06E6A">
            <w:pPr>
              <w:spacing w:line="278" w:lineRule="auto"/>
              <w:rPr>
                <w:rFonts w:ascii="Simplified Arabic" w:hAnsi="Simplified Arabic" w:cs="Simplified Arabic"/>
                <w:sz w:val="26"/>
                <w:szCs w:val="26"/>
              </w:rPr>
            </w:pPr>
            <w:r w:rsidRPr="00B64C44">
              <w:rPr>
                <w:rFonts w:ascii="Segoe UI Symbol" w:hAnsi="Segoe UI Symbol" w:cs="Segoe UI Symbol"/>
                <w:sz w:val="26"/>
                <w:szCs w:val="26"/>
              </w:rPr>
              <w:t>☐</w:t>
            </w:r>
          </w:p>
        </w:tc>
        <w:tc>
          <w:tcPr>
            <w:tcW w:w="0" w:type="auto"/>
            <w:vAlign w:val="center"/>
            <w:hideMark/>
          </w:tcPr>
          <w:p w14:paraId="1D419300" w14:textId="77777777" w:rsidR="00FE3CD8" w:rsidRPr="00B64C44" w:rsidRDefault="00FE3CD8" w:rsidP="00A06E6A">
            <w:pPr>
              <w:spacing w:line="278" w:lineRule="auto"/>
              <w:rPr>
                <w:rFonts w:ascii="Simplified Arabic" w:hAnsi="Simplified Arabic" w:cs="Simplified Arabic"/>
                <w:sz w:val="26"/>
                <w:szCs w:val="26"/>
              </w:rPr>
            </w:pPr>
            <w:r w:rsidRPr="00B64C44">
              <w:rPr>
                <w:rFonts w:ascii="Simplified Arabic" w:hAnsi="Simplified Arabic" w:cs="Simplified Arabic"/>
                <w:sz w:val="26"/>
                <w:szCs w:val="26"/>
                <w:rtl/>
              </w:rPr>
              <w:t>الخصومات الكبيرة (مثل 50%) تجذب عددًا كبيرًا من الزبائن</w:t>
            </w:r>
            <w:r w:rsidRPr="00B64C44">
              <w:rPr>
                <w:rFonts w:ascii="Simplified Arabic" w:hAnsi="Simplified Arabic" w:cs="Simplified Arabic"/>
                <w:sz w:val="26"/>
                <w:szCs w:val="26"/>
              </w:rPr>
              <w:t>.</w:t>
            </w:r>
          </w:p>
        </w:tc>
        <w:tc>
          <w:tcPr>
            <w:tcW w:w="0" w:type="auto"/>
            <w:vAlign w:val="center"/>
            <w:hideMark/>
          </w:tcPr>
          <w:p w14:paraId="77B126E9" w14:textId="77777777" w:rsidR="00FE3CD8" w:rsidRPr="00B64C44" w:rsidRDefault="00FE3CD8" w:rsidP="00A06E6A">
            <w:pPr>
              <w:spacing w:line="278" w:lineRule="auto"/>
              <w:rPr>
                <w:rFonts w:ascii="Simplified Arabic" w:hAnsi="Simplified Arabic" w:cs="Simplified Arabic"/>
                <w:sz w:val="26"/>
                <w:szCs w:val="26"/>
              </w:rPr>
            </w:pPr>
            <w:r w:rsidRPr="00B64C44">
              <w:rPr>
                <w:rFonts w:ascii="Simplified Arabic" w:hAnsi="Simplified Arabic" w:cs="Simplified Arabic"/>
                <w:sz w:val="26"/>
                <w:szCs w:val="26"/>
              </w:rPr>
              <w:t>3</w:t>
            </w:r>
          </w:p>
        </w:tc>
      </w:tr>
      <w:tr w:rsidR="00FE3CD8" w:rsidRPr="00B64C44" w14:paraId="3095492A" w14:textId="77777777" w:rsidTr="00A06E6A">
        <w:trPr>
          <w:tblCellSpacing w:w="15" w:type="dxa"/>
        </w:trPr>
        <w:tc>
          <w:tcPr>
            <w:tcW w:w="0" w:type="auto"/>
            <w:vAlign w:val="center"/>
            <w:hideMark/>
          </w:tcPr>
          <w:p w14:paraId="351D1284" w14:textId="77777777" w:rsidR="00FE3CD8" w:rsidRPr="00B64C44" w:rsidRDefault="00FE3CD8" w:rsidP="00A06E6A">
            <w:pPr>
              <w:spacing w:line="278" w:lineRule="auto"/>
              <w:rPr>
                <w:rFonts w:ascii="Simplified Arabic" w:hAnsi="Simplified Arabic" w:cs="Simplified Arabic"/>
                <w:sz w:val="26"/>
                <w:szCs w:val="26"/>
              </w:rPr>
            </w:pPr>
            <w:r w:rsidRPr="00B64C44">
              <w:rPr>
                <w:rFonts w:ascii="Segoe UI Symbol" w:hAnsi="Segoe UI Symbol" w:cs="Segoe UI Symbol"/>
                <w:sz w:val="26"/>
                <w:szCs w:val="26"/>
              </w:rPr>
              <w:t>☐</w:t>
            </w:r>
          </w:p>
        </w:tc>
        <w:tc>
          <w:tcPr>
            <w:tcW w:w="0" w:type="auto"/>
            <w:vAlign w:val="center"/>
            <w:hideMark/>
          </w:tcPr>
          <w:p w14:paraId="375C11A5" w14:textId="77777777" w:rsidR="00FE3CD8" w:rsidRPr="00B64C44" w:rsidRDefault="00FE3CD8" w:rsidP="00A06E6A">
            <w:pPr>
              <w:spacing w:line="278" w:lineRule="auto"/>
              <w:rPr>
                <w:rFonts w:ascii="Simplified Arabic" w:hAnsi="Simplified Arabic" w:cs="Simplified Arabic"/>
                <w:sz w:val="26"/>
                <w:szCs w:val="26"/>
              </w:rPr>
            </w:pPr>
            <w:r w:rsidRPr="00B64C44">
              <w:rPr>
                <w:rFonts w:ascii="Segoe UI Symbol" w:hAnsi="Segoe UI Symbol" w:cs="Segoe UI Symbol"/>
                <w:sz w:val="26"/>
                <w:szCs w:val="26"/>
              </w:rPr>
              <w:t>☐</w:t>
            </w:r>
          </w:p>
        </w:tc>
        <w:tc>
          <w:tcPr>
            <w:tcW w:w="0" w:type="auto"/>
            <w:vAlign w:val="center"/>
            <w:hideMark/>
          </w:tcPr>
          <w:p w14:paraId="621DA98D" w14:textId="77777777" w:rsidR="00FE3CD8" w:rsidRPr="00B64C44" w:rsidRDefault="00FE3CD8" w:rsidP="00A06E6A">
            <w:pPr>
              <w:spacing w:line="278" w:lineRule="auto"/>
              <w:rPr>
                <w:rFonts w:ascii="Simplified Arabic" w:hAnsi="Simplified Arabic" w:cs="Simplified Arabic"/>
                <w:sz w:val="26"/>
                <w:szCs w:val="26"/>
              </w:rPr>
            </w:pPr>
            <w:r w:rsidRPr="00B64C44">
              <w:rPr>
                <w:rFonts w:ascii="Segoe UI Symbol" w:hAnsi="Segoe UI Symbol" w:cs="Segoe UI Symbol"/>
                <w:sz w:val="26"/>
                <w:szCs w:val="26"/>
              </w:rPr>
              <w:t>☐</w:t>
            </w:r>
          </w:p>
        </w:tc>
        <w:tc>
          <w:tcPr>
            <w:tcW w:w="0" w:type="auto"/>
            <w:vAlign w:val="center"/>
            <w:hideMark/>
          </w:tcPr>
          <w:p w14:paraId="26FE726C" w14:textId="77777777" w:rsidR="00FE3CD8" w:rsidRPr="00B64C44" w:rsidRDefault="00FE3CD8" w:rsidP="00A06E6A">
            <w:pPr>
              <w:spacing w:line="278" w:lineRule="auto"/>
              <w:rPr>
                <w:rFonts w:ascii="Simplified Arabic" w:hAnsi="Simplified Arabic" w:cs="Simplified Arabic"/>
                <w:sz w:val="26"/>
                <w:szCs w:val="26"/>
              </w:rPr>
            </w:pPr>
            <w:r w:rsidRPr="00B64C44">
              <w:rPr>
                <w:rFonts w:ascii="Segoe UI Symbol" w:hAnsi="Segoe UI Symbol" w:cs="Segoe UI Symbol"/>
                <w:sz w:val="26"/>
                <w:szCs w:val="26"/>
              </w:rPr>
              <w:t>☐</w:t>
            </w:r>
          </w:p>
        </w:tc>
        <w:tc>
          <w:tcPr>
            <w:tcW w:w="0" w:type="auto"/>
            <w:vAlign w:val="center"/>
            <w:hideMark/>
          </w:tcPr>
          <w:p w14:paraId="0A7857CE" w14:textId="77777777" w:rsidR="00FE3CD8" w:rsidRPr="00B64C44" w:rsidRDefault="00FE3CD8" w:rsidP="00A06E6A">
            <w:pPr>
              <w:spacing w:line="278" w:lineRule="auto"/>
              <w:rPr>
                <w:rFonts w:ascii="Simplified Arabic" w:hAnsi="Simplified Arabic" w:cs="Simplified Arabic"/>
                <w:sz w:val="26"/>
                <w:szCs w:val="26"/>
              </w:rPr>
            </w:pPr>
            <w:r w:rsidRPr="00B64C44">
              <w:rPr>
                <w:rFonts w:ascii="Segoe UI Symbol" w:hAnsi="Segoe UI Symbol" w:cs="Segoe UI Symbol"/>
                <w:sz w:val="26"/>
                <w:szCs w:val="26"/>
              </w:rPr>
              <w:t>☐</w:t>
            </w:r>
          </w:p>
        </w:tc>
        <w:tc>
          <w:tcPr>
            <w:tcW w:w="0" w:type="auto"/>
            <w:vAlign w:val="center"/>
            <w:hideMark/>
          </w:tcPr>
          <w:p w14:paraId="45CD20A6" w14:textId="77777777" w:rsidR="00FE3CD8" w:rsidRPr="00B64C44" w:rsidRDefault="00FE3CD8" w:rsidP="00A06E6A">
            <w:pPr>
              <w:spacing w:line="278" w:lineRule="auto"/>
              <w:rPr>
                <w:rFonts w:ascii="Simplified Arabic" w:hAnsi="Simplified Arabic" w:cs="Simplified Arabic"/>
                <w:sz w:val="26"/>
                <w:szCs w:val="26"/>
              </w:rPr>
            </w:pPr>
            <w:r w:rsidRPr="00B64C44">
              <w:rPr>
                <w:rFonts w:ascii="Simplified Arabic" w:hAnsi="Simplified Arabic" w:cs="Simplified Arabic"/>
                <w:sz w:val="26"/>
                <w:szCs w:val="26"/>
                <w:rtl/>
              </w:rPr>
              <w:t>الأسعار الكسرية (مثل 19.99) تؤثر على قرار الشراء</w:t>
            </w:r>
            <w:r w:rsidRPr="00B64C44">
              <w:rPr>
                <w:rFonts w:ascii="Simplified Arabic" w:hAnsi="Simplified Arabic" w:cs="Simplified Arabic"/>
                <w:sz w:val="26"/>
                <w:szCs w:val="26"/>
              </w:rPr>
              <w:t>.</w:t>
            </w:r>
          </w:p>
        </w:tc>
        <w:tc>
          <w:tcPr>
            <w:tcW w:w="0" w:type="auto"/>
            <w:vAlign w:val="center"/>
            <w:hideMark/>
          </w:tcPr>
          <w:p w14:paraId="696A5D97" w14:textId="77777777" w:rsidR="00FE3CD8" w:rsidRPr="00B64C44" w:rsidRDefault="00FE3CD8" w:rsidP="00A06E6A">
            <w:pPr>
              <w:spacing w:line="278" w:lineRule="auto"/>
              <w:rPr>
                <w:rFonts w:ascii="Simplified Arabic" w:hAnsi="Simplified Arabic" w:cs="Simplified Arabic"/>
                <w:sz w:val="26"/>
                <w:szCs w:val="26"/>
              </w:rPr>
            </w:pPr>
            <w:r w:rsidRPr="00B64C44">
              <w:rPr>
                <w:rFonts w:ascii="Simplified Arabic" w:hAnsi="Simplified Arabic" w:cs="Simplified Arabic"/>
                <w:sz w:val="26"/>
                <w:szCs w:val="26"/>
              </w:rPr>
              <w:t>4</w:t>
            </w:r>
          </w:p>
        </w:tc>
      </w:tr>
      <w:tr w:rsidR="00FE3CD8" w:rsidRPr="00B64C44" w14:paraId="76680E9C" w14:textId="77777777" w:rsidTr="00A06E6A">
        <w:trPr>
          <w:tblCellSpacing w:w="15" w:type="dxa"/>
        </w:trPr>
        <w:tc>
          <w:tcPr>
            <w:tcW w:w="0" w:type="auto"/>
            <w:vAlign w:val="center"/>
            <w:hideMark/>
          </w:tcPr>
          <w:p w14:paraId="6A24ABE5" w14:textId="77777777" w:rsidR="00FE3CD8" w:rsidRPr="00B64C44" w:rsidRDefault="00FE3CD8" w:rsidP="00A06E6A">
            <w:pPr>
              <w:spacing w:line="278" w:lineRule="auto"/>
              <w:rPr>
                <w:rFonts w:ascii="Simplified Arabic" w:hAnsi="Simplified Arabic" w:cs="Simplified Arabic"/>
                <w:sz w:val="26"/>
                <w:szCs w:val="26"/>
              </w:rPr>
            </w:pPr>
            <w:r w:rsidRPr="00B64C44">
              <w:rPr>
                <w:rFonts w:ascii="Segoe UI Symbol" w:hAnsi="Segoe UI Symbol" w:cs="Segoe UI Symbol"/>
                <w:sz w:val="26"/>
                <w:szCs w:val="26"/>
              </w:rPr>
              <w:t>☐</w:t>
            </w:r>
          </w:p>
        </w:tc>
        <w:tc>
          <w:tcPr>
            <w:tcW w:w="0" w:type="auto"/>
            <w:vAlign w:val="center"/>
            <w:hideMark/>
          </w:tcPr>
          <w:p w14:paraId="1BE34FA7" w14:textId="77777777" w:rsidR="00FE3CD8" w:rsidRPr="00B64C44" w:rsidRDefault="00FE3CD8" w:rsidP="00A06E6A">
            <w:pPr>
              <w:spacing w:line="278" w:lineRule="auto"/>
              <w:rPr>
                <w:rFonts w:ascii="Simplified Arabic" w:hAnsi="Simplified Arabic" w:cs="Simplified Arabic"/>
                <w:sz w:val="26"/>
                <w:szCs w:val="26"/>
              </w:rPr>
            </w:pPr>
            <w:r w:rsidRPr="00B64C44">
              <w:rPr>
                <w:rFonts w:ascii="Segoe UI Symbol" w:hAnsi="Segoe UI Symbol" w:cs="Segoe UI Symbol"/>
                <w:sz w:val="26"/>
                <w:szCs w:val="26"/>
              </w:rPr>
              <w:t>☐</w:t>
            </w:r>
          </w:p>
        </w:tc>
        <w:tc>
          <w:tcPr>
            <w:tcW w:w="0" w:type="auto"/>
            <w:vAlign w:val="center"/>
            <w:hideMark/>
          </w:tcPr>
          <w:p w14:paraId="7A737CE0" w14:textId="77777777" w:rsidR="00FE3CD8" w:rsidRPr="00B64C44" w:rsidRDefault="00FE3CD8" w:rsidP="00A06E6A">
            <w:pPr>
              <w:spacing w:line="278" w:lineRule="auto"/>
              <w:rPr>
                <w:rFonts w:ascii="Simplified Arabic" w:hAnsi="Simplified Arabic" w:cs="Simplified Arabic"/>
                <w:sz w:val="26"/>
                <w:szCs w:val="26"/>
              </w:rPr>
            </w:pPr>
            <w:r w:rsidRPr="00B64C44">
              <w:rPr>
                <w:rFonts w:ascii="Segoe UI Symbol" w:hAnsi="Segoe UI Symbol" w:cs="Segoe UI Symbol"/>
                <w:sz w:val="26"/>
                <w:szCs w:val="26"/>
              </w:rPr>
              <w:t>☐</w:t>
            </w:r>
          </w:p>
        </w:tc>
        <w:tc>
          <w:tcPr>
            <w:tcW w:w="0" w:type="auto"/>
            <w:vAlign w:val="center"/>
            <w:hideMark/>
          </w:tcPr>
          <w:p w14:paraId="3B8A9AF5" w14:textId="77777777" w:rsidR="00FE3CD8" w:rsidRPr="00B64C44" w:rsidRDefault="00FE3CD8" w:rsidP="00A06E6A">
            <w:pPr>
              <w:spacing w:line="278" w:lineRule="auto"/>
              <w:rPr>
                <w:rFonts w:ascii="Simplified Arabic" w:hAnsi="Simplified Arabic" w:cs="Simplified Arabic"/>
                <w:sz w:val="26"/>
                <w:szCs w:val="26"/>
              </w:rPr>
            </w:pPr>
            <w:r w:rsidRPr="00B64C44">
              <w:rPr>
                <w:rFonts w:ascii="Segoe UI Symbol" w:hAnsi="Segoe UI Symbol" w:cs="Segoe UI Symbol"/>
                <w:sz w:val="26"/>
                <w:szCs w:val="26"/>
              </w:rPr>
              <w:t>☐</w:t>
            </w:r>
          </w:p>
        </w:tc>
        <w:tc>
          <w:tcPr>
            <w:tcW w:w="0" w:type="auto"/>
            <w:vAlign w:val="center"/>
            <w:hideMark/>
          </w:tcPr>
          <w:p w14:paraId="4F676CF7" w14:textId="77777777" w:rsidR="00FE3CD8" w:rsidRPr="00B64C44" w:rsidRDefault="00FE3CD8" w:rsidP="00A06E6A">
            <w:pPr>
              <w:spacing w:line="278" w:lineRule="auto"/>
              <w:rPr>
                <w:rFonts w:ascii="Simplified Arabic" w:hAnsi="Simplified Arabic" w:cs="Simplified Arabic"/>
                <w:sz w:val="26"/>
                <w:szCs w:val="26"/>
              </w:rPr>
            </w:pPr>
            <w:r w:rsidRPr="00B64C44">
              <w:rPr>
                <w:rFonts w:ascii="Segoe UI Symbol" w:hAnsi="Segoe UI Symbol" w:cs="Segoe UI Symbol"/>
                <w:sz w:val="26"/>
                <w:szCs w:val="26"/>
              </w:rPr>
              <w:t>☐</w:t>
            </w:r>
          </w:p>
        </w:tc>
        <w:tc>
          <w:tcPr>
            <w:tcW w:w="0" w:type="auto"/>
            <w:vAlign w:val="center"/>
            <w:hideMark/>
          </w:tcPr>
          <w:p w14:paraId="4DCC0FE7" w14:textId="77777777" w:rsidR="00FE3CD8" w:rsidRPr="00B64C44" w:rsidRDefault="00FE3CD8" w:rsidP="00A06E6A">
            <w:pPr>
              <w:spacing w:line="278" w:lineRule="auto"/>
              <w:rPr>
                <w:rFonts w:ascii="Simplified Arabic" w:hAnsi="Simplified Arabic" w:cs="Simplified Arabic"/>
                <w:sz w:val="26"/>
                <w:szCs w:val="26"/>
              </w:rPr>
            </w:pPr>
            <w:r w:rsidRPr="00B64C44">
              <w:rPr>
                <w:rFonts w:ascii="Simplified Arabic" w:hAnsi="Simplified Arabic" w:cs="Simplified Arabic"/>
                <w:sz w:val="26"/>
                <w:szCs w:val="26"/>
                <w:rtl/>
              </w:rPr>
              <w:t>التخفيضات الكمية (مثل 2+1 مجانًا) تساعد في تصريف المخزون</w:t>
            </w:r>
            <w:r w:rsidRPr="00B64C44">
              <w:rPr>
                <w:rFonts w:ascii="Simplified Arabic" w:hAnsi="Simplified Arabic" w:cs="Simplified Arabic"/>
                <w:sz w:val="26"/>
                <w:szCs w:val="26"/>
              </w:rPr>
              <w:t>.</w:t>
            </w:r>
          </w:p>
        </w:tc>
        <w:tc>
          <w:tcPr>
            <w:tcW w:w="0" w:type="auto"/>
            <w:vAlign w:val="center"/>
            <w:hideMark/>
          </w:tcPr>
          <w:p w14:paraId="288AF865" w14:textId="77777777" w:rsidR="00FE3CD8" w:rsidRPr="00B64C44" w:rsidRDefault="00FE3CD8" w:rsidP="00A06E6A">
            <w:pPr>
              <w:spacing w:line="278" w:lineRule="auto"/>
              <w:rPr>
                <w:rFonts w:ascii="Simplified Arabic" w:hAnsi="Simplified Arabic" w:cs="Simplified Arabic"/>
                <w:sz w:val="26"/>
                <w:szCs w:val="26"/>
              </w:rPr>
            </w:pPr>
            <w:r w:rsidRPr="00B64C44">
              <w:rPr>
                <w:rFonts w:ascii="Simplified Arabic" w:hAnsi="Simplified Arabic" w:cs="Simplified Arabic"/>
                <w:sz w:val="26"/>
                <w:szCs w:val="26"/>
              </w:rPr>
              <w:t>5</w:t>
            </w:r>
          </w:p>
        </w:tc>
      </w:tr>
      <w:tr w:rsidR="00FE3CD8" w:rsidRPr="00B64C44" w14:paraId="48844415" w14:textId="77777777" w:rsidTr="00A06E6A">
        <w:trPr>
          <w:tblCellSpacing w:w="15" w:type="dxa"/>
        </w:trPr>
        <w:tc>
          <w:tcPr>
            <w:tcW w:w="0" w:type="auto"/>
            <w:vAlign w:val="center"/>
            <w:hideMark/>
          </w:tcPr>
          <w:p w14:paraId="1105614C" w14:textId="77777777" w:rsidR="00FE3CD8" w:rsidRPr="00B64C44" w:rsidRDefault="00FE3CD8" w:rsidP="00A06E6A">
            <w:pPr>
              <w:spacing w:line="278" w:lineRule="auto"/>
              <w:rPr>
                <w:rFonts w:ascii="Simplified Arabic" w:hAnsi="Simplified Arabic" w:cs="Simplified Arabic"/>
                <w:sz w:val="26"/>
                <w:szCs w:val="26"/>
              </w:rPr>
            </w:pPr>
            <w:r w:rsidRPr="00B64C44">
              <w:rPr>
                <w:rFonts w:ascii="Segoe UI Symbol" w:hAnsi="Segoe UI Symbol" w:cs="Segoe UI Symbol"/>
                <w:sz w:val="26"/>
                <w:szCs w:val="26"/>
              </w:rPr>
              <w:t>☐</w:t>
            </w:r>
          </w:p>
        </w:tc>
        <w:tc>
          <w:tcPr>
            <w:tcW w:w="0" w:type="auto"/>
            <w:vAlign w:val="center"/>
            <w:hideMark/>
          </w:tcPr>
          <w:p w14:paraId="1672665F" w14:textId="77777777" w:rsidR="00FE3CD8" w:rsidRPr="00B64C44" w:rsidRDefault="00FE3CD8" w:rsidP="00A06E6A">
            <w:pPr>
              <w:spacing w:line="278" w:lineRule="auto"/>
              <w:rPr>
                <w:rFonts w:ascii="Simplified Arabic" w:hAnsi="Simplified Arabic" w:cs="Simplified Arabic"/>
                <w:sz w:val="26"/>
                <w:szCs w:val="26"/>
              </w:rPr>
            </w:pPr>
            <w:r w:rsidRPr="00B64C44">
              <w:rPr>
                <w:rFonts w:ascii="Segoe UI Symbol" w:hAnsi="Segoe UI Symbol" w:cs="Segoe UI Symbol"/>
                <w:sz w:val="26"/>
                <w:szCs w:val="26"/>
              </w:rPr>
              <w:t>☐</w:t>
            </w:r>
          </w:p>
        </w:tc>
        <w:tc>
          <w:tcPr>
            <w:tcW w:w="0" w:type="auto"/>
            <w:vAlign w:val="center"/>
            <w:hideMark/>
          </w:tcPr>
          <w:p w14:paraId="3DCE021C" w14:textId="77777777" w:rsidR="00FE3CD8" w:rsidRPr="00B64C44" w:rsidRDefault="00FE3CD8" w:rsidP="00A06E6A">
            <w:pPr>
              <w:spacing w:line="278" w:lineRule="auto"/>
              <w:rPr>
                <w:rFonts w:ascii="Simplified Arabic" w:hAnsi="Simplified Arabic" w:cs="Simplified Arabic"/>
                <w:sz w:val="26"/>
                <w:szCs w:val="26"/>
              </w:rPr>
            </w:pPr>
            <w:r w:rsidRPr="00B64C44">
              <w:rPr>
                <w:rFonts w:ascii="Segoe UI Symbol" w:hAnsi="Segoe UI Symbol" w:cs="Segoe UI Symbol"/>
                <w:sz w:val="26"/>
                <w:szCs w:val="26"/>
              </w:rPr>
              <w:t>☐</w:t>
            </w:r>
          </w:p>
        </w:tc>
        <w:tc>
          <w:tcPr>
            <w:tcW w:w="0" w:type="auto"/>
            <w:vAlign w:val="center"/>
            <w:hideMark/>
          </w:tcPr>
          <w:p w14:paraId="2333BD79" w14:textId="77777777" w:rsidR="00FE3CD8" w:rsidRPr="00B64C44" w:rsidRDefault="00FE3CD8" w:rsidP="00A06E6A">
            <w:pPr>
              <w:spacing w:line="278" w:lineRule="auto"/>
              <w:rPr>
                <w:rFonts w:ascii="Simplified Arabic" w:hAnsi="Simplified Arabic" w:cs="Simplified Arabic"/>
                <w:sz w:val="26"/>
                <w:szCs w:val="26"/>
              </w:rPr>
            </w:pPr>
            <w:r w:rsidRPr="00B64C44">
              <w:rPr>
                <w:rFonts w:ascii="Segoe UI Symbol" w:hAnsi="Segoe UI Symbol" w:cs="Segoe UI Symbol"/>
                <w:sz w:val="26"/>
                <w:szCs w:val="26"/>
              </w:rPr>
              <w:t>☐</w:t>
            </w:r>
          </w:p>
        </w:tc>
        <w:tc>
          <w:tcPr>
            <w:tcW w:w="0" w:type="auto"/>
            <w:vAlign w:val="center"/>
            <w:hideMark/>
          </w:tcPr>
          <w:p w14:paraId="12F88182" w14:textId="77777777" w:rsidR="00FE3CD8" w:rsidRPr="00B64C44" w:rsidRDefault="00FE3CD8" w:rsidP="00A06E6A">
            <w:pPr>
              <w:spacing w:line="278" w:lineRule="auto"/>
              <w:rPr>
                <w:rFonts w:ascii="Simplified Arabic" w:hAnsi="Simplified Arabic" w:cs="Simplified Arabic"/>
                <w:sz w:val="26"/>
                <w:szCs w:val="26"/>
              </w:rPr>
            </w:pPr>
            <w:r w:rsidRPr="00B64C44">
              <w:rPr>
                <w:rFonts w:ascii="Segoe UI Symbol" w:hAnsi="Segoe UI Symbol" w:cs="Segoe UI Symbol"/>
                <w:sz w:val="26"/>
                <w:szCs w:val="26"/>
              </w:rPr>
              <w:t>☐</w:t>
            </w:r>
          </w:p>
        </w:tc>
        <w:tc>
          <w:tcPr>
            <w:tcW w:w="0" w:type="auto"/>
            <w:vAlign w:val="center"/>
            <w:hideMark/>
          </w:tcPr>
          <w:p w14:paraId="628D14B1" w14:textId="77777777" w:rsidR="00FE3CD8" w:rsidRPr="00B64C44" w:rsidRDefault="00FE3CD8" w:rsidP="00A06E6A">
            <w:pPr>
              <w:spacing w:line="278" w:lineRule="auto"/>
              <w:rPr>
                <w:rFonts w:ascii="Simplified Arabic" w:hAnsi="Simplified Arabic" w:cs="Simplified Arabic"/>
                <w:sz w:val="26"/>
                <w:szCs w:val="26"/>
              </w:rPr>
            </w:pPr>
            <w:r w:rsidRPr="00B64C44">
              <w:rPr>
                <w:rFonts w:ascii="Simplified Arabic" w:hAnsi="Simplified Arabic" w:cs="Simplified Arabic"/>
                <w:sz w:val="26"/>
                <w:szCs w:val="26"/>
                <w:rtl/>
              </w:rPr>
              <w:t>الهدايا المجانية تشجع الزبائن على تجربة منتجات جديدة</w:t>
            </w:r>
            <w:r w:rsidRPr="00B64C44">
              <w:rPr>
                <w:rFonts w:ascii="Simplified Arabic" w:hAnsi="Simplified Arabic" w:cs="Simplified Arabic"/>
                <w:sz w:val="26"/>
                <w:szCs w:val="26"/>
              </w:rPr>
              <w:t>.</w:t>
            </w:r>
          </w:p>
        </w:tc>
        <w:tc>
          <w:tcPr>
            <w:tcW w:w="0" w:type="auto"/>
            <w:vAlign w:val="center"/>
            <w:hideMark/>
          </w:tcPr>
          <w:p w14:paraId="595FBA8B" w14:textId="77777777" w:rsidR="00FE3CD8" w:rsidRPr="00B64C44" w:rsidRDefault="00FE3CD8" w:rsidP="00A06E6A">
            <w:pPr>
              <w:spacing w:line="278" w:lineRule="auto"/>
              <w:rPr>
                <w:rFonts w:ascii="Simplified Arabic" w:hAnsi="Simplified Arabic" w:cs="Simplified Arabic"/>
                <w:sz w:val="26"/>
                <w:szCs w:val="26"/>
              </w:rPr>
            </w:pPr>
            <w:r w:rsidRPr="00B64C44">
              <w:rPr>
                <w:rFonts w:ascii="Simplified Arabic" w:hAnsi="Simplified Arabic" w:cs="Simplified Arabic"/>
                <w:sz w:val="26"/>
                <w:szCs w:val="26"/>
              </w:rPr>
              <w:t>6</w:t>
            </w:r>
          </w:p>
        </w:tc>
      </w:tr>
      <w:tr w:rsidR="00FE3CD8" w:rsidRPr="00B64C44" w14:paraId="298AAC67" w14:textId="77777777" w:rsidTr="00A06E6A">
        <w:trPr>
          <w:tblCellSpacing w:w="15" w:type="dxa"/>
        </w:trPr>
        <w:tc>
          <w:tcPr>
            <w:tcW w:w="0" w:type="auto"/>
            <w:vAlign w:val="center"/>
            <w:hideMark/>
          </w:tcPr>
          <w:p w14:paraId="1534AE73" w14:textId="77777777" w:rsidR="00FE3CD8" w:rsidRPr="00B64C44" w:rsidRDefault="00FE3CD8" w:rsidP="00A06E6A">
            <w:pPr>
              <w:spacing w:line="278" w:lineRule="auto"/>
              <w:rPr>
                <w:rFonts w:ascii="Simplified Arabic" w:hAnsi="Simplified Arabic" w:cs="Simplified Arabic"/>
                <w:sz w:val="26"/>
                <w:szCs w:val="26"/>
              </w:rPr>
            </w:pPr>
            <w:r w:rsidRPr="00B64C44">
              <w:rPr>
                <w:rFonts w:ascii="Segoe UI Symbol" w:hAnsi="Segoe UI Symbol" w:cs="Segoe UI Symbol"/>
                <w:sz w:val="26"/>
                <w:szCs w:val="26"/>
              </w:rPr>
              <w:t>☐</w:t>
            </w:r>
          </w:p>
        </w:tc>
        <w:tc>
          <w:tcPr>
            <w:tcW w:w="0" w:type="auto"/>
            <w:vAlign w:val="center"/>
            <w:hideMark/>
          </w:tcPr>
          <w:p w14:paraId="21153CEF" w14:textId="77777777" w:rsidR="00FE3CD8" w:rsidRPr="00B64C44" w:rsidRDefault="00FE3CD8" w:rsidP="00A06E6A">
            <w:pPr>
              <w:spacing w:line="278" w:lineRule="auto"/>
              <w:rPr>
                <w:rFonts w:ascii="Simplified Arabic" w:hAnsi="Simplified Arabic" w:cs="Simplified Arabic"/>
                <w:sz w:val="26"/>
                <w:szCs w:val="26"/>
              </w:rPr>
            </w:pPr>
            <w:r w:rsidRPr="00B64C44">
              <w:rPr>
                <w:rFonts w:ascii="Segoe UI Symbol" w:hAnsi="Segoe UI Symbol" w:cs="Segoe UI Symbol"/>
                <w:sz w:val="26"/>
                <w:szCs w:val="26"/>
              </w:rPr>
              <w:t>☐</w:t>
            </w:r>
          </w:p>
        </w:tc>
        <w:tc>
          <w:tcPr>
            <w:tcW w:w="0" w:type="auto"/>
            <w:vAlign w:val="center"/>
            <w:hideMark/>
          </w:tcPr>
          <w:p w14:paraId="46CF576B" w14:textId="77777777" w:rsidR="00FE3CD8" w:rsidRPr="00B64C44" w:rsidRDefault="00FE3CD8" w:rsidP="00A06E6A">
            <w:pPr>
              <w:spacing w:line="278" w:lineRule="auto"/>
              <w:rPr>
                <w:rFonts w:ascii="Simplified Arabic" w:hAnsi="Simplified Arabic" w:cs="Simplified Arabic"/>
                <w:sz w:val="26"/>
                <w:szCs w:val="26"/>
              </w:rPr>
            </w:pPr>
            <w:r w:rsidRPr="00B64C44">
              <w:rPr>
                <w:rFonts w:ascii="Segoe UI Symbol" w:hAnsi="Segoe UI Symbol" w:cs="Segoe UI Symbol"/>
                <w:sz w:val="26"/>
                <w:szCs w:val="26"/>
              </w:rPr>
              <w:t>☐</w:t>
            </w:r>
          </w:p>
        </w:tc>
        <w:tc>
          <w:tcPr>
            <w:tcW w:w="0" w:type="auto"/>
            <w:vAlign w:val="center"/>
            <w:hideMark/>
          </w:tcPr>
          <w:p w14:paraId="1B597F5C" w14:textId="77777777" w:rsidR="00FE3CD8" w:rsidRPr="00B64C44" w:rsidRDefault="00FE3CD8" w:rsidP="00A06E6A">
            <w:pPr>
              <w:spacing w:line="278" w:lineRule="auto"/>
              <w:rPr>
                <w:rFonts w:ascii="Simplified Arabic" w:hAnsi="Simplified Arabic" w:cs="Simplified Arabic"/>
                <w:sz w:val="26"/>
                <w:szCs w:val="26"/>
              </w:rPr>
            </w:pPr>
            <w:r w:rsidRPr="00B64C44">
              <w:rPr>
                <w:rFonts w:ascii="Segoe UI Symbol" w:hAnsi="Segoe UI Symbol" w:cs="Segoe UI Symbol"/>
                <w:sz w:val="26"/>
                <w:szCs w:val="26"/>
              </w:rPr>
              <w:t>☐</w:t>
            </w:r>
          </w:p>
        </w:tc>
        <w:tc>
          <w:tcPr>
            <w:tcW w:w="0" w:type="auto"/>
            <w:vAlign w:val="center"/>
            <w:hideMark/>
          </w:tcPr>
          <w:p w14:paraId="5377BDF1" w14:textId="77777777" w:rsidR="00FE3CD8" w:rsidRPr="00B64C44" w:rsidRDefault="00FE3CD8" w:rsidP="00A06E6A">
            <w:pPr>
              <w:spacing w:line="278" w:lineRule="auto"/>
              <w:rPr>
                <w:rFonts w:ascii="Simplified Arabic" w:hAnsi="Simplified Arabic" w:cs="Simplified Arabic"/>
                <w:sz w:val="26"/>
                <w:szCs w:val="26"/>
              </w:rPr>
            </w:pPr>
            <w:r w:rsidRPr="00B64C44">
              <w:rPr>
                <w:rFonts w:ascii="Segoe UI Symbol" w:hAnsi="Segoe UI Symbol" w:cs="Segoe UI Symbol"/>
                <w:sz w:val="26"/>
                <w:szCs w:val="26"/>
              </w:rPr>
              <w:t>☐</w:t>
            </w:r>
          </w:p>
        </w:tc>
        <w:tc>
          <w:tcPr>
            <w:tcW w:w="0" w:type="auto"/>
            <w:vAlign w:val="center"/>
            <w:hideMark/>
          </w:tcPr>
          <w:p w14:paraId="33BEB85E" w14:textId="77777777" w:rsidR="00FE3CD8" w:rsidRPr="00B64C44" w:rsidRDefault="00FE3CD8" w:rsidP="00A06E6A">
            <w:pPr>
              <w:spacing w:line="278" w:lineRule="auto"/>
              <w:rPr>
                <w:rFonts w:ascii="Simplified Arabic" w:hAnsi="Simplified Arabic" w:cs="Simplified Arabic"/>
                <w:sz w:val="26"/>
                <w:szCs w:val="26"/>
              </w:rPr>
            </w:pPr>
            <w:r w:rsidRPr="00B64C44">
              <w:rPr>
                <w:rFonts w:ascii="Simplified Arabic" w:hAnsi="Simplified Arabic" w:cs="Simplified Arabic"/>
                <w:sz w:val="26"/>
                <w:szCs w:val="26"/>
                <w:rtl/>
              </w:rPr>
              <w:t>تقديم عينات مجانية يؤدي إلى زيادة مؤقتة في المبيعات</w:t>
            </w:r>
            <w:r w:rsidRPr="00B64C44">
              <w:rPr>
                <w:rFonts w:ascii="Simplified Arabic" w:hAnsi="Simplified Arabic" w:cs="Simplified Arabic"/>
                <w:sz w:val="26"/>
                <w:szCs w:val="26"/>
              </w:rPr>
              <w:t>.</w:t>
            </w:r>
          </w:p>
        </w:tc>
        <w:tc>
          <w:tcPr>
            <w:tcW w:w="0" w:type="auto"/>
            <w:vAlign w:val="center"/>
            <w:hideMark/>
          </w:tcPr>
          <w:p w14:paraId="36B3C49E" w14:textId="77777777" w:rsidR="00FE3CD8" w:rsidRPr="00B64C44" w:rsidRDefault="00FE3CD8" w:rsidP="00A06E6A">
            <w:pPr>
              <w:spacing w:line="278" w:lineRule="auto"/>
              <w:rPr>
                <w:rFonts w:ascii="Simplified Arabic" w:hAnsi="Simplified Arabic" w:cs="Simplified Arabic"/>
                <w:sz w:val="26"/>
                <w:szCs w:val="26"/>
              </w:rPr>
            </w:pPr>
            <w:r w:rsidRPr="00B64C44">
              <w:rPr>
                <w:rFonts w:ascii="Simplified Arabic" w:hAnsi="Simplified Arabic" w:cs="Simplified Arabic"/>
                <w:sz w:val="26"/>
                <w:szCs w:val="26"/>
              </w:rPr>
              <w:t>7</w:t>
            </w:r>
          </w:p>
        </w:tc>
      </w:tr>
      <w:tr w:rsidR="00FE3CD8" w:rsidRPr="00B64C44" w14:paraId="2972A449" w14:textId="77777777" w:rsidTr="00A06E6A">
        <w:trPr>
          <w:tblCellSpacing w:w="15" w:type="dxa"/>
        </w:trPr>
        <w:tc>
          <w:tcPr>
            <w:tcW w:w="0" w:type="auto"/>
            <w:vAlign w:val="center"/>
            <w:hideMark/>
          </w:tcPr>
          <w:p w14:paraId="4804BE70" w14:textId="77777777" w:rsidR="00FE3CD8" w:rsidRPr="00B64C44" w:rsidRDefault="00FE3CD8" w:rsidP="00A06E6A">
            <w:pPr>
              <w:spacing w:line="278" w:lineRule="auto"/>
              <w:rPr>
                <w:rFonts w:ascii="Simplified Arabic" w:hAnsi="Simplified Arabic" w:cs="Simplified Arabic"/>
                <w:sz w:val="26"/>
                <w:szCs w:val="26"/>
              </w:rPr>
            </w:pPr>
            <w:r w:rsidRPr="00B64C44">
              <w:rPr>
                <w:rFonts w:ascii="Segoe UI Symbol" w:hAnsi="Segoe UI Symbol" w:cs="Segoe UI Symbol"/>
                <w:sz w:val="26"/>
                <w:szCs w:val="26"/>
              </w:rPr>
              <w:t>☐</w:t>
            </w:r>
          </w:p>
        </w:tc>
        <w:tc>
          <w:tcPr>
            <w:tcW w:w="0" w:type="auto"/>
            <w:vAlign w:val="center"/>
            <w:hideMark/>
          </w:tcPr>
          <w:p w14:paraId="790AB26A" w14:textId="77777777" w:rsidR="00FE3CD8" w:rsidRPr="00B64C44" w:rsidRDefault="00FE3CD8" w:rsidP="00A06E6A">
            <w:pPr>
              <w:spacing w:line="278" w:lineRule="auto"/>
              <w:rPr>
                <w:rFonts w:ascii="Simplified Arabic" w:hAnsi="Simplified Arabic" w:cs="Simplified Arabic"/>
                <w:sz w:val="26"/>
                <w:szCs w:val="26"/>
              </w:rPr>
            </w:pPr>
            <w:r w:rsidRPr="00B64C44">
              <w:rPr>
                <w:rFonts w:ascii="Segoe UI Symbol" w:hAnsi="Segoe UI Symbol" w:cs="Segoe UI Symbol"/>
                <w:sz w:val="26"/>
                <w:szCs w:val="26"/>
              </w:rPr>
              <w:t>☐</w:t>
            </w:r>
          </w:p>
        </w:tc>
        <w:tc>
          <w:tcPr>
            <w:tcW w:w="0" w:type="auto"/>
            <w:vAlign w:val="center"/>
            <w:hideMark/>
          </w:tcPr>
          <w:p w14:paraId="2A6B83A5" w14:textId="77777777" w:rsidR="00FE3CD8" w:rsidRPr="00B64C44" w:rsidRDefault="00FE3CD8" w:rsidP="00A06E6A">
            <w:pPr>
              <w:spacing w:line="278" w:lineRule="auto"/>
              <w:rPr>
                <w:rFonts w:ascii="Simplified Arabic" w:hAnsi="Simplified Arabic" w:cs="Simplified Arabic"/>
                <w:sz w:val="26"/>
                <w:szCs w:val="26"/>
              </w:rPr>
            </w:pPr>
            <w:r w:rsidRPr="00B64C44">
              <w:rPr>
                <w:rFonts w:ascii="Segoe UI Symbol" w:hAnsi="Segoe UI Symbol" w:cs="Segoe UI Symbol"/>
                <w:sz w:val="26"/>
                <w:szCs w:val="26"/>
              </w:rPr>
              <w:t>☐</w:t>
            </w:r>
          </w:p>
        </w:tc>
        <w:tc>
          <w:tcPr>
            <w:tcW w:w="0" w:type="auto"/>
            <w:vAlign w:val="center"/>
            <w:hideMark/>
          </w:tcPr>
          <w:p w14:paraId="79A62396" w14:textId="77777777" w:rsidR="00FE3CD8" w:rsidRPr="00B64C44" w:rsidRDefault="00FE3CD8" w:rsidP="00A06E6A">
            <w:pPr>
              <w:spacing w:line="278" w:lineRule="auto"/>
              <w:rPr>
                <w:rFonts w:ascii="Simplified Arabic" w:hAnsi="Simplified Arabic" w:cs="Simplified Arabic"/>
                <w:sz w:val="26"/>
                <w:szCs w:val="26"/>
              </w:rPr>
            </w:pPr>
            <w:r w:rsidRPr="00B64C44">
              <w:rPr>
                <w:rFonts w:ascii="Segoe UI Symbol" w:hAnsi="Segoe UI Symbol" w:cs="Segoe UI Symbol"/>
                <w:sz w:val="26"/>
                <w:szCs w:val="26"/>
              </w:rPr>
              <w:t>☐</w:t>
            </w:r>
          </w:p>
        </w:tc>
        <w:tc>
          <w:tcPr>
            <w:tcW w:w="0" w:type="auto"/>
            <w:vAlign w:val="center"/>
            <w:hideMark/>
          </w:tcPr>
          <w:p w14:paraId="75B018BE" w14:textId="77777777" w:rsidR="00FE3CD8" w:rsidRPr="00B64C44" w:rsidRDefault="00FE3CD8" w:rsidP="00A06E6A">
            <w:pPr>
              <w:spacing w:line="278" w:lineRule="auto"/>
              <w:rPr>
                <w:rFonts w:ascii="Simplified Arabic" w:hAnsi="Simplified Arabic" w:cs="Simplified Arabic"/>
                <w:sz w:val="26"/>
                <w:szCs w:val="26"/>
              </w:rPr>
            </w:pPr>
            <w:r w:rsidRPr="00B64C44">
              <w:rPr>
                <w:rFonts w:ascii="Segoe UI Symbol" w:hAnsi="Segoe UI Symbol" w:cs="Segoe UI Symbol"/>
                <w:sz w:val="26"/>
                <w:szCs w:val="26"/>
              </w:rPr>
              <w:t>☐</w:t>
            </w:r>
          </w:p>
        </w:tc>
        <w:tc>
          <w:tcPr>
            <w:tcW w:w="0" w:type="auto"/>
            <w:vAlign w:val="center"/>
            <w:hideMark/>
          </w:tcPr>
          <w:p w14:paraId="7FB2168C" w14:textId="77777777" w:rsidR="00FE3CD8" w:rsidRPr="00B64C44" w:rsidRDefault="00FE3CD8" w:rsidP="00A06E6A">
            <w:pPr>
              <w:spacing w:line="278" w:lineRule="auto"/>
              <w:rPr>
                <w:rFonts w:ascii="Simplified Arabic" w:hAnsi="Simplified Arabic" w:cs="Simplified Arabic"/>
                <w:sz w:val="26"/>
                <w:szCs w:val="26"/>
              </w:rPr>
            </w:pPr>
            <w:r w:rsidRPr="00B64C44">
              <w:rPr>
                <w:rFonts w:ascii="Simplified Arabic" w:hAnsi="Simplified Arabic" w:cs="Simplified Arabic"/>
                <w:sz w:val="26"/>
                <w:szCs w:val="26"/>
                <w:rtl/>
              </w:rPr>
              <w:t>العروض التي تشمل هدايا تلقى استجابة جيدة من الزبائن</w:t>
            </w:r>
            <w:r w:rsidRPr="00B64C44">
              <w:rPr>
                <w:rFonts w:ascii="Simplified Arabic" w:hAnsi="Simplified Arabic" w:cs="Simplified Arabic"/>
                <w:sz w:val="26"/>
                <w:szCs w:val="26"/>
              </w:rPr>
              <w:t>.</w:t>
            </w:r>
          </w:p>
        </w:tc>
        <w:tc>
          <w:tcPr>
            <w:tcW w:w="0" w:type="auto"/>
            <w:vAlign w:val="center"/>
            <w:hideMark/>
          </w:tcPr>
          <w:p w14:paraId="6E17FDDB" w14:textId="77777777" w:rsidR="00FE3CD8" w:rsidRPr="00B64C44" w:rsidRDefault="00FE3CD8" w:rsidP="00A06E6A">
            <w:pPr>
              <w:spacing w:line="278" w:lineRule="auto"/>
              <w:rPr>
                <w:rFonts w:ascii="Simplified Arabic" w:hAnsi="Simplified Arabic" w:cs="Simplified Arabic"/>
                <w:sz w:val="26"/>
                <w:szCs w:val="26"/>
              </w:rPr>
            </w:pPr>
            <w:r w:rsidRPr="00B64C44">
              <w:rPr>
                <w:rFonts w:ascii="Simplified Arabic" w:hAnsi="Simplified Arabic" w:cs="Simplified Arabic"/>
                <w:sz w:val="26"/>
                <w:szCs w:val="26"/>
              </w:rPr>
              <w:t>8</w:t>
            </w:r>
          </w:p>
        </w:tc>
      </w:tr>
      <w:tr w:rsidR="00FE3CD8" w:rsidRPr="00B64C44" w14:paraId="11AC61DD" w14:textId="77777777" w:rsidTr="00A06E6A">
        <w:trPr>
          <w:tblCellSpacing w:w="15" w:type="dxa"/>
        </w:trPr>
        <w:tc>
          <w:tcPr>
            <w:tcW w:w="0" w:type="auto"/>
            <w:vAlign w:val="center"/>
            <w:hideMark/>
          </w:tcPr>
          <w:p w14:paraId="2E154363" w14:textId="77777777" w:rsidR="00FE3CD8" w:rsidRPr="00B64C44" w:rsidRDefault="00FE3CD8" w:rsidP="00A06E6A">
            <w:pPr>
              <w:spacing w:line="278" w:lineRule="auto"/>
              <w:rPr>
                <w:rFonts w:ascii="Simplified Arabic" w:hAnsi="Simplified Arabic" w:cs="Simplified Arabic"/>
                <w:sz w:val="26"/>
                <w:szCs w:val="26"/>
              </w:rPr>
            </w:pPr>
            <w:r w:rsidRPr="00B64C44">
              <w:rPr>
                <w:rFonts w:ascii="Segoe UI Symbol" w:hAnsi="Segoe UI Symbol" w:cs="Segoe UI Symbol"/>
                <w:sz w:val="26"/>
                <w:szCs w:val="26"/>
              </w:rPr>
              <w:t>☐</w:t>
            </w:r>
          </w:p>
        </w:tc>
        <w:tc>
          <w:tcPr>
            <w:tcW w:w="0" w:type="auto"/>
            <w:vAlign w:val="center"/>
            <w:hideMark/>
          </w:tcPr>
          <w:p w14:paraId="00C6EFA8" w14:textId="77777777" w:rsidR="00FE3CD8" w:rsidRPr="00B64C44" w:rsidRDefault="00FE3CD8" w:rsidP="00A06E6A">
            <w:pPr>
              <w:spacing w:line="278" w:lineRule="auto"/>
              <w:rPr>
                <w:rFonts w:ascii="Simplified Arabic" w:hAnsi="Simplified Arabic" w:cs="Simplified Arabic"/>
                <w:sz w:val="26"/>
                <w:szCs w:val="26"/>
              </w:rPr>
            </w:pPr>
            <w:r w:rsidRPr="00B64C44">
              <w:rPr>
                <w:rFonts w:ascii="Segoe UI Symbol" w:hAnsi="Segoe UI Symbol" w:cs="Segoe UI Symbol"/>
                <w:sz w:val="26"/>
                <w:szCs w:val="26"/>
              </w:rPr>
              <w:t>☐</w:t>
            </w:r>
          </w:p>
        </w:tc>
        <w:tc>
          <w:tcPr>
            <w:tcW w:w="0" w:type="auto"/>
            <w:vAlign w:val="center"/>
            <w:hideMark/>
          </w:tcPr>
          <w:p w14:paraId="6AE4A678" w14:textId="77777777" w:rsidR="00FE3CD8" w:rsidRPr="00B64C44" w:rsidRDefault="00FE3CD8" w:rsidP="00A06E6A">
            <w:pPr>
              <w:spacing w:line="278" w:lineRule="auto"/>
              <w:rPr>
                <w:rFonts w:ascii="Simplified Arabic" w:hAnsi="Simplified Arabic" w:cs="Simplified Arabic"/>
                <w:sz w:val="26"/>
                <w:szCs w:val="26"/>
              </w:rPr>
            </w:pPr>
            <w:r w:rsidRPr="00B64C44">
              <w:rPr>
                <w:rFonts w:ascii="Segoe UI Symbol" w:hAnsi="Segoe UI Symbol" w:cs="Segoe UI Symbol"/>
                <w:sz w:val="26"/>
                <w:szCs w:val="26"/>
              </w:rPr>
              <w:t>☐</w:t>
            </w:r>
          </w:p>
        </w:tc>
        <w:tc>
          <w:tcPr>
            <w:tcW w:w="0" w:type="auto"/>
            <w:vAlign w:val="center"/>
            <w:hideMark/>
          </w:tcPr>
          <w:p w14:paraId="60D32A67" w14:textId="77777777" w:rsidR="00FE3CD8" w:rsidRPr="00B64C44" w:rsidRDefault="00FE3CD8" w:rsidP="00A06E6A">
            <w:pPr>
              <w:spacing w:line="278" w:lineRule="auto"/>
              <w:rPr>
                <w:rFonts w:ascii="Simplified Arabic" w:hAnsi="Simplified Arabic" w:cs="Simplified Arabic"/>
                <w:sz w:val="26"/>
                <w:szCs w:val="26"/>
              </w:rPr>
            </w:pPr>
            <w:r w:rsidRPr="00B64C44">
              <w:rPr>
                <w:rFonts w:ascii="Segoe UI Symbol" w:hAnsi="Segoe UI Symbol" w:cs="Segoe UI Symbol"/>
                <w:sz w:val="26"/>
                <w:szCs w:val="26"/>
              </w:rPr>
              <w:t>☐</w:t>
            </w:r>
          </w:p>
        </w:tc>
        <w:tc>
          <w:tcPr>
            <w:tcW w:w="0" w:type="auto"/>
            <w:vAlign w:val="center"/>
            <w:hideMark/>
          </w:tcPr>
          <w:p w14:paraId="200E8A83" w14:textId="77777777" w:rsidR="00FE3CD8" w:rsidRPr="00B64C44" w:rsidRDefault="00FE3CD8" w:rsidP="00A06E6A">
            <w:pPr>
              <w:spacing w:line="278" w:lineRule="auto"/>
              <w:rPr>
                <w:rFonts w:ascii="Simplified Arabic" w:hAnsi="Simplified Arabic" w:cs="Simplified Arabic"/>
                <w:sz w:val="26"/>
                <w:szCs w:val="26"/>
              </w:rPr>
            </w:pPr>
            <w:r w:rsidRPr="00B64C44">
              <w:rPr>
                <w:rFonts w:ascii="Segoe UI Symbol" w:hAnsi="Segoe UI Symbol" w:cs="Segoe UI Symbol"/>
                <w:sz w:val="26"/>
                <w:szCs w:val="26"/>
              </w:rPr>
              <w:t>☐</w:t>
            </w:r>
          </w:p>
        </w:tc>
        <w:tc>
          <w:tcPr>
            <w:tcW w:w="0" w:type="auto"/>
            <w:vAlign w:val="center"/>
            <w:hideMark/>
          </w:tcPr>
          <w:p w14:paraId="68E475F1" w14:textId="77777777" w:rsidR="00FE3CD8" w:rsidRPr="00B64C44" w:rsidRDefault="00FE3CD8" w:rsidP="00A06E6A">
            <w:pPr>
              <w:spacing w:line="278" w:lineRule="auto"/>
              <w:rPr>
                <w:rFonts w:ascii="Simplified Arabic" w:hAnsi="Simplified Arabic" w:cs="Simplified Arabic"/>
                <w:sz w:val="26"/>
                <w:szCs w:val="26"/>
              </w:rPr>
            </w:pPr>
            <w:r w:rsidRPr="00B64C44">
              <w:rPr>
                <w:rFonts w:ascii="Simplified Arabic" w:hAnsi="Simplified Arabic" w:cs="Simplified Arabic"/>
                <w:sz w:val="26"/>
                <w:szCs w:val="26"/>
                <w:rtl/>
              </w:rPr>
              <w:t>نستخدم وسائل التواصل الاجتماعي للإعلان عن العروض الترويجية</w:t>
            </w:r>
            <w:r w:rsidRPr="00B64C44">
              <w:rPr>
                <w:rFonts w:ascii="Simplified Arabic" w:hAnsi="Simplified Arabic" w:cs="Simplified Arabic"/>
                <w:sz w:val="26"/>
                <w:szCs w:val="26"/>
              </w:rPr>
              <w:t>.</w:t>
            </w:r>
          </w:p>
        </w:tc>
        <w:tc>
          <w:tcPr>
            <w:tcW w:w="0" w:type="auto"/>
            <w:vAlign w:val="center"/>
            <w:hideMark/>
          </w:tcPr>
          <w:p w14:paraId="1F8D7ACA" w14:textId="77777777" w:rsidR="00FE3CD8" w:rsidRPr="00B64C44" w:rsidRDefault="00FE3CD8" w:rsidP="00A06E6A">
            <w:pPr>
              <w:spacing w:line="278" w:lineRule="auto"/>
              <w:rPr>
                <w:rFonts w:ascii="Simplified Arabic" w:hAnsi="Simplified Arabic" w:cs="Simplified Arabic"/>
                <w:sz w:val="26"/>
                <w:szCs w:val="26"/>
              </w:rPr>
            </w:pPr>
            <w:r w:rsidRPr="00B64C44">
              <w:rPr>
                <w:rFonts w:ascii="Simplified Arabic" w:hAnsi="Simplified Arabic" w:cs="Simplified Arabic"/>
                <w:sz w:val="26"/>
                <w:szCs w:val="26"/>
              </w:rPr>
              <w:t>9</w:t>
            </w:r>
          </w:p>
        </w:tc>
      </w:tr>
      <w:tr w:rsidR="00FE3CD8" w:rsidRPr="00B64C44" w14:paraId="4C730CB7" w14:textId="77777777" w:rsidTr="00A06E6A">
        <w:trPr>
          <w:tblCellSpacing w:w="15" w:type="dxa"/>
        </w:trPr>
        <w:tc>
          <w:tcPr>
            <w:tcW w:w="0" w:type="auto"/>
            <w:vAlign w:val="center"/>
            <w:hideMark/>
          </w:tcPr>
          <w:p w14:paraId="1D3323E5" w14:textId="77777777" w:rsidR="00FE3CD8" w:rsidRPr="00B64C44" w:rsidRDefault="00FE3CD8" w:rsidP="00A06E6A">
            <w:pPr>
              <w:spacing w:line="278" w:lineRule="auto"/>
              <w:rPr>
                <w:rFonts w:ascii="Simplified Arabic" w:hAnsi="Simplified Arabic" w:cs="Simplified Arabic"/>
                <w:sz w:val="26"/>
                <w:szCs w:val="26"/>
              </w:rPr>
            </w:pPr>
            <w:r w:rsidRPr="00B64C44">
              <w:rPr>
                <w:rFonts w:ascii="Segoe UI Symbol" w:hAnsi="Segoe UI Symbol" w:cs="Segoe UI Symbol"/>
                <w:sz w:val="26"/>
                <w:szCs w:val="26"/>
              </w:rPr>
              <w:t>☐</w:t>
            </w:r>
          </w:p>
        </w:tc>
        <w:tc>
          <w:tcPr>
            <w:tcW w:w="0" w:type="auto"/>
            <w:vAlign w:val="center"/>
            <w:hideMark/>
          </w:tcPr>
          <w:p w14:paraId="4DF4BC0B" w14:textId="77777777" w:rsidR="00FE3CD8" w:rsidRPr="00B64C44" w:rsidRDefault="00FE3CD8" w:rsidP="00A06E6A">
            <w:pPr>
              <w:spacing w:line="278" w:lineRule="auto"/>
              <w:rPr>
                <w:rFonts w:ascii="Simplified Arabic" w:hAnsi="Simplified Arabic" w:cs="Simplified Arabic"/>
                <w:sz w:val="26"/>
                <w:szCs w:val="26"/>
              </w:rPr>
            </w:pPr>
            <w:r w:rsidRPr="00B64C44">
              <w:rPr>
                <w:rFonts w:ascii="Segoe UI Symbol" w:hAnsi="Segoe UI Symbol" w:cs="Segoe UI Symbol"/>
                <w:sz w:val="26"/>
                <w:szCs w:val="26"/>
              </w:rPr>
              <w:t>☐</w:t>
            </w:r>
          </w:p>
        </w:tc>
        <w:tc>
          <w:tcPr>
            <w:tcW w:w="0" w:type="auto"/>
            <w:vAlign w:val="center"/>
            <w:hideMark/>
          </w:tcPr>
          <w:p w14:paraId="40DEC026" w14:textId="77777777" w:rsidR="00FE3CD8" w:rsidRPr="00B64C44" w:rsidRDefault="00FE3CD8" w:rsidP="00A06E6A">
            <w:pPr>
              <w:spacing w:line="278" w:lineRule="auto"/>
              <w:rPr>
                <w:rFonts w:ascii="Simplified Arabic" w:hAnsi="Simplified Arabic" w:cs="Simplified Arabic"/>
                <w:sz w:val="26"/>
                <w:szCs w:val="26"/>
              </w:rPr>
            </w:pPr>
            <w:r w:rsidRPr="00B64C44">
              <w:rPr>
                <w:rFonts w:ascii="Segoe UI Symbol" w:hAnsi="Segoe UI Symbol" w:cs="Segoe UI Symbol"/>
                <w:sz w:val="26"/>
                <w:szCs w:val="26"/>
              </w:rPr>
              <w:t>☐</w:t>
            </w:r>
          </w:p>
        </w:tc>
        <w:tc>
          <w:tcPr>
            <w:tcW w:w="0" w:type="auto"/>
            <w:vAlign w:val="center"/>
            <w:hideMark/>
          </w:tcPr>
          <w:p w14:paraId="3C7E3697" w14:textId="77777777" w:rsidR="00FE3CD8" w:rsidRPr="00B64C44" w:rsidRDefault="00FE3CD8" w:rsidP="00A06E6A">
            <w:pPr>
              <w:spacing w:line="278" w:lineRule="auto"/>
              <w:rPr>
                <w:rFonts w:ascii="Simplified Arabic" w:hAnsi="Simplified Arabic" w:cs="Simplified Arabic"/>
                <w:sz w:val="26"/>
                <w:szCs w:val="26"/>
              </w:rPr>
            </w:pPr>
            <w:r w:rsidRPr="00B64C44">
              <w:rPr>
                <w:rFonts w:ascii="Segoe UI Symbol" w:hAnsi="Segoe UI Symbol" w:cs="Segoe UI Symbol"/>
                <w:sz w:val="26"/>
                <w:szCs w:val="26"/>
              </w:rPr>
              <w:t>☐</w:t>
            </w:r>
          </w:p>
        </w:tc>
        <w:tc>
          <w:tcPr>
            <w:tcW w:w="0" w:type="auto"/>
            <w:vAlign w:val="center"/>
            <w:hideMark/>
          </w:tcPr>
          <w:p w14:paraId="51010EF4" w14:textId="77777777" w:rsidR="00FE3CD8" w:rsidRPr="00B64C44" w:rsidRDefault="00FE3CD8" w:rsidP="00A06E6A">
            <w:pPr>
              <w:spacing w:line="278" w:lineRule="auto"/>
              <w:rPr>
                <w:rFonts w:ascii="Simplified Arabic" w:hAnsi="Simplified Arabic" w:cs="Simplified Arabic"/>
                <w:sz w:val="26"/>
                <w:szCs w:val="26"/>
              </w:rPr>
            </w:pPr>
            <w:r w:rsidRPr="00B64C44">
              <w:rPr>
                <w:rFonts w:ascii="Segoe UI Symbol" w:hAnsi="Segoe UI Symbol" w:cs="Segoe UI Symbol"/>
                <w:sz w:val="26"/>
                <w:szCs w:val="26"/>
              </w:rPr>
              <w:t>☐</w:t>
            </w:r>
          </w:p>
        </w:tc>
        <w:tc>
          <w:tcPr>
            <w:tcW w:w="0" w:type="auto"/>
            <w:vAlign w:val="center"/>
            <w:hideMark/>
          </w:tcPr>
          <w:p w14:paraId="30A78726" w14:textId="77777777" w:rsidR="00FE3CD8" w:rsidRPr="00B64C44" w:rsidRDefault="00FE3CD8" w:rsidP="00A06E6A">
            <w:pPr>
              <w:spacing w:line="278" w:lineRule="auto"/>
              <w:rPr>
                <w:rFonts w:ascii="Simplified Arabic" w:hAnsi="Simplified Arabic" w:cs="Simplified Arabic"/>
                <w:sz w:val="26"/>
                <w:szCs w:val="26"/>
              </w:rPr>
            </w:pPr>
            <w:r w:rsidRPr="00B64C44">
              <w:rPr>
                <w:rFonts w:ascii="Simplified Arabic" w:hAnsi="Simplified Arabic" w:cs="Simplified Arabic"/>
                <w:sz w:val="26"/>
                <w:szCs w:val="26"/>
                <w:rtl/>
              </w:rPr>
              <w:t>الإعلانات الترويجية تزيد من إقبال الزبائن على المتجر</w:t>
            </w:r>
            <w:r w:rsidRPr="00B64C44">
              <w:rPr>
                <w:rFonts w:ascii="Simplified Arabic" w:hAnsi="Simplified Arabic" w:cs="Simplified Arabic"/>
                <w:sz w:val="26"/>
                <w:szCs w:val="26"/>
              </w:rPr>
              <w:t>.</w:t>
            </w:r>
          </w:p>
        </w:tc>
        <w:tc>
          <w:tcPr>
            <w:tcW w:w="0" w:type="auto"/>
            <w:vAlign w:val="center"/>
            <w:hideMark/>
          </w:tcPr>
          <w:p w14:paraId="25F894D9" w14:textId="77777777" w:rsidR="00FE3CD8" w:rsidRPr="00B64C44" w:rsidRDefault="00FE3CD8" w:rsidP="00A06E6A">
            <w:pPr>
              <w:spacing w:line="278" w:lineRule="auto"/>
              <w:rPr>
                <w:rFonts w:ascii="Simplified Arabic" w:hAnsi="Simplified Arabic" w:cs="Simplified Arabic"/>
                <w:sz w:val="26"/>
                <w:szCs w:val="26"/>
              </w:rPr>
            </w:pPr>
            <w:r w:rsidRPr="00B64C44">
              <w:rPr>
                <w:rFonts w:ascii="Simplified Arabic" w:hAnsi="Simplified Arabic" w:cs="Simplified Arabic"/>
                <w:sz w:val="26"/>
                <w:szCs w:val="26"/>
              </w:rPr>
              <w:t>10</w:t>
            </w:r>
          </w:p>
        </w:tc>
      </w:tr>
      <w:tr w:rsidR="00FE3CD8" w:rsidRPr="00B64C44" w14:paraId="272DAFD6" w14:textId="77777777" w:rsidTr="00A06E6A">
        <w:trPr>
          <w:tblCellSpacing w:w="15" w:type="dxa"/>
        </w:trPr>
        <w:tc>
          <w:tcPr>
            <w:tcW w:w="0" w:type="auto"/>
            <w:vAlign w:val="center"/>
            <w:hideMark/>
          </w:tcPr>
          <w:p w14:paraId="74BBB80C" w14:textId="77777777" w:rsidR="00FE3CD8" w:rsidRPr="00B64C44" w:rsidRDefault="00FE3CD8" w:rsidP="00A06E6A">
            <w:pPr>
              <w:spacing w:line="278" w:lineRule="auto"/>
              <w:rPr>
                <w:rFonts w:ascii="Simplified Arabic" w:hAnsi="Simplified Arabic" w:cs="Simplified Arabic"/>
                <w:sz w:val="26"/>
                <w:szCs w:val="26"/>
              </w:rPr>
            </w:pPr>
            <w:r w:rsidRPr="00B64C44">
              <w:rPr>
                <w:rFonts w:ascii="Segoe UI Symbol" w:hAnsi="Segoe UI Symbol" w:cs="Segoe UI Symbol"/>
                <w:sz w:val="26"/>
                <w:szCs w:val="26"/>
              </w:rPr>
              <w:t>☐</w:t>
            </w:r>
          </w:p>
        </w:tc>
        <w:tc>
          <w:tcPr>
            <w:tcW w:w="0" w:type="auto"/>
            <w:vAlign w:val="center"/>
            <w:hideMark/>
          </w:tcPr>
          <w:p w14:paraId="60908FF4" w14:textId="77777777" w:rsidR="00FE3CD8" w:rsidRPr="00B64C44" w:rsidRDefault="00FE3CD8" w:rsidP="00A06E6A">
            <w:pPr>
              <w:spacing w:line="278" w:lineRule="auto"/>
              <w:rPr>
                <w:rFonts w:ascii="Simplified Arabic" w:hAnsi="Simplified Arabic" w:cs="Simplified Arabic"/>
                <w:sz w:val="26"/>
                <w:szCs w:val="26"/>
              </w:rPr>
            </w:pPr>
            <w:r w:rsidRPr="00B64C44">
              <w:rPr>
                <w:rFonts w:ascii="Segoe UI Symbol" w:hAnsi="Segoe UI Symbol" w:cs="Segoe UI Symbol"/>
                <w:sz w:val="26"/>
                <w:szCs w:val="26"/>
              </w:rPr>
              <w:t>☐</w:t>
            </w:r>
          </w:p>
        </w:tc>
        <w:tc>
          <w:tcPr>
            <w:tcW w:w="0" w:type="auto"/>
            <w:vAlign w:val="center"/>
            <w:hideMark/>
          </w:tcPr>
          <w:p w14:paraId="24EF7D8D" w14:textId="77777777" w:rsidR="00FE3CD8" w:rsidRPr="00B64C44" w:rsidRDefault="00FE3CD8" w:rsidP="00A06E6A">
            <w:pPr>
              <w:spacing w:line="278" w:lineRule="auto"/>
              <w:rPr>
                <w:rFonts w:ascii="Simplified Arabic" w:hAnsi="Simplified Arabic" w:cs="Simplified Arabic"/>
                <w:sz w:val="26"/>
                <w:szCs w:val="26"/>
              </w:rPr>
            </w:pPr>
            <w:r w:rsidRPr="00B64C44">
              <w:rPr>
                <w:rFonts w:ascii="Segoe UI Symbol" w:hAnsi="Segoe UI Symbol" w:cs="Segoe UI Symbol"/>
                <w:sz w:val="26"/>
                <w:szCs w:val="26"/>
              </w:rPr>
              <w:t>☐</w:t>
            </w:r>
          </w:p>
        </w:tc>
        <w:tc>
          <w:tcPr>
            <w:tcW w:w="0" w:type="auto"/>
            <w:vAlign w:val="center"/>
            <w:hideMark/>
          </w:tcPr>
          <w:p w14:paraId="12B05202" w14:textId="77777777" w:rsidR="00FE3CD8" w:rsidRPr="00B64C44" w:rsidRDefault="00FE3CD8" w:rsidP="00A06E6A">
            <w:pPr>
              <w:spacing w:line="278" w:lineRule="auto"/>
              <w:rPr>
                <w:rFonts w:ascii="Simplified Arabic" w:hAnsi="Simplified Arabic" w:cs="Simplified Arabic"/>
                <w:sz w:val="26"/>
                <w:szCs w:val="26"/>
              </w:rPr>
            </w:pPr>
            <w:r w:rsidRPr="00B64C44">
              <w:rPr>
                <w:rFonts w:ascii="Segoe UI Symbol" w:hAnsi="Segoe UI Symbol" w:cs="Segoe UI Symbol"/>
                <w:sz w:val="26"/>
                <w:szCs w:val="26"/>
              </w:rPr>
              <w:t>☐</w:t>
            </w:r>
          </w:p>
        </w:tc>
        <w:tc>
          <w:tcPr>
            <w:tcW w:w="0" w:type="auto"/>
            <w:vAlign w:val="center"/>
            <w:hideMark/>
          </w:tcPr>
          <w:p w14:paraId="1146CAA8" w14:textId="77777777" w:rsidR="00FE3CD8" w:rsidRPr="00B64C44" w:rsidRDefault="00FE3CD8" w:rsidP="00A06E6A">
            <w:pPr>
              <w:spacing w:line="278" w:lineRule="auto"/>
              <w:rPr>
                <w:rFonts w:ascii="Simplified Arabic" w:hAnsi="Simplified Arabic" w:cs="Simplified Arabic"/>
                <w:sz w:val="26"/>
                <w:szCs w:val="26"/>
              </w:rPr>
            </w:pPr>
            <w:r w:rsidRPr="00B64C44">
              <w:rPr>
                <w:rFonts w:ascii="Segoe UI Symbol" w:hAnsi="Segoe UI Symbol" w:cs="Segoe UI Symbol"/>
                <w:sz w:val="26"/>
                <w:szCs w:val="26"/>
              </w:rPr>
              <w:t>☐</w:t>
            </w:r>
          </w:p>
        </w:tc>
        <w:tc>
          <w:tcPr>
            <w:tcW w:w="0" w:type="auto"/>
            <w:vAlign w:val="center"/>
            <w:hideMark/>
          </w:tcPr>
          <w:p w14:paraId="63D93DC9" w14:textId="77777777" w:rsidR="00FE3CD8" w:rsidRPr="00B64C44" w:rsidRDefault="00FE3CD8" w:rsidP="00A06E6A">
            <w:pPr>
              <w:spacing w:line="278" w:lineRule="auto"/>
              <w:rPr>
                <w:rFonts w:ascii="Simplified Arabic" w:hAnsi="Simplified Arabic" w:cs="Simplified Arabic"/>
                <w:sz w:val="26"/>
                <w:szCs w:val="26"/>
              </w:rPr>
            </w:pPr>
            <w:r w:rsidRPr="00B64C44">
              <w:rPr>
                <w:rFonts w:ascii="Simplified Arabic" w:hAnsi="Simplified Arabic" w:cs="Simplified Arabic"/>
                <w:sz w:val="26"/>
                <w:szCs w:val="26"/>
                <w:rtl/>
              </w:rPr>
              <w:t>العروض المخصصة للعملاء الدائمين تعزز ولاءهم للمتجر</w:t>
            </w:r>
            <w:r w:rsidRPr="00B64C44">
              <w:rPr>
                <w:rFonts w:ascii="Simplified Arabic" w:hAnsi="Simplified Arabic" w:cs="Simplified Arabic"/>
                <w:sz w:val="26"/>
                <w:szCs w:val="26"/>
              </w:rPr>
              <w:t>.</w:t>
            </w:r>
          </w:p>
        </w:tc>
        <w:tc>
          <w:tcPr>
            <w:tcW w:w="0" w:type="auto"/>
            <w:vAlign w:val="center"/>
            <w:hideMark/>
          </w:tcPr>
          <w:p w14:paraId="20242F0C" w14:textId="77777777" w:rsidR="00FE3CD8" w:rsidRPr="00B64C44" w:rsidRDefault="00FE3CD8" w:rsidP="00A06E6A">
            <w:pPr>
              <w:spacing w:line="278" w:lineRule="auto"/>
              <w:rPr>
                <w:rFonts w:ascii="Simplified Arabic" w:hAnsi="Simplified Arabic" w:cs="Simplified Arabic"/>
                <w:sz w:val="26"/>
                <w:szCs w:val="26"/>
              </w:rPr>
            </w:pPr>
            <w:r w:rsidRPr="00B64C44">
              <w:rPr>
                <w:rFonts w:ascii="Simplified Arabic" w:hAnsi="Simplified Arabic" w:cs="Simplified Arabic"/>
                <w:sz w:val="26"/>
                <w:szCs w:val="26"/>
              </w:rPr>
              <w:t>11</w:t>
            </w:r>
          </w:p>
        </w:tc>
      </w:tr>
      <w:tr w:rsidR="00FE3CD8" w:rsidRPr="00B64C44" w14:paraId="506E10C5" w14:textId="77777777" w:rsidTr="00A06E6A">
        <w:trPr>
          <w:tblCellSpacing w:w="15" w:type="dxa"/>
        </w:trPr>
        <w:tc>
          <w:tcPr>
            <w:tcW w:w="0" w:type="auto"/>
            <w:vAlign w:val="center"/>
            <w:hideMark/>
          </w:tcPr>
          <w:p w14:paraId="1EBF5B5E" w14:textId="77777777" w:rsidR="00FE3CD8" w:rsidRPr="00B64C44" w:rsidRDefault="00FE3CD8" w:rsidP="00A06E6A">
            <w:pPr>
              <w:spacing w:line="278" w:lineRule="auto"/>
              <w:rPr>
                <w:rFonts w:ascii="Simplified Arabic" w:hAnsi="Simplified Arabic" w:cs="Simplified Arabic"/>
                <w:sz w:val="26"/>
                <w:szCs w:val="26"/>
              </w:rPr>
            </w:pPr>
            <w:r w:rsidRPr="00B64C44">
              <w:rPr>
                <w:rFonts w:ascii="Segoe UI Symbol" w:hAnsi="Segoe UI Symbol" w:cs="Segoe UI Symbol"/>
                <w:sz w:val="26"/>
                <w:szCs w:val="26"/>
              </w:rPr>
              <w:t>☐</w:t>
            </w:r>
          </w:p>
        </w:tc>
        <w:tc>
          <w:tcPr>
            <w:tcW w:w="0" w:type="auto"/>
            <w:vAlign w:val="center"/>
            <w:hideMark/>
          </w:tcPr>
          <w:p w14:paraId="2E20E896" w14:textId="77777777" w:rsidR="00FE3CD8" w:rsidRPr="00B64C44" w:rsidRDefault="00FE3CD8" w:rsidP="00A06E6A">
            <w:pPr>
              <w:spacing w:line="278" w:lineRule="auto"/>
              <w:rPr>
                <w:rFonts w:ascii="Simplified Arabic" w:hAnsi="Simplified Arabic" w:cs="Simplified Arabic"/>
                <w:sz w:val="26"/>
                <w:szCs w:val="26"/>
              </w:rPr>
            </w:pPr>
            <w:r w:rsidRPr="00B64C44">
              <w:rPr>
                <w:rFonts w:ascii="Segoe UI Symbol" w:hAnsi="Segoe UI Symbol" w:cs="Segoe UI Symbol"/>
                <w:sz w:val="26"/>
                <w:szCs w:val="26"/>
              </w:rPr>
              <w:t>☐</w:t>
            </w:r>
          </w:p>
        </w:tc>
        <w:tc>
          <w:tcPr>
            <w:tcW w:w="0" w:type="auto"/>
            <w:vAlign w:val="center"/>
            <w:hideMark/>
          </w:tcPr>
          <w:p w14:paraId="3F878840" w14:textId="77777777" w:rsidR="00FE3CD8" w:rsidRPr="00B64C44" w:rsidRDefault="00FE3CD8" w:rsidP="00A06E6A">
            <w:pPr>
              <w:spacing w:line="278" w:lineRule="auto"/>
              <w:rPr>
                <w:rFonts w:ascii="Simplified Arabic" w:hAnsi="Simplified Arabic" w:cs="Simplified Arabic"/>
                <w:sz w:val="26"/>
                <w:szCs w:val="26"/>
              </w:rPr>
            </w:pPr>
            <w:r w:rsidRPr="00B64C44">
              <w:rPr>
                <w:rFonts w:ascii="Segoe UI Symbol" w:hAnsi="Segoe UI Symbol" w:cs="Segoe UI Symbol"/>
                <w:sz w:val="26"/>
                <w:szCs w:val="26"/>
              </w:rPr>
              <w:t>☐</w:t>
            </w:r>
          </w:p>
        </w:tc>
        <w:tc>
          <w:tcPr>
            <w:tcW w:w="0" w:type="auto"/>
            <w:vAlign w:val="center"/>
            <w:hideMark/>
          </w:tcPr>
          <w:p w14:paraId="4D82DD36" w14:textId="77777777" w:rsidR="00FE3CD8" w:rsidRPr="00B64C44" w:rsidRDefault="00FE3CD8" w:rsidP="00A06E6A">
            <w:pPr>
              <w:spacing w:line="278" w:lineRule="auto"/>
              <w:rPr>
                <w:rFonts w:ascii="Simplified Arabic" w:hAnsi="Simplified Arabic" w:cs="Simplified Arabic"/>
                <w:sz w:val="26"/>
                <w:szCs w:val="26"/>
              </w:rPr>
            </w:pPr>
            <w:r w:rsidRPr="00B64C44">
              <w:rPr>
                <w:rFonts w:ascii="Segoe UI Symbol" w:hAnsi="Segoe UI Symbol" w:cs="Segoe UI Symbol"/>
                <w:sz w:val="26"/>
                <w:szCs w:val="26"/>
              </w:rPr>
              <w:t>☐</w:t>
            </w:r>
          </w:p>
        </w:tc>
        <w:tc>
          <w:tcPr>
            <w:tcW w:w="0" w:type="auto"/>
            <w:vAlign w:val="center"/>
            <w:hideMark/>
          </w:tcPr>
          <w:p w14:paraId="306D31EA" w14:textId="77777777" w:rsidR="00FE3CD8" w:rsidRPr="00B64C44" w:rsidRDefault="00FE3CD8" w:rsidP="00A06E6A">
            <w:pPr>
              <w:spacing w:line="278" w:lineRule="auto"/>
              <w:rPr>
                <w:rFonts w:ascii="Simplified Arabic" w:hAnsi="Simplified Arabic" w:cs="Simplified Arabic"/>
                <w:sz w:val="26"/>
                <w:szCs w:val="26"/>
              </w:rPr>
            </w:pPr>
            <w:r w:rsidRPr="00B64C44">
              <w:rPr>
                <w:rFonts w:ascii="Segoe UI Symbol" w:hAnsi="Segoe UI Symbol" w:cs="Segoe UI Symbol"/>
                <w:sz w:val="26"/>
                <w:szCs w:val="26"/>
              </w:rPr>
              <w:t>☐</w:t>
            </w:r>
          </w:p>
        </w:tc>
        <w:tc>
          <w:tcPr>
            <w:tcW w:w="0" w:type="auto"/>
            <w:vAlign w:val="center"/>
            <w:hideMark/>
          </w:tcPr>
          <w:p w14:paraId="6820BAEB" w14:textId="77777777" w:rsidR="00FE3CD8" w:rsidRPr="00B64C44" w:rsidRDefault="00FE3CD8" w:rsidP="00A06E6A">
            <w:pPr>
              <w:spacing w:line="278" w:lineRule="auto"/>
              <w:rPr>
                <w:rFonts w:ascii="Simplified Arabic" w:hAnsi="Simplified Arabic" w:cs="Simplified Arabic"/>
                <w:sz w:val="26"/>
                <w:szCs w:val="26"/>
              </w:rPr>
            </w:pPr>
            <w:r w:rsidRPr="00B64C44">
              <w:rPr>
                <w:rFonts w:ascii="Simplified Arabic" w:hAnsi="Simplified Arabic" w:cs="Simplified Arabic"/>
                <w:sz w:val="26"/>
                <w:szCs w:val="26"/>
                <w:rtl/>
              </w:rPr>
              <w:t>توقيت الإعلان عن التخفيضات يؤثر في فعالية الحملة الترويجية</w:t>
            </w:r>
            <w:r w:rsidRPr="00B64C44">
              <w:rPr>
                <w:rFonts w:ascii="Simplified Arabic" w:hAnsi="Simplified Arabic" w:cs="Simplified Arabic"/>
                <w:sz w:val="26"/>
                <w:szCs w:val="26"/>
              </w:rPr>
              <w:t>.</w:t>
            </w:r>
          </w:p>
        </w:tc>
        <w:tc>
          <w:tcPr>
            <w:tcW w:w="0" w:type="auto"/>
            <w:vAlign w:val="center"/>
            <w:hideMark/>
          </w:tcPr>
          <w:p w14:paraId="4AAFAC34" w14:textId="77777777" w:rsidR="00FE3CD8" w:rsidRPr="00B64C44" w:rsidRDefault="00FE3CD8" w:rsidP="00A06E6A">
            <w:pPr>
              <w:spacing w:line="278" w:lineRule="auto"/>
              <w:rPr>
                <w:rFonts w:ascii="Simplified Arabic" w:hAnsi="Simplified Arabic" w:cs="Simplified Arabic"/>
                <w:sz w:val="26"/>
                <w:szCs w:val="26"/>
              </w:rPr>
            </w:pPr>
            <w:r w:rsidRPr="00B64C44">
              <w:rPr>
                <w:rFonts w:ascii="Simplified Arabic" w:hAnsi="Simplified Arabic" w:cs="Simplified Arabic"/>
                <w:sz w:val="26"/>
                <w:szCs w:val="26"/>
              </w:rPr>
              <w:t>12</w:t>
            </w:r>
          </w:p>
        </w:tc>
      </w:tr>
      <w:tr w:rsidR="00FE3CD8" w:rsidRPr="00B64C44" w14:paraId="363B8F80" w14:textId="77777777" w:rsidTr="00A06E6A">
        <w:trPr>
          <w:tblCellSpacing w:w="15" w:type="dxa"/>
        </w:trPr>
        <w:tc>
          <w:tcPr>
            <w:tcW w:w="0" w:type="auto"/>
            <w:vAlign w:val="center"/>
            <w:hideMark/>
          </w:tcPr>
          <w:p w14:paraId="29863327" w14:textId="77777777" w:rsidR="00FE3CD8" w:rsidRPr="00B64C44" w:rsidRDefault="00FE3CD8" w:rsidP="00A06E6A">
            <w:pPr>
              <w:spacing w:line="278" w:lineRule="auto"/>
              <w:rPr>
                <w:rFonts w:ascii="Simplified Arabic" w:hAnsi="Simplified Arabic" w:cs="Simplified Arabic"/>
                <w:sz w:val="26"/>
                <w:szCs w:val="26"/>
              </w:rPr>
            </w:pPr>
            <w:r w:rsidRPr="00B64C44">
              <w:rPr>
                <w:rFonts w:ascii="Segoe UI Symbol" w:hAnsi="Segoe UI Symbol" w:cs="Segoe UI Symbol"/>
                <w:sz w:val="26"/>
                <w:szCs w:val="26"/>
              </w:rPr>
              <w:t>☐</w:t>
            </w:r>
          </w:p>
        </w:tc>
        <w:tc>
          <w:tcPr>
            <w:tcW w:w="0" w:type="auto"/>
            <w:vAlign w:val="center"/>
            <w:hideMark/>
          </w:tcPr>
          <w:p w14:paraId="1C6533FD" w14:textId="77777777" w:rsidR="00FE3CD8" w:rsidRPr="00B64C44" w:rsidRDefault="00FE3CD8" w:rsidP="00A06E6A">
            <w:pPr>
              <w:spacing w:line="278" w:lineRule="auto"/>
              <w:rPr>
                <w:rFonts w:ascii="Simplified Arabic" w:hAnsi="Simplified Arabic" w:cs="Simplified Arabic"/>
                <w:sz w:val="26"/>
                <w:szCs w:val="26"/>
              </w:rPr>
            </w:pPr>
            <w:r w:rsidRPr="00B64C44">
              <w:rPr>
                <w:rFonts w:ascii="Segoe UI Symbol" w:hAnsi="Segoe UI Symbol" w:cs="Segoe UI Symbol"/>
                <w:sz w:val="26"/>
                <w:szCs w:val="26"/>
              </w:rPr>
              <w:t>☐</w:t>
            </w:r>
          </w:p>
        </w:tc>
        <w:tc>
          <w:tcPr>
            <w:tcW w:w="0" w:type="auto"/>
            <w:vAlign w:val="center"/>
            <w:hideMark/>
          </w:tcPr>
          <w:p w14:paraId="71883C0F" w14:textId="77777777" w:rsidR="00FE3CD8" w:rsidRPr="00B64C44" w:rsidRDefault="00FE3CD8" w:rsidP="00A06E6A">
            <w:pPr>
              <w:spacing w:line="278" w:lineRule="auto"/>
              <w:rPr>
                <w:rFonts w:ascii="Simplified Arabic" w:hAnsi="Simplified Arabic" w:cs="Simplified Arabic"/>
                <w:sz w:val="26"/>
                <w:szCs w:val="26"/>
              </w:rPr>
            </w:pPr>
            <w:r w:rsidRPr="00B64C44">
              <w:rPr>
                <w:rFonts w:ascii="Segoe UI Symbol" w:hAnsi="Segoe UI Symbol" w:cs="Segoe UI Symbol"/>
                <w:sz w:val="26"/>
                <w:szCs w:val="26"/>
              </w:rPr>
              <w:t>☐</w:t>
            </w:r>
          </w:p>
        </w:tc>
        <w:tc>
          <w:tcPr>
            <w:tcW w:w="0" w:type="auto"/>
            <w:vAlign w:val="center"/>
            <w:hideMark/>
          </w:tcPr>
          <w:p w14:paraId="127512C6" w14:textId="77777777" w:rsidR="00FE3CD8" w:rsidRPr="00B64C44" w:rsidRDefault="00FE3CD8" w:rsidP="00A06E6A">
            <w:pPr>
              <w:spacing w:line="278" w:lineRule="auto"/>
              <w:rPr>
                <w:rFonts w:ascii="Simplified Arabic" w:hAnsi="Simplified Arabic" w:cs="Simplified Arabic"/>
                <w:sz w:val="26"/>
                <w:szCs w:val="26"/>
              </w:rPr>
            </w:pPr>
            <w:r w:rsidRPr="00B64C44">
              <w:rPr>
                <w:rFonts w:ascii="Segoe UI Symbol" w:hAnsi="Segoe UI Symbol" w:cs="Segoe UI Symbol"/>
                <w:sz w:val="26"/>
                <w:szCs w:val="26"/>
              </w:rPr>
              <w:t>☐</w:t>
            </w:r>
          </w:p>
        </w:tc>
        <w:tc>
          <w:tcPr>
            <w:tcW w:w="0" w:type="auto"/>
            <w:vAlign w:val="center"/>
            <w:hideMark/>
          </w:tcPr>
          <w:p w14:paraId="305DEB34" w14:textId="77777777" w:rsidR="00FE3CD8" w:rsidRPr="00B64C44" w:rsidRDefault="00FE3CD8" w:rsidP="00A06E6A">
            <w:pPr>
              <w:spacing w:line="278" w:lineRule="auto"/>
              <w:rPr>
                <w:rFonts w:ascii="Simplified Arabic" w:hAnsi="Simplified Arabic" w:cs="Simplified Arabic"/>
                <w:sz w:val="26"/>
                <w:szCs w:val="26"/>
              </w:rPr>
            </w:pPr>
            <w:r w:rsidRPr="00B64C44">
              <w:rPr>
                <w:rFonts w:ascii="Segoe UI Symbol" w:hAnsi="Segoe UI Symbol" w:cs="Segoe UI Symbol"/>
                <w:sz w:val="26"/>
                <w:szCs w:val="26"/>
              </w:rPr>
              <w:t>☐</w:t>
            </w:r>
          </w:p>
        </w:tc>
        <w:tc>
          <w:tcPr>
            <w:tcW w:w="0" w:type="auto"/>
            <w:vAlign w:val="center"/>
            <w:hideMark/>
          </w:tcPr>
          <w:p w14:paraId="1E15095A" w14:textId="77777777" w:rsidR="00FE3CD8" w:rsidRPr="00B64C44" w:rsidRDefault="00FE3CD8" w:rsidP="00A06E6A">
            <w:pPr>
              <w:spacing w:line="278" w:lineRule="auto"/>
              <w:rPr>
                <w:rFonts w:ascii="Simplified Arabic" w:hAnsi="Simplified Arabic" w:cs="Simplified Arabic"/>
                <w:sz w:val="26"/>
                <w:szCs w:val="26"/>
              </w:rPr>
            </w:pPr>
            <w:r w:rsidRPr="00B64C44">
              <w:rPr>
                <w:rFonts w:ascii="Simplified Arabic" w:hAnsi="Simplified Arabic" w:cs="Simplified Arabic"/>
                <w:sz w:val="26"/>
                <w:szCs w:val="26"/>
                <w:rtl/>
              </w:rPr>
              <w:t>لاحظنا زيادة في عدد الزبائن خلال فترات التخفيضات</w:t>
            </w:r>
            <w:r w:rsidRPr="00B64C44">
              <w:rPr>
                <w:rFonts w:ascii="Simplified Arabic" w:hAnsi="Simplified Arabic" w:cs="Simplified Arabic"/>
                <w:sz w:val="26"/>
                <w:szCs w:val="26"/>
              </w:rPr>
              <w:t>.</w:t>
            </w:r>
          </w:p>
        </w:tc>
        <w:tc>
          <w:tcPr>
            <w:tcW w:w="0" w:type="auto"/>
            <w:vAlign w:val="center"/>
            <w:hideMark/>
          </w:tcPr>
          <w:p w14:paraId="281484E8" w14:textId="77777777" w:rsidR="00FE3CD8" w:rsidRPr="00B64C44" w:rsidRDefault="00FE3CD8" w:rsidP="00A06E6A">
            <w:pPr>
              <w:spacing w:line="278" w:lineRule="auto"/>
              <w:rPr>
                <w:rFonts w:ascii="Simplified Arabic" w:hAnsi="Simplified Arabic" w:cs="Simplified Arabic"/>
                <w:sz w:val="26"/>
                <w:szCs w:val="26"/>
              </w:rPr>
            </w:pPr>
            <w:r w:rsidRPr="00B64C44">
              <w:rPr>
                <w:rFonts w:ascii="Simplified Arabic" w:hAnsi="Simplified Arabic" w:cs="Simplified Arabic"/>
                <w:sz w:val="26"/>
                <w:szCs w:val="26"/>
              </w:rPr>
              <w:t>13</w:t>
            </w:r>
          </w:p>
        </w:tc>
      </w:tr>
      <w:tr w:rsidR="00FE3CD8" w:rsidRPr="00B64C44" w14:paraId="0C803E5E" w14:textId="77777777" w:rsidTr="00A06E6A">
        <w:trPr>
          <w:tblCellSpacing w:w="15" w:type="dxa"/>
        </w:trPr>
        <w:tc>
          <w:tcPr>
            <w:tcW w:w="0" w:type="auto"/>
            <w:vAlign w:val="center"/>
            <w:hideMark/>
          </w:tcPr>
          <w:p w14:paraId="25FCE576" w14:textId="77777777" w:rsidR="00FE3CD8" w:rsidRPr="00B64C44" w:rsidRDefault="00FE3CD8" w:rsidP="00A06E6A">
            <w:pPr>
              <w:spacing w:line="278" w:lineRule="auto"/>
              <w:rPr>
                <w:rFonts w:ascii="Simplified Arabic" w:hAnsi="Simplified Arabic" w:cs="Simplified Arabic"/>
                <w:sz w:val="26"/>
                <w:szCs w:val="26"/>
              </w:rPr>
            </w:pPr>
            <w:r w:rsidRPr="00B64C44">
              <w:rPr>
                <w:rFonts w:ascii="Segoe UI Symbol" w:hAnsi="Segoe UI Symbol" w:cs="Segoe UI Symbol"/>
                <w:sz w:val="26"/>
                <w:szCs w:val="26"/>
              </w:rPr>
              <w:t>☐</w:t>
            </w:r>
          </w:p>
        </w:tc>
        <w:tc>
          <w:tcPr>
            <w:tcW w:w="0" w:type="auto"/>
            <w:vAlign w:val="center"/>
            <w:hideMark/>
          </w:tcPr>
          <w:p w14:paraId="71FBB00A" w14:textId="77777777" w:rsidR="00FE3CD8" w:rsidRPr="00B64C44" w:rsidRDefault="00FE3CD8" w:rsidP="00A06E6A">
            <w:pPr>
              <w:spacing w:line="278" w:lineRule="auto"/>
              <w:rPr>
                <w:rFonts w:ascii="Simplified Arabic" w:hAnsi="Simplified Arabic" w:cs="Simplified Arabic"/>
                <w:sz w:val="26"/>
                <w:szCs w:val="26"/>
              </w:rPr>
            </w:pPr>
            <w:r w:rsidRPr="00B64C44">
              <w:rPr>
                <w:rFonts w:ascii="Segoe UI Symbol" w:hAnsi="Segoe UI Symbol" w:cs="Segoe UI Symbol"/>
                <w:sz w:val="26"/>
                <w:szCs w:val="26"/>
              </w:rPr>
              <w:t>☐</w:t>
            </w:r>
          </w:p>
        </w:tc>
        <w:tc>
          <w:tcPr>
            <w:tcW w:w="0" w:type="auto"/>
            <w:vAlign w:val="center"/>
            <w:hideMark/>
          </w:tcPr>
          <w:p w14:paraId="5F9D571B" w14:textId="77777777" w:rsidR="00FE3CD8" w:rsidRPr="00B64C44" w:rsidRDefault="00FE3CD8" w:rsidP="00A06E6A">
            <w:pPr>
              <w:spacing w:line="278" w:lineRule="auto"/>
              <w:rPr>
                <w:rFonts w:ascii="Simplified Arabic" w:hAnsi="Simplified Arabic" w:cs="Simplified Arabic"/>
                <w:sz w:val="26"/>
                <w:szCs w:val="26"/>
              </w:rPr>
            </w:pPr>
            <w:r w:rsidRPr="00B64C44">
              <w:rPr>
                <w:rFonts w:ascii="Segoe UI Symbol" w:hAnsi="Segoe UI Symbol" w:cs="Segoe UI Symbol"/>
                <w:sz w:val="26"/>
                <w:szCs w:val="26"/>
              </w:rPr>
              <w:t>☐</w:t>
            </w:r>
          </w:p>
        </w:tc>
        <w:tc>
          <w:tcPr>
            <w:tcW w:w="0" w:type="auto"/>
            <w:vAlign w:val="center"/>
            <w:hideMark/>
          </w:tcPr>
          <w:p w14:paraId="3223A12B" w14:textId="77777777" w:rsidR="00FE3CD8" w:rsidRPr="00B64C44" w:rsidRDefault="00FE3CD8" w:rsidP="00A06E6A">
            <w:pPr>
              <w:spacing w:line="278" w:lineRule="auto"/>
              <w:rPr>
                <w:rFonts w:ascii="Simplified Arabic" w:hAnsi="Simplified Arabic" w:cs="Simplified Arabic"/>
                <w:sz w:val="26"/>
                <w:szCs w:val="26"/>
              </w:rPr>
            </w:pPr>
            <w:r w:rsidRPr="00B64C44">
              <w:rPr>
                <w:rFonts w:ascii="Segoe UI Symbol" w:hAnsi="Segoe UI Symbol" w:cs="Segoe UI Symbol"/>
                <w:sz w:val="26"/>
                <w:szCs w:val="26"/>
              </w:rPr>
              <w:t>☐</w:t>
            </w:r>
          </w:p>
        </w:tc>
        <w:tc>
          <w:tcPr>
            <w:tcW w:w="0" w:type="auto"/>
            <w:vAlign w:val="center"/>
            <w:hideMark/>
          </w:tcPr>
          <w:p w14:paraId="1BEAB9DA" w14:textId="77777777" w:rsidR="00FE3CD8" w:rsidRPr="00B64C44" w:rsidRDefault="00FE3CD8" w:rsidP="00A06E6A">
            <w:pPr>
              <w:spacing w:line="278" w:lineRule="auto"/>
              <w:rPr>
                <w:rFonts w:ascii="Simplified Arabic" w:hAnsi="Simplified Arabic" w:cs="Simplified Arabic"/>
                <w:sz w:val="26"/>
                <w:szCs w:val="26"/>
              </w:rPr>
            </w:pPr>
            <w:r w:rsidRPr="00B64C44">
              <w:rPr>
                <w:rFonts w:ascii="Segoe UI Symbol" w:hAnsi="Segoe UI Symbol" w:cs="Segoe UI Symbol"/>
                <w:sz w:val="26"/>
                <w:szCs w:val="26"/>
              </w:rPr>
              <w:t>☐</w:t>
            </w:r>
          </w:p>
        </w:tc>
        <w:tc>
          <w:tcPr>
            <w:tcW w:w="0" w:type="auto"/>
            <w:vAlign w:val="center"/>
            <w:hideMark/>
          </w:tcPr>
          <w:p w14:paraId="16E8A1C3" w14:textId="77777777" w:rsidR="00FE3CD8" w:rsidRPr="00B64C44" w:rsidRDefault="00FE3CD8" w:rsidP="00A06E6A">
            <w:pPr>
              <w:spacing w:line="278" w:lineRule="auto"/>
              <w:rPr>
                <w:rFonts w:ascii="Simplified Arabic" w:hAnsi="Simplified Arabic" w:cs="Simplified Arabic"/>
                <w:sz w:val="26"/>
                <w:szCs w:val="26"/>
              </w:rPr>
            </w:pPr>
            <w:r w:rsidRPr="00B64C44">
              <w:rPr>
                <w:rFonts w:ascii="Simplified Arabic" w:hAnsi="Simplified Arabic" w:cs="Simplified Arabic"/>
                <w:sz w:val="26"/>
                <w:szCs w:val="26"/>
                <w:rtl/>
              </w:rPr>
              <w:t>العروض الترويجية تؤدي إلى ارتفاع مبيعات منتجات أخرى غير مخفضة</w:t>
            </w:r>
            <w:r w:rsidRPr="00B64C44">
              <w:rPr>
                <w:rFonts w:ascii="Simplified Arabic" w:hAnsi="Simplified Arabic" w:cs="Simplified Arabic"/>
                <w:sz w:val="26"/>
                <w:szCs w:val="26"/>
              </w:rPr>
              <w:t>.</w:t>
            </w:r>
          </w:p>
        </w:tc>
        <w:tc>
          <w:tcPr>
            <w:tcW w:w="0" w:type="auto"/>
            <w:vAlign w:val="center"/>
            <w:hideMark/>
          </w:tcPr>
          <w:p w14:paraId="759266D7" w14:textId="77777777" w:rsidR="00FE3CD8" w:rsidRPr="00B64C44" w:rsidRDefault="00FE3CD8" w:rsidP="00A06E6A">
            <w:pPr>
              <w:spacing w:line="278" w:lineRule="auto"/>
              <w:rPr>
                <w:rFonts w:ascii="Simplified Arabic" w:hAnsi="Simplified Arabic" w:cs="Simplified Arabic"/>
                <w:sz w:val="26"/>
                <w:szCs w:val="26"/>
              </w:rPr>
            </w:pPr>
            <w:r w:rsidRPr="00B64C44">
              <w:rPr>
                <w:rFonts w:ascii="Simplified Arabic" w:hAnsi="Simplified Arabic" w:cs="Simplified Arabic"/>
                <w:sz w:val="26"/>
                <w:szCs w:val="26"/>
              </w:rPr>
              <w:t>14</w:t>
            </w:r>
          </w:p>
        </w:tc>
      </w:tr>
      <w:tr w:rsidR="00FE3CD8" w:rsidRPr="00B64C44" w14:paraId="3D192A76" w14:textId="77777777" w:rsidTr="00A06E6A">
        <w:trPr>
          <w:tblCellSpacing w:w="15" w:type="dxa"/>
        </w:trPr>
        <w:tc>
          <w:tcPr>
            <w:tcW w:w="0" w:type="auto"/>
            <w:vAlign w:val="center"/>
            <w:hideMark/>
          </w:tcPr>
          <w:p w14:paraId="2EE56428" w14:textId="77777777" w:rsidR="00FE3CD8" w:rsidRPr="00B64C44" w:rsidRDefault="00FE3CD8" w:rsidP="00A06E6A">
            <w:pPr>
              <w:spacing w:line="278" w:lineRule="auto"/>
              <w:rPr>
                <w:rFonts w:ascii="Simplified Arabic" w:hAnsi="Simplified Arabic" w:cs="Simplified Arabic"/>
                <w:sz w:val="26"/>
                <w:szCs w:val="26"/>
              </w:rPr>
            </w:pPr>
            <w:r w:rsidRPr="00B64C44">
              <w:rPr>
                <w:rFonts w:ascii="Segoe UI Symbol" w:hAnsi="Segoe UI Symbol" w:cs="Segoe UI Symbol"/>
                <w:sz w:val="26"/>
                <w:szCs w:val="26"/>
              </w:rPr>
              <w:t>☐</w:t>
            </w:r>
          </w:p>
        </w:tc>
        <w:tc>
          <w:tcPr>
            <w:tcW w:w="0" w:type="auto"/>
            <w:vAlign w:val="center"/>
            <w:hideMark/>
          </w:tcPr>
          <w:p w14:paraId="31401B5D" w14:textId="77777777" w:rsidR="00FE3CD8" w:rsidRPr="00B64C44" w:rsidRDefault="00FE3CD8" w:rsidP="00A06E6A">
            <w:pPr>
              <w:spacing w:line="278" w:lineRule="auto"/>
              <w:rPr>
                <w:rFonts w:ascii="Simplified Arabic" w:hAnsi="Simplified Arabic" w:cs="Simplified Arabic"/>
                <w:sz w:val="26"/>
                <w:szCs w:val="26"/>
              </w:rPr>
            </w:pPr>
            <w:r w:rsidRPr="00B64C44">
              <w:rPr>
                <w:rFonts w:ascii="Segoe UI Symbol" w:hAnsi="Segoe UI Symbol" w:cs="Segoe UI Symbol"/>
                <w:sz w:val="26"/>
                <w:szCs w:val="26"/>
              </w:rPr>
              <w:t>☐</w:t>
            </w:r>
          </w:p>
        </w:tc>
        <w:tc>
          <w:tcPr>
            <w:tcW w:w="0" w:type="auto"/>
            <w:vAlign w:val="center"/>
            <w:hideMark/>
          </w:tcPr>
          <w:p w14:paraId="0366878B" w14:textId="77777777" w:rsidR="00FE3CD8" w:rsidRPr="00B64C44" w:rsidRDefault="00FE3CD8" w:rsidP="00A06E6A">
            <w:pPr>
              <w:spacing w:line="278" w:lineRule="auto"/>
              <w:rPr>
                <w:rFonts w:ascii="Simplified Arabic" w:hAnsi="Simplified Arabic" w:cs="Simplified Arabic"/>
                <w:sz w:val="26"/>
                <w:szCs w:val="26"/>
              </w:rPr>
            </w:pPr>
            <w:r w:rsidRPr="00B64C44">
              <w:rPr>
                <w:rFonts w:ascii="Segoe UI Symbol" w:hAnsi="Segoe UI Symbol" w:cs="Segoe UI Symbol"/>
                <w:sz w:val="26"/>
                <w:szCs w:val="26"/>
              </w:rPr>
              <w:t>☐</w:t>
            </w:r>
          </w:p>
        </w:tc>
        <w:tc>
          <w:tcPr>
            <w:tcW w:w="0" w:type="auto"/>
            <w:vAlign w:val="center"/>
            <w:hideMark/>
          </w:tcPr>
          <w:p w14:paraId="0F6AA149" w14:textId="77777777" w:rsidR="00FE3CD8" w:rsidRPr="00B64C44" w:rsidRDefault="00FE3CD8" w:rsidP="00A06E6A">
            <w:pPr>
              <w:spacing w:line="278" w:lineRule="auto"/>
              <w:rPr>
                <w:rFonts w:ascii="Simplified Arabic" w:hAnsi="Simplified Arabic" w:cs="Simplified Arabic"/>
                <w:sz w:val="26"/>
                <w:szCs w:val="26"/>
              </w:rPr>
            </w:pPr>
            <w:r w:rsidRPr="00B64C44">
              <w:rPr>
                <w:rFonts w:ascii="Segoe UI Symbol" w:hAnsi="Segoe UI Symbol" w:cs="Segoe UI Symbol"/>
                <w:sz w:val="26"/>
                <w:szCs w:val="26"/>
              </w:rPr>
              <w:t>☐</w:t>
            </w:r>
          </w:p>
        </w:tc>
        <w:tc>
          <w:tcPr>
            <w:tcW w:w="0" w:type="auto"/>
            <w:vAlign w:val="center"/>
            <w:hideMark/>
          </w:tcPr>
          <w:p w14:paraId="08BA336E" w14:textId="77777777" w:rsidR="00FE3CD8" w:rsidRPr="00B64C44" w:rsidRDefault="00FE3CD8" w:rsidP="00A06E6A">
            <w:pPr>
              <w:spacing w:line="278" w:lineRule="auto"/>
              <w:rPr>
                <w:rFonts w:ascii="Simplified Arabic" w:hAnsi="Simplified Arabic" w:cs="Simplified Arabic"/>
                <w:sz w:val="26"/>
                <w:szCs w:val="26"/>
              </w:rPr>
            </w:pPr>
            <w:r w:rsidRPr="00B64C44">
              <w:rPr>
                <w:rFonts w:ascii="Segoe UI Symbol" w:hAnsi="Segoe UI Symbol" w:cs="Segoe UI Symbol"/>
                <w:sz w:val="26"/>
                <w:szCs w:val="26"/>
              </w:rPr>
              <w:t>☐</w:t>
            </w:r>
          </w:p>
        </w:tc>
        <w:tc>
          <w:tcPr>
            <w:tcW w:w="0" w:type="auto"/>
            <w:vAlign w:val="center"/>
            <w:hideMark/>
          </w:tcPr>
          <w:p w14:paraId="6A53C87E" w14:textId="77777777" w:rsidR="00FE3CD8" w:rsidRPr="00B64C44" w:rsidRDefault="00FE3CD8" w:rsidP="00A06E6A">
            <w:pPr>
              <w:spacing w:line="278" w:lineRule="auto"/>
              <w:rPr>
                <w:rFonts w:ascii="Simplified Arabic" w:hAnsi="Simplified Arabic" w:cs="Simplified Arabic"/>
                <w:sz w:val="26"/>
                <w:szCs w:val="26"/>
              </w:rPr>
            </w:pPr>
            <w:r w:rsidRPr="00B64C44">
              <w:rPr>
                <w:rFonts w:ascii="Simplified Arabic" w:hAnsi="Simplified Arabic" w:cs="Simplified Arabic"/>
                <w:sz w:val="26"/>
                <w:szCs w:val="26"/>
                <w:rtl/>
              </w:rPr>
              <w:t>العملاء يعودون غالبًا لشراء المنتج بعد انتهاء العرض</w:t>
            </w:r>
            <w:r w:rsidRPr="00B64C44">
              <w:rPr>
                <w:rFonts w:ascii="Simplified Arabic" w:hAnsi="Simplified Arabic" w:cs="Simplified Arabic"/>
                <w:sz w:val="26"/>
                <w:szCs w:val="26"/>
              </w:rPr>
              <w:t>.</w:t>
            </w:r>
          </w:p>
        </w:tc>
        <w:tc>
          <w:tcPr>
            <w:tcW w:w="0" w:type="auto"/>
            <w:vAlign w:val="center"/>
            <w:hideMark/>
          </w:tcPr>
          <w:p w14:paraId="2B3F7932" w14:textId="77777777" w:rsidR="00FE3CD8" w:rsidRPr="00B64C44" w:rsidRDefault="00FE3CD8" w:rsidP="00A06E6A">
            <w:pPr>
              <w:spacing w:line="278" w:lineRule="auto"/>
              <w:rPr>
                <w:rFonts w:ascii="Simplified Arabic" w:hAnsi="Simplified Arabic" w:cs="Simplified Arabic"/>
                <w:sz w:val="26"/>
                <w:szCs w:val="26"/>
              </w:rPr>
            </w:pPr>
            <w:r w:rsidRPr="00B64C44">
              <w:rPr>
                <w:rFonts w:ascii="Simplified Arabic" w:hAnsi="Simplified Arabic" w:cs="Simplified Arabic"/>
                <w:sz w:val="26"/>
                <w:szCs w:val="26"/>
              </w:rPr>
              <w:t>15</w:t>
            </w:r>
          </w:p>
        </w:tc>
      </w:tr>
      <w:tr w:rsidR="00FE3CD8" w:rsidRPr="00B64C44" w14:paraId="2742A326" w14:textId="77777777" w:rsidTr="00A06E6A">
        <w:trPr>
          <w:tblCellSpacing w:w="15" w:type="dxa"/>
        </w:trPr>
        <w:tc>
          <w:tcPr>
            <w:tcW w:w="0" w:type="auto"/>
            <w:vAlign w:val="center"/>
            <w:hideMark/>
          </w:tcPr>
          <w:p w14:paraId="097ECCA8" w14:textId="77777777" w:rsidR="00FE3CD8" w:rsidRPr="00B64C44" w:rsidRDefault="00FE3CD8" w:rsidP="00A06E6A">
            <w:pPr>
              <w:spacing w:line="278" w:lineRule="auto"/>
              <w:rPr>
                <w:rFonts w:ascii="Simplified Arabic" w:hAnsi="Simplified Arabic" w:cs="Simplified Arabic"/>
                <w:sz w:val="26"/>
                <w:szCs w:val="26"/>
              </w:rPr>
            </w:pPr>
            <w:r w:rsidRPr="00B64C44">
              <w:rPr>
                <w:rFonts w:ascii="Segoe UI Symbol" w:hAnsi="Segoe UI Symbol" w:cs="Segoe UI Symbol"/>
                <w:sz w:val="26"/>
                <w:szCs w:val="26"/>
              </w:rPr>
              <w:t>☐</w:t>
            </w:r>
          </w:p>
        </w:tc>
        <w:tc>
          <w:tcPr>
            <w:tcW w:w="0" w:type="auto"/>
            <w:vAlign w:val="center"/>
            <w:hideMark/>
          </w:tcPr>
          <w:p w14:paraId="607E1010" w14:textId="77777777" w:rsidR="00FE3CD8" w:rsidRPr="00B64C44" w:rsidRDefault="00FE3CD8" w:rsidP="00A06E6A">
            <w:pPr>
              <w:spacing w:line="278" w:lineRule="auto"/>
              <w:rPr>
                <w:rFonts w:ascii="Simplified Arabic" w:hAnsi="Simplified Arabic" w:cs="Simplified Arabic"/>
                <w:sz w:val="26"/>
                <w:szCs w:val="26"/>
              </w:rPr>
            </w:pPr>
            <w:r w:rsidRPr="00B64C44">
              <w:rPr>
                <w:rFonts w:ascii="Segoe UI Symbol" w:hAnsi="Segoe UI Symbol" w:cs="Segoe UI Symbol"/>
                <w:sz w:val="26"/>
                <w:szCs w:val="26"/>
              </w:rPr>
              <w:t>☐</w:t>
            </w:r>
          </w:p>
        </w:tc>
        <w:tc>
          <w:tcPr>
            <w:tcW w:w="0" w:type="auto"/>
            <w:vAlign w:val="center"/>
            <w:hideMark/>
          </w:tcPr>
          <w:p w14:paraId="5F3B1725" w14:textId="77777777" w:rsidR="00FE3CD8" w:rsidRPr="00B64C44" w:rsidRDefault="00FE3CD8" w:rsidP="00A06E6A">
            <w:pPr>
              <w:spacing w:line="278" w:lineRule="auto"/>
              <w:rPr>
                <w:rFonts w:ascii="Simplified Arabic" w:hAnsi="Simplified Arabic" w:cs="Simplified Arabic"/>
                <w:sz w:val="26"/>
                <w:szCs w:val="26"/>
              </w:rPr>
            </w:pPr>
            <w:r w:rsidRPr="00B64C44">
              <w:rPr>
                <w:rFonts w:ascii="Segoe UI Symbol" w:hAnsi="Segoe UI Symbol" w:cs="Segoe UI Symbol"/>
                <w:sz w:val="26"/>
                <w:szCs w:val="26"/>
              </w:rPr>
              <w:t>☐</w:t>
            </w:r>
          </w:p>
        </w:tc>
        <w:tc>
          <w:tcPr>
            <w:tcW w:w="0" w:type="auto"/>
            <w:vAlign w:val="center"/>
            <w:hideMark/>
          </w:tcPr>
          <w:p w14:paraId="78F3BE67" w14:textId="77777777" w:rsidR="00FE3CD8" w:rsidRPr="00B64C44" w:rsidRDefault="00FE3CD8" w:rsidP="00A06E6A">
            <w:pPr>
              <w:spacing w:line="278" w:lineRule="auto"/>
              <w:rPr>
                <w:rFonts w:ascii="Simplified Arabic" w:hAnsi="Simplified Arabic" w:cs="Simplified Arabic"/>
                <w:sz w:val="26"/>
                <w:szCs w:val="26"/>
              </w:rPr>
            </w:pPr>
            <w:r w:rsidRPr="00B64C44">
              <w:rPr>
                <w:rFonts w:ascii="Segoe UI Symbol" w:hAnsi="Segoe UI Symbol" w:cs="Segoe UI Symbol"/>
                <w:sz w:val="26"/>
                <w:szCs w:val="26"/>
              </w:rPr>
              <w:t>☐</w:t>
            </w:r>
          </w:p>
        </w:tc>
        <w:tc>
          <w:tcPr>
            <w:tcW w:w="0" w:type="auto"/>
            <w:vAlign w:val="center"/>
            <w:hideMark/>
          </w:tcPr>
          <w:p w14:paraId="39DC7F10" w14:textId="77777777" w:rsidR="00FE3CD8" w:rsidRPr="00B64C44" w:rsidRDefault="00FE3CD8" w:rsidP="00A06E6A">
            <w:pPr>
              <w:spacing w:line="278" w:lineRule="auto"/>
              <w:rPr>
                <w:rFonts w:ascii="Simplified Arabic" w:hAnsi="Simplified Arabic" w:cs="Simplified Arabic"/>
                <w:sz w:val="26"/>
                <w:szCs w:val="26"/>
              </w:rPr>
            </w:pPr>
            <w:r w:rsidRPr="00B64C44">
              <w:rPr>
                <w:rFonts w:ascii="Segoe UI Symbol" w:hAnsi="Segoe UI Symbol" w:cs="Segoe UI Symbol"/>
                <w:sz w:val="26"/>
                <w:szCs w:val="26"/>
              </w:rPr>
              <w:t>☐</w:t>
            </w:r>
          </w:p>
        </w:tc>
        <w:tc>
          <w:tcPr>
            <w:tcW w:w="0" w:type="auto"/>
            <w:vAlign w:val="center"/>
            <w:hideMark/>
          </w:tcPr>
          <w:p w14:paraId="5B035636" w14:textId="77777777" w:rsidR="00FE3CD8" w:rsidRPr="00B64C44" w:rsidRDefault="00FE3CD8" w:rsidP="00A06E6A">
            <w:pPr>
              <w:spacing w:line="278" w:lineRule="auto"/>
              <w:rPr>
                <w:rFonts w:ascii="Simplified Arabic" w:hAnsi="Simplified Arabic" w:cs="Simplified Arabic"/>
                <w:sz w:val="26"/>
                <w:szCs w:val="26"/>
              </w:rPr>
            </w:pPr>
            <w:r w:rsidRPr="00B64C44">
              <w:rPr>
                <w:rFonts w:ascii="Simplified Arabic" w:hAnsi="Simplified Arabic" w:cs="Simplified Arabic"/>
                <w:sz w:val="26"/>
                <w:szCs w:val="26"/>
                <w:rtl/>
              </w:rPr>
              <w:t>الأسعار الترويجية تحسن صورة المنتج لدى الزبون</w:t>
            </w:r>
            <w:r w:rsidRPr="00B64C44">
              <w:rPr>
                <w:rFonts w:ascii="Simplified Arabic" w:hAnsi="Simplified Arabic" w:cs="Simplified Arabic"/>
                <w:sz w:val="26"/>
                <w:szCs w:val="26"/>
              </w:rPr>
              <w:t>.</w:t>
            </w:r>
          </w:p>
        </w:tc>
        <w:tc>
          <w:tcPr>
            <w:tcW w:w="0" w:type="auto"/>
            <w:vAlign w:val="center"/>
            <w:hideMark/>
          </w:tcPr>
          <w:p w14:paraId="2A0F47CF" w14:textId="77777777" w:rsidR="00FE3CD8" w:rsidRPr="00B64C44" w:rsidRDefault="00FE3CD8" w:rsidP="00A06E6A">
            <w:pPr>
              <w:spacing w:line="278" w:lineRule="auto"/>
              <w:rPr>
                <w:rFonts w:ascii="Simplified Arabic" w:hAnsi="Simplified Arabic" w:cs="Simplified Arabic"/>
                <w:sz w:val="26"/>
                <w:szCs w:val="26"/>
              </w:rPr>
            </w:pPr>
            <w:r w:rsidRPr="00B64C44">
              <w:rPr>
                <w:rFonts w:ascii="Simplified Arabic" w:hAnsi="Simplified Arabic" w:cs="Simplified Arabic"/>
                <w:sz w:val="26"/>
                <w:szCs w:val="26"/>
              </w:rPr>
              <w:t>16</w:t>
            </w:r>
          </w:p>
        </w:tc>
      </w:tr>
      <w:tr w:rsidR="00FE3CD8" w:rsidRPr="00B64C44" w14:paraId="70878F4F" w14:textId="77777777" w:rsidTr="00A06E6A">
        <w:trPr>
          <w:tblCellSpacing w:w="15" w:type="dxa"/>
        </w:trPr>
        <w:tc>
          <w:tcPr>
            <w:tcW w:w="0" w:type="auto"/>
            <w:vAlign w:val="center"/>
            <w:hideMark/>
          </w:tcPr>
          <w:p w14:paraId="42799F34" w14:textId="13860434" w:rsidR="00FE3CD8" w:rsidRPr="00B64C44" w:rsidRDefault="00FE3CD8" w:rsidP="00A06E6A">
            <w:pPr>
              <w:spacing w:line="278" w:lineRule="auto"/>
              <w:rPr>
                <w:rFonts w:ascii="Simplified Arabic" w:hAnsi="Simplified Arabic" w:cs="Simplified Arabic"/>
                <w:sz w:val="26"/>
                <w:szCs w:val="26"/>
              </w:rPr>
            </w:pPr>
            <w:r w:rsidRPr="00B64C44">
              <w:rPr>
                <w:rFonts w:ascii="Segoe UI Symbol" w:hAnsi="Segoe UI Symbol" w:cs="Segoe UI Symbol"/>
                <w:sz w:val="26"/>
                <w:szCs w:val="26"/>
              </w:rPr>
              <w:lastRenderedPageBreak/>
              <w:t>☐</w:t>
            </w:r>
          </w:p>
        </w:tc>
        <w:tc>
          <w:tcPr>
            <w:tcW w:w="0" w:type="auto"/>
            <w:vAlign w:val="center"/>
            <w:hideMark/>
          </w:tcPr>
          <w:p w14:paraId="4EDD62C9" w14:textId="77777777" w:rsidR="00FE3CD8" w:rsidRPr="00B64C44" w:rsidRDefault="00FE3CD8" w:rsidP="00A06E6A">
            <w:pPr>
              <w:spacing w:line="278" w:lineRule="auto"/>
              <w:rPr>
                <w:rFonts w:ascii="Simplified Arabic" w:hAnsi="Simplified Arabic" w:cs="Simplified Arabic"/>
                <w:sz w:val="26"/>
                <w:szCs w:val="26"/>
              </w:rPr>
            </w:pPr>
            <w:r w:rsidRPr="00B64C44">
              <w:rPr>
                <w:rFonts w:ascii="Segoe UI Symbol" w:hAnsi="Segoe UI Symbol" w:cs="Segoe UI Symbol"/>
                <w:sz w:val="26"/>
                <w:szCs w:val="26"/>
              </w:rPr>
              <w:t>☐</w:t>
            </w:r>
          </w:p>
        </w:tc>
        <w:tc>
          <w:tcPr>
            <w:tcW w:w="0" w:type="auto"/>
            <w:vAlign w:val="center"/>
            <w:hideMark/>
          </w:tcPr>
          <w:p w14:paraId="1E238B25" w14:textId="77777777" w:rsidR="00FE3CD8" w:rsidRPr="00B64C44" w:rsidRDefault="00FE3CD8" w:rsidP="00A06E6A">
            <w:pPr>
              <w:spacing w:line="278" w:lineRule="auto"/>
              <w:rPr>
                <w:rFonts w:ascii="Simplified Arabic" w:hAnsi="Simplified Arabic" w:cs="Simplified Arabic"/>
                <w:sz w:val="26"/>
                <w:szCs w:val="26"/>
              </w:rPr>
            </w:pPr>
            <w:r w:rsidRPr="00B64C44">
              <w:rPr>
                <w:rFonts w:ascii="Segoe UI Symbol" w:hAnsi="Segoe UI Symbol" w:cs="Segoe UI Symbol"/>
                <w:sz w:val="26"/>
                <w:szCs w:val="26"/>
              </w:rPr>
              <w:t>☐</w:t>
            </w:r>
          </w:p>
        </w:tc>
        <w:tc>
          <w:tcPr>
            <w:tcW w:w="0" w:type="auto"/>
            <w:vAlign w:val="center"/>
            <w:hideMark/>
          </w:tcPr>
          <w:p w14:paraId="549DC0EA" w14:textId="77777777" w:rsidR="00FE3CD8" w:rsidRPr="00B64C44" w:rsidRDefault="00FE3CD8" w:rsidP="00A06E6A">
            <w:pPr>
              <w:spacing w:line="278" w:lineRule="auto"/>
              <w:rPr>
                <w:rFonts w:ascii="Simplified Arabic" w:hAnsi="Simplified Arabic" w:cs="Simplified Arabic"/>
                <w:sz w:val="26"/>
                <w:szCs w:val="26"/>
              </w:rPr>
            </w:pPr>
            <w:r w:rsidRPr="00B64C44">
              <w:rPr>
                <w:rFonts w:ascii="Segoe UI Symbol" w:hAnsi="Segoe UI Symbol" w:cs="Segoe UI Symbol"/>
                <w:sz w:val="26"/>
                <w:szCs w:val="26"/>
              </w:rPr>
              <w:t>☐</w:t>
            </w:r>
          </w:p>
        </w:tc>
        <w:tc>
          <w:tcPr>
            <w:tcW w:w="0" w:type="auto"/>
            <w:vAlign w:val="center"/>
            <w:hideMark/>
          </w:tcPr>
          <w:p w14:paraId="42FEACDF" w14:textId="77777777" w:rsidR="00FE3CD8" w:rsidRPr="00B64C44" w:rsidRDefault="00FE3CD8" w:rsidP="00A06E6A">
            <w:pPr>
              <w:spacing w:line="278" w:lineRule="auto"/>
              <w:rPr>
                <w:rFonts w:ascii="Simplified Arabic" w:hAnsi="Simplified Arabic" w:cs="Simplified Arabic"/>
                <w:sz w:val="26"/>
                <w:szCs w:val="26"/>
              </w:rPr>
            </w:pPr>
            <w:r w:rsidRPr="00B64C44">
              <w:rPr>
                <w:rFonts w:ascii="Segoe UI Symbol" w:hAnsi="Segoe UI Symbol" w:cs="Segoe UI Symbol"/>
                <w:sz w:val="26"/>
                <w:szCs w:val="26"/>
              </w:rPr>
              <w:t>☐</w:t>
            </w:r>
          </w:p>
        </w:tc>
        <w:tc>
          <w:tcPr>
            <w:tcW w:w="0" w:type="auto"/>
            <w:vAlign w:val="center"/>
            <w:hideMark/>
          </w:tcPr>
          <w:p w14:paraId="3F3AB503" w14:textId="77777777" w:rsidR="00FE3CD8" w:rsidRPr="00B64C44" w:rsidRDefault="00FE3CD8" w:rsidP="00A06E6A">
            <w:pPr>
              <w:spacing w:line="278" w:lineRule="auto"/>
              <w:rPr>
                <w:rFonts w:ascii="Simplified Arabic" w:hAnsi="Simplified Arabic" w:cs="Simplified Arabic"/>
                <w:sz w:val="26"/>
                <w:szCs w:val="26"/>
              </w:rPr>
            </w:pPr>
            <w:r w:rsidRPr="00B64C44">
              <w:rPr>
                <w:rFonts w:ascii="Simplified Arabic" w:hAnsi="Simplified Arabic" w:cs="Simplified Arabic"/>
                <w:sz w:val="26"/>
                <w:szCs w:val="26"/>
                <w:rtl/>
              </w:rPr>
              <w:t>التخفيضات تشجع الزبائن على شراء كميات أكبر من المعتاد</w:t>
            </w:r>
            <w:r w:rsidRPr="00B64C44">
              <w:rPr>
                <w:rFonts w:ascii="Simplified Arabic" w:hAnsi="Simplified Arabic" w:cs="Simplified Arabic"/>
                <w:sz w:val="26"/>
                <w:szCs w:val="26"/>
              </w:rPr>
              <w:t>.</w:t>
            </w:r>
          </w:p>
        </w:tc>
        <w:tc>
          <w:tcPr>
            <w:tcW w:w="0" w:type="auto"/>
            <w:vAlign w:val="center"/>
            <w:hideMark/>
          </w:tcPr>
          <w:p w14:paraId="4A3F114D" w14:textId="77777777" w:rsidR="00FE3CD8" w:rsidRPr="00B64C44" w:rsidRDefault="00FE3CD8" w:rsidP="00A06E6A">
            <w:pPr>
              <w:spacing w:line="278" w:lineRule="auto"/>
              <w:rPr>
                <w:rFonts w:ascii="Simplified Arabic" w:hAnsi="Simplified Arabic" w:cs="Simplified Arabic"/>
                <w:sz w:val="26"/>
                <w:szCs w:val="26"/>
              </w:rPr>
            </w:pPr>
            <w:r w:rsidRPr="00B64C44">
              <w:rPr>
                <w:rFonts w:ascii="Simplified Arabic" w:hAnsi="Simplified Arabic" w:cs="Simplified Arabic"/>
                <w:sz w:val="26"/>
                <w:szCs w:val="26"/>
              </w:rPr>
              <w:t>17</w:t>
            </w:r>
          </w:p>
        </w:tc>
      </w:tr>
      <w:tr w:rsidR="00FE3CD8" w:rsidRPr="00B64C44" w14:paraId="2CB3E397" w14:textId="77777777" w:rsidTr="00A06E6A">
        <w:trPr>
          <w:tblCellSpacing w:w="15" w:type="dxa"/>
        </w:trPr>
        <w:tc>
          <w:tcPr>
            <w:tcW w:w="0" w:type="auto"/>
            <w:vAlign w:val="center"/>
            <w:hideMark/>
          </w:tcPr>
          <w:p w14:paraId="1B91CFD3" w14:textId="77777777" w:rsidR="00FE3CD8" w:rsidRPr="00B64C44" w:rsidRDefault="00FE3CD8" w:rsidP="00A06E6A">
            <w:pPr>
              <w:spacing w:line="278" w:lineRule="auto"/>
              <w:rPr>
                <w:rFonts w:ascii="Simplified Arabic" w:hAnsi="Simplified Arabic" w:cs="Simplified Arabic"/>
                <w:sz w:val="26"/>
                <w:szCs w:val="26"/>
              </w:rPr>
            </w:pPr>
            <w:r w:rsidRPr="00B64C44">
              <w:rPr>
                <w:rFonts w:ascii="Segoe UI Symbol" w:hAnsi="Segoe UI Symbol" w:cs="Segoe UI Symbol"/>
                <w:sz w:val="26"/>
                <w:szCs w:val="26"/>
              </w:rPr>
              <w:t>☐</w:t>
            </w:r>
          </w:p>
        </w:tc>
        <w:tc>
          <w:tcPr>
            <w:tcW w:w="0" w:type="auto"/>
            <w:vAlign w:val="center"/>
            <w:hideMark/>
          </w:tcPr>
          <w:p w14:paraId="43DE8A86" w14:textId="77777777" w:rsidR="00FE3CD8" w:rsidRPr="00B64C44" w:rsidRDefault="00FE3CD8" w:rsidP="00A06E6A">
            <w:pPr>
              <w:spacing w:line="278" w:lineRule="auto"/>
              <w:rPr>
                <w:rFonts w:ascii="Simplified Arabic" w:hAnsi="Simplified Arabic" w:cs="Simplified Arabic"/>
                <w:sz w:val="26"/>
                <w:szCs w:val="26"/>
              </w:rPr>
            </w:pPr>
            <w:r w:rsidRPr="00B64C44">
              <w:rPr>
                <w:rFonts w:ascii="Segoe UI Symbol" w:hAnsi="Segoe UI Symbol" w:cs="Segoe UI Symbol"/>
                <w:sz w:val="26"/>
                <w:szCs w:val="26"/>
              </w:rPr>
              <w:t>☐</w:t>
            </w:r>
          </w:p>
        </w:tc>
        <w:tc>
          <w:tcPr>
            <w:tcW w:w="0" w:type="auto"/>
            <w:vAlign w:val="center"/>
            <w:hideMark/>
          </w:tcPr>
          <w:p w14:paraId="4B750B59" w14:textId="77777777" w:rsidR="00FE3CD8" w:rsidRPr="00B64C44" w:rsidRDefault="00FE3CD8" w:rsidP="00A06E6A">
            <w:pPr>
              <w:spacing w:line="278" w:lineRule="auto"/>
              <w:rPr>
                <w:rFonts w:ascii="Simplified Arabic" w:hAnsi="Simplified Arabic" w:cs="Simplified Arabic"/>
                <w:sz w:val="26"/>
                <w:szCs w:val="26"/>
              </w:rPr>
            </w:pPr>
            <w:r w:rsidRPr="00B64C44">
              <w:rPr>
                <w:rFonts w:ascii="Segoe UI Symbol" w:hAnsi="Segoe UI Symbol" w:cs="Segoe UI Symbol"/>
                <w:sz w:val="26"/>
                <w:szCs w:val="26"/>
              </w:rPr>
              <w:t>☐</w:t>
            </w:r>
          </w:p>
        </w:tc>
        <w:tc>
          <w:tcPr>
            <w:tcW w:w="0" w:type="auto"/>
            <w:vAlign w:val="center"/>
            <w:hideMark/>
          </w:tcPr>
          <w:p w14:paraId="644138E9" w14:textId="77777777" w:rsidR="00FE3CD8" w:rsidRPr="00B64C44" w:rsidRDefault="00FE3CD8" w:rsidP="00A06E6A">
            <w:pPr>
              <w:spacing w:line="278" w:lineRule="auto"/>
              <w:rPr>
                <w:rFonts w:ascii="Simplified Arabic" w:hAnsi="Simplified Arabic" w:cs="Simplified Arabic"/>
                <w:sz w:val="26"/>
                <w:szCs w:val="26"/>
              </w:rPr>
            </w:pPr>
            <w:r w:rsidRPr="00B64C44">
              <w:rPr>
                <w:rFonts w:ascii="Segoe UI Symbol" w:hAnsi="Segoe UI Symbol" w:cs="Segoe UI Symbol"/>
                <w:sz w:val="26"/>
                <w:szCs w:val="26"/>
              </w:rPr>
              <w:t>☐</w:t>
            </w:r>
          </w:p>
        </w:tc>
        <w:tc>
          <w:tcPr>
            <w:tcW w:w="0" w:type="auto"/>
            <w:vAlign w:val="center"/>
            <w:hideMark/>
          </w:tcPr>
          <w:p w14:paraId="35312BD8" w14:textId="77777777" w:rsidR="00FE3CD8" w:rsidRPr="00B64C44" w:rsidRDefault="00FE3CD8" w:rsidP="00A06E6A">
            <w:pPr>
              <w:spacing w:line="278" w:lineRule="auto"/>
              <w:rPr>
                <w:rFonts w:ascii="Simplified Arabic" w:hAnsi="Simplified Arabic" w:cs="Simplified Arabic"/>
                <w:sz w:val="26"/>
                <w:szCs w:val="26"/>
              </w:rPr>
            </w:pPr>
            <w:r w:rsidRPr="00B64C44">
              <w:rPr>
                <w:rFonts w:ascii="Segoe UI Symbol" w:hAnsi="Segoe UI Symbol" w:cs="Segoe UI Symbol"/>
                <w:sz w:val="26"/>
                <w:szCs w:val="26"/>
              </w:rPr>
              <w:t>☐</w:t>
            </w:r>
          </w:p>
        </w:tc>
        <w:tc>
          <w:tcPr>
            <w:tcW w:w="0" w:type="auto"/>
            <w:vAlign w:val="center"/>
            <w:hideMark/>
          </w:tcPr>
          <w:p w14:paraId="3A6BD835" w14:textId="77777777" w:rsidR="00FE3CD8" w:rsidRPr="00B64C44" w:rsidRDefault="00FE3CD8" w:rsidP="00A06E6A">
            <w:pPr>
              <w:spacing w:line="278" w:lineRule="auto"/>
              <w:rPr>
                <w:rFonts w:ascii="Simplified Arabic" w:hAnsi="Simplified Arabic" w:cs="Simplified Arabic"/>
                <w:sz w:val="26"/>
                <w:szCs w:val="26"/>
              </w:rPr>
            </w:pPr>
            <w:r w:rsidRPr="00B64C44">
              <w:rPr>
                <w:rFonts w:ascii="Simplified Arabic" w:hAnsi="Simplified Arabic" w:cs="Simplified Arabic"/>
                <w:sz w:val="26"/>
                <w:szCs w:val="26"/>
                <w:rtl/>
              </w:rPr>
              <w:t>الزبائن يغيّرون عاداتهم الشرائية خلال فترات العروض</w:t>
            </w:r>
            <w:r w:rsidRPr="00B64C44">
              <w:rPr>
                <w:rFonts w:ascii="Simplified Arabic" w:hAnsi="Simplified Arabic" w:cs="Simplified Arabic"/>
                <w:sz w:val="26"/>
                <w:szCs w:val="26"/>
              </w:rPr>
              <w:t>.</w:t>
            </w:r>
          </w:p>
        </w:tc>
        <w:tc>
          <w:tcPr>
            <w:tcW w:w="0" w:type="auto"/>
            <w:vAlign w:val="center"/>
            <w:hideMark/>
          </w:tcPr>
          <w:p w14:paraId="565241D1" w14:textId="77777777" w:rsidR="00FE3CD8" w:rsidRPr="00B64C44" w:rsidRDefault="00FE3CD8" w:rsidP="00A06E6A">
            <w:pPr>
              <w:spacing w:line="278" w:lineRule="auto"/>
              <w:rPr>
                <w:rFonts w:ascii="Simplified Arabic" w:hAnsi="Simplified Arabic" w:cs="Simplified Arabic"/>
                <w:sz w:val="26"/>
                <w:szCs w:val="26"/>
              </w:rPr>
            </w:pPr>
            <w:r w:rsidRPr="00B64C44">
              <w:rPr>
                <w:rFonts w:ascii="Simplified Arabic" w:hAnsi="Simplified Arabic" w:cs="Simplified Arabic"/>
                <w:sz w:val="26"/>
                <w:szCs w:val="26"/>
              </w:rPr>
              <w:t>18</w:t>
            </w:r>
          </w:p>
        </w:tc>
      </w:tr>
    </w:tbl>
    <w:p w14:paraId="0C2EEA94" w14:textId="175BF092" w:rsidR="00FE3CD8" w:rsidRPr="00467EB4" w:rsidRDefault="003C2956" w:rsidP="00FE3CD8">
      <w:pPr>
        <w:bidi/>
        <w:rPr>
          <w:rFonts w:ascii="Simplified Arabic" w:hAnsi="Simplified Arabic" w:cs="Simplified Arabic"/>
          <w:sz w:val="26"/>
          <w:szCs w:val="26"/>
          <w:lang w:val="en-GB"/>
        </w:rPr>
      </w:pPr>
      <w:r>
        <w:rPr>
          <w:rFonts w:ascii="Simplified Arabic" w:hAnsi="Simplified Arabic" w:cs="Simplified Arabic"/>
          <w:b/>
          <w:bCs/>
          <w:noProof/>
          <w:sz w:val="26"/>
          <w:szCs w:val="26"/>
          <w:rtl/>
          <w:lang w:val="ar-SA"/>
          <w14:ligatures w14:val="standardContextual"/>
        </w:rPr>
        <mc:AlternateContent>
          <mc:Choice Requires="wps">
            <w:drawing>
              <wp:anchor distT="0" distB="0" distL="114300" distR="114300" simplePos="0" relativeHeight="251768832" behindDoc="0" locked="0" layoutInCell="1" allowOverlap="1" wp14:anchorId="73AD5E8B" wp14:editId="7314B62F">
                <wp:simplePos x="0" y="0"/>
                <wp:positionH relativeFrom="column">
                  <wp:posOffset>-197264</wp:posOffset>
                </wp:positionH>
                <wp:positionV relativeFrom="paragraph">
                  <wp:posOffset>-1725488</wp:posOffset>
                </wp:positionV>
                <wp:extent cx="6197600" cy="558800"/>
                <wp:effectExtent l="0" t="0" r="0" b="0"/>
                <wp:wrapNone/>
                <wp:docPr id="213614543" name="Rectangle 25"/>
                <wp:cNvGraphicFramePr/>
                <a:graphic xmlns:a="http://schemas.openxmlformats.org/drawingml/2006/main">
                  <a:graphicData uri="http://schemas.microsoft.com/office/word/2010/wordprocessingShape">
                    <wps:wsp>
                      <wps:cNvSpPr/>
                      <wps:spPr>
                        <a:xfrm>
                          <a:off x="0" y="0"/>
                          <a:ext cx="6197600" cy="558800"/>
                        </a:xfrm>
                        <a:prstGeom prst="rect">
                          <a:avLst/>
                        </a:prstGeom>
                        <a:solidFill>
                          <a:schemeClr val="bg1"/>
                        </a:solidFill>
                        <a:ln>
                          <a:noFill/>
                        </a:ln>
                      </wps:spPr>
                      <wps:style>
                        <a:lnRef idx="2">
                          <a:schemeClr val="dk1"/>
                        </a:lnRef>
                        <a:fillRef idx="1">
                          <a:schemeClr val="lt1"/>
                        </a:fillRef>
                        <a:effectRef idx="0">
                          <a:schemeClr val="dk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49F97568" id="Rectangle 25" o:spid="_x0000_s1026" style="position:absolute;margin-left:-15.55pt;margin-top:-135.85pt;width:488pt;height:44pt;z-index:25176883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" fillcolor="white [3212]" stroked="f" strokeweight="1pt"/>
            </w:pict>
          </mc:Fallback>
        </mc:AlternateContent>
      </w:r>
    </w:p>
    <w:p w14:paraId="3F14D71F" w14:textId="2F5FE07C" w:rsidR="0009525A" w:rsidRDefault="0009525A" w:rsidP="00377AD3">
      <w:pPr>
        <w:suppressAutoHyphens w:val="0"/>
        <w:autoSpaceDN/>
        <w:bidi/>
        <w:spacing w:line="278" w:lineRule="auto"/>
        <w:rPr>
          <w:rFonts w:ascii="Simplified Arabic" w:hAnsi="Simplified Arabic" w:cs="Simplified Arabic"/>
          <w:sz w:val="26"/>
          <w:szCs w:val="26"/>
          <w:rtl/>
        </w:rPr>
      </w:pPr>
    </w:p>
    <w:p w14:paraId="0C33C347" w14:textId="77777777" w:rsidR="0009525A" w:rsidRDefault="0009525A">
      <w:pPr>
        <w:suppressAutoHyphens w:val="0"/>
        <w:autoSpaceDN/>
        <w:spacing w:line="278" w:lineRule="auto"/>
        <w:rPr>
          <w:rFonts w:ascii="Simplified Arabic" w:hAnsi="Simplified Arabic" w:cs="Simplified Arabic"/>
          <w:sz w:val="26"/>
          <w:szCs w:val="26"/>
          <w:rtl/>
        </w:rPr>
      </w:pPr>
      <w:r>
        <w:rPr>
          <w:rFonts w:ascii="Simplified Arabic" w:hAnsi="Simplified Arabic" w:cs="Simplified Arabic"/>
          <w:sz w:val="26"/>
          <w:szCs w:val="26"/>
          <w:rtl/>
        </w:rPr>
        <w:br w:type="page"/>
      </w:r>
    </w:p>
    <w:p w14:paraId="24AD81F9" w14:textId="4C880B8C" w:rsidR="00377AD3" w:rsidRDefault="003C2956" w:rsidP="00377AD3">
      <w:pPr>
        <w:suppressAutoHyphens w:val="0"/>
        <w:autoSpaceDN/>
        <w:bidi/>
        <w:spacing w:line="278" w:lineRule="auto"/>
        <w:rPr>
          <w:rFonts w:ascii="Simplified Arabic" w:hAnsi="Simplified Arabic" w:cs="Simplified Arabic"/>
          <w:sz w:val="26"/>
          <w:szCs w:val="26"/>
          <w:rtl/>
        </w:rPr>
      </w:pPr>
      <w:r>
        <w:rPr>
          <w:rFonts w:ascii="Simplified Arabic" w:hAnsi="Simplified Arabic" w:cs="Simplified Arabic"/>
          <w:b/>
          <w:bCs/>
          <w:noProof/>
          <w:sz w:val="26"/>
          <w:szCs w:val="26"/>
          <w:rtl/>
          <w:lang w:val="ar-SA"/>
          <w14:ligatures w14:val="standardContextual"/>
        </w:rPr>
        <w:lastRenderedPageBreak/>
        <mc:AlternateContent>
          <mc:Choice Requires="wps">
            <w:drawing>
              <wp:anchor distT="0" distB="0" distL="114300" distR="114300" simplePos="0" relativeHeight="251770880" behindDoc="0" locked="0" layoutInCell="1" allowOverlap="1" wp14:anchorId="04CEEBB7" wp14:editId="3A57A11F">
                <wp:simplePos x="0" y="0"/>
                <wp:positionH relativeFrom="column">
                  <wp:posOffset>-182880</wp:posOffset>
                </wp:positionH>
                <wp:positionV relativeFrom="paragraph">
                  <wp:posOffset>-746429</wp:posOffset>
                </wp:positionV>
                <wp:extent cx="6197600" cy="558800"/>
                <wp:effectExtent l="0" t="0" r="0" b="0"/>
                <wp:wrapNone/>
                <wp:docPr id="131790681" name="Rectangle 25"/>
                <wp:cNvGraphicFramePr/>
                <a:graphic xmlns:a="http://schemas.openxmlformats.org/drawingml/2006/main">
                  <a:graphicData uri="http://schemas.microsoft.com/office/word/2010/wordprocessingShape">
                    <wps:wsp>
                      <wps:cNvSpPr/>
                      <wps:spPr>
                        <a:xfrm>
                          <a:off x="0" y="0"/>
                          <a:ext cx="6197600" cy="558800"/>
                        </a:xfrm>
                        <a:prstGeom prst="rect">
                          <a:avLst/>
                        </a:prstGeom>
                        <a:solidFill>
                          <a:schemeClr val="bg1"/>
                        </a:solidFill>
                        <a:ln>
                          <a:noFill/>
                        </a:ln>
                      </wps:spPr>
                      <wps:style>
                        <a:lnRef idx="2">
                          <a:schemeClr val="dk1"/>
                        </a:lnRef>
                        <a:fillRef idx="1">
                          <a:schemeClr val="lt1"/>
                        </a:fillRef>
                        <a:effectRef idx="0">
                          <a:schemeClr val="dk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49F24EA9" id="Rectangle 25" o:spid="_x0000_s1026" style="position:absolute;margin-left:-14.4pt;margin-top:-58.75pt;width:488pt;height:44pt;z-index:251770880;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" fillcolor="white [3212]" stroked="f" strokeweight="1pt"/>
            </w:pict>
          </mc:Fallback>
        </mc:AlternateContent>
      </w:r>
    </w:p>
    <w:p w14:paraId="027F5E03" w14:textId="77777777" w:rsidR="0009525A" w:rsidRPr="00360D9F" w:rsidRDefault="0009525A" w:rsidP="0009525A">
      <w:pPr>
        <w:pBdr>
          <w:top w:val="single" w:sz="4" w:space="1" w:color="auto"/>
          <w:left w:val="single" w:sz="4" w:space="4" w:color="auto"/>
          <w:bottom w:val="single" w:sz="4" w:space="1" w:color="auto"/>
          <w:right w:val="single" w:sz="4" w:space="4" w:color="auto"/>
        </w:pBdr>
        <w:bidi/>
        <w:rPr>
          <w:rFonts w:ascii="Simplified Arabic" w:hAnsi="Simplified Arabic" w:cs="Simplified Arabic"/>
          <w:b/>
          <w:bCs/>
          <w:sz w:val="22"/>
          <w:szCs w:val="22"/>
          <w:rtl/>
          <w:lang w:val="en-GB" w:bidi="ar-QA"/>
        </w:rPr>
      </w:pPr>
      <w:r w:rsidRPr="00360D9F">
        <w:rPr>
          <w:rFonts w:ascii="Simplified Arabic" w:hAnsi="Simplified Arabic" w:cs="Simplified Arabic" w:hint="cs"/>
          <w:b/>
          <w:bCs/>
          <w:sz w:val="22"/>
          <w:szCs w:val="22"/>
          <w:rtl/>
          <w:lang w:val="en-GB" w:bidi="ar-QA"/>
        </w:rPr>
        <w:t>استبيان خاص ب</w:t>
      </w:r>
      <w:r w:rsidRPr="00360D9F">
        <w:rPr>
          <w:rFonts w:ascii="Simplified Arabic" w:hAnsi="Simplified Arabic" w:cs="Simplified Arabic"/>
          <w:b/>
          <w:bCs/>
          <w:sz w:val="22"/>
          <w:szCs w:val="22"/>
          <w:rtl/>
          <w:lang w:val="en-GB"/>
        </w:rPr>
        <w:t>تأثير الأسعار الترويجية على سلوك الشراء لدى المستهلكين</w:t>
      </w:r>
    </w:p>
    <w:p w14:paraId="6B465ACD" w14:textId="77869D2D" w:rsidR="0009525A" w:rsidRPr="00360D9F" w:rsidRDefault="0009525A" w:rsidP="0009525A">
      <w:pPr>
        <w:pBdr>
          <w:top w:val="single" w:sz="4" w:space="1" w:color="auto"/>
          <w:left w:val="single" w:sz="4" w:space="4" w:color="auto"/>
          <w:bottom w:val="single" w:sz="4" w:space="1" w:color="auto"/>
          <w:right w:val="single" w:sz="4" w:space="4" w:color="auto"/>
        </w:pBdr>
        <w:bidi/>
        <w:rPr>
          <w:rFonts w:ascii="Simplified Arabic" w:hAnsi="Simplified Arabic" w:cs="Simplified Arabic"/>
          <w:sz w:val="22"/>
          <w:szCs w:val="22"/>
          <w:rtl/>
        </w:rPr>
      </w:pPr>
      <w:r w:rsidRPr="00360D9F">
        <w:rPr>
          <w:rFonts w:ascii="Simplified Arabic" w:hAnsi="Simplified Arabic" w:cs="Simplified Arabic"/>
          <w:sz w:val="22"/>
          <w:szCs w:val="22"/>
          <w:rtl/>
          <w:lang w:val="en-GB"/>
        </w:rPr>
        <w:t>يهدف هذا الاستبيان إلى دراسة تأثير الأسعار الترويجية على سلوك الشراء لدى المستهلكين. سيتم استخدام البيانات لأغراض بحثية فقط، وسيتم الحفاظ على سرية معلوماتك. نرجو منك الإجابة بصدق ووضوح. شكراً </w:t>
      </w:r>
      <w:r w:rsidRPr="00360D9F">
        <w:rPr>
          <w:rFonts w:ascii="Simplified Arabic" w:hAnsi="Simplified Arabic" w:cs="Simplified Arabic" w:hint="cs"/>
          <w:sz w:val="22"/>
          <w:szCs w:val="22"/>
          <w:rtl/>
          <w:lang w:val="en-GB"/>
        </w:rPr>
        <w:t>لمشاركتك.</w:t>
      </w:r>
    </w:p>
    <w:p w14:paraId="05164FC8" w14:textId="38811ED1" w:rsidR="0009525A" w:rsidRPr="00360D9F" w:rsidRDefault="0009525A" w:rsidP="0009525A">
      <w:pPr>
        <w:pBdr>
          <w:top w:val="single" w:sz="4" w:space="1" w:color="auto"/>
          <w:left w:val="single" w:sz="4" w:space="4" w:color="auto"/>
          <w:bottom w:val="single" w:sz="4" w:space="1" w:color="auto"/>
          <w:right w:val="single" w:sz="4" w:space="4" w:color="auto"/>
        </w:pBdr>
        <w:bidi/>
        <w:rPr>
          <w:rFonts w:ascii="Simplified Arabic" w:hAnsi="Simplified Arabic" w:cs="Simplified Arabic"/>
          <w:b/>
          <w:bCs/>
          <w:sz w:val="22"/>
          <w:szCs w:val="22"/>
          <w:rtl/>
          <w:lang w:val="en-GB"/>
        </w:rPr>
      </w:pPr>
      <w:r w:rsidRPr="00360D9F">
        <w:rPr>
          <w:rFonts w:ascii="Simplified Arabic" w:hAnsi="Simplified Arabic" w:cs="Simplified Arabic" w:hint="cs"/>
          <w:b/>
          <w:bCs/>
          <w:sz w:val="22"/>
          <w:szCs w:val="22"/>
          <w:rtl/>
          <w:lang w:val="en-GB"/>
        </w:rPr>
        <w:t>المعلومات الشخصية:</w:t>
      </w:r>
    </w:p>
    <w:p w14:paraId="43FF6607" w14:textId="77777777" w:rsidR="0009525A" w:rsidRPr="00360D9F" w:rsidRDefault="0009525A" w:rsidP="0009525A">
      <w:pPr>
        <w:pBdr>
          <w:top w:val="single" w:sz="4" w:space="1" w:color="auto"/>
          <w:left w:val="single" w:sz="4" w:space="4" w:color="auto"/>
          <w:bottom w:val="single" w:sz="4" w:space="1" w:color="auto"/>
          <w:right w:val="single" w:sz="4" w:space="4" w:color="auto"/>
        </w:pBdr>
        <w:bidi/>
        <w:rPr>
          <w:rFonts w:ascii="Simplified Arabic" w:hAnsi="Simplified Arabic" w:cs="Simplified Arabic"/>
          <w:b/>
          <w:bCs/>
          <w:sz w:val="22"/>
          <w:szCs w:val="22"/>
          <w:rtl/>
          <w:lang w:val="en-GB"/>
        </w:rPr>
      </w:pPr>
      <w:r w:rsidRPr="00360D9F">
        <w:rPr>
          <w:rFonts w:ascii="Simplified Arabic" w:hAnsi="Simplified Arabic" w:cs="Simplified Arabic" w:hint="cs"/>
          <w:b/>
          <w:bCs/>
          <w:sz w:val="22"/>
          <w:szCs w:val="22"/>
          <w:rtl/>
          <w:lang w:val="en-GB"/>
        </w:rPr>
        <w:t>الجنس</w:t>
      </w:r>
    </w:p>
    <w:p w14:paraId="37F9E120" w14:textId="77777777" w:rsidR="0009525A" w:rsidRPr="00360D9F" w:rsidRDefault="0009525A" w:rsidP="0009525A">
      <w:pPr>
        <w:pBdr>
          <w:top w:val="single" w:sz="4" w:space="1" w:color="auto"/>
          <w:left w:val="single" w:sz="4" w:space="4" w:color="auto"/>
          <w:bottom w:val="single" w:sz="4" w:space="1" w:color="auto"/>
          <w:right w:val="single" w:sz="4" w:space="4" w:color="auto"/>
        </w:pBdr>
        <w:bidi/>
        <w:rPr>
          <w:rFonts w:ascii="Simplified Arabic" w:hAnsi="Simplified Arabic" w:cs="Simplified Arabic"/>
          <w:sz w:val="22"/>
          <w:szCs w:val="22"/>
          <w:rtl/>
          <w:lang w:val="en-GB"/>
        </w:rPr>
      </w:pPr>
      <w:r w:rsidRPr="00360D9F">
        <w:rPr>
          <w:rFonts w:ascii="Simplified Arabic" w:hAnsi="Simplified Arabic" w:cs="Simplified Arabic" w:hint="cs"/>
          <w:sz w:val="22"/>
          <w:szCs w:val="22"/>
          <w:rtl/>
          <w:lang w:val="en-GB"/>
        </w:rPr>
        <w:t xml:space="preserve">ذكر                                    </w:t>
      </w:r>
      <w:r w:rsidRPr="00360D9F">
        <w:rPr>
          <w:rFonts w:ascii="Segoe UI Symbol" w:hAnsi="Segoe UI Symbol" w:cs="Segoe UI Symbol" w:hint="cs"/>
          <w:sz w:val="22"/>
          <w:szCs w:val="22"/>
          <w:rtl/>
          <w:lang w:val="en-GB"/>
        </w:rPr>
        <w:t>☐</w:t>
      </w:r>
    </w:p>
    <w:p w14:paraId="083E6684" w14:textId="77777777" w:rsidR="0009525A" w:rsidRPr="00360D9F" w:rsidRDefault="0009525A" w:rsidP="0009525A">
      <w:pPr>
        <w:pBdr>
          <w:top w:val="single" w:sz="4" w:space="1" w:color="auto"/>
          <w:left w:val="single" w:sz="4" w:space="4" w:color="auto"/>
          <w:bottom w:val="single" w:sz="4" w:space="1" w:color="auto"/>
          <w:right w:val="single" w:sz="4" w:space="4" w:color="auto"/>
        </w:pBdr>
        <w:bidi/>
        <w:rPr>
          <w:rFonts w:ascii="Simplified Arabic" w:hAnsi="Simplified Arabic" w:cs="Simplified Arabic"/>
          <w:sz w:val="22"/>
          <w:szCs w:val="22"/>
          <w:rtl/>
          <w:lang w:val="en-GB"/>
        </w:rPr>
      </w:pPr>
      <w:r w:rsidRPr="00360D9F">
        <w:rPr>
          <w:rFonts w:ascii="Simplified Arabic" w:hAnsi="Simplified Arabic" w:cs="Simplified Arabic" w:hint="cs"/>
          <w:sz w:val="22"/>
          <w:szCs w:val="22"/>
          <w:rtl/>
          <w:lang w:val="en-GB"/>
        </w:rPr>
        <w:t xml:space="preserve">أنثى                                    </w:t>
      </w:r>
      <w:r w:rsidRPr="00360D9F">
        <w:rPr>
          <w:rFonts w:ascii="Segoe UI Symbol" w:hAnsi="Segoe UI Symbol" w:cs="Segoe UI Symbol" w:hint="cs"/>
          <w:sz w:val="22"/>
          <w:szCs w:val="22"/>
          <w:rtl/>
          <w:lang w:val="en-GB"/>
        </w:rPr>
        <w:t>☐</w:t>
      </w:r>
    </w:p>
    <w:p w14:paraId="5CEF79EB" w14:textId="77777777" w:rsidR="0009525A" w:rsidRPr="00360D9F" w:rsidRDefault="0009525A" w:rsidP="0009525A">
      <w:pPr>
        <w:pBdr>
          <w:top w:val="single" w:sz="4" w:space="1" w:color="auto"/>
          <w:left w:val="single" w:sz="4" w:space="4" w:color="auto"/>
          <w:bottom w:val="single" w:sz="4" w:space="1" w:color="auto"/>
          <w:right w:val="single" w:sz="4" w:space="4" w:color="auto"/>
        </w:pBdr>
        <w:bidi/>
        <w:rPr>
          <w:rFonts w:ascii="Simplified Arabic" w:hAnsi="Simplified Arabic" w:cs="Simplified Arabic"/>
          <w:b/>
          <w:bCs/>
          <w:sz w:val="22"/>
          <w:szCs w:val="22"/>
          <w:rtl/>
          <w:lang w:val="en-GB"/>
        </w:rPr>
      </w:pPr>
      <w:r w:rsidRPr="00360D9F">
        <w:rPr>
          <w:rFonts w:ascii="Simplified Arabic" w:hAnsi="Simplified Arabic" w:cs="Simplified Arabic" w:hint="cs"/>
          <w:b/>
          <w:bCs/>
          <w:sz w:val="22"/>
          <w:szCs w:val="22"/>
          <w:rtl/>
          <w:lang w:val="en-GB"/>
        </w:rPr>
        <w:t>العمر</w:t>
      </w:r>
    </w:p>
    <w:p w14:paraId="6A250D67" w14:textId="77777777" w:rsidR="0009525A" w:rsidRPr="00360D9F" w:rsidRDefault="0009525A" w:rsidP="0009525A">
      <w:pPr>
        <w:pBdr>
          <w:top w:val="single" w:sz="4" w:space="1" w:color="auto"/>
          <w:left w:val="single" w:sz="4" w:space="4" w:color="auto"/>
          <w:bottom w:val="single" w:sz="4" w:space="1" w:color="auto"/>
          <w:right w:val="single" w:sz="4" w:space="4" w:color="auto"/>
        </w:pBdr>
        <w:bidi/>
        <w:rPr>
          <w:rFonts w:ascii="Simplified Arabic" w:hAnsi="Simplified Arabic" w:cs="Simplified Arabic"/>
          <w:sz w:val="22"/>
          <w:szCs w:val="22"/>
          <w:rtl/>
          <w:lang w:val="en-GB"/>
        </w:rPr>
      </w:pPr>
      <w:r w:rsidRPr="00360D9F">
        <w:rPr>
          <w:rFonts w:ascii="Simplified Arabic" w:hAnsi="Simplified Arabic" w:cs="Simplified Arabic"/>
          <w:sz w:val="22"/>
          <w:szCs w:val="22"/>
          <w:rtl/>
          <w:lang w:val="en-GB"/>
        </w:rPr>
        <w:t>أقل من 18 سنة</w:t>
      </w:r>
      <w:r w:rsidRPr="00360D9F">
        <w:rPr>
          <w:rFonts w:ascii="Simplified Arabic" w:hAnsi="Simplified Arabic" w:cs="Simplified Arabic" w:hint="cs"/>
          <w:sz w:val="22"/>
          <w:szCs w:val="22"/>
          <w:rtl/>
          <w:lang w:val="en-GB"/>
        </w:rPr>
        <w:t xml:space="preserve">                        </w:t>
      </w:r>
      <w:r w:rsidRPr="00360D9F">
        <w:rPr>
          <w:rFonts w:ascii="Segoe UI Symbol" w:hAnsi="Segoe UI Symbol" w:cs="Segoe UI Symbol" w:hint="cs"/>
          <w:sz w:val="22"/>
          <w:szCs w:val="22"/>
          <w:rtl/>
          <w:lang w:val="en-GB"/>
        </w:rPr>
        <w:t>☐</w:t>
      </w:r>
      <w:r w:rsidRPr="00360D9F">
        <w:rPr>
          <w:rFonts w:ascii="Simplified Arabic" w:hAnsi="Simplified Arabic" w:cs="Simplified Arabic" w:hint="cs"/>
          <w:sz w:val="22"/>
          <w:szCs w:val="22"/>
          <w:rtl/>
          <w:lang w:val="en-GB"/>
        </w:rPr>
        <w:t xml:space="preserve">                       </w:t>
      </w:r>
    </w:p>
    <w:p w14:paraId="2A800AE0" w14:textId="77777777" w:rsidR="0009525A" w:rsidRPr="00360D9F" w:rsidRDefault="0009525A" w:rsidP="0009525A">
      <w:pPr>
        <w:pBdr>
          <w:top w:val="single" w:sz="4" w:space="1" w:color="auto"/>
          <w:left w:val="single" w:sz="4" w:space="4" w:color="auto"/>
          <w:bottom w:val="single" w:sz="4" w:space="1" w:color="auto"/>
          <w:right w:val="single" w:sz="4" w:space="4" w:color="auto"/>
        </w:pBdr>
        <w:bidi/>
        <w:rPr>
          <w:rFonts w:ascii="Simplified Arabic" w:hAnsi="Simplified Arabic" w:cs="Simplified Arabic"/>
          <w:sz w:val="22"/>
          <w:szCs w:val="22"/>
          <w:rtl/>
          <w:lang w:val="en-GB"/>
        </w:rPr>
      </w:pPr>
      <w:r w:rsidRPr="00360D9F">
        <w:rPr>
          <w:rFonts w:ascii="Simplified Arabic" w:hAnsi="Simplified Arabic" w:cs="Simplified Arabic"/>
          <w:sz w:val="22"/>
          <w:szCs w:val="22"/>
          <w:rtl/>
          <w:lang w:val="en-GB"/>
        </w:rPr>
        <w:t>من 18 سنة إلى 25 سنة</w:t>
      </w:r>
      <w:r w:rsidRPr="00360D9F">
        <w:rPr>
          <w:rFonts w:ascii="Simplified Arabic" w:hAnsi="Simplified Arabic" w:cs="Simplified Arabic" w:hint="cs"/>
          <w:sz w:val="22"/>
          <w:szCs w:val="22"/>
          <w:rtl/>
          <w:lang w:val="en-GB"/>
        </w:rPr>
        <w:t xml:space="preserve">               </w:t>
      </w:r>
      <w:r w:rsidRPr="00360D9F">
        <w:rPr>
          <w:rFonts w:ascii="Segoe UI Symbol" w:hAnsi="Segoe UI Symbol" w:cs="Segoe UI Symbol" w:hint="cs"/>
          <w:sz w:val="22"/>
          <w:szCs w:val="22"/>
          <w:rtl/>
          <w:lang w:val="en-GB"/>
        </w:rPr>
        <w:t>☐</w:t>
      </w:r>
    </w:p>
    <w:p w14:paraId="0D2E00C8" w14:textId="77777777" w:rsidR="0009525A" w:rsidRPr="00360D9F" w:rsidRDefault="0009525A" w:rsidP="0009525A">
      <w:pPr>
        <w:pBdr>
          <w:top w:val="single" w:sz="4" w:space="1" w:color="auto"/>
          <w:left w:val="single" w:sz="4" w:space="4" w:color="auto"/>
          <w:bottom w:val="single" w:sz="4" w:space="1" w:color="auto"/>
          <w:right w:val="single" w:sz="4" w:space="4" w:color="auto"/>
        </w:pBdr>
        <w:bidi/>
        <w:rPr>
          <w:rFonts w:ascii="Simplified Arabic" w:hAnsi="Simplified Arabic" w:cs="Simplified Arabic"/>
          <w:sz w:val="22"/>
          <w:szCs w:val="22"/>
          <w:rtl/>
          <w:lang w:val="en-GB"/>
        </w:rPr>
      </w:pPr>
      <w:r w:rsidRPr="00360D9F">
        <w:rPr>
          <w:rFonts w:ascii="Simplified Arabic" w:hAnsi="Simplified Arabic" w:cs="Simplified Arabic"/>
          <w:sz w:val="22"/>
          <w:szCs w:val="22"/>
          <w:rtl/>
          <w:lang w:val="en-GB"/>
        </w:rPr>
        <w:t>من 26 سنة إلى 35 سنة</w:t>
      </w:r>
      <w:r w:rsidRPr="00360D9F">
        <w:rPr>
          <w:rFonts w:ascii="Simplified Arabic" w:hAnsi="Simplified Arabic" w:cs="Simplified Arabic" w:hint="cs"/>
          <w:sz w:val="22"/>
          <w:szCs w:val="22"/>
          <w:rtl/>
          <w:lang w:val="en-GB"/>
        </w:rPr>
        <w:t xml:space="preserve">               </w:t>
      </w:r>
      <w:r w:rsidRPr="00360D9F">
        <w:rPr>
          <w:rFonts w:ascii="Segoe UI Symbol" w:hAnsi="Segoe UI Symbol" w:cs="Segoe UI Symbol" w:hint="cs"/>
          <w:sz w:val="22"/>
          <w:szCs w:val="22"/>
          <w:rtl/>
          <w:lang w:val="en-GB"/>
        </w:rPr>
        <w:t>☐</w:t>
      </w:r>
    </w:p>
    <w:p w14:paraId="38E09E1F" w14:textId="77777777" w:rsidR="0009525A" w:rsidRPr="00360D9F" w:rsidRDefault="0009525A" w:rsidP="0009525A">
      <w:pPr>
        <w:pBdr>
          <w:top w:val="single" w:sz="4" w:space="1" w:color="auto"/>
          <w:left w:val="single" w:sz="4" w:space="4" w:color="auto"/>
          <w:bottom w:val="single" w:sz="4" w:space="1" w:color="auto"/>
          <w:right w:val="single" w:sz="4" w:space="4" w:color="auto"/>
        </w:pBdr>
        <w:bidi/>
        <w:rPr>
          <w:rFonts w:ascii="Simplified Arabic" w:hAnsi="Simplified Arabic" w:cs="Simplified Arabic"/>
          <w:sz w:val="22"/>
          <w:szCs w:val="22"/>
          <w:rtl/>
          <w:lang w:val="en-GB"/>
        </w:rPr>
      </w:pPr>
      <w:r w:rsidRPr="00360D9F">
        <w:rPr>
          <w:rFonts w:ascii="Simplified Arabic" w:hAnsi="Simplified Arabic" w:cs="Simplified Arabic"/>
          <w:sz w:val="22"/>
          <w:szCs w:val="22"/>
          <w:rtl/>
          <w:lang w:val="en-GB"/>
        </w:rPr>
        <w:t>أكثر من 35 سنة</w:t>
      </w:r>
      <w:r w:rsidRPr="00360D9F">
        <w:rPr>
          <w:rFonts w:ascii="Simplified Arabic" w:hAnsi="Simplified Arabic" w:cs="Simplified Arabic" w:hint="cs"/>
          <w:sz w:val="22"/>
          <w:szCs w:val="22"/>
          <w:rtl/>
          <w:lang w:val="en-GB"/>
        </w:rPr>
        <w:t xml:space="preserve">                       </w:t>
      </w:r>
      <w:r w:rsidRPr="00360D9F">
        <w:rPr>
          <w:rFonts w:ascii="Segoe UI Symbol" w:hAnsi="Segoe UI Symbol" w:cs="Segoe UI Symbol" w:hint="cs"/>
          <w:sz w:val="22"/>
          <w:szCs w:val="22"/>
          <w:rtl/>
          <w:lang w:val="en-GB"/>
        </w:rPr>
        <w:t>☐</w:t>
      </w:r>
    </w:p>
    <w:p w14:paraId="1C1EDE36" w14:textId="77777777" w:rsidR="0009525A" w:rsidRPr="00360D9F" w:rsidRDefault="0009525A" w:rsidP="0009525A">
      <w:pPr>
        <w:pBdr>
          <w:top w:val="single" w:sz="4" w:space="1" w:color="auto"/>
          <w:left w:val="single" w:sz="4" w:space="4" w:color="auto"/>
          <w:bottom w:val="single" w:sz="4" w:space="1" w:color="auto"/>
          <w:right w:val="single" w:sz="4" w:space="4" w:color="auto"/>
        </w:pBdr>
        <w:bidi/>
        <w:rPr>
          <w:rFonts w:ascii="Simplified Arabic" w:hAnsi="Simplified Arabic" w:cs="Simplified Arabic"/>
          <w:b/>
          <w:bCs/>
          <w:sz w:val="22"/>
          <w:szCs w:val="22"/>
          <w:rtl/>
          <w:lang w:val="en-GB"/>
        </w:rPr>
      </w:pPr>
      <w:r w:rsidRPr="00360D9F">
        <w:rPr>
          <w:rFonts w:ascii="Simplified Arabic" w:hAnsi="Simplified Arabic" w:cs="Simplified Arabic" w:hint="cs"/>
          <w:b/>
          <w:bCs/>
          <w:sz w:val="22"/>
          <w:szCs w:val="22"/>
          <w:rtl/>
          <w:lang w:val="en-GB"/>
        </w:rPr>
        <w:t>المستوى التعليمي</w:t>
      </w:r>
    </w:p>
    <w:p w14:paraId="673F7403" w14:textId="77777777" w:rsidR="0009525A" w:rsidRPr="00360D9F" w:rsidRDefault="0009525A" w:rsidP="0009525A">
      <w:pPr>
        <w:pBdr>
          <w:top w:val="single" w:sz="4" w:space="1" w:color="auto"/>
          <w:left w:val="single" w:sz="4" w:space="4" w:color="auto"/>
          <w:bottom w:val="single" w:sz="4" w:space="1" w:color="auto"/>
          <w:right w:val="single" w:sz="4" w:space="4" w:color="auto"/>
        </w:pBdr>
        <w:bidi/>
        <w:rPr>
          <w:rFonts w:ascii="Simplified Arabic" w:hAnsi="Simplified Arabic" w:cs="Simplified Arabic"/>
          <w:sz w:val="22"/>
          <w:szCs w:val="22"/>
          <w:rtl/>
          <w:lang w:val="en-GB"/>
        </w:rPr>
      </w:pPr>
      <w:r w:rsidRPr="00360D9F">
        <w:rPr>
          <w:rFonts w:ascii="Simplified Arabic" w:hAnsi="Simplified Arabic" w:cs="Simplified Arabic"/>
          <w:sz w:val="22"/>
          <w:szCs w:val="22"/>
          <w:rtl/>
          <w:lang w:val="en-GB"/>
        </w:rPr>
        <w:t>ثانوي أو أقل</w:t>
      </w:r>
      <w:r w:rsidRPr="00360D9F">
        <w:rPr>
          <w:rFonts w:ascii="Simplified Arabic" w:hAnsi="Simplified Arabic" w:cs="Simplified Arabic" w:hint="cs"/>
          <w:sz w:val="22"/>
          <w:szCs w:val="22"/>
          <w:rtl/>
          <w:lang w:val="en-GB"/>
        </w:rPr>
        <w:t xml:space="preserve">                           </w:t>
      </w:r>
      <w:r w:rsidRPr="00360D9F">
        <w:rPr>
          <w:rFonts w:ascii="Segoe UI Symbol" w:hAnsi="Segoe UI Symbol" w:cs="Segoe UI Symbol" w:hint="cs"/>
          <w:sz w:val="22"/>
          <w:szCs w:val="22"/>
          <w:rtl/>
          <w:lang w:val="en-GB"/>
        </w:rPr>
        <w:t>☐</w:t>
      </w:r>
    </w:p>
    <w:p w14:paraId="0852925A" w14:textId="77777777" w:rsidR="0009525A" w:rsidRPr="00360D9F" w:rsidRDefault="0009525A" w:rsidP="0009525A">
      <w:pPr>
        <w:pBdr>
          <w:top w:val="single" w:sz="4" w:space="1" w:color="auto"/>
          <w:left w:val="single" w:sz="4" w:space="4" w:color="auto"/>
          <w:bottom w:val="single" w:sz="4" w:space="1" w:color="auto"/>
          <w:right w:val="single" w:sz="4" w:space="4" w:color="auto"/>
        </w:pBdr>
        <w:bidi/>
        <w:rPr>
          <w:rFonts w:ascii="Simplified Arabic" w:hAnsi="Simplified Arabic" w:cs="Simplified Arabic"/>
          <w:sz w:val="22"/>
          <w:szCs w:val="22"/>
          <w:rtl/>
          <w:lang w:val="en-GB"/>
        </w:rPr>
      </w:pPr>
      <w:r w:rsidRPr="00360D9F">
        <w:rPr>
          <w:rFonts w:ascii="Simplified Arabic" w:hAnsi="Simplified Arabic" w:cs="Simplified Arabic"/>
          <w:sz w:val="22"/>
          <w:szCs w:val="22"/>
          <w:rtl/>
          <w:lang w:val="en-GB"/>
        </w:rPr>
        <w:t>بكالوريا</w:t>
      </w:r>
      <w:r w:rsidRPr="00360D9F">
        <w:rPr>
          <w:rFonts w:ascii="Simplified Arabic" w:hAnsi="Simplified Arabic" w:cs="Simplified Arabic" w:hint="cs"/>
          <w:sz w:val="22"/>
          <w:szCs w:val="22"/>
          <w:rtl/>
          <w:lang w:val="en-GB"/>
        </w:rPr>
        <w:t xml:space="preserve">                                </w:t>
      </w:r>
      <w:r w:rsidRPr="00360D9F">
        <w:rPr>
          <w:rFonts w:ascii="Segoe UI Symbol" w:hAnsi="Segoe UI Symbol" w:cs="Segoe UI Symbol" w:hint="cs"/>
          <w:sz w:val="22"/>
          <w:szCs w:val="22"/>
          <w:rtl/>
          <w:lang w:val="en-GB"/>
        </w:rPr>
        <w:t>☐</w:t>
      </w:r>
    </w:p>
    <w:p w14:paraId="62C53274" w14:textId="77777777" w:rsidR="0009525A" w:rsidRPr="00360D9F" w:rsidRDefault="0009525A" w:rsidP="0009525A">
      <w:pPr>
        <w:pBdr>
          <w:top w:val="single" w:sz="4" w:space="1" w:color="auto"/>
          <w:left w:val="single" w:sz="4" w:space="4" w:color="auto"/>
          <w:bottom w:val="single" w:sz="4" w:space="1" w:color="auto"/>
          <w:right w:val="single" w:sz="4" w:space="4" w:color="auto"/>
        </w:pBdr>
        <w:bidi/>
        <w:rPr>
          <w:rFonts w:ascii="Simplified Arabic" w:hAnsi="Simplified Arabic" w:cs="Simplified Arabic"/>
          <w:sz w:val="22"/>
          <w:szCs w:val="22"/>
          <w:rtl/>
          <w:lang w:val="en-GB"/>
        </w:rPr>
      </w:pPr>
      <w:r w:rsidRPr="00360D9F">
        <w:rPr>
          <w:rFonts w:ascii="Simplified Arabic" w:hAnsi="Simplified Arabic" w:cs="Simplified Arabic"/>
          <w:sz w:val="22"/>
          <w:szCs w:val="22"/>
          <w:rtl/>
          <w:lang w:val="en-GB"/>
        </w:rPr>
        <w:t>ليسانس</w:t>
      </w:r>
      <w:r w:rsidRPr="00360D9F">
        <w:rPr>
          <w:rFonts w:ascii="Simplified Arabic" w:hAnsi="Simplified Arabic" w:cs="Simplified Arabic" w:hint="cs"/>
          <w:sz w:val="22"/>
          <w:szCs w:val="22"/>
          <w:rtl/>
          <w:lang w:val="en-GB"/>
        </w:rPr>
        <w:t xml:space="preserve">                                </w:t>
      </w:r>
      <w:r w:rsidRPr="00360D9F">
        <w:rPr>
          <w:rFonts w:ascii="Segoe UI Symbol" w:hAnsi="Segoe UI Symbol" w:cs="Segoe UI Symbol" w:hint="cs"/>
          <w:sz w:val="22"/>
          <w:szCs w:val="22"/>
          <w:rtl/>
          <w:lang w:val="en-GB"/>
        </w:rPr>
        <w:t>☐</w:t>
      </w:r>
    </w:p>
    <w:p w14:paraId="422D68FA" w14:textId="77777777" w:rsidR="0009525A" w:rsidRPr="00360D9F" w:rsidRDefault="0009525A" w:rsidP="0009525A">
      <w:pPr>
        <w:pBdr>
          <w:top w:val="single" w:sz="4" w:space="1" w:color="auto"/>
          <w:left w:val="single" w:sz="4" w:space="4" w:color="auto"/>
          <w:bottom w:val="single" w:sz="4" w:space="1" w:color="auto"/>
          <w:right w:val="single" w:sz="4" w:space="4" w:color="auto"/>
        </w:pBdr>
        <w:bidi/>
        <w:rPr>
          <w:rFonts w:ascii="Simplified Arabic" w:hAnsi="Simplified Arabic" w:cs="Simplified Arabic"/>
          <w:sz w:val="22"/>
          <w:szCs w:val="22"/>
          <w:rtl/>
          <w:lang w:val="en-GB"/>
        </w:rPr>
      </w:pPr>
      <w:r w:rsidRPr="00360D9F">
        <w:rPr>
          <w:rFonts w:ascii="Simplified Arabic" w:hAnsi="Simplified Arabic" w:cs="Simplified Arabic"/>
          <w:sz w:val="22"/>
          <w:szCs w:val="22"/>
          <w:rtl/>
          <w:lang w:val="en-GB"/>
        </w:rPr>
        <w:t>ماستر</w:t>
      </w:r>
      <w:r w:rsidRPr="00360D9F">
        <w:rPr>
          <w:rFonts w:ascii="Simplified Arabic" w:hAnsi="Simplified Arabic" w:cs="Simplified Arabic" w:hint="cs"/>
          <w:sz w:val="22"/>
          <w:szCs w:val="22"/>
          <w:rtl/>
          <w:lang w:val="en-GB"/>
        </w:rPr>
        <w:t xml:space="preserve">                                 </w:t>
      </w:r>
      <w:r w:rsidRPr="00360D9F">
        <w:rPr>
          <w:rFonts w:ascii="Segoe UI Symbol" w:hAnsi="Segoe UI Symbol" w:cs="Segoe UI Symbol" w:hint="cs"/>
          <w:sz w:val="22"/>
          <w:szCs w:val="22"/>
          <w:rtl/>
          <w:lang w:val="en-GB"/>
        </w:rPr>
        <w:t>☐</w:t>
      </w:r>
    </w:p>
    <w:p w14:paraId="63211AAE" w14:textId="77777777" w:rsidR="0009525A" w:rsidRPr="00360D9F" w:rsidRDefault="0009525A" w:rsidP="0009525A">
      <w:pPr>
        <w:pBdr>
          <w:top w:val="single" w:sz="4" w:space="1" w:color="auto"/>
          <w:left w:val="single" w:sz="4" w:space="4" w:color="auto"/>
          <w:bottom w:val="single" w:sz="4" w:space="1" w:color="auto"/>
          <w:right w:val="single" w:sz="4" w:space="4" w:color="auto"/>
        </w:pBdr>
        <w:bidi/>
        <w:rPr>
          <w:rFonts w:ascii="Simplified Arabic" w:hAnsi="Simplified Arabic" w:cs="Simplified Arabic"/>
          <w:sz w:val="22"/>
          <w:szCs w:val="22"/>
          <w:rtl/>
          <w:lang w:val="en-GB"/>
        </w:rPr>
      </w:pPr>
      <w:r w:rsidRPr="00360D9F">
        <w:rPr>
          <w:rFonts w:ascii="Simplified Arabic" w:hAnsi="Simplified Arabic" w:cs="Simplified Arabic"/>
          <w:sz w:val="22"/>
          <w:szCs w:val="22"/>
          <w:rtl/>
          <w:lang w:val="en-GB"/>
        </w:rPr>
        <w:t>دكتوراه</w:t>
      </w:r>
      <w:r w:rsidRPr="00360D9F">
        <w:rPr>
          <w:rFonts w:ascii="Simplified Arabic" w:hAnsi="Simplified Arabic" w:cs="Simplified Arabic" w:hint="cs"/>
          <w:sz w:val="22"/>
          <w:szCs w:val="22"/>
          <w:rtl/>
          <w:lang w:val="en-GB"/>
        </w:rPr>
        <w:t xml:space="preserve">                                 </w:t>
      </w:r>
      <w:r w:rsidRPr="00360D9F">
        <w:rPr>
          <w:rFonts w:ascii="Segoe UI Symbol" w:hAnsi="Segoe UI Symbol" w:cs="Segoe UI Symbol" w:hint="cs"/>
          <w:sz w:val="22"/>
          <w:szCs w:val="22"/>
          <w:rtl/>
          <w:lang w:val="en-GB"/>
        </w:rPr>
        <w:t>☐</w:t>
      </w:r>
    </w:p>
    <w:p w14:paraId="08097994" w14:textId="77777777" w:rsidR="0009525A" w:rsidRPr="00360D9F" w:rsidRDefault="0009525A" w:rsidP="0009525A">
      <w:pPr>
        <w:pBdr>
          <w:top w:val="single" w:sz="4" w:space="1" w:color="auto"/>
          <w:left w:val="single" w:sz="4" w:space="4" w:color="auto"/>
          <w:bottom w:val="single" w:sz="4" w:space="1" w:color="auto"/>
          <w:right w:val="single" w:sz="4" w:space="4" w:color="auto"/>
        </w:pBdr>
        <w:bidi/>
        <w:rPr>
          <w:rFonts w:ascii="Simplified Arabic" w:hAnsi="Simplified Arabic" w:cs="Simplified Arabic"/>
          <w:b/>
          <w:bCs/>
          <w:sz w:val="22"/>
          <w:szCs w:val="22"/>
          <w:rtl/>
          <w:lang w:val="en-GB"/>
        </w:rPr>
      </w:pPr>
      <w:r w:rsidRPr="00360D9F">
        <w:rPr>
          <w:rFonts w:ascii="Simplified Arabic" w:hAnsi="Simplified Arabic" w:cs="Simplified Arabic" w:hint="cs"/>
          <w:b/>
          <w:bCs/>
          <w:sz w:val="22"/>
          <w:szCs w:val="22"/>
          <w:rtl/>
          <w:lang w:val="en-GB"/>
        </w:rPr>
        <w:t>الدخل الشهري</w:t>
      </w:r>
    </w:p>
    <w:p w14:paraId="6E89D99C" w14:textId="77777777" w:rsidR="0009525A" w:rsidRPr="00360D9F" w:rsidRDefault="0009525A" w:rsidP="0009525A">
      <w:pPr>
        <w:pBdr>
          <w:top w:val="single" w:sz="4" w:space="1" w:color="auto"/>
          <w:left w:val="single" w:sz="4" w:space="4" w:color="auto"/>
          <w:bottom w:val="single" w:sz="4" w:space="1" w:color="auto"/>
          <w:right w:val="single" w:sz="4" w:space="4" w:color="auto"/>
        </w:pBdr>
        <w:bidi/>
        <w:rPr>
          <w:rFonts w:ascii="Simplified Arabic" w:hAnsi="Simplified Arabic" w:cs="Simplified Arabic"/>
          <w:sz w:val="22"/>
          <w:szCs w:val="22"/>
          <w:rtl/>
          <w:lang w:val="en-GB"/>
        </w:rPr>
      </w:pPr>
      <w:r w:rsidRPr="00360D9F">
        <w:rPr>
          <w:rFonts w:ascii="Simplified Arabic" w:hAnsi="Simplified Arabic" w:cs="Simplified Arabic"/>
          <w:sz w:val="22"/>
          <w:szCs w:val="22"/>
          <w:rtl/>
          <w:lang w:val="en-GB"/>
        </w:rPr>
        <w:t>أقل من 20000</w:t>
      </w:r>
      <w:r w:rsidRPr="00360D9F">
        <w:rPr>
          <w:rFonts w:ascii="Simplified Arabic" w:hAnsi="Simplified Arabic" w:cs="Simplified Arabic" w:hint="cs"/>
          <w:sz w:val="22"/>
          <w:szCs w:val="22"/>
          <w:rtl/>
          <w:lang w:val="en-GB"/>
        </w:rPr>
        <w:t xml:space="preserve">                      </w:t>
      </w:r>
      <w:r w:rsidRPr="00360D9F">
        <w:rPr>
          <w:rFonts w:ascii="Segoe UI Symbol" w:hAnsi="Segoe UI Symbol" w:cs="Segoe UI Symbol" w:hint="cs"/>
          <w:sz w:val="22"/>
          <w:szCs w:val="22"/>
          <w:rtl/>
          <w:lang w:val="en-GB"/>
        </w:rPr>
        <w:t>☐</w:t>
      </w:r>
    </w:p>
    <w:p w14:paraId="396E3460" w14:textId="77777777" w:rsidR="0009525A" w:rsidRPr="00360D9F" w:rsidRDefault="0009525A" w:rsidP="0009525A">
      <w:pPr>
        <w:pBdr>
          <w:top w:val="single" w:sz="4" w:space="1" w:color="auto"/>
          <w:left w:val="single" w:sz="4" w:space="4" w:color="auto"/>
          <w:bottom w:val="single" w:sz="4" w:space="1" w:color="auto"/>
          <w:right w:val="single" w:sz="4" w:space="4" w:color="auto"/>
        </w:pBdr>
        <w:bidi/>
        <w:rPr>
          <w:rFonts w:ascii="Simplified Arabic" w:hAnsi="Simplified Arabic" w:cs="Simplified Arabic"/>
          <w:sz w:val="22"/>
          <w:szCs w:val="22"/>
          <w:rtl/>
          <w:lang w:val="en-GB"/>
        </w:rPr>
      </w:pPr>
      <w:r w:rsidRPr="00360D9F">
        <w:rPr>
          <w:rFonts w:ascii="Simplified Arabic" w:hAnsi="Simplified Arabic" w:cs="Simplified Arabic"/>
          <w:sz w:val="22"/>
          <w:szCs w:val="22"/>
          <w:rtl/>
          <w:lang w:val="en-GB"/>
        </w:rPr>
        <w:t>20000 – 35000</w:t>
      </w:r>
      <w:r w:rsidRPr="00360D9F">
        <w:rPr>
          <w:rFonts w:ascii="Segoe UI Symbol" w:hAnsi="Segoe UI Symbol" w:cs="Segoe UI Symbol" w:hint="cs"/>
          <w:sz w:val="22"/>
          <w:szCs w:val="22"/>
          <w:rtl/>
          <w:lang w:val="en-GB"/>
        </w:rPr>
        <w:t xml:space="preserve">                     ☐</w:t>
      </w:r>
    </w:p>
    <w:p w14:paraId="53DC26B5" w14:textId="77777777" w:rsidR="0009525A" w:rsidRPr="00360D9F" w:rsidRDefault="0009525A" w:rsidP="0009525A">
      <w:pPr>
        <w:pBdr>
          <w:top w:val="single" w:sz="4" w:space="1" w:color="auto"/>
          <w:left w:val="single" w:sz="4" w:space="4" w:color="auto"/>
          <w:bottom w:val="single" w:sz="4" w:space="1" w:color="auto"/>
          <w:right w:val="single" w:sz="4" w:space="4" w:color="auto"/>
        </w:pBdr>
        <w:bidi/>
        <w:rPr>
          <w:rFonts w:ascii="Simplified Arabic" w:hAnsi="Simplified Arabic" w:cs="Simplified Arabic"/>
          <w:sz w:val="22"/>
          <w:szCs w:val="22"/>
          <w:rtl/>
          <w:lang w:val="en-GB"/>
        </w:rPr>
      </w:pPr>
      <w:r w:rsidRPr="00360D9F">
        <w:rPr>
          <w:rFonts w:ascii="Simplified Arabic" w:hAnsi="Simplified Arabic" w:cs="Simplified Arabic"/>
          <w:sz w:val="22"/>
          <w:szCs w:val="22"/>
          <w:rtl/>
          <w:lang w:val="en-GB"/>
        </w:rPr>
        <w:t>35000 – 50000</w:t>
      </w:r>
      <w:r w:rsidRPr="00360D9F">
        <w:rPr>
          <w:rFonts w:ascii="Simplified Arabic" w:hAnsi="Simplified Arabic" w:cs="Simplified Arabic" w:hint="cs"/>
          <w:sz w:val="22"/>
          <w:szCs w:val="22"/>
          <w:rtl/>
          <w:lang w:val="en-GB"/>
        </w:rPr>
        <w:t xml:space="preserve">                  </w:t>
      </w:r>
      <w:r w:rsidRPr="00360D9F">
        <w:rPr>
          <w:rFonts w:ascii="Segoe UI Symbol" w:hAnsi="Segoe UI Symbol" w:cs="Segoe UI Symbol" w:hint="cs"/>
          <w:sz w:val="22"/>
          <w:szCs w:val="22"/>
          <w:rtl/>
          <w:lang w:val="en-GB"/>
        </w:rPr>
        <w:t>☐</w:t>
      </w:r>
    </w:p>
    <w:p w14:paraId="3FC5D3CE" w14:textId="77777777" w:rsidR="0009525A" w:rsidRPr="00360D9F" w:rsidRDefault="0009525A" w:rsidP="0009525A">
      <w:pPr>
        <w:pBdr>
          <w:top w:val="single" w:sz="4" w:space="1" w:color="auto"/>
          <w:left w:val="single" w:sz="4" w:space="4" w:color="auto"/>
          <w:bottom w:val="single" w:sz="4" w:space="1" w:color="auto"/>
          <w:right w:val="single" w:sz="4" w:space="4" w:color="auto"/>
        </w:pBdr>
        <w:bidi/>
        <w:rPr>
          <w:rFonts w:ascii="Simplified Arabic" w:hAnsi="Simplified Arabic" w:cs="Simplified Arabic"/>
          <w:sz w:val="22"/>
          <w:szCs w:val="22"/>
          <w:rtl/>
          <w:lang w:val="en-GB"/>
        </w:rPr>
      </w:pPr>
      <w:r w:rsidRPr="00360D9F">
        <w:rPr>
          <w:rFonts w:ascii="Simplified Arabic" w:hAnsi="Simplified Arabic" w:cs="Simplified Arabic"/>
          <w:sz w:val="22"/>
          <w:szCs w:val="22"/>
          <w:rtl/>
          <w:lang w:val="en-GB"/>
        </w:rPr>
        <w:t>أكثر من50000</w:t>
      </w:r>
      <w:r w:rsidRPr="00360D9F">
        <w:rPr>
          <w:rFonts w:ascii="Simplified Arabic" w:hAnsi="Simplified Arabic" w:cs="Simplified Arabic" w:hint="cs"/>
          <w:sz w:val="22"/>
          <w:szCs w:val="22"/>
          <w:rtl/>
          <w:lang w:val="en-GB"/>
        </w:rPr>
        <w:t xml:space="preserve">                      </w:t>
      </w:r>
      <w:r w:rsidRPr="00360D9F">
        <w:rPr>
          <w:rFonts w:ascii="Segoe UI Symbol" w:hAnsi="Segoe UI Symbol" w:cs="Segoe UI Symbol" w:hint="cs"/>
          <w:sz w:val="22"/>
          <w:szCs w:val="22"/>
          <w:rtl/>
          <w:lang w:val="en-GB"/>
        </w:rPr>
        <w:t>☐</w:t>
      </w:r>
    </w:p>
    <w:p w14:paraId="235B6ED0" w14:textId="1463914A" w:rsidR="0009525A" w:rsidRDefault="003C2956" w:rsidP="0009525A">
      <w:pPr>
        <w:bidi/>
        <w:rPr>
          <w:rFonts w:ascii="Simplified Arabic" w:hAnsi="Simplified Arabic" w:cs="Simplified Arabic"/>
          <w:b/>
          <w:bCs/>
          <w:sz w:val="26"/>
          <w:szCs w:val="26"/>
          <w:rtl/>
          <w:lang w:val="en-GB"/>
        </w:rPr>
      </w:pPr>
      <w:r>
        <w:rPr>
          <w:rFonts w:ascii="Simplified Arabic" w:hAnsi="Simplified Arabic" w:cs="Simplified Arabic"/>
          <w:b/>
          <w:bCs/>
          <w:noProof/>
          <w:sz w:val="26"/>
          <w:szCs w:val="26"/>
          <w:rtl/>
          <w:lang w:val="ar-SA"/>
          <w14:ligatures w14:val="standardContextual"/>
        </w:rPr>
        <w:lastRenderedPageBreak/>
        <mc:AlternateContent>
          <mc:Choice Requires="wps">
            <w:drawing>
              <wp:anchor distT="0" distB="0" distL="114300" distR="114300" simplePos="0" relativeHeight="251772928" behindDoc="0" locked="0" layoutInCell="1" allowOverlap="1" wp14:anchorId="4AC98E83" wp14:editId="6FB5EE4D">
                <wp:simplePos x="0" y="0"/>
                <wp:positionH relativeFrom="column">
                  <wp:posOffset>-310100</wp:posOffset>
                </wp:positionH>
                <wp:positionV relativeFrom="paragraph">
                  <wp:posOffset>-747422</wp:posOffset>
                </wp:positionV>
                <wp:extent cx="6197600" cy="558800"/>
                <wp:effectExtent l="0" t="0" r="0" b="0"/>
                <wp:wrapNone/>
                <wp:docPr id="1474019010" name="Rectangle 25"/>
                <wp:cNvGraphicFramePr/>
                <a:graphic xmlns:a="http://schemas.openxmlformats.org/drawingml/2006/main">
                  <a:graphicData uri="http://schemas.microsoft.com/office/word/2010/wordprocessingShape">
                    <wps:wsp>
                      <wps:cNvSpPr/>
                      <wps:spPr>
                        <a:xfrm>
                          <a:off x="0" y="0"/>
                          <a:ext cx="6197600" cy="558800"/>
                        </a:xfrm>
                        <a:prstGeom prst="rect">
                          <a:avLst/>
                        </a:prstGeom>
                        <a:solidFill>
                          <a:schemeClr val="bg1"/>
                        </a:solidFill>
                        <a:ln>
                          <a:noFill/>
                        </a:ln>
                      </wps:spPr>
                      <wps:style>
                        <a:lnRef idx="2">
                          <a:schemeClr val="dk1"/>
                        </a:lnRef>
                        <a:fillRef idx="1">
                          <a:schemeClr val="lt1"/>
                        </a:fillRef>
                        <a:effectRef idx="0">
                          <a:schemeClr val="dk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75706F80" id="Rectangle 25" o:spid="_x0000_s1026" style="position:absolute;margin-left:-24.4pt;margin-top:-58.85pt;width:488pt;height:44pt;z-index:25177292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" fillcolor="white [3212]" stroked="f" strokeweight="1pt"/>
            </w:pict>
          </mc:Fallback>
        </mc:AlternateContent>
      </w:r>
    </w:p>
    <w:p w14:paraId="05B6E766" w14:textId="77777777" w:rsidR="0009525A" w:rsidRPr="00360D9F" w:rsidRDefault="0009525A" w:rsidP="0009525A">
      <w:pPr>
        <w:bidi/>
        <w:rPr>
          <w:rFonts w:ascii="Simplified Arabic" w:hAnsi="Simplified Arabic" w:cs="Simplified Arabic"/>
          <w:b/>
          <w:bCs/>
          <w:sz w:val="26"/>
          <w:szCs w:val="26"/>
          <w:lang w:val="en-GB"/>
        </w:rPr>
      </w:pPr>
      <w:r w:rsidRPr="00360D9F">
        <w:rPr>
          <w:rFonts w:ascii="Simplified Arabic" w:hAnsi="Simplified Arabic" w:cs="Simplified Arabic" w:hint="cs"/>
          <w:b/>
          <w:bCs/>
          <w:sz w:val="26"/>
          <w:szCs w:val="26"/>
          <w:rtl/>
          <w:lang w:val="en-GB"/>
        </w:rPr>
        <w:t>عبارات الاستبيان</w:t>
      </w:r>
    </w:p>
    <w:tbl>
      <w:tblPr>
        <w:tblpPr w:leftFromText="141" w:rightFromText="141" w:horzAnchor="margin" w:tblpY="2076"/>
        <w:tblW w:w="0" w:type="auto"/>
        <w:tblCellSpacing w:w="15" w:type="dxa"/>
        <w:tblBorders>
          <w:top w:val="single" w:sz="4" w:space="0" w:color="auto"/>
          <w:left w:val="single" w:sz="4" w:space="0" w:color="auto"/>
          <w:bottom w:val="single" w:sz="4" w:space="0" w:color="auto"/>
          <w:right w:val="single" w:sz="4" w:space="0" w:color="auto"/>
        </w:tblBorders>
        <w:tblCellMar>
          <w:top w:w="15" w:type="dxa"/>
          <w:left w:w="15" w:type="dxa"/>
          <w:bottom w:w="15" w:type="dxa"/>
          <w:right w:w="15" w:type="dxa"/>
        </w:tblCellMar>
        <w:tblLook w:val="04A0" w:firstRow="1" w:lastRow="0" w:firstColumn="1" w:lastColumn="0" w:noHBand="0" w:noVBand="1"/>
      </w:tblPr>
      <w:tblGrid>
        <w:gridCol w:w="567"/>
        <w:gridCol w:w="850"/>
        <w:gridCol w:w="568"/>
        <w:gridCol w:w="568"/>
        <w:gridCol w:w="763"/>
        <w:gridCol w:w="5385"/>
        <w:gridCol w:w="359"/>
      </w:tblGrid>
      <w:tr w:rsidR="0009525A" w:rsidRPr="00D06D62" w14:paraId="4FDF3CD2" w14:textId="77777777" w:rsidTr="00A06E6A">
        <w:trPr>
          <w:tblCellSpacing w:w="15" w:type="dxa"/>
        </w:trPr>
        <w:tc>
          <w:tcPr>
            <w:tcW w:w="522" w:type="dxa"/>
            <w:vAlign w:val="center"/>
            <w:hideMark/>
          </w:tcPr>
          <w:p w14:paraId="54D7F29E" w14:textId="77777777" w:rsidR="0009525A" w:rsidRPr="00D06D62" w:rsidRDefault="0009525A" w:rsidP="00A06E6A">
            <w:pPr>
              <w:bidi/>
              <w:spacing w:line="278" w:lineRule="auto"/>
              <w:rPr>
                <w:rFonts w:ascii="Simplified Arabic" w:hAnsi="Simplified Arabic" w:cs="Simplified Arabic"/>
                <w:sz w:val="26"/>
                <w:szCs w:val="26"/>
              </w:rPr>
            </w:pPr>
            <w:r w:rsidRPr="00D06D62">
              <w:rPr>
                <w:rFonts w:ascii="Simplified Arabic" w:hAnsi="Simplified Arabic" w:cs="Simplified Arabic"/>
                <w:sz w:val="26"/>
                <w:szCs w:val="26"/>
                <w:rtl/>
              </w:rPr>
              <w:t>لا أوافق بشدة</w:t>
            </w:r>
          </w:p>
        </w:tc>
        <w:tc>
          <w:tcPr>
            <w:tcW w:w="820" w:type="dxa"/>
            <w:vAlign w:val="center"/>
            <w:hideMark/>
          </w:tcPr>
          <w:p w14:paraId="7B838AEF" w14:textId="77777777" w:rsidR="0009525A" w:rsidRPr="00D06D62" w:rsidRDefault="0009525A" w:rsidP="00A06E6A">
            <w:pPr>
              <w:bidi/>
              <w:spacing w:line="278" w:lineRule="auto"/>
              <w:rPr>
                <w:rFonts w:ascii="Simplified Arabic" w:hAnsi="Simplified Arabic" w:cs="Simplified Arabic"/>
                <w:sz w:val="26"/>
                <w:szCs w:val="26"/>
              </w:rPr>
            </w:pPr>
            <w:r w:rsidRPr="00D06D62">
              <w:rPr>
                <w:rFonts w:ascii="Simplified Arabic" w:hAnsi="Simplified Arabic" w:cs="Simplified Arabic"/>
                <w:sz w:val="26"/>
                <w:szCs w:val="26"/>
                <w:rtl/>
              </w:rPr>
              <w:t>لا أوافق</w:t>
            </w:r>
          </w:p>
        </w:tc>
        <w:tc>
          <w:tcPr>
            <w:tcW w:w="538" w:type="dxa"/>
            <w:vAlign w:val="center"/>
            <w:hideMark/>
          </w:tcPr>
          <w:p w14:paraId="0075F67A" w14:textId="77777777" w:rsidR="0009525A" w:rsidRPr="00D06D62" w:rsidRDefault="0009525A" w:rsidP="00A06E6A">
            <w:pPr>
              <w:bidi/>
              <w:spacing w:line="278" w:lineRule="auto"/>
              <w:rPr>
                <w:rFonts w:ascii="Simplified Arabic" w:hAnsi="Simplified Arabic" w:cs="Simplified Arabic"/>
                <w:sz w:val="26"/>
                <w:szCs w:val="26"/>
              </w:rPr>
            </w:pPr>
            <w:r w:rsidRPr="00D06D62">
              <w:rPr>
                <w:rFonts w:ascii="Simplified Arabic" w:hAnsi="Simplified Arabic" w:cs="Simplified Arabic"/>
                <w:sz w:val="26"/>
                <w:szCs w:val="26"/>
                <w:rtl/>
              </w:rPr>
              <w:t>محايد</w:t>
            </w:r>
          </w:p>
        </w:tc>
        <w:tc>
          <w:tcPr>
            <w:tcW w:w="538" w:type="dxa"/>
            <w:vAlign w:val="center"/>
            <w:hideMark/>
          </w:tcPr>
          <w:p w14:paraId="487D5F57" w14:textId="77777777" w:rsidR="0009525A" w:rsidRPr="00D06D62" w:rsidRDefault="0009525A" w:rsidP="00A06E6A">
            <w:pPr>
              <w:bidi/>
              <w:spacing w:line="278" w:lineRule="auto"/>
              <w:rPr>
                <w:rFonts w:ascii="Simplified Arabic" w:hAnsi="Simplified Arabic" w:cs="Simplified Arabic"/>
                <w:sz w:val="26"/>
                <w:szCs w:val="26"/>
              </w:rPr>
            </w:pPr>
            <w:r w:rsidRPr="00D06D62">
              <w:rPr>
                <w:rFonts w:ascii="Simplified Arabic" w:hAnsi="Simplified Arabic" w:cs="Simplified Arabic"/>
                <w:sz w:val="26"/>
                <w:szCs w:val="26"/>
                <w:rtl/>
              </w:rPr>
              <w:t>أوافق</w:t>
            </w:r>
          </w:p>
        </w:tc>
        <w:tc>
          <w:tcPr>
            <w:tcW w:w="0" w:type="auto"/>
            <w:vAlign w:val="center"/>
            <w:hideMark/>
          </w:tcPr>
          <w:p w14:paraId="0CBF6F37" w14:textId="77777777" w:rsidR="0009525A" w:rsidRPr="00D06D62" w:rsidRDefault="0009525A" w:rsidP="00A06E6A">
            <w:pPr>
              <w:bidi/>
              <w:spacing w:line="278" w:lineRule="auto"/>
              <w:rPr>
                <w:rFonts w:ascii="Simplified Arabic" w:hAnsi="Simplified Arabic" w:cs="Simplified Arabic"/>
                <w:sz w:val="26"/>
                <w:szCs w:val="26"/>
              </w:rPr>
            </w:pPr>
            <w:r w:rsidRPr="00D06D62">
              <w:rPr>
                <w:rFonts w:ascii="Simplified Arabic" w:hAnsi="Simplified Arabic" w:cs="Simplified Arabic"/>
                <w:sz w:val="26"/>
                <w:szCs w:val="26"/>
                <w:rtl/>
              </w:rPr>
              <w:t>أوافق بشدة</w:t>
            </w:r>
          </w:p>
        </w:tc>
        <w:tc>
          <w:tcPr>
            <w:tcW w:w="0" w:type="auto"/>
            <w:vAlign w:val="center"/>
            <w:hideMark/>
          </w:tcPr>
          <w:p w14:paraId="271A516C" w14:textId="77777777" w:rsidR="0009525A" w:rsidRPr="00D06D62" w:rsidRDefault="0009525A" w:rsidP="00A06E6A">
            <w:pPr>
              <w:bidi/>
              <w:spacing w:line="278" w:lineRule="auto"/>
              <w:rPr>
                <w:rFonts w:ascii="Simplified Arabic" w:hAnsi="Simplified Arabic" w:cs="Simplified Arabic"/>
                <w:sz w:val="26"/>
                <w:szCs w:val="26"/>
              </w:rPr>
            </w:pPr>
            <w:r w:rsidRPr="00D06D62">
              <w:rPr>
                <w:rFonts w:ascii="Simplified Arabic" w:hAnsi="Simplified Arabic" w:cs="Simplified Arabic"/>
                <w:sz w:val="26"/>
                <w:szCs w:val="26"/>
                <w:rtl/>
              </w:rPr>
              <w:t>العروض مثل "خصم 30%" تشجعني على شراء المنتج</w:t>
            </w:r>
            <w:r w:rsidRPr="00D06D62">
              <w:rPr>
                <w:rFonts w:ascii="Simplified Arabic" w:hAnsi="Simplified Arabic" w:cs="Simplified Arabic"/>
                <w:sz w:val="26"/>
                <w:szCs w:val="26"/>
              </w:rPr>
              <w:t>.</w:t>
            </w:r>
          </w:p>
        </w:tc>
        <w:tc>
          <w:tcPr>
            <w:tcW w:w="0" w:type="auto"/>
            <w:vAlign w:val="center"/>
            <w:hideMark/>
          </w:tcPr>
          <w:p w14:paraId="37B257CE" w14:textId="77777777" w:rsidR="0009525A" w:rsidRPr="00D06D62" w:rsidRDefault="0009525A" w:rsidP="00A06E6A">
            <w:pPr>
              <w:bidi/>
              <w:spacing w:line="278" w:lineRule="auto"/>
              <w:rPr>
                <w:rFonts w:ascii="Simplified Arabic" w:hAnsi="Simplified Arabic" w:cs="Simplified Arabic"/>
                <w:sz w:val="26"/>
                <w:szCs w:val="26"/>
              </w:rPr>
            </w:pPr>
            <w:r w:rsidRPr="00D06D62">
              <w:rPr>
                <w:rFonts w:ascii="Simplified Arabic" w:hAnsi="Simplified Arabic" w:cs="Simplified Arabic"/>
                <w:sz w:val="26"/>
                <w:szCs w:val="26"/>
              </w:rPr>
              <w:t>1</w:t>
            </w:r>
          </w:p>
        </w:tc>
      </w:tr>
      <w:tr w:rsidR="0009525A" w:rsidRPr="00D06D62" w14:paraId="1B8F93E4" w14:textId="77777777" w:rsidTr="00A06E6A">
        <w:trPr>
          <w:tblCellSpacing w:w="15" w:type="dxa"/>
        </w:trPr>
        <w:tc>
          <w:tcPr>
            <w:tcW w:w="522" w:type="dxa"/>
            <w:vAlign w:val="center"/>
            <w:hideMark/>
          </w:tcPr>
          <w:p w14:paraId="422D2CF7" w14:textId="77777777" w:rsidR="0009525A" w:rsidRPr="00D06D62" w:rsidRDefault="0009525A" w:rsidP="00A06E6A">
            <w:pPr>
              <w:bidi/>
              <w:spacing w:line="278" w:lineRule="auto"/>
              <w:rPr>
                <w:rFonts w:ascii="Simplified Arabic" w:hAnsi="Simplified Arabic" w:cs="Simplified Arabic"/>
                <w:sz w:val="26"/>
                <w:szCs w:val="26"/>
              </w:rPr>
            </w:pPr>
            <w:r w:rsidRPr="00D06D62">
              <w:rPr>
                <w:rFonts w:ascii="Segoe UI Symbol" w:hAnsi="Segoe UI Symbol" w:cs="Segoe UI Symbol"/>
                <w:sz w:val="26"/>
                <w:szCs w:val="26"/>
              </w:rPr>
              <w:t>☐</w:t>
            </w:r>
          </w:p>
        </w:tc>
        <w:tc>
          <w:tcPr>
            <w:tcW w:w="820" w:type="dxa"/>
            <w:vAlign w:val="center"/>
            <w:hideMark/>
          </w:tcPr>
          <w:p w14:paraId="5A22D00D" w14:textId="77777777" w:rsidR="0009525A" w:rsidRPr="00D06D62" w:rsidRDefault="0009525A" w:rsidP="00A06E6A">
            <w:pPr>
              <w:bidi/>
              <w:spacing w:line="278" w:lineRule="auto"/>
              <w:rPr>
                <w:rFonts w:ascii="Simplified Arabic" w:hAnsi="Simplified Arabic" w:cs="Simplified Arabic"/>
                <w:sz w:val="26"/>
                <w:szCs w:val="26"/>
              </w:rPr>
            </w:pPr>
            <w:r w:rsidRPr="00D06D62">
              <w:rPr>
                <w:rFonts w:ascii="Segoe UI Symbol" w:hAnsi="Segoe UI Symbol" w:cs="Segoe UI Symbol"/>
                <w:sz w:val="26"/>
                <w:szCs w:val="26"/>
              </w:rPr>
              <w:t>☐</w:t>
            </w:r>
          </w:p>
        </w:tc>
        <w:tc>
          <w:tcPr>
            <w:tcW w:w="538" w:type="dxa"/>
            <w:vAlign w:val="center"/>
            <w:hideMark/>
          </w:tcPr>
          <w:p w14:paraId="04947824" w14:textId="77777777" w:rsidR="0009525A" w:rsidRPr="00D06D62" w:rsidRDefault="0009525A" w:rsidP="00A06E6A">
            <w:pPr>
              <w:bidi/>
              <w:spacing w:line="278" w:lineRule="auto"/>
              <w:rPr>
                <w:rFonts w:ascii="Simplified Arabic" w:hAnsi="Simplified Arabic" w:cs="Simplified Arabic"/>
                <w:sz w:val="26"/>
                <w:szCs w:val="26"/>
              </w:rPr>
            </w:pPr>
            <w:r w:rsidRPr="00D06D62">
              <w:rPr>
                <w:rFonts w:ascii="Segoe UI Symbol" w:hAnsi="Segoe UI Symbol" w:cs="Segoe UI Symbol"/>
                <w:sz w:val="26"/>
                <w:szCs w:val="26"/>
              </w:rPr>
              <w:t>☐</w:t>
            </w:r>
          </w:p>
        </w:tc>
        <w:tc>
          <w:tcPr>
            <w:tcW w:w="538" w:type="dxa"/>
            <w:vAlign w:val="center"/>
            <w:hideMark/>
          </w:tcPr>
          <w:p w14:paraId="4ED1A264" w14:textId="77777777" w:rsidR="0009525A" w:rsidRPr="00D06D62" w:rsidRDefault="0009525A" w:rsidP="00A06E6A">
            <w:pPr>
              <w:bidi/>
              <w:spacing w:line="278" w:lineRule="auto"/>
              <w:rPr>
                <w:rFonts w:ascii="Simplified Arabic" w:hAnsi="Simplified Arabic" w:cs="Simplified Arabic"/>
                <w:sz w:val="26"/>
                <w:szCs w:val="26"/>
              </w:rPr>
            </w:pPr>
            <w:r w:rsidRPr="00D06D62">
              <w:rPr>
                <w:rFonts w:ascii="Segoe UI Symbol" w:hAnsi="Segoe UI Symbol" w:cs="Segoe UI Symbol"/>
                <w:sz w:val="26"/>
                <w:szCs w:val="26"/>
              </w:rPr>
              <w:t>☐</w:t>
            </w:r>
          </w:p>
        </w:tc>
        <w:tc>
          <w:tcPr>
            <w:tcW w:w="0" w:type="auto"/>
            <w:vAlign w:val="center"/>
            <w:hideMark/>
          </w:tcPr>
          <w:p w14:paraId="5B4FC1B3" w14:textId="77777777" w:rsidR="0009525A" w:rsidRPr="00D06D62" w:rsidRDefault="0009525A" w:rsidP="00A06E6A">
            <w:pPr>
              <w:bidi/>
              <w:spacing w:line="278" w:lineRule="auto"/>
              <w:rPr>
                <w:rFonts w:ascii="Simplified Arabic" w:hAnsi="Simplified Arabic" w:cs="Simplified Arabic"/>
                <w:sz w:val="26"/>
                <w:szCs w:val="26"/>
              </w:rPr>
            </w:pPr>
            <w:r w:rsidRPr="00D06D62">
              <w:rPr>
                <w:rFonts w:ascii="Segoe UI Symbol" w:hAnsi="Segoe UI Symbol" w:cs="Segoe UI Symbol"/>
                <w:sz w:val="26"/>
                <w:szCs w:val="26"/>
              </w:rPr>
              <w:t>☐</w:t>
            </w:r>
          </w:p>
        </w:tc>
        <w:tc>
          <w:tcPr>
            <w:tcW w:w="0" w:type="auto"/>
            <w:vAlign w:val="center"/>
            <w:hideMark/>
          </w:tcPr>
          <w:p w14:paraId="1DC6D508" w14:textId="77777777" w:rsidR="0009525A" w:rsidRPr="00D06D62" w:rsidRDefault="0009525A" w:rsidP="00A06E6A">
            <w:pPr>
              <w:bidi/>
              <w:spacing w:line="278" w:lineRule="auto"/>
              <w:rPr>
                <w:rFonts w:ascii="Simplified Arabic" w:hAnsi="Simplified Arabic" w:cs="Simplified Arabic"/>
                <w:sz w:val="26"/>
                <w:szCs w:val="26"/>
              </w:rPr>
            </w:pPr>
            <w:r w:rsidRPr="00D06D62">
              <w:rPr>
                <w:rFonts w:ascii="Simplified Arabic" w:hAnsi="Simplified Arabic" w:cs="Simplified Arabic"/>
                <w:sz w:val="26"/>
                <w:szCs w:val="26"/>
                <w:rtl/>
              </w:rPr>
              <w:t>أُفضل التسوق خلال المواسم التي تقدم تخفيضات كبيرة (مثل الأعياد ونهاية الموسم)</w:t>
            </w:r>
            <w:r w:rsidRPr="00D06D62">
              <w:rPr>
                <w:rFonts w:ascii="Simplified Arabic" w:hAnsi="Simplified Arabic" w:cs="Simplified Arabic"/>
                <w:sz w:val="26"/>
                <w:szCs w:val="26"/>
              </w:rPr>
              <w:t>.</w:t>
            </w:r>
          </w:p>
        </w:tc>
        <w:tc>
          <w:tcPr>
            <w:tcW w:w="0" w:type="auto"/>
            <w:vAlign w:val="center"/>
            <w:hideMark/>
          </w:tcPr>
          <w:p w14:paraId="6FE7680C" w14:textId="77777777" w:rsidR="0009525A" w:rsidRPr="00D06D62" w:rsidRDefault="0009525A" w:rsidP="00A06E6A">
            <w:pPr>
              <w:bidi/>
              <w:spacing w:line="278" w:lineRule="auto"/>
              <w:rPr>
                <w:rFonts w:ascii="Simplified Arabic" w:hAnsi="Simplified Arabic" w:cs="Simplified Arabic"/>
                <w:sz w:val="26"/>
                <w:szCs w:val="26"/>
              </w:rPr>
            </w:pPr>
            <w:r w:rsidRPr="00D06D62">
              <w:rPr>
                <w:rFonts w:ascii="Simplified Arabic" w:hAnsi="Simplified Arabic" w:cs="Simplified Arabic"/>
                <w:sz w:val="26"/>
                <w:szCs w:val="26"/>
              </w:rPr>
              <w:t>2</w:t>
            </w:r>
          </w:p>
        </w:tc>
      </w:tr>
      <w:tr w:rsidR="0009525A" w:rsidRPr="00D06D62" w14:paraId="51011EDF" w14:textId="77777777" w:rsidTr="00A06E6A">
        <w:trPr>
          <w:tblCellSpacing w:w="15" w:type="dxa"/>
        </w:trPr>
        <w:tc>
          <w:tcPr>
            <w:tcW w:w="522" w:type="dxa"/>
            <w:vAlign w:val="center"/>
            <w:hideMark/>
          </w:tcPr>
          <w:p w14:paraId="6E294B4C" w14:textId="77777777" w:rsidR="0009525A" w:rsidRPr="00D06D62" w:rsidRDefault="0009525A" w:rsidP="00A06E6A">
            <w:pPr>
              <w:bidi/>
              <w:spacing w:line="278" w:lineRule="auto"/>
              <w:rPr>
                <w:rFonts w:ascii="Simplified Arabic" w:hAnsi="Simplified Arabic" w:cs="Simplified Arabic"/>
                <w:sz w:val="26"/>
                <w:szCs w:val="26"/>
              </w:rPr>
            </w:pPr>
            <w:r w:rsidRPr="00D06D62">
              <w:rPr>
                <w:rFonts w:ascii="Segoe UI Symbol" w:hAnsi="Segoe UI Symbol" w:cs="Segoe UI Symbol"/>
                <w:sz w:val="26"/>
                <w:szCs w:val="26"/>
              </w:rPr>
              <w:t>☐</w:t>
            </w:r>
          </w:p>
        </w:tc>
        <w:tc>
          <w:tcPr>
            <w:tcW w:w="820" w:type="dxa"/>
            <w:vAlign w:val="center"/>
            <w:hideMark/>
          </w:tcPr>
          <w:p w14:paraId="413A88A9" w14:textId="77777777" w:rsidR="0009525A" w:rsidRPr="00D06D62" w:rsidRDefault="0009525A" w:rsidP="00A06E6A">
            <w:pPr>
              <w:bidi/>
              <w:spacing w:line="278" w:lineRule="auto"/>
              <w:rPr>
                <w:rFonts w:ascii="Simplified Arabic" w:hAnsi="Simplified Arabic" w:cs="Simplified Arabic"/>
                <w:sz w:val="26"/>
                <w:szCs w:val="26"/>
              </w:rPr>
            </w:pPr>
            <w:r w:rsidRPr="00D06D62">
              <w:rPr>
                <w:rFonts w:ascii="Segoe UI Symbol" w:hAnsi="Segoe UI Symbol" w:cs="Segoe UI Symbol"/>
                <w:sz w:val="26"/>
                <w:szCs w:val="26"/>
              </w:rPr>
              <w:t>☐</w:t>
            </w:r>
          </w:p>
        </w:tc>
        <w:tc>
          <w:tcPr>
            <w:tcW w:w="538" w:type="dxa"/>
            <w:vAlign w:val="center"/>
            <w:hideMark/>
          </w:tcPr>
          <w:p w14:paraId="7D99A484" w14:textId="77777777" w:rsidR="0009525A" w:rsidRPr="00D06D62" w:rsidRDefault="0009525A" w:rsidP="00A06E6A">
            <w:pPr>
              <w:bidi/>
              <w:spacing w:line="278" w:lineRule="auto"/>
              <w:rPr>
                <w:rFonts w:ascii="Simplified Arabic" w:hAnsi="Simplified Arabic" w:cs="Simplified Arabic"/>
                <w:sz w:val="26"/>
                <w:szCs w:val="26"/>
              </w:rPr>
            </w:pPr>
            <w:r w:rsidRPr="00D06D62">
              <w:rPr>
                <w:rFonts w:ascii="Segoe UI Symbol" w:hAnsi="Segoe UI Symbol" w:cs="Segoe UI Symbol"/>
                <w:sz w:val="26"/>
                <w:szCs w:val="26"/>
              </w:rPr>
              <w:t>☐</w:t>
            </w:r>
          </w:p>
        </w:tc>
        <w:tc>
          <w:tcPr>
            <w:tcW w:w="538" w:type="dxa"/>
            <w:vAlign w:val="center"/>
            <w:hideMark/>
          </w:tcPr>
          <w:p w14:paraId="0A495617" w14:textId="77777777" w:rsidR="0009525A" w:rsidRPr="00D06D62" w:rsidRDefault="0009525A" w:rsidP="00A06E6A">
            <w:pPr>
              <w:bidi/>
              <w:spacing w:line="278" w:lineRule="auto"/>
              <w:rPr>
                <w:rFonts w:ascii="Simplified Arabic" w:hAnsi="Simplified Arabic" w:cs="Simplified Arabic"/>
                <w:sz w:val="26"/>
                <w:szCs w:val="26"/>
              </w:rPr>
            </w:pPr>
            <w:r w:rsidRPr="00D06D62">
              <w:rPr>
                <w:rFonts w:ascii="Segoe UI Symbol" w:hAnsi="Segoe UI Symbol" w:cs="Segoe UI Symbol"/>
                <w:sz w:val="26"/>
                <w:szCs w:val="26"/>
              </w:rPr>
              <w:t>☐</w:t>
            </w:r>
          </w:p>
        </w:tc>
        <w:tc>
          <w:tcPr>
            <w:tcW w:w="0" w:type="auto"/>
            <w:vAlign w:val="center"/>
            <w:hideMark/>
          </w:tcPr>
          <w:p w14:paraId="3A7866D4" w14:textId="77777777" w:rsidR="0009525A" w:rsidRPr="00D06D62" w:rsidRDefault="0009525A" w:rsidP="00A06E6A">
            <w:pPr>
              <w:bidi/>
              <w:spacing w:line="278" w:lineRule="auto"/>
              <w:rPr>
                <w:rFonts w:ascii="Simplified Arabic" w:hAnsi="Simplified Arabic" w:cs="Simplified Arabic"/>
                <w:sz w:val="26"/>
                <w:szCs w:val="26"/>
              </w:rPr>
            </w:pPr>
            <w:r w:rsidRPr="00D06D62">
              <w:rPr>
                <w:rFonts w:ascii="Segoe UI Symbol" w:hAnsi="Segoe UI Symbol" w:cs="Segoe UI Symbol"/>
                <w:sz w:val="26"/>
                <w:szCs w:val="26"/>
              </w:rPr>
              <w:t>☐</w:t>
            </w:r>
          </w:p>
        </w:tc>
        <w:tc>
          <w:tcPr>
            <w:tcW w:w="0" w:type="auto"/>
            <w:vAlign w:val="center"/>
            <w:hideMark/>
          </w:tcPr>
          <w:p w14:paraId="380DAEE1" w14:textId="77777777" w:rsidR="0009525A" w:rsidRPr="00D06D62" w:rsidRDefault="0009525A" w:rsidP="00A06E6A">
            <w:pPr>
              <w:bidi/>
              <w:spacing w:line="278" w:lineRule="auto"/>
              <w:rPr>
                <w:rFonts w:ascii="Simplified Arabic" w:hAnsi="Simplified Arabic" w:cs="Simplified Arabic"/>
                <w:sz w:val="26"/>
                <w:szCs w:val="26"/>
              </w:rPr>
            </w:pPr>
            <w:r w:rsidRPr="00D06D62">
              <w:rPr>
                <w:rFonts w:ascii="Simplified Arabic" w:hAnsi="Simplified Arabic" w:cs="Simplified Arabic"/>
                <w:sz w:val="26"/>
                <w:szCs w:val="26"/>
                <w:rtl/>
              </w:rPr>
              <w:t>عروض مثل "اشترِ منتجين واحصل على الثالث مجاناً" تجعلني أشتري كميات أكبر</w:t>
            </w:r>
            <w:r w:rsidRPr="00D06D62">
              <w:rPr>
                <w:rFonts w:ascii="Simplified Arabic" w:hAnsi="Simplified Arabic" w:cs="Simplified Arabic"/>
                <w:sz w:val="26"/>
                <w:szCs w:val="26"/>
              </w:rPr>
              <w:t>.</w:t>
            </w:r>
          </w:p>
        </w:tc>
        <w:tc>
          <w:tcPr>
            <w:tcW w:w="0" w:type="auto"/>
            <w:vAlign w:val="center"/>
            <w:hideMark/>
          </w:tcPr>
          <w:p w14:paraId="7FFABBBC" w14:textId="77777777" w:rsidR="0009525A" w:rsidRPr="00D06D62" w:rsidRDefault="0009525A" w:rsidP="00A06E6A">
            <w:pPr>
              <w:bidi/>
              <w:spacing w:line="278" w:lineRule="auto"/>
              <w:rPr>
                <w:rFonts w:ascii="Simplified Arabic" w:hAnsi="Simplified Arabic" w:cs="Simplified Arabic"/>
                <w:sz w:val="26"/>
                <w:szCs w:val="26"/>
              </w:rPr>
            </w:pPr>
            <w:r w:rsidRPr="00D06D62">
              <w:rPr>
                <w:rFonts w:ascii="Simplified Arabic" w:hAnsi="Simplified Arabic" w:cs="Simplified Arabic"/>
                <w:sz w:val="26"/>
                <w:szCs w:val="26"/>
              </w:rPr>
              <w:t>3</w:t>
            </w:r>
          </w:p>
        </w:tc>
      </w:tr>
      <w:tr w:rsidR="0009525A" w:rsidRPr="00D06D62" w14:paraId="26C574D4" w14:textId="77777777" w:rsidTr="00A06E6A">
        <w:trPr>
          <w:tblCellSpacing w:w="15" w:type="dxa"/>
        </w:trPr>
        <w:tc>
          <w:tcPr>
            <w:tcW w:w="522" w:type="dxa"/>
            <w:vAlign w:val="center"/>
            <w:hideMark/>
          </w:tcPr>
          <w:p w14:paraId="330A295A" w14:textId="77777777" w:rsidR="0009525A" w:rsidRPr="00D06D62" w:rsidRDefault="0009525A" w:rsidP="00A06E6A">
            <w:pPr>
              <w:bidi/>
              <w:spacing w:line="278" w:lineRule="auto"/>
              <w:rPr>
                <w:rFonts w:ascii="Simplified Arabic" w:hAnsi="Simplified Arabic" w:cs="Simplified Arabic"/>
                <w:sz w:val="26"/>
                <w:szCs w:val="26"/>
              </w:rPr>
            </w:pPr>
            <w:r w:rsidRPr="00D06D62">
              <w:rPr>
                <w:rFonts w:ascii="Segoe UI Symbol" w:hAnsi="Segoe UI Symbol" w:cs="Segoe UI Symbol"/>
                <w:sz w:val="26"/>
                <w:szCs w:val="26"/>
              </w:rPr>
              <w:t>☐</w:t>
            </w:r>
          </w:p>
        </w:tc>
        <w:tc>
          <w:tcPr>
            <w:tcW w:w="820" w:type="dxa"/>
            <w:vAlign w:val="center"/>
            <w:hideMark/>
          </w:tcPr>
          <w:p w14:paraId="27E14175" w14:textId="77777777" w:rsidR="0009525A" w:rsidRPr="00D06D62" w:rsidRDefault="0009525A" w:rsidP="00A06E6A">
            <w:pPr>
              <w:bidi/>
              <w:spacing w:line="278" w:lineRule="auto"/>
              <w:rPr>
                <w:rFonts w:ascii="Simplified Arabic" w:hAnsi="Simplified Arabic" w:cs="Simplified Arabic"/>
                <w:sz w:val="26"/>
                <w:szCs w:val="26"/>
              </w:rPr>
            </w:pPr>
            <w:r w:rsidRPr="00D06D62">
              <w:rPr>
                <w:rFonts w:ascii="Segoe UI Symbol" w:hAnsi="Segoe UI Symbol" w:cs="Segoe UI Symbol"/>
                <w:sz w:val="26"/>
                <w:szCs w:val="26"/>
              </w:rPr>
              <w:t>☐</w:t>
            </w:r>
          </w:p>
        </w:tc>
        <w:tc>
          <w:tcPr>
            <w:tcW w:w="538" w:type="dxa"/>
            <w:vAlign w:val="center"/>
            <w:hideMark/>
          </w:tcPr>
          <w:p w14:paraId="0798DE3A" w14:textId="77777777" w:rsidR="0009525A" w:rsidRPr="00D06D62" w:rsidRDefault="0009525A" w:rsidP="00A06E6A">
            <w:pPr>
              <w:bidi/>
              <w:spacing w:line="278" w:lineRule="auto"/>
              <w:rPr>
                <w:rFonts w:ascii="Simplified Arabic" w:hAnsi="Simplified Arabic" w:cs="Simplified Arabic"/>
                <w:sz w:val="26"/>
                <w:szCs w:val="26"/>
              </w:rPr>
            </w:pPr>
            <w:r w:rsidRPr="00D06D62">
              <w:rPr>
                <w:rFonts w:ascii="Segoe UI Symbol" w:hAnsi="Segoe UI Symbol" w:cs="Segoe UI Symbol"/>
                <w:sz w:val="26"/>
                <w:szCs w:val="26"/>
              </w:rPr>
              <w:t>☐</w:t>
            </w:r>
          </w:p>
        </w:tc>
        <w:tc>
          <w:tcPr>
            <w:tcW w:w="538" w:type="dxa"/>
            <w:vAlign w:val="center"/>
            <w:hideMark/>
          </w:tcPr>
          <w:p w14:paraId="0E921DCE" w14:textId="77777777" w:rsidR="0009525A" w:rsidRPr="00D06D62" w:rsidRDefault="0009525A" w:rsidP="00A06E6A">
            <w:pPr>
              <w:bidi/>
              <w:spacing w:line="278" w:lineRule="auto"/>
              <w:rPr>
                <w:rFonts w:ascii="Simplified Arabic" w:hAnsi="Simplified Arabic" w:cs="Simplified Arabic"/>
                <w:sz w:val="26"/>
                <w:szCs w:val="26"/>
              </w:rPr>
            </w:pPr>
            <w:r w:rsidRPr="00D06D62">
              <w:rPr>
                <w:rFonts w:ascii="Segoe UI Symbol" w:hAnsi="Segoe UI Symbol" w:cs="Segoe UI Symbol"/>
                <w:sz w:val="26"/>
                <w:szCs w:val="26"/>
              </w:rPr>
              <w:t>☐</w:t>
            </w:r>
          </w:p>
        </w:tc>
        <w:tc>
          <w:tcPr>
            <w:tcW w:w="0" w:type="auto"/>
            <w:vAlign w:val="center"/>
            <w:hideMark/>
          </w:tcPr>
          <w:p w14:paraId="168E2D4C" w14:textId="77777777" w:rsidR="0009525A" w:rsidRPr="00D06D62" w:rsidRDefault="0009525A" w:rsidP="00A06E6A">
            <w:pPr>
              <w:bidi/>
              <w:spacing w:line="278" w:lineRule="auto"/>
              <w:rPr>
                <w:rFonts w:ascii="Simplified Arabic" w:hAnsi="Simplified Arabic" w:cs="Simplified Arabic"/>
                <w:sz w:val="26"/>
                <w:szCs w:val="26"/>
              </w:rPr>
            </w:pPr>
            <w:r w:rsidRPr="00D06D62">
              <w:rPr>
                <w:rFonts w:ascii="Segoe UI Symbol" w:hAnsi="Segoe UI Symbol" w:cs="Segoe UI Symbol"/>
                <w:sz w:val="26"/>
                <w:szCs w:val="26"/>
              </w:rPr>
              <w:t>☐</w:t>
            </w:r>
          </w:p>
        </w:tc>
        <w:tc>
          <w:tcPr>
            <w:tcW w:w="0" w:type="auto"/>
            <w:vAlign w:val="center"/>
            <w:hideMark/>
          </w:tcPr>
          <w:p w14:paraId="676C7EB2" w14:textId="77777777" w:rsidR="0009525A" w:rsidRPr="00D06D62" w:rsidRDefault="0009525A" w:rsidP="00A06E6A">
            <w:pPr>
              <w:bidi/>
              <w:spacing w:line="278" w:lineRule="auto"/>
              <w:rPr>
                <w:rFonts w:ascii="Simplified Arabic" w:hAnsi="Simplified Arabic" w:cs="Simplified Arabic"/>
                <w:sz w:val="26"/>
                <w:szCs w:val="26"/>
              </w:rPr>
            </w:pPr>
            <w:r w:rsidRPr="00D06D62">
              <w:rPr>
                <w:rFonts w:ascii="Simplified Arabic" w:hAnsi="Simplified Arabic" w:cs="Simplified Arabic"/>
                <w:sz w:val="26"/>
                <w:szCs w:val="26"/>
                <w:rtl/>
              </w:rPr>
              <w:t>أعتقد أن وضع عروض مثل 99.99 بدلا من 100 خدعة تسويقية</w:t>
            </w:r>
            <w:r w:rsidRPr="00D06D62">
              <w:rPr>
                <w:rFonts w:ascii="Simplified Arabic" w:hAnsi="Simplified Arabic" w:cs="Simplified Arabic"/>
                <w:sz w:val="26"/>
                <w:szCs w:val="26"/>
              </w:rPr>
              <w:t>.</w:t>
            </w:r>
          </w:p>
        </w:tc>
        <w:tc>
          <w:tcPr>
            <w:tcW w:w="0" w:type="auto"/>
            <w:vAlign w:val="center"/>
            <w:hideMark/>
          </w:tcPr>
          <w:p w14:paraId="48455472" w14:textId="77777777" w:rsidR="0009525A" w:rsidRPr="00D06D62" w:rsidRDefault="0009525A" w:rsidP="00A06E6A">
            <w:pPr>
              <w:bidi/>
              <w:spacing w:line="278" w:lineRule="auto"/>
              <w:rPr>
                <w:rFonts w:ascii="Simplified Arabic" w:hAnsi="Simplified Arabic" w:cs="Simplified Arabic"/>
                <w:sz w:val="26"/>
                <w:szCs w:val="26"/>
              </w:rPr>
            </w:pPr>
            <w:r w:rsidRPr="00D06D62">
              <w:rPr>
                <w:rFonts w:ascii="Simplified Arabic" w:hAnsi="Simplified Arabic" w:cs="Simplified Arabic"/>
                <w:sz w:val="26"/>
                <w:szCs w:val="26"/>
              </w:rPr>
              <w:t>4</w:t>
            </w:r>
          </w:p>
        </w:tc>
      </w:tr>
      <w:tr w:rsidR="0009525A" w:rsidRPr="00D06D62" w14:paraId="525078E7" w14:textId="77777777" w:rsidTr="00A06E6A">
        <w:trPr>
          <w:tblCellSpacing w:w="15" w:type="dxa"/>
        </w:trPr>
        <w:tc>
          <w:tcPr>
            <w:tcW w:w="522" w:type="dxa"/>
            <w:vAlign w:val="center"/>
            <w:hideMark/>
          </w:tcPr>
          <w:p w14:paraId="001FB393" w14:textId="77777777" w:rsidR="0009525A" w:rsidRPr="00D06D62" w:rsidRDefault="0009525A" w:rsidP="00A06E6A">
            <w:pPr>
              <w:bidi/>
              <w:spacing w:line="278" w:lineRule="auto"/>
              <w:rPr>
                <w:rFonts w:ascii="Simplified Arabic" w:hAnsi="Simplified Arabic" w:cs="Simplified Arabic"/>
                <w:sz w:val="26"/>
                <w:szCs w:val="26"/>
              </w:rPr>
            </w:pPr>
            <w:r w:rsidRPr="00D06D62">
              <w:rPr>
                <w:rFonts w:ascii="Segoe UI Symbol" w:hAnsi="Segoe UI Symbol" w:cs="Segoe UI Symbol"/>
                <w:sz w:val="26"/>
                <w:szCs w:val="26"/>
              </w:rPr>
              <w:t>☐</w:t>
            </w:r>
          </w:p>
        </w:tc>
        <w:tc>
          <w:tcPr>
            <w:tcW w:w="820" w:type="dxa"/>
            <w:vAlign w:val="center"/>
            <w:hideMark/>
          </w:tcPr>
          <w:p w14:paraId="5B38B79D" w14:textId="77777777" w:rsidR="0009525A" w:rsidRPr="00D06D62" w:rsidRDefault="0009525A" w:rsidP="00A06E6A">
            <w:pPr>
              <w:bidi/>
              <w:spacing w:line="278" w:lineRule="auto"/>
              <w:rPr>
                <w:rFonts w:ascii="Simplified Arabic" w:hAnsi="Simplified Arabic" w:cs="Simplified Arabic"/>
                <w:sz w:val="26"/>
                <w:szCs w:val="26"/>
              </w:rPr>
            </w:pPr>
            <w:r w:rsidRPr="00D06D62">
              <w:rPr>
                <w:rFonts w:ascii="Segoe UI Symbol" w:hAnsi="Segoe UI Symbol" w:cs="Segoe UI Symbol"/>
                <w:sz w:val="26"/>
                <w:szCs w:val="26"/>
              </w:rPr>
              <w:t>☐</w:t>
            </w:r>
          </w:p>
        </w:tc>
        <w:tc>
          <w:tcPr>
            <w:tcW w:w="538" w:type="dxa"/>
            <w:vAlign w:val="center"/>
            <w:hideMark/>
          </w:tcPr>
          <w:p w14:paraId="29E8D822" w14:textId="77777777" w:rsidR="0009525A" w:rsidRPr="00D06D62" w:rsidRDefault="0009525A" w:rsidP="00A06E6A">
            <w:pPr>
              <w:bidi/>
              <w:spacing w:line="278" w:lineRule="auto"/>
              <w:rPr>
                <w:rFonts w:ascii="Simplified Arabic" w:hAnsi="Simplified Arabic" w:cs="Simplified Arabic"/>
                <w:sz w:val="26"/>
                <w:szCs w:val="26"/>
              </w:rPr>
            </w:pPr>
            <w:r w:rsidRPr="00D06D62">
              <w:rPr>
                <w:rFonts w:ascii="Segoe UI Symbol" w:hAnsi="Segoe UI Symbol" w:cs="Segoe UI Symbol"/>
                <w:sz w:val="26"/>
                <w:szCs w:val="26"/>
              </w:rPr>
              <w:t>☐</w:t>
            </w:r>
          </w:p>
        </w:tc>
        <w:tc>
          <w:tcPr>
            <w:tcW w:w="538" w:type="dxa"/>
            <w:vAlign w:val="center"/>
            <w:hideMark/>
          </w:tcPr>
          <w:p w14:paraId="64B846E6" w14:textId="77777777" w:rsidR="0009525A" w:rsidRPr="00D06D62" w:rsidRDefault="0009525A" w:rsidP="00A06E6A">
            <w:pPr>
              <w:bidi/>
              <w:spacing w:line="278" w:lineRule="auto"/>
              <w:rPr>
                <w:rFonts w:ascii="Simplified Arabic" w:hAnsi="Simplified Arabic" w:cs="Simplified Arabic"/>
                <w:sz w:val="26"/>
                <w:szCs w:val="26"/>
              </w:rPr>
            </w:pPr>
            <w:r w:rsidRPr="00D06D62">
              <w:rPr>
                <w:rFonts w:ascii="Segoe UI Symbol" w:hAnsi="Segoe UI Symbol" w:cs="Segoe UI Symbol"/>
                <w:sz w:val="26"/>
                <w:szCs w:val="26"/>
              </w:rPr>
              <w:t>☐</w:t>
            </w:r>
          </w:p>
        </w:tc>
        <w:tc>
          <w:tcPr>
            <w:tcW w:w="0" w:type="auto"/>
            <w:vAlign w:val="center"/>
            <w:hideMark/>
          </w:tcPr>
          <w:p w14:paraId="0C84C863" w14:textId="77777777" w:rsidR="0009525A" w:rsidRPr="00D06D62" w:rsidRDefault="0009525A" w:rsidP="00A06E6A">
            <w:pPr>
              <w:bidi/>
              <w:spacing w:line="278" w:lineRule="auto"/>
              <w:rPr>
                <w:rFonts w:ascii="Simplified Arabic" w:hAnsi="Simplified Arabic" w:cs="Simplified Arabic"/>
                <w:sz w:val="26"/>
                <w:szCs w:val="26"/>
              </w:rPr>
            </w:pPr>
            <w:r w:rsidRPr="00D06D62">
              <w:rPr>
                <w:rFonts w:ascii="Segoe UI Symbol" w:hAnsi="Segoe UI Symbol" w:cs="Segoe UI Symbol"/>
                <w:sz w:val="26"/>
                <w:szCs w:val="26"/>
              </w:rPr>
              <w:t>☐</w:t>
            </w:r>
          </w:p>
        </w:tc>
        <w:tc>
          <w:tcPr>
            <w:tcW w:w="0" w:type="auto"/>
            <w:vAlign w:val="center"/>
            <w:hideMark/>
          </w:tcPr>
          <w:p w14:paraId="5D0847D8" w14:textId="77777777" w:rsidR="0009525A" w:rsidRPr="00D06D62" w:rsidRDefault="0009525A" w:rsidP="00A06E6A">
            <w:pPr>
              <w:bidi/>
              <w:spacing w:line="278" w:lineRule="auto"/>
              <w:rPr>
                <w:rFonts w:ascii="Simplified Arabic" w:hAnsi="Simplified Arabic" w:cs="Simplified Arabic"/>
                <w:sz w:val="26"/>
                <w:szCs w:val="26"/>
              </w:rPr>
            </w:pPr>
            <w:r w:rsidRPr="00D06D62">
              <w:rPr>
                <w:rFonts w:ascii="Simplified Arabic" w:hAnsi="Simplified Arabic" w:cs="Simplified Arabic"/>
                <w:sz w:val="26"/>
                <w:szCs w:val="26"/>
                <w:rtl/>
              </w:rPr>
              <w:t>أجد أن التخفيضات المخصصة للعملاء الجدد أو المشتريات الكبيرة محفزة للشراء</w:t>
            </w:r>
            <w:r w:rsidRPr="00D06D62">
              <w:rPr>
                <w:rFonts w:ascii="Simplified Arabic" w:hAnsi="Simplified Arabic" w:cs="Simplified Arabic"/>
                <w:sz w:val="26"/>
                <w:szCs w:val="26"/>
              </w:rPr>
              <w:t>.</w:t>
            </w:r>
          </w:p>
        </w:tc>
        <w:tc>
          <w:tcPr>
            <w:tcW w:w="0" w:type="auto"/>
            <w:vAlign w:val="center"/>
            <w:hideMark/>
          </w:tcPr>
          <w:p w14:paraId="21B9070E" w14:textId="77777777" w:rsidR="0009525A" w:rsidRPr="00D06D62" w:rsidRDefault="0009525A" w:rsidP="00A06E6A">
            <w:pPr>
              <w:bidi/>
              <w:spacing w:line="278" w:lineRule="auto"/>
              <w:rPr>
                <w:rFonts w:ascii="Simplified Arabic" w:hAnsi="Simplified Arabic" w:cs="Simplified Arabic"/>
                <w:sz w:val="26"/>
                <w:szCs w:val="26"/>
              </w:rPr>
            </w:pPr>
            <w:r w:rsidRPr="00D06D62">
              <w:rPr>
                <w:rFonts w:ascii="Simplified Arabic" w:hAnsi="Simplified Arabic" w:cs="Simplified Arabic"/>
                <w:sz w:val="26"/>
                <w:szCs w:val="26"/>
              </w:rPr>
              <w:t>5</w:t>
            </w:r>
          </w:p>
        </w:tc>
      </w:tr>
      <w:tr w:rsidR="0009525A" w:rsidRPr="00D06D62" w14:paraId="47CB4FD5" w14:textId="77777777" w:rsidTr="00A06E6A">
        <w:trPr>
          <w:tblCellSpacing w:w="15" w:type="dxa"/>
        </w:trPr>
        <w:tc>
          <w:tcPr>
            <w:tcW w:w="522" w:type="dxa"/>
            <w:vAlign w:val="center"/>
            <w:hideMark/>
          </w:tcPr>
          <w:p w14:paraId="743B276E" w14:textId="77777777" w:rsidR="0009525A" w:rsidRPr="00D06D62" w:rsidRDefault="0009525A" w:rsidP="00A06E6A">
            <w:pPr>
              <w:bidi/>
              <w:spacing w:line="278" w:lineRule="auto"/>
              <w:rPr>
                <w:rFonts w:ascii="Simplified Arabic" w:hAnsi="Simplified Arabic" w:cs="Simplified Arabic"/>
                <w:sz w:val="26"/>
                <w:szCs w:val="26"/>
              </w:rPr>
            </w:pPr>
            <w:r w:rsidRPr="00D06D62">
              <w:rPr>
                <w:rFonts w:ascii="Segoe UI Symbol" w:hAnsi="Segoe UI Symbol" w:cs="Segoe UI Symbol"/>
                <w:sz w:val="26"/>
                <w:szCs w:val="26"/>
              </w:rPr>
              <w:t>☐</w:t>
            </w:r>
          </w:p>
        </w:tc>
        <w:tc>
          <w:tcPr>
            <w:tcW w:w="820" w:type="dxa"/>
            <w:vAlign w:val="center"/>
            <w:hideMark/>
          </w:tcPr>
          <w:p w14:paraId="1C64AE49" w14:textId="77777777" w:rsidR="0009525A" w:rsidRPr="00D06D62" w:rsidRDefault="0009525A" w:rsidP="00A06E6A">
            <w:pPr>
              <w:bidi/>
              <w:spacing w:line="278" w:lineRule="auto"/>
              <w:rPr>
                <w:rFonts w:ascii="Simplified Arabic" w:hAnsi="Simplified Arabic" w:cs="Simplified Arabic"/>
                <w:sz w:val="26"/>
                <w:szCs w:val="26"/>
              </w:rPr>
            </w:pPr>
            <w:r w:rsidRPr="00D06D62">
              <w:rPr>
                <w:rFonts w:ascii="Segoe UI Symbol" w:hAnsi="Segoe UI Symbol" w:cs="Segoe UI Symbol"/>
                <w:sz w:val="26"/>
                <w:szCs w:val="26"/>
              </w:rPr>
              <w:t>☐</w:t>
            </w:r>
          </w:p>
        </w:tc>
        <w:tc>
          <w:tcPr>
            <w:tcW w:w="538" w:type="dxa"/>
            <w:vAlign w:val="center"/>
            <w:hideMark/>
          </w:tcPr>
          <w:p w14:paraId="5D7EDBCB" w14:textId="77777777" w:rsidR="0009525A" w:rsidRPr="00D06D62" w:rsidRDefault="0009525A" w:rsidP="00A06E6A">
            <w:pPr>
              <w:bidi/>
              <w:spacing w:line="278" w:lineRule="auto"/>
              <w:rPr>
                <w:rFonts w:ascii="Simplified Arabic" w:hAnsi="Simplified Arabic" w:cs="Simplified Arabic"/>
                <w:sz w:val="26"/>
                <w:szCs w:val="26"/>
              </w:rPr>
            </w:pPr>
            <w:r w:rsidRPr="00D06D62">
              <w:rPr>
                <w:rFonts w:ascii="Segoe UI Symbol" w:hAnsi="Segoe UI Symbol" w:cs="Segoe UI Symbol"/>
                <w:sz w:val="26"/>
                <w:szCs w:val="26"/>
              </w:rPr>
              <w:t>☐</w:t>
            </w:r>
          </w:p>
        </w:tc>
        <w:tc>
          <w:tcPr>
            <w:tcW w:w="538" w:type="dxa"/>
            <w:vAlign w:val="center"/>
            <w:hideMark/>
          </w:tcPr>
          <w:p w14:paraId="66C2DA34" w14:textId="77777777" w:rsidR="0009525A" w:rsidRPr="00D06D62" w:rsidRDefault="0009525A" w:rsidP="00A06E6A">
            <w:pPr>
              <w:bidi/>
              <w:spacing w:line="278" w:lineRule="auto"/>
              <w:rPr>
                <w:rFonts w:ascii="Simplified Arabic" w:hAnsi="Simplified Arabic" w:cs="Simplified Arabic"/>
                <w:sz w:val="26"/>
                <w:szCs w:val="26"/>
              </w:rPr>
            </w:pPr>
            <w:r w:rsidRPr="00D06D62">
              <w:rPr>
                <w:rFonts w:ascii="Segoe UI Symbol" w:hAnsi="Segoe UI Symbol" w:cs="Segoe UI Symbol"/>
                <w:sz w:val="26"/>
                <w:szCs w:val="26"/>
              </w:rPr>
              <w:t>☐</w:t>
            </w:r>
          </w:p>
        </w:tc>
        <w:tc>
          <w:tcPr>
            <w:tcW w:w="0" w:type="auto"/>
            <w:vAlign w:val="center"/>
            <w:hideMark/>
          </w:tcPr>
          <w:p w14:paraId="5C39E677" w14:textId="77777777" w:rsidR="0009525A" w:rsidRPr="00D06D62" w:rsidRDefault="0009525A" w:rsidP="00A06E6A">
            <w:pPr>
              <w:bidi/>
              <w:spacing w:line="278" w:lineRule="auto"/>
              <w:rPr>
                <w:rFonts w:ascii="Simplified Arabic" w:hAnsi="Simplified Arabic" w:cs="Simplified Arabic"/>
                <w:sz w:val="26"/>
                <w:szCs w:val="26"/>
              </w:rPr>
            </w:pPr>
            <w:r w:rsidRPr="00D06D62">
              <w:rPr>
                <w:rFonts w:ascii="Segoe UI Symbol" w:hAnsi="Segoe UI Symbol" w:cs="Segoe UI Symbol"/>
                <w:sz w:val="26"/>
                <w:szCs w:val="26"/>
              </w:rPr>
              <w:t>☐</w:t>
            </w:r>
          </w:p>
        </w:tc>
        <w:tc>
          <w:tcPr>
            <w:tcW w:w="0" w:type="auto"/>
            <w:vAlign w:val="center"/>
            <w:hideMark/>
          </w:tcPr>
          <w:p w14:paraId="344B3A73" w14:textId="77777777" w:rsidR="0009525A" w:rsidRPr="00D06D62" w:rsidRDefault="0009525A" w:rsidP="00A06E6A">
            <w:pPr>
              <w:bidi/>
              <w:spacing w:line="278" w:lineRule="auto"/>
              <w:rPr>
                <w:rFonts w:ascii="Simplified Arabic" w:hAnsi="Simplified Arabic" w:cs="Simplified Arabic"/>
                <w:sz w:val="26"/>
                <w:szCs w:val="26"/>
              </w:rPr>
            </w:pPr>
            <w:r w:rsidRPr="00D06D62">
              <w:rPr>
                <w:rFonts w:ascii="Simplified Arabic" w:hAnsi="Simplified Arabic" w:cs="Simplified Arabic"/>
                <w:sz w:val="26"/>
                <w:szCs w:val="26"/>
                <w:rtl/>
              </w:rPr>
              <w:t>أحب تجربة المنتجات التي تقدم عينات مجانية</w:t>
            </w:r>
            <w:r w:rsidRPr="00D06D62">
              <w:rPr>
                <w:rFonts w:ascii="Simplified Arabic" w:hAnsi="Simplified Arabic" w:cs="Simplified Arabic"/>
                <w:sz w:val="26"/>
                <w:szCs w:val="26"/>
              </w:rPr>
              <w:t>.</w:t>
            </w:r>
          </w:p>
        </w:tc>
        <w:tc>
          <w:tcPr>
            <w:tcW w:w="0" w:type="auto"/>
            <w:vAlign w:val="center"/>
            <w:hideMark/>
          </w:tcPr>
          <w:p w14:paraId="450E11BD" w14:textId="77777777" w:rsidR="0009525A" w:rsidRPr="00D06D62" w:rsidRDefault="0009525A" w:rsidP="00A06E6A">
            <w:pPr>
              <w:bidi/>
              <w:spacing w:line="278" w:lineRule="auto"/>
              <w:rPr>
                <w:rFonts w:ascii="Simplified Arabic" w:hAnsi="Simplified Arabic" w:cs="Simplified Arabic"/>
                <w:sz w:val="26"/>
                <w:szCs w:val="26"/>
              </w:rPr>
            </w:pPr>
            <w:r w:rsidRPr="00D06D62">
              <w:rPr>
                <w:rFonts w:ascii="Simplified Arabic" w:hAnsi="Simplified Arabic" w:cs="Simplified Arabic"/>
                <w:sz w:val="26"/>
                <w:szCs w:val="26"/>
              </w:rPr>
              <w:t>6</w:t>
            </w:r>
          </w:p>
        </w:tc>
      </w:tr>
      <w:tr w:rsidR="0009525A" w:rsidRPr="00D06D62" w14:paraId="7F224200" w14:textId="77777777" w:rsidTr="00A06E6A">
        <w:trPr>
          <w:tblCellSpacing w:w="15" w:type="dxa"/>
        </w:trPr>
        <w:tc>
          <w:tcPr>
            <w:tcW w:w="522" w:type="dxa"/>
            <w:vAlign w:val="center"/>
            <w:hideMark/>
          </w:tcPr>
          <w:p w14:paraId="5DC285DA" w14:textId="77777777" w:rsidR="0009525A" w:rsidRPr="00D06D62" w:rsidRDefault="0009525A" w:rsidP="00A06E6A">
            <w:pPr>
              <w:bidi/>
              <w:spacing w:line="278" w:lineRule="auto"/>
              <w:rPr>
                <w:rFonts w:ascii="Simplified Arabic" w:hAnsi="Simplified Arabic" w:cs="Simplified Arabic"/>
                <w:sz w:val="26"/>
                <w:szCs w:val="26"/>
              </w:rPr>
            </w:pPr>
            <w:r w:rsidRPr="00D06D62">
              <w:rPr>
                <w:rFonts w:ascii="Segoe UI Symbol" w:hAnsi="Segoe UI Symbol" w:cs="Segoe UI Symbol"/>
                <w:sz w:val="26"/>
                <w:szCs w:val="26"/>
              </w:rPr>
              <w:t>☐</w:t>
            </w:r>
          </w:p>
        </w:tc>
        <w:tc>
          <w:tcPr>
            <w:tcW w:w="820" w:type="dxa"/>
            <w:vAlign w:val="center"/>
            <w:hideMark/>
          </w:tcPr>
          <w:p w14:paraId="0A95F67B" w14:textId="77777777" w:rsidR="0009525A" w:rsidRPr="00D06D62" w:rsidRDefault="0009525A" w:rsidP="00A06E6A">
            <w:pPr>
              <w:bidi/>
              <w:spacing w:line="278" w:lineRule="auto"/>
              <w:rPr>
                <w:rFonts w:ascii="Simplified Arabic" w:hAnsi="Simplified Arabic" w:cs="Simplified Arabic"/>
                <w:sz w:val="26"/>
                <w:szCs w:val="26"/>
              </w:rPr>
            </w:pPr>
            <w:r w:rsidRPr="00D06D62">
              <w:rPr>
                <w:rFonts w:ascii="Segoe UI Symbol" w:hAnsi="Segoe UI Symbol" w:cs="Segoe UI Symbol"/>
                <w:sz w:val="26"/>
                <w:szCs w:val="26"/>
              </w:rPr>
              <w:t>☐</w:t>
            </w:r>
          </w:p>
        </w:tc>
        <w:tc>
          <w:tcPr>
            <w:tcW w:w="538" w:type="dxa"/>
            <w:vAlign w:val="center"/>
            <w:hideMark/>
          </w:tcPr>
          <w:p w14:paraId="361D90F2" w14:textId="77777777" w:rsidR="0009525A" w:rsidRPr="00D06D62" w:rsidRDefault="0009525A" w:rsidP="00A06E6A">
            <w:pPr>
              <w:bidi/>
              <w:spacing w:line="278" w:lineRule="auto"/>
              <w:rPr>
                <w:rFonts w:ascii="Simplified Arabic" w:hAnsi="Simplified Arabic" w:cs="Simplified Arabic"/>
                <w:sz w:val="26"/>
                <w:szCs w:val="26"/>
              </w:rPr>
            </w:pPr>
            <w:r w:rsidRPr="00D06D62">
              <w:rPr>
                <w:rFonts w:ascii="Segoe UI Symbol" w:hAnsi="Segoe UI Symbol" w:cs="Segoe UI Symbol"/>
                <w:sz w:val="26"/>
                <w:szCs w:val="26"/>
              </w:rPr>
              <w:t>☐</w:t>
            </w:r>
          </w:p>
        </w:tc>
        <w:tc>
          <w:tcPr>
            <w:tcW w:w="538" w:type="dxa"/>
            <w:vAlign w:val="center"/>
            <w:hideMark/>
          </w:tcPr>
          <w:p w14:paraId="274E5999" w14:textId="77777777" w:rsidR="0009525A" w:rsidRPr="00D06D62" w:rsidRDefault="0009525A" w:rsidP="00A06E6A">
            <w:pPr>
              <w:bidi/>
              <w:spacing w:line="278" w:lineRule="auto"/>
              <w:rPr>
                <w:rFonts w:ascii="Simplified Arabic" w:hAnsi="Simplified Arabic" w:cs="Simplified Arabic"/>
                <w:sz w:val="26"/>
                <w:szCs w:val="26"/>
              </w:rPr>
            </w:pPr>
            <w:r w:rsidRPr="00D06D62">
              <w:rPr>
                <w:rFonts w:ascii="Segoe UI Symbol" w:hAnsi="Segoe UI Symbol" w:cs="Segoe UI Symbol"/>
                <w:sz w:val="26"/>
                <w:szCs w:val="26"/>
              </w:rPr>
              <w:t>☐</w:t>
            </w:r>
          </w:p>
        </w:tc>
        <w:tc>
          <w:tcPr>
            <w:tcW w:w="0" w:type="auto"/>
            <w:vAlign w:val="center"/>
            <w:hideMark/>
          </w:tcPr>
          <w:p w14:paraId="03D01994" w14:textId="77777777" w:rsidR="0009525A" w:rsidRPr="00D06D62" w:rsidRDefault="0009525A" w:rsidP="00A06E6A">
            <w:pPr>
              <w:bidi/>
              <w:spacing w:line="278" w:lineRule="auto"/>
              <w:rPr>
                <w:rFonts w:ascii="Simplified Arabic" w:hAnsi="Simplified Arabic" w:cs="Simplified Arabic"/>
                <w:sz w:val="26"/>
                <w:szCs w:val="26"/>
              </w:rPr>
            </w:pPr>
            <w:r w:rsidRPr="00D06D62">
              <w:rPr>
                <w:rFonts w:ascii="Segoe UI Symbol" w:hAnsi="Segoe UI Symbol" w:cs="Segoe UI Symbol"/>
                <w:sz w:val="26"/>
                <w:szCs w:val="26"/>
              </w:rPr>
              <w:t>☐</w:t>
            </w:r>
          </w:p>
        </w:tc>
        <w:tc>
          <w:tcPr>
            <w:tcW w:w="0" w:type="auto"/>
            <w:vAlign w:val="center"/>
            <w:hideMark/>
          </w:tcPr>
          <w:p w14:paraId="6171F1D2" w14:textId="77777777" w:rsidR="0009525A" w:rsidRPr="00D06D62" w:rsidRDefault="0009525A" w:rsidP="00A06E6A">
            <w:pPr>
              <w:bidi/>
              <w:spacing w:line="278" w:lineRule="auto"/>
              <w:rPr>
                <w:rFonts w:ascii="Simplified Arabic" w:hAnsi="Simplified Arabic" w:cs="Simplified Arabic"/>
                <w:sz w:val="26"/>
                <w:szCs w:val="26"/>
              </w:rPr>
            </w:pPr>
            <w:r w:rsidRPr="00D06D62">
              <w:rPr>
                <w:rFonts w:ascii="Simplified Arabic" w:hAnsi="Simplified Arabic" w:cs="Simplified Arabic"/>
                <w:sz w:val="26"/>
                <w:szCs w:val="26"/>
                <w:rtl/>
              </w:rPr>
              <w:t>إذا وجدت منتجاً جديداً مرفقاً بعينة مجانية، فإنني غالباً ما أجربه</w:t>
            </w:r>
            <w:r w:rsidRPr="00D06D62">
              <w:rPr>
                <w:rFonts w:ascii="Simplified Arabic" w:hAnsi="Simplified Arabic" w:cs="Simplified Arabic"/>
                <w:sz w:val="26"/>
                <w:szCs w:val="26"/>
              </w:rPr>
              <w:t>.</w:t>
            </w:r>
          </w:p>
        </w:tc>
        <w:tc>
          <w:tcPr>
            <w:tcW w:w="0" w:type="auto"/>
            <w:vAlign w:val="center"/>
            <w:hideMark/>
          </w:tcPr>
          <w:p w14:paraId="6B56E1D3" w14:textId="77777777" w:rsidR="0009525A" w:rsidRPr="00D06D62" w:rsidRDefault="0009525A" w:rsidP="00A06E6A">
            <w:pPr>
              <w:bidi/>
              <w:spacing w:line="278" w:lineRule="auto"/>
              <w:rPr>
                <w:rFonts w:ascii="Simplified Arabic" w:hAnsi="Simplified Arabic" w:cs="Simplified Arabic"/>
                <w:sz w:val="26"/>
                <w:szCs w:val="26"/>
              </w:rPr>
            </w:pPr>
            <w:r w:rsidRPr="00D06D62">
              <w:rPr>
                <w:rFonts w:ascii="Simplified Arabic" w:hAnsi="Simplified Arabic" w:cs="Simplified Arabic"/>
                <w:sz w:val="26"/>
                <w:szCs w:val="26"/>
              </w:rPr>
              <w:t>7</w:t>
            </w:r>
          </w:p>
        </w:tc>
      </w:tr>
      <w:tr w:rsidR="0009525A" w:rsidRPr="00D06D62" w14:paraId="104CBB0F" w14:textId="77777777" w:rsidTr="00A06E6A">
        <w:trPr>
          <w:tblCellSpacing w:w="15" w:type="dxa"/>
        </w:trPr>
        <w:tc>
          <w:tcPr>
            <w:tcW w:w="522" w:type="dxa"/>
            <w:vAlign w:val="center"/>
            <w:hideMark/>
          </w:tcPr>
          <w:p w14:paraId="604AFEFF" w14:textId="77777777" w:rsidR="0009525A" w:rsidRPr="00D06D62" w:rsidRDefault="0009525A" w:rsidP="00A06E6A">
            <w:pPr>
              <w:bidi/>
              <w:spacing w:line="278" w:lineRule="auto"/>
              <w:rPr>
                <w:rFonts w:ascii="Simplified Arabic" w:hAnsi="Simplified Arabic" w:cs="Simplified Arabic"/>
                <w:sz w:val="26"/>
                <w:szCs w:val="26"/>
              </w:rPr>
            </w:pPr>
            <w:r w:rsidRPr="00D06D62">
              <w:rPr>
                <w:rFonts w:ascii="Segoe UI Symbol" w:hAnsi="Segoe UI Symbol" w:cs="Segoe UI Symbol"/>
                <w:sz w:val="26"/>
                <w:szCs w:val="26"/>
              </w:rPr>
              <w:t>☐</w:t>
            </w:r>
          </w:p>
        </w:tc>
        <w:tc>
          <w:tcPr>
            <w:tcW w:w="820" w:type="dxa"/>
            <w:vAlign w:val="center"/>
            <w:hideMark/>
          </w:tcPr>
          <w:p w14:paraId="3825665D" w14:textId="77777777" w:rsidR="0009525A" w:rsidRPr="00D06D62" w:rsidRDefault="0009525A" w:rsidP="00A06E6A">
            <w:pPr>
              <w:bidi/>
              <w:spacing w:line="278" w:lineRule="auto"/>
              <w:rPr>
                <w:rFonts w:ascii="Simplified Arabic" w:hAnsi="Simplified Arabic" w:cs="Simplified Arabic"/>
                <w:sz w:val="26"/>
                <w:szCs w:val="26"/>
              </w:rPr>
            </w:pPr>
            <w:r w:rsidRPr="00D06D62">
              <w:rPr>
                <w:rFonts w:ascii="Segoe UI Symbol" w:hAnsi="Segoe UI Symbol" w:cs="Segoe UI Symbol"/>
                <w:sz w:val="26"/>
                <w:szCs w:val="26"/>
              </w:rPr>
              <w:t>☐</w:t>
            </w:r>
          </w:p>
        </w:tc>
        <w:tc>
          <w:tcPr>
            <w:tcW w:w="538" w:type="dxa"/>
            <w:vAlign w:val="center"/>
            <w:hideMark/>
          </w:tcPr>
          <w:p w14:paraId="0DD4BC94" w14:textId="77777777" w:rsidR="0009525A" w:rsidRPr="00D06D62" w:rsidRDefault="0009525A" w:rsidP="00A06E6A">
            <w:pPr>
              <w:bidi/>
              <w:spacing w:line="278" w:lineRule="auto"/>
              <w:rPr>
                <w:rFonts w:ascii="Simplified Arabic" w:hAnsi="Simplified Arabic" w:cs="Simplified Arabic"/>
                <w:sz w:val="26"/>
                <w:szCs w:val="26"/>
              </w:rPr>
            </w:pPr>
            <w:r w:rsidRPr="00D06D62">
              <w:rPr>
                <w:rFonts w:ascii="Segoe UI Symbol" w:hAnsi="Segoe UI Symbol" w:cs="Segoe UI Symbol"/>
                <w:sz w:val="26"/>
                <w:szCs w:val="26"/>
              </w:rPr>
              <w:t>☐</w:t>
            </w:r>
          </w:p>
        </w:tc>
        <w:tc>
          <w:tcPr>
            <w:tcW w:w="538" w:type="dxa"/>
            <w:vAlign w:val="center"/>
            <w:hideMark/>
          </w:tcPr>
          <w:p w14:paraId="3553357C" w14:textId="77777777" w:rsidR="0009525A" w:rsidRPr="00D06D62" w:rsidRDefault="0009525A" w:rsidP="00A06E6A">
            <w:pPr>
              <w:bidi/>
              <w:spacing w:line="278" w:lineRule="auto"/>
              <w:rPr>
                <w:rFonts w:ascii="Simplified Arabic" w:hAnsi="Simplified Arabic" w:cs="Simplified Arabic"/>
                <w:sz w:val="26"/>
                <w:szCs w:val="26"/>
              </w:rPr>
            </w:pPr>
            <w:r w:rsidRPr="00D06D62">
              <w:rPr>
                <w:rFonts w:ascii="Segoe UI Symbol" w:hAnsi="Segoe UI Symbol" w:cs="Segoe UI Symbol"/>
                <w:sz w:val="26"/>
                <w:szCs w:val="26"/>
              </w:rPr>
              <w:t>☐</w:t>
            </w:r>
          </w:p>
        </w:tc>
        <w:tc>
          <w:tcPr>
            <w:tcW w:w="0" w:type="auto"/>
            <w:vAlign w:val="center"/>
            <w:hideMark/>
          </w:tcPr>
          <w:p w14:paraId="5437A6F8" w14:textId="77777777" w:rsidR="0009525A" w:rsidRPr="00D06D62" w:rsidRDefault="0009525A" w:rsidP="00A06E6A">
            <w:pPr>
              <w:bidi/>
              <w:spacing w:line="278" w:lineRule="auto"/>
              <w:rPr>
                <w:rFonts w:ascii="Simplified Arabic" w:hAnsi="Simplified Arabic" w:cs="Simplified Arabic"/>
                <w:sz w:val="26"/>
                <w:szCs w:val="26"/>
              </w:rPr>
            </w:pPr>
            <w:r w:rsidRPr="00D06D62">
              <w:rPr>
                <w:rFonts w:ascii="Segoe UI Symbol" w:hAnsi="Segoe UI Symbol" w:cs="Segoe UI Symbol"/>
                <w:sz w:val="26"/>
                <w:szCs w:val="26"/>
              </w:rPr>
              <w:t>☐</w:t>
            </w:r>
          </w:p>
        </w:tc>
        <w:tc>
          <w:tcPr>
            <w:tcW w:w="0" w:type="auto"/>
            <w:vAlign w:val="center"/>
            <w:hideMark/>
          </w:tcPr>
          <w:p w14:paraId="760D5886" w14:textId="77777777" w:rsidR="0009525A" w:rsidRPr="00D06D62" w:rsidRDefault="0009525A" w:rsidP="00A06E6A">
            <w:pPr>
              <w:bidi/>
              <w:spacing w:line="278" w:lineRule="auto"/>
              <w:rPr>
                <w:rFonts w:ascii="Simplified Arabic" w:hAnsi="Simplified Arabic" w:cs="Simplified Arabic"/>
                <w:sz w:val="26"/>
                <w:szCs w:val="26"/>
              </w:rPr>
            </w:pPr>
            <w:r w:rsidRPr="00D06D62">
              <w:rPr>
                <w:rFonts w:ascii="Simplified Arabic" w:hAnsi="Simplified Arabic" w:cs="Simplified Arabic"/>
                <w:sz w:val="26"/>
                <w:szCs w:val="26"/>
                <w:rtl/>
              </w:rPr>
              <w:t>أُفضل المتاجر التي تقدم هدايا أو عروض مكافأة على الشراء</w:t>
            </w:r>
            <w:r w:rsidRPr="00D06D62">
              <w:rPr>
                <w:rFonts w:ascii="Simplified Arabic" w:hAnsi="Simplified Arabic" w:cs="Simplified Arabic"/>
                <w:sz w:val="26"/>
                <w:szCs w:val="26"/>
              </w:rPr>
              <w:t>.</w:t>
            </w:r>
          </w:p>
        </w:tc>
        <w:tc>
          <w:tcPr>
            <w:tcW w:w="0" w:type="auto"/>
            <w:vAlign w:val="center"/>
            <w:hideMark/>
          </w:tcPr>
          <w:p w14:paraId="790A041D" w14:textId="77777777" w:rsidR="0009525A" w:rsidRPr="00D06D62" w:rsidRDefault="0009525A" w:rsidP="00A06E6A">
            <w:pPr>
              <w:bidi/>
              <w:spacing w:line="278" w:lineRule="auto"/>
              <w:rPr>
                <w:rFonts w:ascii="Simplified Arabic" w:hAnsi="Simplified Arabic" w:cs="Simplified Arabic"/>
                <w:sz w:val="26"/>
                <w:szCs w:val="26"/>
              </w:rPr>
            </w:pPr>
            <w:r w:rsidRPr="00D06D62">
              <w:rPr>
                <w:rFonts w:ascii="Simplified Arabic" w:hAnsi="Simplified Arabic" w:cs="Simplified Arabic"/>
                <w:sz w:val="26"/>
                <w:szCs w:val="26"/>
              </w:rPr>
              <w:t>8</w:t>
            </w:r>
          </w:p>
        </w:tc>
      </w:tr>
      <w:tr w:rsidR="0009525A" w:rsidRPr="00D06D62" w14:paraId="6137D3FF" w14:textId="77777777" w:rsidTr="00A06E6A">
        <w:trPr>
          <w:tblCellSpacing w:w="15" w:type="dxa"/>
        </w:trPr>
        <w:tc>
          <w:tcPr>
            <w:tcW w:w="522" w:type="dxa"/>
            <w:vAlign w:val="center"/>
            <w:hideMark/>
          </w:tcPr>
          <w:p w14:paraId="6AB0DEED" w14:textId="77777777" w:rsidR="0009525A" w:rsidRPr="00D06D62" w:rsidRDefault="0009525A" w:rsidP="00A06E6A">
            <w:pPr>
              <w:bidi/>
              <w:spacing w:line="278" w:lineRule="auto"/>
              <w:rPr>
                <w:rFonts w:ascii="Simplified Arabic" w:hAnsi="Simplified Arabic" w:cs="Simplified Arabic"/>
                <w:sz w:val="26"/>
                <w:szCs w:val="26"/>
              </w:rPr>
            </w:pPr>
            <w:r w:rsidRPr="00D06D62">
              <w:rPr>
                <w:rFonts w:ascii="Segoe UI Symbol" w:hAnsi="Segoe UI Symbol" w:cs="Segoe UI Symbol"/>
                <w:sz w:val="26"/>
                <w:szCs w:val="26"/>
              </w:rPr>
              <w:t>☐</w:t>
            </w:r>
          </w:p>
        </w:tc>
        <w:tc>
          <w:tcPr>
            <w:tcW w:w="820" w:type="dxa"/>
            <w:vAlign w:val="center"/>
            <w:hideMark/>
          </w:tcPr>
          <w:p w14:paraId="1E6517F2" w14:textId="77777777" w:rsidR="0009525A" w:rsidRPr="00D06D62" w:rsidRDefault="0009525A" w:rsidP="00A06E6A">
            <w:pPr>
              <w:bidi/>
              <w:spacing w:line="278" w:lineRule="auto"/>
              <w:rPr>
                <w:rFonts w:ascii="Simplified Arabic" w:hAnsi="Simplified Arabic" w:cs="Simplified Arabic"/>
                <w:sz w:val="26"/>
                <w:szCs w:val="26"/>
              </w:rPr>
            </w:pPr>
            <w:r w:rsidRPr="00D06D62">
              <w:rPr>
                <w:rFonts w:ascii="Segoe UI Symbol" w:hAnsi="Segoe UI Symbol" w:cs="Segoe UI Symbol"/>
                <w:sz w:val="26"/>
                <w:szCs w:val="26"/>
              </w:rPr>
              <w:t>☐</w:t>
            </w:r>
          </w:p>
        </w:tc>
        <w:tc>
          <w:tcPr>
            <w:tcW w:w="538" w:type="dxa"/>
            <w:vAlign w:val="center"/>
            <w:hideMark/>
          </w:tcPr>
          <w:p w14:paraId="27545D55" w14:textId="77777777" w:rsidR="0009525A" w:rsidRPr="00D06D62" w:rsidRDefault="0009525A" w:rsidP="00A06E6A">
            <w:pPr>
              <w:bidi/>
              <w:spacing w:line="278" w:lineRule="auto"/>
              <w:rPr>
                <w:rFonts w:ascii="Simplified Arabic" w:hAnsi="Simplified Arabic" w:cs="Simplified Arabic"/>
                <w:sz w:val="26"/>
                <w:szCs w:val="26"/>
              </w:rPr>
            </w:pPr>
            <w:r w:rsidRPr="00D06D62">
              <w:rPr>
                <w:rFonts w:ascii="Segoe UI Symbol" w:hAnsi="Segoe UI Symbol" w:cs="Segoe UI Symbol"/>
                <w:sz w:val="26"/>
                <w:szCs w:val="26"/>
              </w:rPr>
              <w:t>☐</w:t>
            </w:r>
          </w:p>
        </w:tc>
        <w:tc>
          <w:tcPr>
            <w:tcW w:w="538" w:type="dxa"/>
            <w:vAlign w:val="center"/>
            <w:hideMark/>
          </w:tcPr>
          <w:p w14:paraId="6A8D451E" w14:textId="77777777" w:rsidR="0009525A" w:rsidRPr="00D06D62" w:rsidRDefault="0009525A" w:rsidP="00A06E6A">
            <w:pPr>
              <w:bidi/>
              <w:spacing w:line="278" w:lineRule="auto"/>
              <w:rPr>
                <w:rFonts w:ascii="Simplified Arabic" w:hAnsi="Simplified Arabic" w:cs="Simplified Arabic"/>
                <w:sz w:val="26"/>
                <w:szCs w:val="26"/>
              </w:rPr>
            </w:pPr>
            <w:r w:rsidRPr="00D06D62">
              <w:rPr>
                <w:rFonts w:ascii="Segoe UI Symbol" w:hAnsi="Segoe UI Symbol" w:cs="Segoe UI Symbol"/>
                <w:sz w:val="26"/>
                <w:szCs w:val="26"/>
              </w:rPr>
              <w:t>☐</w:t>
            </w:r>
          </w:p>
        </w:tc>
        <w:tc>
          <w:tcPr>
            <w:tcW w:w="0" w:type="auto"/>
            <w:vAlign w:val="center"/>
            <w:hideMark/>
          </w:tcPr>
          <w:p w14:paraId="48A1756D" w14:textId="77777777" w:rsidR="0009525A" w:rsidRPr="00D06D62" w:rsidRDefault="0009525A" w:rsidP="00A06E6A">
            <w:pPr>
              <w:bidi/>
              <w:spacing w:line="278" w:lineRule="auto"/>
              <w:rPr>
                <w:rFonts w:ascii="Simplified Arabic" w:hAnsi="Simplified Arabic" w:cs="Simplified Arabic"/>
                <w:sz w:val="26"/>
                <w:szCs w:val="26"/>
              </w:rPr>
            </w:pPr>
            <w:r w:rsidRPr="00D06D62">
              <w:rPr>
                <w:rFonts w:ascii="Segoe UI Symbol" w:hAnsi="Segoe UI Symbol" w:cs="Segoe UI Symbol"/>
                <w:sz w:val="26"/>
                <w:szCs w:val="26"/>
              </w:rPr>
              <w:t>☐</w:t>
            </w:r>
          </w:p>
        </w:tc>
        <w:tc>
          <w:tcPr>
            <w:tcW w:w="0" w:type="auto"/>
            <w:vAlign w:val="center"/>
            <w:hideMark/>
          </w:tcPr>
          <w:p w14:paraId="7522B527" w14:textId="77777777" w:rsidR="0009525A" w:rsidRPr="00D06D62" w:rsidRDefault="0009525A" w:rsidP="00A06E6A">
            <w:pPr>
              <w:bidi/>
              <w:spacing w:line="278" w:lineRule="auto"/>
              <w:rPr>
                <w:rFonts w:ascii="Simplified Arabic" w:hAnsi="Simplified Arabic" w:cs="Simplified Arabic"/>
                <w:sz w:val="26"/>
                <w:szCs w:val="26"/>
              </w:rPr>
            </w:pPr>
            <w:r w:rsidRPr="00D06D62">
              <w:rPr>
                <w:rFonts w:ascii="Simplified Arabic" w:hAnsi="Simplified Arabic" w:cs="Simplified Arabic"/>
                <w:sz w:val="26"/>
                <w:szCs w:val="26"/>
                <w:rtl/>
              </w:rPr>
              <w:t>أُفضل شراء حزمات من المنتجات إذا كان سعرها الإجمالي أقل من شراء كل منتج على حدة</w:t>
            </w:r>
            <w:r w:rsidRPr="00D06D62">
              <w:rPr>
                <w:rFonts w:ascii="Simplified Arabic" w:hAnsi="Simplified Arabic" w:cs="Simplified Arabic"/>
                <w:sz w:val="26"/>
                <w:szCs w:val="26"/>
              </w:rPr>
              <w:t>.</w:t>
            </w:r>
          </w:p>
        </w:tc>
        <w:tc>
          <w:tcPr>
            <w:tcW w:w="0" w:type="auto"/>
            <w:vAlign w:val="center"/>
            <w:hideMark/>
          </w:tcPr>
          <w:p w14:paraId="4F8CA236" w14:textId="77777777" w:rsidR="0009525A" w:rsidRPr="00D06D62" w:rsidRDefault="0009525A" w:rsidP="00A06E6A">
            <w:pPr>
              <w:bidi/>
              <w:spacing w:line="278" w:lineRule="auto"/>
              <w:rPr>
                <w:rFonts w:ascii="Simplified Arabic" w:hAnsi="Simplified Arabic" w:cs="Simplified Arabic"/>
                <w:sz w:val="26"/>
                <w:szCs w:val="26"/>
              </w:rPr>
            </w:pPr>
            <w:r w:rsidRPr="00D06D62">
              <w:rPr>
                <w:rFonts w:ascii="Simplified Arabic" w:hAnsi="Simplified Arabic" w:cs="Simplified Arabic"/>
                <w:sz w:val="26"/>
                <w:szCs w:val="26"/>
              </w:rPr>
              <w:t>9</w:t>
            </w:r>
          </w:p>
        </w:tc>
      </w:tr>
      <w:tr w:rsidR="0009525A" w:rsidRPr="00D06D62" w14:paraId="69241629" w14:textId="77777777" w:rsidTr="00A06E6A">
        <w:trPr>
          <w:tblCellSpacing w:w="15" w:type="dxa"/>
        </w:trPr>
        <w:tc>
          <w:tcPr>
            <w:tcW w:w="522" w:type="dxa"/>
            <w:vAlign w:val="center"/>
            <w:hideMark/>
          </w:tcPr>
          <w:p w14:paraId="35CCCA6F" w14:textId="77777777" w:rsidR="0009525A" w:rsidRPr="00D06D62" w:rsidRDefault="0009525A" w:rsidP="00A06E6A">
            <w:pPr>
              <w:bidi/>
              <w:spacing w:line="278" w:lineRule="auto"/>
              <w:rPr>
                <w:rFonts w:ascii="Simplified Arabic" w:hAnsi="Simplified Arabic" w:cs="Simplified Arabic"/>
                <w:sz w:val="26"/>
                <w:szCs w:val="26"/>
              </w:rPr>
            </w:pPr>
            <w:r w:rsidRPr="00D06D62">
              <w:rPr>
                <w:rFonts w:ascii="Segoe UI Symbol" w:hAnsi="Segoe UI Symbol" w:cs="Segoe UI Symbol"/>
                <w:sz w:val="26"/>
                <w:szCs w:val="26"/>
              </w:rPr>
              <w:t>☐</w:t>
            </w:r>
          </w:p>
        </w:tc>
        <w:tc>
          <w:tcPr>
            <w:tcW w:w="820" w:type="dxa"/>
            <w:vAlign w:val="center"/>
            <w:hideMark/>
          </w:tcPr>
          <w:p w14:paraId="0C7ED447" w14:textId="77777777" w:rsidR="0009525A" w:rsidRPr="00D06D62" w:rsidRDefault="0009525A" w:rsidP="00A06E6A">
            <w:pPr>
              <w:bidi/>
              <w:spacing w:line="278" w:lineRule="auto"/>
              <w:rPr>
                <w:rFonts w:ascii="Simplified Arabic" w:hAnsi="Simplified Arabic" w:cs="Simplified Arabic"/>
                <w:sz w:val="26"/>
                <w:szCs w:val="26"/>
              </w:rPr>
            </w:pPr>
            <w:r w:rsidRPr="00D06D62">
              <w:rPr>
                <w:rFonts w:ascii="Segoe UI Symbol" w:hAnsi="Segoe UI Symbol" w:cs="Segoe UI Symbol"/>
                <w:sz w:val="26"/>
                <w:szCs w:val="26"/>
              </w:rPr>
              <w:t>☐</w:t>
            </w:r>
          </w:p>
        </w:tc>
        <w:tc>
          <w:tcPr>
            <w:tcW w:w="538" w:type="dxa"/>
            <w:vAlign w:val="center"/>
            <w:hideMark/>
          </w:tcPr>
          <w:p w14:paraId="78A253FF" w14:textId="77777777" w:rsidR="0009525A" w:rsidRPr="00D06D62" w:rsidRDefault="0009525A" w:rsidP="00A06E6A">
            <w:pPr>
              <w:bidi/>
              <w:spacing w:line="278" w:lineRule="auto"/>
              <w:rPr>
                <w:rFonts w:ascii="Simplified Arabic" w:hAnsi="Simplified Arabic" w:cs="Simplified Arabic"/>
                <w:sz w:val="26"/>
                <w:szCs w:val="26"/>
              </w:rPr>
            </w:pPr>
            <w:r w:rsidRPr="00D06D62">
              <w:rPr>
                <w:rFonts w:ascii="Segoe UI Symbol" w:hAnsi="Segoe UI Symbol" w:cs="Segoe UI Symbol"/>
                <w:sz w:val="26"/>
                <w:szCs w:val="26"/>
              </w:rPr>
              <w:t>☐</w:t>
            </w:r>
          </w:p>
        </w:tc>
        <w:tc>
          <w:tcPr>
            <w:tcW w:w="538" w:type="dxa"/>
            <w:vAlign w:val="center"/>
            <w:hideMark/>
          </w:tcPr>
          <w:p w14:paraId="067D6449" w14:textId="77777777" w:rsidR="0009525A" w:rsidRPr="00D06D62" w:rsidRDefault="0009525A" w:rsidP="00A06E6A">
            <w:pPr>
              <w:bidi/>
              <w:spacing w:line="278" w:lineRule="auto"/>
              <w:rPr>
                <w:rFonts w:ascii="Simplified Arabic" w:hAnsi="Simplified Arabic" w:cs="Simplified Arabic"/>
                <w:sz w:val="26"/>
                <w:szCs w:val="26"/>
              </w:rPr>
            </w:pPr>
            <w:r w:rsidRPr="00D06D62">
              <w:rPr>
                <w:rFonts w:ascii="Segoe UI Symbol" w:hAnsi="Segoe UI Symbol" w:cs="Segoe UI Symbol"/>
                <w:sz w:val="26"/>
                <w:szCs w:val="26"/>
              </w:rPr>
              <w:t>☐</w:t>
            </w:r>
          </w:p>
        </w:tc>
        <w:tc>
          <w:tcPr>
            <w:tcW w:w="0" w:type="auto"/>
            <w:vAlign w:val="center"/>
            <w:hideMark/>
          </w:tcPr>
          <w:p w14:paraId="137D07BC" w14:textId="77777777" w:rsidR="0009525A" w:rsidRPr="00D06D62" w:rsidRDefault="0009525A" w:rsidP="00A06E6A">
            <w:pPr>
              <w:bidi/>
              <w:spacing w:line="278" w:lineRule="auto"/>
              <w:rPr>
                <w:rFonts w:ascii="Simplified Arabic" w:hAnsi="Simplified Arabic" w:cs="Simplified Arabic"/>
                <w:sz w:val="26"/>
                <w:szCs w:val="26"/>
              </w:rPr>
            </w:pPr>
            <w:r w:rsidRPr="00D06D62">
              <w:rPr>
                <w:rFonts w:ascii="Segoe UI Symbol" w:hAnsi="Segoe UI Symbol" w:cs="Segoe UI Symbol"/>
                <w:sz w:val="26"/>
                <w:szCs w:val="26"/>
              </w:rPr>
              <w:t>☐</w:t>
            </w:r>
          </w:p>
        </w:tc>
        <w:tc>
          <w:tcPr>
            <w:tcW w:w="0" w:type="auto"/>
            <w:vAlign w:val="center"/>
            <w:hideMark/>
          </w:tcPr>
          <w:p w14:paraId="3E9E6827" w14:textId="77777777" w:rsidR="0009525A" w:rsidRPr="00D06D62" w:rsidRDefault="0009525A" w:rsidP="00A06E6A">
            <w:pPr>
              <w:bidi/>
              <w:spacing w:line="278" w:lineRule="auto"/>
              <w:rPr>
                <w:rFonts w:ascii="Simplified Arabic" w:hAnsi="Simplified Arabic" w:cs="Simplified Arabic"/>
                <w:sz w:val="26"/>
                <w:szCs w:val="26"/>
              </w:rPr>
            </w:pPr>
            <w:r w:rsidRPr="00D06D62">
              <w:rPr>
                <w:rFonts w:ascii="Simplified Arabic" w:hAnsi="Simplified Arabic" w:cs="Simplified Arabic"/>
                <w:sz w:val="26"/>
                <w:szCs w:val="26"/>
                <w:rtl/>
              </w:rPr>
              <w:t>أحياناً أشتري منتجاً بسبب عرض ترويجي رغم أنني لم أخطط لشرائه</w:t>
            </w:r>
            <w:r w:rsidRPr="00D06D62">
              <w:rPr>
                <w:rFonts w:ascii="Simplified Arabic" w:hAnsi="Simplified Arabic" w:cs="Simplified Arabic"/>
                <w:sz w:val="26"/>
                <w:szCs w:val="26"/>
              </w:rPr>
              <w:t>.</w:t>
            </w:r>
          </w:p>
        </w:tc>
        <w:tc>
          <w:tcPr>
            <w:tcW w:w="0" w:type="auto"/>
            <w:vAlign w:val="center"/>
            <w:hideMark/>
          </w:tcPr>
          <w:p w14:paraId="5E0E6420" w14:textId="77777777" w:rsidR="0009525A" w:rsidRPr="00D06D62" w:rsidRDefault="0009525A" w:rsidP="00A06E6A">
            <w:pPr>
              <w:bidi/>
              <w:spacing w:line="278" w:lineRule="auto"/>
              <w:rPr>
                <w:rFonts w:ascii="Simplified Arabic" w:hAnsi="Simplified Arabic" w:cs="Simplified Arabic"/>
                <w:sz w:val="26"/>
                <w:szCs w:val="26"/>
              </w:rPr>
            </w:pPr>
            <w:r w:rsidRPr="00D06D62">
              <w:rPr>
                <w:rFonts w:ascii="Simplified Arabic" w:hAnsi="Simplified Arabic" w:cs="Simplified Arabic"/>
                <w:sz w:val="26"/>
                <w:szCs w:val="26"/>
              </w:rPr>
              <w:t>10</w:t>
            </w:r>
          </w:p>
        </w:tc>
      </w:tr>
      <w:tr w:rsidR="0009525A" w:rsidRPr="00D06D62" w14:paraId="6CC846B9" w14:textId="77777777" w:rsidTr="00A06E6A">
        <w:trPr>
          <w:tblCellSpacing w:w="15" w:type="dxa"/>
        </w:trPr>
        <w:tc>
          <w:tcPr>
            <w:tcW w:w="522" w:type="dxa"/>
            <w:vAlign w:val="center"/>
            <w:hideMark/>
          </w:tcPr>
          <w:p w14:paraId="28730A5F" w14:textId="77777777" w:rsidR="0009525A" w:rsidRPr="00D06D62" w:rsidRDefault="0009525A" w:rsidP="00A06E6A">
            <w:pPr>
              <w:bidi/>
              <w:spacing w:line="278" w:lineRule="auto"/>
              <w:rPr>
                <w:rFonts w:ascii="Simplified Arabic" w:hAnsi="Simplified Arabic" w:cs="Simplified Arabic"/>
                <w:sz w:val="26"/>
                <w:szCs w:val="26"/>
              </w:rPr>
            </w:pPr>
            <w:r w:rsidRPr="00D06D62">
              <w:rPr>
                <w:rFonts w:ascii="Segoe UI Symbol" w:hAnsi="Segoe UI Symbol" w:cs="Segoe UI Symbol"/>
                <w:sz w:val="26"/>
                <w:szCs w:val="26"/>
              </w:rPr>
              <w:t>☐</w:t>
            </w:r>
          </w:p>
        </w:tc>
        <w:tc>
          <w:tcPr>
            <w:tcW w:w="820" w:type="dxa"/>
            <w:vAlign w:val="center"/>
            <w:hideMark/>
          </w:tcPr>
          <w:p w14:paraId="6061B26E" w14:textId="77777777" w:rsidR="0009525A" w:rsidRPr="00D06D62" w:rsidRDefault="0009525A" w:rsidP="00A06E6A">
            <w:pPr>
              <w:bidi/>
              <w:spacing w:line="278" w:lineRule="auto"/>
              <w:rPr>
                <w:rFonts w:ascii="Simplified Arabic" w:hAnsi="Simplified Arabic" w:cs="Simplified Arabic"/>
                <w:sz w:val="26"/>
                <w:szCs w:val="26"/>
              </w:rPr>
            </w:pPr>
            <w:r w:rsidRPr="00D06D62">
              <w:rPr>
                <w:rFonts w:ascii="Segoe UI Symbol" w:hAnsi="Segoe UI Symbol" w:cs="Segoe UI Symbol"/>
                <w:sz w:val="26"/>
                <w:szCs w:val="26"/>
              </w:rPr>
              <w:t>☐</w:t>
            </w:r>
          </w:p>
        </w:tc>
        <w:tc>
          <w:tcPr>
            <w:tcW w:w="538" w:type="dxa"/>
            <w:vAlign w:val="center"/>
            <w:hideMark/>
          </w:tcPr>
          <w:p w14:paraId="1F071096" w14:textId="77777777" w:rsidR="0009525A" w:rsidRPr="00D06D62" w:rsidRDefault="0009525A" w:rsidP="00A06E6A">
            <w:pPr>
              <w:bidi/>
              <w:spacing w:line="278" w:lineRule="auto"/>
              <w:rPr>
                <w:rFonts w:ascii="Simplified Arabic" w:hAnsi="Simplified Arabic" w:cs="Simplified Arabic"/>
                <w:sz w:val="26"/>
                <w:szCs w:val="26"/>
              </w:rPr>
            </w:pPr>
            <w:r w:rsidRPr="00D06D62">
              <w:rPr>
                <w:rFonts w:ascii="Segoe UI Symbol" w:hAnsi="Segoe UI Symbol" w:cs="Segoe UI Symbol"/>
                <w:sz w:val="26"/>
                <w:szCs w:val="26"/>
              </w:rPr>
              <w:t>☐</w:t>
            </w:r>
          </w:p>
        </w:tc>
        <w:tc>
          <w:tcPr>
            <w:tcW w:w="538" w:type="dxa"/>
            <w:vAlign w:val="center"/>
            <w:hideMark/>
          </w:tcPr>
          <w:p w14:paraId="6D14102C" w14:textId="77777777" w:rsidR="0009525A" w:rsidRPr="00D06D62" w:rsidRDefault="0009525A" w:rsidP="00A06E6A">
            <w:pPr>
              <w:bidi/>
              <w:spacing w:line="278" w:lineRule="auto"/>
              <w:rPr>
                <w:rFonts w:ascii="Simplified Arabic" w:hAnsi="Simplified Arabic" w:cs="Simplified Arabic"/>
                <w:sz w:val="26"/>
                <w:szCs w:val="26"/>
              </w:rPr>
            </w:pPr>
            <w:r w:rsidRPr="00D06D62">
              <w:rPr>
                <w:rFonts w:ascii="Segoe UI Symbol" w:hAnsi="Segoe UI Symbol" w:cs="Segoe UI Symbol"/>
                <w:sz w:val="26"/>
                <w:szCs w:val="26"/>
              </w:rPr>
              <w:t>☐</w:t>
            </w:r>
          </w:p>
        </w:tc>
        <w:tc>
          <w:tcPr>
            <w:tcW w:w="0" w:type="auto"/>
            <w:vAlign w:val="center"/>
            <w:hideMark/>
          </w:tcPr>
          <w:p w14:paraId="35BD6557" w14:textId="77777777" w:rsidR="0009525A" w:rsidRPr="00D06D62" w:rsidRDefault="0009525A" w:rsidP="00A06E6A">
            <w:pPr>
              <w:bidi/>
              <w:spacing w:line="278" w:lineRule="auto"/>
              <w:rPr>
                <w:rFonts w:ascii="Simplified Arabic" w:hAnsi="Simplified Arabic" w:cs="Simplified Arabic"/>
                <w:sz w:val="26"/>
                <w:szCs w:val="26"/>
              </w:rPr>
            </w:pPr>
            <w:r w:rsidRPr="00D06D62">
              <w:rPr>
                <w:rFonts w:ascii="Segoe UI Symbol" w:hAnsi="Segoe UI Symbol" w:cs="Segoe UI Symbol"/>
                <w:sz w:val="26"/>
                <w:szCs w:val="26"/>
              </w:rPr>
              <w:t>☐</w:t>
            </w:r>
          </w:p>
        </w:tc>
        <w:tc>
          <w:tcPr>
            <w:tcW w:w="0" w:type="auto"/>
            <w:vAlign w:val="center"/>
            <w:hideMark/>
          </w:tcPr>
          <w:p w14:paraId="3DE59019" w14:textId="77777777" w:rsidR="0009525A" w:rsidRPr="00D06D62" w:rsidRDefault="0009525A" w:rsidP="00A06E6A">
            <w:pPr>
              <w:bidi/>
              <w:spacing w:line="278" w:lineRule="auto"/>
              <w:rPr>
                <w:rFonts w:ascii="Simplified Arabic" w:hAnsi="Simplified Arabic" w:cs="Simplified Arabic"/>
                <w:sz w:val="26"/>
                <w:szCs w:val="26"/>
              </w:rPr>
            </w:pPr>
            <w:r w:rsidRPr="00D06D62">
              <w:rPr>
                <w:rFonts w:ascii="Simplified Arabic" w:hAnsi="Simplified Arabic" w:cs="Simplified Arabic"/>
                <w:sz w:val="26"/>
                <w:szCs w:val="26"/>
                <w:rtl/>
              </w:rPr>
              <w:t>الأسعار الترويجية تجعلني أجرب علامات تجارية غير معروفة</w:t>
            </w:r>
            <w:r w:rsidRPr="00D06D62">
              <w:rPr>
                <w:rFonts w:ascii="Simplified Arabic" w:hAnsi="Simplified Arabic" w:cs="Simplified Arabic"/>
                <w:sz w:val="26"/>
                <w:szCs w:val="26"/>
              </w:rPr>
              <w:t>.</w:t>
            </w:r>
          </w:p>
        </w:tc>
        <w:tc>
          <w:tcPr>
            <w:tcW w:w="0" w:type="auto"/>
            <w:vAlign w:val="center"/>
            <w:hideMark/>
          </w:tcPr>
          <w:p w14:paraId="2AD5F297" w14:textId="77777777" w:rsidR="0009525A" w:rsidRPr="00D06D62" w:rsidRDefault="0009525A" w:rsidP="00A06E6A">
            <w:pPr>
              <w:bidi/>
              <w:spacing w:line="278" w:lineRule="auto"/>
              <w:rPr>
                <w:rFonts w:ascii="Simplified Arabic" w:hAnsi="Simplified Arabic" w:cs="Simplified Arabic"/>
                <w:sz w:val="26"/>
                <w:szCs w:val="26"/>
              </w:rPr>
            </w:pPr>
            <w:r w:rsidRPr="00D06D62">
              <w:rPr>
                <w:rFonts w:ascii="Simplified Arabic" w:hAnsi="Simplified Arabic" w:cs="Simplified Arabic"/>
                <w:sz w:val="26"/>
                <w:szCs w:val="26"/>
              </w:rPr>
              <w:t>11</w:t>
            </w:r>
          </w:p>
        </w:tc>
      </w:tr>
      <w:tr w:rsidR="0009525A" w:rsidRPr="00D06D62" w14:paraId="6F2E6848" w14:textId="77777777" w:rsidTr="00A06E6A">
        <w:trPr>
          <w:tblCellSpacing w:w="15" w:type="dxa"/>
        </w:trPr>
        <w:tc>
          <w:tcPr>
            <w:tcW w:w="522" w:type="dxa"/>
            <w:vAlign w:val="center"/>
            <w:hideMark/>
          </w:tcPr>
          <w:p w14:paraId="5A4E0611" w14:textId="77777777" w:rsidR="0009525A" w:rsidRPr="00D06D62" w:rsidRDefault="0009525A" w:rsidP="00A06E6A">
            <w:pPr>
              <w:bidi/>
              <w:spacing w:line="278" w:lineRule="auto"/>
              <w:rPr>
                <w:rFonts w:ascii="Simplified Arabic" w:hAnsi="Simplified Arabic" w:cs="Simplified Arabic"/>
                <w:sz w:val="26"/>
                <w:szCs w:val="26"/>
              </w:rPr>
            </w:pPr>
            <w:r w:rsidRPr="00D06D62">
              <w:rPr>
                <w:rFonts w:ascii="Segoe UI Symbol" w:hAnsi="Segoe UI Symbol" w:cs="Segoe UI Symbol"/>
                <w:sz w:val="26"/>
                <w:szCs w:val="26"/>
              </w:rPr>
              <w:lastRenderedPageBreak/>
              <w:t>☐</w:t>
            </w:r>
          </w:p>
        </w:tc>
        <w:tc>
          <w:tcPr>
            <w:tcW w:w="820" w:type="dxa"/>
            <w:vAlign w:val="center"/>
            <w:hideMark/>
          </w:tcPr>
          <w:p w14:paraId="7E4B9283" w14:textId="77777777" w:rsidR="0009525A" w:rsidRPr="00D06D62" w:rsidRDefault="0009525A" w:rsidP="00A06E6A">
            <w:pPr>
              <w:bidi/>
              <w:spacing w:line="278" w:lineRule="auto"/>
              <w:rPr>
                <w:rFonts w:ascii="Simplified Arabic" w:hAnsi="Simplified Arabic" w:cs="Simplified Arabic"/>
                <w:sz w:val="26"/>
                <w:szCs w:val="26"/>
              </w:rPr>
            </w:pPr>
            <w:r w:rsidRPr="00D06D62">
              <w:rPr>
                <w:rFonts w:ascii="Segoe UI Symbol" w:hAnsi="Segoe UI Symbol" w:cs="Segoe UI Symbol"/>
                <w:sz w:val="26"/>
                <w:szCs w:val="26"/>
              </w:rPr>
              <w:t>☐</w:t>
            </w:r>
          </w:p>
        </w:tc>
        <w:tc>
          <w:tcPr>
            <w:tcW w:w="538" w:type="dxa"/>
            <w:vAlign w:val="center"/>
            <w:hideMark/>
          </w:tcPr>
          <w:p w14:paraId="3440B1B6" w14:textId="77777777" w:rsidR="0009525A" w:rsidRPr="00D06D62" w:rsidRDefault="0009525A" w:rsidP="00A06E6A">
            <w:pPr>
              <w:bidi/>
              <w:spacing w:line="278" w:lineRule="auto"/>
              <w:rPr>
                <w:rFonts w:ascii="Simplified Arabic" w:hAnsi="Simplified Arabic" w:cs="Simplified Arabic"/>
                <w:sz w:val="26"/>
                <w:szCs w:val="26"/>
              </w:rPr>
            </w:pPr>
            <w:r w:rsidRPr="00D06D62">
              <w:rPr>
                <w:rFonts w:ascii="Segoe UI Symbol" w:hAnsi="Segoe UI Symbol" w:cs="Segoe UI Symbol"/>
                <w:sz w:val="26"/>
                <w:szCs w:val="26"/>
              </w:rPr>
              <w:t>☐</w:t>
            </w:r>
          </w:p>
        </w:tc>
        <w:tc>
          <w:tcPr>
            <w:tcW w:w="538" w:type="dxa"/>
            <w:vAlign w:val="center"/>
            <w:hideMark/>
          </w:tcPr>
          <w:p w14:paraId="30EE725A" w14:textId="77777777" w:rsidR="0009525A" w:rsidRPr="00D06D62" w:rsidRDefault="0009525A" w:rsidP="00A06E6A">
            <w:pPr>
              <w:bidi/>
              <w:spacing w:line="278" w:lineRule="auto"/>
              <w:rPr>
                <w:rFonts w:ascii="Simplified Arabic" w:hAnsi="Simplified Arabic" w:cs="Simplified Arabic"/>
                <w:sz w:val="26"/>
                <w:szCs w:val="26"/>
              </w:rPr>
            </w:pPr>
            <w:r w:rsidRPr="00D06D62">
              <w:rPr>
                <w:rFonts w:ascii="Segoe UI Symbol" w:hAnsi="Segoe UI Symbol" w:cs="Segoe UI Symbol"/>
                <w:sz w:val="26"/>
                <w:szCs w:val="26"/>
              </w:rPr>
              <w:t>☐</w:t>
            </w:r>
          </w:p>
        </w:tc>
        <w:tc>
          <w:tcPr>
            <w:tcW w:w="0" w:type="auto"/>
            <w:vAlign w:val="center"/>
            <w:hideMark/>
          </w:tcPr>
          <w:p w14:paraId="46A5BB5D" w14:textId="77777777" w:rsidR="0009525A" w:rsidRPr="00D06D62" w:rsidRDefault="0009525A" w:rsidP="00A06E6A">
            <w:pPr>
              <w:bidi/>
              <w:spacing w:line="278" w:lineRule="auto"/>
              <w:rPr>
                <w:rFonts w:ascii="Simplified Arabic" w:hAnsi="Simplified Arabic" w:cs="Simplified Arabic"/>
                <w:sz w:val="26"/>
                <w:szCs w:val="26"/>
              </w:rPr>
            </w:pPr>
            <w:r w:rsidRPr="00D06D62">
              <w:rPr>
                <w:rFonts w:ascii="Segoe UI Symbol" w:hAnsi="Segoe UI Symbol" w:cs="Segoe UI Symbol"/>
                <w:sz w:val="26"/>
                <w:szCs w:val="26"/>
              </w:rPr>
              <w:t>☐</w:t>
            </w:r>
          </w:p>
        </w:tc>
        <w:tc>
          <w:tcPr>
            <w:tcW w:w="0" w:type="auto"/>
            <w:vAlign w:val="center"/>
            <w:hideMark/>
          </w:tcPr>
          <w:p w14:paraId="5F11C25D" w14:textId="410E563A" w:rsidR="0009525A" w:rsidRPr="00D06D62" w:rsidRDefault="0009525A" w:rsidP="00A06E6A">
            <w:pPr>
              <w:bidi/>
              <w:spacing w:line="278" w:lineRule="auto"/>
              <w:rPr>
                <w:rFonts w:ascii="Simplified Arabic" w:hAnsi="Simplified Arabic" w:cs="Simplified Arabic"/>
                <w:sz w:val="26"/>
                <w:szCs w:val="26"/>
              </w:rPr>
            </w:pPr>
            <w:r w:rsidRPr="00D06D62">
              <w:rPr>
                <w:rFonts w:ascii="Simplified Arabic" w:hAnsi="Simplified Arabic" w:cs="Simplified Arabic"/>
                <w:sz w:val="26"/>
                <w:szCs w:val="26"/>
                <w:rtl/>
              </w:rPr>
              <w:t>أُفضل الشراء من متاجر تقدم أسعاراً ترويجية بشكل دائم</w:t>
            </w:r>
            <w:r w:rsidRPr="00D06D62">
              <w:rPr>
                <w:rFonts w:ascii="Simplified Arabic" w:hAnsi="Simplified Arabic" w:cs="Simplified Arabic"/>
                <w:sz w:val="26"/>
                <w:szCs w:val="26"/>
              </w:rPr>
              <w:t>.</w:t>
            </w:r>
          </w:p>
        </w:tc>
        <w:tc>
          <w:tcPr>
            <w:tcW w:w="0" w:type="auto"/>
            <w:vAlign w:val="center"/>
            <w:hideMark/>
          </w:tcPr>
          <w:p w14:paraId="475A52FC" w14:textId="309DDAE8" w:rsidR="0009525A" w:rsidRPr="00D06D62" w:rsidRDefault="0009525A" w:rsidP="00A06E6A">
            <w:pPr>
              <w:bidi/>
              <w:spacing w:line="278" w:lineRule="auto"/>
              <w:rPr>
                <w:rFonts w:ascii="Simplified Arabic" w:hAnsi="Simplified Arabic" w:cs="Simplified Arabic"/>
                <w:sz w:val="26"/>
                <w:szCs w:val="26"/>
              </w:rPr>
            </w:pPr>
            <w:r w:rsidRPr="00D06D62">
              <w:rPr>
                <w:rFonts w:ascii="Simplified Arabic" w:hAnsi="Simplified Arabic" w:cs="Simplified Arabic"/>
                <w:sz w:val="26"/>
                <w:szCs w:val="26"/>
              </w:rPr>
              <w:t>12</w:t>
            </w:r>
          </w:p>
        </w:tc>
      </w:tr>
      <w:tr w:rsidR="0009525A" w:rsidRPr="00D06D62" w14:paraId="0A649793" w14:textId="77777777" w:rsidTr="00A06E6A">
        <w:trPr>
          <w:tblCellSpacing w:w="15" w:type="dxa"/>
        </w:trPr>
        <w:tc>
          <w:tcPr>
            <w:tcW w:w="522" w:type="dxa"/>
            <w:vAlign w:val="center"/>
            <w:hideMark/>
          </w:tcPr>
          <w:p w14:paraId="62639115" w14:textId="77777777" w:rsidR="0009525A" w:rsidRPr="00D06D62" w:rsidRDefault="0009525A" w:rsidP="00A06E6A">
            <w:pPr>
              <w:bidi/>
              <w:spacing w:line="278" w:lineRule="auto"/>
              <w:rPr>
                <w:rFonts w:ascii="Simplified Arabic" w:hAnsi="Simplified Arabic" w:cs="Simplified Arabic"/>
                <w:sz w:val="26"/>
                <w:szCs w:val="26"/>
              </w:rPr>
            </w:pPr>
            <w:r w:rsidRPr="00D06D62">
              <w:rPr>
                <w:rFonts w:ascii="Segoe UI Symbol" w:hAnsi="Segoe UI Symbol" w:cs="Segoe UI Symbol"/>
                <w:sz w:val="26"/>
                <w:szCs w:val="26"/>
              </w:rPr>
              <w:t>☐</w:t>
            </w:r>
          </w:p>
        </w:tc>
        <w:tc>
          <w:tcPr>
            <w:tcW w:w="820" w:type="dxa"/>
            <w:vAlign w:val="center"/>
            <w:hideMark/>
          </w:tcPr>
          <w:p w14:paraId="20C1C772" w14:textId="77777777" w:rsidR="0009525A" w:rsidRPr="00D06D62" w:rsidRDefault="0009525A" w:rsidP="00A06E6A">
            <w:pPr>
              <w:bidi/>
              <w:spacing w:line="278" w:lineRule="auto"/>
              <w:rPr>
                <w:rFonts w:ascii="Simplified Arabic" w:hAnsi="Simplified Arabic" w:cs="Simplified Arabic"/>
                <w:sz w:val="26"/>
                <w:szCs w:val="26"/>
              </w:rPr>
            </w:pPr>
            <w:r w:rsidRPr="00D06D62">
              <w:rPr>
                <w:rFonts w:ascii="Segoe UI Symbol" w:hAnsi="Segoe UI Symbol" w:cs="Segoe UI Symbol"/>
                <w:sz w:val="26"/>
                <w:szCs w:val="26"/>
              </w:rPr>
              <w:t>☐</w:t>
            </w:r>
          </w:p>
        </w:tc>
        <w:tc>
          <w:tcPr>
            <w:tcW w:w="538" w:type="dxa"/>
            <w:vAlign w:val="center"/>
            <w:hideMark/>
          </w:tcPr>
          <w:p w14:paraId="450D1AB5" w14:textId="77777777" w:rsidR="0009525A" w:rsidRPr="00D06D62" w:rsidRDefault="0009525A" w:rsidP="00A06E6A">
            <w:pPr>
              <w:bidi/>
              <w:spacing w:line="278" w:lineRule="auto"/>
              <w:rPr>
                <w:rFonts w:ascii="Simplified Arabic" w:hAnsi="Simplified Arabic" w:cs="Simplified Arabic"/>
                <w:sz w:val="26"/>
                <w:szCs w:val="26"/>
              </w:rPr>
            </w:pPr>
            <w:r w:rsidRPr="00D06D62">
              <w:rPr>
                <w:rFonts w:ascii="Segoe UI Symbol" w:hAnsi="Segoe UI Symbol" w:cs="Segoe UI Symbol"/>
                <w:sz w:val="26"/>
                <w:szCs w:val="26"/>
              </w:rPr>
              <w:t>☐</w:t>
            </w:r>
          </w:p>
        </w:tc>
        <w:tc>
          <w:tcPr>
            <w:tcW w:w="538" w:type="dxa"/>
            <w:vAlign w:val="center"/>
            <w:hideMark/>
          </w:tcPr>
          <w:p w14:paraId="22C677BC" w14:textId="77777777" w:rsidR="0009525A" w:rsidRPr="00D06D62" w:rsidRDefault="0009525A" w:rsidP="00A06E6A">
            <w:pPr>
              <w:bidi/>
              <w:spacing w:line="278" w:lineRule="auto"/>
              <w:rPr>
                <w:rFonts w:ascii="Simplified Arabic" w:hAnsi="Simplified Arabic" w:cs="Simplified Arabic"/>
                <w:sz w:val="26"/>
                <w:szCs w:val="26"/>
              </w:rPr>
            </w:pPr>
            <w:r w:rsidRPr="00D06D62">
              <w:rPr>
                <w:rFonts w:ascii="Segoe UI Symbol" w:hAnsi="Segoe UI Symbol" w:cs="Segoe UI Symbol"/>
                <w:sz w:val="26"/>
                <w:szCs w:val="26"/>
              </w:rPr>
              <w:t>☐</w:t>
            </w:r>
          </w:p>
        </w:tc>
        <w:tc>
          <w:tcPr>
            <w:tcW w:w="0" w:type="auto"/>
            <w:vAlign w:val="center"/>
            <w:hideMark/>
          </w:tcPr>
          <w:p w14:paraId="32EC22F1" w14:textId="77777777" w:rsidR="0009525A" w:rsidRPr="00D06D62" w:rsidRDefault="0009525A" w:rsidP="00A06E6A">
            <w:pPr>
              <w:bidi/>
              <w:spacing w:line="278" w:lineRule="auto"/>
              <w:rPr>
                <w:rFonts w:ascii="Simplified Arabic" w:hAnsi="Simplified Arabic" w:cs="Simplified Arabic"/>
                <w:sz w:val="26"/>
                <w:szCs w:val="26"/>
              </w:rPr>
            </w:pPr>
            <w:r w:rsidRPr="00D06D62">
              <w:rPr>
                <w:rFonts w:ascii="Segoe UI Symbol" w:hAnsi="Segoe UI Symbol" w:cs="Segoe UI Symbol"/>
                <w:sz w:val="26"/>
                <w:szCs w:val="26"/>
              </w:rPr>
              <w:t>☐</w:t>
            </w:r>
          </w:p>
        </w:tc>
        <w:tc>
          <w:tcPr>
            <w:tcW w:w="0" w:type="auto"/>
            <w:vAlign w:val="center"/>
            <w:hideMark/>
          </w:tcPr>
          <w:p w14:paraId="28054182" w14:textId="77777777" w:rsidR="0009525A" w:rsidRPr="00D06D62" w:rsidRDefault="0009525A" w:rsidP="00A06E6A">
            <w:pPr>
              <w:bidi/>
              <w:spacing w:line="278" w:lineRule="auto"/>
              <w:rPr>
                <w:rFonts w:ascii="Simplified Arabic" w:hAnsi="Simplified Arabic" w:cs="Simplified Arabic"/>
                <w:sz w:val="26"/>
                <w:szCs w:val="26"/>
              </w:rPr>
            </w:pPr>
            <w:r w:rsidRPr="00D06D62">
              <w:rPr>
                <w:rFonts w:ascii="Simplified Arabic" w:hAnsi="Simplified Arabic" w:cs="Simplified Arabic"/>
                <w:sz w:val="26"/>
                <w:szCs w:val="26"/>
                <w:rtl/>
              </w:rPr>
              <w:t>العروض الترويجية تدفعني لشراء كميات أكبر من الحاجة</w:t>
            </w:r>
            <w:r w:rsidRPr="00D06D62">
              <w:rPr>
                <w:rFonts w:ascii="Simplified Arabic" w:hAnsi="Simplified Arabic" w:cs="Simplified Arabic"/>
                <w:sz w:val="26"/>
                <w:szCs w:val="26"/>
              </w:rPr>
              <w:t>.</w:t>
            </w:r>
          </w:p>
        </w:tc>
        <w:tc>
          <w:tcPr>
            <w:tcW w:w="0" w:type="auto"/>
            <w:vAlign w:val="center"/>
            <w:hideMark/>
          </w:tcPr>
          <w:p w14:paraId="6CAED66A" w14:textId="77777777" w:rsidR="0009525A" w:rsidRPr="00D06D62" w:rsidRDefault="0009525A" w:rsidP="00A06E6A">
            <w:pPr>
              <w:bidi/>
              <w:spacing w:line="278" w:lineRule="auto"/>
              <w:rPr>
                <w:rFonts w:ascii="Simplified Arabic" w:hAnsi="Simplified Arabic" w:cs="Simplified Arabic"/>
                <w:sz w:val="26"/>
                <w:szCs w:val="26"/>
              </w:rPr>
            </w:pPr>
            <w:r w:rsidRPr="00D06D62">
              <w:rPr>
                <w:rFonts w:ascii="Simplified Arabic" w:hAnsi="Simplified Arabic" w:cs="Simplified Arabic"/>
                <w:sz w:val="26"/>
                <w:szCs w:val="26"/>
              </w:rPr>
              <w:t>13</w:t>
            </w:r>
          </w:p>
        </w:tc>
      </w:tr>
      <w:tr w:rsidR="0009525A" w:rsidRPr="00D06D62" w14:paraId="3B9FAD87" w14:textId="77777777" w:rsidTr="00A06E6A">
        <w:trPr>
          <w:tblCellSpacing w:w="15" w:type="dxa"/>
        </w:trPr>
        <w:tc>
          <w:tcPr>
            <w:tcW w:w="522" w:type="dxa"/>
            <w:vAlign w:val="center"/>
            <w:hideMark/>
          </w:tcPr>
          <w:p w14:paraId="501787A4" w14:textId="77777777" w:rsidR="0009525A" w:rsidRPr="00D06D62" w:rsidRDefault="0009525A" w:rsidP="00A06E6A">
            <w:pPr>
              <w:bidi/>
              <w:spacing w:line="278" w:lineRule="auto"/>
              <w:rPr>
                <w:rFonts w:ascii="Simplified Arabic" w:hAnsi="Simplified Arabic" w:cs="Simplified Arabic"/>
                <w:sz w:val="26"/>
                <w:szCs w:val="26"/>
              </w:rPr>
            </w:pPr>
            <w:r w:rsidRPr="00D06D62">
              <w:rPr>
                <w:rFonts w:ascii="Segoe UI Symbol" w:hAnsi="Segoe UI Symbol" w:cs="Segoe UI Symbol"/>
                <w:sz w:val="26"/>
                <w:szCs w:val="26"/>
              </w:rPr>
              <w:t>☐</w:t>
            </w:r>
          </w:p>
        </w:tc>
        <w:tc>
          <w:tcPr>
            <w:tcW w:w="820" w:type="dxa"/>
            <w:vAlign w:val="center"/>
            <w:hideMark/>
          </w:tcPr>
          <w:p w14:paraId="31BB82FC" w14:textId="77777777" w:rsidR="0009525A" w:rsidRPr="00D06D62" w:rsidRDefault="0009525A" w:rsidP="00A06E6A">
            <w:pPr>
              <w:bidi/>
              <w:spacing w:line="278" w:lineRule="auto"/>
              <w:rPr>
                <w:rFonts w:ascii="Simplified Arabic" w:hAnsi="Simplified Arabic" w:cs="Simplified Arabic"/>
                <w:sz w:val="26"/>
                <w:szCs w:val="26"/>
              </w:rPr>
            </w:pPr>
            <w:r w:rsidRPr="00D06D62">
              <w:rPr>
                <w:rFonts w:ascii="Segoe UI Symbol" w:hAnsi="Segoe UI Symbol" w:cs="Segoe UI Symbol"/>
                <w:sz w:val="26"/>
                <w:szCs w:val="26"/>
              </w:rPr>
              <w:t>☐</w:t>
            </w:r>
          </w:p>
        </w:tc>
        <w:tc>
          <w:tcPr>
            <w:tcW w:w="538" w:type="dxa"/>
            <w:vAlign w:val="center"/>
            <w:hideMark/>
          </w:tcPr>
          <w:p w14:paraId="019CC050" w14:textId="77777777" w:rsidR="0009525A" w:rsidRPr="00D06D62" w:rsidRDefault="0009525A" w:rsidP="00A06E6A">
            <w:pPr>
              <w:bidi/>
              <w:spacing w:line="278" w:lineRule="auto"/>
              <w:rPr>
                <w:rFonts w:ascii="Simplified Arabic" w:hAnsi="Simplified Arabic" w:cs="Simplified Arabic"/>
                <w:sz w:val="26"/>
                <w:szCs w:val="26"/>
              </w:rPr>
            </w:pPr>
            <w:r w:rsidRPr="00D06D62">
              <w:rPr>
                <w:rFonts w:ascii="Segoe UI Symbol" w:hAnsi="Segoe UI Symbol" w:cs="Segoe UI Symbol"/>
                <w:sz w:val="26"/>
                <w:szCs w:val="26"/>
              </w:rPr>
              <w:t>☐</w:t>
            </w:r>
          </w:p>
        </w:tc>
        <w:tc>
          <w:tcPr>
            <w:tcW w:w="538" w:type="dxa"/>
            <w:vAlign w:val="center"/>
            <w:hideMark/>
          </w:tcPr>
          <w:p w14:paraId="758A6A77" w14:textId="77777777" w:rsidR="0009525A" w:rsidRPr="00D06D62" w:rsidRDefault="0009525A" w:rsidP="00A06E6A">
            <w:pPr>
              <w:bidi/>
              <w:spacing w:line="278" w:lineRule="auto"/>
              <w:rPr>
                <w:rFonts w:ascii="Simplified Arabic" w:hAnsi="Simplified Arabic" w:cs="Simplified Arabic"/>
                <w:sz w:val="26"/>
                <w:szCs w:val="26"/>
              </w:rPr>
            </w:pPr>
            <w:r w:rsidRPr="00D06D62">
              <w:rPr>
                <w:rFonts w:ascii="Segoe UI Symbol" w:hAnsi="Segoe UI Symbol" w:cs="Segoe UI Symbol"/>
                <w:sz w:val="26"/>
                <w:szCs w:val="26"/>
              </w:rPr>
              <w:t>☐</w:t>
            </w:r>
          </w:p>
        </w:tc>
        <w:tc>
          <w:tcPr>
            <w:tcW w:w="0" w:type="auto"/>
            <w:vAlign w:val="center"/>
            <w:hideMark/>
          </w:tcPr>
          <w:p w14:paraId="5A235A48" w14:textId="77777777" w:rsidR="0009525A" w:rsidRPr="00D06D62" w:rsidRDefault="0009525A" w:rsidP="00A06E6A">
            <w:pPr>
              <w:bidi/>
              <w:spacing w:line="278" w:lineRule="auto"/>
              <w:rPr>
                <w:rFonts w:ascii="Simplified Arabic" w:hAnsi="Simplified Arabic" w:cs="Simplified Arabic"/>
                <w:sz w:val="26"/>
                <w:szCs w:val="26"/>
              </w:rPr>
            </w:pPr>
            <w:r w:rsidRPr="00D06D62">
              <w:rPr>
                <w:rFonts w:ascii="Segoe UI Symbol" w:hAnsi="Segoe UI Symbol" w:cs="Segoe UI Symbol"/>
                <w:sz w:val="26"/>
                <w:szCs w:val="26"/>
              </w:rPr>
              <w:t>☐</w:t>
            </w:r>
          </w:p>
        </w:tc>
        <w:tc>
          <w:tcPr>
            <w:tcW w:w="0" w:type="auto"/>
            <w:vAlign w:val="center"/>
            <w:hideMark/>
          </w:tcPr>
          <w:p w14:paraId="194B55B3" w14:textId="77777777" w:rsidR="0009525A" w:rsidRPr="00D06D62" w:rsidRDefault="0009525A" w:rsidP="00A06E6A">
            <w:pPr>
              <w:bidi/>
              <w:spacing w:line="278" w:lineRule="auto"/>
              <w:rPr>
                <w:rFonts w:ascii="Simplified Arabic" w:hAnsi="Simplified Arabic" w:cs="Simplified Arabic"/>
                <w:sz w:val="26"/>
                <w:szCs w:val="26"/>
              </w:rPr>
            </w:pPr>
            <w:r w:rsidRPr="00D06D62">
              <w:rPr>
                <w:rFonts w:ascii="Simplified Arabic" w:hAnsi="Simplified Arabic" w:cs="Simplified Arabic"/>
                <w:sz w:val="26"/>
                <w:szCs w:val="26"/>
                <w:rtl/>
              </w:rPr>
              <w:t>أغير رأيي بشأن منتج ما إذا رأيت عرضًا ترويجيًا مغريًا</w:t>
            </w:r>
            <w:r w:rsidRPr="00D06D62">
              <w:rPr>
                <w:rFonts w:ascii="Simplified Arabic" w:hAnsi="Simplified Arabic" w:cs="Simplified Arabic"/>
                <w:sz w:val="26"/>
                <w:szCs w:val="26"/>
              </w:rPr>
              <w:t>.</w:t>
            </w:r>
          </w:p>
        </w:tc>
        <w:tc>
          <w:tcPr>
            <w:tcW w:w="0" w:type="auto"/>
            <w:vAlign w:val="center"/>
            <w:hideMark/>
          </w:tcPr>
          <w:p w14:paraId="7A2369D3" w14:textId="77777777" w:rsidR="0009525A" w:rsidRPr="00D06D62" w:rsidRDefault="0009525A" w:rsidP="00A06E6A">
            <w:pPr>
              <w:bidi/>
              <w:spacing w:line="278" w:lineRule="auto"/>
              <w:rPr>
                <w:rFonts w:ascii="Simplified Arabic" w:hAnsi="Simplified Arabic" w:cs="Simplified Arabic"/>
                <w:sz w:val="26"/>
                <w:szCs w:val="26"/>
              </w:rPr>
            </w:pPr>
            <w:r w:rsidRPr="00D06D62">
              <w:rPr>
                <w:rFonts w:ascii="Simplified Arabic" w:hAnsi="Simplified Arabic" w:cs="Simplified Arabic"/>
                <w:sz w:val="26"/>
                <w:szCs w:val="26"/>
              </w:rPr>
              <w:t>14</w:t>
            </w:r>
          </w:p>
        </w:tc>
      </w:tr>
      <w:tr w:rsidR="0009525A" w:rsidRPr="00D06D62" w14:paraId="45D4E653" w14:textId="77777777" w:rsidTr="00A06E6A">
        <w:trPr>
          <w:tblCellSpacing w:w="15" w:type="dxa"/>
        </w:trPr>
        <w:tc>
          <w:tcPr>
            <w:tcW w:w="522" w:type="dxa"/>
            <w:vAlign w:val="center"/>
            <w:hideMark/>
          </w:tcPr>
          <w:p w14:paraId="77D0E0D7" w14:textId="77777777" w:rsidR="0009525A" w:rsidRPr="00D06D62" w:rsidRDefault="0009525A" w:rsidP="00A06E6A">
            <w:pPr>
              <w:bidi/>
              <w:spacing w:line="278" w:lineRule="auto"/>
              <w:rPr>
                <w:rFonts w:ascii="Simplified Arabic" w:hAnsi="Simplified Arabic" w:cs="Simplified Arabic"/>
                <w:sz w:val="26"/>
                <w:szCs w:val="26"/>
              </w:rPr>
            </w:pPr>
            <w:r w:rsidRPr="00D06D62">
              <w:rPr>
                <w:rFonts w:ascii="Segoe UI Symbol" w:hAnsi="Segoe UI Symbol" w:cs="Segoe UI Symbol"/>
                <w:sz w:val="26"/>
                <w:szCs w:val="26"/>
              </w:rPr>
              <w:t>☐</w:t>
            </w:r>
          </w:p>
        </w:tc>
        <w:tc>
          <w:tcPr>
            <w:tcW w:w="820" w:type="dxa"/>
            <w:vAlign w:val="center"/>
            <w:hideMark/>
          </w:tcPr>
          <w:p w14:paraId="234E9F47" w14:textId="77777777" w:rsidR="0009525A" w:rsidRPr="00D06D62" w:rsidRDefault="0009525A" w:rsidP="00A06E6A">
            <w:pPr>
              <w:bidi/>
              <w:spacing w:line="278" w:lineRule="auto"/>
              <w:rPr>
                <w:rFonts w:ascii="Simplified Arabic" w:hAnsi="Simplified Arabic" w:cs="Simplified Arabic"/>
                <w:sz w:val="26"/>
                <w:szCs w:val="26"/>
              </w:rPr>
            </w:pPr>
            <w:r w:rsidRPr="00D06D62">
              <w:rPr>
                <w:rFonts w:ascii="Segoe UI Symbol" w:hAnsi="Segoe UI Symbol" w:cs="Segoe UI Symbol"/>
                <w:sz w:val="26"/>
                <w:szCs w:val="26"/>
              </w:rPr>
              <w:t>☐</w:t>
            </w:r>
          </w:p>
        </w:tc>
        <w:tc>
          <w:tcPr>
            <w:tcW w:w="538" w:type="dxa"/>
            <w:vAlign w:val="center"/>
            <w:hideMark/>
          </w:tcPr>
          <w:p w14:paraId="1A413459" w14:textId="77777777" w:rsidR="0009525A" w:rsidRPr="00D06D62" w:rsidRDefault="0009525A" w:rsidP="00A06E6A">
            <w:pPr>
              <w:bidi/>
              <w:spacing w:line="278" w:lineRule="auto"/>
              <w:rPr>
                <w:rFonts w:ascii="Simplified Arabic" w:hAnsi="Simplified Arabic" w:cs="Simplified Arabic"/>
                <w:sz w:val="26"/>
                <w:szCs w:val="26"/>
              </w:rPr>
            </w:pPr>
            <w:r w:rsidRPr="00D06D62">
              <w:rPr>
                <w:rFonts w:ascii="Segoe UI Symbol" w:hAnsi="Segoe UI Symbol" w:cs="Segoe UI Symbol"/>
                <w:sz w:val="26"/>
                <w:szCs w:val="26"/>
              </w:rPr>
              <w:t>☐</w:t>
            </w:r>
          </w:p>
        </w:tc>
        <w:tc>
          <w:tcPr>
            <w:tcW w:w="538" w:type="dxa"/>
            <w:vAlign w:val="center"/>
            <w:hideMark/>
          </w:tcPr>
          <w:p w14:paraId="5281EDBB" w14:textId="77777777" w:rsidR="0009525A" w:rsidRPr="00D06D62" w:rsidRDefault="0009525A" w:rsidP="00A06E6A">
            <w:pPr>
              <w:bidi/>
              <w:spacing w:line="278" w:lineRule="auto"/>
              <w:rPr>
                <w:rFonts w:ascii="Simplified Arabic" w:hAnsi="Simplified Arabic" w:cs="Simplified Arabic"/>
                <w:sz w:val="26"/>
                <w:szCs w:val="26"/>
              </w:rPr>
            </w:pPr>
            <w:r w:rsidRPr="00D06D62">
              <w:rPr>
                <w:rFonts w:ascii="Segoe UI Symbol" w:hAnsi="Segoe UI Symbol" w:cs="Segoe UI Symbol"/>
                <w:sz w:val="26"/>
                <w:szCs w:val="26"/>
              </w:rPr>
              <w:t>☐</w:t>
            </w:r>
          </w:p>
        </w:tc>
        <w:tc>
          <w:tcPr>
            <w:tcW w:w="0" w:type="auto"/>
            <w:vAlign w:val="center"/>
            <w:hideMark/>
          </w:tcPr>
          <w:p w14:paraId="5D8A1000" w14:textId="77777777" w:rsidR="0009525A" w:rsidRPr="00D06D62" w:rsidRDefault="0009525A" w:rsidP="00A06E6A">
            <w:pPr>
              <w:bidi/>
              <w:spacing w:line="278" w:lineRule="auto"/>
              <w:rPr>
                <w:rFonts w:ascii="Simplified Arabic" w:hAnsi="Simplified Arabic" w:cs="Simplified Arabic"/>
                <w:sz w:val="26"/>
                <w:szCs w:val="26"/>
              </w:rPr>
            </w:pPr>
            <w:r w:rsidRPr="00D06D62">
              <w:rPr>
                <w:rFonts w:ascii="Segoe UI Symbol" w:hAnsi="Segoe UI Symbol" w:cs="Segoe UI Symbol"/>
                <w:sz w:val="26"/>
                <w:szCs w:val="26"/>
              </w:rPr>
              <w:t>☐</w:t>
            </w:r>
          </w:p>
        </w:tc>
        <w:tc>
          <w:tcPr>
            <w:tcW w:w="0" w:type="auto"/>
            <w:vAlign w:val="center"/>
            <w:hideMark/>
          </w:tcPr>
          <w:p w14:paraId="1494AD83" w14:textId="77777777" w:rsidR="0009525A" w:rsidRPr="00D06D62" w:rsidRDefault="0009525A" w:rsidP="00A06E6A">
            <w:pPr>
              <w:bidi/>
              <w:spacing w:line="278" w:lineRule="auto"/>
              <w:rPr>
                <w:rFonts w:ascii="Simplified Arabic" w:hAnsi="Simplified Arabic" w:cs="Simplified Arabic"/>
                <w:sz w:val="26"/>
                <w:szCs w:val="26"/>
              </w:rPr>
            </w:pPr>
            <w:r w:rsidRPr="00D06D62">
              <w:rPr>
                <w:rFonts w:ascii="Simplified Arabic" w:hAnsi="Simplified Arabic" w:cs="Simplified Arabic"/>
                <w:sz w:val="26"/>
                <w:szCs w:val="26"/>
                <w:rtl/>
              </w:rPr>
              <w:t>أشتري أحياناً منتجات خارج ميزانيتي بسبب العروض الترويجية</w:t>
            </w:r>
            <w:r w:rsidRPr="00D06D62">
              <w:rPr>
                <w:rFonts w:ascii="Simplified Arabic" w:hAnsi="Simplified Arabic" w:cs="Simplified Arabic"/>
                <w:sz w:val="26"/>
                <w:szCs w:val="26"/>
              </w:rPr>
              <w:t>.</w:t>
            </w:r>
          </w:p>
        </w:tc>
        <w:tc>
          <w:tcPr>
            <w:tcW w:w="0" w:type="auto"/>
            <w:vAlign w:val="center"/>
            <w:hideMark/>
          </w:tcPr>
          <w:p w14:paraId="26D14871" w14:textId="77777777" w:rsidR="0009525A" w:rsidRPr="00D06D62" w:rsidRDefault="0009525A" w:rsidP="00A06E6A">
            <w:pPr>
              <w:bidi/>
              <w:spacing w:line="278" w:lineRule="auto"/>
              <w:rPr>
                <w:rFonts w:ascii="Simplified Arabic" w:hAnsi="Simplified Arabic" w:cs="Simplified Arabic"/>
                <w:sz w:val="26"/>
                <w:szCs w:val="26"/>
              </w:rPr>
            </w:pPr>
            <w:r w:rsidRPr="00D06D62">
              <w:rPr>
                <w:rFonts w:ascii="Simplified Arabic" w:hAnsi="Simplified Arabic" w:cs="Simplified Arabic"/>
                <w:sz w:val="26"/>
                <w:szCs w:val="26"/>
              </w:rPr>
              <w:t>15</w:t>
            </w:r>
          </w:p>
        </w:tc>
      </w:tr>
      <w:tr w:rsidR="0009525A" w:rsidRPr="00D06D62" w14:paraId="7AE8B2B9" w14:textId="77777777" w:rsidTr="00A06E6A">
        <w:trPr>
          <w:tblCellSpacing w:w="15" w:type="dxa"/>
        </w:trPr>
        <w:tc>
          <w:tcPr>
            <w:tcW w:w="522" w:type="dxa"/>
            <w:vAlign w:val="center"/>
            <w:hideMark/>
          </w:tcPr>
          <w:p w14:paraId="1394DEBD" w14:textId="77777777" w:rsidR="0009525A" w:rsidRPr="00D06D62" w:rsidRDefault="0009525A" w:rsidP="00A06E6A">
            <w:pPr>
              <w:bidi/>
              <w:spacing w:line="278" w:lineRule="auto"/>
              <w:rPr>
                <w:rFonts w:ascii="Simplified Arabic" w:hAnsi="Simplified Arabic" w:cs="Simplified Arabic"/>
                <w:sz w:val="26"/>
                <w:szCs w:val="26"/>
              </w:rPr>
            </w:pPr>
            <w:r w:rsidRPr="00D06D62">
              <w:rPr>
                <w:rFonts w:ascii="Segoe UI Symbol" w:hAnsi="Segoe UI Symbol" w:cs="Segoe UI Symbol"/>
                <w:sz w:val="26"/>
                <w:szCs w:val="26"/>
              </w:rPr>
              <w:t>☐</w:t>
            </w:r>
          </w:p>
        </w:tc>
        <w:tc>
          <w:tcPr>
            <w:tcW w:w="820" w:type="dxa"/>
            <w:vAlign w:val="center"/>
            <w:hideMark/>
          </w:tcPr>
          <w:p w14:paraId="5131B14E" w14:textId="77777777" w:rsidR="0009525A" w:rsidRPr="00D06D62" w:rsidRDefault="0009525A" w:rsidP="00A06E6A">
            <w:pPr>
              <w:bidi/>
              <w:spacing w:line="278" w:lineRule="auto"/>
              <w:rPr>
                <w:rFonts w:ascii="Simplified Arabic" w:hAnsi="Simplified Arabic" w:cs="Simplified Arabic"/>
                <w:sz w:val="26"/>
                <w:szCs w:val="26"/>
              </w:rPr>
            </w:pPr>
            <w:r w:rsidRPr="00D06D62">
              <w:rPr>
                <w:rFonts w:ascii="Segoe UI Symbol" w:hAnsi="Segoe UI Symbol" w:cs="Segoe UI Symbol"/>
                <w:sz w:val="26"/>
                <w:szCs w:val="26"/>
              </w:rPr>
              <w:t>☐</w:t>
            </w:r>
          </w:p>
        </w:tc>
        <w:tc>
          <w:tcPr>
            <w:tcW w:w="538" w:type="dxa"/>
            <w:vAlign w:val="center"/>
            <w:hideMark/>
          </w:tcPr>
          <w:p w14:paraId="7A6BE376" w14:textId="77777777" w:rsidR="0009525A" w:rsidRPr="00D06D62" w:rsidRDefault="0009525A" w:rsidP="00A06E6A">
            <w:pPr>
              <w:bidi/>
              <w:spacing w:line="278" w:lineRule="auto"/>
              <w:rPr>
                <w:rFonts w:ascii="Simplified Arabic" w:hAnsi="Simplified Arabic" w:cs="Simplified Arabic"/>
                <w:sz w:val="26"/>
                <w:szCs w:val="26"/>
              </w:rPr>
            </w:pPr>
            <w:r w:rsidRPr="00D06D62">
              <w:rPr>
                <w:rFonts w:ascii="Segoe UI Symbol" w:hAnsi="Segoe UI Symbol" w:cs="Segoe UI Symbol"/>
                <w:sz w:val="26"/>
                <w:szCs w:val="26"/>
              </w:rPr>
              <w:t>☐</w:t>
            </w:r>
          </w:p>
        </w:tc>
        <w:tc>
          <w:tcPr>
            <w:tcW w:w="538" w:type="dxa"/>
            <w:vAlign w:val="center"/>
            <w:hideMark/>
          </w:tcPr>
          <w:p w14:paraId="180215D0" w14:textId="77777777" w:rsidR="0009525A" w:rsidRPr="00D06D62" w:rsidRDefault="0009525A" w:rsidP="00A06E6A">
            <w:pPr>
              <w:bidi/>
              <w:spacing w:line="278" w:lineRule="auto"/>
              <w:rPr>
                <w:rFonts w:ascii="Simplified Arabic" w:hAnsi="Simplified Arabic" w:cs="Simplified Arabic"/>
                <w:sz w:val="26"/>
                <w:szCs w:val="26"/>
              </w:rPr>
            </w:pPr>
            <w:r w:rsidRPr="00D06D62">
              <w:rPr>
                <w:rFonts w:ascii="Segoe UI Symbol" w:hAnsi="Segoe UI Symbol" w:cs="Segoe UI Symbol"/>
                <w:sz w:val="26"/>
                <w:szCs w:val="26"/>
              </w:rPr>
              <w:t>☐</w:t>
            </w:r>
          </w:p>
        </w:tc>
        <w:tc>
          <w:tcPr>
            <w:tcW w:w="0" w:type="auto"/>
            <w:vAlign w:val="center"/>
            <w:hideMark/>
          </w:tcPr>
          <w:p w14:paraId="230B8E6D" w14:textId="77777777" w:rsidR="0009525A" w:rsidRPr="00D06D62" w:rsidRDefault="0009525A" w:rsidP="00A06E6A">
            <w:pPr>
              <w:bidi/>
              <w:spacing w:line="278" w:lineRule="auto"/>
              <w:rPr>
                <w:rFonts w:ascii="Simplified Arabic" w:hAnsi="Simplified Arabic" w:cs="Simplified Arabic"/>
                <w:sz w:val="26"/>
                <w:szCs w:val="26"/>
              </w:rPr>
            </w:pPr>
            <w:r w:rsidRPr="00D06D62">
              <w:rPr>
                <w:rFonts w:ascii="Segoe UI Symbol" w:hAnsi="Segoe UI Symbol" w:cs="Segoe UI Symbol"/>
                <w:sz w:val="26"/>
                <w:szCs w:val="26"/>
              </w:rPr>
              <w:t>☐</w:t>
            </w:r>
          </w:p>
        </w:tc>
        <w:tc>
          <w:tcPr>
            <w:tcW w:w="0" w:type="auto"/>
            <w:vAlign w:val="center"/>
            <w:hideMark/>
          </w:tcPr>
          <w:p w14:paraId="0D63B87A" w14:textId="77777777" w:rsidR="0009525A" w:rsidRPr="00D06D62" w:rsidRDefault="0009525A" w:rsidP="00A06E6A">
            <w:pPr>
              <w:bidi/>
              <w:spacing w:line="278" w:lineRule="auto"/>
              <w:rPr>
                <w:rFonts w:ascii="Simplified Arabic" w:hAnsi="Simplified Arabic" w:cs="Simplified Arabic"/>
                <w:sz w:val="26"/>
                <w:szCs w:val="26"/>
              </w:rPr>
            </w:pPr>
            <w:r w:rsidRPr="00D06D62">
              <w:rPr>
                <w:rFonts w:ascii="Simplified Arabic" w:hAnsi="Simplified Arabic" w:cs="Simplified Arabic"/>
                <w:sz w:val="26"/>
                <w:szCs w:val="26"/>
                <w:rtl/>
              </w:rPr>
              <w:t>أشعر بالرضا بعد شراء منتج ضمن عرض ترويجي</w:t>
            </w:r>
            <w:r w:rsidRPr="00D06D62">
              <w:rPr>
                <w:rFonts w:ascii="Simplified Arabic" w:hAnsi="Simplified Arabic" w:cs="Simplified Arabic"/>
                <w:sz w:val="26"/>
                <w:szCs w:val="26"/>
              </w:rPr>
              <w:t>.</w:t>
            </w:r>
          </w:p>
        </w:tc>
        <w:tc>
          <w:tcPr>
            <w:tcW w:w="0" w:type="auto"/>
            <w:vAlign w:val="center"/>
            <w:hideMark/>
          </w:tcPr>
          <w:p w14:paraId="45A8E1BC" w14:textId="77777777" w:rsidR="0009525A" w:rsidRPr="00D06D62" w:rsidRDefault="0009525A" w:rsidP="00A06E6A">
            <w:pPr>
              <w:bidi/>
              <w:spacing w:line="278" w:lineRule="auto"/>
              <w:rPr>
                <w:rFonts w:ascii="Simplified Arabic" w:hAnsi="Simplified Arabic" w:cs="Simplified Arabic"/>
                <w:sz w:val="26"/>
                <w:szCs w:val="26"/>
              </w:rPr>
            </w:pPr>
            <w:r w:rsidRPr="00D06D62">
              <w:rPr>
                <w:rFonts w:ascii="Simplified Arabic" w:hAnsi="Simplified Arabic" w:cs="Simplified Arabic"/>
                <w:sz w:val="26"/>
                <w:szCs w:val="26"/>
              </w:rPr>
              <w:t>16</w:t>
            </w:r>
          </w:p>
        </w:tc>
      </w:tr>
      <w:tr w:rsidR="0009525A" w:rsidRPr="00D06D62" w14:paraId="56DA2FDD" w14:textId="77777777" w:rsidTr="00A06E6A">
        <w:trPr>
          <w:tblCellSpacing w:w="15" w:type="dxa"/>
        </w:trPr>
        <w:tc>
          <w:tcPr>
            <w:tcW w:w="522" w:type="dxa"/>
            <w:vAlign w:val="center"/>
            <w:hideMark/>
          </w:tcPr>
          <w:p w14:paraId="4C1D63B5" w14:textId="77777777" w:rsidR="0009525A" w:rsidRPr="00D06D62" w:rsidRDefault="0009525A" w:rsidP="00A06E6A">
            <w:pPr>
              <w:bidi/>
              <w:spacing w:line="278" w:lineRule="auto"/>
              <w:rPr>
                <w:rFonts w:ascii="Simplified Arabic" w:hAnsi="Simplified Arabic" w:cs="Simplified Arabic"/>
                <w:sz w:val="26"/>
                <w:szCs w:val="26"/>
              </w:rPr>
            </w:pPr>
            <w:r w:rsidRPr="00D06D62">
              <w:rPr>
                <w:rFonts w:ascii="Segoe UI Symbol" w:hAnsi="Segoe UI Symbol" w:cs="Segoe UI Symbol"/>
                <w:sz w:val="26"/>
                <w:szCs w:val="26"/>
              </w:rPr>
              <w:t>☐</w:t>
            </w:r>
          </w:p>
        </w:tc>
        <w:tc>
          <w:tcPr>
            <w:tcW w:w="820" w:type="dxa"/>
            <w:vAlign w:val="center"/>
            <w:hideMark/>
          </w:tcPr>
          <w:p w14:paraId="1E870460" w14:textId="77777777" w:rsidR="0009525A" w:rsidRPr="00D06D62" w:rsidRDefault="0009525A" w:rsidP="00A06E6A">
            <w:pPr>
              <w:bidi/>
              <w:spacing w:line="278" w:lineRule="auto"/>
              <w:rPr>
                <w:rFonts w:ascii="Simplified Arabic" w:hAnsi="Simplified Arabic" w:cs="Simplified Arabic"/>
                <w:sz w:val="26"/>
                <w:szCs w:val="26"/>
              </w:rPr>
            </w:pPr>
            <w:r w:rsidRPr="00D06D62">
              <w:rPr>
                <w:rFonts w:ascii="Segoe UI Symbol" w:hAnsi="Segoe UI Symbol" w:cs="Segoe UI Symbol"/>
                <w:sz w:val="26"/>
                <w:szCs w:val="26"/>
              </w:rPr>
              <w:t>☐</w:t>
            </w:r>
          </w:p>
        </w:tc>
        <w:tc>
          <w:tcPr>
            <w:tcW w:w="538" w:type="dxa"/>
            <w:vAlign w:val="center"/>
            <w:hideMark/>
          </w:tcPr>
          <w:p w14:paraId="3CBFA6C0" w14:textId="77777777" w:rsidR="0009525A" w:rsidRPr="00D06D62" w:rsidRDefault="0009525A" w:rsidP="00A06E6A">
            <w:pPr>
              <w:bidi/>
              <w:spacing w:line="278" w:lineRule="auto"/>
              <w:rPr>
                <w:rFonts w:ascii="Simplified Arabic" w:hAnsi="Simplified Arabic" w:cs="Simplified Arabic"/>
                <w:sz w:val="26"/>
                <w:szCs w:val="26"/>
              </w:rPr>
            </w:pPr>
            <w:r w:rsidRPr="00D06D62">
              <w:rPr>
                <w:rFonts w:ascii="Segoe UI Symbol" w:hAnsi="Segoe UI Symbol" w:cs="Segoe UI Symbol"/>
                <w:sz w:val="26"/>
                <w:szCs w:val="26"/>
              </w:rPr>
              <w:t>☐</w:t>
            </w:r>
          </w:p>
        </w:tc>
        <w:tc>
          <w:tcPr>
            <w:tcW w:w="538" w:type="dxa"/>
            <w:vAlign w:val="center"/>
            <w:hideMark/>
          </w:tcPr>
          <w:p w14:paraId="1F6CDF5B" w14:textId="77777777" w:rsidR="0009525A" w:rsidRPr="00D06D62" w:rsidRDefault="0009525A" w:rsidP="00A06E6A">
            <w:pPr>
              <w:bidi/>
              <w:spacing w:line="278" w:lineRule="auto"/>
              <w:rPr>
                <w:rFonts w:ascii="Simplified Arabic" w:hAnsi="Simplified Arabic" w:cs="Simplified Arabic"/>
                <w:sz w:val="26"/>
                <w:szCs w:val="26"/>
              </w:rPr>
            </w:pPr>
            <w:r w:rsidRPr="00D06D62">
              <w:rPr>
                <w:rFonts w:ascii="Segoe UI Symbol" w:hAnsi="Segoe UI Symbol" w:cs="Segoe UI Symbol"/>
                <w:sz w:val="26"/>
                <w:szCs w:val="26"/>
              </w:rPr>
              <w:t>☐</w:t>
            </w:r>
          </w:p>
        </w:tc>
        <w:tc>
          <w:tcPr>
            <w:tcW w:w="0" w:type="auto"/>
            <w:vAlign w:val="center"/>
            <w:hideMark/>
          </w:tcPr>
          <w:p w14:paraId="2EC1641A" w14:textId="77777777" w:rsidR="0009525A" w:rsidRPr="00D06D62" w:rsidRDefault="0009525A" w:rsidP="00A06E6A">
            <w:pPr>
              <w:bidi/>
              <w:spacing w:line="278" w:lineRule="auto"/>
              <w:rPr>
                <w:rFonts w:ascii="Simplified Arabic" w:hAnsi="Simplified Arabic" w:cs="Simplified Arabic"/>
                <w:sz w:val="26"/>
                <w:szCs w:val="26"/>
              </w:rPr>
            </w:pPr>
            <w:r w:rsidRPr="00D06D62">
              <w:rPr>
                <w:rFonts w:ascii="Segoe UI Symbol" w:hAnsi="Segoe UI Symbol" w:cs="Segoe UI Symbol"/>
                <w:sz w:val="26"/>
                <w:szCs w:val="26"/>
              </w:rPr>
              <w:t>☐</w:t>
            </w:r>
          </w:p>
        </w:tc>
        <w:tc>
          <w:tcPr>
            <w:tcW w:w="0" w:type="auto"/>
            <w:vAlign w:val="center"/>
            <w:hideMark/>
          </w:tcPr>
          <w:p w14:paraId="4C29FC35" w14:textId="77777777" w:rsidR="0009525A" w:rsidRPr="00D06D62" w:rsidRDefault="0009525A" w:rsidP="00A06E6A">
            <w:pPr>
              <w:bidi/>
              <w:spacing w:line="278" w:lineRule="auto"/>
              <w:rPr>
                <w:rFonts w:ascii="Simplified Arabic" w:hAnsi="Simplified Arabic" w:cs="Simplified Arabic"/>
                <w:sz w:val="26"/>
                <w:szCs w:val="26"/>
              </w:rPr>
            </w:pPr>
            <w:r w:rsidRPr="00D06D62">
              <w:rPr>
                <w:rFonts w:ascii="Simplified Arabic" w:hAnsi="Simplified Arabic" w:cs="Simplified Arabic"/>
                <w:sz w:val="26"/>
                <w:szCs w:val="26"/>
                <w:rtl/>
              </w:rPr>
              <w:t>العروض الترويجية تزيد من احتمالية شرائي من المتاجر الإلكترونية</w:t>
            </w:r>
            <w:r w:rsidRPr="00D06D62">
              <w:rPr>
                <w:rFonts w:ascii="Simplified Arabic" w:hAnsi="Simplified Arabic" w:cs="Simplified Arabic"/>
                <w:sz w:val="26"/>
                <w:szCs w:val="26"/>
              </w:rPr>
              <w:t>.</w:t>
            </w:r>
          </w:p>
        </w:tc>
        <w:tc>
          <w:tcPr>
            <w:tcW w:w="0" w:type="auto"/>
            <w:vAlign w:val="center"/>
            <w:hideMark/>
          </w:tcPr>
          <w:p w14:paraId="01BD5107" w14:textId="77777777" w:rsidR="0009525A" w:rsidRPr="00D06D62" w:rsidRDefault="0009525A" w:rsidP="00A06E6A">
            <w:pPr>
              <w:bidi/>
              <w:spacing w:line="278" w:lineRule="auto"/>
              <w:rPr>
                <w:rFonts w:ascii="Simplified Arabic" w:hAnsi="Simplified Arabic" w:cs="Simplified Arabic"/>
                <w:sz w:val="26"/>
                <w:szCs w:val="26"/>
              </w:rPr>
            </w:pPr>
            <w:r w:rsidRPr="00D06D62">
              <w:rPr>
                <w:rFonts w:ascii="Simplified Arabic" w:hAnsi="Simplified Arabic" w:cs="Simplified Arabic"/>
                <w:sz w:val="26"/>
                <w:szCs w:val="26"/>
              </w:rPr>
              <w:t>17</w:t>
            </w:r>
          </w:p>
        </w:tc>
      </w:tr>
      <w:tr w:rsidR="0009525A" w:rsidRPr="00D06D62" w14:paraId="1CA6D84F" w14:textId="77777777" w:rsidTr="00A06E6A">
        <w:trPr>
          <w:tblCellSpacing w:w="15" w:type="dxa"/>
        </w:trPr>
        <w:tc>
          <w:tcPr>
            <w:tcW w:w="522" w:type="dxa"/>
            <w:vAlign w:val="center"/>
            <w:hideMark/>
          </w:tcPr>
          <w:p w14:paraId="0B6B2594" w14:textId="77777777" w:rsidR="0009525A" w:rsidRPr="00D06D62" w:rsidRDefault="0009525A" w:rsidP="00A06E6A">
            <w:pPr>
              <w:bidi/>
              <w:spacing w:line="278" w:lineRule="auto"/>
              <w:rPr>
                <w:rFonts w:ascii="Simplified Arabic" w:hAnsi="Simplified Arabic" w:cs="Simplified Arabic"/>
                <w:sz w:val="26"/>
                <w:szCs w:val="26"/>
              </w:rPr>
            </w:pPr>
            <w:r w:rsidRPr="00D06D62">
              <w:rPr>
                <w:rFonts w:ascii="Segoe UI Symbol" w:hAnsi="Segoe UI Symbol" w:cs="Segoe UI Symbol"/>
                <w:sz w:val="26"/>
                <w:szCs w:val="26"/>
              </w:rPr>
              <w:t>☐</w:t>
            </w:r>
          </w:p>
        </w:tc>
        <w:tc>
          <w:tcPr>
            <w:tcW w:w="820" w:type="dxa"/>
            <w:vAlign w:val="center"/>
            <w:hideMark/>
          </w:tcPr>
          <w:p w14:paraId="288D65A6" w14:textId="77777777" w:rsidR="0009525A" w:rsidRPr="00D06D62" w:rsidRDefault="0009525A" w:rsidP="00A06E6A">
            <w:pPr>
              <w:bidi/>
              <w:spacing w:line="278" w:lineRule="auto"/>
              <w:rPr>
                <w:rFonts w:ascii="Simplified Arabic" w:hAnsi="Simplified Arabic" w:cs="Simplified Arabic"/>
                <w:sz w:val="26"/>
                <w:szCs w:val="26"/>
              </w:rPr>
            </w:pPr>
            <w:r w:rsidRPr="00D06D62">
              <w:rPr>
                <w:rFonts w:ascii="Segoe UI Symbol" w:hAnsi="Segoe UI Symbol" w:cs="Segoe UI Symbol"/>
                <w:sz w:val="26"/>
                <w:szCs w:val="26"/>
              </w:rPr>
              <w:t>☐</w:t>
            </w:r>
          </w:p>
        </w:tc>
        <w:tc>
          <w:tcPr>
            <w:tcW w:w="538" w:type="dxa"/>
            <w:vAlign w:val="center"/>
            <w:hideMark/>
          </w:tcPr>
          <w:p w14:paraId="538164B3" w14:textId="77777777" w:rsidR="0009525A" w:rsidRPr="00D06D62" w:rsidRDefault="0009525A" w:rsidP="00A06E6A">
            <w:pPr>
              <w:bidi/>
              <w:spacing w:line="278" w:lineRule="auto"/>
              <w:rPr>
                <w:rFonts w:ascii="Simplified Arabic" w:hAnsi="Simplified Arabic" w:cs="Simplified Arabic"/>
                <w:sz w:val="26"/>
                <w:szCs w:val="26"/>
              </w:rPr>
            </w:pPr>
            <w:r w:rsidRPr="00D06D62">
              <w:rPr>
                <w:rFonts w:ascii="Segoe UI Symbol" w:hAnsi="Segoe UI Symbol" w:cs="Segoe UI Symbol"/>
                <w:sz w:val="26"/>
                <w:szCs w:val="26"/>
              </w:rPr>
              <w:t>☐</w:t>
            </w:r>
          </w:p>
        </w:tc>
        <w:tc>
          <w:tcPr>
            <w:tcW w:w="538" w:type="dxa"/>
            <w:vAlign w:val="center"/>
            <w:hideMark/>
          </w:tcPr>
          <w:p w14:paraId="2601073D" w14:textId="77777777" w:rsidR="0009525A" w:rsidRPr="00D06D62" w:rsidRDefault="0009525A" w:rsidP="00A06E6A">
            <w:pPr>
              <w:bidi/>
              <w:spacing w:line="278" w:lineRule="auto"/>
              <w:rPr>
                <w:rFonts w:ascii="Simplified Arabic" w:hAnsi="Simplified Arabic" w:cs="Simplified Arabic"/>
                <w:sz w:val="26"/>
                <w:szCs w:val="26"/>
              </w:rPr>
            </w:pPr>
            <w:r w:rsidRPr="00D06D62">
              <w:rPr>
                <w:rFonts w:ascii="Segoe UI Symbol" w:hAnsi="Segoe UI Symbol" w:cs="Segoe UI Symbol"/>
                <w:sz w:val="26"/>
                <w:szCs w:val="26"/>
              </w:rPr>
              <w:t>☐</w:t>
            </w:r>
          </w:p>
        </w:tc>
        <w:tc>
          <w:tcPr>
            <w:tcW w:w="0" w:type="auto"/>
            <w:vAlign w:val="center"/>
            <w:hideMark/>
          </w:tcPr>
          <w:p w14:paraId="107F6B55" w14:textId="77777777" w:rsidR="0009525A" w:rsidRPr="00D06D62" w:rsidRDefault="0009525A" w:rsidP="00A06E6A">
            <w:pPr>
              <w:bidi/>
              <w:spacing w:line="278" w:lineRule="auto"/>
              <w:rPr>
                <w:rFonts w:ascii="Simplified Arabic" w:hAnsi="Simplified Arabic" w:cs="Simplified Arabic"/>
                <w:sz w:val="26"/>
                <w:szCs w:val="26"/>
              </w:rPr>
            </w:pPr>
            <w:r w:rsidRPr="00D06D62">
              <w:rPr>
                <w:rFonts w:ascii="Segoe UI Symbol" w:hAnsi="Segoe UI Symbol" w:cs="Segoe UI Symbol"/>
                <w:sz w:val="26"/>
                <w:szCs w:val="26"/>
              </w:rPr>
              <w:t>☐</w:t>
            </w:r>
          </w:p>
        </w:tc>
        <w:tc>
          <w:tcPr>
            <w:tcW w:w="0" w:type="auto"/>
            <w:vAlign w:val="center"/>
            <w:hideMark/>
          </w:tcPr>
          <w:p w14:paraId="034549E4" w14:textId="77777777" w:rsidR="0009525A" w:rsidRPr="00D06D62" w:rsidRDefault="0009525A" w:rsidP="00A06E6A">
            <w:pPr>
              <w:bidi/>
              <w:spacing w:line="278" w:lineRule="auto"/>
              <w:rPr>
                <w:rFonts w:ascii="Simplified Arabic" w:hAnsi="Simplified Arabic" w:cs="Simplified Arabic"/>
                <w:sz w:val="26"/>
                <w:szCs w:val="26"/>
              </w:rPr>
            </w:pPr>
            <w:r w:rsidRPr="00D06D62">
              <w:rPr>
                <w:rFonts w:ascii="Simplified Arabic" w:hAnsi="Simplified Arabic" w:cs="Simplified Arabic"/>
                <w:sz w:val="26"/>
                <w:szCs w:val="26"/>
                <w:rtl/>
              </w:rPr>
              <w:t>أكون مستعداً لتجربة منتج جديد إذا كان عرضه الترويجي جيداً</w:t>
            </w:r>
            <w:r w:rsidRPr="00D06D62">
              <w:rPr>
                <w:rFonts w:ascii="Simplified Arabic" w:hAnsi="Simplified Arabic" w:cs="Simplified Arabic"/>
                <w:sz w:val="26"/>
                <w:szCs w:val="26"/>
              </w:rPr>
              <w:t>.</w:t>
            </w:r>
          </w:p>
        </w:tc>
        <w:tc>
          <w:tcPr>
            <w:tcW w:w="0" w:type="auto"/>
            <w:vAlign w:val="center"/>
            <w:hideMark/>
          </w:tcPr>
          <w:p w14:paraId="1430512D" w14:textId="77777777" w:rsidR="0009525A" w:rsidRPr="00D06D62" w:rsidRDefault="0009525A" w:rsidP="00A06E6A">
            <w:pPr>
              <w:bidi/>
              <w:spacing w:line="278" w:lineRule="auto"/>
              <w:rPr>
                <w:rFonts w:ascii="Simplified Arabic" w:hAnsi="Simplified Arabic" w:cs="Simplified Arabic"/>
                <w:sz w:val="26"/>
                <w:szCs w:val="26"/>
              </w:rPr>
            </w:pPr>
            <w:r w:rsidRPr="00D06D62">
              <w:rPr>
                <w:rFonts w:ascii="Simplified Arabic" w:hAnsi="Simplified Arabic" w:cs="Simplified Arabic"/>
                <w:sz w:val="26"/>
                <w:szCs w:val="26"/>
              </w:rPr>
              <w:t>18</w:t>
            </w:r>
          </w:p>
        </w:tc>
      </w:tr>
      <w:tr w:rsidR="0009525A" w:rsidRPr="00D06D62" w14:paraId="02E08663" w14:textId="77777777" w:rsidTr="00A06E6A">
        <w:trPr>
          <w:tblCellSpacing w:w="15" w:type="dxa"/>
        </w:trPr>
        <w:tc>
          <w:tcPr>
            <w:tcW w:w="522" w:type="dxa"/>
            <w:vAlign w:val="center"/>
            <w:hideMark/>
          </w:tcPr>
          <w:p w14:paraId="47C51894" w14:textId="77777777" w:rsidR="0009525A" w:rsidRPr="00D06D62" w:rsidRDefault="0009525A" w:rsidP="00A06E6A">
            <w:pPr>
              <w:bidi/>
              <w:spacing w:line="278" w:lineRule="auto"/>
              <w:rPr>
                <w:rFonts w:ascii="Simplified Arabic" w:hAnsi="Simplified Arabic" w:cs="Simplified Arabic"/>
                <w:sz w:val="26"/>
                <w:szCs w:val="26"/>
              </w:rPr>
            </w:pPr>
            <w:r w:rsidRPr="00D06D62">
              <w:rPr>
                <w:rFonts w:ascii="Segoe UI Symbol" w:hAnsi="Segoe UI Symbol" w:cs="Segoe UI Symbol"/>
                <w:sz w:val="26"/>
                <w:szCs w:val="26"/>
              </w:rPr>
              <w:t>☐</w:t>
            </w:r>
          </w:p>
        </w:tc>
        <w:tc>
          <w:tcPr>
            <w:tcW w:w="820" w:type="dxa"/>
            <w:vAlign w:val="center"/>
            <w:hideMark/>
          </w:tcPr>
          <w:p w14:paraId="6F4CC359" w14:textId="77777777" w:rsidR="0009525A" w:rsidRPr="00D06D62" w:rsidRDefault="0009525A" w:rsidP="00A06E6A">
            <w:pPr>
              <w:bidi/>
              <w:spacing w:line="278" w:lineRule="auto"/>
              <w:rPr>
                <w:rFonts w:ascii="Simplified Arabic" w:hAnsi="Simplified Arabic" w:cs="Simplified Arabic"/>
                <w:sz w:val="26"/>
                <w:szCs w:val="26"/>
              </w:rPr>
            </w:pPr>
            <w:r w:rsidRPr="00D06D62">
              <w:rPr>
                <w:rFonts w:ascii="Segoe UI Symbol" w:hAnsi="Segoe UI Symbol" w:cs="Segoe UI Symbol"/>
                <w:sz w:val="26"/>
                <w:szCs w:val="26"/>
              </w:rPr>
              <w:t>☐</w:t>
            </w:r>
          </w:p>
        </w:tc>
        <w:tc>
          <w:tcPr>
            <w:tcW w:w="538" w:type="dxa"/>
            <w:vAlign w:val="center"/>
            <w:hideMark/>
          </w:tcPr>
          <w:p w14:paraId="6EEF2883" w14:textId="77777777" w:rsidR="0009525A" w:rsidRPr="00D06D62" w:rsidRDefault="0009525A" w:rsidP="00A06E6A">
            <w:pPr>
              <w:bidi/>
              <w:spacing w:line="278" w:lineRule="auto"/>
              <w:rPr>
                <w:rFonts w:ascii="Simplified Arabic" w:hAnsi="Simplified Arabic" w:cs="Simplified Arabic"/>
                <w:sz w:val="26"/>
                <w:szCs w:val="26"/>
              </w:rPr>
            </w:pPr>
            <w:r w:rsidRPr="00D06D62">
              <w:rPr>
                <w:rFonts w:ascii="Segoe UI Symbol" w:hAnsi="Segoe UI Symbol" w:cs="Segoe UI Symbol"/>
                <w:sz w:val="26"/>
                <w:szCs w:val="26"/>
              </w:rPr>
              <w:t>☐</w:t>
            </w:r>
          </w:p>
        </w:tc>
        <w:tc>
          <w:tcPr>
            <w:tcW w:w="538" w:type="dxa"/>
            <w:vAlign w:val="center"/>
            <w:hideMark/>
          </w:tcPr>
          <w:p w14:paraId="67F21B1B" w14:textId="77777777" w:rsidR="0009525A" w:rsidRPr="00D06D62" w:rsidRDefault="0009525A" w:rsidP="00A06E6A">
            <w:pPr>
              <w:bidi/>
              <w:spacing w:line="278" w:lineRule="auto"/>
              <w:rPr>
                <w:rFonts w:ascii="Simplified Arabic" w:hAnsi="Simplified Arabic" w:cs="Simplified Arabic"/>
                <w:sz w:val="26"/>
                <w:szCs w:val="26"/>
              </w:rPr>
            </w:pPr>
            <w:r w:rsidRPr="00D06D62">
              <w:rPr>
                <w:rFonts w:ascii="Segoe UI Symbol" w:hAnsi="Segoe UI Symbol" w:cs="Segoe UI Symbol"/>
                <w:sz w:val="26"/>
                <w:szCs w:val="26"/>
              </w:rPr>
              <w:t>☐</w:t>
            </w:r>
          </w:p>
        </w:tc>
        <w:tc>
          <w:tcPr>
            <w:tcW w:w="0" w:type="auto"/>
            <w:vAlign w:val="center"/>
            <w:hideMark/>
          </w:tcPr>
          <w:p w14:paraId="4E06BBD7" w14:textId="77777777" w:rsidR="0009525A" w:rsidRPr="00D06D62" w:rsidRDefault="0009525A" w:rsidP="00A06E6A">
            <w:pPr>
              <w:bidi/>
              <w:spacing w:line="278" w:lineRule="auto"/>
              <w:rPr>
                <w:rFonts w:ascii="Simplified Arabic" w:hAnsi="Simplified Arabic" w:cs="Simplified Arabic"/>
                <w:sz w:val="26"/>
                <w:szCs w:val="26"/>
              </w:rPr>
            </w:pPr>
            <w:r w:rsidRPr="00D06D62">
              <w:rPr>
                <w:rFonts w:ascii="Segoe UI Symbol" w:hAnsi="Segoe UI Symbol" w:cs="Segoe UI Symbol"/>
                <w:sz w:val="26"/>
                <w:szCs w:val="26"/>
              </w:rPr>
              <w:t>☐</w:t>
            </w:r>
          </w:p>
        </w:tc>
        <w:tc>
          <w:tcPr>
            <w:tcW w:w="0" w:type="auto"/>
            <w:vAlign w:val="center"/>
            <w:hideMark/>
          </w:tcPr>
          <w:p w14:paraId="7361098F" w14:textId="77777777" w:rsidR="0009525A" w:rsidRPr="00D06D62" w:rsidRDefault="0009525A" w:rsidP="00A06E6A">
            <w:pPr>
              <w:bidi/>
              <w:spacing w:line="278" w:lineRule="auto"/>
              <w:rPr>
                <w:rFonts w:ascii="Simplified Arabic" w:hAnsi="Simplified Arabic" w:cs="Simplified Arabic"/>
                <w:sz w:val="26"/>
                <w:szCs w:val="26"/>
              </w:rPr>
            </w:pPr>
            <w:r w:rsidRPr="00D06D62">
              <w:rPr>
                <w:rFonts w:ascii="Simplified Arabic" w:hAnsi="Simplified Arabic" w:cs="Simplified Arabic"/>
                <w:sz w:val="26"/>
                <w:szCs w:val="26"/>
                <w:rtl/>
              </w:rPr>
              <w:t>أجد أن الأسعار الترويجية تقلل من ترددي في اتخاذ قرار الشراء</w:t>
            </w:r>
            <w:r w:rsidRPr="00D06D62">
              <w:rPr>
                <w:rFonts w:ascii="Simplified Arabic" w:hAnsi="Simplified Arabic" w:cs="Simplified Arabic"/>
                <w:sz w:val="26"/>
                <w:szCs w:val="26"/>
              </w:rPr>
              <w:t>.</w:t>
            </w:r>
          </w:p>
        </w:tc>
        <w:tc>
          <w:tcPr>
            <w:tcW w:w="0" w:type="auto"/>
            <w:vAlign w:val="center"/>
            <w:hideMark/>
          </w:tcPr>
          <w:p w14:paraId="6CB8A6B6" w14:textId="77777777" w:rsidR="0009525A" w:rsidRPr="00D06D62" w:rsidRDefault="0009525A" w:rsidP="00A06E6A">
            <w:pPr>
              <w:bidi/>
              <w:spacing w:line="278" w:lineRule="auto"/>
              <w:rPr>
                <w:rFonts w:ascii="Simplified Arabic" w:hAnsi="Simplified Arabic" w:cs="Simplified Arabic"/>
                <w:sz w:val="26"/>
                <w:szCs w:val="26"/>
              </w:rPr>
            </w:pPr>
            <w:r w:rsidRPr="00D06D62">
              <w:rPr>
                <w:rFonts w:ascii="Simplified Arabic" w:hAnsi="Simplified Arabic" w:cs="Simplified Arabic"/>
                <w:sz w:val="26"/>
                <w:szCs w:val="26"/>
              </w:rPr>
              <w:t>19</w:t>
            </w:r>
          </w:p>
        </w:tc>
      </w:tr>
      <w:tr w:rsidR="0009525A" w:rsidRPr="00D06D62" w14:paraId="60677C00" w14:textId="77777777" w:rsidTr="00A06E6A">
        <w:trPr>
          <w:tblCellSpacing w:w="15" w:type="dxa"/>
        </w:trPr>
        <w:tc>
          <w:tcPr>
            <w:tcW w:w="522" w:type="dxa"/>
            <w:vAlign w:val="center"/>
            <w:hideMark/>
          </w:tcPr>
          <w:p w14:paraId="7A903796" w14:textId="77777777" w:rsidR="0009525A" w:rsidRPr="00D06D62" w:rsidRDefault="0009525A" w:rsidP="00A06E6A">
            <w:pPr>
              <w:bidi/>
              <w:spacing w:line="278" w:lineRule="auto"/>
              <w:rPr>
                <w:rFonts w:ascii="Simplified Arabic" w:hAnsi="Simplified Arabic" w:cs="Simplified Arabic"/>
                <w:sz w:val="26"/>
                <w:szCs w:val="26"/>
              </w:rPr>
            </w:pPr>
            <w:r w:rsidRPr="00D06D62">
              <w:rPr>
                <w:rFonts w:ascii="Segoe UI Symbol" w:hAnsi="Segoe UI Symbol" w:cs="Segoe UI Symbol"/>
                <w:sz w:val="26"/>
                <w:szCs w:val="26"/>
              </w:rPr>
              <w:t>☐</w:t>
            </w:r>
          </w:p>
        </w:tc>
        <w:tc>
          <w:tcPr>
            <w:tcW w:w="820" w:type="dxa"/>
            <w:vAlign w:val="center"/>
            <w:hideMark/>
          </w:tcPr>
          <w:p w14:paraId="09B17B78" w14:textId="77777777" w:rsidR="0009525A" w:rsidRPr="00D06D62" w:rsidRDefault="0009525A" w:rsidP="00A06E6A">
            <w:pPr>
              <w:bidi/>
              <w:spacing w:line="278" w:lineRule="auto"/>
              <w:rPr>
                <w:rFonts w:ascii="Simplified Arabic" w:hAnsi="Simplified Arabic" w:cs="Simplified Arabic"/>
                <w:sz w:val="26"/>
                <w:szCs w:val="26"/>
              </w:rPr>
            </w:pPr>
            <w:r w:rsidRPr="00D06D62">
              <w:rPr>
                <w:rFonts w:ascii="Segoe UI Symbol" w:hAnsi="Segoe UI Symbol" w:cs="Segoe UI Symbol"/>
                <w:sz w:val="26"/>
                <w:szCs w:val="26"/>
              </w:rPr>
              <w:t>☐</w:t>
            </w:r>
          </w:p>
        </w:tc>
        <w:tc>
          <w:tcPr>
            <w:tcW w:w="538" w:type="dxa"/>
            <w:vAlign w:val="center"/>
            <w:hideMark/>
          </w:tcPr>
          <w:p w14:paraId="78DA6C74" w14:textId="77777777" w:rsidR="0009525A" w:rsidRPr="00D06D62" w:rsidRDefault="0009525A" w:rsidP="00A06E6A">
            <w:pPr>
              <w:bidi/>
              <w:spacing w:line="278" w:lineRule="auto"/>
              <w:rPr>
                <w:rFonts w:ascii="Simplified Arabic" w:hAnsi="Simplified Arabic" w:cs="Simplified Arabic"/>
                <w:sz w:val="26"/>
                <w:szCs w:val="26"/>
              </w:rPr>
            </w:pPr>
            <w:r w:rsidRPr="00D06D62">
              <w:rPr>
                <w:rFonts w:ascii="Segoe UI Symbol" w:hAnsi="Segoe UI Symbol" w:cs="Segoe UI Symbol"/>
                <w:sz w:val="26"/>
                <w:szCs w:val="26"/>
              </w:rPr>
              <w:t>☐</w:t>
            </w:r>
          </w:p>
        </w:tc>
        <w:tc>
          <w:tcPr>
            <w:tcW w:w="538" w:type="dxa"/>
            <w:vAlign w:val="center"/>
            <w:hideMark/>
          </w:tcPr>
          <w:p w14:paraId="6E7F9161" w14:textId="77777777" w:rsidR="0009525A" w:rsidRPr="00D06D62" w:rsidRDefault="0009525A" w:rsidP="00A06E6A">
            <w:pPr>
              <w:bidi/>
              <w:spacing w:line="278" w:lineRule="auto"/>
              <w:rPr>
                <w:rFonts w:ascii="Simplified Arabic" w:hAnsi="Simplified Arabic" w:cs="Simplified Arabic"/>
                <w:sz w:val="26"/>
                <w:szCs w:val="26"/>
              </w:rPr>
            </w:pPr>
            <w:r w:rsidRPr="00D06D62">
              <w:rPr>
                <w:rFonts w:ascii="Segoe UI Symbol" w:hAnsi="Segoe UI Symbol" w:cs="Segoe UI Symbol"/>
                <w:sz w:val="26"/>
                <w:szCs w:val="26"/>
              </w:rPr>
              <w:t>☐</w:t>
            </w:r>
          </w:p>
        </w:tc>
        <w:tc>
          <w:tcPr>
            <w:tcW w:w="0" w:type="auto"/>
            <w:vAlign w:val="center"/>
            <w:hideMark/>
          </w:tcPr>
          <w:p w14:paraId="2EF91E2A" w14:textId="77777777" w:rsidR="0009525A" w:rsidRPr="00D06D62" w:rsidRDefault="0009525A" w:rsidP="00A06E6A">
            <w:pPr>
              <w:bidi/>
              <w:spacing w:line="278" w:lineRule="auto"/>
              <w:rPr>
                <w:rFonts w:ascii="Simplified Arabic" w:hAnsi="Simplified Arabic" w:cs="Simplified Arabic"/>
                <w:sz w:val="26"/>
                <w:szCs w:val="26"/>
              </w:rPr>
            </w:pPr>
            <w:r w:rsidRPr="00D06D62">
              <w:rPr>
                <w:rFonts w:ascii="Segoe UI Symbol" w:hAnsi="Segoe UI Symbol" w:cs="Segoe UI Symbol"/>
                <w:sz w:val="26"/>
                <w:szCs w:val="26"/>
              </w:rPr>
              <w:t>☐</w:t>
            </w:r>
          </w:p>
        </w:tc>
        <w:tc>
          <w:tcPr>
            <w:tcW w:w="0" w:type="auto"/>
            <w:vAlign w:val="center"/>
            <w:hideMark/>
          </w:tcPr>
          <w:p w14:paraId="260708B3" w14:textId="77777777" w:rsidR="0009525A" w:rsidRPr="00D06D62" w:rsidRDefault="0009525A" w:rsidP="00A06E6A">
            <w:pPr>
              <w:bidi/>
              <w:spacing w:line="278" w:lineRule="auto"/>
              <w:rPr>
                <w:rFonts w:ascii="Simplified Arabic" w:hAnsi="Simplified Arabic" w:cs="Simplified Arabic"/>
                <w:sz w:val="26"/>
                <w:szCs w:val="26"/>
              </w:rPr>
            </w:pPr>
            <w:r w:rsidRPr="00D06D62">
              <w:rPr>
                <w:rFonts w:ascii="Simplified Arabic" w:hAnsi="Simplified Arabic" w:cs="Simplified Arabic"/>
                <w:sz w:val="26"/>
                <w:szCs w:val="26"/>
                <w:rtl/>
              </w:rPr>
              <w:t>أحياناً أشتري منتجات لا أحتاجها فقط لأنها ضمن عرض مغرٍ</w:t>
            </w:r>
            <w:r w:rsidRPr="00D06D62">
              <w:rPr>
                <w:rFonts w:ascii="Simplified Arabic" w:hAnsi="Simplified Arabic" w:cs="Simplified Arabic"/>
                <w:sz w:val="26"/>
                <w:szCs w:val="26"/>
              </w:rPr>
              <w:t>.</w:t>
            </w:r>
          </w:p>
        </w:tc>
        <w:tc>
          <w:tcPr>
            <w:tcW w:w="0" w:type="auto"/>
            <w:vAlign w:val="center"/>
            <w:hideMark/>
          </w:tcPr>
          <w:p w14:paraId="76E593E4" w14:textId="77777777" w:rsidR="0009525A" w:rsidRPr="00D06D62" w:rsidRDefault="0009525A" w:rsidP="00A06E6A">
            <w:pPr>
              <w:bidi/>
              <w:spacing w:line="278" w:lineRule="auto"/>
              <w:rPr>
                <w:rFonts w:ascii="Simplified Arabic" w:hAnsi="Simplified Arabic" w:cs="Simplified Arabic"/>
                <w:sz w:val="26"/>
                <w:szCs w:val="26"/>
              </w:rPr>
            </w:pPr>
            <w:r w:rsidRPr="00D06D62">
              <w:rPr>
                <w:rFonts w:ascii="Simplified Arabic" w:hAnsi="Simplified Arabic" w:cs="Simplified Arabic"/>
                <w:sz w:val="26"/>
                <w:szCs w:val="26"/>
              </w:rPr>
              <w:t>20</w:t>
            </w:r>
          </w:p>
        </w:tc>
      </w:tr>
      <w:tr w:rsidR="0009525A" w:rsidRPr="00D06D62" w14:paraId="62B9CAF7" w14:textId="77777777" w:rsidTr="00A06E6A">
        <w:trPr>
          <w:tblCellSpacing w:w="15" w:type="dxa"/>
        </w:trPr>
        <w:tc>
          <w:tcPr>
            <w:tcW w:w="522" w:type="dxa"/>
            <w:vAlign w:val="center"/>
            <w:hideMark/>
          </w:tcPr>
          <w:p w14:paraId="7D0CF4AC" w14:textId="77777777" w:rsidR="0009525A" w:rsidRPr="00D06D62" w:rsidRDefault="0009525A" w:rsidP="00A06E6A">
            <w:pPr>
              <w:bidi/>
              <w:spacing w:line="278" w:lineRule="auto"/>
              <w:rPr>
                <w:rFonts w:ascii="Simplified Arabic" w:hAnsi="Simplified Arabic" w:cs="Simplified Arabic"/>
                <w:sz w:val="26"/>
                <w:szCs w:val="26"/>
              </w:rPr>
            </w:pPr>
            <w:r w:rsidRPr="00D06D62">
              <w:rPr>
                <w:rFonts w:ascii="Segoe UI Symbol" w:hAnsi="Segoe UI Symbol" w:cs="Segoe UI Symbol"/>
                <w:sz w:val="26"/>
                <w:szCs w:val="26"/>
              </w:rPr>
              <w:t>☐</w:t>
            </w:r>
          </w:p>
        </w:tc>
        <w:tc>
          <w:tcPr>
            <w:tcW w:w="820" w:type="dxa"/>
            <w:vAlign w:val="center"/>
            <w:hideMark/>
          </w:tcPr>
          <w:p w14:paraId="7513612B" w14:textId="77777777" w:rsidR="0009525A" w:rsidRPr="00D06D62" w:rsidRDefault="0009525A" w:rsidP="00A06E6A">
            <w:pPr>
              <w:bidi/>
              <w:spacing w:line="278" w:lineRule="auto"/>
              <w:rPr>
                <w:rFonts w:ascii="Simplified Arabic" w:hAnsi="Simplified Arabic" w:cs="Simplified Arabic"/>
                <w:sz w:val="26"/>
                <w:szCs w:val="26"/>
              </w:rPr>
            </w:pPr>
            <w:r w:rsidRPr="00D06D62">
              <w:rPr>
                <w:rFonts w:ascii="Segoe UI Symbol" w:hAnsi="Segoe UI Symbol" w:cs="Segoe UI Symbol"/>
                <w:sz w:val="26"/>
                <w:szCs w:val="26"/>
              </w:rPr>
              <w:t>☐</w:t>
            </w:r>
          </w:p>
        </w:tc>
        <w:tc>
          <w:tcPr>
            <w:tcW w:w="538" w:type="dxa"/>
            <w:vAlign w:val="center"/>
            <w:hideMark/>
          </w:tcPr>
          <w:p w14:paraId="0383A40A" w14:textId="77777777" w:rsidR="0009525A" w:rsidRPr="00D06D62" w:rsidRDefault="0009525A" w:rsidP="00A06E6A">
            <w:pPr>
              <w:bidi/>
              <w:spacing w:line="278" w:lineRule="auto"/>
              <w:rPr>
                <w:rFonts w:ascii="Simplified Arabic" w:hAnsi="Simplified Arabic" w:cs="Simplified Arabic"/>
                <w:sz w:val="26"/>
                <w:szCs w:val="26"/>
              </w:rPr>
            </w:pPr>
            <w:r w:rsidRPr="00D06D62">
              <w:rPr>
                <w:rFonts w:ascii="Segoe UI Symbol" w:hAnsi="Segoe UI Symbol" w:cs="Segoe UI Symbol"/>
                <w:sz w:val="26"/>
                <w:szCs w:val="26"/>
              </w:rPr>
              <w:t>☐</w:t>
            </w:r>
          </w:p>
        </w:tc>
        <w:tc>
          <w:tcPr>
            <w:tcW w:w="538" w:type="dxa"/>
            <w:vAlign w:val="center"/>
            <w:hideMark/>
          </w:tcPr>
          <w:p w14:paraId="6C38B905" w14:textId="77777777" w:rsidR="0009525A" w:rsidRPr="00D06D62" w:rsidRDefault="0009525A" w:rsidP="00A06E6A">
            <w:pPr>
              <w:bidi/>
              <w:spacing w:line="278" w:lineRule="auto"/>
              <w:rPr>
                <w:rFonts w:ascii="Simplified Arabic" w:hAnsi="Simplified Arabic" w:cs="Simplified Arabic"/>
                <w:sz w:val="26"/>
                <w:szCs w:val="26"/>
              </w:rPr>
            </w:pPr>
            <w:r w:rsidRPr="00D06D62">
              <w:rPr>
                <w:rFonts w:ascii="Segoe UI Symbol" w:hAnsi="Segoe UI Symbol" w:cs="Segoe UI Symbol"/>
                <w:sz w:val="26"/>
                <w:szCs w:val="26"/>
              </w:rPr>
              <w:t>☐</w:t>
            </w:r>
          </w:p>
        </w:tc>
        <w:tc>
          <w:tcPr>
            <w:tcW w:w="0" w:type="auto"/>
            <w:vAlign w:val="center"/>
            <w:hideMark/>
          </w:tcPr>
          <w:p w14:paraId="571EE728" w14:textId="77777777" w:rsidR="0009525A" w:rsidRPr="00D06D62" w:rsidRDefault="0009525A" w:rsidP="00A06E6A">
            <w:pPr>
              <w:bidi/>
              <w:spacing w:line="278" w:lineRule="auto"/>
              <w:rPr>
                <w:rFonts w:ascii="Simplified Arabic" w:hAnsi="Simplified Arabic" w:cs="Simplified Arabic"/>
                <w:sz w:val="26"/>
                <w:szCs w:val="26"/>
              </w:rPr>
            </w:pPr>
            <w:r w:rsidRPr="00D06D62">
              <w:rPr>
                <w:rFonts w:ascii="Segoe UI Symbol" w:hAnsi="Segoe UI Symbol" w:cs="Segoe UI Symbol"/>
                <w:sz w:val="26"/>
                <w:szCs w:val="26"/>
              </w:rPr>
              <w:t>☐</w:t>
            </w:r>
          </w:p>
        </w:tc>
        <w:tc>
          <w:tcPr>
            <w:tcW w:w="0" w:type="auto"/>
            <w:vAlign w:val="center"/>
            <w:hideMark/>
          </w:tcPr>
          <w:p w14:paraId="5796CA90" w14:textId="77777777" w:rsidR="0009525A" w:rsidRPr="00D06D62" w:rsidRDefault="0009525A" w:rsidP="00A06E6A">
            <w:pPr>
              <w:bidi/>
              <w:spacing w:line="278" w:lineRule="auto"/>
              <w:rPr>
                <w:rFonts w:ascii="Simplified Arabic" w:hAnsi="Simplified Arabic" w:cs="Simplified Arabic"/>
                <w:sz w:val="26"/>
                <w:szCs w:val="26"/>
              </w:rPr>
            </w:pPr>
            <w:r w:rsidRPr="00D06D62">
              <w:rPr>
                <w:rFonts w:ascii="Simplified Arabic" w:hAnsi="Simplified Arabic" w:cs="Simplified Arabic"/>
                <w:sz w:val="26"/>
                <w:szCs w:val="26"/>
                <w:rtl/>
              </w:rPr>
              <w:t>الأسعار الترويجية تدفعني للشراء بسرعة قبل انتهاء العرض</w:t>
            </w:r>
            <w:r w:rsidRPr="00D06D62">
              <w:rPr>
                <w:rFonts w:ascii="Simplified Arabic" w:hAnsi="Simplified Arabic" w:cs="Simplified Arabic"/>
                <w:sz w:val="26"/>
                <w:szCs w:val="26"/>
              </w:rPr>
              <w:t>.</w:t>
            </w:r>
          </w:p>
        </w:tc>
        <w:tc>
          <w:tcPr>
            <w:tcW w:w="0" w:type="auto"/>
            <w:vAlign w:val="center"/>
            <w:hideMark/>
          </w:tcPr>
          <w:p w14:paraId="4EE5D8C5" w14:textId="77777777" w:rsidR="0009525A" w:rsidRPr="00D06D62" w:rsidRDefault="0009525A" w:rsidP="00A06E6A">
            <w:pPr>
              <w:bidi/>
              <w:spacing w:line="278" w:lineRule="auto"/>
              <w:rPr>
                <w:rFonts w:ascii="Simplified Arabic" w:hAnsi="Simplified Arabic" w:cs="Simplified Arabic"/>
                <w:sz w:val="26"/>
                <w:szCs w:val="26"/>
              </w:rPr>
            </w:pPr>
            <w:r w:rsidRPr="00D06D62">
              <w:rPr>
                <w:rFonts w:ascii="Simplified Arabic" w:hAnsi="Simplified Arabic" w:cs="Simplified Arabic"/>
                <w:sz w:val="26"/>
                <w:szCs w:val="26"/>
              </w:rPr>
              <w:t>21</w:t>
            </w:r>
          </w:p>
        </w:tc>
      </w:tr>
      <w:tr w:rsidR="0009525A" w:rsidRPr="00D06D62" w14:paraId="0195FA65" w14:textId="77777777" w:rsidTr="00A06E6A">
        <w:trPr>
          <w:tblCellSpacing w:w="15" w:type="dxa"/>
        </w:trPr>
        <w:tc>
          <w:tcPr>
            <w:tcW w:w="522" w:type="dxa"/>
            <w:vAlign w:val="center"/>
            <w:hideMark/>
          </w:tcPr>
          <w:p w14:paraId="0CAC57ED" w14:textId="77777777" w:rsidR="0009525A" w:rsidRPr="00D06D62" w:rsidRDefault="0009525A" w:rsidP="00A06E6A">
            <w:pPr>
              <w:bidi/>
              <w:spacing w:line="278" w:lineRule="auto"/>
              <w:rPr>
                <w:rFonts w:ascii="Simplified Arabic" w:hAnsi="Simplified Arabic" w:cs="Simplified Arabic"/>
                <w:sz w:val="26"/>
                <w:szCs w:val="26"/>
              </w:rPr>
            </w:pPr>
            <w:r w:rsidRPr="00D06D62">
              <w:rPr>
                <w:rFonts w:ascii="Segoe UI Symbol" w:hAnsi="Segoe UI Symbol" w:cs="Segoe UI Symbol"/>
                <w:sz w:val="26"/>
                <w:szCs w:val="26"/>
              </w:rPr>
              <w:t>☐</w:t>
            </w:r>
          </w:p>
        </w:tc>
        <w:tc>
          <w:tcPr>
            <w:tcW w:w="820" w:type="dxa"/>
            <w:vAlign w:val="center"/>
            <w:hideMark/>
          </w:tcPr>
          <w:p w14:paraId="4AB5CBAE" w14:textId="77777777" w:rsidR="0009525A" w:rsidRPr="00D06D62" w:rsidRDefault="0009525A" w:rsidP="00A06E6A">
            <w:pPr>
              <w:bidi/>
              <w:spacing w:line="278" w:lineRule="auto"/>
              <w:rPr>
                <w:rFonts w:ascii="Simplified Arabic" w:hAnsi="Simplified Arabic" w:cs="Simplified Arabic"/>
                <w:sz w:val="26"/>
                <w:szCs w:val="26"/>
              </w:rPr>
            </w:pPr>
            <w:r w:rsidRPr="00D06D62">
              <w:rPr>
                <w:rFonts w:ascii="Segoe UI Symbol" w:hAnsi="Segoe UI Symbol" w:cs="Segoe UI Symbol"/>
                <w:sz w:val="26"/>
                <w:szCs w:val="26"/>
              </w:rPr>
              <w:t>☐</w:t>
            </w:r>
          </w:p>
        </w:tc>
        <w:tc>
          <w:tcPr>
            <w:tcW w:w="538" w:type="dxa"/>
            <w:vAlign w:val="center"/>
            <w:hideMark/>
          </w:tcPr>
          <w:p w14:paraId="3B53AEF9" w14:textId="77777777" w:rsidR="0009525A" w:rsidRPr="00D06D62" w:rsidRDefault="0009525A" w:rsidP="00A06E6A">
            <w:pPr>
              <w:bidi/>
              <w:spacing w:line="278" w:lineRule="auto"/>
              <w:rPr>
                <w:rFonts w:ascii="Simplified Arabic" w:hAnsi="Simplified Arabic" w:cs="Simplified Arabic"/>
                <w:sz w:val="26"/>
                <w:szCs w:val="26"/>
              </w:rPr>
            </w:pPr>
            <w:r w:rsidRPr="00D06D62">
              <w:rPr>
                <w:rFonts w:ascii="Segoe UI Symbol" w:hAnsi="Segoe UI Symbol" w:cs="Segoe UI Symbol"/>
                <w:sz w:val="26"/>
                <w:szCs w:val="26"/>
              </w:rPr>
              <w:t>☐</w:t>
            </w:r>
          </w:p>
        </w:tc>
        <w:tc>
          <w:tcPr>
            <w:tcW w:w="538" w:type="dxa"/>
            <w:vAlign w:val="center"/>
            <w:hideMark/>
          </w:tcPr>
          <w:p w14:paraId="146C5B5B" w14:textId="77777777" w:rsidR="0009525A" w:rsidRPr="00D06D62" w:rsidRDefault="0009525A" w:rsidP="00A06E6A">
            <w:pPr>
              <w:bidi/>
              <w:spacing w:line="278" w:lineRule="auto"/>
              <w:rPr>
                <w:rFonts w:ascii="Simplified Arabic" w:hAnsi="Simplified Arabic" w:cs="Simplified Arabic"/>
                <w:sz w:val="26"/>
                <w:szCs w:val="26"/>
              </w:rPr>
            </w:pPr>
            <w:r w:rsidRPr="00D06D62">
              <w:rPr>
                <w:rFonts w:ascii="Segoe UI Symbol" w:hAnsi="Segoe UI Symbol" w:cs="Segoe UI Symbol"/>
                <w:sz w:val="26"/>
                <w:szCs w:val="26"/>
              </w:rPr>
              <w:t>☐</w:t>
            </w:r>
          </w:p>
        </w:tc>
        <w:tc>
          <w:tcPr>
            <w:tcW w:w="0" w:type="auto"/>
            <w:vAlign w:val="center"/>
            <w:hideMark/>
          </w:tcPr>
          <w:p w14:paraId="1BF95DD2" w14:textId="77777777" w:rsidR="0009525A" w:rsidRPr="00D06D62" w:rsidRDefault="0009525A" w:rsidP="00A06E6A">
            <w:pPr>
              <w:bidi/>
              <w:spacing w:line="278" w:lineRule="auto"/>
              <w:rPr>
                <w:rFonts w:ascii="Simplified Arabic" w:hAnsi="Simplified Arabic" w:cs="Simplified Arabic"/>
                <w:sz w:val="26"/>
                <w:szCs w:val="26"/>
              </w:rPr>
            </w:pPr>
            <w:r w:rsidRPr="00D06D62">
              <w:rPr>
                <w:rFonts w:ascii="Segoe UI Symbol" w:hAnsi="Segoe UI Symbol" w:cs="Segoe UI Symbol"/>
                <w:sz w:val="26"/>
                <w:szCs w:val="26"/>
              </w:rPr>
              <w:t>☐</w:t>
            </w:r>
          </w:p>
        </w:tc>
        <w:tc>
          <w:tcPr>
            <w:tcW w:w="0" w:type="auto"/>
            <w:vAlign w:val="center"/>
            <w:hideMark/>
          </w:tcPr>
          <w:p w14:paraId="4890F7C3" w14:textId="77777777" w:rsidR="0009525A" w:rsidRPr="00D06D62" w:rsidRDefault="0009525A" w:rsidP="00A06E6A">
            <w:pPr>
              <w:bidi/>
              <w:spacing w:line="278" w:lineRule="auto"/>
              <w:rPr>
                <w:rFonts w:ascii="Simplified Arabic" w:hAnsi="Simplified Arabic" w:cs="Simplified Arabic"/>
                <w:sz w:val="26"/>
                <w:szCs w:val="26"/>
              </w:rPr>
            </w:pPr>
            <w:r w:rsidRPr="00D06D62">
              <w:rPr>
                <w:rFonts w:ascii="Simplified Arabic" w:hAnsi="Simplified Arabic" w:cs="Simplified Arabic"/>
                <w:sz w:val="26"/>
                <w:szCs w:val="26"/>
                <w:rtl/>
              </w:rPr>
              <w:t>أجد أن العروض الترويجية تجعلني أكرر الشراء من نفس المتجر</w:t>
            </w:r>
            <w:r w:rsidRPr="00D06D62">
              <w:rPr>
                <w:rFonts w:ascii="Simplified Arabic" w:hAnsi="Simplified Arabic" w:cs="Simplified Arabic"/>
                <w:sz w:val="26"/>
                <w:szCs w:val="26"/>
              </w:rPr>
              <w:t>.</w:t>
            </w:r>
          </w:p>
        </w:tc>
        <w:tc>
          <w:tcPr>
            <w:tcW w:w="0" w:type="auto"/>
            <w:vAlign w:val="center"/>
            <w:hideMark/>
          </w:tcPr>
          <w:p w14:paraId="7C7DCFB3" w14:textId="77777777" w:rsidR="0009525A" w:rsidRPr="00D06D62" w:rsidRDefault="0009525A" w:rsidP="00A06E6A">
            <w:pPr>
              <w:bidi/>
              <w:spacing w:line="278" w:lineRule="auto"/>
              <w:rPr>
                <w:rFonts w:ascii="Simplified Arabic" w:hAnsi="Simplified Arabic" w:cs="Simplified Arabic"/>
                <w:sz w:val="26"/>
                <w:szCs w:val="26"/>
              </w:rPr>
            </w:pPr>
            <w:r w:rsidRPr="00D06D62">
              <w:rPr>
                <w:rFonts w:ascii="Simplified Arabic" w:hAnsi="Simplified Arabic" w:cs="Simplified Arabic"/>
                <w:sz w:val="26"/>
                <w:szCs w:val="26"/>
              </w:rPr>
              <w:t>22</w:t>
            </w:r>
          </w:p>
        </w:tc>
      </w:tr>
    </w:tbl>
    <w:p w14:paraId="71B3AB9C" w14:textId="32E3B778" w:rsidR="0009525A" w:rsidRPr="00106052" w:rsidRDefault="003C2956" w:rsidP="0009525A">
      <w:pPr>
        <w:bidi/>
        <w:rPr>
          <w:rFonts w:ascii="Simplified Arabic" w:hAnsi="Simplified Arabic" w:cs="Simplified Arabic"/>
          <w:sz w:val="26"/>
          <w:szCs w:val="26"/>
          <w:lang w:val="en-GB"/>
        </w:rPr>
      </w:pPr>
      <w:r>
        <w:rPr>
          <w:rFonts w:ascii="Simplified Arabic" w:hAnsi="Simplified Arabic" w:cs="Simplified Arabic"/>
          <w:b/>
          <w:bCs/>
          <w:noProof/>
          <w:sz w:val="26"/>
          <w:szCs w:val="26"/>
          <w:rtl/>
          <w:lang w:val="ar-SA"/>
          <w14:ligatures w14:val="standardContextual"/>
        </w:rPr>
        <mc:AlternateContent>
          <mc:Choice Requires="wps">
            <w:drawing>
              <wp:anchor distT="0" distB="0" distL="114300" distR="114300" simplePos="0" relativeHeight="251774976" behindDoc="0" locked="0" layoutInCell="1" allowOverlap="1" wp14:anchorId="7F18C557" wp14:editId="776CDA15">
                <wp:simplePos x="0" y="0"/>
                <wp:positionH relativeFrom="column">
                  <wp:posOffset>-276501</wp:posOffset>
                </wp:positionH>
                <wp:positionV relativeFrom="paragraph">
                  <wp:posOffset>-775777</wp:posOffset>
                </wp:positionV>
                <wp:extent cx="6197600" cy="558800"/>
                <wp:effectExtent l="0" t="0" r="0" b="0"/>
                <wp:wrapNone/>
                <wp:docPr id="457944757" name="Rectangle 25"/>
                <wp:cNvGraphicFramePr/>
                <a:graphic xmlns:a="http://schemas.openxmlformats.org/drawingml/2006/main">
                  <a:graphicData uri="http://schemas.microsoft.com/office/word/2010/wordprocessingShape">
                    <wps:wsp>
                      <wps:cNvSpPr/>
                      <wps:spPr>
                        <a:xfrm>
                          <a:off x="0" y="0"/>
                          <a:ext cx="6197600" cy="558800"/>
                        </a:xfrm>
                        <a:prstGeom prst="rect">
                          <a:avLst/>
                        </a:prstGeom>
                        <a:solidFill>
                          <a:schemeClr val="bg1"/>
                        </a:solidFill>
                        <a:ln>
                          <a:noFill/>
                        </a:ln>
                      </wps:spPr>
                      <wps:style>
                        <a:lnRef idx="2">
                          <a:schemeClr val="dk1"/>
                        </a:lnRef>
                        <a:fillRef idx="1">
                          <a:schemeClr val="lt1"/>
                        </a:fillRef>
                        <a:effectRef idx="0">
                          <a:schemeClr val="dk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2FB324A8" id="Rectangle 25" o:spid="_x0000_s1026" style="position:absolute;margin-left:-21.75pt;margin-top:-61.1pt;width:488pt;height:44pt;z-index:2517749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" fillcolor="white [3212]" stroked="f" strokeweight="1pt"/>
            </w:pict>
          </mc:Fallback>
        </mc:AlternateContent>
      </w:r>
    </w:p>
    <w:p w14:paraId="6488B67D" w14:textId="77777777" w:rsidR="00FE3CD8" w:rsidRPr="00377AD3" w:rsidRDefault="00FE3CD8" w:rsidP="00FE3CD8">
      <w:pPr>
        <w:suppressAutoHyphens w:val="0"/>
        <w:autoSpaceDN/>
        <w:bidi/>
        <w:spacing w:line="278" w:lineRule="auto"/>
        <w:rPr>
          <w:rFonts w:ascii="Simplified Arabic" w:hAnsi="Simplified Arabic" w:cs="Simplified Arabic"/>
          <w:sz w:val="26"/>
          <w:szCs w:val="26"/>
          <w:rtl/>
          <w:lang w:bidi="ar-QA"/>
        </w:rPr>
      </w:pPr>
    </w:p>
    <w:sectPr w:rsidR="00FE3CD8" w:rsidRPr="00377AD3" w:rsidSect="00097454">
      <w:footerReference w:type="default" r:id="rId24"/>
      <w:pgSz w:w="11906" w:h="16838"/>
      <w:pgMar w:top="1701" w:right="1418" w:bottom="851" w:left="1418" w:header="720" w:footer="720" w:gutter="0"/>
      <w:pgNumType w:start="1"/>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6CFE324" w14:textId="77777777" w:rsidR="00476791" w:rsidRDefault="00476791" w:rsidP="00371230">
      <w:pPr>
        <w:spacing w:after="0" w:line="240" w:lineRule="auto"/>
      </w:pPr>
      <w:r>
        <w:separator/>
      </w:r>
    </w:p>
  </w:endnote>
  <w:endnote w:type="continuationSeparator" w:id="0">
    <w:p w14:paraId="4E57ABD0" w14:textId="77777777" w:rsidR="00476791" w:rsidRDefault="00476791" w:rsidP="0037123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implified Arabic">
    <w:panose1 w:val="02020603050405020304"/>
    <w:charset w:val="00"/>
    <w:family w:val="roman"/>
    <w:pitch w:val="variable"/>
    <w:sig w:usb0="00002003" w:usb1="80000000" w:usb2="00000008" w:usb3="00000000" w:csb0="00000041" w:csb1="00000000"/>
  </w:font>
  <w:font w:name="Traditional Arabic">
    <w:panose1 w:val="02020603050405020304"/>
    <w:charset w:val="00"/>
    <w:family w:val="roman"/>
    <w:pitch w:val="variable"/>
    <w:sig w:usb0="00002003" w:usb1="80000000" w:usb2="00000008" w:usb3="00000000" w:csb0="00000041" w:csb1="00000000"/>
  </w:font>
  <w:font w:name="Cambria">
    <w:panose1 w:val="02040503050406030204"/>
    <w:charset w:val="00"/>
    <w:family w:val="roman"/>
    <w:pitch w:val="variable"/>
    <w:sig w:usb0="E00006FF" w:usb1="420024FF" w:usb2="02000000" w:usb3="00000000" w:csb0="0000019F" w:csb1="00000000"/>
  </w:font>
  <w:font w:name="Cambria Math">
    <w:panose1 w:val="02040503050406030204"/>
    <w:charset w:val="00"/>
    <w:family w:val="roman"/>
    <w:pitch w:val="variable"/>
    <w:sig w:usb0="E00006FF" w:usb1="420024FF" w:usb2="02000000" w:usb3="00000000" w:csb0="0000019F" w:csb1="00000000"/>
  </w:font>
  <w:font w:name="Segoe UI Symbol">
    <w:panose1 w:val="020B0502040204020203"/>
    <w:charset w:val="00"/>
    <w:family w:val="swiss"/>
    <w:pitch w:val="variable"/>
    <w:sig w:usb0="800001E3" w:usb1="1200FFEF" w:usb2="0004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954706028"/>
      <w:docPartObj>
        <w:docPartGallery w:val="Page Numbers (Bottom of Page)"/>
        <w:docPartUnique/>
      </w:docPartObj>
    </w:sdtPr>
    <w:sdtContent>
      <w:p w14:paraId="340A4CC3" w14:textId="381D9FEB" w:rsidR="00097454" w:rsidRDefault="00097454">
        <w:pPr>
          <w:pStyle w:val="Pieddepage"/>
        </w:pPr>
        <w:r>
          <w:rPr>
            <w:noProof/>
          </w:rPr>
          <mc:AlternateContent>
            <mc:Choice Requires="wps">
              <w:drawing>
                <wp:anchor distT="0" distB="0" distL="114300" distR="114300" simplePos="0" relativeHeight="251659264" behindDoc="0" locked="0" layoutInCell="0" allowOverlap="1" wp14:anchorId="63E46832" wp14:editId="20CD36F6">
                  <wp:simplePos x="0" y="0"/>
                  <wp:positionH relativeFrom="leftMargin">
                    <wp:align>right</wp:align>
                  </wp:positionH>
                  <wp:positionV relativeFrom="bottomMargin">
                    <wp:align>top</wp:align>
                  </wp:positionV>
                  <wp:extent cx="368300" cy="397565"/>
                  <wp:effectExtent l="0" t="0" r="12700" b="21590"/>
                  <wp:wrapNone/>
                  <wp:docPr id="1058181419" name="Rectangle : carré corné 2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68300" cy="397565"/>
                          </a:xfrm>
                          <a:prstGeom prst="foldedCorner">
                            <a:avLst>
                              <a:gd name="adj" fmla="val 34560"/>
                            </a:avLst>
                          </a:prstGeom>
                          <a:solidFill>
                            <a:srgbClr val="FFFFFF"/>
                          </a:solidFill>
                          <a:ln w="3175">
                            <a:solidFill>
                              <a:srgbClr val="808080"/>
                            </a:solidFill>
                            <a:round/>
                            <a:headEnd/>
                            <a:tailEnd/>
                          </a:ln>
                        </wps:spPr>
                        <wps:txbx>
                          <w:txbxContent>
                            <w:p w14:paraId="4C7E404C" w14:textId="77777777" w:rsidR="00097454" w:rsidRPr="006C21AA" w:rsidRDefault="00097454">
                              <w:pPr>
                                <w:jc w:val="center"/>
                                <w:rPr>
                                  <w:sz w:val="32"/>
                                  <w:szCs w:val="32"/>
                                </w:rPr>
                              </w:pPr>
                              <w:r w:rsidRPr="006C21AA">
                                <w:rPr>
                                  <w:sz w:val="28"/>
                                  <w:szCs w:val="28"/>
                                </w:rPr>
                                <w:fldChar w:fldCharType="begin"/>
                              </w:r>
                              <w:r w:rsidRPr="006C21AA">
                                <w:rPr>
                                  <w:sz w:val="32"/>
                                  <w:szCs w:val="32"/>
                                </w:rPr>
                                <w:instrText>PAGE    \* MERGEFORMAT</w:instrText>
                              </w:r>
                              <w:r w:rsidRPr="006C21AA">
                                <w:rPr>
                                  <w:sz w:val="28"/>
                                  <w:szCs w:val="28"/>
                                </w:rPr>
                                <w:fldChar w:fldCharType="separate"/>
                              </w:r>
                              <w:r w:rsidRPr="006C21AA">
                                <w:rPr>
                                  <w:sz w:val="20"/>
                                  <w:szCs w:val="20"/>
                                </w:rPr>
                                <w:t>2</w:t>
                              </w:r>
                              <w:r w:rsidRPr="006C21AA">
                                <w:rPr>
                                  <w:sz w:val="20"/>
                                  <w:szCs w:val="20"/>
                                </w:rPr>
                                <w:fldChar w:fldCharType="end"/>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3E46832" id="_x0000_t65" coordsize="21600,21600" o:spt="65" adj="18900" path="m,l,21600@0,21600,21600@0,21600,xem@0,21600nfl@3@5c@7@9@11@13,21600@0e">
                  <v:formulas>
                    <v:f eqn="val #0"/>
                    <v:f eqn="sum 21600 0 @0"/>
                    <v:f eqn="prod @1 8481 32768"/>
                    <v:f eqn="sum @2 @0 0"/>
                    <v:f eqn="prod @1 1117 32768"/>
                    <v:f eqn="sum @4 @0 0"/>
                    <v:f eqn="prod @1 11764 32768"/>
                    <v:f eqn="sum @6 @0 0"/>
                    <v:f eqn="prod @1 6144 32768"/>
                    <v:f eqn="sum @8 @0 0"/>
                    <v:f eqn="prod @1 20480 32768"/>
                    <v:f eqn="sum @10 @0 0"/>
                    <v:f eqn="prod @1 6144 32768"/>
                    <v:f eqn="sum @12 @0 0"/>
                  </v:formulas>
                  <v:path o:extrusionok="f" gradientshapeok="t" o:connecttype="rect" textboxrect="0,0,21600,@13"/>
                  <v:handles>
                    <v:h position="#0,bottomRight" xrange="10800,21600"/>
                  </v:handles>
                  <o:complex v:ext="view"/>
                </v:shapetype>
                <v:shape id="Rectangle : carré corné 25" o:spid="_x0000_s1035" type="#_x0000_t65" style="position:absolute;margin-left:-22.2pt;margin-top:0;width:29pt;height:31.3pt;z-index:251659264;visibility:visible;mso-wrap-style:square;mso-width-percent:0;mso-height-percent:0;mso-wrap-distance-left:9pt;mso-wrap-distance-top:0;mso-wrap-distance-right:9pt;mso-wrap-distance-bottom:0;mso-position-horizontal:right;mso-position-horizontal-relative:left-margin-area;mso-position-vertical:top;mso-position-vertical-relative:bottom-margin-area;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" o:allowincell="f" adj="14135" strokecolor="gray" strokeweight=".25pt">
                  <v:textbox>
                    <w:txbxContent>
                      <w:p w14:paraId="4C7E404C" w14:textId="77777777" w:rsidR="00097454" w:rsidRPr="006C21AA" w:rsidRDefault="00097454">
                        <w:pPr>
                          <w:jc w:val="center"/>
                          <w:rPr>
                            <w:sz w:val="32"/>
                            <w:szCs w:val="32"/>
                          </w:rPr>
                        </w:pPr>
                        <w:r w:rsidRPr="006C21AA">
                          <w:rPr>
                            <w:sz w:val="28"/>
                            <w:szCs w:val="28"/>
                          </w:rPr>
                          <w:fldChar w:fldCharType="begin"/>
                        </w:r>
                        <w:r w:rsidRPr="006C21AA">
                          <w:rPr>
                            <w:sz w:val="32"/>
                            <w:szCs w:val="32"/>
                          </w:rPr>
                          <w:instrText>PAGE    \* MERGEFORMAT</w:instrText>
                        </w:r>
                        <w:r w:rsidRPr="006C21AA">
                          <w:rPr>
                            <w:sz w:val="28"/>
                            <w:szCs w:val="28"/>
                          </w:rPr>
                          <w:fldChar w:fldCharType="separate"/>
                        </w:r>
                        <w:r w:rsidRPr="006C21AA">
                          <w:rPr>
                            <w:sz w:val="20"/>
                            <w:szCs w:val="20"/>
                          </w:rPr>
                          <w:t>2</w:t>
                        </w:r>
                        <w:r w:rsidRPr="006C21AA">
                          <w:rPr>
                            <w:sz w:val="20"/>
                            <w:szCs w:val="20"/>
                          </w:rPr>
                          <w:fldChar w:fldCharType="end"/>
                        </w:r>
                      </w:p>
                    </w:txbxContent>
                  </v:textbox>
                  <w10:wrap anchorx="margin" anchory="margin"/>
                </v:shape>
              </w:pict>
            </mc:Fallback>
          </mc:AlternateContent>
        </w:r>
      </w:p>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265141855"/>
      <w:docPartObj>
        <w:docPartGallery w:val="Page Numbers (Bottom of Page)"/>
        <w:docPartUnique/>
      </w:docPartObj>
    </w:sdtPr>
    <w:sdtContent>
      <w:p w14:paraId="7DD636AC" w14:textId="2941BF15" w:rsidR="006E5B03" w:rsidRDefault="00097454">
        <w:pPr>
          <w:pStyle w:val="Pieddepage"/>
        </w:pPr>
        <w:r>
          <w:rPr>
            <w:noProof/>
          </w:rPr>
          <mc:AlternateContent>
            <mc:Choice Requires="wps">
              <w:drawing>
                <wp:anchor distT="0" distB="0" distL="114300" distR="114300" simplePos="0" relativeHeight="251661312" behindDoc="0" locked="0" layoutInCell="0" allowOverlap="1" wp14:anchorId="37EECD29" wp14:editId="71D94289">
                  <wp:simplePos x="0" y="0"/>
                  <wp:positionH relativeFrom="leftMargin">
                    <wp:align>right</wp:align>
                  </wp:positionH>
                  <wp:positionV relativeFrom="bottomMargin">
                    <wp:posOffset>125758</wp:posOffset>
                  </wp:positionV>
                  <wp:extent cx="368300" cy="381662"/>
                  <wp:effectExtent l="0" t="0" r="12700" b="18415"/>
                  <wp:wrapNone/>
                  <wp:docPr id="1517799398" name="Rectangle : carré corné 2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68300" cy="381662"/>
                          </a:xfrm>
                          <a:prstGeom prst="foldedCorner">
                            <a:avLst>
                              <a:gd name="adj" fmla="val 34560"/>
                            </a:avLst>
                          </a:prstGeom>
                          <a:solidFill>
                            <a:srgbClr val="FFFFFF"/>
                          </a:solidFill>
                          <a:ln w="3175">
                            <a:solidFill>
                              <a:srgbClr val="808080"/>
                            </a:solidFill>
                            <a:round/>
                            <a:headEnd/>
                            <a:tailEnd/>
                          </a:ln>
                        </wps:spPr>
                        <wps:txbx>
                          <w:txbxContent>
                            <w:p w14:paraId="5F416ED1" w14:textId="77777777" w:rsidR="00097454" w:rsidRPr="006C21AA" w:rsidRDefault="00097454">
                              <w:pPr>
                                <w:jc w:val="center"/>
                                <w:rPr>
                                  <w:sz w:val="32"/>
                                  <w:szCs w:val="32"/>
                                </w:rPr>
                              </w:pPr>
                              <w:r w:rsidRPr="006C21AA">
                                <w:rPr>
                                  <w:sz w:val="28"/>
                                  <w:szCs w:val="28"/>
                                </w:rPr>
                                <w:fldChar w:fldCharType="begin"/>
                              </w:r>
                              <w:r w:rsidRPr="006C21AA">
                                <w:rPr>
                                  <w:sz w:val="32"/>
                                  <w:szCs w:val="32"/>
                                </w:rPr>
                                <w:instrText>PAGE    \* MERGEFORMAT</w:instrText>
                              </w:r>
                              <w:r w:rsidRPr="006C21AA">
                                <w:rPr>
                                  <w:sz w:val="28"/>
                                  <w:szCs w:val="28"/>
                                </w:rPr>
                                <w:fldChar w:fldCharType="separate"/>
                              </w:r>
                              <w:r w:rsidRPr="006C21AA">
                                <w:rPr>
                                  <w:sz w:val="20"/>
                                  <w:szCs w:val="20"/>
                                </w:rPr>
                                <w:t>2</w:t>
                              </w:r>
                              <w:r w:rsidRPr="006C21AA">
                                <w:rPr>
                                  <w:sz w:val="20"/>
                                  <w:szCs w:val="20"/>
                                </w:rPr>
                                <w:fldChar w:fldCharType="end"/>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37EECD29" id="_x0000_t65" coordsize="21600,21600" o:spt="65" adj="18900" path="m,l,21600@0,21600,21600@0,21600,xem@0,21600nfl@3@5c@7@9@11@13,21600@0e">
                  <v:formulas>
                    <v:f eqn="val #0"/>
                    <v:f eqn="sum 21600 0 @0"/>
                    <v:f eqn="prod @1 8481 32768"/>
                    <v:f eqn="sum @2 @0 0"/>
                    <v:f eqn="prod @1 1117 32768"/>
                    <v:f eqn="sum @4 @0 0"/>
                    <v:f eqn="prod @1 11764 32768"/>
                    <v:f eqn="sum @6 @0 0"/>
                    <v:f eqn="prod @1 6144 32768"/>
                    <v:f eqn="sum @8 @0 0"/>
                    <v:f eqn="prod @1 20480 32768"/>
                    <v:f eqn="sum @10 @0 0"/>
                    <v:f eqn="prod @1 6144 32768"/>
                    <v:f eqn="sum @12 @0 0"/>
                  </v:formulas>
                  <v:path o:extrusionok="f" gradientshapeok="t" o:connecttype="rect" textboxrect="0,0,21600,@13"/>
                  <v:handles>
                    <v:h position="#0,bottomRight" xrange="10800,21600"/>
                  </v:handles>
                  <o:complex v:ext="view"/>
                </v:shapetype>
                <v:shape id="Rectangle : carré corné 26" o:spid="_x0000_s1036" type="#_x0000_t65" style="position:absolute;margin-left:-22.2pt;margin-top:9.9pt;width:29pt;height:30.05pt;z-index:251661312;visibility:visible;mso-wrap-style:square;mso-width-percent:0;mso-height-percent:0;mso-wrap-distance-left:9pt;mso-wrap-distance-top:0;mso-wrap-distance-right:9pt;mso-wrap-distance-bottom:0;mso-position-horizontal:right;mso-position-horizontal-relative:left-margin-area;mso-position-vertical:absolute;mso-position-vertical-relative:bottom-margin-area;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" o:allowincell="f" adj="14135" strokecolor="gray" strokeweight=".25pt">
                  <v:textbox>
                    <w:txbxContent>
                      <w:p w14:paraId="5F416ED1" w14:textId="77777777" w:rsidR="00097454" w:rsidRPr="006C21AA" w:rsidRDefault="00097454">
                        <w:pPr>
                          <w:jc w:val="center"/>
                          <w:rPr>
                            <w:sz w:val="32"/>
                            <w:szCs w:val="32"/>
                          </w:rPr>
                        </w:pPr>
                        <w:r w:rsidRPr="006C21AA">
                          <w:rPr>
                            <w:sz w:val="28"/>
                            <w:szCs w:val="28"/>
                          </w:rPr>
                          <w:fldChar w:fldCharType="begin"/>
                        </w:r>
                        <w:r w:rsidRPr="006C21AA">
                          <w:rPr>
                            <w:sz w:val="32"/>
                            <w:szCs w:val="32"/>
                          </w:rPr>
                          <w:instrText>PAGE    \* MERGEFORMAT</w:instrText>
                        </w:r>
                        <w:r w:rsidRPr="006C21AA">
                          <w:rPr>
                            <w:sz w:val="28"/>
                            <w:szCs w:val="28"/>
                          </w:rPr>
                          <w:fldChar w:fldCharType="separate"/>
                        </w:r>
                        <w:r w:rsidRPr="006C21AA">
                          <w:rPr>
                            <w:sz w:val="20"/>
                            <w:szCs w:val="20"/>
                          </w:rPr>
                          <w:t>2</w:t>
                        </w:r>
                        <w:r w:rsidRPr="006C21AA">
                          <w:rPr>
                            <w:sz w:val="20"/>
                            <w:szCs w:val="20"/>
                          </w:rPr>
                          <w:fldChar w:fldCharType="end"/>
                        </w:r>
                      </w:p>
                    </w:txbxContent>
                  </v:textbox>
                  <w10:wrap anchorx="margin" anchory="margin"/>
                </v:shape>
              </w:pict>
            </mc:Fallback>
          </mc:AlternateContent>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350F794" w14:textId="77777777" w:rsidR="00476791" w:rsidRDefault="00476791" w:rsidP="00371230">
      <w:pPr>
        <w:spacing w:after="0" w:line="240" w:lineRule="auto"/>
      </w:pPr>
      <w:r>
        <w:separator/>
      </w:r>
    </w:p>
  </w:footnote>
  <w:footnote w:type="continuationSeparator" w:id="0">
    <w:p w14:paraId="37835B90" w14:textId="77777777" w:rsidR="00476791" w:rsidRDefault="00476791" w:rsidP="0037123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0BB6ADE" w14:textId="7D2EDFD2" w:rsidR="00D0701D" w:rsidRPr="00D0701D" w:rsidRDefault="00D0701D" w:rsidP="00D0701D">
    <w:pPr>
      <w:pStyle w:val="En-tte"/>
      <w:pBdr>
        <w:bottom w:val="triple" w:sz="6" w:space="1" w:color="833C0B" w:themeColor="accent2" w:themeShade="80"/>
      </w:pBdr>
      <w:bidi/>
      <w:rPr>
        <w:rFonts w:ascii="Simplified Arabic" w:hAnsi="Simplified Arabic" w:cs="Simplified Arabic"/>
        <w:sz w:val="26"/>
        <w:szCs w:val="26"/>
        <w:lang w:val="en-GB"/>
      </w:rPr>
    </w:pPr>
    <w:r w:rsidRPr="00D0701D">
      <w:rPr>
        <w:rFonts w:ascii="Simplified Arabic" w:hAnsi="Simplified Arabic" w:cs="Simplified Arabic"/>
        <w:sz w:val="26"/>
        <w:szCs w:val="26"/>
        <w:lang w:val="en-GB"/>
      </w:rPr>
      <w:fldChar w:fldCharType="begin"/>
    </w:r>
    <w:r w:rsidRPr="00D0701D">
      <w:rPr>
        <w:rFonts w:ascii="Simplified Arabic" w:hAnsi="Simplified Arabic" w:cs="Simplified Arabic"/>
        <w:sz w:val="26"/>
        <w:szCs w:val="26"/>
        <w:lang w:val="en-GB"/>
      </w:rPr>
      <w:instrText xml:space="preserve"> STYLEREF  "Titre 1"  \* MERGEFORMAT </w:instrText>
    </w:r>
    <w:r w:rsidR="00150CC4">
      <w:rPr>
        <w:rFonts w:ascii="Simplified Arabic" w:hAnsi="Simplified Arabic" w:cs="Simplified Arabic"/>
        <w:sz w:val="26"/>
        <w:szCs w:val="26"/>
        <w:lang w:val="en-GB"/>
      </w:rPr>
      <w:fldChar w:fldCharType="separate"/>
    </w:r>
    <w:r w:rsidR="00150CC4">
      <w:rPr>
        <w:rFonts w:ascii="Simplified Arabic" w:hAnsi="Simplified Arabic" w:cs="Simplified Arabic"/>
        <w:noProof/>
        <w:sz w:val="26"/>
        <w:szCs w:val="26"/>
        <w:rtl/>
        <w:lang w:val="en-GB"/>
      </w:rPr>
      <w:t>فهرس المحتويات</w:t>
    </w:r>
    <w:r w:rsidRPr="00D0701D">
      <w:rPr>
        <w:rFonts w:ascii="Simplified Arabic" w:hAnsi="Simplified Arabic" w:cs="Simplified Arabic"/>
        <w:sz w:val="26"/>
        <w:szCs w:val="26"/>
        <w:lang w:val="en-GB"/>
      </w:rPr>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1E7B1F"/>
    <w:multiLevelType w:val="multilevel"/>
    <w:tmpl w:val="66CE8E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299577B"/>
    <w:multiLevelType w:val="multilevel"/>
    <w:tmpl w:val="7E286116"/>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08775C6D"/>
    <w:multiLevelType w:val="multilevel"/>
    <w:tmpl w:val="1396B8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8D7470C"/>
    <w:multiLevelType w:val="multilevel"/>
    <w:tmpl w:val="D702067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09083AC0"/>
    <w:multiLevelType w:val="multilevel"/>
    <w:tmpl w:val="43F0BA0E"/>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09180D04"/>
    <w:multiLevelType w:val="multilevel"/>
    <w:tmpl w:val="FE301F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0A784B02"/>
    <w:multiLevelType w:val="multilevel"/>
    <w:tmpl w:val="A48E5E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0BE91E7E"/>
    <w:multiLevelType w:val="multilevel"/>
    <w:tmpl w:val="11B49A2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154B0335"/>
    <w:multiLevelType w:val="multilevel"/>
    <w:tmpl w:val="8DAA5EF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17776A5D"/>
    <w:multiLevelType w:val="multilevel"/>
    <w:tmpl w:val="6C1498D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18720872"/>
    <w:multiLevelType w:val="multilevel"/>
    <w:tmpl w:val="36FA97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19AF14D1"/>
    <w:multiLevelType w:val="multilevel"/>
    <w:tmpl w:val="91B426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1B0557A5"/>
    <w:multiLevelType w:val="multilevel"/>
    <w:tmpl w:val="5AD2AF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1E1C44FF"/>
    <w:multiLevelType w:val="multilevel"/>
    <w:tmpl w:val="598A9B98"/>
    <w:lvl w:ilvl="0">
      <w:start w:val="1"/>
      <w:numFmt w:val="bullet"/>
      <w:lvlText w:val=""/>
      <w:lvlJc w:val="left"/>
      <w:pPr>
        <w:tabs>
          <w:tab w:val="num" w:pos="720"/>
        </w:tabs>
        <w:ind w:left="720" w:hanging="360"/>
      </w:pPr>
      <w:rPr>
        <w:rFonts w:ascii="Symbol" w:hAnsi="Symbol" w:hint="default"/>
        <w:sz w:val="20"/>
      </w:rPr>
    </w:lvl>
    <w:lvl w:ilvl="1">
      <w:start w:val="1"/>
      <w:numFmt w:val="arabicAlpha"/>
      <w:lvlText w:val="%2)"/>
      <w:lvlJc w:val="left"/>
      <w:pPr>
        <w:ind w:left="1440" w:hanging="360"/>
      </w:pPr>
      <w:rPr>
        <w:rFonts w:hint="default"/>
      </w:rPr>
    </w:lvl>
    <w:lvl w:ilvl="2">
      <w:start w:val="1"/>
      <w:numFmt w:val="decimal"/>
      <w:lvlText w:val="%3."/>
      <w:lvlJc w:val="left"/>
      <w:pPr>
        <w:ind w:left="2160" w:hanging="360"/>
      </w:pPr>
      <w:rPr>
        <w:rFonts w:hint="default"/>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23EA0605"/>
    <w:multiLevelType w:val="multilevel"/>
    <w:tmpl w:val="44BE8D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2429016A"/>
    <w:multiLevelType w:val="multilevel"/>
    <w:tmpl w:val="F7A4D3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25CB1A8C"/>
    <w:multiLevelType w:val="multilevel"/>
    <w:tmpl w:val="C2361EC8"/>
    <w:lvl w:ilvl="0">
      <w:start w:val="1"/>
      <w:numFmt w:val="decimal"/>
      <w:lvlText w:val="%1."/>
      <w:lvlJc w:val="left"/>
      <w:pPr>
        <w:tabs>
          <w:tab w:val="num" w:pos="720"/>
        </w:tabs>
        <w:ind w:left="720" w:hanging="360"/>
      </w:pPr>
      <w:rPr>
        <w:b/>
        <w:bCs/>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15:restartNumberingAfterBreak="0">
    <w:nsid w:val="280579AB"/>
    <w:multiLevelType w:val="multilevel"/>
    <w:tmpl w:val="EE7839E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 w15:restartNumberingAfterBreak="0">
    <w:nsid w:val="28F56FD9"/>
    <w:multiLevelType w:val="multilevel"/>
    <w:tmpl w:val="3B7C7B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2ACF07D7"/>
    <w:multiLevelType w:val="hybridMultilevel"/>
    <w:tmpl w:val="3A705C36"/>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0" w15:restartNumberingAfterBreak="0">
    <w:nsid w:val="2D4B4ED0"/>
    <w:multiLevelType w:val="multilevel"/>
    <w:tmpl w:val="7F06993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1" w15:restartNumberingAfterBreak="0">
    <w:nsid w:val="2D710F2A"/>
    <w:multiLevelType w:val="multilevel"/>
    <w:tmpl w:val="DEA88AC6"/>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ind w:left="1440" w:hanging="360"/>
      </w:pPr>
      <w:rPr>
        <w:rFonts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2ED67CF8"/>
    <w:multiLevelType w:val="multilevel"/>
    <w:tmpl w:val="2AA209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30833F7F"/>
    <w:multiLevelType w:val="multilevel"/>
    <w:tmpl w:val="4DA05A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30FD0994"/>
    <w:multiLevelType w:val="multilevel"/>
    <w:tmpl w:val="21C282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312C351F"/>
    <w:multiLevelType w:val="multilevel"/>
    <w:tmpl w:val="32427044"/>
    <w:lvl w:ilvl="0">
      <w:start w:val="1"/>
      <w:numFmt w:val="decimal"/>
      <w:lvlText w:val="%1."/>
      <w:lvlJc w:val="left"/>
      <w:pPr>
        <w:tabs>
          <w:tab w:val="num" w:pos="720"/>
        </w:tabs>
        <w:ind w:left="720" w:hanging="360"/>
      </w:pPr>
    </w:lvl>
    <w:lvl w:ilvl="1">
      <w:start w:val="1"/>
      <w:numFmt w:val="decimal"/>
      <w:lvlText w:val="%2)"/>
      <w:lvlJc w:val="left"/>
      <w:pPr>
        <w:ind w:left="1440" w:hanging="360"/>
      </w:pPr>
      <w:rPr>
        <w:rFonts w:hint="default"/>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6" w15:restartNumberingAfterBreak="0">
    <w:nsid w:val="32477FBF"/>
    <w:multiLevelType w:val="multilevel"/>
    <w:tmpl w:val="9C1AF9B0"/>
    <w:lvl w:ilvl="0">
      <w:start w:val="1"/>
      <w:numFmt w:val="decimal"/>
      <w:lvlText w:val="%1."/>
      <w:lvlJc w:val="left"/>
      <w:pPr>
        <w:tabs>
          <w:tab w:val="num" w:pos="720"/>
        </w:tabs>
        <w:ind w:left="720" w:hanging="360"/>
      </w:pPr>
    </w:lvl>
    <w:lvl w:ilvl="1">
      <w:start w:val="1"/>
      <w:numFmt w:val="arabicAlpha"/>
      <w:lvlText w:val="%2)"/>
      <w:lvlJc w:val="left"/>
      <w:pPr>
        <w:ind w:left="1440" w:hanging="360"/>
      </w:pPr>
      <w:rPr>
        <w:rFonts w:hint="default"/>
        <w:b/>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7" w15:restartNumberingAfterBreak="0">
    <w:nsid w:val="32DB496B"/>
    <w:multiLevelType w:val="multilevel"/>
    <w:tmpl w:val="9078BF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33C14127"/>
    <w:multiLevelType w:val="multilevel"/>
    <w:tmpl w:val="8852502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34991EB1"/>
    <w:multiLevelType w:val="multilevel"/>
    <w:tmpl w:val="5BFAF5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34E03491"/>
    <w:multiLevelType w:val="multilevel"/>
    <w:tmpl w:val="CF3256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358F5CD7"/>
    <w:multiLevelType w:val="multilevel"/>
    <w:tmpl w:val="E4C6429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2" w15:restartNumberingAfterBreak="0">
    <w:nsid w:val="36C72EF0"/>
    <w:multiLevelType w:val="multilevel"/>
    <w:tmpl w:val="C28288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15:restartNumberingAfterBreak="0">
    <w:nsid w:val="3DA05990"/>
    <w:multiLevelType w:val="multilevel"/>
    <w:tmpl w:val="4C6C28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 w15:restartNumberingAfterBreak="0">
    <w:nsid w:val="3E2E3A89"/>
    <w:multiLevelType w:val="hybridMultilevel"/>
    <w:tmpl w:val="6EDC6794"/>
    <w:lvl w:ilvl="0" w:tplc="14844AD8">
      <w:start w:val="1"/>
      <w:numFmt w:val="decimal"/>
      <w:pStyle w:val="Bibliographie"/>
      <w:lvlText w:val="%1."/>
      <w:lvlJc w:val="left"/>
      <w:pPr>
        <w:ind w:left="36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35" w15:restartNumberingAfterBreak="0">
    <w:nsid w:val="42836D24"/>
    <w:multiLevelType w:val="multilevel"/>
    <w:tmpl w:val="9A9A70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6" w15:restartNumberingAfterBreak="0">
    <w:nsid w:val="47B35F35"/>
    <w:multiLevelType w:val="multilevel"/>
    <w:tmpl w:val="9F46BBD0"/>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7" w15:restartNumberingAfterBreak="0">
    <w:nsid w:val="49174D56"/>
    <w:multiLevelType w:val="multilevel"/>
    <w:tmpl w:val="343895E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8" w15:restartNumberingAfterBreak="0">
    <w:nsid w:val="49422784"/>
    <w:multiLevelType w:val="multilevel"/>
    <w:tmpl w:val="44EED0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9" w15:restartNumberingAfterBreak="0">
    <w:nsid w:val="4A8A47F5"/>
    <w:multiLevelType w:val="multilevel"/>
    <w:tmpl w:val="8F7E6B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0" w15:restartNumberingAfterBreak="0">
    <w:nsid w:val="4AA25DD6"/>
    <w:multiLevelType w:val="multilevel"/>
    <w:tmpl w:val="696EFF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1" w15:restartNumberingAfterBreak="0">
    <w:nsid w:val="4BC876D6"/>
    <w:multiLevelType w:val="multilevel"/>
    <w:tmpl w:val="80B2D3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2" w15:restartNumberingAfterBreak="0">
    <w:nsid w:val="4EBA7371"/>
    <w:multiLevelType w:val="multilevel"/>
    <w:tmpl w:val="F89646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3" w15:restartNumberingAfterBreak="0">
    <w:nsid w:val="4EF37A78"/>
    <w:multiLevelType w:val="multilevel"/>
    <w:tmpl w:val="23B89CA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4" w15:restartNumberingAfterBreak="0">
    <w:nsid w:val="4FC32EAB"/>
    <w:multiLevelType w:val="multilevel"/>
    <w:tmpl w:val="44B440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5" w15:restartNumberingAfterBreak="0">
    <w:nsid w:val="53CB6684"/>
    <w:multiLevelType w:val="multilevel"/>
    <w:tmpl w:val="32CC0C9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6" w15:restartNumberingAfterBreak="0">
    <w:nsid w:val="554B7700"/>
    <w:multiLevelType w:val="multilevel"/>
    <w:tmpl w:val="3F3AEF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7" w15:restartNumberingAfterBreak="0">
    <w:nsid w:val="558527A5"/>
    <w:multiLevelType w:val="multilevel"/>
    <w:tmpl w:val="43F0BA0E"/>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8" w15:restartNumberingAfterBreak="0">
    <w:nsid w:val="55B846E9"/>
    <w:multiLevelType w:val="multilevel"/>
    <w:tmpl w:val="4E08DE2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9" w15:restartNumberingAfterBreak="0">
    <w:nsid w:val="5968468B"/>
    <w:multiLevelType w:val="multilevel"/>
    <w:tmpl w:val="320C80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0" w15:restartNumberingAfterBreak="0">
    <w:nsid w:val="599B550B"/>
    <w:multiLevelType w:val="multilevel"/>
    <w:tmpl w:val="8CE2486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1" w15:restartNumberingAfterBreak="0">
    <w:nsid w:val="5C3F315C"/>
    <w:multiLevelType w:val="multilevel"/>
    <w:tmpl w:val="A0020B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2" w15:restartNumberingAfterBreak="0">
    <w:nsid w:val="5CF9122B"/>
    <w:multiLevelType w:val="multilevel"/>
    <w:tmpl w:val="5448D7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3" w15:restartNumberingAfterBreak="0">
    <w:nsid w:val="60904FB6"/>
    <w:multiLevelType w:val="multilevel"/>
    <w:tmpl w:val="5CD022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4" w15:restartNumberingAfterBreak="0">
    <w:nsid w:val="636E3BBA"/>
    <w:multiLevelType w:val="multilevel"/>
    <w:tmpl w:val="3FB42A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5" w15:restartNumberingAfterBreak="0">
    <w:nsid w:val="63D82E27"/>
    <w:multiLevelType w:val="multilevel"/>
    <w:tmpl w:val="98DCDA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6" w15:restartNumberingAfterBreak="0">
    <w:nsid w:val="64391BA3"/>
    <w:multiLevelType w:val="multilevel"/>
    <w:tmpl w:val="D9366D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7" w15:restartNumberingAfterBreak="0">
    <w:nsid w:val="64933240"/>
    <w:multiLevelType w:val="multilevel"/>
    <w:tmpl w:val="ED3E04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8" w15:restartNumberingAfterBreak="0">
    <w:nsid w:val="68693FB5"/>
    <w:multiLevelType w:val="multilevel"/>
    <w:tmpl w:val="6C4AC7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9" w15:restartNumberingAfterBreak="0">
    <w:nsid w:val="692A4FB6"/>
    <w:multiLevelType w:val="multilevel"/>
    <w:tmpl w:val="A4280F7A"/>
    <w:lvl w:ilvl="0">
      <w:start w:val="1"/>
      <w:numFmt w:val="decimal"/>
      <w:lvlText w:val="%1."/>
      <w:lvlJc w:val="left"/>
      <w:pPr>
        <w:tabs>
          <w:tab w:val="num" w:pos="785"/>
        </w:tabs>
        <w:ind w:left="785"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0" w15:restartNumberingAfterBreak="0">
    <w:nsid w:val="6AD6654F"/>
    <w:multiLevelType w:val="multilevel"/>
    <w:tmpl w:val="BB2C07E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1" w15:restartNumberingAfterBreak="0">
    <w:nsid w:val="6AE23AF6"/>
    <w:multiLevelType w:val="multilevel"/>
    <w:tmpl w:val="823EE5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2" w15:restartNumberingAfterBreak="0">
    <w:nsid w:val="6B271579"/>
    <w:multiLevelType w:val="multilevel"/>
    <w:tmpl w:val="F5D2171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3" w15:restartNumberingAfterBreak="0">
    <w:nsid w:val="70F77F09"/>
    <w:multiLevelType w:val="multilevel"/>
    <w:tmpl w:val="B580712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4" w15:restartNumberingAfterBreak="0">
    <w:nsid w:val="71C90CE5"/>
    <w:multiLevelType w:val="multilevel"/>
    <w:tmpl w:val="B756F0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5" w15:restartNumberingAfterBreak="0">
    <w:nsid w:val="72543F5F"/>
    <w:multiLevelType w:val="multilevel"/>
    <w:tmpl w:val="BFCED4C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6" w15:restartNumberingAfterBreak="0">
    <w:nsid w:val="72C37FA9"/>
    <w:multiLevelType w:val="multilevel"/>
    <w:tmpl w:val="A50EA7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7" w15:restartNumberingAfterBreak="0">
    <w:nsid w:val="76766195"/>
    <w:multiLevelType w:val="multilevel"/>
    <w:tmpl w:val="9B14D8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8" w15:restartNumberingAfterBreak="0">
    <w:nsid w:val="76863B8A"/>
    <w:multiLevelType w:val="multilevel"/>
    <w:tmpl w:val="B418AC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9" w15:restartNumberingAfterBreak="0">
    <w:nsid w:val="76E3393E"/>
    <w:multiLevelType w:val="multilevel"/>
    <w:tmpl w:val="8BB2C74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0" w15:restartNumberingAfterBreak="0">
    <w:nsid w:val="777F0AC3"/>
    <w:multiLevelType w:val="multilevel"/>
    <w:tmpl w:val="0994E14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1" w15:restartNumberingAfterBreak="0">
    <w:nsid w:val="7ADF0DD8"/>
    <w:multiLevelType w:val="multilevel"/>
    <w:tmpl w:val="AF9C97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404299767">
    <w:abstractNumId w:val="45"/>
  </w:num>
  <w:num w:numId="2" w16cid:durableId="812064412">
    <w:abstractNumId w:val="16"/>
  </w:num>
  <w:num w:numId="3" w16cid:durableId="1581253693">
    <w:abstractNumId w:val="51"/>
  </w:num>
  <w:num w:numId="4" w16cid:durableId="1940403748">
    <w:abstractNumId w:val="29"/>
  </w:num>
  <w:num w:numId="5" w16cid:durableId="1082795703">
    <w:abstractNumId w:val="24"/>
  </w:num>
  <w:num w:numId="6" w16cid:durableId="949168271">
    <w:abstractNumId w:val="63"/>
  </w:num>
  <w:num w:numId="7" w16cid:durableId="1976333173">
    <w:abstractNumId w:val="69"/>
  </w:num>
  <w:num w:numId="8" w16cid:durableId="99375814">
    <w:abstractNumId w:val="59"/>
  </w:num>
  <w:num w:numId="9" w16cid:durableId="983043753">
    <w:abstractNumId w:val="70"/>
  </w:num>
  <w:num w:numId="10" w16cid:durableId="2076584019">
    <w:abstractNumId w:val="60"/>
  </w:num>
  <w:num w:numId="11" w16cid:durableId="1952736633">
    <w:abstractNumId w:val="1"/>
  </w:num>
  <w:num w:numId="12" w16cid:durableId="1071318871">
    <w:abstractNumId w:val="7"/>
  </w:num>
  <w:num w:numId="13" w16cid:durableId="461967210">
    <w:abstractNumId w:val="9"/>
  </w:num>
  <w:num w:numId="14" w16cid:durableId="107093730">
    <w:abstractNumId w:val="4"/>
  </w:num>
  <w:num w:numId="15" w16cid:durableId="815613478">
    <w:abstractNumId w:val="47"/>
  </w:num>
  <w:num w:numId="16" w16cid:durableId="468017740">
    <w:abstractNumId w:val="28"/>
  </w:num>
  <w:num w:numId="17" w16cid:durableId="85344273">
    <w:abstractNumId w:val="38"/>
  </w:num>
  <w:num w:numId="18" w16cid:durableId="139269041">
    <w:abstractNumId w:val="17"/>
  </w:num>
  <w:num w:numId="19" w16cid:durableId="1696421177">
    <w:abstractNumId w:val="27"/>
  </w:num>
  <w:num w:numId="20" w16cid:durableId="625281511">
    <w:abstractNumId w:val="23"/>
  </w:num>
  <w:num w:numId="21" w16cid:durableId="1902058507">
    <w:abstractNumId w:val="2"/>
  </w:num>
  <w:num w:numId="22" w16cid:durableId="181164372">
    <w:abstractNumId w:val="67"/>
  </w:num>
  <w:num w:numId="23" w16cid:durableId="532040046">
    <w:abstractNumId w:val="32"/>
  </w:num>
  <w:num w:numId="24" w16cid:durableId="1146312964">
    <w:abstractNumId w:val="39"/>
  </w:num>
  <w:num w:numId="25" w16cid:durableId="98566496">
    <w:abstractNumId w:val="35"/>
  </w:num>
  <w:num w:numId="26" w16cid:durableId="1152217276">
    <w:abstractNumId w:val="61"/>
  </w:num>
  <w:num w:numId="27" w16cid:durableId="761754680">
    <w:abstractNumId w:val="18"/>
  </w:num>
  <w:num w:numId="28" w16cid:durableId="1335259411">
    <w:abstractNumId w:val="57"/>
  </w:num>
  <w:num w:numId="29" w16cid:durableId="1664241908">
    <w:abstractNumId w:val="21"/>
  </w:num>
  <w:num w:numId="30" w16cid:durableId="886646294">
    <w:abstractNumId w:val="66"/>
  </w:num>
  <w:num w:numId="31" w16cid:durableId="1682705415">
    <w:abstractNumId w:val="8"/>
  </w:num>
  <w:num w:numId="32" w16cid:durableId="1208566837">
    <w:abstractNumId w:val="20"/>
  </w:num>
  <w:num w:numId="33" w16cid:durableId="1630672622">
    <w:abstractNumId w:val="31"/>
  </w:num>
  <w:num w:numId="34" w16cid:durableId="257257697">
    <w:abstractNumId w:val="43"/>
  </w:num>
  <w:num w:numId="35" w16cid:durableId="1220552107">
    <w:abstractNumId w:val="3"/>
  </w:num>
  <w:num w:numId="36" w16cid:durableId="2116245535">
    <w:abstractNumId w:val="49"/>
  </w:num>
  <w:num w:numId="37" w16cid:durableId="1760830606">
    <w:abstractNumId w:val="52"/>
  </w:num>
  <w:num w:numId="38" w16cid:durableId="1280330537">
    <w:abstractNumId w:val="25"/>
  </w:num>
  <w:num w:numId="39" w16cid:durableId="1323392717">
    <w:abstractNumId w:val="13"/>
  </w:num>
  <w:num w:numId="40" w16cid:durableId="499277907">
    <w:abstractNumId w:val="26"/>
  </w:num>
  <w:num w:numId="41" w16cid:durableId="649287759">
    <w:abstractNumId w:val="14"/>
  </w:num>
  <w:num w:numId="42" w16cid:durableId="959338956">
    <w:abstractNumId w:val="34"/>
  </w:num>
  <w:num w:numId="43" w16cid:durableId="1052851445">
    <w:abstractNumId w:val="64"/>
  </w:num>
  <w:num w:numId="44" w16cid:durableId="1569462064">
    <w:abstractNumId w:val="36"/>
  </w:num>
  <w:num w:numId="45" w16cid:durableId="1605529286">
    <w:abstractNumId w:val="68"/>
  </w:num>
  <w:num w:numId="46" w16cid:durableId="282081466">
    <w:abstractNumId w:val="44"/>
  </w:num>
  <w:num w:numId="47" w16cid:durableId="2070952775">
    <w:abstractNumId w:val="33"/>
  </w:num>
  <w:num w:numId="48" w16cid:durableId="1901164101">
    <w:abstractNumId w:val="10"/>
  </w:num>
  <w:num w:numId="49" w16cid:durableId="2093433768">
    <w:abstractNumId w:val="42"/>
  </w:num>
  <w:num w:numId="50" w16cid:durableId="542060403">
    <w:abstractNumId w:val="5"/>
  </w:num>
  <w:num w:numId="51" w16cid:durableId="1455445163">
    <w:abstractNumId w:val="58"/>
  </w:num>
  <w:num w:numId="52" w16cid:durableId="1012533628">
    <w:abstractNumId w:val="46"/>
  </w:num>
  <w:num w:numId="53" w16cid:durableId="1997679959">
    <w:abstractNumId w:val="11"/>
  </w:num>
  <w:num w:numId="54" w16cid:durableId="1260913405">
    <w:abstractNumId w:val="50"/>
  </w:num>
  <w:num w:numId="55" w16cid:durableId="1731686820">
    <w:abstractNumId w:val="54"/>
  </w:num>
  <w:num w:numId="56" w16cid:durableId="336536874">
    <w:abstractNumId w:val="62"/>
  </w:num>
  <w:num w:numId="57" w16cid:durableId="916284794">
    <w:abstractNumId w:val="41"/>
  </w:num>
  <w:num w:numId="58" w16cid:durableId="134227024">
    <w:abstractNumId w:val="6"/>
  </w:num>
  <w:num w:numId="59" w16cid:durableId="575819999">
    <w:abstractNumId w:val="15"/>
  </w:num>
  <w:num w:numId="60" w16cid:durableId="656809734">
    <w:abstractNumId w:val="30"/>
  </w:num>
  <w:num w:numId="61" w16cid:durableId="1261639369">
    <w:abstractNumId w:val="0"/>
  </w:num>
  <w:num w:numId="62" w16cid:durableId="195654885">
    <w:abstractNumId w:val="55"/>
  </w:num>
  <w:num w:numId="63" w16cid:durableId="1924797064">
    <w:abstractNumId w:val="19"/>
  </w:num>
  <w:num w:numId="64" w16cid:durableId="109012353">
    <w:abstractNumId w:val="56"/>
  </w:num>
  <w:num w:numId="65" w16cid:durableId="192153902">
    <w:abstractNumId w:val="48"/>
  </w:num>
  <w:num w:numId="66" w16cid:durableId="1011958331">
    <w:abstractNumId w:val="53"/>
  </w:num>
  <w:num w:numId="67" w16cid:durableId="1391730050">
    <w:abstractNumId w:val="71"/>
  </w:num>
  <w:num w:numId="68" w16cid:durableId="37749387">
    <w:abstractNumId w:val="37"/>
  </w:num>
  <w:num w:numId="69" w16cid:durableId="1472744708">
    <w:abstractNumId w:val="22"/>
  </w:num>
  <w:num w:numId="70" w16cid:durableId="163251359">
    <w:abstractNumId w:val="40"/>
  </w:num>
  <w:num w:numId="71" w16cid:durableId="1920095341">
    <w:abstractNumId w:val="65"/>
  </w:num>
  <w:num w:numId="72" w16cid:durableId="1353994219">
    <w:abstractNumId w:val="12"/>
  </w:num>
  <w:num w:numId="73" w16cid:durableId="1787852234">
    <w:abstractNumId w:val="34"/>
    <w:lvlOverride w:ilvl="0">
      <w:startOverride w:val="1"/>
    </w:lvlOverride>
  </w:num>
  <w:num w:numId="74" w16cid:durableId="486017535">
    <w:abstractNumId w:val="34"/>
    <w:lvlOverride w:ilvl="0">
      <w:startOverride w:val="1"/>
    </w:lvlOverride>
  </w:num>
  <w:numIdMacAtCleanup w:val="7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68"/>
  <w:hideSpellingErrors/>
  <w:hideGrammaticalErrors/>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F4AD9"/>
    <w:rsid w:val="00003F6F"/>
    <w:rsid w:val="0000403A"/>
    <w:rsid w:val="00025AD6"/>
    <w:rsid w:val="00035FD9"/>
    <w:rsid w:val="00050B59"/>
    <w:rsid w:val="00056DDD"/>
    <w:rsid w:val="000650FA"/>
    <w:rsid w:val="000668DF"/>
    <w:rsid w:val="000706C0"/>
    <w:rsid w:val="00075D45"/>
    <w:rsid w:val="00076666"/>
    <w:rsid w:val="00092963"/>
    <w:rsid w:val="0009525A"/>
    <w:rsid w:val="00097454"/>
    <w:rsid w:val="000B032D"/>
    <w:rsid w:val="000C5CDE"/>
    <w:rsid w:val="000D0BBE"/>
    <w:rsid w:val="000D2817"/>
    <w:rsid w:val="000D4489"/>
    <w:rsid w:val="000E0303"/>
    <w:rsid w:val="000E267E"/>
    <w:rsid w:val="000E53D3"/>
    <w:rsid w:val="0010170E"/>
    <w:rsid w:val="001438FB"/>
    <w:rsid w:val="00145A8C"/>
    <w:rsid w:val="001479B0"/>
    <w:rsid w:val="00150CC4"/>
    <w:rsid w:val="00160E78"/>
    <w:rsid w:val="00172B1E"/>
    <w:rsid w:val="0018118B"/>
    <w:rsid w:val="00184942"/>
    <w:rsid w:val="00190558"/>
    <w:rsid w:val="001E2939"/>
    <w:rsid w:val="001F4AD9"/>
    <w:rsid w:val="001F5A46"/>
    <w:rsid w:val="002076B5"/>
    <w:rsid w:val="00210318"/>
    <w:rsid w:val="002149BD"/>
    <w:rsid w:val="00243DFE"/>
    <w:rsid w:val="00255525"/>
    <w:rsid w:val="00257476"/>
    <w:rsid w:val="00261337"/>
    <w:rsid w:val="002625E9"/>
    <w:rsid w:val="0026396A"/>
    <w:rsid w:val="002660DD"/>
    <w:rsid w:val="002C0FA5"/>
    <w:rsid w:val="002C56A7"/>
    <w:rsid w:val="002D13D3"/>
    <w:rsid w:val="002E2BC5"/>
    <w:rsid w:val="002E38F4"/>
    <w:rsid w:val="002E5AE2"/>
    <w:rsid w:val="00306CB1"/>
    <w:rsid w:val="003401FD"/>
    <w:rsid w:val="00361313"/>
    <w:rsid w:val="0036610F"/>
    <w:rsid w:val="00371230"/>
    <w:rsid w:val="00373E6B"/>
    <w:rsid w:val="0037449C"/>
    <w:rsid w:val="00377AD3"/>
    <w:rsid w:val="003841B8"/>
    <w:rsid w:val="003852F5"/>
    <w:rsid w:val="00390759"/>
    <w:rsid w:val="0039350B"/>
    <w:rsid w:val="003C2956"/>
    <w:rsid w:val="003C5A09"/>
    <w:rsid w:val="003D2479"/>
    <w:rsid w:val="003D32C9"/>
    <w:rsid w:val="003D4566"/>
    <w:rsid w:val="003E6A31"/>
    <w:rsid w:val="003F00DB"/>
    <w:rsid w:val="003F6DB1"/>
    <w:rsid w:val="00427154"/>
    <w:rsid w:val="00432D88"/>
    <w:rsid w:val="004343D1"/>
    <w:rsid w:val="00435803"/>
    <w:rsid w:val="00436292"/>
    <w:rsid w:val="00446F29"/>
    <w:rsid w:val="00463A64"/>
    <w:rsid w:val="00476791"/>
    <w:rsid w:val="00477140"/>
    <w:rsid w:val="004848D0"/>
    <w:rsid w:val="004A07C8"/>
    <w:rsid w:val="004A38F7"/>
    <w:rsid w:val="004B682E"/>
    <w:rsid w:val="004D1E7E"/>
    <w:rsid w:val="004D4810"/>
    <w:rsid w:val="004F7690"/>
    <w:rsid w:val="005004F5"/>
    <w:rsid w:val="005009E4"/>
    <w:rsid w:val="005170AC"/>
    <w:rsid w:val="005231C4"/>
    <w:rsid w:val="00523378"/>
    <w:rsid w:val="0052582D"/>
    <w:rsid w:val="005274F2"/>
    <w:rsid w:val="00534093"/>
    <w:rsid w:val="005538A6"/>
    <w:rsid w:val="00556F26"/>
    <w:rsid w:val="005628C0"/>
    <w:rsid w:val="00571A7B"/>
    <w:rsid w:val="00582723"/>
    <w:rsid w:val="00591E23"/>
    <w:rsid w:val="005B4C38"/>
    <w:rsid w:val="005C5401"/>
    <w:rsid w:val="005C56F3"/>
    <w:rsid w:val="005D6CFB"/>
    <w:rsid w:val="005F0DDC"/>
    <w:rsid w:val="006000A5"/>
    <w:rsid w:val="00606F6C"/>
    <w:rsid w:val="00640BB8"/>
    <w:rsid w:val="006548A9"/>
    <w:rsid w:val="00655B56"/>
    <w:rsid w:val="006704D3"/>
    <w:rsid w:val="006813AC"/>
    <w:rsid w:val="006822CF"/>
    <w:rsid w:val="006825ED"/>
    <w:rsid w:val="00690934"/>
    <w:rsid w:val="00697580"/>
    <w:rsid w:val="006A0E34"/>
    <w:rsid w:val="006A6ACE"/>
    <w:rsid w:val="006C21AA"/>
    <w:rsid w:val="006D2E38"/>
    <w:rsid w:val="006D3793"/>
    <w:rsid w:val="006E5B03"/>
    <w:rsid w:val="00705353"/>
    <w:rsid w:val="007060ED"/>
    <w:rsid w:val="00713A47"/>
    <w:rsid w:val="00717633"/>
    <w:rsid w:val="0074152F"/>
    <w:rsid w:val="00747CAC"/>
    <w:rsid w:val="007510D5"/>
    <w:rsid w:val="00752718"/>
    <w:rsid w:val="00762DAC"/>
    <w:rsid w:val="00772ECE"/>
    <w:rsid w:val="007774C5"/>
    <w:rsid w:val="007825F0"/>
    <w:rsid w:val="00797AD1"/>
    <w:rsid w:val="007A4024"/>
    <w:rsid w:val="007A75FE"/>
    <w:rsid w:val="007B69EB"/>
    <w:rsid w:val="007D0147"/>
    <w:rsid w:val="007D6DFA"/>
    <w:rsid w:val="007D7266"/>
    <w:rsid w:val="007E0D12"/>
    <w:rsid w:val="007E49A8"/>
    <w:rsid w:val="008022B4"/>
    <w:rsid w:val="008074E9"/>
    <w:rsid w:val="008178B0"/>
    <w:rsid w:val="00817A68"/>
    <w:rsid w:val="00821F3C"/>
    <w:rsid w:val="00823255"/>
    <w:rsid w:val="00836576"/>
    <w:rsid w:val="00837AEA"/>
    <w:rsid w:val="008436FA"/>
    <w:rsid w:val="00845FA0"/>
    <w:rsid w:val="00852E01"/>
    <w:rsid w:val="008624B9"/>
    <w:rsid w:val="00881F6B"/>
    <w:rsid w:val="00885F3E"/>
    <w:rsid w:val="008A18DE"/>
    <w:rsid w:val="008B13A5"/>
    <w:rsid w:val="008D1079"/>
    <w:rsid w:val="008D693C"/>
    <w:rsid w:val="008E3A29"/>
    <w:rsid w:val="008E74EC"/>
    <w:rsid w:val="00903124"/>
    <w:rsid w:val="009061D2"/>
    <w:rsid w:val="0090781E"/>
    <w:rsid w:val="00907DB5"/>
    <w:rsid w:val="00910443"/>
    <w:rsid w:val="00914FFF"/>
    <w:rsid w:val="00917AE8"/>
    <w:rsid w:val="00920999"/>
    <w:rsid w:val="0092255E"/>
    <w:rsid w:val="009302F8"/>
    <w:rsid w:val="009347CF"/>
    <w:rsid w:val="00936A66"/>
    <w:rsid w:val="00942DCB"/>
    <w:rsid w:val="00943C33"/>
    <w:rsid w:val="00945D86"/>
    <w:rsid w:val="00957799"/>
    <w:rsid w:val="00973B7B"/>
    <w:rsid w:val="009801C0"/>
    <w:rsid w:val="009939E1"/>
    <w:rsid w:val="009B6C8F"/>
    <w:rsid w:val="009C291C"/>
    <w:rsid w:val="009D45AB"/>
    <w:rsid w:val="009D56A3"/>
    <w:rsid w:val="009E2FB3"/>
    <w:rsid w:val="009E6467"/>
    <w:rsid w:val="00A019DF"/>
    <w:rsid w:val="00A129C4"/>
    <w:rsid w:val="00A26ECC"/>
    <w:rsid w:val="00A32DED"/>
    <w:rsid w:val="00A33FF3"/>
    <w:rsid w:val="00A420C9"/>
    <w:rsid w:val="00A4262D"/>
    <w:rsid w:val="00A470B2"/>
    <w:rsid w:val="00A519FC"/>
    <w:rsid w:val="00A61AA5"/>
    <w:rsid w:val="00A62945"/>
    <w:rsid w:val="00A636A7"/>
    <w:rsid w:val="00A97C7F"/>
    <w:rsid w:val="00AA1D07"/>
    <w:rsid w:val="00AA266E"/>
    <w:rsid w:val="00AA59A3"/>
    <w:rsid w:val="00AA761C"/>
    <w:rsid w:val="00AB0ADB"/>
    <w:rsid w:val="00AB55C2"/>
    <w:rsid w:val="00AE1E9F"/>
    <w:rsid w:val="00AE3A08"/>
    <w:rsid w:val="00AE5CA4"/>
    <w:rsid w:val="00AF11F6"/>
    <w:rsid w:val="00AF539F"/>
    <w:rsid w:val="00B02019"/>
    <w:rsid w:val="00B06DDF"/>
    <w:rsid w:val="00B1595B"/>
    <w:rsid w:val="00B22BF5"/>
    <w:rsid w:val="00B27028"/>
    <w:rsid w:val="00B3185D"/>
    <w:rsid w:val="00B33B14"/>
    <w:rsid w:val="00B41300"/>
    <w:rsid w:val="00B459E8"/>
    <w:rsid w:val="00B523F5"/>
    <w:rsid w:val="00B66160"/>
    <w:rsid w:val="00B75575"/>
    <w:rsid w:val="00B96E8B"/>
    <w:rsid w:val="00BA4403"/>
    <w:rsid w:val="00BC0DD9"/>
    <w:rsid w:val="00BE34D3"/>
    <w:rsid w:val="00BE6AD1"/>
    <w:rsid w:val="00BF1287"/>
    <w:rsid w:val="00C12D10"/>
    <w:rsid w:val="00C13F22"/>
    <w:rsid w:val="00C161FC"/>
    <w:rsid w:val="00C43678"/>
    <w:rsid w:val="00C443EB"/>
    <w:rsid w:val="00C51BC1"/>
    <w:rsid w:val="00C54DFE"/>
    <w:rsid w:val="00C7761F"/>
    <w:rsid w:val="00C83CFA"/>
    <w:rsid w:val="00C8513F"/>
    <w:rsid w:val="00C86E46"/>
    <w:rsid w:val="00C92C49"/>
    <w:rsid w:val="00C93849"/>
    <w:rsid w:val="00C9458C"/>
    <w:rsid w:val="00C965FE"/>
    <w:rsid w:val="00CA2D05"/>
    <w:rsid w:val="00CD13B2"/>
    <w:rsid w:val="00CE4A75"/>
    <w:rsid w:val="00CE6349"/>
    <w:rsid w:val="00CF0992"/>
    <w:rsid w:val="00CF51AB"/>
    <w:rsid w:val="00D0701D"/>
    <w:rsid w:val="00D60DBE"/>
    <w:rsid w:val="00D6241C"/>
    <w:rsid w:val="00D62D6C"/>
    <w:rsid w:val="00D74C09"/>
    <w:rsid w:val="00D75327"/>
    <w:rsid w:val="00D92D45"/>
    <w:rsid w:val="00DA5B6D"/>
    <w:rsid w:val="00DC0B30"/>
    <w:rsid w:val="00DD5008"/>
    <w:rsid w:val="00DD59AB"/>
    <w:rsid w:val="00DE3BE1"/>
    <w:rsid w:val="00DE65F4"/>
    <w:rsid w:val="00E00D0E"/>
    <w:rsid w:val="00E06830"/>
    <w:rsid w:val="00E154C6"/>
    <w:rsid w:val="00E401C4"/>
    <w:rsid w:val="00E5158F"/>
    <w:rsid w:val="00E648D7"/>
    <w:rsid w:val="00E85735"/>
    <w:rsid w:val="00E908A6"/>
    <w:rsid w:val="00E952F8"/>
    <w:rsid w:val="00EA1C88"/>
    <w:rsid w:val="00EA2EB6"/>
    <w:rsid w:val="00EA3735"/>
    <w:rsid w:val="00EA4A61"/>
    <w:rsid w:val="00EA4B51"/>
    <w:rsid w:val="00EB528D"/>
    <w:rsid w:val="00EE10E5"/>
    <w:rsid w:val="00EE22A8"/>
    <w:rsid w:val="00F10B0E"/>
    <w:rsid w:val="00F13AD6"/>
    <w:rsid w:val="00F17B52"/>
    <w:rsid w:val="00F27B3B"/>
    <w:rsid w:val="00F344EE"/>
    <w:rsid w:val="00F365C7"/>
    <w:rsid w:val="00F36D0E"/>
    <w:rsid w:val="00F41978"/>
    <w:rsid w:val="00F45474"/>
    <w:rsid w:val="00F61225"/>
    <w:rsid w:val="00F8252B"/>
    <w:rsid w:val="00F82FCF"/>
    <w:rsid w:val="00F83CFD"/>
    <w:rsid w:val="00F86179"/>
    <w:rsid w:val="00F86E9A"/>
    <w:rsid w:val="00F9521B"/>
    <w:rsid w:val="00FD2BCD"/>
    <w:rsid w:val="00FD6261"/>
    <w:rsid w:val="00FE3CD8"/>
    <w:rsid w:val="00FE7F75"/>
    <w:rsid w:val="00FF1C73"/>
  </w:rsids>
  <m:mathPr>
    <m:mathFont m:val="Cambria Math"/>
    <m:brkBin m:val="before"/>
    <m:brkBinSub m:val="--"/>
    <m:smallFrac m:val="0"/>
    <m:dispDef/>
    <m:lMargin m:val="0"/>
    <m:rMargin m:val="0"/>
    <m:defJc m:val="centerGroup"/>
    <m:wrapIndent m:val="1440"/>
    <m:intLim m:val="subSup"/>
    <m:naryLim m:val="undOvr"/>
  </m:mathPr>
  <w:themeFontLang w:val="fr-FR"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108E9D3"/>
  <w15:chartTrackingRefBased/>
  <w15:docId w15:val="{2381FEC8-ADDB-46AD-B7E7-5CE7BC7665D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fr-FR"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F4AD9"/>
    <w:pPr>
      <w:suppressAutoHyphens/>
      <w:autoSpaceDN w:val="0"/>
      <w:spacing w:line="276" w:lineRule="auto"/>
    </w:pPr>
    <w:rPr>
      <w:rFonts w:ascii="Calibri" w:eastAsia="Calibri" w:hAnsi="Calibri" w:cs="Arial"/>
      <w:kern w:val="3"/>
      <w14:ligatures w14:val="none"/>
    </w:rPr>
  </w:style>
  <w:style w:type="paragraph" w:styleId="Titre1">
    <w:name w:val="heading 1"/>
    <w:basedOn w:val="Normal"/>
    <w:next w:val="Normal"/>
    <w:link w:val="Titre1Car"/>
    <w:uiPriority w:val="9"/>
    <w:qFormat/>
    <w:rsid w:val="001F4AD9"/>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Titre2">
    <w:name w:val="heading 2"/>
    <w:basedOn w:val="Normal"/>
    <w:next w:val="Normal"/>
    <w:link w:val="Titre2Car"/>
    <w:uiPriority w:val="9"/>
    <w:unhideWhenUsed/>
    <w:qFormat/>
    <w:rsid w:val="001F4AD9"/>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Titre3">
    <w:name w:val="heading 3"/>
    <w:basedOn w:val="Normal"/>
    <w:next w:val="Normal"/>
    <w:link w:val="Titre3Car"/>
    <w:uiPriority w:val="9"/>
    <w:unhideWhenUsed/>
    <w:qFormat/>
    <w:rsid w:val="001F4AD9"/>
    <w:pPr>
      <w:keepNext/>
      <w:keepLines/>
      <w:spacing w:before="160" w:after="80"/>
      <w:outlineLvl w:val="2"/>
    </w:pPr>
    <w:rPr>
      <w:rFonts w:eastAsiaTheme="majorEastAsia" w:cstheme="majorBidi"/>
      <w:color w:val="2F5496" w:themeColor="accent1" w:themeShade="BF"/>
      <w:sz w:val="28"/>
      <w:szCs w:val="28"/>
    </w:rPr>
  </w:style>
  <w:style w:type="paragraph" w:styleId="Titre4">
    <w:name w:val="heading 4"/>
    <w:basedOn w:val="Normal"/>
    <w:next w:val="Normal"/>
    <w:link w:val="Titre4Car"/>
    <w:uiPriority w:val="9"/>
    <w:semiHidden/>
    <w:unhideWhenUsed/>
    <w:qFormat/>
    <w:rsid w:val="001F4AD9"/>
    <w:pPr>
      <w:keepNext/>
      <w:keepLines/>
      <w:spacing w:before="80" w:after="40"/>
      <w:outlineLvl w:val="3"/>
    </w:pPr>
    <w:rPr>
      <w:rFonts w:eastAsiaTheme="majorEastAsia" w:cstheme="majorBidi"/>
      <w:i/>
      <w:iCs/>
      <w:color w:val="2F5496" w:themeColor="accent1" w:themeShade="BF"/>
    </w:rPr>
  </w:style>
  <w:style w:type="paragraph" w:styleId="Titre5">
    <w:name w:val="heading 5"/>
    <w:basedOn w:val="Normal"/>
    <w:next w:val="Normal"/>
    <w:link w:val="Titre5Car"/>
    <w:uiPriority w:val="9"/>
    <w:semiHidden/>
    <w:unhideWhenUsed/>
    <w:qFormat/>
    <w:rsid w:val="001F4AD9"/>
    <w:pPr>
      <w:keepNext/>
      <w:keepLines/>
      <w:spacing w:before="80" w:after="40"/>
      <w:outlineLvl w:val="4"/>
    </w:pPr>
    <w:rPr>
      <w:rFonts w:eastAsiaTheme="majorEastAsia" w:cstheme="majorBidi"/>
      <w:color w:val="2F5496" w:themeColor="accent1" w:themeShade="BF"/>
    </w:rPr>
  </w:style>
  <w:style w:type="paragraph" w:styleId="Titre6">
    <w:name w:val="heading 6"/>
    <w:basedOn w:val="Normal"/>
    <w:next w:val="Normal"/>
    <w:link w:val="Titre6Car"/>
    <w:uiPriority w:val="9"/>
    <w:semiHidden/>
    <w:unhideWhenUsed/>
    <w:qFormat/>
    <w:rsid w:val="001F4AD9"/>
    <w:pPr>
      <w:keepNext/>
      <w:keepLines/>
      <w:spacing w:before="40" w:after="0"/>
      <w:outlineLvl w:val="5"/>
    </w:pPr>
    <w:rPr>
      <w:rFonts w:eastAsiaTheme="majorEastAsia" w:cstheme="majorBidi"/>
      <w:i/>
      <w:iCs/>
      <w:color w:val="595959" w:themeColor="text1" w:themeTint="A6"/>
    </w:rPr>
  </w:style>
  <w:style w:type="paragraph" w:styleId="Titre7">
    <w:name w:val="heading 7"/>
    <w:basedOn w:val="Normal"/>
    <w:next w:val="Normal"/>
    <w:link w:val="Titre7Car"/>
    <w:uiPriority w:val="9"/>
    <w:semiHidden/>
    <w:unhideWhenUsed/>
    <w:qFormat/>
    <w:rsid w:val="001F4AD9"/>
    <w:pPr>
      <w:keepNext/>
      <w:keepLines/>
      <w:spacing w:before="40" w:after="0"/>
      <w:outlineLvl w:val="6"/>
    </w:pPr>
    <w:rPr>
      <w:rFonts w:eastAsiaTheme="majorEastAsia" w:cstheme="majorBidi"/>
      <w:color w:val="595959" w:themeColor="text1" w:themeTint="A6"/>
    </w:rPr>
  </w:style>
  <w:style w:type="paragraph" w:styleId="Titre8">
    <w:name w:val="heading 8"/>
    <w:basedOn w:val="Normal"/>
    <w:next w:val="Normal"/>
    <w:link w:val="Titre8Car"/>
    <w:uiPriority w:val="9"/>
    <w:semiHidden/>
    <w:unhideWhenUsed/>
    <w:qFormat/>
    <w:rsid w:val="001F4AD9"/>
    <w:pPr>
      <w:keepNext/>
      <w:keepLines/>
      <w:spacing w:after="0"/>
      <w:outlineLvl w:val="7"/>
    </w:pPr>
    <w:rPr>
      <w:rFonts w:eastAsiaTheme="majorEastAsia" w:cstheme="majorBidi"/>
      <w:i/>
      <w:iCs/>
      <w:color w:val="272727" w:themeColor="text1" w:themeTint="D8"/>
    </w:rPr>
  </w:style>
  <w:style w:type="paragraph" w:styleId="Titre9">
    <w:name w:val="heading 9"/>
    <w:basedOn w:val="Normal"/>
    <w:next w:val="Normal"/>
    <w:link w:val="Titre9Car"/>
    <w:uiPriority w:val="9"/>
    <w:semiHidden/>
    <w:unhideWhenUsed/>
    <w:qFormat/>
    <w:rsid w:val="001F4AD9"/>
    <w:pPr>
      <w:keepNext/>
      <w:keepLines/>
      <w:spacing w:after="0"/>
      <w:outlineLvl w:val="8"/>
    </w:pPr>
    <w:rPr>
      <w:rFonts w:eastAsiaTheme="majorEastAsia" w:cstheme="majorBidi"/>
      <w:color w:val="272727" w:themeColor="text1" w:themeTint="D8"/>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basedOn w:val="Policepardfaut"/>
    <w:link w:val="Titre1"/>
    <w:uiPriority w:val="9"/>
    <w:rsid w:val="001F4AD9"/>
    <w:rPr>
      <w:rFonts w:asciiTheme="majorHAnsi" w:eastAsiaTheme="majorEastAsia" w:hAnsiTheme="majorHAnsi" w:cstheme="majorBidi"/>
      <w:color w:val="2F5496" w:themeColor="accent1" w:themeShade="BF"/>
      <w:sz w:val="40"/>
      <w:szCs w:val="40"/>
    </w:rPr>
  </w:style>
  <w:style w:type="character" w:customStyle="1" w:styleId="Titre2Car">
    <w:name w:val="Titre 2 Car"/>
    <w:basedOn w:val="Policepardfaut"/>
    <w:link w:val="Titre2"/>
    <w:uiPriority w:val="9"/>
    <w:rsid w:val="001F4AD9"/>
    <w:rPr>
      <w:rFonts w:asciiTheme="majorHAnsi" w:eastAsiaTheme="majorEastAsia" w:hAnsiTheme="majorHAnsi" w:cstheme="majorBidi"/>
      <w:color w:val="2F5496" w:themeColor="accent1" w:themeShade="BF"/>
      <w:sz w:val="32"/>
      <w:szCs w:val="32"/>
    </w:rPr>
  </w:style>
  <w:style w:type="character" w:customStyle="1" w:styleId="Titre3Car">
    <w:name w:val="Titre 3 Car"/>
    <w:basedOn w:val="Policepardfaut"/>
    <w:link w:val="Titre3"/>
    <w:uiPriority w:val="9"/>
    <w:rsid w:val="001F4AD9"/>
    <w:rPr>
      <w:rFonts w:eastAsiaTheme="majorEastAsia" w:cstheme="majorBidi"/>
      <w:color w:val="2F5496" w:themeColor="accent1" w:themeShade="BF"/>
      <w:sz w:val="28"/>
      <w:szCs w:val="28"/>
    </w:rPr>
  </w:style>
  <w:style w:type="character" w:customStyle="1" w:styleId="Titre4Car">
    <w:name w:val="Titre 4 Car"/>
    <w:basedOn w:val="Policepardfaut"/>
    <w:link w:val="Titre4"/>
    <w:uiPriority w:val="9"/>
    <w:semiHidden/>
    <w:rsid w:val="001F4AD9"/>
    <w:rPr>
      <w:rFonts w:eastAsiaTheme="majorEastAsia" w:cstheme="majorBidi"/>
      <w:i/>
      <w:iCs/>
      <w:color w:val="2F5496" w:themeColor="accent1" w:themeShade="BF"/>
    </w:rPr>
  </w:style>
  <w:style w:type="character" w:customStyle="1" w:styleId="Titre5Car">
    <w:name w:val="Titre 5 Car"/>
    <w:basedOn w:val="Policepardfaut"/>
    <w:link w:val="Titre5"/>
    <w:uiPriority w:val="9"/>
    <w:semiHidden/>
    <w:rsid w:val="001F4AD9"/>
    <w:rPr>
      <w:rFonts w:eastAsiaTheme="majorEastAsia" w:cstheme="majorBidi"/>
      <w:color w:val="2F5496" w:themeColor="accent1" w:themeShade="BF"/>
    </w:rPr>
  </w:style>
  <w:style w:type="character" w:customStyle="1" w:styleId="Titre6Car">
    <w:name w:val="Titre 6 Car"/>
    <w:basedOn w:val="Policepardfaut"/>
    <w:link w:val="Titre6"/>
    <w:uiPriority w:val="9"/>
    <w:semiHidden/>
    <w:rsid w:val="001F4AD9"/>
    <w:rPr>
      <w:rFonts w:eastAsiaTheme="majorEastAsia" w:cstheme="majorBidi"/>
      <w:i/>
      <w:iCs/>
      <w:color w:val="595959" w:themeColor="text1" w:themeTint="A6"/>
    </w:rPr>
  </w:style>
  <w:style w:type="character" w:customStyle="1" w:styleId="Titre7Car">
    <w:name w:val="Titre 7 Car"/>
    <w:basedOn w:val="Policepardfaut"/>
    <w:link w:val="Titre7"/>
    <w:uiPriority w:val="9"/>
    <w:semiHidden/>
    <w:rsid w:val="001F4AD9"/>
    <w:rPr>
      <w:rFonts w:eastAsiaTheme="majorEastAsia" w:cstheme="majorBidi"/>
      <w:color w:val="595959" w:themeColor="text1" w:themeTint="A6"/>
    </w:rPr>
  </w:style>
  <w:style w:type="character" w:customStyle="1" w:styleId="Titre8Car">
    <w:name w:val="Titre 8 Car"/>
    <w:basedOn w:val="Policepardfaut"/>
    <w:link w:val="Titre8"/>
    <w:uiPriority w:val="9"/>
    <w:semiHidden/>
    <w:rsid w:val="001F4AD9"/>
    <w:rPr>
      <w:rFonts w:eastAsiaTheme="majorEastAsia" w:cstheme="majorBidi"/>
      <w:i/>
      <w:iCs/>
      <w:color w:val="272727" w:themeColor="text1" w:themeTint="D8"/>
    </w:rPr>
  </w:style>
  <w:style w:type="character" w:customStyle="1" w:styleId="Titre9Car">
    <w:name w:val="Titre 9 Car"/>
    <w:basedOn w:val="Policepardfaut"/>
    <w:link w:val="Titre9"/>
    <w:uiPriority w:val="9"/>
    <w:semiHidden/>
    <w:rsid w:val="001F4AD9"/>
    <w:rPr>
      <w:rFonts w:eastAsiaTheme="majorEastAsia" w:cstheme="majorBidi"/>
      <w:color w:val="272727" w:themeColor="text1" w:themeTint="D8"/>
    </w:rPr>
  </w:style>
  <w:style w:type="paragraph" w:styleId="Titre">
    <w:name w:val="Title"/>
    <w:basedOn w:val="Normal"/>
    <w:next w:val="Normal"/>
    <w:link w:val="TitreCar"/>
    <w:uiPriority w:val="10"/>
    <w:qFormat/>
    <w:rsid w:val="001F4AD9"/>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reCar">
    <w:name w:val="Titre Car"/>
    <w:basedOn w:val="Policepardfaut"/>
    <w:link w:val="Titre"/>
    <w:uiPriority w:val="10"/>
    <w:rsid w:val="001F4AD9"/>
    <w:rPr>
      <w:rFonts w:asciiTheme="majorHAnsi" w:eastAsiaTheme="majorEastAsia" w:hAnsiTheme="majorHAnsi" w:cstheme="majorBidi"/>
      <w:spacing w:val="-10"/>
      <w:kern w:val="28"/>
      <w:sz w:val="56"/>
      <w:szCs w:val="56"/>
    </w:rPr>
  </w:style>
  <w:style w:type="paragraph" w:styleId="Sous-titre">
    <w:name w:val="Subtitle"/>
    <w:basedOn w:val="Normal"/>
    <w:next w:val="Normal"/>
    <w:link w:val="Sous-titreCar"/>
    <w:uiPriority w:val="11"/>
    <w:qFormat/>
    <w:rsid w:val="001F4AD9"/>
    <w:pPr>
      <w:numPr>
        <w:ilvl w:val="1"/>
      </w:numPr>
    </w:pPr>
    <w:rPr>
      <w:rFonts w:eastAsiaTheme="majorEastAsia" w:cstheme="majorBidi"/>
      <w:color w:val="595959" w:themeColor="text1" w:themeTint="A6"/>
      <w:spacing w:val="15"/>
      <w:sz w:val="28"/>
      <w:szCs w:val="28"/>
    </w:rPr>
  </w:style>
  <w:style w:type="character" w:customStyle="1" w:styleId="Sous-titreCar">
    <w:name w:val="Sous-titre Car"/>
    <w:basedOn w:val="Policepardfaut"/>
    <w:link w:val="Sous-titre"/>
    <w:uiPriority w:val="11"/>
    <w:rsid w:val="001F4AD9"/>
    <w:rPr>
      <w:rFonts w:eastAsiaTheme="majorEastAsia" w:cstheme="majorBidi"/>
      <w:color w:val="595959" w:themeColor="text1" w:themeTint="A6"/>
      <w:spacing w:val="15"/>
      <w:sz w:val="28"/>
      <w:szCs w:val="28"/>
    </w:rPr>
  </w:style>
  <w:style w:type="paragraph" w:styleId="Citation">
    <w:name w:val="Quote"/>
    <w:basedOn w:val="Normal"/>
    <w:next w:val="Normal"/>
    <w:link w:val="CitationCar"/>
    <w:uiPriority w:val="29"/>
    <w:qFormat/>
    <w:rsid w:val="001F4AD9"/>
    <w:pPr>
      <w:spacing w:before="160"/>
      <w:jc w:val="center"/>
    </w:pPr>
    <w:rPr>
      <w:i/>
      <w:iCs/>
      <w:color w:val="404040" w:themeColor="text1" w:themeTint="BF"/>
    </w:rPr>
  </w:style>
  <w:style w:type="character" w:customStyle="1" w:styleId="CitationCar">
    <w:name w:val="Citation Car"/>
    <w:basedOn w:val="Policepardfaut"/>
    <w:link w:val="Citation"/>
    <w:uiPriority w:val="29"/>
    <w:rsid w:val="001F4AD9"/>
    <w:rPr>
      <w:i/>
      <w:iCs/>
      <w:color w:val="404040" w:themeColor="text1" w:themeTint="BF"/>
    </w:rPr>
  </w:style>
  <w:style w:type="paragraph" w:styleId="Paragraphedeliste">
    <w:name w:val="List Paragraph"/>
    <w:basedOn w:val="Normal"/>
    <w:uiPriority w:val="34"/>
    <w:qFormat/>
    <w:rsid w:val="001F4AD9"/>
    <w:pPr>
      <w:ind w:left="720"/>
      <w:contextualSpacing/>
    </w:pPr>
  </w:style>
  <w:style w:type="character" w:styleId="Accentuationintense">
    <w:name w:val="Intense Emphasis"/>
    <w:basedOn w:val="Policepardfaut"/>
    <w:uiPriority w:val="21"/>
    <w:qFormat/>
    <w:rsid w:val="001F4AD9"/>
    <w:rPr>
      <w:i/>
      <w:iCs/>
      <w:color w:val="2F5496" w:themeColor="accent1" w:themeShade="BF"/>
    </w:rPr>
  </w:style>
  <w:style w:type="paragraph" w:styleId="Citationintense">
    <w:name w:val="Intense Quote"/>
    <w:basedOn w:val="Normal"/>
    <w:next w:val="Normal"/>
    <w:link w:val="CitationintenseCar"/>
    <w:uiPriority w:val="30"/>
    <w:qFormat/>
    <w:rsid w:val="001F4AD9"/>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CitationintenseCar">
    <w:name w:val="Citation intense Car"/>
    <w:basedOn w:val="Policepardfaut"/>
    <w:link w:val="Citationintense"/>
    <w:uiPriority w:val="30"/>
    <w:rsid w:val="001F4AD9"/>
    <w:rPr>
      <w:i/>
      <w:iCs/>
      <w:color w:val="2F5496" w:themeColor="accent1" w:themeShade="BF"/>
    </w:rPr>
  </w:style>
  <w:style w:type="character" w:styleId="Rfrenceintense">
    <w:name w:val="Intense Reference"/>
    <w:basedOn w:val="Policepardfaut"/>
    <w:uiPriority w:val="32"/>
    <w:qFormat/>
    <w:rsid w:val="001F4AD9"/>
    <w:rPr>
      <w:b/>
      <w:bCs/>
      <w:smallCaps/>
      <w:color w:val="2F5496" w:themeColor="accent1" w:themeShade="BF"/>
      <w:spacing w:val="5"/>
    </w:rPr>
  </w:style>
  <w:style w:type="paragraph" w:styleId="Notedefin">
    <w:name w:val="endnote text"/>
    <w:basedOn w:val="Normal"/>
    <w:link w:val="NotedefinCar"/>
    <w:uiPriority w:val="99"/>
    <w:semiHidden/>
    <w:unhideWhenUsed/>
    <w:rsid w:val="001F4AD9"/>
    <w:pPr>
      <w:spacing w:after="0" w:line="240" w:lineRule="auto"/>
    </w:pPr>
    <w:rPr>
      <w:sz w:val="20"/>
      <w:szCs w:val="20"/>
    </w:rPr>
  </w:style>
  <w:style w:type="character" w:customStyle="1" w:styleId="NotedefinCar">
    <w:name w:val="Note de fin Car"/>
    <w:basedOn w:val="Policepardfaut"/>
    <w:link w:val="Notedefin"/>
    <w:uiPriority w:val="99"/>
    <w:semiHidden/>
    <w:rsid w:val="001F4AD9"/>
    <w:rPr>
      <w:rFonts w:ascii="Calibri" w:eastAsia="Calibri" w:hAnsi="Calibri" w:cs="Arial"/>
      <w:kern w:val="3"/>
      <w:sz w:val="20"/>
      <w:szCs w:val="20"/>
      <w14:ligatures w14:val="none"/>
    </w:rPr>
  </w:style>
  <w:style w:type="character" w:styleId="Appeldenotedefin">
    <w:name w:val="endnote reference"/>
    <w:basedOn w:val="Policepardfaut"/>
    <w:uiPriority w:val="99"/>
    <w:semiHidden/>
    <w:unhideWhenUsed/>
    <w:rsid w:val="001F4AD9"/>
    <w:rPr>
      <w:vertAlign w:val="superscript"/>
    </w:rPr>
  </w:style>
  <w:style w:type="paragraph" w:styleId="Notedebasdepage">
    <w:name w:val="footnote text"/>
    <w:basedOn w:val="Normal"/>
    <w:link w:val="NotedebasdepageCar"/>
    <w:uiPriority w:val="99"/>
    <w:semiHidden/>
    <w:unhideWhenUsed/>
    <w:rsid w:val="001F4AD9"/>
    <w:pPr>
      <w:spacing w:after="0" w:line="240" w:lineRule="auto"/>
    </w:pPr>
    <w:rPr>
      <w:sz w:val="20"/>
      <w:szCs w:val="20"/>
    </w:rPr>
  </w:style>
  <w:style w:type="character" w:customStyle="1" w:styleId="NotedebasdepageCar">
    <w:name w:val="Note de bas de page Car"/>
    <w:basedOn w:val="Policepardfaut"/>
    <w:link w:val="Notedebasdepage"/>
    <w:uiPriority w:val="99"/>
    <w:semiHidden/>
    <w:rsid w:val="001F4AD9"/>
    <w:rPr>
      <w:rFonts w:ascii="Calibri" w:eastAsia="Calibri" w:hAnsi="Calibri" w:cs="Arial"/>
      <w:kern w:val="3"/>
      <w:sz w:val="20"/>
      <w:szCs w:val="20"/>
      <w14:ligatures w14:val="none"/>
    </w:rPr>
  </w:style>
  <w:style w:type="character" w:styleId="Appelnotedebasdep">
    <w:name w:val="footnote reference"/>
    <w:basedOn w:val="Policepardfaut"/>
    <w:uiPriority w:val="99"/>
    <w:semiHidden/>
    <w:unhideWhenUsed/>
    <w:rsid w:val="001F4AD9"/>
    <w:rPr>
      <w:vertAlign w:val="superscript"/>
    </w:rPr>
  </w:style>
  <w:style w:type="paragraph" w:styleId="En-tte">
    <w:name w:val="header"/>
    <w:basedOn w:val="Normal"/>
    <w:link w:val="En-tteCar"/>
    <w:uiPriority w:val="99"/>
    <w:unhideWhenUsed/>
    <w:rsid w:val="001F4AD9"/>
    <w:pPr>
      <w:tabs>
        <w:tab w:val="center" w:pos="4536"/>
        <w:tab w:val="right" w:pos="9072"/>
      </w:tabs>
      <w:spacing w:after="0" w:line="240" w:lineRule="auto"/>
    </w:pPr>
  </w:style>
  <w:style w:type="character" w:customStyle="1" w:styleId="En-tteCar">
    <w:name w:val="En-tête Car"/>
    <w:basedOn w:val="Policepardfaut"/>
    <w:link w:val="En-tte"/>
    <w:uiPriority w:val="99"/>
    <w:rsid w:val="001F4AD9"/>
    <w:rPr>
      <w:rFonts w:ascii="Calibri" w:eastAsia="Calibri" w:hAnsi="Calibri" w:cs="Arial"/>
      <w:kern w:val="3"/>
      <w14:ligatures w14:val="none"/>
    </w:rPr>
  </w:style>
  <w:style w:type="paragraph" w:styleId="Pieddepage">
    <w:name w:val="footer"/>
    <w:basedOn w:val="Normal"/>
    <w:link w:val="PieddepageCar"/>
    <w:uiPriority w:val="99"/>
    <w:unhideWhenUsed/>
    <w:rsid w:val="001F4AD9"/>
    <w:pPr>
      <w:tabs>
        <w:tab w:val="center" w:pos="4536"/>
        <w:tab w:val="right" w:pos="9072"/>
      </w:tabs>
      <w:spacing w:after="0" w:line="240" w:lineRule="auto"/>
    </w:pPr>
  </w:style>
  <w:style w:type="character" w:customStyle="1" w:styleId="PieddepageCar">
    <w:name w:val="Pied de page Car"/>
    <w:basedOn w:val="Policepardfaut"/>
    <w:link w:val="Pieddepage"/>
    <w:uiPriority w:val="99"/>
    <w:rsid w:val="001F4AD9"/>
    <w:rPr>
      <w:rFonts w:ascii="Calibri" w:eastAsia="Calibri" w:hAnsi="Calibri" w:cs="Arial"/>
      <w:kern w:val="3"/>
      <w14:ligatures w14:val="none"/>
    </w:rPr>
  </w:style>
  <w:style w:type="character" w:styleId="Lienhypertexte">
    <w:name w:val="Hyperlink"/>
    <w:basedOn w:val="Policepardfaut"/>
    <w:uiPriority w:val="99"/>
    <w:unhideWhenUsed/>
    <w:rsid w:val="001F4AD9"/>
    <w:rPr>
      <w:color w:val="0563C1" w:themeColor="hyperlink"/>
      <w:u w:val="single"/>
    </w:rPr>
  </w:style>
  <w:style w:type="character" w:styleId="Mentionnonrsolue">
    <w:name w:val="Unresolved Mention"/>
    <w:basedOn w:val="Policepardfaut"/>
    <w:uiPriority w:val="99"/>
    <w:semiHidden/>
    <w:unhideWhenUsed/>
    <w:rsid w:val="001F4AD9"/>
    <w:rPr>
      <w:color w:val="605E5C"/>
      <w:shd w:val="clear" w:color="auto" w:fill="E1DFDD"/>
    </w:rPr>
  </w:style>
  <w:style w:type="paragraph" w:styleId="NormalWeb">
    <w:name w:val="Normal (Web)"/>
    <w:basedOn w:val="Normal"/>
    <w:uiPriority w:val="99"/>
    <w:semiHidden/>
    <w:unhideWhenUsed/>
    <w:rsid w:val="001F4AD9"/>
    <w:rPr>
      <w:rFonts w:ascii="Times New Roman" w:hAnsi="Times New Roman" w:cs="Times New Roman"/>
    </w:rPr>
  </w:style>
  <w:style w:type="paragraph" w:styleId="Bibliographie">
    <w:name w:val="Bibliography"/>
    <w:basedOn w:val="Normal"/>
    <w:next w:val="Normal"/>
    <w:link w:val="BibliographieCar"/>
    <w:autoRedefine/>
    <w:uiPriority w:val="37"/>
    <w:unhideWhenUsed/>
    <w:rsid w:val="00C8513F"/>
    <w:pPr>
      <w:numPr>
        <w:numId w:val="42"/>
      </w:numPr>
    </w:pPr>
    <w:rPr>
      <w:rFonts w:ascii="Simplified Arabic" w:hAnsi="Simplified Arabic" w:cs="Simplified Arabic"/>
      <w:sz w:val="26"/>
      <w:szCs w:val="26"/>
    </w:rPr>
  </w:style>
  <w:style w:type="paragraph" w:styleId="TM1">
    <w:name w:val="toc 1"/>
    <w:basedOn w:val="Normal"/>
    <w:next w:val="Normal"/>
    <w:autoRedefine/>
    <w:uiPriority w:val="39"/>
    <w:unhideWhenUsed/>
    <w:rsid w:val="00D0701D"/>
    <w:pPr>
      <w:tabs>
        <w:tab w:val="right" w:leader="dot" w:pos="9060"/>
      </w:tabs>
      <w:bidi/>
      <w:spacing w:after="100"/>
    </w:pPr>
  </w:style>
  <w:style w:type="paragraph" w:styleId="TM2">
    <w:name w:val="toc 2"/>
    <w:basedOn w:val="Normal"/>
    <w:next w:val="Normal"/>
    <w:autoRedefine/>
    <w:uiPriority w:val="39"/>
    <w:unhideWhenUsed/>
    <w:rsid w:val="008D693C"/>
    <w:pPr>
      <w:tabs>
        <w:tab w:val="right" w:leader="dot" w:pos="9060"/>
      </w:tabs>
      <w:bidi/>
      <w:spacing w:after="100"/>
      <w:ind w:left="240"/>
    </w:pPr>
  </w:style>
  <w:style w:type="paragraph" w:styleId="TM3">
    <w:name w:val="toc 3"/>
    <w:basedOn w:val="Normal"/>
    <w:next w:val="Normal"/>
    <w:autoRedefine/>
    <w:uiPriority w:val="39"/>
    <w:unhideWhenUsed/>
    <w:rsid w:val="00F61225"/>
    <w:pPr>
      <w:tabs>
        <w:tab w:val="right" w:leader="dot" w:pos="9060"/>
      </w:tabs>
      <w:spacing w:after="100"/>
      <w:ind w:left="480"/>
    </w:pPr>
  </w:style>
  <w:style w:type="paragraph" w:styleId="En-ttedetabledesmatires">
    <w:name w:val="TOC Heading"/>
    <w:basedOn w:val="Titre1"/>
    <w:next w:val="Normal"/>
    <w:uiPriority w:val="39"/>
    <w:unhideWhenUsed/>
    <w:qFormat/>
    <w:rsid w:val="00E908A6"/>
    <w:pPr>
      <w:suppressAutoHyphens w:val="0"/>
      <w:autoSpaceDN/>
      <w:spacing w:before="240" w:after="0" w:line="259" w:lineRule="auto"/>
      <w:outlineLvl w:val="9"/>
    </w:pPr>
    <w:rPr>
      <w:kern w:val="0"/>
      <w:sz w:val="32"/>
      <w:szCs w:val="32"/>
      <w:lang w:eastAsia="fr-FR"/>
    </w:rPr>
  </w:style>
  <w:style w:type="character" w:styleId="Marquedecommentaire">
    <w:name w:val="annotation reference"/>
    <w:basedOn w:val="Policepardfaut"/>
    <w:uiPriority w:val="99"/>
    <w:semiHidden/>
    <w:unhideWhenUsed/>
    <w:rsid w:val="006825ED"/>
    <w:rPr>
      <w:sz w:val="16"/>
      <w:szCs w:val="16"/>
    </w:rPr>
  </w:style>
  <w:style w:type="paragraph" w:styleId="Commentaire">
    <w:name w:val="annotation text"/>
    <w:basedOn w:val="Normal"/>
    <w:link w:val="CommentaireCar"/>
    <w:uiPriority w:val="99"/>
    <w:semiHidden/>
    <w:unhideWhenUsed/>
    <w:rsid w:val="006825ED"/>
    <w:pPr>
      <w:spacing w:line="240" w:lineRule="auto"/>
    </w:pPr>
    <w:rPr>
      <w:sz w:val="20"/>
      <w:szCs w:val="20"/>
    </w:rPr>
  </w:style>
  <w:style w:type="character" w:customStyle="1" w:styleId="CommentaireCar">
    <w:name w:val="Commentaire Car"/>
    <w:basedOn w:val="Policepardfaut"/>
    <w:link w:val="Commentaire"/>
    <w:uiPriority w:val="99"/>
    <w:semiHidden/>
    <w:rsid w:val="006825ED"/>
    <w:rPr>
      <w:rFonts w:ascii="Calibri" w:eastAsia="Calibri" w:hAnsi="Calibri" w:cs="Arial"/>
      <w:kern w:val="3"/>
      <w:sz w:val="20"/>
      <w:szCs w:val="20"/>
      <w14:ligatures w14:val="none"/>
    </w:rPr>
  </w:style>
  <w:style w:type="paragraph" w:styleId="Objetducommentaire">
    <w:name w:val="annotation subject"/>
    <w:basedOn w:val="Commentaire"/>
    <w:next w:val="Commentaire"/>
    <w:link w:val="ObjetducommentaireCar"/>
    <w:uiPriority w:val="99"/>
    <w:semiHidden/>
    <w:unhideWhenUsed/>
    <w:rsid w:val="006825ED"/>
    <w:rPr>
      <w:b/>
      <w:bCs/>
    </w:rPr>
  </w:style>
  <w:style w:type="character" w:customStyle="1" w:styleId="ObjetducommentaireCar">
    <w:name w:val="Objet du commentaire Car"/>
    <w:basedOn w:val="CommentaireCar"/>
    <w:link w:val="Objetducommentaire"/>
    <w:uiPriority w:val="99"/>
    <w:semiHidden/>
    <w:rsid w:val="006825ED"/>
    <w:rPr>
      <w:rFonts w:ascii="Calibri" w:eastAsia="Calibri" w:hAnsi="Calibri" w:cs="Arial"/>
      <w:b/>
      <w:bCs/>
      <w:kern w:val="3"/>
      <w:sz w:val="20"/>
      <w:szCs w:val="20"/>
      <w14:ligatures w14:val="none"/>
    </w:rPr>
  </w:style>
  <w:style w:type="paragraph" w:styleId="Lgende">
    <w:name w:val="caption"/>
    <w:aliases w:val="جدول"/>
    <w:basedOn w:val="Normal"/>
    <w:next w:val="Normal"/>
    <w:link w:val="LgendeCar"/>
    <w:autoRedefine/>
    <w:uiPriority w:val="35"/>
    <w:unhideWhenUsed/>
    <w:qFormat/>
    <w:rsid w:val="00EA2EB6"/>
    <w:pPr>
      <w:bidi/>
      <w:spacing w:after="200" w:line="240" w:lineRule="auto"/>
      <w:jc w:val="center"/>
    </w:pPr>
    <w:rPr>
      <w:rFonts w:ascii="Simplified Arabic" w:hAnsi="Simplified Arabic" w:cs="Simplified Arabic"/>
      <w:i/>
      <w:color w:val="44546A" w:themeColor="text2"/>
      <w:sz w:val="26"/>
      <w:szCs w:val="26"/>
    </w:rPr>
  </w:style>
  <w:style w:type="paragraph" w:styleId="Tabledesillustrations">
    <w:name w:val="table of figures"/>
    <w:basedOn w:val="Normal"/>
    <w:next w:val="Normal"/>
    <w:uiPriority w:val="99"/>
    <w:unhideWhenUsed/>
    <w:rsid w:val="00943C33"/>
    <w:pPr>
      <w:spacing w:after="0"/>
      <w:jc w:val="right"/>
    </w:pPr>
    <w:rPr>
      <w:rFonts w:ascii="Simplified Arabic" w:hAnsi="Simplified Arabic" w:cs="Simplified Arabic"/>
      <w:sz w:val="26"/>
      <w:szCs w:val="26"/>
    </w:rPr>
  </w:style>
  <w:style w:type="character" w:customStyle="1" w:styleId="LgendeCar">
    <w:name w:val="Légende Car"/>
    <w:aliases w:val="جدول Car"/>
    <w:basedOn w:val="Policepardfaut"/>
    <w:link w:val="Lgende"/>
    <w:uiPriority w:val="35"/>
    <w:rsid w:val="00EA2EB6"/>
    <w:rPr>
      <w:rFonts w:ascii="Simplified Arabic" w:eastAsia="Calibri" w:hAnsi="Simplified Arabic" w:cs="Simplified Arabic"/>
      <w:i/>
      <w:color w:val="44546A" w:themeColor="text2"/>
      <w:kern w:val="3"/>
      <w:sz w:val="26"/>
      <w:szCs w:val="26"/>
      <w14:ligatures w14:val="none"/>
    </w:rPr>
  </w:style>
  <w:style w:type="character" w:customStyle="1" w:styleId="BibliographieCar">
    <w:name w:val="Bibliographie Car"/>
    <w:basedOn w:val="Policepardfaut"/>
    <w:link w:val="Bibliographie"/>
    <w:uiPriority w:val="37"/>
    <w:rsid w:val="00C8513F"/>
    <w:rPr>
      <w:rFonts w:ascii="Simplified Arabic" w:eastAsia="Calibri" w:hAnsi="Simplified Arabic" w:cs="Simplified Arabic"/>
      <w:kern w:val="3"/>
      <w:sz w:val="26"/>
      <w:szCs w:val="26"/>
      <w14:ligatures w14:val="none"/>
    </w:rPr>
  </w:style>
  <w:style w:type="paragraph" w:styleId="TM4">
    <w:name w:val="toc 4"/>
    <w:basedOn w:val="Normal"/>
    <w:next w:val="Normal"/>
    <w:autoRedefine/>
    <w:uiPriority w:val="39"/>
    <w:unhideWhenUsed/>
    <w:rsid w:val="006C21AA"/>
    <w:pPr>
      <w:suppressAutoHyphens w:val="0"/>
      <w:autoSpaceDN/>
      <w:spacing w:after="100" w:line="278" w:lineRule="auto"/>
      <w:ind w:left="720"/>
    </w:pPr>
    <w:rPr>
      <w:rFonts w:asciiTheme="minorHAnsi" w:eastAsiaTheme="minorEastAsia" w:hAnsiTheme="minorHAnsi" w:cstheme="minorBidi"/>
      <w:kern w:val="2"/>
      <w:lang w:eastAsia="fr-FR"/>
      <w14:ligatures w14:val="standardContextual"/>
    </w:rPr>
  </w:style>
  <w:style w:type="paragraph" w:styleId="TM5">
    <w:name w:val="toc 5"/>
    <w:basedOn w:val="Normal"/>
    <w:next w:val="Normal"/>
    <w:autoRedefine/>
    <w:uiPriority w:val="39"/>
    <w:unhideWhenUsed/>
    <w:rsid w:val="006C21AA"/>
    <w:pPr>
      <w:suppressAutoHyphens w:val="0"/>
      <w:autoSpaceDN/>
      <w:spacing w:after="100" w:line="278" w:lineRule="auto"/>
      <w:ind w:left="960"/>
    </w:pPr>
    <w:rPr>
      <w:rFonts w:asciiTheme="minorHAnsi" w:eastAsiaTheme="minorEastAsia" w:hAnsiTheme="minorHAnsi" w:cstheme="minorBidi"/>
      <w:kern w:val="2"/>
      <w:lang w:eastAsia="fr-FR"/>
      <w14:ligatures w14:val="standardContextual"/>
    </w:rPr>
  </w:style>
  <w:style w:type="paragraph" w:styleId="TM6">
    <w:name w:val="toc 6"/>
    <w:basedOn w:val="Normal"/>
    <w:next w:val="Normal"/>
    <w:autoRedefine/>
    <w:uiPriority w:val="39"/>
    <w:unhideWhenUsed/>
    <w:rsid w:val="006C21AA"/>
    <w:pPr>
      <w:suppressAutoHyphens w:val="0"/>
      <w:autoSpaceDN/>
      <w:spacing w:after="100" w:line="278" w:lineRule="auto"/>
      <w:ind w:left="1200"/>
    </w:pPr>
    <w:rPr>
      <w:rFonts w:asciiTheme="minorHAnsi" w:eastAsiaTheme="minorEastAsia" w:hAnsiTheme="minorHAnsi" w:cstheme="minorBidi"/>
      <w:kern w:val="2"/>
      <w:lang w:eastAsia="fr-FR"/>
      <w14:ligatures w14:val="standardContextual"/>
    </w:rPr>
  </w:style>
  <w:style w:type="paragraph" w:styleId="TM7">
    <w:name w:val="toc 7"/>
    <w:basedOn w:val="Normal"/>
    <w:next w:val="Normal"/>
    <w:autoRedefine/>
    <w:uiPriority w:val="39"/>
    <w:unhideWhenUsed/>
    <w:rsid w:val="006C21AA"/>
    <w:pPr>
      <w:suppressAutoHyphens w:val="0"/>
      <w:autoSpaceDN/>
      <w:spacing w:after="100" w:line="278" w:lineRule="auto"/>
      <w:ind w:left="1440"/>
    </w:pPr>
    <w:rPr>
      <w:rFonts w:asciiTheme="minorHAnsi" w:eastAsiaTheme="minorEastAsia" w:hAnsiTheme="minorHAnsi" w:cstheme="minorBidi"/>
      <w:kern w:val="2"/>
      <w:lang w:eastAsia="fr-FR"/>
      <w14:ligatures w14:val="standardContextual"/>
    </w:rPr>
  </w:style>
  <w:style w:type="paragraph" w:styleId="TM8">
    <w:name w:val="toc 8"/>
    <w:basedOn w:val="Normal"/>
    <w:next w:val="Normal"/>
    <w:autoRedefine/>
    <w:uiPriority w:val="39"/>
    <w:unhideWhenUsed/>
    <w:rsid w:val="006C21AA"/>
    <w:pPr>
      <w:suppressAutoHyphens w:val="0"/>
      <w:autoSpaceDN/>
      <w:spacing w:after="100" w:line="278" w:lineRule="auto"/>
      <w:ind w:left="1680"/>
    </w:pPr>
    <w:rPr>
      <w:rFonts w:asciiTheme="minorHAnsi" w:eastAsiaTheme="minorEastAsia" w:hAnsiTheme="minorHAnsi" w:cstheme="minorBidi"/>
      <w:kern w:val="2"/>
      <w:lang w:eastAsia="fr-FR"/>
      <w14:ligatures w14:val="standardContextual"/>
    </w:rPr>
  </w:style>
  <w:style w:type="paragraph" w:styleId="TM9">
    <w:name w:val="toc 9"/>
    <w:basedOn w:val="Normal"/>
    <w:next w:val="Normal"/>
    <w:autoRedefine/>
    <w:uiPriority w:val="39"/>
    <w:unhideWhenUsed/>
    <w:rsid w:val="006C21AA"/>
    <w:pPr>
      <w:suppressAutoHyphens w:val="0"/>
      <w:autoSpaceDN/>
      <w:spacing w:after="100" w:line="278" w:lineRule="auto"/>
      <w:ind w:left="1920"/>
    </w:pPr>
    <w:rPr>
      <w:rFonts w:asciiTheme="minorHAnsi" w:eastAsiaTheme="minorEastAsia" w:hAnsiTheme="minorHAnsi" w:cstheme="minorBidi"/>
      <w:kern w:val="2"/>
      <w:lang w:eastAsia="fr-FR"/>
      <w14:ligatures w14:val="standardContextu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265156">
      <w:bodyDiv w:val="1"/>
      <w:marLeft w:val="0"/>
      <w:marRight w:val="0"/>
      <w:marTop w:val="0"/>
      <w:marBottom w:val="0"/>
      <w:divBdr>
        <w:top w:val="none" w:sz="0" w:space="0" w:color="auto"/>
        <w:left w:val="none" w:sz="0" w:space="0" w:color="auto"/>
        <w:bottom w:val="none" w:sz="0" w:space="0" w:color="auto"/>
        <w:right w:val="none" w:sz="0" w:space="0" w:color="auto"/>
      </w:divBdr>
    </w:div>
    <w:div w:id="11422882">
      <w:bodyDiv w:val="1"/>
      <w:marLeft w:val="0"/>
      <w:marRight w:val="0"/>
      <w:marTop w:val="0"/>
      <w:marBottom w:val="0"/>
      <w:divBdr>
        <w:top w:val="none" w:sz="0" w:space="0" w:color="auto"/>
        <w:left w:val="none" w:sz="0" w:space="0" w:color="auto"/>
        <w:bottom w:val="none" w:sz="0" w:space="0" w:color="auto"/>
        <w:right w:val="none" w:sz="0" w:space="0" w:color="auto"/>
      </w:divBdr>
    </w:div>
    <w:div w:id="17778456">
      <w:bodyDiv w:val="1"/>
      <w:marLeft w:val="0"/>
      <w:marRight w:val="0"/>
      <w:marTop w:val="0"/>
      <w:marBottom w:val="0"/>
      <w:divBdr>
        <w:top w:val="none" w:sz="0" w:space="0" w:color="auto"/>
        <w:left w:val="none" w:sz="0" w:space="0" w:color="auto"/>
        <w:bottom w:val="none" w:sz="0" w:space="0" w:color="auto"/>
        <w:right w:val="none" w:sz="0" w:space="0" w:color="auto"/>
      </w:divBdr>
    </w:div>
    <w:div w:id="18238137">
      <w:bodyDiv w:val="1"/>
      <w:marLeft w:val="0"/>
      <w:marRight w:val="0"/>
      <w:marTop w:val="0"/>
      <w:marBottom w:val="0"/>
      <w:divBdr>
        <w:top w:val="none" w:sz="0" w:space="0" w:color="auto"/>
        <w:left w:val="none" w:sz="0" w:space="0" w:color="auto"/>
        <w:bottom w:val="none" w:sz="0" w:space="0" w:color="auto"/>
        <w:right w:val="none" w:sz="0" w:space="0" w:color="auto"/>
      </w:divBdr>
    </w:div>
    <w:div w:id="31468052">
      <w:bodyDiv w:val="1"/>
      <w:marLeft w:val="0"/>
      <w:marRight w:val="0"/>
      <w:marTop w:val="0"/>
      <w:marBottom w:val="0"/>
      <w:divBdr>
        <w:top w:val="none" w:sz="0" w:space="0" w:color="auto"/>
        <w:left w:val="none" w:sz="0" w:space="0" w:color="auto"/>
        <w:bottom w:val="none" w:sz="0" w:space="0" w:color="auto"/>
        <w:right w:val="none" w:sz="0" w:space="0" w:color="auto"/>
      </w:divBdr>
    </w:div>
    <w:div w:id="33429356">
      <w:bodyDiv w:val="1"/>
      <w:marLeft w:val="0"/>
      <w:marRight w:val="0"/>
      <w:marTop w:val="0"/>
      <w:marBottom w:val="0"/>
      <w:divBdr>
        <w:top w:val="none" w:sz="0" w:space="0" w:color="auto"/>
        <w:left w:val="none" w:sz="0" w:space="0" w:color="auto"/>
        <w:bottom w:val="none" w:sz="0" w:space="0" w:color="auto"/>
        <w:right w:val="none" w:sz="0" w:space="0" w:color="auto"/>
      </w:divBdr>
    </w:div>
    <w:div w:id="38554238">
      <w:bodyDiv w:val="1"/>
      <w:marLeft w:val="0"/>
      <w:marRight w:val="0"/>
      <w:marTop w:val="0"/>
      <w:marBottom w:val="0"/>
      <w:divBdr>
        <w:top w:val="none" w:sz="0" w:space="0" w:color="auto"/>
        <w:left w:val="none" w:sz="0" w:space="0" w:color="auto"/>
        <w:bottom w:val="none" w:sz="0" w:space="0" w:color="auto"/>
        <w:right w:val="none" w:sz="0" w:space="0" w:color="auto"/>
      </w:divBdr>
    </w:div>
    <w:div w:id="40567318">
      <w:bodyDiv w:val="1"/>
      <w:marLeft w:val="0"/>
      <w:marRight w:val="0"/>
      <w:marTop w:val="0"/>
      <w:marBottom w:val="0"/>
      <w:divBdr>
        <w:top w:val="none" w:sz="0" w:space="0" w:color="auto"/>
        <w:left w:val="none" w:sz="0" w:space="0" w:color="auto"/>
        <w:bottom w:val="none" w:sz="0" w:space="0" w:color="auto"/>
        <w:right w:val="none" w:sz="0" w:space="0" w:color="auto"/>
      </w:divBdr>
    </w:div>
    <w:div w:id="44256825">
      <w:bodyDiv w:val="1"/>
      <w:marLeft w:val="0"/>
      <w:marRight w:val="0"/>
      <w:marTop w:val="0"/>
      <w:marBottom w:val="0"/>
      <w:divBdr>
        <w:top w:val="none" w:sz="0" w:space="0" w:color="auto"/>
        <w:left w:val="none" w:sz="0" w:space="0" w:color="auto"/>
        <w:bottom w:val="none" w:sz="0" w:space="0" w:color="auto"/>
        <w:right w:val="none" w:sz="0" w:space="0" w:color="auto"/>
      </w:divBdr>
    </w:div>
    <w:div w:id="44569790">
      <w:bodyDiv w:val="1"/>
      <w:marLeft w:val="0"/>
      <w:marRight w:val="0"/>
      <w:marTop w:val="0"/>
      <w:marBottom w:val="0"/>
      <w:divBdr>
        <w:top w:val="none" w:sz="0" w:space="0" w:color="auto"/>
        <w:left w:val="none" w:sz="0" w:space="0" w:color="auto"/>
        <w:bottom w:val="none" w:sz="0" w:space="0" w:color="auto"/>
        <w:right w:val="none" w:sz="0" w:space="0" w:color="auto"/>
      </w:divBdr>
    </w:div>
    <w:div w:id="45378814">
      <w:bodyDiv w:val="1"/>
      <w:marLeft w:val="0"/>
      <w:marRight w:val="0"/>
      <w:marTop w:val="0"/>
      <w:marBottom w:val="0"/>
      <w:divBdr>
        <w:top w:val="none" w:sz="0" w:space="0" w:color="auto"/>
        <w:left w:val="none" w:sz="0" w:space="0" w:color="auto"/>
        <w:bottom w:val="none" w:sz="0" w:space="0" w:color="auto"/>
        <w:right w:val="none" w:sz="0" w:space="0" w:color="auto"/>
      </w:divBdr>
    </w:div>
    <w:div w:id="53740947">
      <w:bodyDiv w:val="1"/>
      <w:marLeft w:val="0"/>
      <w:marRight w:val="0"/>
      <w:marTop w:val="0"/>
      <w:marBottom w:val="0"/>
      <w:divBdr>
        <w:top w:val="none" w:sz="0" w:space="0" w:color="auto"/>
        <w:left w:val="none" w:sz="0" w:space="0" w:color="auto"/>
        <w:bottom w:val="none" w:sz="0" w:space="0" w:color="auto"/>
        <w:right w:val="none" w:sz="0" w:space="0" w:color="auto"/>
      </w:divBdr>
    </w:div>
    <w:div w:id="55519344">
      <w:bodyDiv w:val="1"/>
      <w:marLeft w:val="0"/>
      <w:marRight w:val="0"/>
      <w:marTop w:val="0"/>
      <w:marBottom w:val="0"/>
      <w:divBdr>
        <w:top w:val="none" w:sz="0" w:space="0" w:color="auto"/>
        <w:left w:val="none" w:sz="0" w:space="0" w:color="auto"/>
        <w:bottom w:val="none" w:sz="0" w:space="0" w:color="auto"/>
        <w:right w:val="none" w:sz="0" w:space="0" w:color="auto"/>
      </w:divBdr>
    </w:div>
    <w:div w:id="59835646">
      <w:bodyDiv w:val="1"/>
      <w:marLeft w:val="0"/>
      <w:marRight w:val="0"/>
      <w:marTop w:val="0"/>
      <w:marBottom w:val="0"/>
      <w:divBdr>
        <w:top w:val="none" w:sz="0" w:space="0" w:color="auto"/>
        <w:left w:val="none" w:sz="0" w:space="0" w:color="auto"/>
        <w:bottom w:val="none" w:sz="0" w:space="0" w:color="auto"/>
        <w:right w:val="none" w:sz="0" w:space="0" w:color="auto"/>
      </w:divBdr>
    </w:div>
    <w:div w:id="60521421">
      <w:bodyDiv w:val="1"/>
      <w:marLeft w:val="0"/>
      <w:marRight w:val="0"/>
      <w:marTop w:val="0"/>
      <w:marBottom w:val="0"/>
      <w:divBdr>
        <w:top w:val="none" w:sz="0" w:space="0" w:color="auto"/>
        <w:left w:val="none" w:sz="0" w:space="0" w:color="auto"/>
        <w:bottom w:val="none" w:sz="0" w:space="0" w:color="auto"/>
        <w:right w:val="none" w:sz="0" w:space="0" w:color="auto"/>
      </w:divBdr>
    </w:div>
    <w:div w:id="60569982">
      <w:bodyDiv w:val="1"/>
      <w:marLeft w:val="0"/>
      <w:marRight w:val="0"/>
      <w:marTop w:val="0"/>
      <w:marBottom w:val="0"/>
      <w:divBdr>
        <w:top w:val="none" w:sz="0" w:space="0" w:color="auto"/>
        <w:left w:val="none" w:sz="0" w:space="0" w:color="auto"/>
        <w:bottom w:val="none" w:sz="0" w:space="0" w:color="auto"/>
        <w:right w:val="none" w:sz="0" w:space="0" w:color="auto"/>
      </w:divBdr>
    </w:div>
    <w:div w:id="78790154">
      <w:bodyDiv w:val="1"/>
      <w:marLeft w:val="0"/>
      <w:marRight w:val="0"/>
      <w:marTop w:val="0"/>
      <w:marBottom w:val="0"/>
      <w:divBdr>
        <w:top w:val="none" w:sz="0" w:space="0" w:color="auto"/>
        <w:left w:val="none" w:sz="0" w:space="0" w:color="auto"/>
        <w:bottom w:val="none" w:sz="0" w:space="0" w:color="auto"/>
        <w:right w:val="none" w:sz="0" w:space="0" w:color="auto"/>
      </w:divBdr>
    </w:div>
    <w:div w:id="79452180">
      <w:bodyDiv w:val="1"/>
      <w:marLeft w:val="0"/>
      <w:marRight w:val="0"/>
      <w:marTop w:val="0"/>
      <w:marBottom w:val="0"/>
      <w:divBdr>
        <w:top w:val="none" w:sz="0" w:space="0" w:color="auto"/>
        <w:left w:val="none" w:sz="0" w:space="0" w:color="auto"/>
        <w:bottom w:val="none" w:sz="0" w:space="0" w:color="auto"/>
        <w:right w:val="none" w:sz="0" w:space="0" w:color="auto"/>
      </w:divBdr>
    </w:div>
    <w:div w:id="81682880">
      <w:bodyDiv w:val="1"/>
      <w:marLeft w:val="0"/>
      <w:marRight w:val="0"/>
      <w:marTop w:val="0"/>
      <w:marBottom w:val="0"/>
      <w:divBdr>
        <w:top w:val="none" w:sz="0" w:space="0" w:color="auto"/>
        <w:left w:val="none" w:sz="0" w:space="0" w:color="auto"/>
        <w:bottom w:val="none" w:sz="0" w:space="0" w:color="auto"/>
        <w:right w:val="none" w:sz="0" w:space="0" w:color="auto"/>
      </w:divBdr>
    </w:div>
    <w:div w:id="84808349">
      <w:bodyDiv w:val="1"/>
      <w:marLeft w:val="0"/>
      <w:marRight w:val="0"/>
      <w:marTop w:val="0"/>
      <w:marBottom w:val="0"/>
      <w:divBdr>
        <w:top w:val="none" w:sz="0" w:space="0" w:color="auto"/>
        <w:left w:val="none" w:sz="0" w:space="0" w:color="auto"/>
        <w:bottom w:val="none" w:sz="0" w:space="0" w:color="auto"/>
        <w:right w:val="none" w:sz="0" w:space="0" w:color="auto"/>
      </w:divBdr>
    </w:div>
    <w:div w:id="85731974">
      <w:bodyDiv w:val="1"/>
      <w:marLeft w:val="0"/>
      <w:marRight w:val="0"/>
      <w:marTop w:val="0"/>
      <w:marBottom w:val="0"/>
      <w:divBdr>
        <w:top w:val="none" w:sz="0" w:space="0" w:color="auto"/>
        <w:left w:val="none" w:sz="0" w:space="0" w:color="auto"/>
        <w:bottom w:val="none" w:sz="0" w:space="0" w:color="auto"/>
        <w:right w:val="none" w:sz="0" w:space="0" w:color="auto"/>
      </w:divBdr>
    </w:div>
    <w:div w:id="91166966">
      <w:bodyDiv w:val="1"/>
      <w:marLeft w:val="0"/>
      <w:marRight w:val="0"/>
      <w:marTop w:val="0"/>
      <w:marBottom w:val="0"/>
      <w:divBdr>
        <w:top w:val="none" w:sz="0" w:space="0" w:color="auto"/>
        <w:left w:val="none" w:sz="0" w:space="0" w:color="auto"/>
        <w:bottom w:val="none" w:sz="0" w:space="0" w:color="auto"/>
        <w:right w:val="none" w:sz="0" w:space="0" w:color="auto"/>
      </w:divBdr>
    </w:div>
    <w:div w:id="107360976">
      <w:bodyDiv w:val="1"/>
      <w:marLeft w:val="0"/>
      <w:marRight w:val="0"/>
      <w:marTop w:val="0"/>
      <w:marBottom w:val="0"/>
      <w:divBdr>
        <w:top w:val="none" w:sz="0" w:space="0" w:color="auto"/>
        <w:left w:val="none" w:sz="0" w:space="0" w:color="auto"/>
        <w:bottom w:val="none" w:sz="0" w:space="0" w:color="auto"/>
        <w:right w:val="none" w:sz="0" w:space="0" w:color="auto"/>
      </w:divBdr>
    </w:div>
    <w:div w:id="110512910">
      <w:bodyDiv w:val="1"/>
      <w:marLeft w:val="0"/>
      <w:marRight w:val="0"/>
      <w:marTop w:val="0"/>
      <w:marBottom w:val="0"/>
      <w:divBdr>
        <w:top w:val="none" w:sz="0" w:space="0" w:color="auto"/>
        <w:left w:val="none" w:sz="0" w:space="0" w:color="auto"/>
        <w:bottom w:val="none" w:sz="0" w:space="0" w:color="auto"/>
        <w:right w:val="none" w:sz="0" w:space="0" w:color="auto"/>
      </w:divBdr>
    </w:div>
    <w:div w:id="111437198">
      <w:bodyDiv w:val="1"/>
      <w:marLeft w:val="0"/>
      <w:marRight w:val="0"/>
      <w:marTop w:val="0"/>
      <w:marBottom w:val="0"/>
      <w:divBdr>
        <w:top w:val="none" w:sz="0" w:space="0" w:color="auto"/>
        <w:left w:val="none" w:sz="0" w:space="0" w:color="auto"/>
        <w:bottom w:val="none" w:sz="0" w:space="0" w:color="auto"/>
        <w:right w:val="none" w:sz="0" w:space="0" w:color="auto"/>
      </w:divBdr>
    </w:div>
    <w:div w:id="117916334">
      <w:bodyDiv w:val="1"/>
      <w:marLeft w:val="0"/>
      <w:marRight w:val="0"/>
      <w:marTop w:val="0"/>
      <w:marBottom w:val="0"/>
      <w:divBdr>
        <w:top w:val="none" w:sz="0" w:space="0" w:color="auto"/>
        <w:left w:val="none" w:sz="0" w:space="0" w:color="auto"/>
        <w:bottom w:val="none" w:sz="0" w:space="0" w:color="auto"/>
        <w:right w:val="none" w:sz="0" w:space="0" w:color="auto"/>
      </w:divBdr>
    </w:div>
    <w:div w:id="119231520">
      <w:bodyDiv w:val="1"/>
      <w:marLeft w:val="0"/>
      <w:marRight w:val="0"/>
      <w:marTop w:val="0"/>
      <w:marBottom w:val="0"/>
      <w:divBdr>
        <w:top w:val="none" w:sz="0" w:space="0" w:color="auto"/>
        <w:left w:val="none" w:sz="0" w:space="0" w:color="auto"/>
        <w:bottom w:val="none" w:sz="0" w:space="0" w:color="auto"/>
        <w:right w:val="none" w:sz="0" w:space="0" w:color="auto"/>
      </w:divBdr>
    </w:div>
    <w:div w:id="128861500">
      <w:bodyDiv w:val="1"/>
      <w:marLeft w:val="0"/>
      <w:marRight w:val="0"/>
      <w:marTop w:val="0"/>
      <w:marBottom w:val="0"/>
      <w:divBdr>
        <w:top w:val="none" w:sz="0" w:space="0" w:color="auto"/>
        <w:left w:val="none" w:sz="0" w:space="0" w:color="auto"/>
        <w:bottom w:val="none" w:sz="0" w:space="0" w:color="auto"/>
        <w:right w:val="none" w:sz="0" w:space="0" w:color="auto"/>
      </w:divBdr>
    </w:div>
    <w:div w:id="130295948">
      <w:bodyDiv w:val="1"/>
      <w:marLeft w:val="0"/>
      <w:marRight w:val="0"/>
      <w:marTop w:val="0"/>
      <w:marBottom w:val="0"/>
      <w:divBdr>
        <w:top w:val="none" w:sz="0" w:space="0" w:color="auto"/>
        <w:left w:val="none" w:sz="0" w:space="0" w:color="auto"/>
        <w:bottom w:val="none" w:sz="0" w:space="0" w:color="auto"/>
        <w:right w:val="none" w:sz="0" w:space="0" w:color="auto"/>
      </w:divBdr>
    </w:div>
    <w:div w:id="133840404">
      <w:bodyDiv w:val="1"/>
      <w:marLeft w:val="0"/>
      <w:marRight w:val="0"/>
      <w:marTop w:val="0"/>
      <w:marBottom w:val="0"/>
      <w:divBdr>
        <w:top w:val="none" w:sz="0" w:space="0" w:color="auto"/>
        <w:left w:val="none" w:sz="0" w:space="0" w:color="auto"/>
        <w:bottom w:val="none" w:sz="0" w:space="0" w:color="auto"/>
        <w:right w:val="none" w:sz="0" w:space="0" w:color="auto"/>
      </w:divBdr>
    </w:div>
    <w:div w:id="135924964">
      <w:bodyDiv w:val="1"/>
      <w:marLeft w:val="0"/>
      <w:marRight w:val="0"/>
      <w:marTop w:val="0"/>
      <w:marBottom w:val="0"/>
      <w:divBdr>
        <w:top w:val="none" w:sz="0" w:space="0" w:color="auto"/>
        <w:left w:val="none" w:sz="0" w:space="0" w:color="auto"/>
        <w:bottom w:val="none" w:sz="0" w:space="0" w:color="auto"/>
        <w:right w:val="none" w:sz="0" w:space="0" w:color="auto"/>
      </w:divBdr>
    </w:div>
    <w:div w:id="136074665">
      <w:bodyDiv w:val="1"/>
      <w:marLeft w:val="0"/>
      <w:marRight w:val="0"/>
      <w:marTop w:val="0"/>
      <w:marBottom w:val="0"/>
      <w:divBdr>
        <w:top w:val="none" w:sz="0" w:space="0" w:color="auto"/>
        <w:left w:val="none" w:sz="0" w:space="0" w:color="auto"/>
        <w:bottom w:val="none" w:sz="0" w:space="0" w:color="auto"/>
        <w:right w:val="none" w:sz="0" w:space="0" w:color="auto"/>
      </w:divBdr>
    </w:div>
    <w:div w:id="136411884">
      <w:bodyDiv w:val="1"/>
      <w:marLeft w:val="0"/>
      <w:marRight w:val="0"/>
      <w:marTop w:val="0"/>
      <w:marBottom w:val="0"/>
      <w:divBdr>
        <w:top w:val="none" w:sz="0" w:space="0" w:color="auto"/>
        <w:left w:val="none" w:sz="0" w:space="0" w:color="auto"/>
        <w:bottom w:val="none" w:sz="0" w:space="0" w:color="auto"/>
        <w:right w:val="none" w:sz="0" w:space="0" w:color="auto"/>
      </w:divBdr>
    </w:div>
    <w:div w:id="137579088">
      <w:bodyDiv w:val="1"/>
      <w:marLeft w:val="0"/>
      <w:marRight w:val="0"/>
      <w:marTop w:val="0"/>
      <w:marBottom w:val="0"/>
      <w:divBdr>
        <w:top w:val="none" w:sz="0" w:space="0" w:color="auto"/>
        <w:left w:val="none" w:sz="0" w:space="0" w:color="auto"/>
        <w:bottom w:val="none" w:sz="0" w:space="0" w:color="auto"/>
        <w:right w:val="none" w:sz="0" w:space="0" w:color="auto"/>
      </w:divBdr>
    </w:div>
    <w:div w:id="138740028">
      <w:bodyDiv w:val="1"/>
      <w:marLeft w:val="0"/>
      <w:marRight w:val="0"/>
      <w:marTop w:val="0"/>
      <w:marBottom w:val="0"/>
      <w:divBdr>
        <w:top w:val="none" w:sz="0" w:space="0" w:color="auto"/>
        <w:left w:val="none" w:sz="0" w:space="0" w:color="auto"/>
        <w:bottom w:val="none" w:sz="0" w:space="0" w:color="auto"/>
        <w:right w:val="none" w:sz="0" w:space="0" w:color="auto"/>
      </w:divBdr>
    </w:div>
    <w:div w:id="146476546">
      <w:bodyDiv w:val="1"/>
      <w:marLeft w:val="0"/>
      <w:marRight w:val="0"/>
      <w:marTop w:val="0"/>
      <w:marBottom w:val="0"/>
      <w:divBdr>
        <w:top w:val="none" w:sz="0" w:space="0" w:color="auto"/>
        <w:left w:val="none" w:sz="0" w:space="0" w:color="auto"/>
        <w:bottom w:val="none" w:sz="0" w:space="0" w:color="auto"/>
        <w:right w:val="none" w:sz="0" w:space="0" w:color="auto"/>
      </w:divBdr>
    </w:div>
    <w:div w:id="157693452">
      <w:bodyDiv w:val="1"/>
      <w:marLeft w:val="0"/>
      <w:marRight w:val="0"/>
      <w:marTop w:val="0"/>
      <w:marBottom w:val="0"/>
      <w:divBdr>
        <w:top w:val="none" w:sz="0" w:space="0" w:color="auto"/>
        <w:left w:val="none" w:sz="0" w:space="0" w:color="auto"/>
        <w:bottom w:val="none" w:sz="0" w:space="0" w:color="auto"/>
        <w:right w:val="none" w:sz="0" w:space="0" w:color="auto"/>
      </w:divBdr>
    </w:div>
    <w:div w:id="159347960">
      <w:bodyDiv w:val="1"/>
      <w:marLeft w:val="0"/>
      <w:marRight w:val="0"/>
      <w:marTop w:val="0"/>
      <w:marBottom w:val="0"/>
      <w:divBdr>
        <w:top w:val="none" w:sz="0" w:space="0" w:color="auto"/>
        <w:left w:val="none" w:sz="0" w:space="0" w:color="auto"/>
        <w:bottom w:val="none" w:sz="0" w:space="0" w:color="auto"/>
        <w:right w:val="none" w:sz="0" w:space="0" w:color="auto"/>
      </w:divBdr>
    </w:div>
    <w:div w:id="167525059">
      <w:bodyDiv w:val="1"/>
      <w:marLeft w:val="0"/>
      <w:marRight w:val="0"/>
      <w:marTop w:val="0"/>
      <w:marBottom w:val="0"/>
      <w:divBdr>
        <w:top w:val="none" w:sz="0" w:space="0" w:color="auto"/>
        <w:left w:val="none" w:sz="0" w:space="0" w:color="auto"/>
        <w:bottom w:val="none" w:sz="0" w:space="0" w:color="auto"/>
        <w:right w:val="none" w:sz="0" w:space="0" w:color="auto"/>
      </w:divBdr>
    </w:div>
    <w:div w:id="171381072">
      <w:bodyDiv w:val="1"/>
      <w:marLeft w:val="0"/>
      <w:marRight w:val="0"/>
      <w:marTop w:val="0"/>
      <w:marBottom w:val="0"/>
      <w:divBdr>
        <w:top w:val="none" w:sz="0" w:space="0" w:color="auto"/>
        <w:left w:val="none" w:sz="0" w:space="0" w:color="auto"/>
        <w:bottom w:val="none" w:sz="0" w:space="0" w:color="auto"/>
        <w:right w:val="none" w:sz="0" w:space="0" w:color="auto"/>
      </w:divBdr>
    </w:div>
    <w:div w:id="179661229">
      <w:bodyDiv w:val="1"/>
      <w:marLeft w:val="0"/>
      <w:marRight w:val="0"/>
      <w:marTop w:val="0"/>
      <w:marBottom w:val="0"/>
      <w:divBdr>
        <w:top w:val="none" w:sz="0" w:space="0" w:color="auto"/>
        <w:left w:val="none" w:sz="0" w:space="0" w:color="auto"/>
        <w:bottom w:val="none" w:sz="0" w:space="0" w:color="auto"/>
        <w:right w:val="none" w:sz="0" w:space="0" w:color="auto"/>
      </w:divBdr>
    </w:div>
    <w:div w:id="181558738">
      <w:bodyDiv w:val="1"/>
      <w:marLeft w:val="0"/>
      <w:marRight w:val="0"/>
      <w:marTop w:val="0"/>
      <w:marBottom w:val="0"/>
      <w:divBdr>
        <w:top w:val="none" w:sz="0" w:space="0" w:color="auto"/>
        <w:left w:val="none" w:sz="0" w:space="0" w:color="auto"/>
        <w:bottom w:val="none" w:sz="0" w:space="0" w:color="auto"/>
        <w:right w:val="none" w:sz="0" w:space="0" w:color="auto"/>
      </w:divBdr>
    </w:div>
    <w:div w:id="185484099">
      <w:bodyDiv w:val="1"/>
      <w:marLeft w:val="0"/>
      <w:marRight w:val="0"/>
      <w:marTop w:val="0"/>
      <w:marBottom w:val="0"/>
      <w:divBdr>
        <w:top w:val="none" w:sz="0" w:space="0" w:color="auto"/>
        <w:left w:val="none" w:sz="0" w:space="0" w:color="auto"/>
        <w:bottom w:val="none" w:sz="0" w:space="0" w:color="auto"/>
        <w:right w:val="none" w:sz="0" w:space="0" w:color="auto"/>
      </w:divBdr>
    </w:div>
    <w:div w:id="209609890">
      <w:bodyDiv w:val="1"/>
      <w:marLeft w:val="0"/>
      <w:marRight w:val="0"/>
      <w:marTop w:val="0"/>
      <w:marBottom w:val="0"/>
      <w:divBdr>
        <w:top w:val="none" w:sz="0" w:space="0" w:color="auto"/>
        <w:left w:val="none" w:sz="0" w:space="0" w:color="auto"/>
        <w:bottom w:val="none" w:sz="0" w:space="0" w:color="auto"/>
        <w:right w:val="none" w:sz="0" w:space="0" w:color="auto"/>
      </w:divBdr>
    </w:div>
    <w:div w:id="229387868">
      <w:bodyDiv w:val="1"/>
      <w:marLeft w:val="0"/>
      <w:marRight w:val="0"/>
      <w:marTop w:val="0"/>
      <w:marBottom w:val="0"/>
      <w:divBdr>
        <w:top w:val="none" w:sz="0" w:space="0" w:color="auto"/>
        <w:left w:val="none" w:sz="0" w:space="0" w:color="auto"/>
        <w:bottom w:val="none" w:sz="0" w:space="0" w:color="auto"/>
        <w:right w:val="none" w:sz="0" w:space="0" w:color="auto"/>
      </w:divBdr>
    </w:div>
    <w:div w:id="231042445">
      <w:bodyDiv w:val="1"/>
      <w:marLeft w:val="0"/>
      <w:marRight w:val="0"/>
      <w:marTop w:val="0"/>
      <w:marBottom w:val="0"/>
      <w:divBdr>
        <w:top w:val="none" w:sz="0" w:space="0" w:color="auto"/>
        <w:left w:val="none" w:sz="0" w:space="0" w:color="auto"/>
        <w:bottom w:val="none" w:sz="0" w:space="0" w:color="auto"/>
        <w:right w:val="none" w:sz="0" w:space="0" w:color="auto"/>
      </w:divBdr>
    </w:div>
    <w:div w:id="244581650">
      <w:bodyDiv w:val="1"/>
      <w:marLeft w:val="0"/>
      <w:marRight w:val="0"/>
      <w:marTop w:val="0"/>
      <w:marBottom w:val="0"/>
      <w:divBdr>
        <w:top w:val="none" w:sz="0" w:space="0" w:color="auto"/>
        <w:left w:val="none" w:sz="0" w:space="0" w:color="auto"/>
        <w:bottom w:val="none" w:sz="0" w:space="0" w:color="auto"/>
        <w:right w:val="none" w:sz="0" w:space="0" w:color="auto"/>
      </w:divBdr>
    </w:div>
    <w:div w:id="245576858">
      <w:bodyDiv w:val="1"/>
      <w:marLeft w:val="0"/>
      <w:marRight w:val="0"/>
      <w:marTop w:val="0"/>
      <w:marBottom w:val="0"/>
      <w:divBdr>
        <w:top w:val="none" w:sz="0" w:space="0" w:color="auto"/>
        <w:left w:val="none" w:sz="0" w:space="0" w:color="auto"/>
        <w:bottom w:val="none" w:sz="0" w:space="0" w:color="auto"/>
        <w:right w:val="none" w:sz="0" w:space="0" w:color="auto"/>
      </w:divBdr>
    </w:div>
    <w:div w:id="247227702">
      <w:bodyDiv w:val="1"/>
      <w:marLeft w:val="0"/>
      <w:marRight w:val="0"/>
      <w:marTop w:val="0"/>
      <w:marBottom w:val="0"/>
      <w:divBdr>
        <w:top w:val="none" w:sz="0" w:space="0" w:color="auto"/>
        <w:left w:val="none" w:sz="0" w:space="0" w:color="auto"/>
        <w:bottom w:val="none" w:sz="0" w:space="0" w:color="auto"/>
        <w:right w:val="none" w:sz="0" w:space="0" w:color="auto"/>
      </w:divBdr>
    </w:div>
    <w:div w:id="247933174">
      <w:bodyDiv w:val="1"/>
      <w:marLeft w:val="0"/>
      <w:marRight w:val="0"/>
      <w:marTop w:val="0"/>
      <w:marBottom w:val="0"/>
      <w:divBdr>
        <w:top w:val="none" w:sz="0" w:space="0" w:color="auto"/>
        <w:left w:val="none" w:sz="0" w:space="0" w:color="auto"/>
        <w:bottom w:val="none" w:sz="0" w:space="0" w:color="auto"/>
        <w:right w:val="none" w:sz="0" w:space="0" w:color="auto"/>
      </w:divBdr>
    </w:div>
    <w:div w:id="260143681">
      <w:bodyDiv w:val="1"/>
      <w:marLeft w:val="0"/>
      <w:marRight w:val="0"/>
      <w:marTop w:val="0"/>
      <w:marBottom w:val="0"/>
      <w:divBdr>
        <w:top w:val="none" w:sz="0" w:space="0" w:color="auto"/>
        <w:left w:val="none" w:sz="0" w:space="0" w:color="auto"/>
        <w:bottom w:val="none" w:sz="0" w:space="0" w:color="auto"/>
        <w:right w:val="none" w:sz="0" w:space="0" w:color="auto"/>
      </w:divBdr>
    </w:div>
    <w:div w:id="267741125">
      <w:bodyDiv w:val="1"/>
      <w:marLeft w:val="0"/>
      <w:marRight w:val="0"/>
      <w:marTop w:val="0"/>
      <w:marBottom w:val="0"/>
      <w:divBdr>
        <w:top w:val="none" w:sz="0" w:space="0" w:color="auto"/>
        <w:left w:val="none" w:sz="0" w:space="0" w:color="auto"/>
        <w:bottom w:val="none" w:sz="0" w:space="0" w:color="auto"/>
        <w:right w:val="none" w:sz="0" w:space="0" w:color="auto"/>
      </w:divBdr>
    </w:div>
    <w:div w:id="294917394">
      <w:bodyDiv w:val="1"/>
      <w:marLeft w:val="0"/>
      <w:marRight w:val="0"/>
      <w:marTop w:val="0"/>
      <w:marBottom w:val="0"/>
      <w:divBdr>
        <w:top w:val="none" w:sz="0" w:space="0" w:color="auto"/>
        <w:left w:val="none" w:sz="0" w:space="0" w:color="auto"/>
        <w:bottom w:val="none" w:sz="0" w:space="0" w:color="auto"/>
        <w:right w:val="none" w:sz="0" w:space="0" w:color="auto"/>
      </w:divBdr>
    </w:div>
    <w:div w:id="295254957">
      <w:bodyDiv w:val="1"/>
      <w:marLeft w:val="0"/>
      <w:marRight w:val="0"/>
      <w:marTop w:val="0"/>
      <w:marBottom w:val="0"/>
      <w:divBdr>
        <w:top w:val="none" w:sz="0" w:space="0" w:color="auto"/>
        <w:left w:val="none" w:sz="0" w:space="0" w:color="auto"/>
        <w:bottom w:val="none" w:sz="0" w:space="0" w:color="auto"/>
        <w:right w:val="none" w:sz="0" w:space="0" w:color="auto"/>
      </w:divBdr>
    </w:div>
    <w:div w:id="298607464">
      <w:bodyDiv w:val="1"/>
      <w:marLeft w:val="0"/>
      <w:marRight w:val="0"/>
      <w:marTop w:val="0"/>
      <w:marBottom w:val="0"/>
      <w:divBdr>
        <w:top w:val="none" w:sz="0" w:space="0" w:color="auto"/>
        <w:left w:val="none" w:sz="0" w:space="0" w:color="auto"/>
        <w:bottom w:val="none" w:sz="0" w:space="0" w:color="auto"/>
        <w:right w:val="none" w:sz="0" w:space="0" w:color="auto"/>
      </w:divBdr>
    </w:div>
    <w:div w:id="303392183">
      <w:bodyDiv w:val="1"/>
      <w:marLeft w:val="0"/>
      <w:marRight w:val="0"/>
      <w:marTop w:val="0"/>
      <w:marBottom w:val="0"/>
      <w:divBdr>
        <w:top w:val="none" w:sz="0" w:space="0" w:color="auto"/>
        <w:left w:val="none" w:sz="0" w:space="0" w:color="auto"/>
        <w:bottom w:val="none" w:sz="0" w:space="0" w:color="auto"/>
        <w:right w:val="none" w:sz="0" w:space="0" w:color="auto"/>
      </w:divBdr>
    </w:div>
    <w:div w:id="307521295">
      <w:bodyDiv w:val="1"/>
      <w:marLeft w:val="0"/>
      <w:marRight w:val="0"/>
      <w:marTop w:val="0"/>
      <w:marBottom w:val="0"/>
      <w:divBdr>
        <w:top w:val="none" w:sz="0" w:space="0" w:color="auto"/>
        <w:left w:val="none" w:sz="0" w:space="0" w:color="auto"/>
        <w:bottom w:val="none" w:sz="0" w:space="0" w:color="auto"/>
        <w:right w:val="none" w:sz="0" w:space="0" w:color="auto"/>
      </w:divBdr>
    </w:div>
    <w:div w:id="310213071">
      <w:bodyDiv w:val="1"/>
      <w:marLeft w:val="0"/>
      <w:marRight w:val="0"/>
      <w:marTop w:val="0"/>
      <w:marBottom w:val="0"/>
      <w:divBdr>
        <w:top w:val="none" w:sz="0" w:space="0" w:color="auto"/>
        <w:left w:val="none" w:sz="0" w:space="0" w:color="auto"/>
        <w:bottom w:val="none" w:sz="0" w:space="0" w:color="auto"/>
        <w:right w:val="none" w:sz="0" w:space="0" w:color="auto"/>
      </w:divBdr>
    </w:div>
    <w:div w:id="327757129">
      <w:bodyDiv w:val="1"/>
      <w:marLeft w:val="0"/>
      <w:marRight w:val="0"/>
      <w:marTop w:val="0"/>
      <w:marBottom w:val="0"/>
      <w:divBdr>
        <w:top w:val="none" w:sz="0" w:space="0" w:color="auto"/>
        <w:left w:val="none" w:sz="0" w:space="0" w:color="auto"/>
        <w:bottom w:val="none" w:sz="0" w:space="0" w:color="auto"/>
        <w:right w:val="none" w:sz="0" w:space="0" w:color="auto"/>
      </w:divBdr>
    </w:div>
    <w:div w:id="328216850">
      <w:bodyDiv w:val="1"/>
      <w:marLeft w:val="0"/>
      <w:marRight w:val="0"/>
      <w:marTop w:val="0"/>
      <w:marBottom w:val="0"/>
      <w:divBdr>
        <w:top w:val="none" w:sz="0" w:space="0" w:color="auto"/>
        <w:left w:val="none" w:sz="0" w:space="0" w:color="auto"/>
        <w:bottom w:val="none" w:sz="0" w:space="0" w:color="auto"/>
        <w:right w:val="none" w:sz="0" w:space="0" w:color="auto"/>
      </w:divBdr>
    </w:div>
    <w:div w:id="341444634">
      <w:bodyDiv w:val="1"/>
      <w:marLeft w:val="0"/>
      <w:marRight w:val="0"/>
      <w:marTop w:val="0"/>
      <w:marBottom w:val="0"/>
      <w:divBdr>
        <w:top w:val="none" w:sz="0" w:space="0" w:color="auto"/>
        <w:left w:val="none" w:sz="0" w:space="0" w:color="auto"/>
        <w:bottom w:val="none" w:sz="0" w:space="0" w:color="auto"/>
        <w:right w:val="none" w:sz="0" w:space="0" w:color="auto"/>
      </w:divBdr>
    </w:div>
    <w:div w:id="346106066">
      <w:bodyDiv w:val="1"/>
      <w:marLeft w:val="0"/>
      <w:marRight w:val="0"/>
      <w:marTop w:val="0"/>
      <w:marBottom w:val="0"/>
      <w:divBdr>
        <w:top w:val="none" w:sz="0" w:space="0" w:color="auto"/>
        <w:left w:val="none" w:sz="0" w:space="0" w:color="auto"/>
        <w:bottom w:val="none" w:sz="0" w:space="0" w:color="auto"/>
        <w:right w:val="none" w:sz="0" w:space="0" w:color="auto"/>
      </w:divBdr>
    </w:div>
    <w:div w:id="351952754">
      <w:bodyDiv w:val="1"/>
      <w:marLeft w:val="0"/>
      <w:marRight w:val="0"/>
      <w:marTop w:val="0"/>
      <w:marBottom w:val="0"/>
      <w:divBdr>
        <w:top w:val="none" w:sz="0" w:space="0" w:color="auto"/>
        <w:left w:val="none" w:sz="0" w:space="0" w:color="auto"/>
        <w:bottom w:val="none" w:sz="0" w:space="0" w:color="auto"/>
        <w:right w:val="none" w:sz="0" w:space="0" w:color="auto"/>
      </w:divBdr>
    </w:div>
    <w:div w:id="355734264">
      <w:bodyDiv w:val="1"/>
      <w:marLeft w:val="0"/>
      <w:marRight w:val="0"/>
      <w:marTop w:val="0"/>
      <w:marBottom w:val="0"/>
      <w:divBdr>
        <w:top w:val="none" w:sz="0" w:space="0" w:color="auto"/>
        <w:left w:val="none" w:sz="0" w:space="0" w:color="auto"/>
        <w:bottom w:val="none" w:sz="0" w:space="0" w:color="auto"/>
        <w:right w:val="none" w:sz="0" w:space="0" w:color="auto"/>
      </w:divBdr>
    </w:div>
    <w:div w:id="361246932">
      <w:bodyDiv w:val="1"/>
      <w:marLeft w:val="0"/>
      <w:marRight w:val="0"/>
      <w:marTop w:val="0"/>
      <w:marBottom w:val="0"/>
      <w:divBdr>
        <w:top w:val="none" w:sz="0" w:space="0" w:color="auto"/>
        <w:left w:val="none" w:sz="0" w:space="0" w:color="auto"/>
        <w:bottom w:val="none" w:sz="0" w:space="0" w:color="auto"/>
        <w:right w:val="none" w:sz="0" w:space="0" w:color="auto"/>
      </w:divBdr>
    </w:div>
    <w:div w:id="362487765">
      <w:bodyDiv w:val="1"/>
      <w:marLeft w:val="0"/>
      <w:marRight w:val="0"/>
      <w:marTop w:val="0"/>
      <w:marBottom w:val="0"/>
      <w:divBdr>
        <w:top w:val="none" w:sz="0" w:space="0" w:color="auto"/>
        <w:left w:val="none" w:sz="0" w:space="0" w:color="auto"/>
        <w:bottom w:val="none" w:sz="0" w:space="0" w:color="auto"/>
        <w:right w:val="none" w:sz="0" w:space="0" w:color="auto"/>
      </w:divBdr>
    </w:div>
    <w:div w:id="362902128">
      <w:bodyDiv w:val="1"/>
      <w:marLeft w:val="0"/>
      <w:marRight w:val="0"/>
      <w:marTop w:val="0"/>
      <w:marBottom w:val="0"/>
      <w:divBdr>
        <w:top w:val="none" w:sz="0" w:space="0" w:color="auto"/>
        <w:left w:val="none" w:sz="0" w:space="0" w:color="auto"/>
        <w:bottom w:val="none" w:sz="0" w:space="0" w:color="auto"/>
        <w:right w:val="none" w:sz="0" w:space="0" w:color="auto"/>
      </w:divBdr>
    </w:div>
    <w:div w:id="364988895">
      <w:bodyDiv w:val="1"/>
      <w:marLeft w:val="0"/>
      <w:marRight w:val="0"/>
      <w:marTop w:val="0"/>
      <w:marBottom w:val="0"/>
      <w:divBdr>
        <w:top w:val="none" w:sz="0" w:space="0" w:color="auto"/>
        <w:left w:val="none" w:sz="0" w:space="0" w:color="auto"/>
        <w:bottom w:val="none" w:sz="0" w:space="0" w:color="auto"/>
        <w:right w:val="none" w:sz="0" w:space="0" w:color="auto"/>
      </w:divBdr>
    </w:div>
    <w:div w:id="369106989">
      <w:bodyDiv w:val="1"/>
      <w:marLeft w:val="0"/>
      <w:marRight w:val="0"/>
      <w:marTop w:val="0"/>
      <w:marBottom w:val="0"/>
      <w:divBdr>
        <w:top w:val="none" w:sz="0" w:space="0" w:color="auto"/>
        <w:left w:val="none" w:sz="0" w:space="0" w:color="auto"/>
        <w:bottom w:val="none" w:sz="0" w:space="0" w:color="auto"/>
        <w:right w:val="none" w:sz="0" w:space="0" w:color="auto"/>
      </w:divBdr>
    </w:div>
    <w:div w:id="370114330">
      <w:bodyDiv w:val="1"/>
      <w:marLeft w:val="0"/>
      <w:marRight w:val="0"/>
      <w:marTop w:val="0"/>
      <w:marBottom w:val="0"/>
      <w:divBdr>
        <w:top w:val="none" w:sz="0" w:space="0" w:color="auto"/>
        <w:left w:val="none" w:sz="0" w:space="0" w:color="auto"/>
        <w:bottom w:val="none" w:sz="0" w:space="0" w:color="auto"/>
        <w:right w:val="none" w:sz="0" w:space="0" w:color="auto"/>
      </w:divBdr>
    </w:div>
    <w:div w:id="374235049">
      <w:bodyDiv w:val="1"/>
      <w:marLeft w:val="0"/>
      <w:marRight w:val="0"/>
      <w:marTop w:val="0"/>
      <w:marBottom w:val="0"/>
      <w:divBdr>
        <w:top w:val="none" w:sz="0" w:space="0" w:color="auto"/>
        <w:left w:val="none" w:sz="0" w:space="0" w:color="auto"/>
        <w:bottom w:val="none" w:sz="0" w:space="0" w:color="auto"/>
        <w:right w:val="none" w:sz="0" w:space="0" w:color="auto"/>
      </w:divBdr>
    </w:div>
    <w:div w:id="383262019">
      <w:bodyDiv w:val="1"/>
      <w:marLeft w:val="0"/>
      <w:marRight w:val="0"/>
      <w:marTop w:val="0"/>
      <w:marBottom w:val="0"/>
      <w:divBdr>
        <w:top w:val="none" w:sz="0" w:space="0" w:color="auto"/>
        <w:left w:val="none" w:sz="0" w:space="0" w:color="auto"/>
        <w:bottom w:val="none" w:sz="0" w:space="0" w:color="auto"/>
        <w:right w:val="none" w:sz="0" w:space="0" w:color="auto"/>
      </w:divBdr>
    </w:div>
    <w:div w:id="384523327">
      <w:bodyDiv w:val="1"/>
      <w:marLeft w:val="0"/>
      <w:marRight w:val="0"/>
      <w:marTop w:val="0"/>
      <w:marBottom w:val="0"/>
      <w:divBdr>
        <w:top w:val="none" w:sz="0" w:space="0" w:color="auto"/>
        <w:left w:val="none" w:sz="0" w:space="0" w:color="auto"/>
        <w:bottom w:val="none" w:sz="0" w:space="0" w:color="auto"/>
        <w:right w:val="none" w:sz="0" w:space="0" w:color="auto"/>
      </w:divBdr>
    </w:div>
    <w:div w:id="390543822">
      <w:bodyDiv w:val="1"/>
      <w:marLeft w:val="0"/>
      <w:marRight w:val="0"/>
      <w:marTop w:val="0"/>
      <w:marBottom w:val="0"/>
      <w:divBdr>
        <w:top w:val="none" w:sz="0" w:space="0" w:color="auto"/>
        <w:left w:val="none" w:sz="0" w:space="0" w:color="auto"/>
        <w:bottom w:val="none" w:sz="0" w:space="0" w:color="auto"/>
        <w:right w:val="none" w:sz="0" w:space="0" w:color="auto"/>
      </w:divBdr>
    </w:div>
    <w:div w:id="395513935">
      <w:bodyDiv w:val="1"/>
      <w:marLeft w:val="0"/>
      <w:marRight w:val="0"/>
      <w:marTop w:val="0"/>
      <w:marBottom w:val="0"/>
      <w:divBdr>
        <w:top w:val="none" w:sz="0" w:space="0" w:color="auto"/>
        <w:left w:val="none" w:sz="0" w:space="0" w:color="auto"/>
        <w:bottom w:val="none" w:sz="0" w:space="0" w:color="auto"/>
        <w:right w:val="none" w:sz="0" w:space="0" w:color="auto"/>
      </w:divBdr>
    </w:div>
    <w:div w:id="403525129">
      <w:bodyDiv w:val="1"/>
      <w:marLeft w:val="0"/>
      <w:marRight w:val="0"/>
      <w:marTop w:val="0"/>
      <w:marBottom w:val="0"/>
      <w:divBdr>
        <w:top w:val="none" w:sz="0" w:space="0" w:color="auto"/>
        <w:left w:val="none" w:sz="0" w:space="0" w:color="auto"/>
        <w:bottom w:val="none" w:sz="0" w:space="0" w:color="auto"/>
        <w:right w:val="none" w:sz="0" w:space="0" w:color="auto"/>
      </w:divBdr>
    </w:div>
    <w:div w:id="404106344">
      <w:bodyDiv w:val="1"/>
      <w:marLeft w:val="0"/>
      <w:marRight w:val="0"/>
      <w:marTop w:val="0"/>
      <w:marBottom w:val="0"/>
      <w:divBdr>
        <w:top w:val="none" w:sz="0" w:space="0" w:color="auto"/>
        <w:left w:val="none" w:sz="0" w:space="0" w:color="auto"/>
        <w:bottom w:val="none" w:sz="0" w:space="0" w:color="auto"/>
        <w:right w:val="none" w:sz="0" w:space="0" w:color="auto"/>
      </w:divBdr>
    </w:div>
    <w:div w:id="413935382">
      <w:bodyDiv w:val="1"/>
      <w:marLeft w:val="0"/>
      <w:marRight w:val="0"/>
      <w:marTop w:val="0"/>
      <w:marBottom w:val="0"/>
      <w:divBdr>
        <w:top w:val="none" w:sz="0" w:space="0" w:color="auto"/>
        <w:left w:val="none" w:sz="0" w:space="0" w:color="auto"/>
        <w:bottom w:val="none" w:sz="0" w:space="0" w:color="auto"/>
        <w:right w:val="none" w:sz="0" w:space="0" w:color="auto"/>
      </w:divBdr>
    </w:div>
    <w:div w:id="418408060">
      <w:bodyDiv w:val="1"/>
      <w:marLeft w:val="0"/>
      <w:marRight w:val="0"/>
      <w:marTop w:val="0"/>
      <w:marBottom w:val="0"/>
      <w:divBdr>
        <w:top w:val="none" w:sz="0" w:space="0" w:color="auto"/>
        <w:left w:val="none" w:sz="0" w:space="0" w:color="auto"/>
        <w:bottom w:val="none" w:sz="0" w:space="0" w:color="auto"/>
        <w:right w:val="none" w:sz="0" w:space="0" w:color="auto"/>
      </w:divBdr>
    </w:div>
    <w:div w:id="419562722">
      <w:bodyDiv w:val="1"/>
      <w:marLeft w:val="0"/>
      <w:marRight w:val="0"/>
      <w:marTop w:val="0"/>
      <w:marBottom w:val="0"/>
      <w:divBdr>
        <w:top w:val="none" w:sz="0" w:space="0" w:color="auto"/>
        <w:left w:val="none" w:sz="0" w:space="0" w:color="auto"/>
        <w:bottom w:val="none" w:sz="0" w:space="0" w:color="auto"/>
        <w:right w:val="none" w:sz="0" w:space="0" w:color="auto"/>
      </w:divBdr>
    </w:div>
    <w:div w:id="420026423">
      <w:bodyDiv w:val="1"/>
      <w:marLeft w:val="0"/>
      <w:marRight w:val="0"/>
      <w:marTop w:val="0"/>
      <w:marBottom w:val="0"/>
      <w:divBdr>
        <w:top w:val="none" w:sz="0" w:space="0" w:color="auto"/>
        <w:left w:val="none" w:sz="0" w:space="0" w:color="auto"/>
        <w:bottom w:val="none" w:sz="0" w:space="0" w:color="auto"/>
        <w:right w:val="none" w:sz="0" w:space="0" w:color="auto"/>
      </w:divBdr>
    </w:div>
    <w:div w:id="429011043">
      <w:bodyDiv w:val="1"/>
      <w:marLeft w:val="0"/>
      <w:marRight w:val="0"/>
      <w:marTop w:val="0"/>
      <w:marBottom w:val="0"/>
      <w:divBdr>
        <w:top w:val="none" w:sz="0" w:space="0" w:color="auto"/>
        <w:left w:val="none" w:sz="0" w:space="0" w:color="auto"/>
        <w:bottom w:val="none" w:sz="0" w:space="0" w:color="auto"/>
        <w:right w:val="none" w:sz="0" w:space="0" w:color="auto"/>
      </w:divBdr>
    </w:div>
    <w:div w:id="434056397">
      <w:bodyDiv w:val="1"/>
      <w:marLeft w:val="0"/>
      <w:marRight w:val="0"/>
      <w:marTop w:val="0"/>
      <w:marBottom w:val="0"/>
      <w:divBdr>
        <w:top w:val="none" w:sz="0" w:space="0" w:color="auto"/>
        <w:left w:val="none" w:sz="0" w:space="0" w:color="auto"/>
        <w:bottom w:val="none" w:sz="0" w:space="0" w:color="auto"/>
        <w:right w:val="none" w:sz="0" w:space="0" w:color="auto"/>
      </w:divBdr>
    </w:div>
    <w:div w:id="442767302">
      <w:bodyDiv w:val="1"/>
      <w:marLeft w:val="0"/>
      <w:marRight w:val="0"/>
      <w:marTop w:val="0"/>
      <w:marBottom w:val="0"/>
      <w:divBdr>
        <w:top w:val="none" w:sz="0" w:space="0" w:color="auto"/>
        <w:left w:val="none" w:sz="0" w:space="0" w:color="auto"/>
        <w:bottom w:val="none" w:sz="0" w:space="0" w:color="auto"/>
        <w:right w:val="none" w:sz="0" w:space="0" w:color="auto"/>
      </w:divBdr>
    </w:div>
    <w:div w:id="443118782">
      <w:bodyDiv w:val="1"/>
      <w:marLeft w:val="0"/>
      <w:marRight w:val="0"/>
      <w:marTop w:val="0"/>
      <w:marBottom w:val="0"/>
      <w:divBdr>
        <w:top w:val="none" w:sz="0" w:space="0" w:color="auto"/>
        <w:left w:val="none" w:sz="0" w:space="0" w:color="auto"/>
        <w:bottom w:val="none" w:sz="0" w:space="0" w:color="auto"/>
        <w:right w:val="none" w:sz="0" w:space="0" w:color="auto"/>
      </w:divBdr>
    </w:div>
    <w:div w:id="444428170">
      <w:bodyDiv w:val="1"/>
      <w:marLeft w:val="0"/>
      <w:marRight w:val="0"/>
      <w:marTop w:val="0"/>
      <w:marBottom w:val="0"/>
      <w:divBdr>
        <w:top w:val="none" w:sz="0" w:space="0" w:color="auto"/>
        <w:left w:val="none" w:sz="0" w:space="0" w:color="auto"/>
        <w:bottom w:val="none" w:sz="0" w:space="0" w:color="auto"/>
        <w:right w:val="none" w:sz="0" w:space="0" w:color="auto"/>
      </w:divBdr>
    </w:div>
    <w:div w:id="447360359">
      <w:bodyDiv w:val="1"/>
      <w:marLeft w:val="0"/>
      <w:marRight w:val="0"/>
      <w:marTop w:val="0"/>
      <w:marBottom w:val="0"/>
      <w:divBdr>
        <w:top w:val="none" w:sz="0" w:space="0" w:color="auto"/>
        <w:left w:val="none" w:sz="0" w:space="0" w:color="auto"/>
        <w:bottom w:val="none" w:sz="0" w:space="0" w:color="auto"/>
        <w:right w:val="none" w:sz="0" w:space="0" w:color="auto"/>
      </w:divBdr>
    </w:div>
    <w:div w:id="448739837">
      <w:bodyDiv w:val="1"/>
      <w:marLeft w:val="0"/>
      <w:marRight w:val="0"/>
      <w:marTop w:val="0"/>
      <w:marBottom w:val="0"/>
      <w:divBdr>
        <w:top w:val="none" w:sz="0" w:space="0" w:color="auto"/>
        <w:left w:val="none" w:sz="0" w:space="0" w:color="auto"/>
        <w:bottom w:val="none" w:sz="0" w:space="0" w:color="auto"/>
        <w:right w:val="none" w:sz="0" w:space="0" w:color="auto"/>
      </w:divBdr>
    </w:div>
    <w:div w:id="456026356">
      <w:bodyDiv w:val="1"/>
      <w:marLeft w:val="0"/>
      <w:marRight w:val="0"/>
      <w:marTop w:val="0"/>
      <w:marBottom w:val="0"/>
      <w:divBdr>
        <w:top w:val="none" w:sz="0" w:space="0" w:color="auto"/>
        <w:left w:val="none" w:sz="0" w:space="0" w:color="auto"/>
        <w:bottom w:val="none" w:sz="0" w:space="0" w:color="auto"/>
        <w:right w:val="none" w:sz="0" w:space="0" w:color="auto"/>
      </w:divBdr>
    </w:div>
    <w:div w:id="458229020">
      <w:bodyDiv w:val="1"/>
      <w:marLeft w:val="0"/>
      <w:marRight w:val="0"/>
      <w:marTop w:val="0"/>
      <w:marBottom w:val="0"/>
      <w:divBdr>
        <w:top w:val="none" w:sz="0" w:space="0" w:color="auto"/>
        <w:left w:val="none" w:sz="0" w:space="0" w:color="auto"/>
        <w:bottom w:val="none" w:sz="0" w:space="0" w:color="auto"/>
        <w:right w:val="none" w:sz="0" w:space="0" w:color="auto"/>
      </w:divBdr>
    </w:div>
    <w:div w:id="462845403">
      <w:bodyDiv w:val="1"/>
      <w:marLeft w:val="0"/>
      <w:marRight w:val="0"/>
      <w:marTop w:val="0"/>
      <w:marBottom w:val="0"/>
      <w:divBdr>
        <w:top w:val="none" w:sz="0" w:space="0" w:color="auto"/>
        <w:left w:val="none" w:sz="0" w:space="0" w:color="auto"/>
        <w:bottom w:val="none" w:sz="0" w:space="0" w:color="auto"/>
        <w:right w:val="none" w:sz="0" w:space="0" w:color="auto"/>
      </w:divBdr>
    </w:div>
    <w:div w:id="465241186">
      <w:bodyDiv w:val="1"/>
      <w:marLeft w:val="0"/>
      <w:marRight w:val="0"/>
      <w:marTop w:val="0"/>
      <w:marBottom w:val="0"/>
      <w:divBdr>
        <w:top w:val="none" w:sz="0" w:space="0" w:color="auto"/>
        <w:left w:val="none" w:sz="0" w:space="0" w:color="auto"/>
        <w:bottom w:val="none" w:sz="0" w:space="0" w:color="auto"/>
        <w:right w:val="none" w:sz="0" w:space="0" w:color="auto"/>
      </w:divBdr>
    </w:div>
    <w:div w:id="476805934">
      <w:bodyDiv w:val="1"/>
      <w:marLeft w:val="0"/>
      <w:marRight w:val="0"/>
      <w:marTop w:val="0"/>
      <w:marBottom w:val="0"/>
      <w:divBdr>
        <w:top w:val="none" w:sz="0" w:space="0" w:color="auto"/>
        <w:left w:val="none" w:sz="0" w:space="0" w:color="auto"/>
        <w:bottom w:val="none" w:sz="0" w:space="0" w:color="auto"/>
        <w:right w:val="none" w:sz="0" w:space="0" w:color="auto"/>
      </w:divBdr>
    </w:div>
    <w:div w:id="483132382">
      <w:bodyDiv w:val="1"/>
      <w:marLeft w:val="0"/>
      <w:marRight w:val="0"/>
      <w:marTop w:val="0"/>
      <w:marBottom w:val="0"/>
      <w:divBdr>
        <w:top w:val="none" w:sz="0" w:space="0" w:color="auto"/>
        <w:left w:val="none" w:sz="0" w:space="0" w:color="auto"/>
        <w:bottom w:val="none" w:sz="0" w:space="0" w:color="auto"/>
        <w:right w:val="none" w:sz="0" w:space="0" w:color="auto"/>
      </w:divBdr>
    </w:div>
    <w:div w:id="483468911">
      <w:bodyDiv w:val="1"/>
      <w:marLeft w:val="0"/>
      <w:marRight w:val="0"/>
      <w:marTop w:val="0"/>
      <w:marBottom w:val="0"/>
      <w:divBdr>
        <w:top w:val="none" w:sz="0" w:space="0" w:color="auto"/>
        <w:left w:val="none" w:sz="0" w:space="0" w:color="auto"/>
        <w:bottom w:val="none" w:sz="0" w:space="0" w:color="auto"/>
        <w:right w:val="none" w:sz="0" w:space="0" w:color="auto"/>
      </w:divBdr>
    </w:div>
    <w:div w:id="484393322">
      <w:bodyDiv w:val="1"/>
      <w:marLeft w:val="0"/>
      <w:marRight w:val="0"/>
      <w:marTop w:val="0"/>
      <w:marBottom w:val="0"/>
      <w:divBdr>
        <w:top w:val="none" w:sz="0" w:space="0" w:color="auto"/>
        <w:left w:val="none" w:sz="0" w:space="0" w:color="auto"/>
        <w:bottom w:val="none" w:sz="0" w:space="0" w:color="auto"/>
        <w:right w:val="none" w:sz="0" w:space="0" w:color="auto"/>
      </w:divBdr>
    </w:div>
    <w:div w:id="493693070">
      <w:bodyDiv w:val="1"/>
      <w:marLeft w:val="0"/>
      <w:marRight w:val="0"/>
      <w:marTop w:val="0"/>
      <w:marBottom w:val="0"/>
      <w:divBdr>
        <w:top w:val="none" w:sz="0" w:space="0" w:color="auto"/>
        <w:left w:val="none" w:sz="0" w:space="0" w:color="auto"/>
        <w:bottom w:val="none" w:sz="0" w:space="0" w:color="auto"/>
        <w:right w:val="none" w:sz="0" w:space="0" w:color="auto"/>
      </w:divBdr>
    </w:div>
    <w:div w:id="502473192">
      <w:bodyDiv w:val="1"/>
      <w:marLeft w:val="0"/>
      <w:marRight w:val="0"/>
      <w:marTop w:val="0"/>
      <w:marBottom w:val="0"/>
      <w:divBdr>
        <w:top w:val="none" w:sz="0" w:space="0" w:color="auto"/>
        <w:left w:val="none" w:sz="0" w:space="0" w:color="auto"/>
        <w:bottom w:val="none" w:sz="0" w:space="0" w:color="auto"/>
        <w:right w:val="none" w:sz="0" w:space="0" w:color="auto"/>
      </w:divBdr>
    </w:div>
    <w:div w:id="505025145">
      <w:bodyDiv w:val="1"/>
      <w:marLeft w:val="0"/>
      <w:marRight w:val="0"/>
      <w:marTop w:val="0"/>
      <w:marBottom w:val="0"/>
      <w:divBdr>
        <w:top w:val="none" w:sz="0" w:space="0" w:color="auto"/>
        <w:left w:val="none" w:sz="0" w:space="0" w:color="auto"/>
        <w:bottom w:val="none" w:sz="0" w:space="0" w:color="auto"/>
        <w:right w:val="none" w:sz="0" w:space="0" w:color="auto"/>
      </w:divBdr>
    </w:div>
    <w:div w:id="509567026">
      <w:bodyDiv w:val="1"/>
      <w:marLeft w:val="0"/>
      <w:marRight w:val="0"/>
      <w:marTop w:val="0"/>
      <w:marBottom w:val="0"/>
      <w:divBdr>
        <w:top w:val="none" w:sz="0" w:space="0" w:color="auto"/>
        <w:left w:val="none" w:sz="0" w:space="0" w:color="auto"/>
        <w:bottom w:val="none" w:sz="0" w:space="0" w:color="auto"/>
        <w:right w:val="none" w:sz="0" w:space="0" w:color="auto"/>
      </w:divBdr>
    </w:div>
    <w:div w:id="512378858">
      <w:bodyDiv w:val="1"/>
      <w:marLeft w:val="0"/>
      <w:marRight w:val="0"/>
      <w:marTop w:val="0"/>
      <w:marBottom w:val="0"/>
      <w:divBdr>
        <w:top w:val="none" w:sz="0" w:space="0" w:color="auto"/>
        <w:left w:val="none" w:sz="0" w:space="0" w:color="auto"/>
        <w:bottom w:val="none" w:sz="0" w:space="0" w:color="auto"/>
        <w:right w:val="none" w:sz="0" w:space="0" w:color="auto"/>
      </w:divBdr>
    </w:div>
    <w:div w:id="514921435">
      <w:bodyDiv w:val="1"/>
      <w:marLeft w:val="0"/>
      <w:marRight w:val="0"/>
      <w:marTop w:val="0"/>
      <w:marBottom w:val="0"/>
      <w:divBdr>
        <w:top w:val="none" w:sz="0" w:space="0" w:color="auto"/>
        <w:left w:val="none" w:sz="0" w:space="0" w:color="auto"/>
        <w:bottom w:val="none" w:sz="0" w:space="0" w:color="auto"/>
        <w:right w:val="none" w:sz="0" w:space="0" w:color="auto"/>
      </w:divBdr>
    </w:div>
    <w:div w:id="538207423">
      <w:bodyDiv w:val="1"/>
      <w:marLeft w:val="0"/>
      <w:marRight w:val="0"/>
      <w:marTop w:val="0"/>
      <w:marBottom w:val="0"/>
      <w:divBdr>
        <w:top w:val="none" w:sz="0" w:space="0" w:color="auto"/>
        <w:left w:val="none" w:sz="0" w:space="0" w:color="auto"/>
        <w:bottom w:val="none" w:sz="0" w:space="0" w:color="auto"/>
        <w:right w:val="none" w:sz="0" w:space="0" w:color="auto"/>
      </w:divBdr>
    </w:div>
    <w:div w:id="543294536">
      <w:bodyDiv w:val="1"/>
      <w:marLeft w:val="0"/>
      <w:marRight w:val="0"/>
      <w:marTop w:val="0"/>
      <w:marBottom w:val="0"/>
      <w:divBdr>
        <w:top w:val="none" w:sz="0" w:space="0" w:color="auto"/>
        <w:left w:val="none" w:sz="0" w:space="0" w:color="auto"/>
        <w:bottom w:val="none" w:sz="0" w:space="0" w:color="auto"/>
        <w:right w:val="none" w:sz="0" w:space="0" w:color="auto"/>
      </w:divBdr>
    </w:div>
    <w:div w:id="544760864">
      <w:bodyDiv w:val="1"/>
      <w:marLeft w:val="0"/>
      <w:marRight w:val="0"/>
      <w:marTop w:val="0"/>
      <w:marBottom w:val="0"/>
      <w:divBdr>
        <w:top w:val="none" w:sz="0" w:space="0" w:color="auto"/>
        <w:left w:val="none" w:sz="0" w:space="0" w:color="auto"/>
        <w:bottom w:val="none" w:sz="0" w:space="0" w:color="auto"/>
        <w:right w:val="none" w:sz="0" w:space="0" w:color="auto"/>
      </w:divBdr>
    </w:div>
    <w:div w:id="552084938">
      <w:bodyDiv w:val="1"/>
      <w:marLeft w:val="0"/>
      <w:marRight w:val="0"/>
      <w:marTop w:val="0"/>
      <w:marBottom w:val="0"/>
      <w:divBdr>
        <w:top w:val="none" w:sz="0" w:space="0" w:color="auto"/>
        <w:left w:val="none" w:sz="0" w:space="0" w:color="auto"/>
        <w:bottom w:val="none" w:sz="0" w:space="0" w:color="auto"/>
        <w:right w:val="none" w:sz="0" w:space="0" w:color="auto"/>
      </w:divBdr>
    </w:div>
    <w:div w:id="556430551">
      <w:bodyDiv w:val="1"/>
      <w:marLeft w:val="0"/>
      <w:marRight w:val="0"/>
      <w:marTop w:val="0"/>
      <w:marBottom w:val="0"/>
      <w:divBdr>
        <w:top w:val="none" w:sz="0" w:space="0" w:color="auto"/>
        <w:left w:val="none" w:sz="0" w:space="0" w:color="auto"/>
        <w:bottom w:val="none" w:sz="0" w:space="0" w:color="auto"/>
        <w:right w:val="none" w:sz="0" w:space="0" w:color="auto"/>
      </w:divBdr>
    </w:div>
    <w:div w:id="558439791">
      <w:bodyDiv w:val="1"/>
      <w:marLeft w:val="0"/>
      <w:marRight w:val="0"/>
      <w:marTop w:val="0"/>
      <w:marBottom w:val="0"/>
      <w:divBdr>
        <w:top w:val="none" w:sz="0" w:space="0" w:color="auto"/>
        <w:left w:val="none" w:sz="0" w:space="0" w:color="auto"/>
        <w:bottom w:val="none" w:sz="0" w:space="0" w:color="auto"/>
        <w:right w:val="none" w:sz="0" w:space="0" w:color="auto"/>
      </w:divBdr>
    </w:div>
    <w:div w:id="561453192">
      <w:bodyDiv w:val="1"/>
      <w:marLeft w:val="0"/>
      <w:marRight w:val="0"/>
      <w:marTop w:val="0"/>
      <w:marBottom w:val="0"/>
      <w:divBdr>
        <w:top w:val="none" w:sz="0" w:space="0" w:color="auto"/>
        <w:left w:val="none" w:sz="0" w:space="0" w:color="auto"/>
        <w:bottom w:val="none" w:sz="0" w:space="0" w:color="auto"/>
        <w:right w:val="none" w:sz="0" w:space="0" w:color="auto"/>
      </w:divBdr>
    </w:div>
    <w:div w:id="561644291">
      <w:bodyDiv w:val="1"/>
      <w:marLeft w:val="0"/>
      <w:marRight w:val="0"/>
      <w:marTop w:val="0"/>
      <w:marBottom w:val="0"/>
      <w:divBdr>
        <w:top w:val="none" w:sz="0" w:space="0" w:color="auto"/>
        <w:left w:val="none" w:sz="0" w:space="0" w:color="auto"/>
        <w:bottom w:val="none" w:sz="0" w:space="0" w:color="auto"/>
        <w:right w:val="none" w:sz="0" w:space="0" w:color="auto"/>
      </w:divBdr>
    </w:div>
    <w:div w:id="565576441">
      <w:bodyDiv w:val="1"/>
      <w:marLeft w:val="0"/>
      <w:marRight w:val="0"/>
      <w:marTop w:val="0"/>
      <w:marBottom w:val="0"/>
      <w:divBdr>
        <w:top w:val="none" w:sz="0" w:space="0" w:color="auto"/>
        <w:left w:val="none" w:sz="0" w:space="0" w:color="auto"/>
        <w:bottom w:val="none" w:sz="0" w:space="0" w:color="auto"/>
        <w:right w:val="none" w:sz="0" w:space="0" w:color="auto"/>
      </w:divBdr>
    </w:div>
    <w:div w:id="565721604">
      <w:bodyDiv w:val="1"/>
      <w:marLeft w:val="0"/>
      <w:marRight w:val="0"/>
      <w:marTop w:val="0"/>
      <w:marBottom w:val="0"/>
      <w:divBdr>
        <w:top w:val="none" w:sz="0" w:space="0" w:color="auto"/>
        <w:left w:val="none" w:sz="0" w:space="0" w:color="auto"/>
        <w:bottom w:val="none" w:sz="0" w:space="0" w:color="auto"/>
        <w:right w:val="none" w:sz="0" w:space="0" w:color="auto"/>
      </w:divBdr>
    </w:div>
    <w:div w:id="569923890">
      <w:bodyDiv w:val="1"/>
      <w:marLeft w:val="0"/>
      <w:marRight w:val="0"/>
      <w:marTop w:val="0"/>
      <w:marBottom w:val="0"/>
      <w:divBdr>
        <w:top w:val="none" w:sz="0" w:space="0" w:color="auto"/>
        <w:left w:val="none" w:sz="0" w:space="0" w:color="auto"/>
        <w:bottom w:val="none" w:sz="0" w:space="0" w:color="auto"/>
        <w:right w:val="none" w:sz="0" w:space="0" w:color="auto"/>
      </w:divBdr>
    </w:div>
    <w:div w:id="569926863">
      <w:bodyDiv w:val="1"/>
      <w:marLeft w:val="0"/>
      <w:marRight w:val="0"/>
      <w:marTop w:val="0"/>
      <w:marBottom w:val="0"/>
      <w:divBdr>
        <w:top w:val="none" w:sz="0" w:space="0" w:color="auto"/>
        <w:left w:val="none" w:sz="0" w:space="0" w:color="auto"/>
        <w:bottom w:val="none" w:sz="0" w:space="0" w:color="auto"/>
        <w:right w:val="none" w:sz="0" w:space="0" w:color="auto"/>
      </w:divBdr>
    </w:div>
    <w:div w:id="570777235">
      <w:bodyDiv w:val="1"/>
      <w:marLeft w:val="0"/>
      <w:marRight w:val="0"/>
      <w:marTop w:val="0"/>
      <w:marBottom w:val="0"/>
      <w:divBdr>
        <w:top w:val="none" w:sz="0" w:space="0" w:color="auto"/>
        <w:left w:val="none" w:sz="0" w:space="0" w:color="auto"/>
        <w:bottom w:val="none" w:sz="0" w:space="0" w:color="auto"/>
        <w:right w:val="none" w:sz="0" w:space="0" w:color="auto"/>
      </w:divBdr>
    </w:div>
    <w:div w:id="571820805">
      <w:bodyDiv w:val="1"/>
      <w:marLeft w:val="0"/>
      <w:marRight w:val="0"/>
      <w:marTop w:val="0"/>
      <w:marBottom w:val="0"/>
      <w:divBdr>
        <w:top w:val="none" w:sz="0" w:space="0" w:color="auto"/>
        <w:left w:val="none" w:sz="0" w:space="0" w:color="auto"/>
        <w:bottom w:val="none" w:sz="0" w:space="0" w:color="auto"/>
        <w:right w:val="none" w:sz="0" w:space="0" w:color="auto"/>
      </w:divBdr>
    </w:div>
    <w:div w:id="574826303">
      <w:bodyDiv w:val="1"/>
      <w:marLeft w:val="0"/>
      <w:marRight w:val="0"/>
      <w:marTop w:val="0"/>
      <w:marBottom w:val="0"/>
      <w:divBdr>
        <w:top w:val="none" w:sz="0" w:space="0" w:color="auto"/>
        <w:left w:val="none" w:sz="0" w:space="0" w:color="auto"/>
        <w:bottom w:val="none" w:sz="0" w:space="0" w:color="auto"/>
        <w:right w:val="none" w:sz="0" w:space="0" w:color="auto"/>
      </w:divBdr>
    </w:div>
    <w:div w:id="591743980">
      <w:bodyDiv w:val="1"/>
      <w:marLeft w:val="0"/>
      <w:marRight w:val="0"/>
      <w:marTop w:val="0"/>
      <w:marBottom w:val="0"/>
      <w:divBdr>
        <w:top w:val="none" w:sz="0" w:space="0" w:color="auto"/>
        <w:left w:val="none" w:sz="0" w:space="0" w:color="auto"/>
        <w:bottom w:val="none" w:sz="0" w:space="0" w:color="auto"/>
        <w:right w:val="none" w:sz="0" w:space="0" w:color="auto"/>
      </w:divBdr>
    </w:div>
    <w:div w:id="600065986">
      <w:bodyDiv w:val="1"/>
      <w:marLeft w:val="0"/>
      <w:marRight w:val="0"/>
      <w:marTop w:val="0"/>
      <w:marBottom w:val="0"/>
      <w:divBdr>
        <w:top w:val="none" w:sz="0" w:space="0" w:color="auto"/>
        <w:left w:val="none" w:sz="0" w:space="0" w:color="auto"/>
        <w:bottom w:val="none" w:sz="0" w:space="0" w:color="auto"/>
        <w:right w:val="none" w:sz="0" w:space="0" w:color="auto"/>
      </w:divBdr>
    </w:div>
    <w:div w:id="603534623">
      <w:bodyDiv w:val="1"/>
      <w:marLeft w:val="0"/>
      <w:marRight w:val="0"/>
      <w:marTop w:val="0"/>
      <w:marBottom w:val="0"/>
      <w:divBdr>
        <w:top w:val="none" w:sz="0" w:space="0" w:color="auto"/>
        <w:left w:val="none" w:sz="0" w:space="0" w:color="auto"/>
        <w:bottom w:val="none" w:sz="0" w:space="0" w:color="auto"/>
        <w:right w:val="none" w:sz="0" w:space="0" w:color="auto"/>
      </w:divBdr>
    </w:div>
    <w:div w:id="606163130">
      <w:bodyDiv w:val="1"/>
      <w:marLeft w:val="0"/>
      <w:marRight w:val="0"/>
      <w:marTop w:val="0"/>
      <w:marBottom w:val="0"/>
      <w:divBdr>
        <w:top w:val="none" w:sz="0" w:space="0" w:color="auto"/>
        <w:left w:val="none" w:sz="0" w:space="0" w:color="auto"/>
        <w:bottom w:val="none" w:sz="0" w:space="0" w:color="auto"/>
        <w:right w:val="none" w:sz="0" w:space="0" w:color="auto"/>
      </w:divBdr>
    </w:div>
    <w:div w:id="606499777">
      <w:bodyDiv w:val="1"/>
      <w:marLeft w:val="0"/>
      <w:marRight w:val="0"/>
      <w:marTop w:val="0"/>
      <w:marBottom w:val="0"/>
      <w:divBdr>
        <w:top w:val="none" w:sz="0" w:space="0" w:color="auto"/>
        <w:left w:val="none" w:sz="0" w:space="0" w:color="auto"/>
        <w:bottom w:val="none" w:sz="0" w:space="0" w:color="auto"/>
        <w:right w:val="none" w:sz="0" w:space="0" w:color="auto"/>
      </w:divBdr>
    </w:div>
    <w:div w:id="623996834">
      <w:bodyDiv w:val="1"/>
      <w:marLeft w:val="0"/>
      <w:marRight w:val="0"/>
      <w:marTop w:val="0"/>
      <w:marBottom w:val="0"/>
      <w:divBdr>
        <w:top w:val="none" w:sz="0" w:space="0" w:color="auto"/>
        <w:left w:val="none" w:sz="0" w:space="0" w:color="auto"/>
        <w:bottom w:val="none" w:sz="0" w:space="0" w:color="auto"/>
        <w:right w:val="none" w:sz="0" w:space="0" w:color="auto"/>
      </w:divBdr>
    </w:div>
    <w:div w:id="628436657">
      <w:bodyDiv w:val="1"/>
      <w:marLeft w:val="0"/>
      <w:marRight w:val="0"/>
      <w:marTop w:val="0"/>
      <w:marBottom w:val="0"/>
      <w:divBdr>
        <w:top w:val="none" w:sz="0" w:space="0" w:color="auto"/>
        <w:left w:val="none" w:sz="0" w:space="0" w:color="auto"/>
        <w:bottom w:val="none" w:sz="0" w:space="0" w:color="auto"/>
        <w:right w:val="none" w:sz="0" w:space="0" w:color="auto"/>
      </w:divBdr>
    </w:div>
    <w:div w:id="638926325">
      <w:bodyDiv w:val="1"/>
      <w:marLeft w:val="0"/>
      <w:marRight w:val="0"/>
      <w:marTop w:val="0"/>
      <w:marBottom w:val="0"/>
      <w:divBdr>
        <w:top w:val="none" w:sz="0" w:space="0" w:color="auto"/>
        <w:left w:val="none" w:sz="0" w:space="0" w:color="auto"/>
        <w:bottom w:val="none" w:sz="0" w:space="0" w:color="auto"/>
        <w:right w:val="none" w:sz="0" w:space="0" w:color="auto"/>
      </w:divBdr>
    </w:div>
    <w:div w:id="641883176">
      <w:bodyDiv w:val="1"/>
      <w:marLeft w:val="0"/>
      <w:marRight w:val="0"/>
      <w:marTop w:val="0"/>
      <w:marBottom w:val="0"/>
      <w:divBdr>
        <w:top w:val="none" w:sz="0" w:space="0" w:color="auto"/>
        <w:left w:val="none" w:sz="0" w:space="0" w:color="auto"/>
        <w:bottom w:val="none" w:sz="0" w:space="0" w:color="auto"/>
        <w:right w:val="none" w:sz="0" w:space="0" w:color="auto"/>
      </w:divBdr>
    </w:div>
    <w:div w:id="657922084">
      <w:bodyDiv w:val="1"/>
      <w:marLeft w:val="0"/>
      <w:marRight w:val="0"/>
      <w:marTop w:val="0"/>
      <w:marBottom w:val="0"/>
      <w:divBdr>
        <w:top w:val="none" w:sz="0" w:space="0" w:color="auto"/>
        <w:left w:val="none" w:sz="0" w:space="0" w:color="auto"/>
        <w:bottom w:val="none" w:sz="0" w:space="0" w:color="auto"/>
        <w:right w:val="none" w:sz="0" w:space="0" w:color="auto"/>
      </w:divBdr>
    </w:div>
    <w:div w:id="663245795">
      <w:bodyDiv w:val="1"/>
      <w:marLeft w:val="0"/>
      <w:marRight w:val="0"/>
      <w:marTop w:val="0"/>
      <w:marBottom w:val="0"/>
      <w:divBdr>
        <w:top w:val="none" w:sz="0" w:space="0" w:color="auto"/>
        <w:left w:val="none" w:sz="0" w:space="0" w:color="auto"/>
        <w:bottom w:val="none" w:sz="0" w:space="0" w:color="auto"/>
        <w:right w:val="none" w:sz="0" w:space="0" w:color="auto"/>
      </w:divBdr>
    </w:div>
    <w:div w:id="664674904">
      <w:bodyDiv w:val="1"/>
      <w:marLeft w:val="0"/>
      <w:marRight w:val="0"/>
      <w:marTop w:val="0"/>
      <w:marBottom w:val="0"/>
      <w:divBdr>
        <w:top w:val="none" w:sz="0" w:space="0" w:color="auto"/>
        <w:left w:val="none" w:sz="0" w:space="0" w:color="auto"/>
        <w:bottom w:val="none" w:sz="0" w:space="0" w:color="auto"/>
        <w:right w:val="none" w:sz="0" w:space="0" w:color="auto"/>
      </w:divBdr>
    </w:div>
    <w:div w:id="665596484">
      <w:bodyDiv w:val="1"/>
      <w:marLeft w:val="0"/>
      <w:marRight w:val="0"/>
      <w:marTop w:val="0"/>
      <w:marBottom w:val="0"/>
      <w:divBdr>
        <w:top w:val="none" w:sz="0" w:space="0" w:color="auto"/>
        <w:left w:val="none" w:sz="0" w:space="0" w:color="auto"/>
        <w:bottom w:val="none" w:sz="0" w:space="0" w:color="auto"/>
        <w:right w:val="none" w:sz="0" w:space="0" w:color="auto"/>
      </w:divBdr>
    </w:div>
    <w:div w:id="685327943">
      <w:bodyDiv w:val="1"/>
      <w:marLeft w:val="0"/>
      <w:marRight w:val="0"/>
      <w:marTop w:val="0"/>
      <w:marBottom w:val="0"/>
      <w:divBdr>
        <w:top w:val="none" w:sz="0" w:space="0" w:color="auto"/>
        <w:left w:val="none" w:sz="0" w:space="0" w:color="auto"/>
        <w:bottom w:val="none" w:sz="0" w:space="0" w:color="auto"/>
        <w:right w:val="none" w:sz="0" w:space="0" w:color="auto"/>
      </w:divBdr>
    </w:div>
    <w:div w:id="685519616">
      <w:bodyDiv w:val="1"/>
      <w:marLeft w:val="0"/>
      <w:marRight w:val="0"/>
      <w:marTop w:val="0"/>
      <w:marBottom w:val="0"/>
      <w:divBdr>
        <w:top w:val="none" w:sz="0" w:space="0" w:color="auto"/>
        <w:left w:val="none" w:sz="0" w:space="0" w:color="auto"/>
        <w:bottom w:val="none" w:sz="0" w:space="0" w:color="auto"/>
        <w:right w:val="none" w:sz="0" w:space="0" w:color="auto"/>
      </w:divBdr>
    </w:div>
    <w:div w:id="686368478">
      <w:bodyDiv w:val="1"/>
      <w:marLeft w:val="0"/>
      <w:marRight w:val="0"/>
      <w:marTop w:val="0"/>
      <w:marBottom w:val="0"/>
      <w:divBdr>
        <w:top w:val="none" w:sz="0" w:space="0" w:color="auto"/>
        <w:left w:val="none" w:sz="0" w:space="0" w:color="auto"/>
        <w:bottom w:val="none" w:sz="0" w:space="0" w:color="auto"/>
        <w:right w:val="none" w:sz="0" w:space="0" w:color="auto"/>
      </w:divBdr>
    </w:div>
    <w:div w:id="691147916">
      <w:bodyDiv w:val="1"/>
      <w:marLeft w:val="0"/>
      <w:marRight w:val="0"/>
      <w:marTop w:val="0"/>
      <w:marBottom w:val="0"/>
      <w:divBdr>
        <w:top w:val="none" w:sz="0" w:space="0" w:color="auto"/>
        <w:left w:val="none" w:sz="0" w:space="0" w:color="auto"/>
        <w:bottom w:val="none" w:sz="0" w:space="0" w:color="auto"/>
        <w:right w:val="none" w:sz="0" w:space="0" w:color="auto"/>
      </w:divBdr>
    </w:div>
    <w:div w:id="692078995">
      <w:bodyDiv w:val="1"/>
      <w:marLeft w:val="0"/>
      <w:marRight w:val="0"/>
      <w:marTop w:val="0"/>
      <w:marBottom w:val="0"/>
      <w:divBdr>
        <w:top w:val="none" w:sz="0" w:space="0" w:color="auto"/>
        <w:left w:val="none" w:sz="0" w:space="0" w:color="auto"/>
        <w:bottom w:val="none" w:sz="0" w:space="0" w:color="auto"/>
        <w:right w:val="none" w:sz="0" w:space="0" w:color="auto"/>
      </w:divBdr>
    </w:div>
    <w:div w:id="699624742">
      <w:bodyDiv w:val="1"/>
      <w:marLeft w:val="0"/>
      <w:marRight w:val="0"/>
      <w:marTop w:val="0"/>
      <w:marBottom w:val="0"/>
      <w:divBdr>
        <w:top w:val="none" w:sz="0" w:space="0" w:color="auto"/>
        <w:left w:val="none" w:sz="0" w:space="0" w:color="auto"/>
        <w:bottom w:val="none" w:sz="0" w:space="0" w:color="auto"/>
        <w:right w:val="none" w:sz="0" w:space="0" w:color="auto"/>
      </w:divBdr>
    </w:div>
    <w:div w:id="707803717">
      <w:bodyDiv w:val="1"/>
      <w:marLeft w:val="0"/>
      <w:marRight w:val="0"/>
      <w:marTop w:val="0"/>
      <w:marBottom w:val="0"/>
      <w:divBdr>
        <w:top w:val="none" w:sz="0" w:space="0" w:color="auto"/>
        <w:left w:val="none" w:sz="0" w:space="0" w:color="auto"/>
        <w:bottom w:val="none" w:sz="0" w:space="0" w:color="auto"/>
        <w:right w:val="none" w:sz="0" w:space="0" w:color="auto"/>
      </w:divBdr>
    </w:div>
    <w:div w:id="708381016">
      <w:bodyDiv w:val="1"/>
      <w:marLeft w:val="0"/>
      <w:marRight w:val="0"/>
      <w:marTop w:val="0"/>
      <w:marBottom w:val="0"/>
      <w:divBdr>
        <w:top w:val="none" w:sz="0" w:space="0" w:color="auto"/>
        <w:left w:val="none" w:sz="0" w:space="0" w:color="auto"/>
        <w:bottom w:val="none" w:sz="0" w:space="0" w:color="auto"/>
        <w:right w:val="none" w:sz="0" w:space="0" w:color="auto"/>
      </w:divBdr>
    </w:div>
    <w:div w:id="722219363">
      <w:bodyDiv w:val="1"/>
      <w:marLeft w:val="0"/>
      <w:marRight w:val="0"/>
      <w:marTop w:val="0"/>
      <w:marBottom w:val="0"/>
      <w:divBdr>
        <w:top w:val="none" w:sz="0" w:space="0" w:color="auto"/>
        <w:left w:val="none" w:sz="0" w:space="0" w:color="auto"/>
        <w:bottom w:val="none" w:sz="0" w:space="0" w:color="auto"/>
        <w:right w:val="none" w:sz="0" w:space="0" w:color="auto"/>
      </w:divBdr>
    </w:div>
    <w:div w:id="724836711">
      <w:bodyDiv w:val="1"/>
      <w:marLeft w:val="0"/>
      <w:marRight w:val="0"/>
      <w:marTop w:val="0"/>
      <w:marBottom w:val="0"/>
      <w:divBdr>
        <w:top w:val="none" w:sz="0" w:space="0" w:color="auto"/>
        <w:left w:val="none" w:sz="0" w:space="0" w:color="auto"/>
        <w:bottom w:val="none" w:sz="0" w:space="0" w:color="auto"/>
        <w:right w:val="none" w:sz="0" w:space="0" w:color="auto"/>
      </w:divBdr>
    </w:div>
    <w:div w:id="725840252">
      <w:bodyDiv w:val="1"/>
      <w:marLeft w:val="0"/>
      <w:marRight w:val="0"/>
      <w:marTop w:val="0"/>
      <w:marBottom w:val="0"/>
      <w:divBdr>
        <w:top w:val="none" w:sz="0" w:space="0" w:color="auto"/>
        <w:left w:val="none" w:sz="0" w:space="0" w:color="auto"/>
        <w:bottom w:val="none" w:sz="0" w:space="0" w:color="auto"/>
        <w:right w:val="none" w:sz="0" w:space="0" w:color="auto"/>
      </w:divBdr>
    </w:div>
    <w:div w:id="730736147">
      <w:bodyDiv w:val="1"/>
      <w:marLeft w:val="0"/>
      <w:marRight w:val="0"/>
      <w:marTop w:val="0"/>
      <w:marBottom w:val="0"/>
      <w:divBdr>
        <w:top w:val="none" w:sz="0" w:space="0" w:color="auto"/>
        <w:left w:val="none" w:sz="0" w:space="0" w:color="auto"/>
        <w:bottom w:val="none" w:sz="0" w:space="0" w:color="auto"/>
        <w:right w:val="none" w:sz="0" w:space="0" w:color="auto"/>
      </w:divBdr>
    </w:div>
    <w:div w:id="735008415">
      <w:bodyDiv w:val="1"/>
      <w:marLeft w:val="0"/>
      <w:marRight w:val="0"/>
      <w:marTop w:val="0"/>
      <w:marBottom w:val="0"/>
      <w:divBdr>
        <w:top w:val="none" w:sz="0" w:space="0" w:color="auto"/>
        <w:left w:val="none" w:sz="0" w:space="0" w:color="auto"/>
        <w:bottom w:val="none" w:sz="0" w:space="0" w:color="auto"/>
        <w:right w:val="none" w:sz="0" w:space="0" w:color="auto"/>
      </w:divBdr>
    </w:div>
    <w:div w:id="735401999">
      <w:bodyDiv w:val="1"/>
      <w:marLeft w:val="0"/>
      <w:marRight w:val="0"/>
      <w:marTop w:val="0"/>
      <w:marBottom w:val="0"/>
      <w:divBdr>
        <w:top w:val="none" w:sz="0" w:space="0" w:color="auto"/>
        <w:left w:val="none" w:sz="0" w:space="0" w:color="auto"/>
        <w:bottom w:val="none" w:sz="0" w:space="0" w:color="auto"/>
        <w:right w:val="none" w:sz="0" w:space="0" w:color="auto"/>
      </w:divBdr>
    </w:div>
    <w:div w:id="743263904">
      <w:bodyDiv w:val="1"/>
      <w:marLeft w:val="0"/>
      <w:marRight w:val="0"/>
      <w:marTop w:val="0"/>
      <w:marBottom w:val="0"/>
      <w:divBdr>
        <w:top w:val="none" w:sz="0" w:space="0" w:color="auto"/>
        <w:left w:val="none" w:sz="0" w:space="0" w:color="auto"/>
        <w:bottom w:val="none" w:sz="0" w:space="0" w:color="auto"/>
        <w:right w:val="none" w:sz="0" w:space="0" w:color="auto"/>
      </w:divBdr>
    </w:div>
    <w:div w:id="743989909">
      <w:bodyDiv w:val="1"/>
      <w:marLeft w:val="0"/>
      <w:marRight w:val="0"/>
      <w:marTop w:val="0"/>
      <w:marBottom w:val="0"/>
      <w:divBdr>
        <w:top w:val="none" w:sz="0" w:space="0" w:color="auto"/>
        <w:left w:val="none" w:sz="0" w:space="0" w:color="auto"/>
        <w:bottom w:val="none" w:sz="0" w:space="0" w:color="auto"/>
        <w:right w:val="none" w:sz="0" w:space="0" w:color="auto"/>
      </w:divBdr>
    </w:div>
    <w:div w:id="749347049">
      <w:bodyDiv w:val="1"/>
      <w:marLeft w:val="0"/>
      <w:marRight w:val="0"/>
      <w:marTop w:val="0"/>
      <w:marBottom w:val="0"/>
      <w:divBdr>
        <w:top w:val="none" w:sz="0" w:space="0" w:color="auto"/>
        <w:left w:val="none" w:sz="0" w:space="0" w:color="auto"/>
        <w:bottom w:val="none" w:sz="0" w:space="0" w:color="auto"/>
        <w:right w:val="none" w:sz="0" w:space="0" w:color="auto"/>
      </w:divBdr>
    </w:div>
    <w:div w:id="751199637">
      <w:bodyDiv w:val="1"/>
      <w:marLeft w:val="0"/>
      <w:marRight w:val="0"/>
      <w:marTop w:val="0"/>
      <w:marBottom w:val="0"/>
      <w:divBdr>
        <w:top w:val="none" w:sz="0" w:space="0" w:color="auto"/>
        <w:left w:val="none" w:sz="0" w:space="0" w:color="auto"/>
        <w:bottom w:val="none" w:sz="0" w:space="0" w:color="auto"/>
        <w:right w:val="none" w:sz="0" w:space="0" w:color="auto"/>
      </w:divBdr>
    </w:div>
    <w:div w:id="760220839">
      <w:bodyDiv w:val="1"/>
      <w:marLeft w:val="0"/>
      <w:marRight w:val="0"/>
      <w:marTop w:val="0"/>
      <w:marBottom w:val="0"/>
      <w:divBdr>
        <w:top w:val="none" w:sz="0" w:space="0" w:color="auto"/>
        <w:left w:val="none" w:sz="0" w:space="0" w:color="auto"/>
        <w:bottom w:val="none" w:sz="0" w:space="0" w:color="auto"/>
        <w:right w:val="none" w:sz="0" w:space="0" w:color="auto"/>
      </w:divBdr>
    </w:div>
    <w:div w:id="767773737">
      <w:bodyDiv w:val="1"/>
      <w:marLeft w:val="0"/>
      <w:marRight w:val="0"/>
      <w:marTop w:val="0"/>
      <w:marBottom w:val="0"/>
      <w:divBdr>
        <w:top w:val="none" w:sz="0" w:space="0" w:color="auto"/>
        <w:left w:val="none" w:sz="0" w:space="0" w:color="auto"/>
        <w:bottom w:val="none" w:sz="0" w:space="0" w:color="auto"/>
        <w:right w:val="none" w:sz="0" w:space="0" w:color="auto"/>
      </w:divBdr>
    </w:div>
    <w:div w:id="767777211">
      <w:bodyDiv w:val="1"/>
      <w:marLeft w:val="0"/>
      <w:marRight w:val="0"/>
      <w:marTop w:val="0"/>
      <w:marBottom w:val="0"/>
      <w:divBdr>
        <w:top w:val="none" w:sz="0" w:space="0" w:color="auto"/>
        <w:left w:val="none" w:sz="0" w:space="0" w:color="auto"/>
        <w:bottom w:val="none" w:sz="0" w:space="0" w:color="auto"/>
        <w:right w:val="none" w:sz="0" w:space="0" w:color="auto"/>
      </w:divBdr>
    </w:div>
    <w:div w:id="775060925">
      <w:bodyDiv w:val="1"/>
      <w:marLeft w:val="0"/>
      <w:marRight w:val="0"/>
      <w:marTop w:val="0"/>
      <w:marBottom w:val="0"/>
      <w:divBdr>
        <w:top w:val="none" w:sz="0" w:space="0" w:color="auto"/>
        <w:left w:val="none" w:sz="0" w:space="0" w:color="auto"/>
        <w:bottom w:val="none" w:sz="0" w:space="0" w:color="auto"/>
        <w:right w:val="none" w:sz="0" w:space="0" w:color="auto"/>
      </w:divBdr>
    </w:div>
    <w:div w:id="776096437">
      <w:bodyDiv w:val="1"/>
      <w:marLeft w:val="0"/>
      <w:marRight w:val="0"/>
      <w:marTop w:val="0"/>
      <w:marBottom w:val="0"/>
      <w:divBdr>
        <w:top w:val="none" w:sz="0" w:space="0" w:color="auto"/>
        <w:left w:val="none" w:sz="0" w:space="0" w:color="auto"/>
        <w:bottom w:val="none" w:sz="0" w:space="0" w:color="auto"/>
        <w:right w:val="none" w:sz="0" w:space="0" w:color="auto"/>
      </w:divBdr>
    </w:div>
    <w:div w:id="789280234">
      <w:bodyDiv w:val="1"/>
      <w:marLeft w:val="0"/>
      <w:marRight w:val="0"/>
      <w:marTop w:val="0"/>
      <w:marBottom w:val="0"/>
      <w:divBdr>
        <w:top w:val="none" w:sz="0" w:space="0" w:color="auto"/>
        <w:left w:val="none" w:sz="0" w:space="0" w:color="auto"/>
        <w:bottom w:val="none" w:sz="0" w:space="0" w:color="auto"/>
        <w:right w:val="none" w:sz="0" w:space="0" w:color="auto"/>
      </w:divBdr>
    </w:div>
    <w:div w:id="791633676">
      <w:bodyDiv w:val="1"/>
      <w:marLeft w:val="0"/>
      <w:marRight w:val="0"/>
      <w:marTop w:val="0"/>
      <w:marBottom w:val="0"/>
      <w:divBdr>
        <w:top w:val="none" w:sz="0" w:space="0" w:color="auto"/>
        <w:left w:val="none" w:sz="0" w:space="0" w:color="auto"/>
        <w:bottom w:val="none" w:sz="0" w:space="0" w:color="auto"/>
        <w:right w:val="none" w:sz="0" w:space="0" w:color="auto"/>
      </w:divBdr>
    </w:div>
    <w:div w:id="798228682">
      <w:bodyDiv w:val="1"/>
      <w:marLeft w:val="0"/>
      <w:marRight w:val="0"/>
      <w:marTop w:val="0"/>
      <w:marBottom w:val="0"/>
      <w:divBdr>
        <w:top w:val="none" w:sz="0" w:space="0" w:color="auto"/>
        <w:left w:val="none" w:sz="0" w:space="0" w:color="auto"/>
        <w:bottom w:val="none" w:sz="0" w:space="0" w:color="auto"/>
        <w:right w:val="none" w:sz="0" w:space="0" w:color="auto"/>
      </w:divBdr>
    </w:div>
    <w:div w:id="799154278">
      <w:bodyDiv w:val="1"/>
      <w:marLeft w:val="0"/>
      <w:marRight w:val="0"/>
      <w:marTop w:val="0"/>
      <w:marBottom w:val="0"/>
      <w:divBdr>
        <w:top w:val="none" w:sz="0" w:space="0" w:color="auto"/>
        <w:left w:val="none" w:sz="0" w:space="0" w:color="auto"/>
        <w:bottom w:val="none" w:sz="0" w:space="0" w:color="auto"/>
        <w:right w:val="none" w:sz="0" w:space="0" w:color="auto"/>
      </w:divBdr>
    </w:div>
    <w:div w:id="799344234">
      <w:bodyDiv w:val="1"/>
      <w:marLeft w:val="0"/>
      <w:marRight w:val="0"/>
      <w:marTop w:val="0"/>
      <w:marBottom w:val="0"/>
      <w:divBdr>
        <w:top w:val="none" w:sz="0" w:space="0" w:color="auto"/>
        <w:left w:val="none" w:sz="0" w:space="0" w:color="auto"/>
        <w:bottom w:val="none" w:sz="0" w:space="0" w:color="auto"/>
        <w:right w:val="none" w:sz="0" w:space="0" w:color="auto"/>
      </w:divBdr>
    </w:div>
    <w:div w:id="816412955">
      <w:bodyDiv w:val="1"/>
      <w:marLeft w:val="0"/>
      <w:marRight w:val="0"/>
      <w:marTop w:val="0"/>
      <w:marBottom w:val="0"/>
      <w:divBdr>
        <w:top w:val="none" w:sz="0" w:space="0" w:color="auto"/>
        <w:left w:val="none" w:sz="0" w:space="0" w:color="auto"/>
        <w:bottom w:val="none" w:sz="0" w:space="0" w:color="auto"/>
        <w:right w:val="none" w:sz="0" w:space="0" w:color="auto"/>
      </w:divBdr>
    </w:div>
    <w:div w:id="831529387">
      <w:bodyDiv w:val="1"/>
      <w:marLeft w:val="0"/>
      <w:marRight w:val="0"/>
      <w:marTop w:val="0"/>
      <w:marBottom w:val="0"/>
      <w:divBdr>
        <w:top w:val="none" w:sz="0" w:space="0" w:color="auto"/>
        <w:left w:val="none" w:sz="0" w:space="0" w:color="auto"/>
        <w:bottom w:val="none" w:sz="0" w:space="0" w:color="auto"/>
        <w:right w:val="none" w:sz="0" w:space="0" w:color="auto"/>
      </w:divBdr>
    </w:div>
    <w:div w:id="843011117">
      <w:bodyDiv w:val="1"/>
      <w:marLeft w:val="0"/>
      <w:marRight w:val="0"/>
      <w:marTop w:val="0"/>
      <w:marBottom w:val="0"/>
      <w:divBdr>
        <w:top w:val="none" w:sz="0" w:space="0" w:color="auto"/>
        <w:left w:val="none" w:sz="0" w:space="0" w:color="auto"/>
        <w:bottom w:val="none" w:sz="0" w:space="0" w:color="auto"/>
        <w:right w:val="none" w:sz="0" w:space="0" w:color="auto"/>
      </w:divBdr>
    </w:div>
    <w:div w:id="846674987">
      <w:bodyDiv w:val="1"/>
      <w:marLeft w:val="0"/>
      <w:marRight w:val="0"/>
      <w:marTop w:val="0"/>
      <w:marBottom w:val="0"/>
      <w:divBdr>
        <w:top w:val="none" w:sz="0" w:space="0" w:color="auto"/>
        <w:left w:val="none" w:sz="0" w:space="0" w:color="auto"/>
        <w:bottom w:val="none" w:sz="0" w:space="0" w:color="auto"/>
        <w:right w:val="none" w:sz="0" w:space="0" w:color="auto"/>
      </w:divBdr>
    </w:div>
    <w:div w:id="850604359">
      <w:bodyDiv w:val="1"/>
      <w:marLeft w:val="0"/>
      <w:marRight w:val="0"/>
      <w:marTop w:val="0"/>
      <w:marBottom w:val="0"/>
      <w:divBdr>
        <w:top w:val="none" w:sz="0" w:space="0" w:color="auto"/>
        <w:left w:val="none" w:sz="0" w:space="0" w:color="auto"/>
        <w:bottom w:val="none" w:sz="0" w:space="0" w:color="auto"/>
        <w:right w:val="none" w:sz="0" w:space="0" w:color="auto"/>
      </w:divBdr>
    </w:div>
    <w:div w:id="854341169">
      <w:bodyDiv w:val="1"/>
      <w:marLeft w:val="0"/>
      <w:marRight w:val="0"/>
      <w:marTop w:val="0"/>
      <w:marBottom w:val="0"/>
      <w:divBdr>
        <w:top w:val="none" w:sz="0" w:space="0" w:color="auto"/>
        <w:left w:val="none" w:sz="0" w:space="0" w:color="auto"/>
        <w:bottom w:val="none" w:sz="0" w:space="0" w:color="auto"/>
        <w:right w:val="none" w:sz="0" w:space="0" w:color="auto"/>
      </w:divBdr>
    </w:div>
    <w:div w:id="855576010">
      <w:bodyDiv w:val="1"/>
      <w:marLeft w:val="0"/>
      <w:marRight w:val="0"/>
      <w:marTop w:val="0"/>
      <w:marBottom w:val="0"/>
      <w:divBdr>
        <w:top w:val="none" w:sz="0" w:space="0" w:color="auto"/>
        <w:left w:val="none" w:sz="0" w:space="0" w:color="auto"/>
        <w:bottom w:val="none" w:sz="0" w:space="0" w:color="auto"/>
        <w:right w:val="none" w:sz="0" w:space="0" w:color="auto"/>
      </w:divBdr>
    </w:div>
    <w:div w:id="867067796">
      <w:bodyDiv w:val="1"/>
      <w:marLeft w:val="0"/>
      <w:marRight w:val="0"/>
      <w:marTop w:val="0"/>
      <w:marBottom w:val="0"/>
      <w:divBdr>
        <w:top w:val="none" w:sz="0" w:space="0" w:color="auto"/>
        <w:left w:val="none" w:sz="0" w:space="0" w:color="auto"/>
        <w:bottom w:val="none" w:sz="0" w:space="0" w:color="auto"/>
        <w:right w:val="none" w:sz="0" w:space="0" w:color="auto"/>
      </w:divBdr>
    </w:div>
    <w:div w:id="869880160">
      <w:bodyDiv w:val="1"/>
      <w:marLeft w:val="0"/>
      <w:marRight w:val="0"/>
      <w:marTop w:val="0"/>
      <w:marBottom w:val="0"/>
      <w:divBdr>
        <w:top w:val="none" w:sz="0" w:space="0" w:color="auto"/>
        <w:left w:val="none" w:sz="0" w:space="0" w:color="auto"/>
        <w:bottom w:val="none" w:sz="0" w:space="0" w:color="auto"/>
        <w:right w:val="none" w:sz="0" w:space="0" w:color="auto"/>
      </w:divBdr>
    </w:div>
    <w:div w:id="873494396">
      <w:bodyDiv w:val="1"/>
      <w:marLeft w:val="0"/>
      <w:marRight w:val="0"/>
      <w:marTop w:val="0"/>
      <w:marBottom w:val="0"/>
      <w:divBdr>
        <w:top w:val="none" w:sz="0" w:space="0" w:color="auto"/>
        <w:left w:val="none" w:sz="0" w:space="0" w:color="auto"/>
        <w:bottom w:val="none" w:sz="0" w:space="0" w:color="auto"/>
        <w:right w:val="none" w:sz="0" w:space="0" w:color="auto"/>
      </w:divBdr>
    </w:div>
    <w:div w:id="878316564">
      <w:bodyDiv w:val="1"/>
      <w:marLeft w:val="0"/>
      <w:marRight w:val="0"/>
      <w:marTop w:val="0"/>
      <w:marBottom w:val="0"/>
      <w:divBdr>
        <w:top w:val="none" w:sz="0" w:space="0" w:color="auto"/>
        <w:left w:val="none" w:sz="0" w:space="0" w:color="auto"/>
        <w:bottom w:val="none" w:sz="0" w:space="0" w:color="auto"/>
        <w:right w:val="none" w:sz="0" w:space="0" w:color="auto"/>
      </w:divBdr>
    </w:div>
    <w:div w:id="885680882">
      <w:bodyDiv w:val="1"/>
      <w:marLeft w:val="0"/>
      <w:marRight w:val="0"/>
      <w:marTop w:val="0"/>
      <w:marBottom w:val="0"/>
      <w:divBdr>
        <w:top w:val="none" w:sz="0" w:space="0" w:color="auto"/>
        <w:left w:val="none" w:sz="0" w:space="0" w:color="auto"/>
        <w:bottom w:val="none" w:sz="0" w:space="0" w:color="auto"/>
        <w:right w:val="none" w:sz="0" w:space="0" w:color="auto"/>
      </w:divBdr>
    </w:div>
    <w:div w:id="891311875">
      <w:bodyDiv w:val="1"/>
      <w:marLeft w:val="0"/>
      <w:marRight w:val="0"/>
      <w:marTop w:val="0"/>
      <w:marBottom w:val="0"/>
      <w:divBdr>
        <w:top w:val="none" w:sz="0" w:space="0" w:color="auto"/>
        <w:left w:val="none" w:sz="0" w:space="0" w:color="auto"/>
        <w:bottom w:val="none" w:sz="0" w:space="0" w:color="auto"/>
        <w:right w:val="none" w:sz="0" w:space="0" w:color="auto"/>
      </w:divBdr>
    </w:div>
    <w:div w:id="891428733">
      <w:bodyDiv w:val="1"/>
      <w:marLeft w:val="0"/>
      <w:marRight w:val="0"/>
      <w:marTop w:val="0"/>
      <w:marBottom w:val="0"/>
      <w:divBdr>
        <w:top w:val="none" w:sz="0" w:space="0" w:color="auto"/>
        <w:left w:val="none" w:sz="0" w:space="0" w:color="auto"/>
        <w:bottom w:val="none" w:sz="0" w:space="0" w:color="auto"/>
        <w:right w:val="none" w:sz="0" w:space="0" w:color="auto"/>
      </w:divBdr>
    </w:div>
    <w:div w:id="914777297">
      <w:bodyDiv w:val="1"/>
      <w:marLeft w:val="0"/>
      <w:marRight w:val="0"/>
      <w:marTop w:val="0"/>
      <w:marBottom w:val="0"/>
      <w:divBdr>
        <w:top w:val="none" w:sz="0" w:space="0" w:color="auto"/>
        <w:left w:val="none" w:sz="0" w:space="0" w:color="auto"/>
        <w:bottom w:val="none" w:sz="0" w:space="0" w:color="auto"/>
        <w:right w:val="none" w:sz="0" w:space="0" w:color="auto"/>
      </w:divBdr>
    </w:div>
    <w:div w:id="928463799">
      <w:bodyDiv w:val="1"/>
      <w:marLeft w:val="0"/>
      <w:marRight w:val="0"/>
      <w:marTop w:val="0"/>
      <w:marBottom w:val="0"/>
      <w:divBdr>
        <w:top w:val="none" w:sz="0" w:space="0" w:color="auto"/>
        <w:left w:val="none" w:sz="0" w:space="0" w:color="auto"/>
        <w:bottom w:val="none" w:sz="0" w:space="0" w:color="auto"/>
        <w:right w:val="none" w:sz="0" w:space="0" w:color="auto"/>
      </w:divBdr>
    </w:div>
    <w:div w:id="934828066">
      <w:bodyDiv w:val="1"/>
      <w:marLeft w:val="0"/>
      <w:marRight w:val="0"/>
      <w:marTop w:val="0"/>
      <w:marBottom w:val="0"/>
      <w:divBdr>
        <w:top w:val="none" w:sz="0" w:space="0" w:color="auto"/>
        <w:left w:val="none" w:sz="0" w:space="0" w:color="auto"/>
        <w:bottom w:val="none" w:sz="0" w:space="0" w:color="auto"/>
        <w:right w:val="none" w:sz="0" w:space="0" w:color="auto"/>
      </w:divBdr>
    </w:div>
    <w:div w:id="944849665">
      <w:bodyDiv w:val="1"/>
      <w:marLeft w:val="0"/>
      <w:marRight w:val="0"/>
      <w:marTop w:val="0"/>
      <w:marBottom w:val="0"/>
      <w:divBdr>
        <w:top w:val="none" w:sz="0" w:space="0" w:color="auto"/>
        <w:left w:val="none" w:sz="0" w:space="0" w:color="auto"/>
        <w:bottom w:val="none" w:sz="0" w:space="0" w:color="auto"/>
        <w:right w:val="none" w:sz="0" w:space="0" w:color="auto"/>
      </w:divBdr>
    </w:div>
    <w:div w:id="946694216">
      <w:bodyDiv w:val="1"/>
      <w:marLeft w:val="0"/>
      <w:marRight w:val="0"/>
      <w:marTop w:val="0"/>
      <w:marBottom w:val="0"/>
      <w:divBdr>
        <w:top w:val="none" w:sz="0" w:space="0" w:color="auto"/>
        <w:left w:val="none" w:sz="0" w:space="0" w:color="auto"/>
        <w:bottom w:val="none" w:sz="0" w:space="0" w:color="auto"/>
        <w:right w:val="none" w:sz="0" w:space="0" w:color="auto"/>
      </w:divBdr>
    </w:div>
    <w:div w:id="962880480">
      <w:bodyDiv w:val="1"/>
      <w:marLeft w:val="0"/>
      <w:marRight w:val="0"/>
      <w:marTop w:val="0"/>
      <w:marBottom w:val="0"/>
      <w:divBdr>
        <w:top w:val="none" w:sz="0" w:space="0" w:color="auto"/>
        <w:left w:val="none" w:sz="0" w:space="0" w:color="auto"/>
        <w:bottom w:val="none" w:sz="0" w:space="0" w:color="auto"/>
        <w:right w:val="none" w:sz="0" w:space="0" w:color="auto"/>
      </w:divBdr>
    </w:div>
    <w:div w:id="969238604">
      <w:bodyDiv w:val="1"/>
      <w:marLeft w:val="0"/>
      <w:marRight w:val="0"/>
      <w:marTop w:val="0"/>
      <w:marBottom w:val="0"/>
      <w:divBdr>
        <w:top w:val="none" w:sz="0" w:space="0" w:color="auto"/>
        <w:left w:val="none" w:sz="0" w:space="0" w:color="auto"/>
        <w:bottom w:val="none" w:sz="0" w:space="0" w:color="auto"/>
        <w:right w:val="none" w:sz="0" w:space="0" w:color="auto"/>
      </w:divBdr>
    </w:div>
    <w:div w:id="976497770">
      <w:bodyDiv w:val="1"/>
      <w:marLeft w:val="0"/>
      <w:marRight w:val="0"/>
      <w:marTop w:val="0"/>
      <w:marBottom w:val="0"/>
      <w:divBdr>
        <w:top w:val="none" w:sz="0" w:space="0" w:color="auto"/>
        <w:left w:val="none" w:sz="0" w:space="0" w:color="auto"/>
        <w:bottom w:val="none" w:sz="0" w:space="0" w:color="auto"/>
        <w:right w:val="none" w:sz="0" w:space="0" w:color="auto"/>
      </w:divBdr>
    </w:div>
    <w:div w:id="979849353">
      <w:bodyDiv w:val="1"/>
      <w:marLeft w:val="0"/>
      <w:marRight w:val="0"/>
      <w:marTop w:val="0"/>
      <w:marBottom w:val="0"/>
      <w:divBdr>
        <w:top w:val="none" w:sz="0" w:space="0" w:color="auto"/>
        <w:left w:val="none" w:sz="0" w:space="0" w:color="auto"/>
        <w:bottom w:val="none" w:sz="0" w:space="0" w:color="auto"/>
        <w:right w:val="none" w:sz="0" w:space="0" w:color="auto"/>
      </w:divBdr>
    </w:div>
    <w:div w:id="980888723">
      <w:bodyDiv w:val="1"/>
      <w:marLeft w:val="0"/>
      <w:marRight w:val="0"/>
      <w:marTop w:val="0"/>
      <w:marBottom w:val="0"/>
      <w:divBdr>
        <w:top w:val="none" w:sz="0" w:space="0" w:color="auto"/>
        <w:left w:val="none" w:sz="0" w:space="0" w:color="auto"/>
        <w:bottom w:val="none" w:sz="0" w:space="0" w:color="auto"/>
        <w:right w:val="none" w:sz="0" w:space="0" w:color="auto"/>
      </w:divBdr>
    </w:div>
    <w:div w:id="1002701747">
      <w:bodyDiv w:val="1"/>
      <w:marLeft w:val="0"/>
      <w:marRight w:val="0"/>
      <w:marTop w:val="0"/>
      <w:marBottom w:val="0"/>
      <w:divBdr>
        <w:top w:val="none" w:sz="0" w:space="0" w:color="auto"/>
        <w:left w:val="none" w:sz="0" w:space="0" w:color="auto"/>
        <w:bottom w:val="none" w:sz="0" w:space="0" w:color="auto"/>
        <w:right w:val="none" w:sz="0" w:space="0" w:color="auto"/>
      </w:divBdr>
    </w:div>
    <w:div w:id="1009794341">
      <w:bodyDiv w:val="1"/>
      <w:marLeft w:val="0"/>
      <w:marRight w:val="0"/>
      <w:marTop w:val="0"/>
      <w:marBottom w:val="0"/>
      <w:divBdr>
        <w:top w:val="none" w:sz="0" w:space="0" w:color="auto"/>
        <w:left w:val="none" w:sz="0" w:space="0" w:color="auto"/>
        <w:bottom w:val="none" w:sz="0" w:space="0" w:color="auto"/>
        <w:right w:val="none" w:sz="0" w:space="0" w:color="auto"/>
      </w:divBdr>
    </w:div>
    <w:div w:id="1013142942">
      <w:bodyDiv w:val="1"/>
      <w:marLeft w:val="0"/>
      <w:marRight w:val="0"/>
      <w:marTop w:val="0"/>
      <w:marBottom w:val="0"/>
      <w:divBdr>
        <w:top w:val="none" w:sz="0" w:space="0" w:color="auto"/>
        <w:left w:val="none" w:sz="0" w:space="0" w:color="auto"/>
        <w:bottom w:val="none" w:sz="0" w:space="0" w:color="auto"/>
        <w:right w:val="none" w:sz="0" w:space="0" w:color="auto"/>
      </w:divBdr>
    </w:div>
    <w:div w:id="1014696624">
      <w:bodyDiv w:val="1"/>
      <w:marLeft w:val="0"/>
      <w:marRight w:val="0"/>
      <w:marTop w:val="0"/>
      <w:marBottom w:val="0"/>
      <w:divBdr>
        <w:top w:val="none" w:sz="0" w:space="0" w:color="auto"/>
        <w:left w:val="none" w:sz="0" w:space="0" w:color="auto"/>
        <w:bottom w:val="none" w:sz="0" w:space="0" w:color="auto"/>
        <w:right w:val="none" w:sz="0" w:space="0" w:color="auto"/>
      </w:divBdr>
    </w:div>
    <w:div w:id="1019742027">
      <w:bodyDiv w:val="1"/>
      <w:marLeft w:val="0"/>
      <w:marRight w:val="0"/>
      <w:marTop w:val="0"/>
      <w:marBottom w:val="0"/>
      <w:divBdr>
        <w:top w:val="none" w:sz="0" w:space="0" w:color="auto"/>
        <w:left w:val="none" w:sz="0" w:space="0" w:color="auto"/>
        <w:bottom w:val="none" w:sz="0" w:space="0" w:color="auto"/>
        <w:right w:val="none" w:sz="0" w:space="0" w:color="auto"/>
      </w:divBdr>
    </w:div>
    <w:div w:id="1020476452">
      <w:bodyDiv w:val="1"/>
      <w:marLeft w:val="0"/>
      <w:marRight w:val="0"/>
      <w:marTop w:val="0"/>
      <w:marBottom w:val="0"/>
      <w:divBdr>
        <w:top w:val="none" w:sz="0" w:space="0" w:color="auto"/>
        <w:left w:val="none" w:sz="0" w:space="0" w:color="auto"/>
        <w:bottom w:val="none" w:sz="0" w:space="0" w:color="auto"/>
        <w:right w:val="none" w:sz="0" w:space="0" w:color="auto"/>
      </w:divBdr>
    </w:div>
    <w:div w:id="1029138566">
      <w:bodyDiv w:val="1"/>
      <w:marLeft w:val="0"/>
      <w:marRight w:val="0"/>
      <w:marTop w:val="0"/>
      <w:marBottom w:val="0"/>
      <w:divBdr>
        <w:top w:val="none" w:sz="0" w:space="0" w:color="auto"/>
        <w:left w:val="none" w:sz="0" w:space="0" w:color="auto"/>
        <w:bottom w:val="none" w:sz="0" w:space="0" w:color="auto"/>
        <w:right w:val="none" w:sz="0" w:space="0" w:color="auto"/>
      </w:divBdr>
    </w:div>
    <w:div w:id="1033195509">
      <w:bodyDiv w:val="1"/>
      <w:marLeft w:val="0"/>
      <w:marRight w:val="0"/>
      <w:marTop w:val="0"/>
      <w:marBottom w:val="0"/>
      <w:divBdr>
        <w:top w:val="none" w:sz="0" w:space="0" w:color="auto"/>
        <w:left w:val="none" w:sz="0" w:space="0" w:color="auto"/>
        <w:bottom w:val="none" w:sz="0" w:space="0" w:color="auto"/>
        <w:right w:val="none" w:sz="0" w:space="0" w:color="auto"/>
      </w:divBdr>
    </w:div>
    <w:div w:id="1036203163">
      <w:bodyDiv w:val="1"/>
      <w:marLeft w:val="0"/>
      <w:marRight w:val="0"/>
      <w:marTop w:val="0"/>
      <w:marBottom w:val="0"/>
      <w:divBdr>
        <w:top w:val="none" w:sz="0" w:space="0" w:color="auto"/>
        <w:left w:val="none" w:sz="0" w:space="0" w:color="auto"/>
        <w:bottom w:val="none" w:sz="0" w:space="0" w:color="auto"/>
        <w:right w:val="none" w:sz="0" w:space="0" w:color="auto"/>
      </w:divBdr>
    </w:div>
    <w:div w:id="1041322624">
      <w:bodyDiv w:val="1"/>
      <w:marLeft w:val="0"/>
      <w:marRight w:val="0"/>
      <w:marTop w:val="0"/>
      <w:marBottom w:val="0"/>
      <w:divBdr>
        <w:top w:val="none" w:sz="0" w:space="0" w:color="auto"/>
        <w:left w:val="none" w:sz="0" w:space="0" w:color="auto"/>
        <w:bottom w:val="none" w:sz="0" w:space="0" w:color="auto"/>
        <w:right w:val="none" w:sz="0" w:space="0" w:color="auto"/>
      </w:divBdr>
    </w:div>
    <w:div w:id="1044596935">
      <w:bodyDiv w:val="1"/>
      <w:marLeft w:val="0"/>
      <w:marRight w:val="0"/>
      <w:marTop w:val="0"/>
      <w:marBottom w:val="0"/>
      <w:divBdr>
        <w:top w:val="none" w:sz="0" w:space="0" w:color="auto"/>
        <w:left w:val="none" w:sz="0" w:space="0" w:color="auto"/>
        <w:bottom w:val="none" w:sz="0" w:space="0" w:color="auto"/>
        <w:right w:val="none" w:sz="0" w:space="0" w:color="auto"/>
      </w:divBdr>
    </w:div>
    <w:div w:id="1044871297">
      <w:bodyDiv w:val="1"/>
      <w:marLeft w:val="0"/>
      <w:marRight w:val="0"/>
      <w:marTop w:val="0"/>
      <w:marBottom w:val="0"/>
      <w:divBdr>
        <w:top w:val="none" w:sz="0" w:space="0" w:color="auto"/>
        <w:left w:val="none" w:sz="0" w:space="0" w:color="auto"/>
        <w:bottom w:val="none" w:sz="0" w:space="0" w:color="auto"/>
        <w:right w:val="none" w:sz="0" w:space="0" w:color="auto"/>
      </w:divBdr>
    </w:div>
    <w:div w:id="1054430959">
      <w:bodyDiv w:val="1"/>
      <w:marLeft w:val="0"/>
      <w:marRight w:val="0"/>
      <w:marTop w:val="0"/>
      <w:marBottom w:val="0"/>
      <w:divBdr>
        <w:top w:val="none" w:sz="0" w:space="0" w:color="auto"/>
        <w:left w:val="none" w:sz="0" w:space="0" w:color="auto"/>
        <w:bottom w:val="none" w:sz="0" w:space="0" w:color="auto"/>
        <w:right w:val="none" w:sz="0" w:space="0" w:color="auto"/>
      </w:divBdr>
    </w:div>
    <w:div w:id="1056127144">
      <w:bodyDiv w:val="1"/>
      <w:marLeft w:val="0"/>
      <w:marRight w:val="0"/>
      <w:marTop w:val="0"/>
      <w:marBottom w:val="0"/>
      <w:divBdr>
        <w:top w:val="none" w:sz="0" w:space="0" w:color="auto"/>
        <w:left w:val="none" w:sz="0" w:space="0" w:color="auto"/>
        <w:bottom w:val="none" w:sz="0" w:space="0" w:color="auto"/>
        <w:right w:val="none" w:sz="0" w:space="0" w:color="auto"/>
      </w:divBdr>
    </w:div>
    <w:div w:id="1056275702">
      <w:bodyDiv w:val="1"/>
      <w:marLeft w:val="0"/>
      <w:marRight w:val="0"/>
      <w:marTop w:val="0"/>
      <w:marBottom w:val="0"/>
      <w:divBdr>
        <w:top w:val="none" w:sz="0" w:space="0" w:color="auto"/>
        <w:left w:val="none" w:sz="0" w:space="0" w:color="auto"/>
        <w:bottom w:val="none" w:sz="0" w:space="0" w:color="auto"/>
        <w:right w:val="none" w:sz="0" w:space="0" w:color="auto"/>
      </w:divBdr>
    </w:div>
    <w:div w:id="1064989363">
      <w:bodyDiv w:val="1"/>
      <w:marLeft w:val="0"/>
      <w:marRight w:val="0"/>
      <w:marTop w:val="0"/>
      <w:marBottom w:val="0"/>
      <w:divBdr>
        <w:top w:val="none" w:sz="0" w:space="0" w:color="auto"/>
        <w:left w:val="none" w:sz="0" w:space="0" w:color="auto"/>
        <w:bottom w:val="none" w:sz="0" w:space="0" w:color="auto"/>
        <w:right w:val="none" w:sz="0" w:space="0" w:color="auto"/>
      </w:divBdr>
    </w:div>
    <w:div w:id="1074472310">
      <w:bodyDiv w:val="1"/>
      <w:marLeft w:val="0"/>
      <w:marRight w:val="0"/>
      <w:marTop w:val="0"/>
      <w:marBottom w:val="0"/>
      <w:divBdr>
        <w:top w:val="none" w:sz="0" w:space="0" w:color="auto"/>
        <w:left w:val="none" w:sz="0" w:space="0" w:color="auto"/>
        <w:bottom w:val="none" w:sz="0" w:space="0" w:color="auto"/>
        <w:right w:val="none" w:sz="0" w:space="0" w:color="auto"/>
      </w:divBdr>
    </w:div>
    <w:div w:id="1078333868">
      <w:bodyDiv w:val="1"/>
      <w:marLeft w:val="0"/>
      <w:marRight w:val="0"/>
      <w:marTop w:val="0"/>
      <w:marBottom w:val="0"/>
      <w:divBdr>
        <w:top w:val="none" w:sz="0" w:space="0" w:color="auto"/>
        <w:left w:val="none" w:sz="0" w:space="0" w:color="auto"/>
        <w:bottom w:val="none" w:sz="0" w:space="0" w:color="auto"/>
        <w:right w:val="none" w:sz="0" w:space="0" w:color="auto"/>
      </w:divBdr>
    </w:div>
    <w:div w:id="1080105449">
      <w:bodyDiv w:val="1"/>
      <w:marLeft w:val="0"/>
      <w:marRight w:val="0"/>
      <w:marTop w:val="0"/>
      <w:marBottom w:val="0"/>
      <w:divBdr>
        <w:top w:val="none" w:sz="0" w:space="0" w:color="auto"/>
        <w:left w:val="none" w:sz="0" w:space="0" w:color="auto"/>
        <w:bottom w:val="none" w:sz="0" w:space="0" w:color="auto"/>
        <w:right w:val="none" w:sz="0" w:space="0" w:color="auto"/>
      </w:divBdr>
    </w:div>
    <w:div w:id="1084452161">
      <w:bodyDiv w:val="1"/>
      <w:marLeft w:val="0"/>
      <w:marRight w:val="0"/>
      <w:marTop w:val="0"/>
      <w:marBottom w:val="0"/>
      <w:divBdr>
        <w:top w:val="none" w:sz="0" w:space="0" w:color="auto"/>
        <w:left w:val="none" w:sz="0" w:space="0" w:color="auto"/>
        <w:bottom w:val="none" w:sz="0" w:space="0" w:color="auto"/>
        <w:right w:val="none" w:sz="0" w:space="0" w:color="auto"/>
      </w:divBdr>
    </w:div>
    <w:div w:id="1089698426">
      <w:bodyDiv w:val="1"/>
      <w:marLeft w:val="0"/>
      <w:marRight w:val="0"/>
      <w:marTop w:val="0"/>
      <w:marBottom w:val="0"/>
      <w:divBdr>
        <w:top w:val="none" w:sz="0" w:space="0" w:color="auto"/>
        <w:left w:val="none" w:sz="0" w:space="0" w:color="auto"/>
        <w:bottom w:val="none" w:sz="0" w:space="0" w:color="auto"/>
        <w:right w:val="none" w:sz="0" w:space="0" w:color="auto"/>
      </w:divBdr>
    </w:div>
    <w:div w:id="1090081186">
      <w:bodyDiv w:val="1"/>
      <w:marLeft w:val="0"/>
      <w:marRight w:val="0"/>
      <w:marTop w:val="0"/>
      <w:marBottom w:val="0"/>
      <w:divBdr>
        <w:top w:val="none" w:sz="0" w:space="0" w:color="auto"/>
        <w:left w:val="none" w:sz="0" w:space="0" w:color="auto"/>
        <w:bottom w:val="none" w:sz="0" w:space="0" w:color="auto"/>
        <w:right w:val="none" w:sz="0" w:space="0" w:color="auto"/>
      </w:divBdr>
    </w:div>
    <w:div w:id="1093010180">
      <w:bodyDiv w:val="1"/>
      <w:marLeft w:val="0"/>
      <w:marRight w:val="0"/>
      <w:marTop w:val="0"/>
      <w:marBottom w:val="0"/>
      <w:divBdr>
        <w:top w:val="none" w:sz="0" w:space="0" w:color="auto"/>
        <w:left w:val="none" w:sz="0" w:space="0" w:color="auto"/>
        <w:bottom w:val="none" w:sz="0" w:space="0" w:color="auto"/>
        <w:right w:val="none" w:sz="0" w:space="0" w:color="auto"/>
      </w:divBdr>
    </w:div>
    <w:div w:id="1096749868">
      <w:bodyDiv w:val="1"/>
      <w:marLeft w:val="0"/>
      <w:marRight w:val="0"/>
      <w:marTop w:val="0"/>
      <w:marBottom w:val="0"/>
      <w:divBdr>
        <w:top w:val="none" w:sz="0" w:space="0" w:color="auto"/>
        <w:left w:val="none" w:sz="0" w:space="0" w:color="auto"/>
        <w:bottom w:val="none" w:sz="0" w:space="0" w:color="auto"/>
        <w:right w:val="none" w:sz="0" w:space="0" w:color="auto"/>
      </w:divBdr>
    </w:div>
    <w:div w:id="1114252473">
      <w:bodyDiv w:val="1"/>
      <w:marLeft w:val="0"/>
      <w:marRight w:val="0"/>
      <w:marTop w:val="0"/>
      <w:marBottom w:val="0"/>
      <w:divBdr>
        <w:top w:val="none" w:sz="0" w:space="0" w:color="auto"/>
        <w:left w:val="none" w:sz="0" w:space="0" w:color="auto"/>
        <w:bottom w:val="none" w:sz="0" w:space="0" w:color="auto"/>
        <w:right w:val="none" w:sz="0" w:space="0" w:color="auto"/>
      </w:divBdr>
    </w:div>
    <w:div w:id="1114515804">
      <w:bodyDiv w:val="1"/>
      <w:marLeft w:val="0"/>
      <w:marRight w:val="0"/>
      <w:marTop w:val="0"/>
      <w:marBottom w:val="0"/>
      <w:divBdr>
        <w:top w:val="none" w:sz="0" w:space="0" w:color="auto"/>
        <w:left w:val="none" w:sz="0" w:space="0" w:color="auto"/>
        <w:bottom w:val="none" w:sz="0" w:space="0" w:color="auto"/>
        <w:right w:val="none" w:sz="0" w:space="0" w:color="auto"/>
      </w:divBdr>
    </w:div>
    <w:div w:id="1116872743">
      <w:bodyDiv w:val="1"/>
      <w:marLeft w:val="0"/>
      <w:marRight w:val="0"/>
      <w:marTop w:val="0"/>
      <w:marBottom w:val="0"/>
      <w:divBdr>
        <w:top w:val="none" w:sz="0" w:space="0" w:color="auto"/>
        <w:left w:val="none" w:sz="0" w:space="0" w:color="auto"/>
        <w:bottom w:val="none" w:sz="0" w:space="0" w:color="auto"/>
        <w:right w:val="none" w:sz="0" w:space="0" w:color="auto"/>
      </w:divBdr>
    </w:div>
    <w:div w:id="1117913468">
      <w:bodyDiv w:val="1"/>
      <w:marLeft w:val="0"/>
      <w:marRight w:val="0"/>
      <w:marTop w:val="0"/>
      <w:marBottom w:val="0"/>
      <w:divBdr>
        <w:top w:val="none" w:sz="0" w:space="0" w:color="auto"/>
        <w:left w:val="none" w:sz="0" w:space="0" w:color="auto"/>
        <w:bottom w:val="none" w:sz="0" w:space="0" w:color="auto"/>
        <w:right w:val="none" w:sz="0" w:space="0" w:color="auto"/>
      </w:divBdr>
    </w:div>
    <w:div w:id="1133911376">
      <w:bodyDiv w:val="1"/>
      <w:marLeft w:val="0"/>
      <w:marRight w:val="0"/>
      <w:marTop w:val="0"/>
      <w:marBottom w:val="0"/>
      <w:divBdr>
        <w:top w:val="none" w:sz="0" w:space="0" w:color="auto"/>
        <w:left w:val="none" w:sz="0" w:space="0" w:color="auto"/>
        <w:bottom w:val="none" w:sz="0" w:space="0" w:color="auto"/>
        <w:right w:val="none" w:sz="0" w:space="0" w:color="auto"/>
      </w:divBdr>
    </w:div>
    <w:div w:id="1133985035">
      <w:bodyDiv w:val="1"/>
      <w:marLeft w:val="0"/>
      <w:marRight w:val="0"/>
      <w:marTop w:val="0"/>
      <w:marBottom w:val="0"/>
      <w:divBdr>
        <w:top w:val="none" w:sz="0" w:space="0" w:color="auto"/>
        <w:left w:val="none" w:sz="0" w:space="0" w:color="auto"/>
        <w:bottom w:val="none" w:sz="0" w:space="0" w:color="auto"/>
        <w:right w:val="none" w:sz="0" w:space="0" w:color="auto"/>
      </w:divBdr>
    </w:div>
    <w:div w:id="1137182572">
      <w:bodyDiv w:val="1"/>
      <w:marLeft w:val="0"/>
      <w:marRight w:val="0"/>
      <w:marTop w:val="0"/>
      <w:marBottom w:val="0"/>
      <w:divBdr>
        <w:top w:val="none" w:sz="0" w:space="0" w:color="auto"/>
        <w:left w:val="none" w:sz="0" w:space="0" w:color="auto"/>
        <w:bottom w:val="none" w:sz="0" w:space="0" w:color="auto"/>
        <w:right w:val="none" w:sz="0" w:space="0" w:color="auto"/>
      </w:divBdr>
    </w:div>
    <w:div w:id="1139228790">
      <w:bodyDiv w:val="1"/>
      <w:marLeft w:val="0"/>
      <w:marRight w:val="0"/>
      <w:marTop w:val="0"/>
      <w:marBottom w:val="0"/>
      <w:divBdr>
        <w:top w:val="none" w:sz="0" w:space="0" w:color="auto"/>
        <w:left w:val="none" w:sz="0" w:space="0" w:color="auto"/>
        <w:bottom w:val="none" w:sz="0" w:space="0" w:color="auto"/>
        <w:right w:val="none" w:sz="0" w:space="0" w:color="auto"/>
      </w:divBdr>
    </w:div>
    <w:div w:id="1153717871">
      <w:bodyDiv w:val="1"/>
      <w:marLeft w:val="0"/>
      <w:marRight w:val="0"/>
      <w:marTop w:val="0"/>
      <w:marBottom w:val="0"/>
      <w:divBdr>
        <w:top w:val="none" w:sz="0" w:space="0" w:color="auto"/>
        <w:left w:val="none" w:sz="0" w:space="0" w:color="auto"/>
        <w:bottom w:val="none" w:sz="0" w:space="0" w:color="auto"/>
        <w:right w:val="none" w:sz="0" w:space="0" w:color="auto"/>
      </w:divBdr>
    </w:div>
    <w:div w:id="1162509492">
      <w:bodyDiv w:val="1"/>
      <w:marLeft w:val="0"/>
      <w:marRight w:val="0"/>
      <w:marTop w:val="0"/>
      <w:marBottom w:val="0"/>
      <w:divBdr>
        <w:top w:val="none" w:sz="0" w:space="0" w:color="auto"/>
        <w:left w:val="none" w:sz="0" w:space="0" w:color="auto"/>
        <w:bottom w:val="none" w:sz="0" w:space="0" w:color="auto"/>
        <w:right w:val="none" w:sz="0" w:space="0" w:color="auto"/>
      </w:divBdr>
    </w:div>
    <w:div w:id="1165779871">
      <w:bodyDiv w:val="1"/>
      <w:marLeft w:val="0"/>
      <w:marRight w:val="0"/>
      <w:marTop w:val="0"/>
      <w:marBottom w:val="0"/>
      <w:divBdr>
        <w:top w:val="none" w:sz="0" w:space="0" w:color="auto"/>
        <w:left w:val="none" w:sz="0" w:space="0" w:color="auto"/>
        <w:bottom w:val="none" w:sz="0" w:space="0" w:color="auto"/>
        <w:right w:val="none" w:sz="0" w:space="0" w:color="auto"/>
      </w:divBdr>
    </w:div>
    <w:div w:id="1171334980">
      <w:bodyDiv w:val="1"/>
      <w:marLeft w:val="0"/>
      <w:marRight w:val="0"/>
      <w:marTop w:val="0"/>
      <w:marBottom w:val="0"/>
      <w:divBdr>
        <w:top w:val="none" w:sz="0" w:space="0" w:color="auto"/>
        <w:left w:val="none" w:sz="0" w:space="0" w:color="auto"/>
        <w:bottom w:val="none" w:sz="0" w:space="0" w:color="auto"/>
        <w:right w:val="none" w:sz="0" w:space="0" w:color="auto"/>
      </w:divBdr>
    </w:div>
    <w:div w:id="1177888584">
      <w:bodyDiv w:val="1"/>
      <w:marLeft w:val="0"/>
      <w:marRight w:val="0"/>
      <w:marTop w:val="0"/>
      <w:marBottom w:val="0"/>
      <w:divBdr>
        <w:top w:val="none" w:sz="0" w:space="0" w:color="auto"/>
        <w:left w:val="none" w:sz="0" w:space="0" w:color="auto"/>
        <w:bottom w:val="none" w:sz="0" w:space="0" w:color="auto"/>
        <w:right w:val="none" w:sz="0" w:space="0" w:color="auto"/>
      </w:divBdr>
    </w:div>
    <w:div w:id="1178272393">
      <w:bodyDiv w:val="1"/>
      <w:marLeft w:val="0"/>
      <w:marRight w:val="0"/>
      <w:marTop w:val="0"/>
      <w:marBottom w:val="0"/>
      <w:divBdr>
        <w:top w:val="none" w:sz="0" w:space="0" w:color="auto"/>
        <w:left w:val="none" w:sz="0" w:space="0" w:color="auto"/>
        <w:bottom w:val="none" w:sz="0" w:space="0" w:color="auto"/>
        <w:right w:val="none" w:sz="0" w:space="0" w:color="auto"/>
      </w:divBdr>
    </w:div>
    <w:div w:id="1181237921">
      <w:bodyDiv w:val="1"/>
      <w:marLeft w:val="0"/>
      <w:marRight w:val="0"/>
      <w:marTop w:val="0"/>
      <w:marBottom w:val="0"/>
      <w:divBdr>
        <w:top w:val="none" w:sz="0" w:space="0" w:color="auto"/>
        <w:left w:val="none" w:sz="0" w:space="0" w:color="auto"/>
        <w:bottom w:val="none" w:sz="0" w:space="0" w:color="auto"/>
        <w:right w:val="none" w:sz="0" w:space="0" w:color="auto"/>
      </w:divBdr>
    </w:div>
    <w:div w:id="1184587132">
      <w:bodyDiv w:val="1"/>
      <w:marLeft w:val="0"/>
      <w:marRight w:val="0"/>
      <w:marTop w:val="0"/>
      <w:marBottom w:val="0"/>
      <w:divBdr>
        <w:top w:val="none" w:sz="0" w:space="0" w:color="auto"/>
        <w:left w:val="none" w:sz="0" w:space="0" w:color="auto"/>
        <w:bottom w:val="none" w:sz="0" w:space="0" w:color="auto"/>
        <w:right w:val="none" w:sz="0" w:space="0" w:color="auto"/>
      </w:divBdr>
    </w:div>
    <w:div w:id="1184897141">
      <w:bodyDiv w:val="1"/>
      <w:marLeft w:val="0"/>
      <w:marRight w:val="0"/>
      <w:marTop w:val="0"/>
      <w:marBottom w:val="0"/>
      <w:divBdr>
        <w:top w:val="none" w:sz="0" w:space="0" w:color="auto"/>
        <w:left w:val="none" w:sz="0" w:space="0" w:color="auto"/>
        <w:bottom w:val="none" w:sz="0" w:space="0" w:color="auto"/>
        <w:right w:val="none" w:sz="0" w:space="0" w:color="auto"/>
      </w:divBdr>
    </w:div>
    <w:div w:id="1197504226">
      <w:bodyDiv w:val="1"/>
      <w:marLeft w:val="0"/>
      <w:marRight w:val="0"/>
      <w:marTop w:val="0"/>
      <w:marBottom w:val="0"/>
      <w:divBdr>
        <w:top w:val="none" w:sz="0" w:space="0" w:color="auto"/>
        <w:left w:val="none" w:sz="0" w:space="0" w:color="auto"/>
        <w:bottom w:val="none" w:sz="0" w:space="0" w:color="auto"/>
        <w:right w:val="none" w:sz="0" w:space="0" w:color="auto"/>
      </w:divBdr>
    </w:div>
    <w:div w:id="1201475243">
      <w:bodyDiv w:val="1"/>
      <w:marLeft w:val="0"/>
      <w:marRight w:val="0"/>
      <w:marTop w:val="0"/>
      <w:marBottom w:val="0"/>
      <w:divBdr>
        <w:top w:val="none" w:sz="0" w:space="0" w:color="auto"/>
        <w:left w:val="none" w:sz="0" w:space="0" w:color="auto"/>
        <w:bottom w:val="none" w:sz="0" w:space="0" w:color="auto"/>
        <w:right w:val="none" w:sz="0" w:space="0" w:color="auto"/>
      </w:divBdr>
    </w:div>
    <w:div w:id="1205287855">
      <w:bodyDiv w:val="1"/>
      <w:marLeft w:val="0"/>
      <w:marRight w:val="0"/>
      <w:marTop w:val="0"/>
      <w:marBottom w:val="0"/>
      <w:divBdr>
        <w:top w:val="none" w:sz="0" w:space="0" w:color="auto"/>
        <w:left w:val="none" w:sz="0" w:space="0" w:color="auto"/>
        <w:bottom w:val="none" w:sz="0" w:space="0" w:color="auto"/>
        <w:right w:val="none" w:sz="0" w:space="0" w:color="auto"/>
      </w:divBdr>
    </w:div>
    <w:div w:id="1205488340">
      <w:bodyDiv w:val="1"/>
      <w:marLeft w:val="0"/>
      <w:marRight w:val="0"/>
      <w:marTop w:val="0"/>
      <w:marBottom w:val="0"/>
      <w:divBdr>
        <w:top w:val="none" w:sz="0" w:space="0" w:color="auto"/>
        <w:left w:val="none" w:sz="0" w:space="0" w:color="auto"/>
        <w:bottom w:val="none" w:sz="0" w:space="0" w:color="auto"/>
        <w:right w:val="none" w:sz="0" w:space="0" w:color="auto"/>
      </w:divBdr>
    </w:div>
    <w:div w:id="1214930808">
      <w:bodyDiv w:val="1"/>
      <w:marLeft w:val="0"/>
      <w:marRight w:val="0"/>
      <w:marTop w:val="0"/>
      <w:marBottom w:val="0"/>
      <w:divBdr>
        <w:top w:val="none" w:sz="0" w:space="0" w:color="auto"/>
        <w:left w:val="none" w:sz="0" w:space="0" w:color="auto"/>
        <w:bottom w:val="none" w:sz="0" w:space="0" w:color="auto"/>
        <w:right w:val="none" w:sz="0" w:space="0" w:color="auto"/>
      </w:divBdr>
    </w:div>
    <w:div w:id="1224752417">
      <w:bodyDiv w:val="1"/>
      <w:marLeft w:val="0"/>
      <w:marRight w:val="0"/>
      <w:marTop w:val="0"/>
      <w:marBottom w:val="0"/>
      <w:divBdr>
        <w:top w:val="none" w:sz="0" w:space="0" w:color="auto"/>
        <w:left w:val="none" w:sz="0" w:space="0" w:color="auto"/>
        <w:bottom w:val="none" w:sz="0" w:space="0" w:color="auto"/>
        <w:right w:val="none" w:sz="0" w:space="0" w:color="auto"/>
      </w:divBdr>
    </w:div>
    <w:div w:id="1225067408">
      <w:bodyDiv w:val="1"/>
      <w:marLeft w:val="0"/>
      <w:marRight w:val="0"/>
      <w:marTop w:val="0"/>
      <w:marBottom w:val="0"/>
      <w:divBdr>
        <w:top w:val="none" w:sz="0" w:space="0" w:color="auto"/>
        <w:left w:val="none" w:sz="0" w:space="0" w:color="auto"/>
        <w:bottom w:val="none" w:sz="0" w:space="0" w:color="auto"/>
        <w:right w:val="none" w:sz="0" w:space="0" w:color="auto"/>
      </w:divBdr>
    </w:div>
    <w:div w:id="1249923741">
      <w:bodyDiv w:val="1"/>
      <w:marLeft w:val="0"/>
      <w:marRight w:val="0"/>
      <w:marTop w:val="0"/>
      <w:marBottom w:val="0"/>
      <w:divBdr>
        <w:top w:val="none" w:sz="0" w:space="0" w:color="auto"/>
        <w:left w:val="none" w:sz="0" w:space="0" w:color="auto"/>
        <w:bottom w:val="none" w:sz="0" w:space="0" w:color="auto"/>
        <w:right w:val="none" w:sz="0" w:space="0" w:color="auto"/>
      </w:divBdr>
    </w:div>
    <w:div w:id="1252154111">
      <w:bodyDiv w:val="1"/>
      <w:marLeft w:val="0"/>
      <w:marRight w:val="0"/>
      <w:marTop w:val="0"/>
      <w:marBottom w:val="0"/>
      <w:divBdr>
        <w:top w:val="none" w:sz="0" w:space="0" w:color="auto"/>
        <w:left w:val="none" w:sz="0" w:space="0" w:color="auto"/>
        <w:bottom w:val="none" w:sz="0" w:space="0" w:color="auto"/>
        <w:right w:val="none" w:sz="0" w:space="0" w:color="auto"/>
      </w:divBdr>
    </w:div>
    <w:div w:id="1258750727">
      <w:bodyDiv w:val="1"/>
      <w:marLeft w:val="0"/>
      <w:marRight w:val="0"/>
      <w:marTop w:val="0"/>
      <w:marBottom w:val="0"/>
      <w:divBdr>
        <w:top w:val="none" w:sz="0" w:space="0" w:color="auto"/>
        <w:left w:val="none" w:sz="0" w:space="0" w:color="auto"/>
        <w:bottom w:val="none" w:sz="0" w:space="0" w:color="auto"/>
        <w:right w:val="none" w:sz="0" w:space="0" w:color="auto"/>
      </w:divBdr>
    </w:div>
    <w:div w:id="1261260465">
      <w:bodyDiv w:val="1"/>
      <w:marLeft w:val="0"/>
      <w:marRight w:val="0"/>
      <w:marTop w:val="0"/>
      <w:marBottom w:val="0"/>
      <w:divBdr>
        <w:top w:val="none" w:sz="0" w:space="0" w:color="auto"/>
        <w:left w:val="none" w:sz="0" w:space="0" w:color="auto"/>
        <w:bottom w:val="none" w:sz="0" w:space="0" w:color="auto"/>
        <w:right w:val="none" w:sz="0" w:space="0" w:color="auto"/>
      </w:divBdr>
    </w:div>
    <w:div w:id="1265262165">
      <w:bodyDiv w:val="1"/>
      <w:marLeft w:val="0"/>
      <w:marRight w:val="0"/>
      <w:marTop w:val="0"/>
      <w:marBottom w:val="0"/>
      <w:divBdr>
        <w:top w:val="none" w:sz="0" w:space="0" w:color="auto"/>
        <w:left w:val="none" w:sz="0" w:space="0" w:color="auto"/>
        <w:bottom w:val="none" w:sz="0" w:space="0" w:color="auto"/>
        <w:right w:val="none" w:sz="0" w:space="0" w:color="auto"/>
      </w:divBdr>
    </w:div>
    <w:div w:id="1269266671">
      <w:bodyDiv w:val="1"/>
      <w:marLeft w:val="0"/>
      <w:marRight w:val="0"/>
      <w:marTop w:val="0"/>
      <w:marBottom w:val="0"/>
      <w:divBdr>
        <w:top w:val="none" w:sz="0" w:space="0" w:color="auto"/>
        <w:left w:val="none" w:sz="0" w:space="0" w:color="auto"/>
        <w:bottom w:val="none" w:sz="0" w:space="0" w:color="auto"/>
        <w:right w:val="none" w:sz="0" w:space="0" w:color="auto"/>
      </w:divBdr>
    </w:div>
    <w:div w:id="1271933361">
      <w:bodyDiv w:val="1"/>
      <w:marLeft w:val="0"/>
      <w:marRight w:val="0"/>
      <w:marTop w:val="0"/>
      <w:marBottom w:val="0"/>
      <w:divBdr>
        <w:top w:val="none" w:sz="0" w:space="0" w:color="auto"/>
        <w:left w:val="none" w:sz="0" w:space="0" w:color="auto"/>
        <w:bottom w:val="none" w:sz="0" w:space="0" w:color="auto"/>
        <w:right w:val="none" w:sz="0" w:space="0" w:color="auto"/>
      </w:divBdr>
    </w:div>
    <w:div w:id="1275212387">
      <w:bodyDiv w:val="1"/>
      <w:marLeft w:val="0"/>
      <w:marRight w:val="0"/>
      <w:marTop w:val="0"/>
      <w:marBottom w:val="0"/>
      <w:divBdr>
        <w:top w:val="none" w:sz="0" w:space="0" w:color="auto"/>
        <w:left w:val="none" w:sz="0" w:space="0" w:color="auto"/>
        <w:bottom w:val="none" w:sz="0" w:space="0" w:color="auto"/>
        <w:right w:val="none" w:sz="0" w:space="0" w:color="auto"/>
      </w:divBdr>
    </w:div>
    <w:div w:id="1285963092">
      <w:bodyDiv w:val="1"/>
      <w:marLeft w:val="0"/>
      <w:marRight w:val="0"/>
      <w:marTop w:val="0"/>
      <w:marBottom w:val="0"/>
      <w:divBdr>
        <w:top w:val="none" w:sz="0" w:space="0" w:color="auto"/>
        <w:left w:val="none" w:sz="0" w:space="0" w:color="auto"/>
        <w:bottom w:val="none" w:sz="0" w:space="0" w:color="auto"/>
        <w:right w:val="none" w:sz="0" w:space="0" w:color="auto"/>
      </w:divBdr>
    </w:div>
    <w:div w:id="1298102807">
      <w:bodyDiv w:val="1"/>
      <w:marLeft w:val="0"/>
      <w:marRight w:val="0"/>
      <w:marTop w:val="0"/>
      <w:marBottom w:val="0"/>
      <w:divBdr>
        <w:top w:val="none" w:sz="0" w:space="0" w:color="auto"/>
        <w:left w:val="none" w:sz="0" w:space="0" w:color="auto"/>
        <w:bottom w:val="none" w:sz="0" w:space="0" w:color="auto"/>
        <w:right w:val="none" w:sz="0" w:space="0" w:color="auto"/>
      </w:divBdr>
    </w:div>
    <w:div w:id="1300451791">
      <w:bodyDiv w:val="1"/>
      <w:marLeft w:val="0"/>
      <w:marRight w:val="0"/>
      <w:marTop w:val="0"/>
      <w:marBottom w:val="0"/>
      <w:divBdr>
        <w:top w:val="none" w:sz="0" w:space="0" w:color="auto"/>
        <w:left w:val="none" w:sz="0" w:space="0" w:color="auto"/>
        <w:bottom w:val="none" w:sz="0" w:space="0" w:color="auto"/>
        <w:right w:val="none" w:sz="0" w:space="0" w:color="auto"/>
      </w:divBdr>
    </w:div>
    <w:div w:id="1310862063">
      <w:bodyDiv w:val="1"/>
      <w:marLeft w:val="0"/>
      <w:marRight w:val="0"/>
      <w:marTop w:val="0"/>
      <w:marBottom w:val="0"/>
      <w:divBdr>
        <w:top w:val="none" w:sz="0" w:space="0" w:color="auto"/>
        <w:left w:val="none" w:sz="0" w:space="0" w:color="auto"/>
        <w:bottom w:val="none" w:sz="0" w:space="0" w:color="auto"/>
        <w:right w:val="none" w:sz="0" w:space="0" w:color="auto"/>
      </w:divBdr>
    </w:div>
    <w:div w:id="1316372044">
      <w:bodyDiv w:val="1"/>
      <w:marLeft w:val="0"/>
      <w:marRight w:val="0"/>
      <w:marTop w:val="0"/>
      <w:marBottom w:val="0"/>
      <w:divBdr>
        <w:top w:val="none" w:sz="0" w:space="0" w:color="auto"/>
        <w:left w:val="none" w:sz="0" w:space="0" w:color="auto"/>
        <w:bottom w:val="none" w:sz="0" w:space="0" w:color="auto"/>
        <w:right w:val="none" w:sz="0" w:space="0" w:color="auto"/>
      </w:divBdr>
    </w:div>
    <w:div w:id="1318803464">
      <w:bodyDiv w:val="1"/>
      <w:marLeft w:val="0"/>
      <w:marRight w:val="0"/>
      <w:marTop w:val="0"/>
      <w:marBottom w:val="0"/>
      <w:divBdr>
        <w:top w:val="none" w:sz="0" w:space="0" w:color="auto"/>
        <w:left w:val="none" w:sz="0" w:space="0" w:color="auto"/>
        <w:bottom w:val="none" w:sz="0" w:space="0" w:color="auto"/>
        <w:right w:val="none" w:sz="0" w:space="0" w:color="auto"/>
      </w:divBdr>
    </w:div>
    <w:div w:id="1335111539">
      <w:bodyDiv w:val="1"/>
      <w:marLeft w:val="0"/>
      <w:marRight w:val="0"/>
      <w:marTop w:val="0"/>
      <w:marBottom w:val="0"/>
      <w:divBdr>
        <w:top w:val="none" w:sz="0" w:space="0" w:color="auto"/>
        <w:left w:val="none" w:sz="0" w:space="0" w:color="auto"/>
        <w:bottom w:val="none" w:sz="0" w:space="0" w:color="auto"/>
        <w:right w:val="none" w:sz="0" w:space="0" w:color="auto"/>
      </w:divBdr>
    </w:div>
    <w:div w:id="1360661832">
      <w:bodyDiv w:val="1"/>
      <w:marLeft w:val="0"/>
      <w:marRight w:val="0"/>
      <w:marTop w:val="0"/>
      <w:marBottom w:val="0"/>
      <w:divBdr>
        <w:top w:val="none" w:sz="0" w:space="0" w:color="auto"/>
        <w:left w:val="none" w:sz="0" w:space="0" w:color="auto"/>
        <w:bottom w:val="none" w:sz="0" w:space="0" w:color="auto"/>
        <w:right w:val="none" w:sz="0" w:space="0" w:color="auto"/>
      </w:divBdr>
    </w:div>
    <w:div w:id="1361393204">
      <w:bodyDiv w:val="1"/>
      <w:marLeft w:val="0"/>
      <w:marRight w:val="0"/>
      <w:marTop w:val="0"/>
      <w:marBottom w:val="0"/>
      <w:divBdr>
        <w:top w:val="none" w:sz="0" w:space="0" w:color="auto"/>
        <w:left w:val="none" w:sz="0" w:space="0" w:color="auto"/>
        <w:bottom w:val="none" w:sz="0" w:space="0" w:color="auto"/>
        <w:right w:val="none" w:sz="0" w:space="0" w:color="auto"/>
      </w:divBdr>
    </w:div>
    <w:div w:id="1363944450">
      <w:bodyDiv w:val="1"/>
      <w:marLeft w:val="0"/>
      <w:marRight w:val="0"/>
      <w:marTop w:val="0"/>
      <w:marBottom w:val="0"/>
      <w:divBdr>
        <w:top w:val="none" w:sz="0" w:space="0" w:color="auto"/>
        <w:left w:val="none" w:sz="0" w:space="0" w:color="auto"/>
        <w:bottom w:val="none" w:sz="0" w:space="0" w:color="auto"/>
        <w:right w:val="none" w:sz="0" w:space="0" w:color="auto"/>
      </w:divBdr>
    </w:div>
    <w:div w:id="1369528291">
      <w:bodyDiv w:val="1"/>
      <w:marLeft w:val="0"/>
      <w:marRight w:val="0"/>
      <w:marTop w:val="0"/>
      <w:marBottom w:val="0"/>
      <w:divBdr>
        <w:top w:val="none" w:sz="0" w:space="0" w:color="auto"/>
        <w:left w:val="none" w:sz="0" w:space="0" w:color="auto"/>
        <w:bottom w:val="none" w:sz="0" w:space="0" w:color="auto"/>
        <w:right w:val="none" w:sz="0" w:space="0" w:color="auto"/>
      </w:divBdr>
    </w:div>
    <w:div w:id="1370490156">
      <w:bodyDiv w:val="1"/>
      <w:marLeft w:val="0"/>
      <w:marRight w:val="0"/>
      <w:marTop w:val="0"/>
      <w:marBottom w:val="0"/>
      <w:divBdr>
        <w:top w:val="none" w:sz="0" w:space="0" w:color="auto"/>
        <w:left w:val="none" w:sz="0" w:space="0" w:color="auto"/>
        <w:bottom w:val="none" w:sz="0" w:space="0" w:color="auto"/>
        <w:right w:val="none" w:sz="0" w:space="0" w:color="auto"/>
      </w:divBdr>
    </w:div>
    <w:div w:id="1371612225">
      <w:bodyDiv w:val="1"/>
      <w:marLeft w:val="0"/>
      <w:marRight w:val="0"/>
      <w:marTop w:val="0"/>
      <w:marBottom w:val="0"/>
      <w:divBdr>
        <w:top w:val="none" w:sz="0" w:space="0" w:color="auto"/>
        <w:left w:val="none" w:sz="0" w:space="0" w:color="auto"/>
        <w:bottom w:val="none" w:sz="0" w:space="0" w:color="auto"/>
        <w:right w:val="none" w:sz="0" w:space="0" w:color="auto"/>
      </w:divBdr>
    </w:div>
    <w:div w:id="1401253668">
      <w:bodyDiv w:val="1"/>
      <w:marLeft w:val="0"/>
      <w:marRight w:val="0"/>
      <w:marTop w:val="0"/>
      <w:marBottom w:val="0"/>
      <w:divBdr>
        <w:top w:val="none" w:sz="0" w:space="0" w:color="auto"/>
        <w:left w:val="none" w:sz="0" w:space="0" w:color="auto"/>
        <w:bottom w:val="none" w:sz="0" w:space="0" w:color="auto"/>
        <w:right w:val="none" w:sz="0" w:space="0" w:color="auto"/>
      </w:divBdr>
    </w:div>
    <w:div w:id="1401633153">
      <w:bodyDiv w:val="1"/>
      <w:marLeft w:val="0"/>
      <w:marRight w:val="0"/>
      <w:marTop w:val="0"/>
      <w:marBottom w:val="0"/>
      <w:divBdr>
        <w:top w:val="none" w:sz="0" w:space="0" w:color="auto"/>
        <w:left w:val="none" w:sz="0" w:space="0" w:color="auto"/>
        <w:bottom w:val="none" w:sz="0" w:space="0" w:color="auto"/>
        <w:right w:val="none" w:sz="0" w:space="0" w:color="auto"/>
      </w:divBdr>
    </w:div>
    <w:div w:id="1403720712">
      <w:bodyDiv w:val="1"/>
      <w:marLeft w:val="0"/>
      <w:marRight w:val="0"/>
      <w:marTop w:val="0"/>
      <w:marBottom w:val="0"/>
      <w:divBdr>
        <w:top w:val="none" w:sz="0" w:space="0" w:color="auto"/>
        <w:left w:val="none" w:sz="0" w:space="0" w:color="auto"/>
        <w:bottom w:val="none" w:sz="0" w:space="0" w:color="auto"/>
        <w:right w:val="none" w:sz="0" w:space="0" w:color="auto"/>
      </w:divBdr>
    </w:div>
    <w:div w:id="1430077971">
      <w:bodyDiv w:val="1"/>
      <w:marLeft w:val="0"/>
      <w:marRight w:val="0"/>
      <w:marTop w:val="0"/>
      <w:marBottom w:val="0"/>
      <w:divBdr>
        <w:top w:val="none" w:sz="0" w:space="0" w:color="auto"/>
        <w:left w:val="none" w:sz="0" w:space="0" w:color="auto"/>
        <w:bottom w:val="none" w:sz="0" w:space="0" w:color="auto"/>
        <w:right w:val="none" w:sz="0" w:space="0" w:color="auto"/>
      </w:divBdr>
    </w:div>
    <w:div w:id="1437939113">
      <w:bodyDiv w:val="1"/>
      <w:marLeft w:val="0"/>
      <w:marRight w:val="0"/>
      <w:marTop w:val="0"/>
      <w:marBottom w:val="0"/>
      <w:divBdr>
        <w:top w:val="none" w:sz="0" w:space="0" w:color="auto"/>
        <w:left w:val="none" w:sz="0" w:space="0" w:color="auto"/>
        <w:bottom w:val="none" w:sz="0" w:space="0" w:color="auto"/>
        <w:right w:val="none" w:sz="0" w:space="0" w:color="auto"/>
      </w:divBdr>
    </w:div>
    <w:div w:id="1441535887">
      <w:bodyDiv w:val="1"/>
      <w:marLeft w:val="0"/>
      <w:marRight w:val="0"/>
      <w:marTop w:val="0"/>
      <w:marBottom w:val="0"/>
      <w:divBdr>
        <w:top w:val="none" w:sz="0" w:space="0" w:color="auto"/>
        <w:left w:val="none" w:sz="0" w:space="0" w:color="auto"/>
        <w:bottom w:val="none" w:sz="0" w:space="0" w:color="auto"/>
        <w:right w:val="none" w:sz="0" w:space="0" w:color="auto"/>
      </w:divBdr>
    </w:div>
    <w:div w:id="1460877106">
      <w:bodyDiv w:val="1"/>
      <w:marLeft w:val="0"/>
      <w:marRight w:val="0"/>
      <w:marTop w:val="0"/>
      <w:marBottom w:val="0"/>
      <w:divBdr>
        <w:top w:val="none" w:sz="0" w:space="0" w:color="auto"/>
        <w:left w:val="none" w:sz="0" w:space="0" w:color="auto"/>
        <w:bottom w:val="none" w:sz="0" w:space="0" w:color="auto"/>
        <w:right w:val="none" w:sz="0" w:space="0" w:color="auto"/>
      </w:divBdr>
    </w:div>
    <w:div w:id="1461801626">
      <w:bodyDiv w:val="1"/>
      <w:marLeft w:val="0"/>
      <w:marRight w:val="0"/>
      <w:marTop w:val="0"/>
      <w:marBottom w:val="0"/>
      <w:divBdr>
        <w:top w:val="none" w:sz="0" w:space="0" w:color="auto"/>
        <w:left w:val="none" w:sz="0" w:space="0" w:color="auto"/>
        <w:bottom w:val="none" w:sz="0" w:space="0" w:color="auto"/>
        <w:right w:val="none" w:sz="0" w:space="0" w:color="auto"/>
      </w:divBdr>
    </w:div>
    <w:div w:id="1475293725">
      <w:bodyDiv w:val="1"/>
      <w:marLeft w:val="0"/>
      <w:marRight w:val="0"/>
      <w:marTop w:val="0"/>
      <w:marBottom w:val="0"/>
      <w:divBdr>
        <w:top w:val="none" w:sz="0" w:space="0" w:color="auto"/>
        <w:left w:val="none" w:sz="0" w:space="0" w:color="auto"/>
        <w:bottom w:val="none" w:sz="0" w:space="0" w:color="auto"/>
        <w:right w:val="none" w:sz="0" w:space="0" w:color="auto"/>
      </w:divBdr>
    </w:div>
    <w:div w:id="1476682150">
      <w:bodyDiv w:val="1"/>
      <w:marLeft w:val="0"/>
      <w:marRight w:val="0"/>
      <w:marTop w:val="0"/>
      <w:marBottom w:val="0"/>
      <w:divBdr>
        <w:top w:val="none" w:sz="0" w:space="0" w:color="auto"/>
        <w:left w:val="none" w:sz="0" w:space="0" w:color="auto"/>
        <w:bottom w:val="none" w:sz="0" w:space="0" w:color="auto"/>
        <w:right w:val="none" w:sz="0" w:space="0" w:color="auto"/>
      </w:divBdr>
    </w:div>
    <w:div w:id="1478305448">
      <w:bodyDiv w:val="1"/>
      <w:marLeft w:val="0"/>
      <w:marRight w:val="0"/>
      <w:marTop w:val="0"/>
      <w:marBottom w:val="0"/>
      <w:divBdr>
        <w:top w:val="none" w:sz="0" w:space="0" w:color="auto"/>
        <w:left w:val="none" w:sz="0" w:space="0" w:color="auto"/>
        <w:bottom w:val="none" w:sz="0" w:space="0" w:color="auto"/>
        <w:right w:val="none" w:sz="0" w:space="0" w:color="auto"/>
      </w:divBdr>
    </w:div>
    <w:div w:id="1485775350">
      <w:bodyDiv w:val="1"/>
      <w:marLeft w:val="0"/>
      <w:marRight w:val="0"/>
      <w:marTop w:val="0"/>
      <w:marBottom w:val="0"/>
      <w:divBdr>
        <w:top w:val="none" w:sz="0" w:space="0" w:color="auto"/>
        <w:left w:val="none" w:sz="0" w:space="0" w:color="auto"/>
        <w:bottom w:val="none" w:sz="0" w:space="0" w:color="auto"/>
        <w:right w:val="none" w:sz="0" w:space="0" w:color="auto"/>
      </w:divBdr>
    </w:div>
    <w:div w:id="1490289174">
      <w:bodyDiv w:val="1"/>
      <w:marLeft w:val="0"/>
      <w:marRight w:val="0"/>
      <w:marTop w:val="0"/>
      <w:marBottom w:val="0"/>
      <w:divBdr>
        <w:top w:val="none" w:sz="0" w:space="0" w:color="auto"/>
        <w:left w:val="none" w:sz="0" w:space="0" w:color="auto"/>
        <w:bottom w:val="none" w:sz="0" w:space="0" w:color="auto"/>
        <w:right w:val="none" w:sz="0" w:space="0" w:color="auto"/>
      </w:divBdr>
    </w:div>
    <w:div w:id="1502157435">
      <w:bodyDiv w:val="1"/>
      <w:marLeft w:val="0"/>
      <w:marRight w:val="0"/>
      <w:marTop w:val="0"/>
      <w:marBottom w:val="0"/>
      <w:divBdr>
        <w:top w:val="none" w:sz="0" w:space="0" w:color="auto"/>
        <w:left w:val="none" w:sz="0" w:space="0" w:color="auto"/>
        <w:bottom w:val="none" w:sz="0" w:space="0" w:color="auto"/>
        <w:right w:val="none" w:sz="0" w:space="0" w:color="auto"/>
      </w:divBdr>
    </w:div>
    <w:div w:id="1503929086">
      <w:bodyDiv w:val="1"/>
      <w:marLeft w:val="0"/>
      <w:marRight w:val="0"/>
      <w:marTop w:val="0"/>
      <w:marBottom w:val="0"/>
      <w:divBdr>
        <w:top w:val="none" w:sz="0" w:space="0" w:color="auto"/>
        <w:left w:val="none" w:sz="0" w:space="0" w:color="auto"/>
        <w:bottom w:val="none" w:sz="0" w:space="0" w:color="auto"/>
        <w:right w:val="none" w:sz="0" w:space="0" w:color="auto"/>
      </w:divBdr>
    </w:div>
    <w:div w:id="1504585442">
      <w:bodyDiv w:val="1"/>
      <w:marLeft w:val="0"/>
      <w:marRight w:val="0"/>
      <w:marTop w:val="0"/>
      <w:marBottom w:val="0"/>
      <w:divBdr>
        <w:top w:val="none" w:sz="0" w:space="0" w:color="auto"/>
        <w:left w:val="none" w:sz="0" w:space="0" w:color="auto"/>
        <w:bottom w:val="none" w:sz="0" w:space="0" w:color="auto"/>
        <w:right w:val="none" w:sz="0" w:space="0" w:color="auto"/>
      </w:divBdr>
    </w:div>
    <w:div w:id="1508785399">
      <w:bodyDiv w:val="1"/>
      <w:marLeft w:val="0"/>
      <w:marRight w:val="0"/>
      <w:marTop w:val="0"/>
      <w:marBottom w:val="0"/>
      <w:divBdr>
        <w:top w:val="none" w:sz="0" w:space="0" w:color="auto"/>
        <w:left w:val="none" w:sz="0" w:space="0" w:color="auto"/>
        <w:bottom w:val="none" w:sz="0" w:space="0" w:color="auto"/>
        <w:right w:val="none" w:sz="0" w:space="0" w:color="auto"/>
      </w:divBdr>
    </w:div>
    <w:div w:id="1509250691">
      <w:bodyDiv w:val="1"/>
      <w:marLeft w:val="0"/>
      <w:marRight w:val="0"/>
      <w:marTop w:val="0"/>
      <w:marBottom w:val="0"/>
      <w:divBdr>
        <w:top w:val="none" w:sz="0" w:space="0" w:color="auto"/>
        <w:left w:val="none" w:sz="0" w:space="0" w:color="auto"/>
        <w:bottom w:val="none" w:sz="0" w:space="0" w:color="auto"/>
        <w:right w:val="none" w:sz="0" w:space="0" w:color="auto"/>
      </w:divBdr>
    </w:div>
    <w:div w:id="1530531666">
      <w:bodyDiv w:val="1"/>
      <w:marLeft w:val="0"/>
      <w:marRight w:val="0"/>
      <w:marTop w:val="0"/>
      <w:marBottom w:val="0"/>
      <w:divBdr>
        <w:top w:val="none" w:sz="0" w:space="0" w:color="auto"/>
        <w:left w:val="none" w:sz="0" w:space="0" w:color="auto"/>
        <w:bottom w:val="none" w:sz="0" w:space="0" w:color="auto"/>
        <w:right w:val="none" w:sz="0" w:space="0" w:color="auto"/>
      </w:divBdr>
    </w:div>
    <w:div w:id="1535002876">
      <w:bodyDiv w:val="1"/>
      <w:marLeft w:val="0"/>
      <w:marRight w:val="0"/>
      <w:marTop w:val="0"/>
      <w:marBottom w:val="0"/>
      <w:divBdr>
        <w:top w:val="none" w:sz="0" w:space="0" w:color="auto"/>
        <w:left w:val="none" w:sz="0" w:space="0" w:color="auto"/>
        <w:bottom w:val="none" w:sz="0" w:space="0" w:color="auto"/>
        <w:right w:val="none" w:sz="0" w:space="0" w:color="auto"/>
      </w:divBdr>
    </w:div>
    <w:div w:id="1538270633">
      <w:bodyDiv w:val="1"/>
      <w:marLeft w:val="0"/>
      <w:marRight w:val="0"/>
      <w:marTop w:val="0"/>
      <w:marBottom w:val="0"/>
      <w:divBdr>
        <w:top w:val="none" w:sz="0" w:space="0" w:color="auto"/>
        <w:left w:val="none" w:sz="0" w:space="0" w:color="auto"/>
        <w:bottom w:val="none" w:sz="0" w:space="0" w:color="auto"/>
        <w:right w:val="none" w:sz="0" w:space="0" w:color="auto"/>
      </w:divBdr>
    </w:div>
    <w:div w:id="1539775356">
      <w:bodyDiv w:val="1"/>
      <w:marLeft w:val="0"/>
      <w:marRight w:val="0"/>
      <w:marTop w:val="0"/>
      <w:marBottom w:val="0"/>
      <w:divBdr>
        <w:top w:val="none" w:sz="0" w:space="0" w:color="auto"/>
        <w:left w:val="none" w:sz="0" w:space="0" w:color="auto"/>
        <w:bottom w:val="none" w:sz="0" w:space="0" w:color="auto"/>
        <w:right w:val="none" w:sz="0" w:space="0" w:color="auto"/>
      </w:divBdr>
    </w:div>
    <w:div w:id="1543252271">
      <w:bodyDiv w:val="1"/>
      <w:marLeft w:val="0"/>
      <w:marRight w:val="0"/>
      <w:marTop w:val="0"/>
      <w:marBottom w:val="0"/>
      <w:divBdr>
        <w:top w:val="none" w:sz="0" w:space="0" w:color="auto"/>
        <w:left w:val="none" w:sz="0" w:space="0" w:color="auto"/>
        <w:bottom w:val="none" w:sz="0" w:space="0" w:color="auto"/>
        <w:right w:val="none" w:sz="0" w:space="0" w:color="auto"/>
      </w:divBdr>
    </w:div>
    <w:div w:id="1544831008">
      <w:bodyDiv w:val="1"/>
      <w:marLeft w:val="0"/>
      <w:marRight w:val="0"/>
      <w:marTop w:val="0"/>
      <w:marBottom w:val="0"/>
      <w:divBdr>
        <w:top w:val="none" w:sz="0" w:space="0" w:color="auto"/>
        <w:left w:val="none" w:sz="0" w:space="0" w:color="auto"/>
        <w:bottom w:val="none" w:sz="0" w:space="0" w:color="auto"/>
        <w:right w:val="none" w:sz="0" w:space="0" w:color="auto"/>
      </w:divBdr>
    </w:div>
    <w:div w:id="1547569028">
      <w:bodyDiv w:val="1"/>
      <w:marLeft w:val="0"/>
      <w:marRight w:val="0"/>
      <w:marTop w:val="0"/>
      <w:marBottom w:val="0"/>
      <w:divBdr>
        <w:top w:val="none" w:sz="0" w:space="0" w:color="auto"/>
        <w:left w:val="none" w:sz="0" w:space="0" w:color="auto"/>
        <w:bottom w:val="none" w:sz="0" w:space="0" w:color="auto"/>
        <w:right w:val="none" w:sz="0" w:space="0" w:color="auto"/>
      </w:divBdr>
    </w:div>
    <w:div w:id="1553619987">
      <w:bodyDiv w:val="1"/>
      <w:marLeft w:val="0"/>
      <w:marRight w:val="0"/>
      <w:marTop w:val="0"/>
      <w:marBottom w:val="0"/>
      <w:divBdr>
        <w:top w:val="none" w:sz="0" w:space="0" w:color="auto"/>
        <w:left w:val="none" w:sz="0" w:space="0" w:color="auto"/>
        <w:bottom w:val="none" w:sz="0" w:space="0" w:color="auto"/>
        <w:right w:val="none" w:sz="0" w:space="0" w:color="auto"/>
      </w:divBdr>
    </w:div>
    <w:div w:id="1554345048">
      <w:bodyDiv w:val="1"/>
      <w:marLeft w:val="0"/>
      <w:marRight w:val="0"/>
      <w:marTop w:val="0"/>
      <w:marBottom w:val="0"/>
      <w:divBdr>
        <w:top w:val="none" w:sz="0" w:space="0" w:color="auto"/>
        <w:left w:val="none" w:sz="0" w:space="0" w:color="auto"/>
        <w:bottom w:val="none" w:sz="0" w:space="0" w:color="auto"/>
        <w:right w:val="none" w:sz="0" w:space="0" w:color="auto"/>
      </w:divBdr>
    </w:div>
    <w:div w:id="1580366889">
      <w:bodyDiv w:val="1"/>
      <w:marLeft w:val="0"/>
      <w:marRight w:val="0"/>
      <w:marTop w:val="0"/>
      <w:marBottom w:val="0"/>
      <w:divBdr>
        <w:top w:val="none" w:sz="0" w:space="0" w:color="auto"/>
        <w:left w:val="none" w:sz="0" w:space="0" w:color="auto"/>
        <w:bottom w:val="none" w:sz="0" w:space="0" w:color="auto"/>
        <w:right w:val="none" w:sz="0" w:space="0" w:color="auto"/>
      </w:divBdr>
    </w:div>
    <w:div w:id="1580482934">
      <w:bodyDiv w:val="1"/>
      <w:marLeft w:val="0"/>
      <w:marRight w:val="0"/>
      <w:marTop w:val="0"/>
      <w:marBottom w:val="0"/>
      <w:divBdr>
        <w:top w:val="none" w:sz="0" w:space="0" w:color="auto"/>
        <w:left w:val="none" w:sz="0" w:space="0" w:color="auto"/>
        <w:bottom w:val="none" w:sz="0" w:space="0" w:color="auto"/>
        <w:right w:val="none" w:sz="0" w:space="0" w:color="auto"/>
      </w:divBdr>
    </w:div>
    <w:div w:id="1583371847">
      <w:bodyDiv w:val="1"/>
      <w:marLeft w:val="0"/>
      <w:marRight w:val="0"/>
      <w:marTop w:val="0"/>
      <w:marBottom w:val="0"/>
      <w:divBdr>
        <w:top w:val="none" w:sz="0" w:space="0" w:color="auto"/>
        <w:left w:val="none" w:sz="0" w:space="0" w:color="auto"/>
        <w:bottom w:val="none" w:sz="0" w:space="0" w:color="auto"/>
        <w:right w:val="none" w:sz="0" w:space="0" w:color="auto"/>
      </w:divBdr>
    </w:div>
    <w:div w:id="1592934718">
      <w:bodyDiv w:val="1"/>
      <w:marLeft w:val="0"/>
      <w:marRight w:val="0"/>
      <w:marTop w:val="0"/>
      <w:marBottom w:val="0"/>
      <w:divBdr>
        <w:top w:val="none" w:sz="0" w:space="0" w:color="auto"/>
        <w:left w:val="none" w:sz="0" w:space="0" w:color="auto"/>
        <w:bottom w:val="none" w:sz="0" w:space="0" w:color="auto"/>
        <w:right w:val="none" w:sz="0" w:space="0" w:color="auto"/>
      </w:divBdr>
    </w:div>
    <w:div w:id="1599485348">
      <w:bodyDiv w:val="1"/>
      <w:marLeft w:val="0"/>
      <w:marRight w:val="0"/>
      <w:marTop w:val="0"/>
      <w:marBottom w:val="0"/>
      <w:divBdr>
        <w:top w:val="none" w:sz="0" w:space="0" w:color="auto"/>
        <w:left w:val="none" w:sz="0" w:space="0" w:color="auto"/>
        <w:bottom w:val="none" w:sz="0" w:space="0" w:color="auto"/>
        <w:right w:val="none" w:sz="0" w:space="0" w:color="auto"/>
      </w:divBdr>
    </w:div>
    <w:div w:id="1606226790">
      <w:bodyDiv w:val="1"/>
      <w:marLeft w:val="0"/>
      <w:marRight w:val="0"/>
      <w:marTop w:val="0"/>
      <w:marBottom w:val="0"/>
      <w:divBdr>
        <w:top w:val="none" w:sz="0" w:space="0" w:color="auto"/>
        <w:left w:val="none" w:sz="0" w:space="0" w:color="auto"/>
        <w:bottom w:val="none" w:sz="0" w:space="0" w:color="auto"/>
        <w:right w:val="none" w:sz="0" w:space="0" w:color="auto"/>
      </w:divBdr>
    </w:div>
    <w:div w:id="1621456543">
      <w:bodyDiv w:val="1"/>
      <w:marLeft w:val="0"/>
      <w:marRight w:val="0"/>
      <w:marTop w:val="0"/>
      <w:marBottom w:val="0"/>
      <w:divBdr>
        <w:top w:val="none" w:sz="0" w:space="0" w:color="auto"/>
        <w:left w:val="none" w:sz="0" w:space="0" w:color="auto"/>
        <w:bottom w:val="none" w:sz="0" w:space="0" w:color="auto"/>
        <w:right w:val="none" w:sz="0" w:space="0" w:color="auto"/>
      </w:divBdr>
    </w:div>
    <w:div w:id="1628124267">
      <w:bodyDiv w:val="1"/>
      <w:marLeft w:val="0"/>
      <w:marRight w:val="0"/>
      <w:marTop w:val="0"/>
      <w:marBottom w:val="0"/>
      <w:divBdr>
        <w:top w:val="none" w:sz="0" w:space="0" w:color="auto"/>
        <w:left w:val="none" w:sz="0" w:space="0" w:color="auto"/>
        <w:bottom w:val="none" w:sz="0" w:space="0" w:color="auto"/>
        <w:right w:val="none" w:sz="0" w:space="0" w:color="auto"/>
      </w:divBdr>
    </w:div>
    <w:div w:id="1632126639">
      <w:bodyDiv w:val="1"/>
      <w:marLeft w:val="0"/>
      <w:marRight w:val="0"/>
      <w:marTop w:val="0"/>
      <w:marBottom w:val="0"/>
      <w:divBdr>
        <w:top w:val="none" w:sz="0" w:space="0" w:color="auto"/>
        <w:left w:val="none" w:sz="0" w:space="0" w:color="auto"/>
        <w:bottom w:val="none" w:sz="0" w:space="0" w:color="auto"/>
        <w:right w:val="none" w:sz="0" w:space="0" w:color="auto"/>
      </w:divBdr>
    </w:div>
    <w:div w:id="1634941764">
      <w:bodyDiv w:val="1"/>
      <w:marLeft w:val="0"/>
      <w:marRight w:val="0"/>
      <w:marTop w:val="0"/>
      <w:marBottom w:val="0"/>
      <w:divBdr>
        <w:top w:val="none" w:sz="0" w:space="0" w:color="auto"/>
        <w:left w:val="none" w:sz="0" w:space="0" w:color="auto"/>
        <w:bottom w:val="none" w:sz="0" w:space="0" w:color="auto"/>
        <w:right w:val="none" w:sz="0" w:space="0" w:color="auto"/>
      </w:divBdr>
    </w:div>
    <w:div w:id="1635520346">
      <w:bodyDiv w:val="1"/>
      <w:marLeft w:val="0"/>
      <w:marRight w:val="0"/>
      <w:marTop w:val="0"/>
      <w:marBottom w:val="0"/>
      <w:divBdr>
        <w:top w:val="none" w:sz="0" w:space="0" w:color="auto"/>
        <w:left w:val="none" w:sz="0" w:space="0" w:color="auto"/>
        <w:bottom w:val="none" w:sz="0" w:space="0" w:color="auto"/>
        <w:right w:val="none" w:sz="0" w:space="0" w:color="auto"/>
      </w:divBdr>
    </w:div>
    <w:div w:id="1640647112">
      <w:bodyDiv w:val="1"/>
      <w:marLeft w:val="0"/>
      <w:marRight w:val="0"/>
      <w:marTop w:val="0"/>
      <w:marBottom w:val="0"/>
      <w:divBdr>
        <w:top w:val="none" w:sz="0" w:space="0" w:color="auto"/>
        <w:left w:val="none" w:sz="0" w:space="0" w:color="auto"/>
        <w:bottom w:val="none" w:sz="0" w:space="0" w:color="auto"/>
        <w:right w:val="none" w:sz="0" w:space="0" w:color="auto"/>
      </w:divBdr>
    </w:div>
    <w:div w:id="1641230242">
      <w:bodyDiv w:val="1"/>
      <w:marLeft w:val="0"/>
      <w:marRight w:val="0"/>
      <w:marTop w:val="0"/>
      <w:marBottom w:val="0"/>
      <w:divBdr>
        <w:top w:val="none" w:sz="0" w:space="0" w:color="auto"/>
        <w:left w:val="none" w:sz="0" w:space="0" w:color="auto"/>
        <w:bottom w:val="none" w:sz="0" w:space="0" w:color="auto"/>
        <w:right w:val="none" w:sz="0" w:space="0" w:color="auto"/>
      </w:divBdr>
    </w:div>
    <w:div w:id="1641377896">
      <w:bodyDiv w:val="1"/>
      <w:marLeft w:val="0"/>
      <w:marRight w:val="0"/>
      <w:marTop w:val="0"/>
      <w:marBottom w:val="0"/>
      <w:divBdr>
        <w:top w:val="none" w:sz="0" w:space="0" w:color="auto"/>
        <w:left w:val="none" w:sz="0" w:space="0" w:color="auto"/>
        <w:bottom w:val="none" w:sz="0" w:space="0" w:color="auto"/>
        <w:right w:val="none" w:sz="0" w:space="0" w:color="auto"/>
      </w:divBdr>
    </w:div>
    <w:div w:id="1645962740">
      <w:bodyDiv w:val="1"/>
      <w:marLeft w:val="0"/>
      <w:marRight w:val="0"/>
      <w:marTop w:val="0"/>
      <w:marBottom w:val="0"/>
      <w:divBdr>
        <w:top w:val="none" w:sz="0" w:space="0" w:color="auto"/>
        <w:left w:val="none" w:sz="0" w:space="0" w:color="auto"/>
        <w:bottom w:val="none" w:sz="0" w:space="0" w:color="auto"/>
        <w:right w:val="none" w:sz="0" w:space="0" w:color="auto"/>
      </w:divBdr>
    </w:div>
    <w:div w:id="1647973440">
      <w:bodyDiv w:val="1"/>
      <w:marLeft w:val="0"/>
      <w:marRight w:val="0"/>
      <w:marTop w:val="0"/>
      <w:marBottom w:val="0"/>
      <w:divBdr>
        <w:top w:val="none" w:sz="0" w:space="0" w:color="auto"/>
        <w:left w:val="none" w:sz="0" w:space="0" w:color="auto"/>
        <w:bottom w:val="none" w:sz="0" w:space="0" w:color="auto"/>
        <w:right w:val="none" w:sz="0" w:space="0" w:color="auto"/>
      </w:divBdr>
    </w:div>
    <w:div w:id="1648515400">
      <w:bodyDiv w:val="1"/>
      <w:marLeft w:val="0"/>
      <w:marRight w:val="0"/>
      <w:marTop w:val="0"/>
      <w:marBottom w:val="0"/>
      <w:divBdr>
        <w:top w:val="none" w:sz="0" w:space="0" w:color="auto"/>
        <w:left w:val="none" w:sz="0" w:space="0" w:color="auto"/>
        <w:bottom w:val="none" w:sz="0" w:space="0" w:color="auto"/>
        <w:right w:val="none" w:sz="0" w:space="0" w:color="auto"/>
      </w:divBdr>
    </w:div>
    <w:div w:id="1658918577">
      <w:bodyDiv w:val="1"/>
      <w:marLeft w:val="0"/>
      <w:marRight w:val="0"/>
      <w:marTop w:val="0"/>
      <w:marBottom w:val="0"/>
      <w:divBdr>
        <w:top w:val="none" w:sz="0" w:space="0" w:color="auto"/>
        <w:left w:val="none" w:sz="0" w:space="0" w:color="auto"/>
        <w:bottom w:val="none" w:sz="0" w:space="0" w:color="auto"/>
        <w:right w:val="none" w:sz="0" w:space="0" w:color="auto"/>
      </w:divBdr>
    </w:div>
    <w:div w:id="1661929597">
      <w:bodyDiv w:val="1"/>
      <w:marLeft w:val="0"/>
      <w:marRight w:val="0"/>
      <w:marTop w:val="0"/>
      <w:marBottom w:val="0"/>
      <w:divBdr>
        <w:top w:val="none" w:sz="0" w:space="0" w:color="auto"/>
        <w:left w:val="none" w:sz="0" w:space="0" w:color="auto"/>
        <w:bottom w:val="none" w:sz="0" w:space="0" w:color="auto"/>
        <w:right w:val="none" w:sz="0" w:space="0" w:color="auto"/>
      </w:divBdr>
    </w:div>
    <w:div w:id="1670018454">
      <w:bodyDiv w:val="1"/>
      <w:marLeft w:val="0"/>
      <w:marRight w:val="0"/>
      <w:marTop w:val="0"/>
      <w:marBottom w:val="0"/>
      <w:divBdr>
        <w:top w:val="none" w:sz="0" w:space="0" w:color="auto"/>
        <w:left w:val="none" w:sz="0" w:space="0" w:color="auto"/>
        <w:bottom w:val="none" w:sz="0" w:space="0" w:color="auto"/>
        <w:right w:val="none" w:sz="0" w:space="0" w:color="auto"/>
      </w:divBdr>
    </w:div>
    <w:div w:id="1678191559">
      <w:bodyDiv w:val="1"/>
      <w:marLeft w:val="0"/>
      <w:marRight w:val="0"/>
      <w:marTop w:val="0"/>
      <w:marBottom w:val="0"/>
      <w:divBdr>
        <w:top w:val="none" w:sz="0" w:space="0" w:color="auto"/>
        <w:left w:val="none" w:sz="0" w:space="0" w:color="auto"/>
        <w:bottom w:val="none" w:sz="0" w:space="0" w:color="auto"/>
        <w:right w:val="none" w:sz="0" w:space="0" w:color="auto"/>
      </w:divBdr>
    </w:div>
    <w:div w:id="1679238405">
      <w:bodyDiv w:val="1"/>
      <w:marLeft w:val="0"/>
      <w:marRight w:val="0"/>
      <w:marTop w:val="0"/>
      <w:marBottom w:val="0"/>
      <w:divBdr>
        <w:top w:val="none" w:sz="0" w:space="0" w:color="auto"/>
        <w:left w:val="none" w:sz="0" w:space="0" w:color="auto"/>
        <w:bottom w:val="none" w:sz="0" w:space="0" w:color="auto"/>
        <w:right w:val="none" w:sz="0" w:space="0" w:color="auto"/>
      </w:divBdr>
    </w:div>
    <w:div w:id="1681541957">
      <w:bodyDiv w:val="1"/>
      <w:marLeft w:val="0"/>
      <w:marRight w:val="0"/>
      <w:marTop w:val="0"/>
      <w:marBottom w:val="0"/>
      <w:divBdr>
        <w:top w:val="none" w:sz="0" w:space="0" w:color="auto"/>
        <w:left w:val="none" w:sz="0" w:space="0" w:color="auto"/>
        <w:bottom w:val="none" w:sz="0" w:space="0" w:color="auto"/>
        <w:right w:val="none" w:sz="0" w:space="0" w:color="auto"/>
      </w:divBdr>
    </w:div>
    <w:div w:id="1683433809">
      <w:bodyDiv w:val="1"/>
      <w:marLeft w:val="0"/>
      <w:marRight w:val="0"/>
      <w:marTop w:val="0"/>
      <w:marBottom w:val="0"/>
      <w:divBdr>
        <w:top w:val="none" w:sz="0" w:space="0" w:color="auto"/>
        <w:left w:val="none" w:sz="0" w:space="0" w:color="auto"/>
        <w:bottom w:val="none" w:sz="0" w:space="0" w:color="auto"/>
        <w:right w:val="none" w:sz="0" w:space="0" w:color="auto"/>
      </w:divBdr>
    </w:div>
    <w:div w:id="1683702164">
      <w:bodyDiv w:val="1"/>
      <w:marLeft w:val="0"/>
      <w:marRight w:val="0"/>
      <w:marTop w:val="0"/>
      <w:marBottom w:val="0"/>
      <w:divBdr>
        <w:top w:val="none" w:sz="0" w:space="0" w:color="auto"/>
        <w:left w:val="none" w:sz="0" w:space="0" w:color="auto"/>
        <w:bottom w:val="none" w:sz="0" w:space="0" w:color="auto"/>
        <w:right w:val="none" w:sz="0" w:space="0" w:color="auto"/>
      </w:divBdr>
    </w:div>
    <w:div w:id="1692409519">
      <w:bodyDiv w:val="1"/>
      <w:marLeft w:val="0"/>
      <w:marRight w:val="0"/>
      <w:marTop w:val="0"/>
      <w:marBottom w:val="0"/>
      <w:divBdr>
        <w:top w:val="none" w:sz="0" w:space="0" w:color="auto"/>
        <w:left w:val="none" w:sz="0" w:space="0" w:color="auto"/>
        <w:bottom w:val="none" w:sz="0" w:space="0" w:color="auto"/>
        <w:right w:val="none" w:sz="0" w:space="0" w:color="auto"/>
      </w:divBdr>
    </w:div>
    <w:div w:id="1697149509">
      <w:bodyDiv w:val="1"/>
      <w:marLeft w:val="0"/>
      <w:marRight w:val="0"/>
      <w:marTop w:val="0"/>
      <w:marBottom w:val="0"/>
      <w:divBdr>
        <w:top w:val="none" w:sz="0" w:space="0" w:color="auto"/>
        <w:left w:val="none" w:sz="0" w:space="0" w:color="auto"/>
        <w:bottom w:val="none" w:sz="0" w:space="0" w:color="auto"/>
        <w:right w:val="none" w:sz="0" w:space="0" w:color="auto"/>
      </w:divBdr>
    </w:div>
    <w:div w:id="1698777669">
      <w:bodyDiv w:val="1"/>
      <w:marLeft w:val="0"/>
      <w:marRight w:val="0"/>
      <w:marTop w:val="0"/>
      <w:marBottom w:val="0"/>
      <w:divBdr>
        <w:top w:val="none" w:sz="0" w:space="0" w:color="auto"/>
        <w:left w:val="none" w:sz="0" w:space="0" w:color="auto"/>
        <w:bottom w:val="none" w:sz="0" w:space="0" w:color="auto"/>
        <w:right w:val="none" w:sz="0" w:space="0" w:color="auto"/>
      </w:divBdr>
    </w:div>
    <w:div w:id="1711103912">
      <w:bodyDiv w:val="1"/>
      <w:marLeft w:val="0"/>
      <w:marRight w:val="0"/>
      <w:marTop w:val="0"/>
      <w:marBottom w:val="0"/>
      <w:divBdr>
        <w:top w:val="none" w:sz="0" w:space="0" w:color="auto"/>
        <w:left w:val="none" w:sz="0" w:space="0" w:color="auto"/>
        <w:bottom w:val="none" w:sz="0" w:space="0" w:color="auto"/>
        <w:right w:val="none" w:sz="0" w:space="0" w:color="auto"/>
      </w:divBdr>
    </w:div>
    <w:div w:id="1712147560">
      <w:bodyDiv w:val="1"/>
      <w:marLeft w:val="0"/>
      <w:marRight w:val="0"/>
      <w:marTop w:val="0"/>
      <w:marBottom w:val="0"/>
      <w:divBdr>
        <w:top w:val="none" w:sz="0" w:space="0" w:color="auto"/>
        <w:left w:val="none" w:sz="0" w:space="0" w:color="auto"/>
        <w:bottom w:val="none" w:sz="0" w:space="0" w:color="auto"/>
        <w:right w:val="none" w:sz="0" w:space="0" w:color="auto"/>
      </w:divBdr>
    </w:div>
    <w:div w:id="1716075331">
      <w:bodyDiv w:val="1"/>
      <w:marLeft w:val="0"/>
      <w:marRight w:val="0"/>
      <w:marTop w:val="0"/>
      <w:marBottom w:val="0"/>
      <w:divBdr>
        <w:top w:val="none" w:sz="0" w:space="0" w:color="auto"/>
        <w:left w:val="none" w:sz="0" w:space="0" w:color="auto"/>
        <w:bottom w:val="none" w:sz="0" w:space="0" w:color="auto"/>
        <w:right w:val="none" w:sz="0" w:space="0" w:color="auto"/>
      </w:divBdr>
    </w:div>
    <w:div w:id="1716654548">
      <w:bodyDiv w:val="1"/>
      <w:marLeft w:val="0"/>
      <w:marRight w:val="0"/>
      <w:marTop w:val="0"/>
      <w:marBottom w:val="0"/>
      <w:divBdr>
        <w:top w:val="none" w:sz="0" w:space="0" w:color="auto"/>
        <w:left w:val="none" w:sz="0" w:space="0" w:color="auto"/>
        <w:bottom w:val="none" w:sz="0" w:space="0" w:color="auto"/>
        <w:right w:val="none" w:sz="0" w:space="0" w:color="auto"/>
      </w:divBdr>
    </w:div>
    <w:div w:id="1718550755">
      <w:bodyDiv w:val="1"/>
      <w:marLeft w:val="0"/>
      <w:marRight w:val="0"/>
      <w:marTop w:val="0"/>
      <w:marBottom w:val="0"/>
      <w:divBdr>
        <w:top w:val="none" w:sz="0" w:space="0" w:color="auto"/>
        <w:left w:val="none" w:sz="0" w:space="0" w:color="auto"/>
        <w:bottom w:val="none" w:sz="0" w:space="0" w:color="auto"/>
        <w:right w:val="none" w:sz="0" w:space="0" w:color="auto"/>
      </w:divBdr>
    </w:div>
    <w:div w:id="1720589581">
      <w:bodyDiv w:val="1"/>
      <w:marLeft w:val="0"/>
      <w:marRight w:val="0"/>
      <w:marTop w:val="0"/>
      <w:marBottom w:val="0"/>
      <w:divBdr>
        <w:top w:val="none" w:sz="0" w:space="0" w:color="auto"/>
        <w:left w:val="none" w:sz="0" w:space="0" w:color="auto"/>
        <w:bottom w:val="none" w:sz="0" w:space="0" w:color="auto"/>
        <w:right w:val="none" w:sz="0" w:space="0" w:color="auto"/>
      </w:divBdr>
    </w:div>
    <w:div w:id="1724794718">
      <w:bodyDiv w:val="1"/>
      <w:marLeft w:val="0"/>
      <w:marRight w:val="0"/>
      <w:marTop w:val="0"/>
      <w:marBottom w:val="0"/>
      <w:divBdr>
        <w:top w:val="none" w:sz="0" w:space="0" w:color="auto"/>
        <w:left w:val="none" w:sz="0" w:space="0" w:color="auto"/>
        <w:bottom w:val="none" w:sz="0" w:space="0" w:color="auto"/>
        <w:right w:val="none" w:sz="0" w:space="0" w:color="auto"/>
      </w:divBdr>
    </w:div>
    <w:div w:id="1727870646">
      <w:bodyDiv w:val="1"/>
      <w:marLeft w:val="0"/>
      <w:marRight w:val="0"/>
      <w:marTop w:val="0"/>
      <w:marBottom w:val="0"/>
      <w:divBdr>
        <w:top w:val="none" w:sz="0" w:space="0" w:color="auto"/>
        <w:left w:val="none" w:sz="0" w:space="0" w:color="auto"/>
        <w:bottom w:val="none" w:sz="0" w:space="0" w:color="auto"/>
        <w:right w:val="none" w:sz="0" w:space="0" w:color="auto"/>
      </w:divBdr>
    </w:div>
    <w:div w:id="1730415377">
      <w:bodyDiv w:val="1"/>
      <w:marLeft w:val="0"/>
      <w:marRight w:val="0"/>
      <w:marTop w:val="0"/>
      <w:marBottom w:val="0"/>
      <w:divBdr>
        <w:top w:val="none" w:sz="0" w:space="0" w:color="auto"/>
        <w:left w:val="none" w:sz="0" w:space="0" w:color="auto"/>
        <w:bottom w:val="none" w:sz="0" w:space="0" w:color="auto"/>
        <w:right w:val="none" w:sz="0" w:space="0" w:color="auto"/>
      </w:divBdr>
    </w:div>
    <w:div w:id="1730953195">
      <w:bodyDiv w:val="1"/>
      <w:marLeft w:val="0"/>
      <w:marRight w:val="0"/>
      <w:marTop w:val="0"/>
      <w:marBottom w:val="0"/>
      <w:divBdr>
        <w:top w:val="none" w:sz="0" w:space="0" w:color="auto"/>
        <w:left w:val="none" w:sz="0" w:space="0" w:color="auto"/>
        <w:bottom w:val="none" w:sz="0" w:space="0" w:color="auto"/>
        <w:right w:val="none" w:sz="0" w:space="0" w:color="auto"/>
      </w:divBdr>
    </w:div>
    <w:div w:id="1735009514">
      <w:bodyDiv w:val="1"/>
      <w:marLeft w:val="0"/>
      <w:marRight w:val="0"/>
      <w:marTop w:val="0"/>
      <w:marBottom w:val="0"/>
      <w:divBdr>
        <w:top w:val="none" w:sz="0" w:space="0" w:color="auto"/>
        <w:left w:val="none" w:sz="0" w:space="0" w:color="auto"/>
        <w:bottom w:val="none" w:sz="0" w:space="0" w:color="auto"/>
        <w:right w:val="none" w:sz="0" w:space="0" w:color="auto"/>
      </w:divBdr>
    </w:div>
    <w:div w:id="1745831903">
      <w:bodyDiv w:val="1"/>
      <w:marLeft w:val="0"/>
      <w:marRight w:val="0"/>
      <w:marTop w:val="0"/>
      <w:marBottom w:val="0"/>
      <w:divBdr>
        <w:top w:val="none" w:sz="0" w:space="0" w:color="auto"/>
        <w:left w:val="none" w:sz="0" w:space="0" w:color="auto"/>
        <w:bottom w:val="none" w:sz="0" w:space="0" w:color="auto"/>
        <w:right w:val="none" w:sz="0" w:space="0" w:color="auto"/>
      </w:divBdr>
    </w:div>
    <w:div w:id="1750611746">
      <w:bodyDiv w:val="1"/>
      <w:marLeft w:val="0"/>
      <w:marRight w:val="0"/>
      <w:marTop w:val="0"/>
      <w:marBottom w:val="0"/>
      <w:divBdr>
        <w:top w:val="none" w:sz="0" w:space="0" w:color="auto"/>
        <w:left w:val="none" w:sz="0" w:space="0" w:color="auto"/>
        <w:bottom w:val="none" w:sz="0" w:space="0" w:color="auto"/>
        <w:right w:val="none" w:sz="0" w:space="0" w:color="auto"/>
      </w:divBdr>
    </w:div>
    <w:div w:id="1759325776">
      <w:bodyDiv w:val="1"/>
      <w:marLeft w:val="0"/>
      <w:marRight w:val="0"/>
      <w:marTop w:val="0"/>
      <w:marBottom w:val="0"/>
      <w:divBdr>
        <w:top w:val="none" w:sz="0" w:space="0" w:color="auto"/>
        <w:left w:val="none" w:sz="0" w:space="0" w:color="auto"/>
        <w:bottom w:val="none" w:sz="0" w:space="0" w:color="auto"/>
        <w:right w:val="none" w:sz="0" w:space="0" w:color="auto"/>
      </w:divBdr>
    </w:div>
    <w:div w:id="1761097079">
      <w:bodyDiv w:val="1"/>
      <w:marLeft w:val="0"/>
      <w:marRight w:val="0"/>
      <w:marTop w:val="0"/>
      <w:marBottom w:val="0"/>
      <w:divBdr>
        <w:top w:val="none" w:sz="0" w:space="0" w:color="auto"/>
        <w:left w:val="none" w:sz="0" w:space="0" w:color="auto"/>
        <w:bottom w:val="none" w:sz="0" w:space="0" w:color="auto"/>
        <w:right w:val="none" w:sz="0" w:space="0" w:color="auto"/>
      </w:divBdr>
    </w:div>
    <w:div w:id="1761294258">
      <w:bodyDiv w:val="1"/>
      <w:marLeft w:val="0"/>
      <w:marRight w:val="0"/>
      <w:marTop w:val="0"/>
      <w:marBottom w:val="0"/>
      <w:divBdr>
        <w:top w:val="none" w:sz="0" w:space="0" w:color="auto"/>
        <w:left w:val="none" w:sz="0" w:space="0" w:color="auto"/>
        <w:bottom w:val="none" w:sz="0" w:space="0" w:color="auto"/>
        <w:right w:val="none" w:sz="0" w:space="0" w:color="auto"/>
      </w:divBdr>
    </w:div>
    <w:div w:id="1763181070">
      <w:bodyDiv w:val="1"/>
      <w:marLeft w:val="0"/>
      <w:marRight w:val="0"/>
      <w:marTop w:val="0"/>
      <w:marBottom w:val="0"/>
      <w:divBdr>
        <w:top w:val="none" w:sz="0" w:space="0" w:color="auto"/>
        <w:left w:val="none" w:sz="0" w:space="0" w:color="auto"/>
        <w:bottom w:val="none" w:sz="0" w:space="0" w:color="auto"/>
        <w:right w:val="none" w:sz="0" w:space="0" w:color="auto"/>
      </w:divBdr>
    </w:div>
    <w:div w:id="1768387516">
      <w:bodyDiv w:val="1"/>
      <w:marLeft w:val="0"/>
      <w:marRight w:val="0"/>
      <w:marTop w:val="0"/>
      <w:marBottom w:val="0"/>
      <w:divBdr>
        <w:top w:val="none" w:sz="0" w:space="0" w:color="auto"/>
        <w:left w:val="none" w:sz="0" w:space="0" w:color="auto"/>
        <w:bottom w:val="none" w:sz="0" w:space="0" w:color="auto"/>
        <w:right w:val="none" w:sz="0" w:space="0" w:color="auto"/>
      </w:divBdr>
    </w:div>
    <w:div w:id="1775632816">
      <w:bodyDiv w:val="1"/>
      <w:marLeft w:val="0"/>
      <w:marRight w:val="0"/>
      <w:marTop w:val="0"/>
      <w:marBottom w:val="0"/>
      <w:divBdr>
        <w:top w:val="none" w:sz="0" w:space="0" w:color="auto"/>
        <w:left w:val="none" w:sz="0" w:space="0" w:color="auto"/>
        <w:bottom w:val="none" w:sz="0" w:space="0" w:color="auto"/>
        <w:right w:val="none" w:sz="0" w:space="0" w:color="auto"/>
      </w:divBdr>
    </w:div>
    <w:div w:id="1782913454">
      <w:bodyDiv w:val="1"/>
      <w:marLeft w:val="0"/>
      <w:marRight w:val="0"/>
      <w:marTop w:val="0"/>
      <w:marBottom w:val="0"/>
      <w:divBdr>
        <w:top w:val="none" w:sz="0" w:space="0" w:color="auto"/>
        <w:left w:val="none" w:sz="0" w:space="0" w:color="auto"/>
        <w:bottom w:val="none" w:sz="0" w:space="0" w:color="auto"/>
        <w:right w:val="none" w:sz="0" w:space="0" w:color="auto"/>
      </w:divBdr>
    </w:div>
    <w:div w:id="1784031782">
      <w:bodyDiv w:val="1"/>
      <w:marLeft w:val="0"/>
      <w:marRight w:val="0"/>
      <w:marTop w:val="0"/>
      <w:marBottom w:val="0"/>
      <w:divBdr>
        <w:top w:val="none" w:sz="0" w:space="0" w:color="auto"/>
        <w:left w:val="none" w:sz="0" w:space="0" w:color="auto"/>
        <w:bottom w:val="none" w:sz="0" w:space="0" w:color="auto"/>
        <w:right w:val="none" w:sz="0" w:space="0" w:color="auto"/>
      </w:divBdr>
    </w:div>
    <w:div w:id="1791971775">
      <w:bodyDiv w:val="1"/>
      <w:marLeft w:val="0"/>
      <w:marRight w:val="0"/>
      <w:marTop w:val="0"/>
      <w:marBottom w:val="0"/>
      <w:divBdr>
        <w:top w:val="none" w:sz="0" w:space="0" w:color="auto"/>
        <w:left w:val="none" w:sz="0" w:space="0" w:color="auto"/>
        <w:bottom w:val="none" w:sz="0" w:space="0" w:color="auto"/>
        <w:right w:val="none" w:sz="0" w:space="0" w:color="auto"/>
      </w:divBdr>
    </w:div>
    <w:div w:id="1801457910">
      <w:bodyDiv w:val="1"/>
      <w:marLeft w:val="0"/>
      <w:marRight w:val="0"/>
      <w:marTop w:val="0"/>
      <w:marBottom w:val="0"/>
      <w:divBdr>
        <w:top w:val="none" w:sz="0" w:space="0" w:color="auto"/>
        <w:left w:val="none" w:sz="0" w:space="0" w:color="auto"/>
        <w:bottom w:val="none" w:sz="0" w:space="0" w:color="auto"/>
        <w:right w:val="none" w:sz="0" w:space="0" w:color="auto"/>
      </w:divBdr>
    </w:div>
    <w:div w:id="1803620174">
      <w:bodyDiv w:val="1"/>
      <w:marLeft w:val="0"/>
      <w:marRight w:val="0"/>
      <w:marTop w:val="0"/>
      <w:marBottom w:val="0"/>
      <w:divBdr>
        <w:top w:val="none" w:sz="0" w:space="0" w:color="auto"/>
        <w:left w:val="none" w:sz="0" w:space="0" w:color="auto"/>
        <w:bottom w:val="none" w:sz="0" w:space="0" w:color="auto"/>
        <w:right w:val="none" w:sz="0" w:space="0" w:color="auto"/>
      </w:divBdr>
    </w:div>
    <w:div w:id="1809780711">
      <w:bodyDiv w:val="1"/>
      <w:marLeft w:val="0"/>
      <w:marRight w:val="0"/>
      <w:marTop w:val="0"/>
      <w:marBottom w:val="0"/>
      <w:divBdr>
        <w:top w:val="none" w:sz="0" w:space="0" w:color="auto"/>
        <w:left w:val="none" w:sz="0" w:space="0" w:color="auto"/>
        <w:bottom w:val="none" w:sz="0" w:space="0" w:color="auto"/>
        <w:right w:val="none" w:sz="0" w:space="0" w:color="auto"/>
      </w:divBdr>
    </w:div>
    <w:div w:id="1812553918">
      <w:bodyDiv w:val="1"/>
      <w:marLeft w:val="0"/>
      <w:marRight w:val="0"/>
      <w:marTop w:val="0"/>
      <w:marBottom w:val="0"/>
      <w:divBdr>
        <w:top w:val="none" w:sz="0" w:space="0" w:color="auto"/>
        <w:left w:val="none" w:sz="0" w:space="0" w:color="auto"/>
        <w:bottom w:val="none" w:sz="0" w:space="0" w:color="auto"/>
        <w:right w:val="none" w:sz="0" w:space="0" w:color="auto"/>
      </w:divBdr>
    </w:div>
    <w:div w:id="1826387059">
      <w:bodyDiv w:val="1"/>
      <w:marLeft w:val="0"/>
      <w:marRight w:val="0"/>
      <w:marTop w:val="0"/>
      <w:marBottom w:val="0"/>
      <w:divBdr>
        <w:top w:val="none" w:sz="0" w:space="0" w:color="auto"/>
        <w:left w:val="none" w:sz="0" w:space="0" w:color="auto"/>
        <w:bottom w:val="none" w:sz="0" w:space="0" w:color="auto"/>
        <w:right w:val="none" w:sz="0" w:space="0" w:color="auto"/>
      </w:divBdr>
    </w:div>
    <w:div w:id="1831404294">
      <w:bodyDiv w:val="1"/>
      <w:marLeft w:val="0"/>
      <w:marRight w:val="0"/>
      <w:marTop w:val="0"/>
      <w:marBottom w:val="0"/>
      <w:divBdr>
        <w:top w:val="none" w:sz="0" w:space="0" w:color="auto"/>
        <w:left w:val="none" w:sz="0" w:space="0" w:color="auto"/>
        <w:bottom w:val="none" w:sz="0" w:space="0" w:color="auto"/>
        <w:right w:val="none" w:sz="0" w:space="0" w:color="auto"/>
      </w:divBdr>
    </w:div>
    <w:div w:id="1844395324">
      <w:bodyDiv w:val="1"/>
      <w:marLeft w:val="0"/>
      <w:marRight w:val="0"/>
      <w:marTop w:val="0"/>
      <w:marBottom w:val="0"/>
      <w:divBdr>
        <w:top w:val="none" w:sz="0" w:space="0" w:color="auto"/>
        <w:left w:val="none" w:sz="0" w:space="0" w:color="auto"/>
        <w:bottom w:val="none" w:sz="0" w:space="0" w:color="auto"/>
        <w:right w:val="none" w:sz="0" w:space="0" w:color="auto"/>
      </w:divBdr>
    </w:div>
    <w:div w:id="1867593610">
      <w:bodyDiv w:val="1"/>
      <w:marLeft w:val="0"/>
      <w:marRight w:val="0"/>
      <w:marTop w:val="0"/>
      <w:marBottom w:val="0"/>
      <w:divBdr>
        <w:top w:val="none" w:sz="0" w:space="0" w:color="auto"/>
        <w:left w:val="none" w:sz="0" w:space="0" w:color="auto"/>
        <w:bottom w:val="none" w:sz="0" w:space="0" w:color="auto"/>
        <w:right w:val="none" w:sz="0" w:space="0" w:color="auto"/>
      </w:divBdr>
    </w:div>
    <w:div w:id="1876655294">
      <w:bodyDiv w:val="1"/>
      <w:marLeft w:val="0"/>
      <w:marRight w:val="0"/>
      <w:marTop w:val="0"/>
      <w:marBottom w:val="0"/>
      <w:divBdr>
        <w:top w:val="none" w:sz="0" w:space="0" w:color="auto"/>
        <w:left w:val="none" w:sz="0" w:space="0" w:color="auto"/>
        <w:bottom w:val="none" w:sz="0" w:space="0" w:color="auto"/>
        <w:right w:val="none" w:sz="0" w:space="0" w:color="auto"/>
      </w:divBdr>
    </w:div>
    <w:div w:id="1877617469">
      <w:bodyDiv w:val="1"/>
      <w:marLeft w:val="0"/>
      <w:marRight w:val="0"/>
      <w:marTop w:val="0"/>
      <w:marBottom w:val="0"/>
      <w:divBdr>
        <w:top w:val="none" w:sz="0" w:space="0" w:color="auto"/>
        <w:left w:val="none" w:sz="0" w:space="0" w:color="auto"/>
        <w:bottom w:val="none" w:sz="0" w:space="0" w:color="auto"/>
        <w:right w:val="none" w:sz="0" w:space="0" w:color="auto"/>
      </w:divBdr>
    </w:div>
    <w:div w:id="1881621951">
      <w:bodyDiv w:val="1"/>
      <w:marLeft w:val="0"/>
      <w:marRight w:val="0"/>
      <w:marTop w:val="0"/>
      <w:marBottom w:val="0"/>
      <w:divBdr>
        <w:top w:val="none" w:sz="0" w:space="0" w:color="auto"/>
        <w:left w:val="none" w:sz="0" w:space="0" w:color="auto"/>
        <w:bottom w:val="none" w:sz="0" w:space="0" w:color="auto"/>
        <w:right w:val="none" w:sz="0" w:space="0" w:color="auto"/>
      </w:divBdr>
    </w:div>
    <w:div w:id="1907914133">
      <w:bodyDiv w:val="1"/>
      <w:marLeft w:val="0"/>
      <w:marRight w:val="0"/>
      <w:marTop w:val="0"/>
      <w:marBottom w:val="0"/>
      <w:divBdr>
        <w:top w:val="none" w:sz="0" w:space="0" w:color="auto"/>
        <w:left w:val="none" w:sz="0" w:space="0" w:color="auto"/>
        <w:bottom w:val="none" w:sz="0" w:space="0" w:color="auto"/>
        <w:right w:val="none" w:sz="0" w:space="0" w:color="auto"/>
      </w:divBdr>
    </w:div>
    <w:div w:id="1922368643">
      <w:bodyDiv w:val="1"/>
      <w:marLeft w:val="0"/>
      <w:marRight w:val="0"/>
      <w:marTop w:val="0"/>
      <w:marBottom w:val="0"/>
      <w:divBdr>
        <w:top w:val="none" w:sz="0" w:space="0" w:color="auto"/>
        <w:left w:val="none" w:sz="0" w:space="0" w:color="auto"/>
        <w:bottom w:val="none" w:sz="0" w:space="0" w:color="auto"/>
        <w:right w:val="none" w:sz="0" w:space="0" w:color="auto"/>
      </w:divBdr>
    </w:div>
    <w:div w:id="1923029583">
      <w:bodyDiv w:val="1"/>
      <w:marLeft w:val="0"/>
      <w:marRight w:val="0"/>
      <w:marTop w:val="0"/>
      <w:marBottom w:val="0"/>
      <w:divBdr>
        <w:top w:val="none" w:sz="0" w:space="0" w:color="auto"/>
        <w:left w:val="none" w:sz="0" w:space="0" w:color="auto"/>
        <w:bottom w:val="none" w:sz="0" w:space="0" w:color="auto"/>
        <w:right w:val="none" w:sz="0" w:space="0" w:color="auto"/>
      </w:divBdr>
    </w:div>
    <w:div w:id="1928491624">
      <w:bodyDiv w:val="1"/>
      <w:marLeft w:val="0"/>
      <w:marRight w:val="0"/>
      <w:marTop w:val="0"/>
      <w:marBottom w:val="0"/>
      <w:divBdr>
        <w:top w:val="none" w:sz="0" w:space="0" w:color="auto"/>
        <w:left w:val="none" w:sz="0" w:space="0" w:color="auto"/>
        <w:bottom w:val="none" w:sz="0" w:space="0" w:color="auto"/>
        <w:right w:val="none" w:sz="0" w:space="0" w:color="auto"/>
      </w:divBdr>
    </w:div>
    <w:div w:id="1932742413">
      <w:bodyDiv w:val="1"/>
      <w:marLeft w:val="0"/>
      <w:marRight w:val="0"/>
      <w:marTop w:val="0"/>
      <w:marBottom w:val="0"/>
      <w:divBdr>
        <w:top w:val="none" w:sz="0" w:space="0" w:color="auto"/>
        <w:left w:val="none" w:sz="0" w:space="0" w:color="auto"/>
        <w:bottom w:val="none" w:sz="0" w:space="0" w:color="auto"/>
        <w:right w:val="none" w:sz="0" w:space="0" w:color="auto"/>
      </w:divBdr>
    </w:div>
    <w:div w:id="1938974647">
      <w:bodyDiv w:val="1"/>
      <w:marLeft w:val="0"/>
      <w:marRight w:val="0"/>
      <w:marTop w:val="0"/>
      <w:marBottom w:val="0"/>
      <w:divBdr>
        <w:top w:val="none" w:sz="0" w:space="0" w:color="auto"/>
        <w:left w:val="none" w:sz="0" w:space="0" w:color="auto"/>
        <w:bottom w:val="none" w:sz="0" w:space="0" w:color="auto"/>
        <w:right w:val="none" w:sz="0" w:space="0" w:color="auto"/>
      </w:divBdr>
    </w:div>
    <w:div w:id="1940024747">
      <w:bodyDiv w:val="1"/>
      <w:marLeft w:val="0"/>
      <w:marRight w:val="0"/>
      <w:marTop w:val="0"/>
      <w:marBottom w:val="0"/>
      <w:divBdr>
        <w:top w:val="none" w:sz="0" w:space="0" w:color="auto"/>
        <w:left w:val="none" w:sz="0" w:space="0" w:color="auto"/>
        <w:bottom w:val="none" w:sz="0" w:space="0" w:color="auto"/>
        <w:right w:val="none" w:sz="0" w:space="0" w:color="auto"/>
      </w:divBdr>
    </w:div>
    <w:div w:id="1974170481">
      <w:bodyDiv w:val="1"/>
      <w:marLeft w:val="0"/>
      <w:marRight w:val="0"/>
      <w:marTop w:val="0"/>
      <w:marBottom w:val="0"/>
      <w:divBdr>
        <w:top w:val="none" w:sz="0" w:space="0" w:color="auto"/>
        <w:left w:val="none" w:sz="0" w:space="0" w:color="auto"/>
        <w:bottom w:val="none" w:sz="0" w:space="0" w:color="auto"/>
        <w:right w:val="none" w:sz="0" w:space="0" w:color="auto"/>
      </w:divBdr>
    </w:div>
    <w:div w:id="1977027460">
      <w:bodyDiv w:val="1"/>
      <w:marLeft w:val="0"/>
      <w:marRight w:val="0"/>
      <w:marTop w:val="0"/>
      <w:marBottom w:val="0"/>
      <w:divBdr>
        <w:top w:val="none" w:sz="0" w:space="0" w:color="auto"/>
        <w:left w:val="none" w:sz="0" w:space="0" w:color="auto"/>
        <w:bottom w:val="none" w:sz="0" w:space="0" w:color="auto"/>
        <w:right w:val="none" w:sz="0" w:space="0" w:color="auto"/>
      </w:divBdr>
    </w:div>
    <w:div w:id="1978951097">
      <w:bodyDiv w:val="1"/>
      <w:marLeft w:val="0"/>
      <w:marRight w:val="0"/>
      <w:marTop w:val="0"/>
      <w:marBottom w:val="0"/>
      <w:divBdr>
        <w:top w:val="none" w:sz="0" w:space="0" w:color="auto"/>
        <w:left w:val="none" w:sz="0" w:space="0" w:color="auto"/>
        <w:bottom w:val="none" w:sz="0" w:space="0" w:color="auto"/>
        <w:right w:val="none" w:sz="0" w:space="0" w:color="auto"/>
      </w:divBdr>
    </w:div>
    <w:div w:id="1989745591">
      <w:bodyDiv w:val="1"/>
      <w:marLeft w:val="0"/>
      <w:marRight w:val="0"/>
      <w:marTop w:val="0"/>
      <w:marBottom w:val="0"/>
      <w:divBdr>
        <w:top w:val="none" w:sz="0" w:space="0" w:color="auto"/>
        <w:left w:val="none" w:sz="0" w:space="0" w:color="auto"/>
        <w:bottom w:val="none" w:sz="0" w:space="0" w:color="auto"/>
        <w:right w:val="none" w:sz="0" w:space="0" w:color="auto"/>
      </w:divBdr>
    </w:div>
    <w:div w:id="1992908249">
      <w:bodyDiv w:val="1"/>
      <w:marLeft w:val="0"/>
      <w:marRight w:val="0"/>
      <w:marTop w:val="0"/>
      <w:marBottom w:val="0"/>
      <w:divBdr>
        <w:top w:val="none" w:sz="0" w:space="0" w:color="auto"/>
        <w:left w:val="none" w:sz="0" w:space="0" w:color="auto"/>
        <w:bottom w:val="none" w:sz="0" w:space="0" w:color="auto"/>
        <w:right w:val="none" w:sz="0" w:space="0" w:color="auto"/>
      </w:divBdr>
    </w:div>
    <w:div w:id="1993024825">
      <w:bodyDiv w:val="1"/>
      <w:marLeft w:val="0"/>
      <w:marRight w:val="0"/>
      <w:marTop w:val="0"/>
      <w:marBottom w:val="0"/>
      <w:divBdr>
        <w:top w:val="none" w:sz="0" w:space="0" w:color="auto"/>
        <w:left w:val="none" w:sz="0" w:space="0" w:color="auto"/>
        <w:bottom w:val="none" w:sz="0" w:space="0" w:color="auto"/>
        <w:right w:val="none" w:sz="0" w:space="0" w:color="auto"/>
      </w:divBdr>
    </w:div>
    <w:div w:id="1996374381">
      <w:bodyDiv w:val="1"/>
      <w:marLeft w:val="0"/>
      <w:marRight w:val="0"/>
      <w:marTop w:val="0"/>
      <w:marBottom w:val="0"/>
      <w:divBdr>
        <w:top w:val="none" w:sz="0" w:space="0" w:color="auto"/>
        <w:left w:val="none" w:sz="0" w:space="0" w:color="auto"/>
        <w:bottom w:val="none" w:sz="0" w:space="0" w:color="auto"/>
        <w:right w:val="none" w:sz="0" w:space="0" w:color="auto"/>
      </w:divBdr>
    </w:div>
    <w:div w:id="2001152384">
      <w:bodyDiv w:val="1"/>
      <w:marLeft w:val="0"/>
      <w:marRight w:val="0"/>
      <w:marTop w:val="0"/>
      <w:marBottom w:val="0"/>
      <w:divBdr>
        <w:top w:val="none" w:sz="0" w:space="0" w:color="auto"/>
        <w:left w:val="none" w:sz="0" w:space="0" w:color="auto"/>
        <w:bottom w:val="none" w:sz="0" w:space="0" w:color="auto"/>
        <w:right w:val="none" w:sz="0" w:space="0" w:color="auto"/>
      </w:divBdr>
    </w:div>
    <w:div w:id="2004702150">
      <w:bodyDiv w:val="1"/>
      <w:marLeft w:val="0"/>
      <w:marRight w:val="0"/>
      <w:marTop w:val="0"/>
      <w:marBottom w:val="0"/>
      <w:divBdr>
        <w:top w:val="none" w:sz="0" w:space="0" w:color="auto"/>
        <w:left w:val="none" w:sz="0" w:space="0" w:color="auto"/>
        <w:bottom w:val="none" w:sz="0" w:space="0" w:color="auto"/>
        <w:right w:val="none" w:sz="0" w:space="0" w:color="auto"/>
      </w:divBdr>
    </w:div>
    <w:div w:id="2012370832">
      <w:bodyDiv w:val="1"/>
      <w:marLeft w:val="0"/>
      <w:marRight w:val="0"/>
      <w:marTop w:val="0"/>
      <w:marBottom w:val="0"/>
      <w:divBdr>
        <w:top w:val="none" w:sz="0" w:space="0" w:color="auto"/>
        <w:left w:val="none" w:sz="0" w:space="0" w:color="auto"/>
        <w:bottom w:val="none" w:sz="0" w:space="0" w:color="auto"/>
        <w:right w:val="none" w:sz="0" w:space="0" w:color="auto"/>
      </w:divBdr>
    </w:div>
    <w:div w:id="2017340501">
      <w:bodyDiv w:val="1"/>
      <w:marLeft w:val="0"/>
      <w:marRight w:val="0"/>
      <w:marTop w:val="0"/>
      <w:marBottom w:val="0"/>
      <w:divBdr>
        <w:top w:val="none" w:sz="0" w:space="0" w:color="auto"/>
        <w:left w:val="none" w:sz="0" w:space="0" w:color="auto"/>
        <w:bottom w:val="none" w:sz="0" w:space="0" w:color="auto"/>
        <w:right w:val="none" w:sz="0" w:space="0" w:color="auto"/>
      </w:divBdr>
    </w:div>
    <w:div w:id="2026788100">
      <w:bodyDiv w:val="1"/>
      <w:marLeft w:val="0"/>
      <w:marRight w:val="0"/>
      <w:marTop w:val="0"/>
      <w:marBottom w:val="0"/>
      <w:divBdr>
        <w:top w:val="none" w:sz="0" w:space="0" w:color="auto"/>
        <w:left w:val="none" w:sz="0" w:space="0" w:color="auto"/>
        <w:bottom w:val="none" w:sz="0" w:space="0" w:color="auto"/>
        <w:right w:val="none" w:sz="0" w:space="0" w:color="auto"/>
      </w:divBdr>
    </w:div>
    <w:div w:id="2032679935">
      <w:bodyDiv w:val="1"/>
      <w:marLeft w:val="0"/>
      <w:marRight w:val="0"/>
      <w:marTop w:val="0"/>
      <w:marBottom w:val="0"/>
      <w:divBdr>
        <w:top w:val="none" w:sz="0" w:space="0" w:color="auto"/>
        <w:left w:val="none" w:sz="0" w:space="0" w:color="auto"/>
        <w:bottom w:val="none" w:sz="0" w:space="0" w:color="auto"/>
        <w:right w:val="none" w:sz="0" w:space="0" w:color="auto"/>
      </w:divBdr>
    </w:div>
    <w:div w:id="2033070161">
      <w:bodyDiv w:val="1"/>
      <w:marLeft w:val="0"/>
      <w:marRight w:val="0"/>
      <w:marTop w:val="0"/>
      <w:marBottom w:val="0"/>
      <w:divBdr>
        <w:top w:val="none" w:sz="0" w:space="0" w:color="auto"/>
        <w:left w:val="none" w:sz="0" w:space="0" w:color="auto"/>
        <w:bottom w:val="none" w:sz="0" w:space="0" w:color="auto"/>
        <w:right w:val="none" w:sz="0" w:space="0" w:color="auto"/>
      </w:divBdr>
    </w:div>
    <w:div w:id="2035766622">
      <w:bodyDiv w:val="1"/>
      <w:marLeft w:val="0"/>
      <w:marRight w:val="0"/>
      <w:marTop w:val="0"/>
      <w:marBottom w:val="0"/>
      <w:divBdr>
        <w:top w:val="none" w:sz="0" w:space="0" w:color="auto"/>
        <w:left w:val="none" w:sz="0" w:space="0" w:color="auto"/>
        <w:bottom w:val="none" w:sz="0" w:space="0" w:color="auto"/>
        <w:right w:val="none" w:sz="0" w:space="0" w:color="auto"/>
      </w:divBdr>
    </w:div>
    <w:div w:id="2041974337">
      <w:bodyDiv w:val="1"/>
      <w:marLeft w:val="0"/>
      <w:marRight w:val="0"/>
      <w:marTop w:val="0"/>
      <w:marBottom w:val="0"/>
      <w:divBdr>
        <w:top w:val="none" w:sz="0" w:space="0" w:color="auto"/>
        <w:left w:val="none" w:sz="0" w:space="0" w:color="auto"/>
        <w:bottom w:val="none" w:sz="0" w:space="0" w:color="auto"/>
        <w:right w:val="none" w:sz="0" w:space="0" w:color="auto"/>
      </w:divBdr>
    </w:div>
    <w:div w:id="2041975352">
      <w:bodyDiv w:val="1"/>
      <w:marLeft w:val="0"/>
      <w:marRight w:val="0"/>
      <w:marTop w:val="0"/>
      <w:marBottom w:val="0"/>
      <w:divBdr>
        <w:top w:val="none" w:sz="0" w:space="0" w:color="auto"/>
        <w:left w:val="none" w:sz="0" w:space="0" w:color="auto"/>
        <w:bottom w:val="none" w:sz="0" w:space="0" w:color="auto"/>
        <w:right w:val="none" w:sz="0" w:space="0" w:color="auto"/>
      </w:divBdr>
    </w:div>
    <w:div w:id="2045204953">
      <w:bodyDiv w:val="1"/>
      <w:marLeft w:val="0"/>
      <w:marRight w:val="0"/>
      <w:marTop w:val="0"/>
      <w:marBottom w:val="0"/>
      <w:divBdr>
        <w:top w:val="none" w:sz="0" w:space="0" w:color="auto"/>
        <w:left w:val="none" w:sz="0" w:space="0" w:color="auto"/>
        <w:bottom w:val="none" w:sz="0" w:space="0" w:color="auto"/>
        <w:right w:val="none" w:sz="0" w:space="0" w:color="auto"/>
      </w:divBdr>
    </w:div>
    <w:div w:id="2057271391">
      <w:bodyDiv w:val="1"/>
      <w:marLeft w:val="0"/>
      <w:marRight w:val="0"/>
      <w:marTop w:val="0"/>
      <w:marBottom w:val="0"/>
      <w:divBdr>
        <w:top w:val="none" w:sz="0" w:space="0" w:color="auto"/>
        <w:left w:val="none" w:sz="0" w:space="0" w:color="auto"/>
        <w:bottom w:val="none" w:sz="0" w:space="0" w:color="auto"/>
        <w:right w:val="none" w:sz="0" w:space="0" w:color="auto"/>
      </w:divBdr>
    </w:div>
    <w:div w:id="2065563798">
      <w:bodyDiv w:val="1"/>
      <w:marLeft w:val="0"/>
      <w:marRight w:val="0"/>
      <w:marTop w:val="0"/>
      <w:marBottom w:val="0"/>
      <w:divBdr>
        <w:top w:val="none" w:sz="0" w:space="0" w:color="auto"/>
        <w:left w:val="none" w:sz="0" w:space="0" w:color="auto"/>
        <w:bottom w:val="none" w:sz="0" w:space="0" w:color="auto"/>
        <w:right w:val="none" w:sz="0" w:space="0" w:color="auto"/>
      </w:divBdr>
    </w:div>
    <w:div w:id="2069496944">
      <w:bodyDiv w:val="1"/>
      <w:marLeft w:val="0"/>
      <w:marRight w:val="0"/>
      <w:marTop w:val="0"/>
      <w:marBottom w:val="0"/>
      <w:divBdr>
        <w:top w:val="none" w:sz="0" w:space="0" w:color="auto"/>
        <w:left w:val="none" w:sz="0" w:space="0" w:color="auto"/>
        <w:bottom w:val="none" w:sz="0" w:space="0" w:color="auto"/>
        <w:right w:val="none" w:sz="0" w:space="0" w:color="auto"/>
      </w:divBdr>
    </w:div>
    <w:div w:id="2071534707">
      <w:bodyDiv w:val="1"/>
      <w:marLeft w:val="0"/>
      <w:marRight w:val="0"/>
      <w:marTop w:val="0"/>
      <w:marBottom w:val="0"/>
      <w:divBdr>
        <w:top w:val="none" w:sz="0" w:space="0" w:color="auto"/>
        <w:left w:val="none" w:sz="0" w:space="0" w:color="auto"/>
        <w:bottom w:val="none" w:sz="0" w:space="0" w:color="auto"/>
        <w:right w:val="none" w:sz="0" w:space="0" w:color="auto"/>
      </w:divBdr>
    </w:div>
    <w:div w:id="2073966765">
      <w:bodyDiv w:val="1"/>
      <w:marLeft w:val="0"/>
      <w:marRight w:val="0"/>
      <w:marTop w:val="0"/>
      <w:marBottom w:val="0"/>
      <w:divBdr>
        <w:top w:val="none" w:sz="0" w:space="0" w:color="auto"/>
        <w:left w:val="none" w:sz="0" w:space="0" w:color="auto"/>
        <w:bottom w:val="none" w:sz="0" w:space="0" w:color="auto"/>
        <w:right w:val="none" w:sz="0" w:space="0" w:color="auto"/>
      </w:divBdr>
    </w:div>
    <w:div w:id="2078279431">
      <w:bodyDiv w:val="1"/>
      <w:marLeft w:val="0"/>
      <w:marRight w:val="0"/>
      <w:marTop w:val="0"/>
      <w:marBottom w:val="0"/>
      <w:divBdr>
        <w:top w:val="none" w:sz="0" w:space="0" w:color="auto"/>
        <w:left w:val="none" w:sz="0" w:space="0" w:color="auto"/>
        <w:bottom w:val="none" w:sz="0" w:space="0" w:color="auto"/>
        <w:right w:val="none" w:sz="0" w:space="0" w:color="auto"/>
      </w:divBdr>
    </w:div>
    <w:div w:id="2079739530">
      <w:bodyDiv w:val="1"/>
      <w:marLeft w:val="0"/>
      <w:marRight w:val="0"/>
      <w:marTop w:val="0"/>
      <w:marBottom w:val="0"/>
      <w:divBdr>
        <w:top w:val="none" w:sz="0" w:space="0" w:color="auto"/>
        <w:left w:val="none" w:sz="0" w:space="0" w:color="auto"/>
        <w:bottom w:val="none" w:sz="0" w:space="0" w:color="auto"/>
        <w:right w:val="none" w:sz="0" w:space="0" w:color="auto"/>
      </w:divBdr>
    </w:div>
    <w:div w:id="2080861160">
      <w:bodyDiv w:val="1"/>
      <w:marLeft w:val="0"/>
      <w:marRight w:val="0"/>
      <w:marTop w:val="0"/>
      <w:marBottom w:val="0"/>
      <w:divBdr>
        <w:top w:val="none" w:sz="0" w:space="0" w:color="auto"/>
        <w:left w:val="none" w:sz="0" w:space="0" w:color="auto"/>
        <w:bottom w:val="none" w:sz="0" w:space="0" w:color="auto"/>
        <w:right w:val="none" w:sz="0" w:space="0" w:color="auto"/>
      </w:divBdr>
    </w:div>
    <w:div w:id="2085909052">
      <w:bodyDiv w:val="1"/>
      <w:marLeft w:val="0"/>
      <w:marRight w:val="0"/>
      <w:marTop w:val="0"/>
      <w:marBottom w:val="0"/>
      <w:divBdr>
        <w:top w:val="none" w:sz="0" w:space="0" w:color="auto"/>
        <w:left w:val="none" w:sz="0" w:space="0" w:color="auto"/>
        <w:bottom w:val="none" w:sz="0" w:space="0" w:color="auto"/>
        <w:right w:val="none" w:sz="0" w:space="0" w:color="auto"/>
      </w:divBdr>
    </w:div>
    <w:div w:id="2090034150">
      <w:bodyDiv w:val="1"/>
      <w:marLeft w:val="0"/>
      <w:marRight w:val="0"/>
      <w:marTop w:val="0"/>
      <w:marBottom w:val="0"/>
      <w:divBdr>
        <w:top w:val="none" w:sz="0" w:space="0" w:color="auto"/>
        <w:left w:val="none" w:sz="0" w:space="0" w:color="auto"/>
        <w:bottom w:val="none" w:sz="0" w:space="0" w:color="auto"/>
        <w:right w:val="none" w:sz="0" w:space="0" w:color="auto"/>
      </w:divBdr>
    </w:div>
    <w:div w:id="2090616374">
      <w:bodyDiv w:val="1"/>
      <w:marLeft w:val="0"/>
      <w:marRight w:val="0"/>
      <w:marTop w:val="0"/>
      <w:marBottom w:val="0"/>
      <w:divBdr>
        <w:top w:val="none" w:sz="0" w:space="0" w:color="auto"/>
        <w:left w:val="none" w:sz="0" w:space="0" w:color="auto"/>
        <w:bottom w:val="none" w:sz="0" w:space="0" w:color="auto"/>
        <w:right w:val="none" w:sz="0" w:space="0" w:color="auto"/>
      </w:divBdr>
    </w:div>
    <w:div w:id="2092696756">
      <w:bodyDiv w:val="1"/>
      <w:marLeft w:val="0"/>
      <w:marRight w:val="0"/>
      <w:marTop w:val="0"/>
      <w:marBottom w:val="0"/>
      <w:divBdr>
        <w:top w:val="none" w:sz="0" w:space="0" w:color="auto"/>
        <w:left w:val="none" w:sz="0" w:space="0" w:color="auto"/>
        <w:bottom w:val="none" w:sz="0" w:space="0" w:color="auto"/>
        <w:right w:val="none" w:sz="0" w:space="0" w:color="auto"/>
      </w:divBdr>
    </w:div>
    <w:div w:id="2099131199">
      <w:bodyDiv w:val="1"/>
      <w:marLeft w:val="0"/>
      <w:marRight w:val="0"/>
      <w:marTop w:val="0"/>
      <w:marBottom w:val="0"/>
      <w:divBdr>
        <w:top w:val="none" w:sz="0" w:space="0" w:color="auto"/>
        <w:left w:val="none" w:sz="0" w:space="0" w:color="auto"/>
        <w:bottom w:val="none" w:sz="0" w:space="0" w:color="auto"/>
        <w:right w:val="none" w:sz="0" w:space="0" w:color="auto"/>
      </w:divBdr>
    </w:div>
    <w:div w:id="2122260146">
      <w:bodyDiv w:val="1"/>
      <w:marLeft w:val="0"/>
      <w:marRight w:val="0"/>
      <w:marTop w:val="0"/>
      <w:marBottom w:val="0"/>
      <w:divBdr>
        <w:top w:val="none" w:sz="0" w:space="0" w:color="auto"/>
        <w:left w:val="none" w:sz="0" w:space="0" w:color="auto"/>
        <w:bottom w:val="none" w:sz="0" w:space="0" w:color="auto"/>
        <w:right w:val="none" w:sz="0" w:space="0" w:color="auto"/>
      </w:divBdr>
    </w:div>
    <w:div w:id="2123915104">
      <w:bodyDiv w:val="1"/>
      <w:marLeft w:val="0"/>
      <w:marRight w:val="0"/>
      <w:marTop w:val="0"/>
      <w:marBottom w:val="0"/>
      <w:divBdr>
        <w:top w:val="none" w:sz="0" w:space="0" w:color="auto"/>
        <w:left w:val="none" w:sz="0" w:space="0" w:color="auto"/>
        <w:bottom w:val="none" w:sz="0" w:space="0" w:color="auto"/>
        <w:right w:val="none" w:sz="0" w:space="0" w:color="auto"/>
      </w:divBdr>
    </w:div>
    <w:div w:id="212907836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g"/><Relationship Id="rId13" Type="http://schemas.openxmlformats.org/officeDocument/2006/relationships/footer" Target="footer1.xml"/><Relationship Id="rId18" Type="http://schemas.openxmlformats.org/officeDocument/2006/relationships/image" Target="media/image7.png"/><Relationship Id="rId26" Type="http://schemas.openxmlformats.org/officeDocument/2006/relationships/theme" Target="theme/theme1.xml"/><Relationship Id="rId3" Type="http://schemas.openxmlformats.org/officeDocument/2006/relationships/styles" Target="styles.xml"/><Relationship Id="rId21" Type="http://schemas.openxmlformats.org/officeDocument/2006/relationships/image" Target="media/image10.png"/><Relationship Id="rId7" Type="http://schemas.openxmlformats.org/officeDocument/2006/relationships/endnotes" Target="endnotes.xml"/><Relationship Id="rId12" Type="http://schemas.openxmlformats.org/officeDocument/2006/relationships/header" Target="header1.xml"/><Relationship Id="rId17" Type="http://schemas.openxmlformats.org/officeDocument/2006/relationships/image" Target="media/image6.png"/><Relationship Id="rId25"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image" Target="media/image5.png"/><Relationship Id="rId20" Type="http://schemas.openxmlformats.org/officeDocument/2006/relationships/image" Target="media/image9.pn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20.emf"/><Relationship Id="rId24"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image" Target="media/image4.png"/><Relationship Id="rId23" Type="http://schemas.openxmlformats.org/officeDocument/2006/relationships/image" Target="media/image12.png"/><Relationship Id="rId10" Type="http://schemas.openxmlformats.org/officeDocument/2006/relationships/image" Target="media/image2.emf"/><Relationship Id="rId19" Type="http://schemas.openxmlformats.org/officeDocument/2006/relationships/image" Target="media/image8.png"/><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image" Target="media/image3.png"/><Relationship Id="rId22" Type="http://schemas.openxmlformats.org/officeDocument/2006/relationships/image" Target="media/image11.png"/></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b:Source>
    <b:Tag>محم88</b:Tag>
    <b:SourceType>Book</b:SourceType>
    <b:Guid>{CF715934-01BD-4684-86A9-29681C9BEBA8}</b:Guid>
    <b:Author>
      <b:Author>
        <b:NameList>
          <b:Person>
            <b:Last>الرحيم</b:Last>
            <b:First>محمد</b:First>
            <b:Middle>عبد االله عبد</b:Middle>
          </b:Person>
        </b:NameList>
      </b:Author>
    </b:Author>
    <b:Title>التسويق المعاصر</b:Title>
    <b:Year>1988</b:Year>
    <b:City>القاهرة</b:City>
    <b:Publisher> مطبعة جامعة القاهرة</b:Publisher>
    <b:RefOrder>1</b:RefOrder>
  </b:Source>
  <b:Source>
    <b:Tag>علي04</b:Tag>
    <b:SourceType>Book</b:SourceType>
    <b:Guid>{36DE7AF0-B4B9-4650-9D1C-CDA7B120348C}</b:Guid>
    <b:Author>
      <b:Author>
        <b:NameList>
          <b:Person>
            <b:Last>الجياشي</b:Last>
            <b:First>علي</b:First>
            <b:Middle>عبد الرضا</b:Middle>
          </b:Person>
        </b:NameList>
      </b:Author>
    </b:Author>
    <b:Title>التسعير"مدخل تسويقي"</b:Title>
    <b:Year>2004</b:Year>
    <b:City>الأردن</b:City>
    <b:Publisher>دار جهينة،عمان</b:Publisher>
    <b:RefOrder>2</b:RefOrder>
  </b:Source>
  <b:Source>
    <b:Tag>بيا99</b:Tag>
    <b:SourceType>Book</b:SourceType>
    <b:Guid>{802A58B9-F84F-4C59-A0C8-8FAF12CA196F}</b:Guid>
    <b:Author>
      <b:Author>
        <b:NameList>
          <b:Person>
            <b:Last>حرب</b:Last>
            <b:First>بيان</b:First>
            <b:Middle>هاني</b:Middle>
          </b:Person>
        </b:NameList>
      </b:Author>
    </b:Author>
    <b:Title>مبادئ التسويق الطبعة الأولى</b:Title>
    <b:Year> 1999</b:Year>
    <b:City> الأردن</b:City>
    <b:Publisher>دار الوراثة للنشر</b:Publisher>
    <b:RefOrder>3</b:RefOrder>
  </b:Source>
  <b:Source>
    <b:Tag>يوس10</b:Tag>
    <b:SourceType>Book</b:SourceType>
    <b:Guid>{EF44EE8A-C7AA-4B86-B062-EAA13691E9B1}</b:Guid>
    <b:Author>
      <b:Author>
        <b:NameList>
          <b:Person>
            <b:Last>فارة</b:Last>
            <b:First>يوسف</b:First>
            <b:Middle>أبو</b:Middle>
          </b:Person>
        </b:NameList>
      </b:Author>
    </b:Author>
    <b:Title>إدارة الأسعار في الأسواق التقليدية والإلكترونية وأسواق المياه الطبعة الأولى</b:Title>
    <b:Year>2010</b:Year>
    <b:City>الأردن</b:City>
    <b:Publisher>دار إثراء</b:Publisher>
    <b:RefOrder>4</b:RefOrder>
  </b:Source>
  <b:Source>
    <b:Tag>عبد13</b:Tag>
    <b:SourceType>Report</b:SourceType>
    <b:Guid>{5DF12795-E973-4634-96E2-E366A3703392}</b:Guid>
    <b:Author>
      <b:Author>
        <b:NameList>
          <b:Person>
            <b:Last>سهام</b:Last>
            <b:First>عبد</b:First>
            <b:Middle>الصمد</b:Middle>
          </b:Person>
        </b:NameList>
      </b:Author>
    </b:Author>
    <b:Title>تغيرات الاسعار وأثرها على سلوك المستهلك</b:Title>
    <b:Year>2013</b:Year>
    <b:City>تيارت</b:City>
    <b:Publisher>جامعة ابن خلدون</b:Publisher>
    <b:RefOrder>6</b:RefOrder>
  </b:Source>
  <b:Source>
    <b:Tag>لعر12</b:Tag>
    <b:SourceType>Report</b:SourceType>
    <b:Guid>{8B58E9B4-3B79-4A0D-93B6-188265FAF949}</b:Guid>
    <b:Title>تأثير السعر على قرار شراء سلع التسوق</b:Title>
    <b:Year>2012</b:Year>
    <b:City>البويرة</b:City>
    <b:Author>
      <b:Author>
        <b:NameList>
          <b:Person>
            <b:Last>وفاء</b:Last>
            <b:First>لعريبي</b:First>
            <b:Middle>نسيمة و زرقان</b:Middle>
          </b:Person>
        </b:NameList>
      </b:Author>
    </b:Author>
    <b:Publisher>أكلي محند أولحاج</b:Publisher>
    <b:RefOrder>5</b:RefOrder>
  </b:Source>
  <b:Source>
    <b:Tag>عبا22</b:Tag>
    <b:SourceType>Report</b:SourceType>
    <b:Guid>{CB07A699-594F-4FCA-B60F-66E75A0DED72}</b:Guid>
    <b:Author>
      <b:Author>
        <b:NameList>
          <b:Person>
            <b:Last>أيوب</b:Last>
            <b:First>عبادلية</b:First>
            <b:Middle>شرف الدين و مازوني</b:Middle>
          </b:Person>
        </b:NameList>
      </b:Author>
    </b:Author>
    <b:Title> نظام التسعير وتأثيره على المردودية المالية للمؤسسة</b:Title>
    <b:Year>2022</b:Year>
    <b:Publisher>جامعة 8 ماي 1945</b:Publisher>
    <b:City>قالمة</b:City>
    <b:RefOrder>7</b:RefOrder>
  </b:Source>
  <b:Source>
    <b:Tag>Ogb24</b:Tag>
    <b:SourceType>JournalArticle</b:SourceType>
    <b:Guid>{4D8B26D7-1B4A-4DBE-89FD-70F22EB84EDF}</b:Guid>
    <b:Author>
      <b:Author>
        <b:NameList>
          <b:Person>
            <b:Last>Ogbomah</b:Last>
            <b:First>T.</b:First>
            <b:Middle>&amp; Banabo, E.</b:Middle>
          </b:Person>
        </b:NameList>
      </b:Author>
    </b:Author>
    <b:Title>Market penetration strategies and organizational growth in Nigeria manufacturing sector</b:Title>
    <b:Year>2024</b:Year>
    <b:JournalName>International Journal of Economics, Commerce and Management</b:JournalName>
    <b:Pages>383–384</b:Pages>
    <b:RefOrder>8</b:RefOrder>
  </b:Source>
  <b:Source>
    <b:Tag>احم19</b:Tag>
    <b:SourceType>Book</b:SourceType>
    <b:Guid>{F85A4EA0-3E78-4114-B8DC-5ED75351F1FE}</b:Guid>
    <b:Title>إستراتيجيات التسويق</b:Title>
    <b:Year>2019</b:Year>
    <b:Author>
      <b:Author>
        <b:NameList>
          <b:Person>
            <b:Last>مويزة</b:Last>
            <b:First>احمد</b:First>
            <b:Middle>بن</b:Middle>
          </b:Person>
        </b:NameList>
      </b:Author>
    </b:Author>
    <b:City>الأردن</b:City>
    <b:Publisher>دار اليازوري العلمية للنشر والتوزيع</b:Publisher>
    <b:RefOrder>9</b:RefOrder>
  </b:Source>
  <b:Source>
    <b:Tag>Bel21</b:Tag>
    <b:SourceType>Book</b:SourceType>
    <b:Guid>{5A1AD58E-0162-40A0-877B-816E4F1AB490}</b:Guid>
    <b:Author>
      <b:Author>
        <b:NameList>
          <b:Person>
            <b:Last>Aurore</b:Last>
            <b:First>Belamich</b:First>
            <b:Middle>Sabine &amp; Ingarao</b:Middle>
          </b:Person>
        </b:NameList>
      </b:Author>
    </b:Author>
    <b:Title>Fiches de marketing</b:Title>
    <b:Year>2021</b:Year>
    <b:City>Royaume-Uni</b:City>
    <b:Publisher>Editions Ellipses</b:Publisher>
    <b:RefOrder>10</b:RefOrder>
  </b:Source>
  <b:Source>
    <b:Tag>DrR22</b:Tag>
    <b:SourceType>Book</b:SourceType>
    <b:Guid>{DD5A1284-0D69-4F17-B650-D928D2AFEB49}</b:Guid>
    <b:Author>
      <b:Author>
        <b:NameList>
          <b:Person>
            <b:Last>V</b:Last>
            <b:First>Dr</b:First>
            <b:Middle>Rakesh D &amp; Manoj Kumara N</b:Middle>
          </b:Person>
        </b:NameList>
      </b:Author>
    </b:Author>
    <b:Title>Marketing Management</b:Title>
    <b:Year>2022</b:Year>
    <b:City>India</b:City>
    <b:Publisher>Archers and Elevators Publishing House</b:Publisher>
    <b:RefOrder>11</b:RefOrder>
  </b:Source>
  <b:Source>
    <b:Tag>Geo03</b:Tag>
    <b:SourceType>Book</b:SourceType>
    <b:Guid>{C6B0F1FD-BFAC-4C12-B27B-290B3E3683F0}</b:Guid>
    <b:Author>
      <b:Author>
        <b:NameList>
          <b:Person>
            <b:Last>al</b:Last>
            <b:First>Georges</b:First>
            <b:Middle>Gautheret et</b:Middle>
          </b:Person>
        </b:NameList>
      </b:Author>
    </b:Author>
    <b:Title>Ventes et productions touristiques (2e année)</b:Title>
    <b:Year>2003</b:Year>
    <b:City>France</b:City>
    <b:Publisher>Éditions Bréal</b:Publisher>
    <b:RefOrder>12</b:RefOrder>
  </b:Source>
  <b:Source>
    <b:Tag>Nee19</b:Tag>
    <b:SourceType>InternetSite</b:SourceType>
    <b:Guid>{798701A3-E4F0-4C5E-88CF-00643A62F572}</b:Guid>
    <b:Year>2019</b:Year>
    <b:Author>
      <b:Author>
        <b:NameList>
          <b:Person>
            <b:Last>Neenapps</b:Last>
          </b:Person>
        </b:NameList>
      </b:Author>
    </b:Author>
    <b:Month>5</b:Month>
    <b:Day>5</b:Day>
    <b:URL>http://www.neenapps.com</b:URL>
    <b:RefOrder>50</b:RefOrder>
  </b:Source>
  <b:Source>
    <b:Tag>بوذ20</b:Tag>
    <b:SourceType>Report</b:SourceType>
    <b:Guid>{BB90FF6B-D9D1-4EEE-9C9C-3AB761121688}</b:Guid>
    <b:Author>
      <b:Author>
        <b:NameList>
          <b:Person>
            <b:Last>بوذريع</b:Last>
            <b:First>يمينة</b:First>
            <b:Middle>و فتيحة إلياس</b:Middle>
          </b:Person>
        </b:NameList>
      </b:Author>
    </b:Author>
    <b:Title>دور السعر الترويجي في اتخاذ قرار الشراء</b:Title>
    <b:Year>2020</b:Year>
    <b:Publisher>جامعة إبن خلدون</b:Publisher>
    <b:City>تيارت</b:City>
    <b:RefOrder>13</b:RefOrder>
  </b:Source>
  <b:Source>
    <b:Tag>محم881</b:Tag>
    <b:SourceType>Report</b:SourceType>
    <b:Guid>{7E23EA72-F97A-48D8-A045-71F6533F3D17}</b:Guid>
    <b:Author>
      <b:Author>
        <b:NameList>
          <b:Person>
            <b:Last>الرحيم</b:Last>
            <b:First>محمد</b:First>
            <b:Middle>عبد الله عبد</b:Middle>
          </b:Person>
        </b:NameList>
      </b:Author>
    </b:Author>
    <b:Title>التسويق المعاصر</b:Title>
    <b:Year>1988</b:Year>
    <b:Publisher>دار الفجر للنشر</b:Publisher>
    <b:City>مصر</b:City>
    <b:RefOrder>14</b:RefOrder>
  </b:Source>
  <b:Source>
    <b:Tag>ناص08</b:Tag>
    <b:SourceType>JournalArticle</b:SourceType>
    <b:Guid>{35F0E5B0-9B3C-4688-9847-0A67C0E06BA4}</b:Guid>
    <b:Title>أثر استراتيجيات التسعير في السلوك الشرائي للمستهلك</b:Title>
    <b:Year>2008</b:Year>
    <b:Author>
      <b:Author>
        <b:NameList>
          <b:Person>
            <b:Last>دیمة</b:Last>
            <b:First>ناصر</b:First>
            <b:Middle>محمد و ماخوس</b:Middle>
          </b:Person>
        </b:NameList>
      </b:Author>
    </b:Author>
    <b:JournalName>جامعة تشرين للدراسات والبحوث العلمية</b:JournalName>
    <b:Pages>72</b:Pages>
    <b:RefOrder>15</b:RefOrder>
  </b:Source>
  <b:Source>
    <b:Tag>And23</b:Tag>
    <b:SourceType>InternetSite</b:SourceType>
    <b:Guid>{603677D1-380D-4CC1-9CE8-59066F9A4131}</b:Guid>
    <b:Author>
      <b:Author>
        <b:NameList>
          <b:Person>
            <b:Last>Prezoto</b:Last>
            <b:First>André</b:First>
          </b:Person>
        </b:NameList>
      </b:Author>
    </b:Author>
    <b:Title>What is sales? Everything you need to know</b:Title>
    <b:InternetSiteTitle>Pipedrive</b:InternetSiteTitle>
    <b:Year>2023</b:Year>
    <b:Month>9</b:Month>
    <b:Day>30</b:Day>
    <b:URL>https://www.pipedrive.com/en/blog/what-is-sales</b:URL>
    <b:RefOrder>18</b:RefOrder>
  </b:Source>
  <b:Source>
    <b:Tag>شرف19</b:Tag>
    <b:SourceType>Report</b:SourceType>
    <b:Guid>{FB05F9CB-69A6-46CA-A4DF-142C8202CDAB}</b:Guid>
    <b:Title>أثر المزيج الترويجي في زيادة مبيعات المنتجات الغذائية (دراسة حالة مجموعة شركات معاوية البرير...)</b:Title>
    <b:Year>2019</b:Year>
    <b:Author>
      <b:Author>
        <b:NameList>
          <b:Person>
            <b:Last>حسن</b:Last>
            <b:First>شرف</b:First>
            <b:Middle>الدين سليمان أحمد</b:Middle>
          </b:Person>
        </b:NameList>
      </b:Author>
    </b:Author>
    <b:Publisher>جامعة شندي</b:Publisher>
    <b:City>السودان</b:City>
    <b:RefOrder>19</b:RefOrder>
  </b:Source>
  <b:Source>
    <b:Tag>محم08</b:Tag>
    <b:SourceType>Book</b:SourceType>
    <b:Guid>{EFA8C386-F6FB-4211-B00E-14AF9E4EF31C}</b:Guid>
    <b:Title>إدارة المبيعات</b:Title>
    <b:Year>2008</b:Year>
    <b:Publisher>دار الفكر الجامعي</b:Publisher>
    <b:City>مصر</b:City>
    <b:Author>
      <b:Author>
        <b:NameList>
          <b:Person>
            <b:Last>الصيرفى</b:Last>
            <b:First>محمد</b:First>
          </b:Person>
        </b:NameList>
      </b:Author>
    </b:Author>
    <b:RefOrder>20</b:RefOrder>
  </b:Source>
  <b:Source>
    <b:Tag>الس11</b:Tag>
    <b:SourceType>Book</b:SourceType>
    <b:Guid>{BB462498-6D9D-4030-A921-04C27FA81129}</b:Guid>
    <b:Author>
      <b:Author>
        <b:NameList>
          <b:Person>
            <b:Last>الرزاق</b:Last>
            <b:First>السامرائي</b:First>
            <b:Middle>زاهد عبد الحميد و العبدلي سمير عبد</b:Middle>
          </b:Person>
        </b:NameList>
      </b:Author>
    </b:Author>
    <b:Title>إدارة المبيعات والبيع الإلكتروني</b:Title>
    <b:Year>2011</b:Year>
    <b:City>عمان</b:City>
    <b:Publisher>أثراء عبد الحميد السامرائي</b:Publisher>
    <b:RefOrder>21</b:RefOrder>
  </b:Source>
  <b:Source>
    <b:Tag>محم081</b:Tag>
    <b:SourceType>Book</b:SourceType>
    <b:Guid>{D6E1FF67-DBF2-419E-B34C-FC985EE45F58}</b:Guid>
    <b:Author>
      <b:Author>
        <b:NameList>
          <b:Person>
            <b:Last>سمارة</b:Last>
            <b:First>محمد</b:First>
            <b:Middle>عبيدات و عبد الله</b:Middle>
          </b:Person>
        </b:NameList>
      </b:Author>
    </b:Author>
    <b:Title>إدارة المبيعات</b:Title>
    <b:Year>2008</b:Year>
    <b:City>القاهرة </b:City>
    <b:Publisher>الشركة العربية المتحدة للتسويق و التوريدات بالتعاون مع جامعة القدس المفتوحة </b:Publisher>
    <b:RefOrder>22</b:RefOrder>
  </b:Source>
  <b:Source>
    <b:Tag>علي09</b:Tag>
    <b:SourceType>Book</b:SourceType>
    <b:Guid>{4FDB9294-4E55-4E4B-9AA7-EE023AD823DD}</b:Guid>
    <b:Author>
      <b:Author>
        <b:NameList>
          <b:Person>
            <b:Last>الزغبي</b:Last>
            <b:First>علي</b:First>
            <b:Middle>فلاح</b:Middle>
          </b:Person>
        </b:NameList>
      </b:Author>
    </b:Author>
    <b:Title>إدارة المبيعات : منظور تطبيقي وظيفي</b:Title>
    <b:Year>2009</b:Year>
    <b:City>الأردن</b:City>
    <b:Publisher>دار اليازوري العلمية للنشر و التوزيع</b:Publisher>
    <b:RefOrder>23</b:RefOrder>
  </b:Source>
  <b:Source>
    <b:Tag>هذل23</b:Tag>
    <b:SourceType>Report</b:SourceType>
    <b:Guid>{65CCA484-26C7-4D27-A096-D7A1EF86F48B}</b:Guid>
    <b:Title>أثر جودة تصميم المنتجات في زيادة مبيعات المؤسسة الاقتصادية – دراسة حالة مؤسسة الحضنة حليب بالمسيلة</b:Title>
    <b:Year>2023</b:Year>
    <b:City>الشلف</b:City>
    <b:Publisher>جامعة حسيبة بن بو علي</b:Publisher>
    <b:Author>
      <b:Author>
        <b:NameList>
          <b:Person>
            <b:Last>فواز</b:Last>
            <b:First>هذلي</b:First>
          </b:Person>
        </b:NameList>
      </b:Author>
    </b:Author>
    <b:RefOrder>24</b:RefOrder>
  </b:Source>
  <b:Source>
    <b:Tag>فري22</b:Tag>
    <b:SourceType>InternetSite</b:SourceType>
    <b:Guid>{F2EFEE2E-4B47-4BA3-94F6-F7C57A415C5B}</b:Guid>
    <b:Title>ما هي إدارة المبيعات وأهميتها و مهامها وأهدافها</b:Title>
    <b:Year>2022</b:Year>
    <b:Author>
      <b:Author>
        <b:NameList>
          <b:Person>
            <b:Last>دفترة</b:Last>
            <b:First>فريق</b:First>
            <b:Middle>عمل</b:Middle>
          </b:Person>
        </b:NameList>
      </b:Author>
    </b:Author>
    <b:InternetSiteTitle>دفترة</b:InternetSiteTitle>
    <b:Month>1</b:Month>
    <b:Day>31</b:Day>
    <b:URL>https://www.daftra.com/hub/ادارة-المبيعات</b:URL>
    <b:RefOrder>25</b:RefOrder>
  </b:Source>
  <b:Source>
    <b:Tag>بلخ16</b:Tag>
    <b:SourceType>Report</b:SourceType>
    <b:Guid>{4AC8E703-B42C-4DCE-8D95-AFB4A9869935}</b:Guid>
    <b:Author>
      <b:Author>
        <b:NameList>
          <b:Person>
            <b:Last>سعاد</b:Last>
            <b:First>بلخير</b:First>
            <b:Middle>فريدة و بوسيف</b:Middle>
          </b:Person>
        </b:NameList>
      </b:Author>
    </b:Author>
    <b:Title> دور بحوث التسويق في دعم قرار تنشيط المبيعات</b:Title>
    <b:Year>2016</b:Year>
    <b:Publisher>جامعة إبن خلدون</b:Publisher>
    <b:City>تيارت</b:City>
    <b:RefOrder>26</b:RefOrder>
  </b:Source>
  <b:Source>
    <b:Tag>عبي21</b:Tag>
    <b:SourceType>JournalArticle</b:SourceType>
    <b:Guid>{DF505459-0AD3-4C53-A22C-8DC15B157818}</b:Guid>
    <b:Title>العلاقة بين أدوات تنشيط المبيعات الموجهة للمستهلك وإدراكه لمخاطر الشراء: دراسة ميدانية</b:Title>
    <b:Year>2021</b:Year>
    <b:Author>
      <b:Author>
        <b:NameList>
          <b:Person>
            <b:Last>زيداني</b:Last>
            <b:First>عبير</b:First>
          </b:Person>
        </b:NameList>
      </b:Author>
    </b:Author>
    <b:JournalName>مجلة جامعة البعث</b:JournalName>
    <b:Pages>77-79</b:Pages>
    <b:RefOrder>27</b:RefOrder>
  </b:Source>
  <b:Source>
    <b:Tag>نعي06</b:Tag>
    <b:SourceType>Book</b:SourceType>
    <b:Guid>{4793D965-F2E0-43AF-A620-AE6DE499652A}</b:Guid>
    <b:Title>مبادئ التسويق</b:Title>
    <b:Year>2006</b:Year>
    <b:Author>
      <b:Author>
        <b:NameList>
          <b:Person>
            <b:Last>نعيم العبد عاشور</b:Last>
            <b:First>عودة</b:First>
            <b:Middle>رشيد نمر</b:Middle>
          </b:Person>
        </b:NameList>
      </b:Author>
    </b:Author>
    <b:City>الأردن</b:City>
    <b:Publisher>دار اليازوري العلمية للنشر التوزيع</b:Publisher>
    <b:RefOrder>28</b:RefOrder>
  </b:Source>
  <b:Source>
    <b:Tag>علي13</b:Tag>
    <b:SourceType>Book</b:SourceType>
    <b:Guid>{57884544-CB44-43CB-A15E-3B11A298998D}</b:Guid>
    <b:Author>
      <b:Author>
        <b:NameList>
          <b:Person>
            <b:Last>الددا،</b:Last>
            <b:First>علي</b:First>
            <b:Middle>موسى</b:Middle>
          </b:Person>
        </b:NameList>
      </b:Author>
    </b:Author>
    <b:Title>التسويق المعاصر: المفاهيم والأساسيات</b:Title>
    <b:Year>2013</b:Year>
    <b:City>عمّان، الأردن</b:City>
    <b:Publisher>دار البداية ناشرون وموزعون</b:Publisher>
    <b:RefOrder>51</b:RefOrder>
  </b:Source>
  <b:Source>
    <b:Tag>علي131</b:Tag>
    <b:SourceType>Book</b:SourceType>
    <b:Guid>{764C4D63-78E4-41AC-8612-EEA451772ECA}</b:Guid>
    <b:Author>
      <b:Author>
        <b:NameList>
          <b:Person>
            <b:Last>الددا</b:Last>
            <b:First>علي</b:First>
            <b:Middle>موسى</b:Middle>
          </b:Person>
        </b:NameList>
      </b:Author>
    </b:Author>
    <b:Title>التسويق المعاصر: المفاهيم والأساسيات</b:Title>
    <b:Year>2013</b:Year>
    <b:City>عمّان، الأردن</b:City>
    <b:Publisher>دار البداية ناشرون وموزعون</b:Publisher>
    <b:RefOrder>29</b:RefOrder>
  </b:Source>
  <b:Source>
    <b:Tag>صوم17</b:Tag>
    <b:SourceType>Report</b:SourceType>
    <b:Guid>{7B109BF2-CFF6-41EC-82BE-944875FAEC6A}</b:Guid>
    <b:Title>العوامل المؤثرة على القرار الشرائي للسلع المعمرة دراسة ميدانية لشراء سيارة سياحية بولاية تيسمسيلت</b:Title>
    <b:Year>2017</b:Year>
    <b:City>تيسمسيلت</b:City>
    <b:Publisher>المركز الجامعي أحمد بن يحي الونشريسي</b:Publisher>
    <b:Author>
      <b:Author>
        <b:NameList>
          <b:Person>
            <b:Last>خالد</b:Last>
            <b:First>صوم</b:First>
            <b:Middle>مصطفى &amp; لرباح</b:Middle>
          </b:Person>
        </b:NameList>
      </b:Author>
    </b:Author>
    <b:RefOrder>52</b:RefOrder>
  </b:Source>
  <b:Source>
    <b:Tag>يون22</b:Tag>
    <b:SourceType>JournalArticle</b:SourceType>
    <b:Guid>{54DEE129-59F5-4157-8FB1-20A89A2CBD08}</b:Guid>
    <b:Title>تأثير خصائص المنتجات الغذائية على تحقيق الحماية للمستهلك دراسة ميدانية على عينة من مستهلكي المنتجات الغذائية بمدينة الجلفة</b:Title>
    <b:Year>2022</b:Year>
    <b:Author>
      <b:Author>
        <b:NameList>
          <b:Person>
            <b:Last>يونسي</b:Last>
            <b:First>مصطفى</b:First>
          </b:Person>
        </b:NameList>
      </b:Author>
    </b:Author>
    <b:JournalName>مجلة الادارة والتنمية للبحوث والدراسات</b:JournalName>
    <b:Pages>350-351</b:Pages>
    <b:RefOrder>31</b:RefOrder>
  </b:Source>
  <b:Source>
    <b:Tag>صوم171</b:Tag>
    <b:SourceType>Report</b:SourceType>
    <b:Guid>{297B5654-6E08-4ACA-95F1-152594E90F6C}</b:Guid>
    <b:Author>
      <b:Author>
        <b:NameList>
          <b:Person>
            <b:Last>لرباح</b:Last>
            <b:First>خالد</b:First>
            <b:Middle>صوم مصطفى و</b:Middle>
          </b:Person>
        </b:NameList>
      </b:Author>
    </b:Author>
    <b:Title>العوامل المؤثرة على القرار الشرائي للسلع المعمرة-دراسة ميدانية لشراء سيارة سياحية تيسمسيلت</b:Title>
    <b:Year>2017</b:Year>
    <b:Publisher>المركز الجامعي أحمد بن يحي الونشريسي</b:Publisher>
    <b:City>تيسمسيلت</b:City>
    <b:RefOrder>30</b:RefOrder>
  </b:Source>
  <b:Source>
    <b:Tag>Sam23</b:Tag>
    <b:SourceType>JournalArticle</b:SourceType>
    <b:Guid>{38809496-441B-455E-AD26-E8EDC49E6D01}</b:Guid>
    <b:Author>
      <b:Author>
        <b:NameList>
          <b:Person>
            <b:Last>al</b:Last>
            <b:First>Sampurna</b:First>
            <b:Middle>Rai et</b:Middle>
          </b:Person>
        </b:NameList>
      </b:Author>
    </b:Author>
    <b:Title>Food product quality, environmental and personal characteristics affecting consumer perception toward food</b:Title>
    <b:JournalName>Frontiers in Sustainable Food Systems</b:JournalName>
    <b:Year>2023</b:Year>
    <b:Pages>3–7</b:Pages>
    <b:RefOrder>32</b:RefOrder>
  </b:Source>
  <b:Source>
    <b:Tag>جلا20</b:Tag>
    <b:SourceType>JournalArticle</b:SourceType>
    <b:Guid>{D2D16C0C-B9CE-41F9-867D-540D77685FF3}</b:Guid>
    <b:Author>
      <b:Author>
        <b:NameList>
          <b:Person>
            <b:Last>وآخرون</b:Last>
            <b:First>جلال</b:First>
            <b:Middle>على محمد سلام</b:Middle>
          </b:Person>
        </b:NameList>
      </b:Author>
    </b:Author>
    <b:Title>دور تكنولوجيا التعبئة والتغليف في الحد من الفقد خلال دورة حياة المنتج الغذائي</b:Title>
    <b:JournalName>مجلة العمارة والفنون والعلوم الإنسانية</b:JournalName>
    <b:Year>2020</b:Year>
    <b:Pages>652-653</b:Pages>
    <b:RefOrder>33</b:RefOrder>
  </b:Source>
  <b:Source>
    <b:Tag>الع03</b:Tag>
    <b:SourceType>Book</b:SourceType>
    <b:Guid>{1137EA0F-707D-4AF7-ACD9-EAB1AEDC2C2E}</b:Guid>
    <b:Author>
      <b:Author>
        <b:NameList>
          <b:Person>
            <b:Last>شاكر</b:Last>
            <b:First>العسكري</b:First>
            <b:Middle>أحمد</b:Middle>
          </b:Person>
        </b:NameList>
      </b:Author>
    </b:Author>
    <b:Title>التسويق مدخل إستراتيجي</b:Title>
    <b:Year>2003</b:Year>
    <b:City>عمان الأردن</b:City>
    <b:Publisher>دار الشروق</b:Publisher>
    <b:RefOrder>34</b:RefOrder>
  </b:Source>
  <b:Source>
    <b:Tag>محم04</b:Tag>
    <b:SourceType>Book</b:SourceType>
    <b:Guid>{C31A0017-43E0-450F-BA1F-318EE659639E}</b:Guid>
    <b:Author>
      <b:Author>
        <b:NameList>
          <b:Person>
            <b:Last>عبيدات</b:Last>
            <b:First>محمد</b:First>
            <b:Middle>إبراهيم</b:Middle>
          </b:Person>
        </b:NameList>
      </b:Author>
    </b:Author>
    <b:Title>سلوك المستهلك مدخل استراتيجي</b:Title>
    <b:Year>2004</b:Year>
    <b:City>الأردن</b:City>
    <b:Publisher>دار وائل للنشر </b:Publisher>
    <b:RefOrder>35</b:RefOrder>
  </b:Source>
  <b:Source>
    <b:Tag>خال09</b:Tag>
    <b:SourceType>Book</b:SourceType>
    <b:Guid>{E40883D4-6D73-4A13-B1F5-8D5B19E847DB}</b:Guid>
    <b:Author>
      <b:Author>
        <b:NameList>
          <b:Person>
            <b:Last>الجريسي</b:Last>
            <b:First>خالد</b:First>
            <b:Middle>عبد الرحمان</b:Middle>
          </b:Person>
        </b:NameList>
      </b:Author>
    </b:Author>
    <b:Title>سلوك المستهلك دراسة تحليلية للقرارات الشرائية</b:Title>
    <b:Year>2009</b:Year>
    <b:City>السعودية</b:City>
    <b:Publisher>مكتبة فهد الوطنية</b:Publisher>
    <b:RefOrder>36</b:RefOrder>
  </b:Source>
  <b:Source>
    <b:Tag>عيس12</b:Tag>
    <b:SourceType>Report</b:SourceType>
    <b:Guid>{99DB3B87-BEE0-4A5D-9352-3EF2EC2A5C92}</b:Guid>
    <b:Title>أثر السياسة التسعيرية للخدمات على القرار الشرائي للمستهلك دراسة حالة مستشفى الضياء بورقلة</b:Title>
    <b:Year>2012</b:Year>
    <b:City>ورقلة</b:City>
    <b:Publisher>جامعة قاصدي مرباح</b:Publisher>
    <b:Author>
      <b:Author>
        <b:NameList>
          <b:Person>
            <b:Last>زينب</b:Last>
            <b:First>عيساوي</b:First>
          </b:Person>
        </b:NameList>
      </b:Author>
    </b:Author>
    <b:RefOrder>37</b:RefOrder>
  </b:Source>
  <b:Source>
    <b:Tag>أما23</b:Tag>
    <b:SourceType>Report</b:SourceType>
    <b:Guid>{528C6A0F-DE9F-4766-A2D4-E1F82C0497E4}</b:Guid>
    <b:Author>
      <b:Author>
        <b:NameList>
          <b:Person>
            <b:Last>رحماني</b:Last>
            <b:First>أمال</b:First>
          </b:Person>
        </b:NameList>
      </b:Author>
    </b:Author>
    <b:Title>دور الملصقات الإعلانية في تغيير سلوك المستهلك دراسة تحليلية ميدانية</b:Title>
    <b:Year>2023</b:Year>
    <b:Publisher>جامعة قسنطينة 3</b:Publisher>
    <b:City>قسنطينة</b:City>
    <b:RefOrder>38</b:RefOrder>
  </b:Source>
  <b:Source>
    <b:Tag>مصط16</b:Tag>
    <b:SourceType>JournalArticle</b:SourceType>
    <b:Guid>{DCD58F19-7F2B-406F-95EF-2D989C23B734}</b:Guid>
    <b:Title>تطور الفكر الإداري</b:Title>
    <b:Year>2016</b:Year>
    <b:Author>
      <b:Author>
        <b:NameList>
          <b:Person>
            <b:Last>الحسين</b:Last>
            <b:First>مصطفاوي</b:First>
          </b:Person>
        </b:NameList>
      </b:Author>
    </b:Author>
    <b:JournalName>مجلة الحكمة للدراسات التاريخية</b:JournalName>
    <b:Pages>54</b:Pages>
    <b:RefOrder>39</b:RefOrder>
  </b:Source>
  <b:Source>
    <b:Tag>دين23</b:Tag>
    <b:SourceType>JournalArticle</b:SourceType>
    <b:Guid>{64C2B79E-75AB-4C59-9546-7DF5676CC803}</b:Guid>
    <b:Author>
      <b:Author>
        <b:NameList>
          <b:Person>
            <b:Last>حسن</b:Last>
            <b:First>دينا</b:First>
            <b:Middle>مفيد علي</b:Middle>
          </b:Person>
        </b:NameList>
      </b:Author>
    </b:Author>
    <b:Title>الاتجاهات البحثية الحديثة في مجال علم الاجتماع الصناعي وآفاقه المستقبلية</b:Title>
    <b:JournalName>المجلة المصرية للعلوم الاجتماعية و السلوكية</b:JournalName>
    <b:Year>2023</b:Year>
    <b:Pages>50-51</b:Pages>
    <b:RefOrder>40</b:RefOrder>
  </b:Source>
  <b:Source>
    <b:Tag>Sel08</b:Tag>
    <b:SourceType>JournalArticle</b:SourceType>
    <b:Guid>{B6A896D7-8F12-40D0-BC6C-9A061697CDBA}</b:Guid>
    <b:Title>Estimating the household saving function in Algeria 1970-2005</b:Title>
    <b:JournalName>MPRA</b:JournalName>
    <b:Year>2008</b:Year>
    <b:Pages>131-132</b:Pages>
    <b:Author>
      <b:Author>
        <b:NameList>
          <b:Person>
            <b:Last>Mohammad</b:Last>
            <b:First>Sellami</b:First>
            <b:Middle>Ahmad &amp; Chikhi</b:Middle>
          </b:Person>
        </b:NameList>
      </b:Author>
    </b:Author>
    <b:RefOrder>41</b:RefOrder>
  </b:Source>
  <b:Source>
    <b:Tag>مسا20</b:Tag>
    <b:SourceType>Report</b:SourceType>
    <b:Guid>{4A8544B4-78DC-48CD-99A4-A76ECAE82496}</b:Guid>
    <b:Title>دور الإشهار الإذاعي المحلي في التأثير على سلوك المستهلك</b:Title>
    <b:Year>2020</b:Year>
    <b:Author>
      <b:Author>
        <b:NameList>
          <b:Person>
            <b:Last>آخرون</b:Last>
            <b:First>مساعد</b:First>
            <b:Middle>إكرام و</b:Middle>
          </b:Person>
        </b:NameList>
      </b:Author>
    </b:Author>
    <b:Publisher>جامعة 8 ماي</b:Publisher>
    <b:City>قالمة</b:City>
    <b:RefOrder>42</b:RefOrder>
  </b:Source>
  <b:Source>
    <b:Tag>سعا22</b:Tag>
    <b:SourceType>Report</b:SourceType>
    <b:Guid>{8B734FBB-2507-418A-B5A6-AEDB5966C8AE}</b:Guid>
    <b:Author>
      <b:Author>
        <b:NameList>
          <b:Person>
            <b:Last>سعادي</b:Last>
            <b:First>أبوبكر</b:First>
            <b:Middle>فرقاني و عدنان</b:Middle>
          </b:Person>
        </b:NameList>
      </b:Author>
    </b:Author>
    <b:Title>جودة الموقع الإلكتروني وتأثيره على قرار الشراء - دراسة حالة طلبة معهد العلوم الاقتصادية والتجارية وعلوم التسيير-</b:Title>
    <b:Year>2022</b:Year>
    <b:Publisher>المركز الجامعي عبد الحفيظ بوالصوف</b:Publisher>
    <b:City>ميلة</b:City>
    <b:RefOrder>43</b:RefOrder>
  </b:Source>
  <b:Source>
    <b:Tag>ران20</b:Tag>
    <b:SourceType>Book</b:SourceType>
    <b:Guid>{15F31E44-54F3-4BC2-8E26-A3C6A90A96D9}</b:Guid>
    <b:Author>
      <b:Author>
        <b:NameList>
          <b:Person>
            <b:Last>عمار</b:Last>
            <b:First>رانية</b:First>
            <b:Middle>المجني و ناريمان</b:Middle>
          </b:Person>
        </b:NameList>
      </b:Author>
    </b:Author>
    <b:Title>سلوك المستهلك</b:Title>
    <b:Year>2020</b:Year>
    <b:Publisher>الجامعة الإفتراضية السورية</b:Publisher>
    <b:City>الجمهورية العربية السورية</b:City>
    <b:RefOrder>44</b:RefOrder>
  </b:Source>
  <b:Source>
    <b:Tag>بنع24</b:Tag>
    <b:SourceType>Report</b:SourceType>
    <b:Guid>{43F20F9B-433C-438F-8268-F941CE4B1886}</b:Guid>
    <b:Title>أثر الترويج على سلوك المستهلك</b:Title>
    <b:Year>2024</b:Year>
    <b:City>تيارت</b:City>
    <b:Publisher>جامعة إبن خلدون</b:Publisher>
    <b:Author>
      <b:Author>
        <b:NameList>
          <b:Person>
            <b:Last>كريم</b:Last>
            <b:First>بن</b:First>
            <b:Middle>عبد الهادي عبد القادر و بودين</b:Middle>
          </b:Person>
        </b:NameList>
      </b:Author>
    </b:Author>
    <b:RefOrder>45</b:RefOrder>
  </b:Source>
  <b:Source>
    <b:Tag>كري22</b:Tag>
    <b:SourceType>Report</b:SourceType>
    <b:Guid>{0F8FC822-25A4-4C1C-90F4-6447D2C70D3F}</b:Guid>
    <b:Author>
      <b:Author>
        <b:NameList>
          <b:Person>
            <b:Last>كمال</b:Last>
            <b:First>كريم</b:First>
            <b:Middle>بن عثمان و العايب</b:Middle>
          </b:Person>
        </b:NameList>
      </b:Author>
    </b:Author>
    <b:Title>العوامل المؤثرة على هلع الشراء أثناء الأزمات</b:Title>
    <b:Year>2022</b:Year>
    <b:Publisher>المركز الجامعي عبد الحفيظ بوالصوف</b:Publisher>
    <b:City>ميلة</b:City>
    <b:RefOrder>46</b:RefOrder>
  </b:Source>
  <b:Source>
    <b:Tag>شعب17</b:Tag>
    <b:SourceType>Report</b:SourceType>
    <b:Guid>{8C95251B-3B7D-4810-9FBB-7C8C239A193E}</b:Guid>
    <b:Title>تأثير السعر في قرار الشراء لدى المستهلك النهائي دراسة حالة مؤسسة BCR فرع ORFEE برج منايل</b:Title>
    <b:Year>2017</b:Year>
    <b:Author>
      <b:Author>
        <b:NameList>
          <b:Person>
            <b:Last>سامي</b:Last>
            <b:First>شعباني</b:First>
            <b:Middle>سيف الدين و وكال</b:Middle>
          </b:Person>
        </b:NameList>
      </b:Author>
    </b:Author>
    <b:Publisher>جامعة بومرداس</b:Publisher>
    <b:City>بومرداس</b:City>
    <b:RefOrder>48</b:RefOrder>
  </b:Source>
  <b:Source>
    <b:Tag>ناص24</b:Tag>
    <b:SourceType>InternetSite</b:SourceType>
    <b:Guid>{4C14E177-3A67-4E20-A9C1-D014FEF791F1}</b:Guid>
    <b:Title>تأثير أسعار المواد الغذائية على سلوك المستهلكين وقراراتهم الشرائية</b:Title>
    <b:Year>2024</b:Year>
    <b:Author>
      <b:Author>
        <b:NameList>
          <b:Person>
            <b:Last>الحربي</b:Last>
            <b:First>ناصر</b:First>
            <b:Middle>مضحي</b:Middle>
          </b:Person>
        </b:NameList>
      </b:Author>
    </b:Author>
    <b:InternetSiteTitle>وقع الحدث</b:InternetSiteTitle>
    <b:Month>11</b:Month>
    <b:Day>8</b:Day>
    <b:URL>https://wa1al1.com/archives/36158</b:URL>
    <b:RefOrder>49</b:RefOrder>
  </b:Source>
  <b:Source xmlns:b="http://schemas.openxmlformats.org/officeDocument/2006/bibliography">
    <b:Tag>الم23</b:Tag>
    <b:SourceType>InternetSite</b:SourceType>
    <b:Guid>{76CF1D53-AB1B-4662-BF09-93C8365AE725}</b:Guid>
    <b:Author>
      <b:Author>
        <b:NameList>
          <b:Person>
            <b:Last>العربي</b:Last>
            <b:First>المسوق</b:First>
          </b:Person>
        </b:NameList>
      </b:Author>
    </b:Author>
    <b:Title>التسعير الترويجي: المعنى، أنواعه، المزايا، والعيوب</b:Title>
    <b:Year>2023</b:Year>
    <b:Month>07</b:Month>
    <b:Day>22</b:Day>
    <b:URL>https://the-arabic-marketer.com</b:URL>
    <b:RefOrder>16</b:RefOrder>
  </b:Source>
  <b:Source>
    <b:Tag>Mar24</b:Tag>
    <b:SourceType>InternetSite</b:SourceType>
    <b:Guid>{4536413D-413D-4D12-92EA-CDE09935BBA4}</b:Guid>
    <b:Author>
      <b:Author>
        <b:NameList>
          <b:Person>
            <b:Last>Willgert</b:Last>
            <b:First>Martin</b:First>
            <b:Middle>Tilbury &amp; Andreas</b:Middle>
          </b:Person>
        </b:NameList>
      </b:Author>
    </b:Author>
    <b:Title>Discount dynamics: Mastering the art of promotional pricing</b:Title>
    <b:InternetSiteTitle>RELEX</b:InternetSiteTitle>
    <b:Year>2024</b:Year>
    <b:Month>5</b:Month>
    <b:Day>7</b:Day>
    <b:URL>https://www.relexsolutions.com/resources/promotional-pricing</b:URL>
    <b:RefOrder>17</b:RefOrder>
  </b:Source>
  <b:Source>
    <b:Tag>Moh25</b:Tag>
    <b:SourceType>InternetSite</b:SourceType>
    <b:Guid>{E31B1DC8-95B8-43E0-A4E3-AE8A90F3FC10}</b:Guid>
    <b:Title>مفهوم قرار الشراء و أنواعه</b:Title>
    <b:Year>2025</b:Year>
    <b:Author>
      <b:Author>
        <b:NameList>
          <b:Person>
            <b:Last>Lahlah</b:Last>
            <b:First>Mohammad</b:First>
          </b:Person>
        </b:NameList>
      </b:Author>
    </b:Author>
    <b:InternetSiteTitle>أكاديمية حاسوب</b:InternetSiteTitle>
    <b:Month>5</b:Month>
    <b:Day>16</b:Day>
    <b:URL>https://academy.hsoub.com/entrepreneurship/ecommerce</b:URL>
    <b:RefOrder>47</b:RefOrder>
  </b:Source>
</b:Sources>
</file>

<file path=customXml/itemProps1.xml><?xml version="1.0" encoding="utf-8"?>
<ds:datastoreItem xmlns:ds="http://schemas.openxmlformats.org/officeDocument/2006/customXml" ds:itemID="{0B5DD1F6-193D-4192-B4CA-B4EA9C4E29A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134</TotalTime>
  <Pages>147</Pages>
  <Words>29516</Words>
  <Characters>162344</Characters>
  <Application>Microsoft Office Word</Application>
  <DocSecurity>0</DocSecurity>
  <Lines>1352</Lines>
  <Paragraphs>382</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191478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aminefateh35@gmail.com</dc:creator>
  <cp:keywords/>
  <dc:description/>
  <cp:lastModifiedBy>aminefateh35@gmail.com</cp:lastModifiedBy>
  <cp:revision>62</cp:revision>
  <cp:lastPrinted>2025-06-14T11:36:00Z</cp:lastPrinted>
  <dcterms:created xsi:type="dcterms:W3CDTF">2025-05-17T13:23:00Z</dcterms:created>
  <dcterms:modified xsi:type="dcterms:W3CDTF">2025-06-14T11:37:00Z</dcterms:modified>
</cp:coreProperties>
</file>